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8F" w:rsidRDefault="00457B8F" w:rsidP="00457B8F">
      <w:pPr>
        <w:jc w:val="right"/>
        <w:rPr>
          <w:sz w:val="20"/>
          <w:szCs w:val="20"/>
        </w:rPr>
      </w:pPr>
      <w:r w:rsidRPr="00457B8F">
        <w:rPr>
          <w:sz w:val="20"/>
          <w:szCs w:val="20"/>
        </w:rPr>
        <w:t>Gdańsk 25 luty 2023 r.</w:t>
      </w:r>
    </w:p>
    <w:p w:rsidR="00457B8F" w:rsidRPr="00457B8F" w:rsidRDefault="00457B8F" w:rsidP="00457B8F">
      <w:r w:rsidRPr="00457B8F">
        <w:t>Adam Jan Karpiński</w:t>
      </w:r>
    </w:p>
    <w:p w:rsidR="00457B8F" w:rsidRPr="00457B8F" w:rsidRDefault="00457B8F" w:rsidP="00457B8F">
      <w:r w:rsidRPr="00457B8F">
        <w:t xml:space="preserve">Profesor dr hab. Uniwersytetu Gdańskiego oraz </w:t>
      </w:r>
    </w:p>
    <w:p w:rsidR="00457B8F" w:rsidRPr="00457B8F" w:rsidRDefault="00457B8F" w:rsidP="00457B8F">
      <w:r w:rsidRPr="00457B8F">
        <w:t>Gdańskiej Szkoły Wyższej</w:t>
      </w:r>
    </w:p>
    <w:p w:rsidR="00457B8F" w:rsidRPr="00457B8F" w:rsidRDefault="00B81303" w:rsidP="00457B8F">
      <w:hyperlink r:id="rId8" w:history="1">
        <w:r w:rsidR="00457B8F" w:rsidRPr="00457B8F">
          <w:rPr>
            <w:rStyle w:val="Hipercze"/>
          </w:rPr>
          <w:t>Akarp4@wp.pl</w:t>
        </w:r>
      </w:hyperlink>
    </w:p>
    <w:p w:rsidR="00457B8F" w:rsidRPr="00457B8F" w:rsidRDefault="00B81303" w:rsidP="00457B8F">
      <w:hyperlink r:id="rId9" w:history="1">
        <w:r w:rsidR="00457B8F" w:rsidRPr="00457B8F">
          <w:rPr>
            <w:rStyle w:val="Hipercze"/>
          </w:rPr>
          <w:t>www.adamkarpinski.pl</w:t>
        </w:r>
      </w:hyperlink>
    </w:p>
    <w:p w:rsidR="00457B8F" w:rsidRDefault="00457B8F" w:rsidP="00457B8F">
      <w:r w:rsidRPr="00457B8F">
        <w:t>ORCID 0000-0002-6605-9115</w:t>
      </w:r>
    </w:p>
    <w:p w:rsidR="006A11F2" w:rsidRPr="00457B8F" w:rsidRDefault="006A11F2" w:rsidP="00457B8F"/>
    <w:p w:rsidR="001A4A3F" w:rsidRDefault="0032362C" w:rsidP="0032362C">
      <w:pPr>
        <w:jc w:val="center"/>
        <w:rPr>
          <w:b/>
        </w:rPr>
      </w:pPr>
      <w:r w:rsidRPr="00531044">
        <w:rPr>
          <w:b/>
        </w:rPr>
        <w:t>Istota wyzysku człowieka przez człowieka</w:t>
      </w:r>
    </w:p>
    <w:p w:rsidR="006A11F2" w:rsidRDefault="006A11F2" w:rsidP="006A11F2">
      <w:pPr>
        <w:pStyle w:val="Pa0"/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t xml:space="preserve">    </w:t>
      </w:r>
      <w:r w:rsidRPr="00BB58BB">
        <w:rPr>
          <w:rFonts w:ascii="Times New Roman" w:hAnsi="Times New Roman" w:cs="Times New Roman"/>
        </w:rPr>
        <w:t>W tekście formułuję hipotezę</w:t>
      </w:r>
      <w:r>
        <w:rPr>
          <w:rFonts w:ascii="Times New Roman" w:hAnsi="Times New Roman" w:cs="Times New Roman"/>
        </w:rPr>
        <w:t>, że źródłem kryzysu współczesnego jest nienaukowe rozwiązywanie jego przejawów, a nie istoty. Dowodem na to jest zamieszczony w internecie materiał na temat wyzysku.</w:t>
      </w:r>
      <w:r w:rsidRPr="0053104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Jego A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>torzy nie rozumieją, lub nie wiedzą, że istotą</w:t>
      </w:r>
      <w:r w:rsidRPr="00531044">
        <w:rPr>
          <w:rFonts w:ascii="Times New Roman" w:hAnsi="Times New Roman" w:cs="Times New Roman"/>
          <w:color w:val="000000"/>
        </w:rPr>
        <w:t xml:space="preserve"> </w:t>
      </w:r>
      <w:r w:rsidRPr="00531044">
        <w:rPr>
          <w:rFonts w:ascii="Times New Roman" w:hAnsi="Times New Roman" w:cs="Times New Roman"/>
          <w:b/>
          <w:color w:val="000000"/>
        </w:rPr>
        <w:t>wyzysku ludzi pracy</w:t>
      </w:r>
      <w:r>
        <w:rPr>
          <w:rFonts w:ascii="Times New Roman" w:hAnsi="Times New Roman" w:cs="Times New Roman"/>
          <w:b/>
          <w:color w:val="000000"/>
        </w:rPr>
        <w:t xml:space="preserve"> jest nie opłacanie ich za pracę użytk</w:t>
      </w:r>
      <w:r>
        <w:rPr>
          <w:rFonts w:ascii="Times New Roman" w:hAnsi="Times New Roman" w:cs="Times New Roman"/>
          <w:b/>
          <w:color w:val="000000"/>
        </w:rPr>
        <w:t>o</w:t>
      </w:r>
      <w:r>
        <w:rPr>
          <w:rFonts w:ascii="Times New Roman" w:hAnsi="Times New Roman" w:cs="Times New Roman"/>
          <w:b/>
          <w:color w:val="000000"/>
        </w:rPr>
        <w:t>wą</w:t>
      </w:r>
      <w:r w:rsidRPr="00531044">
        <w:rPr>
          <w:rFonts w:ascii="Times New Roman" w:hAnsi="Times New Roman" w:cs="Times New Roman"/>
          <w:color w:val="000000"/>
        </w:rPr>
        <w:t>. Dopóki będzie człowiek, który będzie chciał żyć kosztem innego, drogą podporządkowywania go sobie, drogą odbierania mu zdobytych przez niego środków, dopóty świat, kula ziemska, poszczególne państwa będą w kryzysie.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6A11F2" w:rsidRPr="00531044" w:rsidRDefault="006A11F2" w:rsidP="006A11F2">
      <w:pPr>
        <w:pStyle w:val="Pa0"/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W praktyce społecznej mamy do czynienia z hipokryzją. Z jednej strony właściciele bogactwa głoszą publicznie, że drogie są im wartości</w:t>
      </w:r>
      <w:r w:rsidRPr="00531044">
        <w:rPr>
          <w:rFonts w:ascii="Times New Roman" w:hAnsi="Times New Roman" w:cs="Times New Roman"/>
          <w:color w:val="000000"/>
        </w:rPr>
        <w:t xml:space="preserve"> </w:t>
      </w:r>
      <w:r w:rsidRPr="00531044">
        <w:rPr>
          <w:b/>
        </w:rPr>
        <w:t xml:space="preserve">wolności, braterstwa, równości i własności środków </w:t>
      </w:r>
      <w:r w:rsidRPr="00F83CAF">
        <w:rPr>
          <w:b/>
        </w:rPr>
        <w:t>produkcji</w:t>
      </w:r>
      <w:r w:rsidRPr="003B68BC">
        <w:t>, z dr</w:t>
      </w:r>
      <w:r w:rsidRPr="003B68BC">
        <w:t>u</w:t>
      </w:r>
      <w:r w:rsidRPr="003B68BC">
        <w:t xml:space="preserve">giej zaś w umowach o pracę brakuje wzmianki o ich przestrzeganiu </w:t>
      </w:r>
      <w:r>
        <w:t xml:space="preserve">w </w:t>
      </w:r>
      <w:r w:rsidRPr="003B68BC">
        <w:t>stosunku pracodawca -</w:t>
      </w:r>
      <w:r>
        <w:rPr>
          <w:b/>
        </w:rPr>
        <w:t xml:space="preserve"> </w:t>
      </w:r>
      <w:r w:rsidRPr="003B68BC">
        <w:t>pracobiorca</w:t>
      </w:r>
      <w:r w:rsidRPr="00531044">
        <w:t>.</w:t>
      </w:r>
      <w:r>
        <w:t xml:space="preserve"> Ale żeby ludziom pracy wydawało, że są sprawiedliwie traktowani Autorzy artykułu internetowego dopasowują do praktyki burżuazyjnej definicje wyzysku, koncentrując się na jego przejawowej stronie, jednocześnie pomijając jego treści istotowe</w:t>
      </w:r>
    </w:p>
    <w:p w:rsidR="006A11F2" w:rsidRPr="006A11F2" w:rsidRDefault="006A11F2" w:rsidP="006A11F2">
      <w:pPr>
        <w:jc w:val="center"/>
        <w:rPr>
          <w:sz w:val="32"/>
          <w:szCs w:val="32"/>
        </w:rPr>
      </w:pPr>
      <w:r w:rsidRPr="006A11F2">
        <w:rPr>
          <w:sz w:val="32"/>
          <w:szCs w:val="32"/>
        </w:rPr>
        <w:t>***</w:t>
      </w:r>
    </w:p>
    <w:p w:rsidR="00C63419" w:rsidRDefault="006A11F2" w:rsidP="00C63419">
      <w:pPr>
        <w:pStyle w:val="Tekstprzypisukocowego"/>
        <w:rPr>
          <w:sz w:val="24"/>
          <w:szCs w:val="24"/>
        </w:rPr>
      </w:pPr>
      <w:r w:rsidRPr="00E35195">
        <w:rPr>
          <w:b/>
          <w:sz w:val="24"/>
          <w:szCs w:val="24"/>
        </w:rPr>
        <w:t xml:space="preserve">        Słowa klucze: </w:t>
      </w:r>
      <w:r w:rsidRPr="00E35195">
        <w:rPr>
          <w:sz w:val="24"/>
          <w:szCs w:val="24"/>
        </w:rPr>
        <w:t>kryzys;</w:t>
      </w:r>
      <w:r w:rsidRPr="00E35195">
        <w:rPr>
          <w:b/>
          <w:sz w:val="24"/>
          <w:szCs w:val="24"/>
        </w:rPr>
        <w:t xml:space="preserve"> </w:t>
      </w:r>
      <w:r w:rsidRPr="00E35195">
        <w:rPr>
          <w:sz w:val="24"/>
          <w:szCs w:val="24"/>
        </w:rPr>
        <w:t>ludzkość znalazła się w jakimś punkcie zwrotnym, punkcie, który wymaga odp</w:t>
      </w:r>
      <w:r w:rsidRPr="00E35195">
        <w:rPr>
          <w:sz w:val="24"/>
          <w:szCs w:val="24"/>
        </w:rPr>
        <w:t>o</w:t>
      </w:r>
      <w:r w:rsidRPr="00E35195">
        <w:rPr>
          <w:sz w:val="24"/>
          <w:szCs w:val="24"/>
        </w:rPr>
        <w:t xml:space="preserve">wiedzi na </w:t>
      </w:r>
      <w:proofErr w:type="gramStart"/>
      <w:r w:rsidRPr="00E35195">
        <w:rPr>
          <w:sz w:val="24"/>
          <w:szCs w:val="24"/>
        </w:rPr>
        <w:t>pytanie: co</w:t>
      </w:r>
      <w:proofErr w:type="gramEnd"/>
      <w:r w:rsidRPr="00E35195">
        <w:rPr>
          <w:sz w:val="24"/>
          <w:szCs w:val="24"/>
        </w:rPr>
        <w:t xml:space="preserve"> dalej? Istotą kryzysu jest brak alternatywy dla spełnianego życia społecznego; odp</w:t>
      </w:r>
      <w:r w:rsidRPr="00E35195">
        <w:rPr>
          <w:sz w:val="24"/>
          <w:szCs w:val="24"/>
        </w:rPr>
        <w:t>o</w:t>
      </w:r>
      <w:r w:rsidRPr="00E35195">
        <w:rPr>
          <w:sz w:val="24"/>
          <w:szCs w:val="24"/>
        </w:rPr>
        <w:t xml:space="preserve">wiedź na </w:t>
      </w:r>
      <w:proofErr w:type="gramStart"/>
      <w:r w:rsidRPr="00E35195">
        <w:rPr>
          <w:sz w:val="24"/>
          <w:szCs w:val="24"/>
        </w:rPr>
        <w:t>pytanie dokąd</w:t>
      </w:r>
      <w:proofErr w:type="gramEnd"/>
      <w:r w:rsidRPr="00E35195">
        <w:rPr>
          <w:sz w:val="24"/>
          <w:szCs w:val="24"/>
        </w:rPr>
        <w:t xml:space="preserve">? Wypełnia cisza; ubezwłasnowolnienie ludzi; </w:t>
      </w:r>
      <w:proofErr w:type="gramStart"/>
      <w:r w:rsidRPr="00E35195">
        <w:rPr>
          <w:sz w:val="24"/>
          <w:szCs w:val="24"/>
        </w:rPr>
        <w:t>homo</w:t>
      </w:r>
      <w:proofErr w:type="gramEnd"/>
      <w:r w:rsidRPr="00E35195">
        <w:rPr>
          <w:sz w:val="24"/>
          <w:szCs w:val="24"/>
        </w:rPr>
        <w:t xml:space="preserve"> rapax; monopolarny system kap</w:t>
      </w:r>
      <w:r w:rsidRPr="00E35195">
        <w:rPr>
          <w:sz w:val="24"/>
          <w:szCs w:val="24"/>
        </w:rPr>
        <w:t>i</w:t>
      </w:r>
      <w:r w:rsidRPr="00E35195">
        <w:rPr>
          <w:sz w:val="24"/>
          <w:szCs w:val="24"/>
        </w:rPr>
        <w:t xml:space="preserve">talistyczny, tzw. Pax Americana; Amerykański Pokój </w:t>
      </w:r>
      <w:r w:rsidR="006537D9" w:rsidRPr="00E35195">
        <w:rPr>
          <w:sz w:val="24"/>
          <w:szCs w:val="24"/>
        </w:rPr>
        <w:t xml:space="preserve">uzyskiwany </w:t>
      </w:r>
      <w:r w:rsidRPr="00E35195">
        <w:rPr>
          <w:sz w:val="24"/>
          <w:szCs w:val="24"/>
        </w:rPr>
        <w:t>drogą militarnego podboju i wyzysku ek</w:t>
      </w:r>
      <w:r w:rsidRPr="00E35195">
        <w:rPr>
          <w:sz w:val="24"/>
          <w:szCs w:val="24"/>
        </w:rPr>
        <w:t>o</w:t>
      </w:r>
      <w:r w:rsidRPr="00E35195">
        <w:rPr>
          <w:sz w:val="24"/>
          <w:szCs w:val="24"/>
        </w:rPr>
        <w:t>nomicznego państwa słabszych</w:t>
      </w:r>
      <w:r w:rsidR="006537D9" w:rsidRPr="00E35195">
        <w:rPr>
          <w:sz w:val="24"/>
          <w:szCs w:val="24"/>
        </w:rPr>
        <w:t xml:space="preserve">; istota; przejaw; prof. M. A. Krąpca: </w:t>
      </w:r>
      <w:r w:rsidR="006537D9" w:rsidRPr="00E35195">
        <w:rPr>
          <w:i/>
          <w:sz w:val="24"/>
          <w:szCs w:val="24"/>
        </w:rPr>
        <w:t>Suwerenność – czyja?</w:t>
      </w:r>
      <w:r w:rsidR="006537D9" w:rsidRPr="00E35195">
        <w:rPr>
          <w:sz w:val="24"/>
          <w:szCs w:val="24"/>
        </w:rPr>
        <w:t>Abstrahować; d</w:t>
      </w:r>
      <w:r w:rsidR="006537D9" w:rsidRPr="00E35195">
        <w:rPr>
          <w:sz w:val="24"/>
          <w:szCs w:val="24"/>
        </w:rPr>
        <w:t>e</w:t>
      </w:r>
      <w:r w:rsidR="006537D9" w:rsidRPr="00E35195">
        <w:rPr>
          <w:sz w:val="24"/>
          <w:szCs w:val="24"/>
        </w:rPr>
        <w:t>moagog; wiedza; nie p</w:t>
      </w:r>
      <w:r w:rsidR="006537D9" w:rsidRPr="00E35195">
        <w:rPr>
          <w:sz w:val="24"/>
          <w:szCs w:val="24"/>
        </w:rPr>
        <w:t>a</w:t>
      </w:r>
      <w:r w:rsidR="006537D9" w:rsidRPr="00E35195">
        <w:rPr>
          <w:sz w:val="24"/>
          <w:szCs w:val="24"/>
        </w:rPr>
        <w:t>nowanie, ale współbycie (</w:t>
      </w:r>
      <w:r w:rsidR="006537D9" w:rsidRPr="00E35195">
        <w:rPr>
          <w:i/>
          <w:sz w:val="24"/>
          <w:szCs w:val="24"/>
        </w:rPr>
        <w:t>Laudato Si</w:t>
      </w:r>
      <w:r w:rsidR="006537D9" w:rsidRPr="00E35195">
        <w:rPr>
          <w:sz w:val="24"/>
          <w:szCs w:val="24"/>
        </w:rPr>
        <w:t xml:space="preserve"> – encyklika Ojca Świętego Franciszka z </w:t>
      </w:r>
      <w:r w:rsidR="006537D9" w:rsidRPr="00E35195">
        <w:rPr>
          <w:color w:val="000000"/>
          <w:sz w:val="24"/>
          <w:szCs w:val="24"/>
        </w:rPr>
        <w:t xml:space="preserve">24 maja 2015r.; </w:t>
      </w:r>
      <w:r w:rsidR="006537D9" w:rsidRPr="00E35195">
        <w:rPr>
          <w:i/>
          <w:color w:val="000000"/>
          <w:sz w:val="24"/>
          <w:szCs w:val="24"/>
        </w:rPr>
        <w:t>computo, ergo sum</w:t>
      </w:r>
      <w:r w:rsidR="006537D9" w:rsidRPr="00E35195">
        <w:rPr>
          <w:color w:val="000000"/>
          <w:sz w:val="24"/>
          <w:szCs w:val="24"/>
        </w:rPr>
        <w:t>;</w:t>
      </w:r>
      <w:r w:rsidR="006537D9" w:rsidRPr="00E35195">
        <w:rPr>
          <w:b/>
          <w:color w:val="000000"/>
          <w:sz w:val="24"/>
          <w:szCs w:val="24"/>
        </w:rPr>
        <w:t xml:space="preserve"> </w:t>
      </w:r>
      <w:r w:rsidR="006537D9" w:rsidRPr="00E35195">
        <w:rPr>
          <w:color w:val="000000"/>
          <w:sz w:val="24"/>
          <w:szCs w:val="24"/>
        </w:rPr>
        <w:t xml:space="preserve">fallibilizm; socjalizmem pornograficznym; zasadę </w:t>
      </w:r>
      <w:r w:rsidR="006537D9" w:rsidRPr="00E35195">
        <w:rPr>
          <w:i/>
          <w:color w:val="000000"/>
          <w:sz w:val="24"/>
          <w:szCs w:val="24"/>
        </w:rPr>
        <w:t>scire propter ipsum scire</w:t>
      </w:r>
      <w:r w:rsidR="006537D9" w:rsidRPr="00E35195">
        <w:rPr>
          <w:color w:val="000000"/>
          <w:sz w:val="24"/>
          <w:szCs w:val="24"/>
        </w:rPr>
        <w:t xml:space="preserve"> (wi</w:t>
      </w:r>
      <w:r w:rsidR="006537D9" w:rsidRPr="00E35195">
        <w:rPr>
          <w:color w:val="000000"/>
          <w:sz w:val="24"/>
          <w:szCs w:val="24"/>
        </w:rPr>
        <w:t>e</w:t>
      </w:r>
      <w:r w:rsidR="006537D9" w:rsidRPr="00E35195">
        <w:rPr>
          <w:color w:val="000000"/>
          <w:sz w:val="24"/>
          <w:szCs w:val="24"/>
        </w:rPr>
        <w:t>dzieć ze względu na wiedzę)</w:t>
      </w:r>
      <w:r w:rsidR="006C6FB6" w:rsidRPr="00E35195">
        <w:rPr>
          <w:color w:val="000000"/>
          <w:sz w:val="24"/>
          <w:szCs w:val="24"/>
        </w:rPr>
        <w:t xml:space="preserve"> zastępuje się </w:t>
      </w:r>
      <w:r w:rsidR="006537D9" w:rsidRPr="00E35195">
        <w:rPr>
          <w:color w:val="000000"/>
          <w:sz w:val="24"/>
          <w:szCs w:val="24"/>
        </w:rPr>
        <w:t>zawołanie</w:t>
      </w:r>
      <w:r w:rsidR="006C6FB6" w:rsidRPr="00E35195">
        <w:rPr>
          <w:color w:val="000000"/>
          <w:sz w:val="24"/>
          <w:szCs w:val="24"/>
        </w:rPr>
        <w:t>m</w:t>
      </w:r>
      <w:r w:rsidR="006537D9" w:rsidRPr="00E35195">
        <w:rPr>
          <w:color w:val="000000"/>
          <w:sz w:val="24"/>
          <w:szCs w:val="24"/>
        </w:rPr>
        <w:t xml:space="preserve">: </w:t>
      </w:r>
      <w:r w:rsidR="006537D9" w:rsidRPr="00E35195">
        <w:rPr>
          <w:i/>
          <w:color w:val="000000"/>
          <w:sz w:val="24"/>
          <w:szCs w:val="24"/>
        </w:rPr>
        <w:t>scire propter uti</w:t>
      </w:r>
      <w:r w:rsidR="006537D9" w:rsidRPr="00E35195">
        <w:rPr>
          <w:color w:val="000000"/>
          <w:sz w:val="24"/>
          <w:szCs w:val="24"/>
        </w:rPr>
        <w:t xml:space="preserve"> (poznać powód, aby go użyć i wi</w:t>
      </w:r>
      <w:r w:rsidR="006537D9" w:rsidRPr="00E35195">
        <w:rPr>
          <w:color w:val="000000"/>
          <w:sz w:val="24"/>
          <w:szCs w:val="24"/>
        </w:rPr>
        <w:t>e</w:t>
      </w:r>
      <w:r w:rsidR="006537D9" w:rsidRPr="00E35195">
        <w:rPr>
          <w:color w:val="000000"/>
          <w:sz w:val="24"/>
          <w:szCs w:val="24"/>
        </w:rPr>
        <w:t>dzieć jak użyć, inaczej znaleźć „haki”</w:t>
      </w:r>
      <w:r w:rsidR="006C6FB6" w:rsidRPr="00E35195">
        <w:rPr>
          <w:color w:val="000000"/>
          <w:sz w:val="24"/>
          <w:szCs w:val="24"/>
        </w:rPr>
        <w:t xml:space="preserve">); moralność nie ma znaczenia; efekt się liczy; PID-y (przedwczesne instytucje demokratyczne; Machiavellego metody utrzymywania władzy, panowania; </w:t>
      </w:r>
      <w:r w:rsidR="006C6FB6" w:rsidRPr="00E35195">
        <w:rPr>
          <w:sz w:val="24"/>
          <w:szCs w:val="24"/>
        </w:rPr>
        <w:t>Zespół Redakcyjny I</w:t>
      </w:r>
      <w:r w:rsidR="006C6FB6" w:rsidRPr="00E35195">
        <w:rPr>
          <w:sz w:val="24"/>
          <w:szCs w:val="24"/>
        </w:rPr>
        <w:t>n</w:t>
      </w:r>
      <w:r w:rsidR="006C6FB6" w:rsidRPr="00E35195">
        <w:rPr>
          <w:sz w:val="24"/>
          <w:szCs w:val="24"/>
        </w:rPr>
        <w:t>deed;</w:t>
      </w:r>
      <w:r w:rsidR="006C6FB6" w:rsidRPr="00E35195">
        <w:rPr>
          <w:b/>
          <w:sz w:val="24"/>
          <w:szCs w:val="24"/>
        </w:rPr>
        <w:t xml:space="preserve"> </w:t>
      </w:r>
      <w:r w:rsidR="006C6FB6" w:rsidRPr="00E35195">
        <w:rPr>
          <w:sz w:val="24"/>
          <w:szCs w:val="24"/>
        </w:rPr>
        <w:t>wyzysk w pracy; zreferowany artykuł należy umieścić w gąszczu materiałów przejawowych ukrywaj</w:t>
      </w:r>
      <w:r w:rsidR="006C6FB6" w:rsidRPr="00E35195">
        <w:rPr>
          <w:sz w:val="24"/>
          <w:szCs w:val="24"/>
        </w:rPr>
        <w:t>a</w:t>
      </w:r>
      <w:r w:rsidR="006C6FB6" w:rsidRPr="00E35195">
        <w:rPr>
          <w:sz w:val="24"/>
          <w:szCs w:val="24"/>
        </w:rPr>
        <w:t>cych istotę wyzysku</w:t>
      </w:r>
      <w:r w:rsidR="00C63419" w:rsidRPr="00E35195">
        <w:rPr>
          <w:sz w:val="24"/>
          <w:szCs w:val="24"/>
        </w:rPr>
        <w:t>;</w:t>
      </w:r>
      <w:r w:rsidR="00C63419" w:rsidRPr="00C63419">
        <w:rPr>
          <w:b/>
        </w:rPr>
        <w:t xml:space="preserve"> </w:t>
      </w:r>
      <w:r w:rsidR="00C63419" w:rsidRPr="00C63419">
        <w:rPr>
          <w:sz w:val="24"/>
          <w:szCs w:val="24"/>
        </w:rPr>
        <w:t xml:space="preserve">metodą poznawania świata zarysowaną w podręczniku pt.: </w:t>
      </w:r>
      <w:r w:rsidR="00C63419" w:rsidRPr="00C63419">
        <w:rPr>
          <w:i/>
          <w:sz w:val="24"/>
          <w:szCs w:val="24"/>
        </w:rPr>
        <w:t>Poznajemy świat. Wykład filozoficzny</w:t>
      </w:r>
      <w:r w:rsidR="00C63419">
        <w:t>; w</w:t>
      </w:r>
      <w:r w:rsidR="00C63419" w:rsidRPr="00C63419">
        <w:rPr>
          <w:sz w:val="24"/>
          <w:szCs w:val="24"/>
        </w:rPr>
        <w:t>yzyskiem</w:t>
      </w:r>
      <w:r w:rsidR="00C63419" w:rsidRPr="00531044">
        <w:rPr>
          <w:sz w:val="24"/>
          <w:szCs w:val="24"/>
        </w:rPr>
        <w:t xml:space="preserve"> nazywiemy typ stosunku społecznego umożliwiającego nadużycie władzy dla prze</w:t>
      </w:r>
      <w:r w:rsidR="00C63419" w:rsidRPr="00531044">
        <w:rPr>
          <w:sz w:val="24"/>
          <w:szCs w:val="24"/>
        </w:rPr>
        <w:t>j</w:t>
      </w:r>
      <w:r w:rsidR="00C63419" w:rsidRPr="00531044">
        <w:rPr>
          <w:sz w:val="24"/>
          <w:szCs w:val="24"/>
        </w:rPr>
        <w:t>mowania dóbr wytworz</w:t>
      </w:r>
      <w:r w:rsidR="00C63419" w:rsidRPr="00531044">
        <w:rPr>
          <w:sz w:val="24"/>
          <w:szCs w:val="24"/>
        </w:rPr>
        <w:t>o</w:t>
      </w:r>
      <w:r w:rsidR="00C63419" w:rsidRPr="00531044">
        <w:rPr>
          <w:sz w:val="24"/>
          <w:szCs w:val="24"/>
        </w:rPr>
        <w:t xml:space="preserve">nych przez innych ludzi, zmuszonych do ich wyprodukowania w sposób prawny i </w:t>
      </w:r>
      <w:r w:rsidR="00C63419">
        <w:t xml:space="preserve">zgodnie z </w:t>
      </w:r>
      <w:r w:rsidR="00C63419" w:rsidRPr="00531044">
        <w:rPr>
          <w:sz w:val="24"/>
          <w:szCs w:val="24"/>
        </w:rPr>
        <w:t>zajmowanym statusem</w:t>
      </w:r>
      <w:r w:rsidR="00C63419">
        <w:t>; w</w:t>
      </w:r>
      <w:r w:rsidR="00C63419" w:rsidRPr="00531044">
        <w:rPr>
          <w:sz w:val="24"/>
          <w:szCs w:val="24"/>
        </w:rPr>
        <w:t>yzyskiem jest stosunek społeczny, w którym jeden jego człon – burż</w:t>
      </w:r>
      <w:r w:rsidR="00C63419" w:rsidRPr="00531044">
        <w:rPr>
          <w:sz w:val="24"/>
          <w:szCs w:val="24"/>
        </w:rPr>
        <w:t>u</w:t>
      </w:r>
      <w:r w:rsidR="00C63419" w:rsidRPr="00531044">
        <w:rPr>
          <w:sz w:val="24"/>
          <w:szCs w:val="24"/>
        </w:rPr>
        <w:t xml:space="preserve">azja - przywłaszcza sobie </w:t>
      </w:r>
      <w:r w:rsidR="00C63419" w:rsidRPr="00C63419">
        <w:rPr>
          <w:b/>
          <w:sz w:val="24"/>
          <w:szCs w:val="24"/>
        </w:rPr>
        <w:t>wartość użytkową</w:t>
      </w:r>
      <w:r w:rsidR="00C63419" w:rsidRPr="00531044">
        <w:rPr>
          <w:sz w:val="24"/>
          <w:szCs w:val="24"/>
        </w:rPr>
        <w:t xml:space="preserve">, wypracowaną, przez jego drugi człon - </w:t>
      </w:r>
      <w:r w:rsidR="00C63419" w:rsidRPr="00C63419">
        <w:rPr>
          <w:b/>
          <w:sz w:val="24"/>
          <w:szCs w:val="24"/>
        </w:rPr>
        <w:t>siłę roboczą, prolet</w:t>
      </w:r>
      <w:r w:rsidR="00C63419" w:rsidRPr="00C63419">
        <w:rPr>
          <w:b/>
          <w:sz w:val="24"/>
          <w:szCs w:val="24"/>
        </w:rPr>
        <w:t>a</w:t>
      </w:r>
      <w:r w:rsidR="00C63419" w:rsidRPr="00C63419">
        <w:rPr>
          <w:b/>
          <w:sz w:val="24"/>
          <w:szCs w:val="24"/>
        </w:rPr>
        <w:t>riat</w:t>
      </w:r>
      <w:r w:rsidR="00C63419" w:rsidRPr="00531044">
        <w:rPr>
          <w:sz w:val="24"/>
          <w:szCs w:val="24"/>
        </w:rPr>
        <w:t>. Stosunek ten jest społecznym zniewoleniem. Aby przeżyć, proletariusz musi się zatrudnić, uprzedmi</w:t>
      </w:r>
      <w:r w:rsidR="00C63419" w:rsidRPr="00531044">
        <w:rPr>
          <w:sz w:val="24"/>
          <w:szCs w:val="24"/>
        </w:rPr>
        <w:t>o</w:t>
      </w:r>
      <w:r w:rsidR="00C63419" w:rsidRPr="00531044">
        <w:rPr>
          <w:sz w:val="24"/>
          <w:szCs w:val="24"/>
        </w:rPr>
        <w:t>towić dzięki panującej treści burżuazyjnego życia społecznego. W praktyce społecznej widać to w ogranicz</w:t>
      </w:r>
      <w:r w:rsidR="00C63419" w:rsidRPr="00531044">
        <w:rPr>
          <w:sz w:val="24"/>
          <w:szCs w:val="24"/>
        </w:rPr>
        <w:t>a</w:t>
      </w:r>
      <w:r w:rsidR="00C63419" w:rsidRPr="00531044">
        <w:rPr>
          <w:sz w:val="24"/>
          <w:szCs w:val="24"/>
        </w:rPr>
        <w:t xml:space="preserve">niu treści </w:t>
      </w:r>
      <w:r w:rsidR="00C63419" w:rsidRPr="00531044">
        <w:rPr>
          <w:b/>
          <w:sz w:val="24"/>
          <w:szCs w:val="24"/>
        </w:rPr>
        <w:t>umowy o pracę</w:t>
      </w:r>
      <w:r w:rsidR="00C63419" w:rsidRPr="00531044">
        <w:rPr>
          <w:sz w:val="24"/>
          <w:szCs w:val="24"/>
        </w:rPr>
        <w:t xml:space="preserve"> do jej formalnej strony. </w:t>
      </w:r>
      <w:r w:rsidR="00C63419" w:rsidRPr="00531044">
        <w:rPr>
          <w:b/>
          <w:sz w:val="24"/>
          <w:szCs w:val="24"/>
        </w:rPr>
        <w:t>Poza umową</w:t>
      </w:r>
      <w:r w:rsidR="00C63419" w:rsidRPr="00531044">
        <w:rPr>
          <w:sz w:val="24"/>
          <w:szCs w:val="24"/>
        </w:rPr>
        <w:t xml:space="preserve"> pozostaje </w:t>
      </w:r>
      <w:r w:rsidR="00C63419" w:rsidRPr="00531044">
        <w:rPr>
          <w:b/>
          <w:sz w:val="24"/>
          <w:szCs w:val="24"/>
        </w:rPr>
        <w:t>wartość użytkowa</w:t>
      </w:r>
      <w:r w:rsidR="00C63419" w:rsidRPr="00531044">
        <w:rPr>
          <w:sz w:val="24"/>
          <w:szCs w:val="24"/>
        </w:rPr>
        <w:t xml:space="preserve"> tworzona przez pracę zatrudnianych prolet</w:t>
      </w:r>
      <w:r w:rsidR="00C63419" w:rsidRPr="00531044">
        <w:rPr>
          <w:sz w:val="24"/>
          <w:szCs w:val="24"/>
        </w:rPr>
        <w:t>a</w:t>
      </w:r>
      <w:r w:rsidR="00C63419" w:rsidRPr="00531044">
        <w:rPr>
          <w:sz w:val="24"/>
          <w:szCs w:val="24"/>
        </w:rPr>
        <w:t>riuszy. Wszak ich praca ma charakter dwoisty</w:t>
      </w:r>
      <w:r w:rsidR="00C63419">
        <w:rPr>
          <w:sz w:val="24"/>
          <w:szCs w:val="24"/>
        </w:rPr>
        <w:t>; w</w:t>
      </w:r>
      <w:r w:rsidR="00C63419" w:rsidRPr="00531044">
        <w:rPr>
          <w:sz w:val="24"/>
          <w:szCs w:val="24"/>
        </w:rPr>
        <w:t>ysokość formalnie określanej płacy minimalnej określają koszty odtworzenia siły roboczej proletariusza, ustalane przez społeczeństwo</w:t>
      </w:r>
      <w:r w:rsidR="00C63419">
        <w:rPr>
          <w:sz w:val="24"/>
          <w:szCs w:val="24"/>
        </w:rPr>
        <w:t>,</w:t>
      </w:r>
      <w:r w:rsidR="00C63419" w:rsidRPr="00531044">
        <w:rPr>
          <w:sz w:val="24"/>
          <w:szCs w:val="24"/>
        </w:rPr>
        <w:t xml:space="preserve"> </w:t>
      </w:r>
      <w:r w:rsidR="00C63419">
        <w:rPr>
          <w:sz w:val="24"/>
          <w:szCs w:val="24"/>
        </w:rPr>
        <w:t>jego</w:t>
      </w:r>
      <w:r w:rsidR="00C63419" w:rsidRPr="00531044">
        <w:rPr>
          <w:sz w:val="24"/>
          <w:szCs w:val="24"/>
        </w:rPr>
        <w:t xml:space="preserve"> państwo w postaci </w:t>
      </w:r>
      <w:r w:rsidR="00C63419" w:rsidRPr="00531044">
        <w:rPr>
          <w:b/>
          <w:sz w:val="24"/>
          <w:szCs w:val="24"/>
        </w:rPr>
        <w:t>decyzji prawnej o płacy minimalnej.</w:t>
      </w:r>
      <w:r w:rsidR="00C63419" w:rsidRPr="00531044">
        <w:rPr>
          <w:sz w:val="24"/>
          <w:szCs w:val="24"/>
        </w:rPr>
        <w:t xml:space="preserve"> Jest ona wartością formalną – a więc wartością wa</w:t>
      </w:r>
      <w:r w:rsidR="00C63419" w:rsidRPr="00531044">
        <w:rPr>
          <w:sz w:val="24"/>
          <w:szCs w:val="24"/>
        </w:rPr>
        <w:t>r</w:t>
      </w:r>
      <w:r w:rsidR="00C63419" w:rsidRPr="00531044">
        <w:rPr>
          <w:sz w:val="24"/>
          <w:szCs w:val="24"/>
        </w:rPr>
        <w:t xml:space="preserve">tości. Ale w czasie jej trwania proletariusze produkcyjnie zorganizowani tworzą </w:t>
      </w:r>
      <w:r w:rsidR="00C63419" w:rsidRPr="00531044">
        <w:rPr>
          <w:b/>
          <w:sz w:val="24"/>
          <w:szCs w:val="24"/>
        </w:rPr>
        <w:t xml:space="preserve">wartości użytkowe. </w:t>
      </w:r>
      <w:r w:rsidR="00C63419" w:rsidRPr="00531044">
        <w:rPr>
          <w:sz w:val="24"/>
          <w:szCs w:val="24"/>
        </w:rPr>
        <w:t>Ich wł</w:t>
      </w:r>
      <w:r w:rsidR="00C63419" w:rsidRPr="00531044">
        <w:rPr>
          <w:sz w:val="24"/>
          <w:szCs w:val="24"/>
        </w:rPr>
        <w:t>a</w:t>
      </w:r>
      <w:r w:rsidR="00C63419" w:rsidRPr="00531044">
        <w:rPr>
          <w:sz w:val="24"/>
          <w:szCs w:val="24"/>
        </w:rPr>
        <w:t>ścicielem jest prawnie um</w:t>
      </w:r>
      <w:r w:rsidR="00C63419" w:rsidRPr="00531044">
        <w:rPr>
          <w:sz w:val="24"/>
          <w:szCs w:val="24"/>
        </w:rPr>
        <w:t>o</w:t>
      </w:r>
      <w:r w:rsidR="00C63419" w:rsidRPr="00531044">
        <w:rPr>
          <w:sz w:val="24"/>
          <w:szCs w:val="24"/>
        </w:rPr>
        <w:t>cowany posiadacz zakładu pracy. Wprowadzając je na rynek zamieniają wartość użytkową na wartość, jako wartość pieniężną. Tak przekształcana wartość jest burżuazji zyskiem - wyz</w:t>
      </w:r>
      <w:r w:rsidR="00C63419" w:rsidRPr="00531044">
        <w:rPr>
          <w:sz w:val="24"/>
          <w:szCs w:val="24"/>
        </w:rPr>
        <w:t>y</w:t>
      </w:r>
      <w:r w:rsidR="00C63419" w:rsidRPr="00531044">
        <w:rPr>
          <w:sz w:val="24"/>
          <w:szCs w:val="24"/>
        </w:rPr>
        <w:t>skiem. W realnym socjalizmie zysk ten otrzymywali robotnicy w wyniku wtórnego podziału dochodu nar</w:t>
      </w:r>
      <w:r w:rsidR="00C63419" w:rsidRPr="00531044">
        <w:rPr>
          <w:sz w:val="24"/>
          <w:szCs w:val="24"/>
        </w:rPr>
        <w:t>o</w:t>
      </w:r>
      <w:r w:rsidR="00C63419" w:rsidRPr="00531044">
        <w:rPr>
          <w:sz w:val="24"/>
          <w:szCs w:val="24"/>
        </w:rPr>
        <w:t xml:space="preserve">dowego: szkoły bezpłatne, wczasy, bezpłatna opieka medyczna, pomoc w uzyskaniu mieszkania </w:t>
      </w:r>
      <w:r w:rsidR="00C63419">
        <w:rPr>
          <w:sz w:val="24"/>
          <w:szCs w:val="24"/>
        </w:rPr>
        <w:t xml:space="preserve">… </w:t>
      </w:r>
      <w:r w:rsidR="00C63419" w:rsidRPr="00531044">
        <w:rPr>
          <w:sz w:val="24"/>
          <w:szCs w:val="24"/>
        </w:rPr>
        <w:t>itd.</w:t>
      </w:r>
      <w:r w:rsidR="00C63419">
        <w:rPr>
          <w:sz w:val="24"/>
          <w:szCs w:val="24"/>
        </w:rPr>
        <w:t>;</w:t>
      </w:r>
      <w:r w:rsidR="00C63419" w:rsidRPr="00C63419">
        <w:rPr>
          <w:b/>
          <w:sz w:val="24"/>
          <w:szCs w:val="24"/>
        </w:rPr>
        <w:t xml:space="preserve"> </w:t>
      </w:r>
      <w:r w:rsidR="00C63419" w:rsidRPr="00C63419">
        <w:rPr>
          <w:sz w:val="24"/>
          <w:szCs w:val="24"/>
        </w:rPr>
        <w:t>wa</w:t>
      </w:r>
      <w:r w:rsidR="00C63419" w:rsidRPr="00C63419">
        <w:rPr>
          <w:sz w:val="24"/>
          <w:szCs w:val="24"/>
        </w:rPr>
        <w:t>r</w:t>
      </w:r>
      <w:r w:rsidR="00C63419" w:rsidRPr="00C63419">
        <w:rPr>
          <w:sz w:val="24"/>
          <w:szCs w:val="24"/>
        </w:rPr>
        <w:t>tość dodatkowa.</w:t>
      </w:r>
    </w:p>
    <w:p w:rsidR="00C63419" w:rsidRPr="00C63419" w:rsidRDefault="00C63419" w:rsidP="00C63419">
      <w:pPr>
        <w:pStyle w:val="Tekstprzypisukocowego"/>
        <w:jc w:val="center"/>
        <w:rPr>
          <w:b/>
          <w:sz w:val="32"/>
          <w:szCs w:val="32"/>
        </w:rPr>
      </w:pPr>
      <w:r w:rsidRPr="00C63419">
        <w:rPr>
          <w:b/>
          <w:sz w:val="32"/>
          <w:szCs w:val="32"/>
        </w:rPr>
        <w:t>***</w:t>
      </w:r>
    </w:p>
    <w:p w:rsidR="00C63419" w:rsidRPr="00531044" w:rsidRDefault="00C63419" w:rsidP="00C63419">
      <w:pPr>
        <w:pStyle w:val="Tekstprzypisukocowego"/>
        <w:rPr>
          <w:sz w:val="24"/>
          <w:szCs w:val="24"/>
        </w:rPr>
      </w:pPr>
    </w:p>
    <w:p w:rsidR="001A4A3F" w:rsidRPr="00531044" w:rsidRDefault="001A4A3F" w:rsidP="001A4A3F">
      <w:pPr>
        <w:jc w:val="both"/>
      </w:pPr>
      <w:r w:rsidRPr="00531044">
        <w:rPr>
          <w:b/>
        </w:rPr>
        <w:lastRenderedPageBreak/>
        <w:t xml:space="preserve">        </w:t>
      </w:r>
      <w:r w:rsidRPr="00531044">
        <w:t xml:space="preserve">Świat znalazł się w kryzysie - </w:t>
      </w:r>
      <w:r w:rsidRPr="00531044">
        <w:rPr>
          <w:b/>
        </w:rPr>
        <w:t>&lt;</w:t>
      </w:r>
      <w:r w:rsidRPr="00531044">
        <w:t>gr</w:t>
      </w:r>
      <w:r w:rsidRPr="00531044">
        <w:rPr>
          <w:i/>
        </w:rPr>
        <w:t>. krini</w:t>
      </w:r>
      <w:r w:rsidRPr="00531044">
        <w:t>, od</w:t>
      </w:r>
      <w:r w:rsidRPr="00531044">
        <w:rPr>
          <w:i/>
        </w:rPr>
        <w:t xml:space="preserve"> krinein</w:t>
      </w:r>
      <w:r w:rsidRPr="00531044">
        <w:rPr>
          <w:b/>
        </w:rPr>
        <w:t xml:space="preserve"> = </w:t>
      </w:r>
      <w:r w:rsidRPr="00531044">
        <w:t>rozróżnianie, rozstrzyganie, osądzanie</w:t>
      </w:r>
      <w:r w:rsidRPr="00531044">
        <w:rPr>
          <w:i/>
        </w:rPr>
        <w:t xml:space="preserve">, </w:t>
      </w:r>
      <w:r w:rsidRPr="00531044">
        <w:t>dokonyw</w:t>
      </w:r>
      <w:r w:rsidRPr="00531044">
        <w:t>a</w:t>
      </w:r>
      <w:r w:rsidRPr="00531044">
        <w:t>nie wyboru, a także: mierzyć się, walczyć, zwalczać, moment, okres przełomu, załamania, przesilenie</w:t>
      </w:r>
      <w:r w:rsidRPr="00531044">
        <w:rPr>
          <w:i/>
        </w:rPr>
        <w:t xml:space="preserve">&gt;. </w:t>
      </w:r>
      <w:proofErr w:type="gramStart"/>
      <w:r w:rsidRPr="00531044">
        <w:t xml:space="preserve">Jest </w:t>
      </w:r>
      <w:r w:rsidR="00797379" w:rsidRPr="00531044">
        <w:t>więc</w:t>
      </w:r>
      <w:proofErr w:type="gramEnd"/>
      <w:r w:rsidR="00797379" w:rsidRPr="00531044">
        <w:t xml:space="preserve"> </w:t>
      </w:r>
      <w:r w:rsidRPr="00531044">
        <w:t xml:space="preserve">to: </w:t>
      </w:r>
      <w:r w:rsidRPr="00531044">
        <w:rPr>
          <w:b/>
        </w:rPr>
        <w:t>1.</w:t>
      </w:r>
      <w:r w:rsidRPr="00531044">
        <w:t xml:space="preserve"> </w:t>
      </w:r>
      <w:proofErr w:type="gramStart"/>
      <w:r w:rsidRPr="00531044">
        <w:t>stan</w:t>
      </w:r>
      <w:proofErr w:type="gramEnd"/>
      <w:r w:rsidRPr="00531044">
        <w:t xml:space="preserve"> rozstrzygający, punkt zwrotny, okres przełomu. I tak np., gdy usiłujemy jednym słowem n</w:t>
      </w:r>
      <w:r w:rsidRPr="00531044">
        <w:t>a</w:t>
      </w:r>
      <w:r w:rsidRPr="00531044">
        <w:t>zwać upadek rządu w wyniku wyrażenia mu przez parlament wotum nieufności, to mówimy wówczas o kr</w:t>
      </w:r>
      <w:r w:rsidRPr="00531044">
        <w:t>y</w:t>
      </w:r>
      <w:r w:rsidRPr="00531044">
        <w:t xml:space="preserve">zysie rządowym; </w:t>
      </w:r>
      <w:r w:rsidRPr="00531044">
        <w:rPr>
          <w:b/>
        </w:rPr>
        <w:t>2.</w:t>
      </w:r>
      <w:r w:rsidRPr="00531044">
        <w:t xml:space="preserve"> </w:t>
      </w:r>
      <w:proofErr w:type="gramStart"/>
      <w:r w:rsidR="00B41F5F">
        <w:t>kategoria</w:t>
      </w:r>
      <w:proofErr w:type="gramEnd"/>
      <w:r w:rsidR="00797379" w:rsidRPr="00531044">
        <w:t xml:space="preserve"> </w:t>
      </w:r>
      <w:r w:rsidRPr="00531044">
        <w:t>„kryzys”</w:t>
      </w:r>
      <w:r w:rsidR="00797379" w:rsidRPr="00531044">
        <w:t xml:space="preserve"> </w:t>
      </w:r>
      <w:r w:rsidR="00B41F5F">
        <w:t xml:space="preserve">pozwala nam </w:t>
      </w:r>
      <w:r w:rsidR="00797379" w:rsidRPr="00531044">
        <w:t>mówi</w:t>
      </w:r>
      <w:r w:rsidR="00B41F5F">
        <w:t>ć</w:t>
      </w:r>
      <w:r w:rsidR="00797379" w:rsidRPr="00531044">
        <w:t xml:space="preserve"> o </w:t>
      </w:r>
      <w:r w:rsidRPr="00531044">
        <w:t>załamani</w:t>
      </w:r>
      <w:r w:rsidR="00797379" w:rsidRPr="00531044">
        <w:t>u</w:t>
      </w:r>
      <w:r w:rsidRPr="00531044">
        <w:t xml:space="preserve"> się</w:t>
      </w:r>
      <w:r w:rsidR="00B41F5F">
        <w:t>, np.,</w:t>
      </w:r>
      <w:r w:rsidRPr="00531044">
        <w:t xml:space="preserve"> wzrostu ekonomicznego, </w:t>
      </w:r>
      <w:r w:rsidR="00797379" w:rsidRPr="00531044">
        <w:t>o jego</w:t>
      </w:r>
      <w:r w:rsidRPr="00531044">
        <w:t xml:space="preserve"> regres</w:t>
      </w:r>
      <w:r w:rsidR="00797379" w:rsidRPr="00531044">
        <w:t>ie</w:t>
      </w:r>
      <w:r w:rsidRPr="00531044">
        <w:rPr>
          <w:b/>
        </w:rPr>
        <w:t xml:space="preserve">; 3. </w:t>
      </w:r>
      <w:proofErr w:type="gramStart"/>
      <w:r w:rsidRPr="00531044">
        <w:t>kryzysem</w:t>
      </w:r>
      <w:proofErr w:type="gramEnd"/>
      <w:r w:rsidRPr="00531044">
        <w:t xml:space="preserve"> </w:t>
      </w:r>
      <w:r w:rsidR="00797379" w:rsidRPr="00531044">
        <w:t>jest też</w:t>
      </w:r>
      <w:r w:rsidRPr="00531044">
        <w:rPr>
          <w:b/>
        </w:rPr>
        <w:t xml:space="preserve"> </w:t>
      </w:r>
      <w:r w:rsidRPr="00531044">
        <w:t>utrat</w:t>
      </w:r>
      <w:r w:rsidR="00797379" w:rsidRPr="00531044">
        <w:t>a</w:t>
      </w:r>
      <w:r w:rsidRPr="00531044">
        <w:t xml:space="preserve"> przez klasę panującą hegemonii</w:t>
      </w:r>
      <w:r w:rsidRPr="00531044">
        <w:rPr>
          <w:rStyle w:val="Odwoanieprzypisudolnego"/>
        </w:rPr>
        <w:footnoteReference w:id="2"/>
      </w:r>
      <w:r w:rsidRPr="00531044">
        <w:t xml:space="preserve"> w społeczeństwie i ograniczenie się </w:t>
      </w:r>
      <w:r w:rsidR="00797379" w:rsidRPr="00531044">
        <w:t>do przemocy w sprawowaniu</w:t>
      </w:r>
      <w:r w:rsidRPr="00531044">
        <w:t xml:space="preserve"> władzy politycznej</w:t>
      </w:r>
      <w:r w:rsidR="00797379" w:rsidRPr="00531044">
        <w:t xml:space="preserve">. </w:t>
      </w:r>
      <w:r w:rsidR="00B41F5F">
        <w:t>W latach 1944 – 1989 t</w:t>
      </w:r>
      <w:r w:rsidR="00797379" w:rsidRPr="00531044">
        <w:t>aką klasą była polska klasa robotn</w:t>
      </w:r>
      <w:r w:rsidR="00797379" w:rsidRPr="00531044">
        <w:t>i</w:t>
      </w:r>
      <w:r w:rsidR="00797379" w:rsidRPr="00531044">
        <w:t>cza</w:t>
      </w:r>
      <w:r w:rsidR="00B41F5F">
        <w:t>. Utraciła ona władzę polityczną na rzecz odnawiającej się polskiej i Zachodnioeuropejskiej burżuazji</w:t>
      </w:r>
      <w:r w:rsidRPr="00531044">
        <w:t xml:space="preserve">; </w:t>
      </w:r>
      <w:r w:rsidRPr="00531044">
        <w:rPr>
          <w:b/>
        </w:rPr>
        <w:t xml:space="preserve">4. </w:t>
      </w:r>
      <w:r w:rsidR="00B41F5F" w:rsidRPr="00B41F5F">
        <w:t>„kryzysem” nazywamy też</w:t>
      </w:r>
      <w:r w:rsidR="00B41F5F">
        <w:rPr>
          <w:b/>
        </w:rPr>
        <w:t xml:space="preserve"> </w:t>
      </w:r>
      <w:r w:rsidR="00B41F5F" w:rsidRPr="00B41F5F">
        <w:t>społeczny stan</w:t>
      </w:r>
      <w:r w:rsidR="00B41F5F">
        <w:rPr>
          <w:b/>
        </w:rPr>
        <w:t xml:space="preserve"> </w:t>
      </w:r>
      <w:r w:rsidRPr="00531044">
        <w:t xml:space="preserve">braku, lub </w:t>
      </w:r>
      <w:r w:rsidR="00B41F5F">
        <w:t xml:space="preserve">tylko </w:t>
      </w:r>
      <w:r w:rsidRPr="00531044">
        <w:t>spadku zaufania do wartości</w:t>
      </w:r>
      <w:r w:rsidR="00797379" w:rsidRPr="00531044">
        <w:t xml:space="preserve">, co widać </w:t>
      </w:r>
      <w:r w:rsidRPr="00531044">
        <w:t>w rozd</w:t>
      </w:r>
      <w:r w:rsidRPr="00531044">
        <w:t>ź</w:t>
      </w:r>
      <w:r w:rsidRPr="00531044">
        <w:t xml:space="preserve">więku pomiędzy ich treścią a postawami ludzi </w:t>
      </w:r>
      <w:r w:rsidR="00797379" w:rsidRPr="00531044">
        <w:t>widocznymi w</w:t>
      </w:r>
      <w:r w:rsidRPr="00531044">
        <w:t xml:space="preserve"> praktyce społecznej; </w:t>
      </w:r>
      <w:r w:rsidRPr="00531044">
        <w:rPr>
          <w:b/>
        </w:rPr>
        <w:t>5.</w:t>
      </w:r>
      <w:r w:rsidR="00797379" w:rsidRPr="00531044">
        <w:t xml:space="preserve"> </w:t>
      </w:r>
      <w:proofErr w:type="gramStart"/>
      <w:r w:rsidR="00797379" w:rsidRPr="00531044">
        <w:t>w</w:t>
      </w:r>
      <w:proofErr w:type="gramEnd"/>
      <w:r w:rsidR="00797379" w:rsidRPr="00531044">
        <w:t xml:space="preserve"> </w:t>
      </w:r>
      <w:r w:rsidR="00B41F5F">
        <w:t>„</w:t>
      </w:r>
      <w:r w:rsidR="00797379" w:rsidRPr="00531044">
        <w:t>kryzysie</w:t>
      </w:r>
      <w:r w:rsidR="00B41F5F">
        <w:t>”</w:t>
      </w:r>
      <w:r w:rsidR="00797379" w:rsidRPr="00531044">
        <w:t xml:space="preserve"> znaleźć się może też </w:t>
      </w:r>
      <w:r w:rsidRPr="00531044">
        <w:t xml:space="preserve">stan psychiczny jednostki ludzkiej </w:t>
      </w:r>
      <w:r w:rsidR="00797379" w:rsidRPr="00531044">
        <w:t xml:space="preserve">dostrzegany w </w:t>
      </w:r>
      <w:r w:rsidRPr="00531044">
        <w:t>zobojętnieni</w:t>
      </w:r>
      <w:r w:rsidR="00797379" w:rsidRPr="00531044">
        <w:t>u</w:t>
      </w:r>
      <w:r w:rsidRPr="00531044">
        <w:t xml:space="preserve"> na problemy lub </w:t>
      </w:r>
      <w:r w:rsidR="00797379" w:rsidRPr="00531044">
        <w:t xml:space="preserve">w </w:t>
      </w:r>
      <w:r w:rsidRPr="00531044">
        <w:t>zdezorganiz</w:t>
      </w:r>
      <w:r w:rsidRPr="00531044">
        <w:t>o</w:t>
      </w:r>
      <w:r w:rsidRPr="00531044">
        <w:t>wan</w:t>
      </w:r>
      <w:r w:rsidR="00797379" w:rsidRPr="00531044">
        <w:t>ym</w:t>
      </w:r>
      <w:r w:rsidRPr="00531044">
        <w:t xml:space="preserve"> reagowani</w:t>
      </w:r>
      <w:r w:rsidR="00797379" w:rsidRPr="00531044">
        <w:t>u</w:t>
      </w:r>
      <w:r w:rsidRPr="00531044">
        <w:t xml:space="preserve"> na nie; </w:t>
      </w:r>
      <w:r w:rsidRPr="00531044">
        <w:rPr>
          <w:b/>
        </w:rPr>
        <w:t>6.</w:t>
      </w:r>
      <w:r w:rsidRPr="00531044">
        <w:t xml:space="preserve"> </w:t>
      </w:r>
      <w:r w:rsidR="00B41F5F">
        <w:t>„</w:t>
      </w:r>
      <w:proofErr w:type="gramStart"/>
      <w:r w:rsidR="00797379" w:rsidRPr="00531044">
        <w:t>kryzysem</w:t>
      </w:r>
      <w:proofErr w:type="gramEnd"/>
      <w:r w:rsidR="00B41F5F">
        <w:t>”</w:t>
      </w:r>
      <w:r w:rsidR="00797379" w:rsidRPr="00531044">
        <w:t xml:space="preserve"> jest też </w:t>
      </w:r>
      <w:r w:rsidRPr="00531044">
        <w:t>nagłe przesilenie się choroby z następującym po nim szy</w:t>
      </w:r>
      <w:r w:rsidRPr="00531044">
        <w:t>b</w:t>
      </w:r>
      <w:r w:rsidRPr="00531044">
        <w:t xml:space="preserve">kim spadkiem gorączki i ustąpienia innych objawów chorobowych; </w:t>
      </w:r>
      <w:r w:rsidRPr="00531044">
        <w:rPr>
          <w:b/>
        </w:rPr>
        <w:t>7.</w:t>
      </w:r>
      <w:r w:rsidRPr="00531044">
        <w:t xml:space="preserve"> </w:t>
      </w:r>
      <w:r w:rsidR="00B41F5F">
        <w:t>„</w:t>
      </w:r>
      <w:proofErr w:type="gramStart"/>
      <w:r w:rsidR="00B41F5F">
        <w:t>k</w:t>
      </w:r>
      <w:r w:rsidR="00797379" w:rsidRPr="00531044">
        <w:t>ryzysem</w:t>
      </w:r>
      <w:proofErr w:type="gramEnd"/>
      <w:r w:rsidR="00B41F5F">
        <w:t>”</w:t>
      </w:r>
      <w:r w:rsidR="00797379" w:rsidRPr="00531044">
        <w:t xml:space="preserve"> jest także stan</w:t>
      </w:r>
      <w:r w:rsidR="00A404D6" w:rsidRPr="00531044">
        <w:t xml:space="preserve"> </w:t>
      </w:r>
      <w:r w:rsidRPr="00531044">
        <w:t>w kulturze, w którym teoretyczne, duchowe</w:t>
      </w:r>
      <w:r w:rsidR="00E83B80" w:rsidRPr="00531044">
        <w:t xml:space="preserve"> rozwiązania</w:t>
      </w:r>
      <w:r w:rsidRPr="00531044">
        <w:t xml:space="preserve"> nie pozwalają na </w:t>
      </w:r>
      <w:r w:rsidR="00E83B80" w:rsidRPr="00531044">
        <w:t xml:space="preserve">skonstruowanie </w:t>
      </w:r>
      <w:r w:rsidRPr="00531044">
        <w:t xml:space="preserve">przyjaznej człowiekowi wizji przyszłości, </w:t>
      </w:r>
      <w:r w:rsidR="00E83B80" w:rsidRPr="00531044">
        <w:t>a</w:t>
      </w:r>
      <w:r w:rsidRPr="00531044">
        <w:t xml:space="preserve"> elementy kultury materialnej prowadzić do zniszczenia kultury </w:t>
      </w:r>
      <w:r w:rsidR="00B41F5F">
        <w:t xml:space="preserve">danego kraju, regionu, a nawet kultury </w:t>
      </w:r>
      <w:r w:rsidRPr="00531044">
        <w:t>ludzkiej w ogóle</w:t>
      </w:r>
      <w:r w:rsidR="00F63EAE">
        <w:rPr>
          <w:rStyle w:val="Odwoanieprzypisudolnego"/>
        </w:rPr>
        <w:footnoteReference w:id="3"/>
      </w:r>
      <w:r w:rsidRPr="00531044">
        <w:t xml:space="preserve">. </w:t>
      </w:r>
    </w:p>
    <w:p w:rsidR="001A4A3F" w:rsidRPr="00531044" w:rsidRDefault="001A4A3F" w:rsidP="00A404D6">
      <w:pPr>
        <w:jc w:val="both"/>
      </w:pPr>
      <w:r w:rsidRPr="00531044">
        <w:t xml:space="preserve">     A zatem, ludzkość </w:t>
      </w:r>
      <w:r w:rsidR="00242EE1">
        <w:t>znalazła się</w:t>
      </w:r>
      <w:r w:rsidRPr="00531044">
        <w:t xml:space="preserve"> w jakimś punkcie zwrotnym, </w:t>
      </w:r>
      <w:r w:rsidR="00242EE1">
        <w:t>punkcie</w:t>
      </w:r>
      <w:r w:rsidRPr="00531044">
        <w:t xml:space="preserve">, który wymaga odpowiedzi na </w:t>
      </w:r>
      <w:proofErr w:type="gramStart"/>
      <w:r w:rsidRPr="00531044">
        <w:t>pyt</w:t>
      </w:r>
      <w:r w:rsidRPr="00531044">
        <w:t>a</w:t>
      </w:r>
      <w:r w:rsidRPr="00531044">
        <w:t>nie: co</w:t>
      </w:r>
      <w:proofErr w:type="gramEnd"/>
      <w:r w:rsidRPr="00531044">
        <w:t xml:space="preserve"> dalej? Gdy jednakże zapyta</w:t>
      </w:r>
      <w:r w:rsidR="00E83B80" w:rsidRPr="00531044">
        <w:t>my</w:t>
      </w:r>
      <w:r w:rsidRPr="00531044">
        <w:t>: jak powinniśmy żyć</w:t>
      </w:r>
      <w:r w:rsidR="00E83B80" w:rsidRPr="00531044">
        <w:t>,</w:t>
      </w:r>
      <w:r w:rsidR="00242EE1">
        <w:t xml:space="preserve"> czym ma być to, co ma dalej</w:t>
      </w:r>
      <w:r w:rsidR="001F62E2">
        <w:t xml:space="preserve"> być</w:t>
      </w:r>
      <w:r w:rsidR="00242EE1">
        <w:t>,</w:t>
      </w:r>
      <w:r w:rsidR="00A404D6" w:rsidRPr="00531044">
        <w:t xml:space="preserve"> </w:t>
      </w:r>
      <w:r w:rsidR="00E83B80" w:rsidRPr="00531044">
        <w:t xml:space="preserve">to </w:t>
      </w:r>
      <w:r w:rsidR="00242EE1">
        <w:t xml:space="preserve">wówczas </w:t>
      </w:r>
      <w:r w:rsidRPr="00531044">
        <w:t xml:space="preserve">ogarnia nas cisza. Brak </w:t>
      </w:r>
      <w:r w:rsidR="00B7637F">
        <w:t>o</w:t>
      </w:r>
      <w:r w:rsidRPr="00531044">
        <w:t>dpowiedzi jest również przejawem kryzysu.</w:t>
      </w:r>
    </w:p>
    <w:p w:rsidR="001A4A3F" w:rsidRPr="00531044" w:rsidRDefault="00A404D6" w:rsidP="00A404D6">
      <w:pPr>
        <w:jc w:val="both"/>
      </w:pPr>
      <w:r w:rsidRPr="00531044">
        <w:t xml:space="preserve">     </w:t>
      </w:r>
      <w:r w:rsidR="001A4A3F" w:rsidRPr="00531044">
        <w:t>Istniejący kryzys kultury wyraża brak alternatywy dla zanegowanego już sensu życia tworzonego przez paradygmat: podmiot - przedmiot. Ludzie nie chcą, ale muszą żyć tak, jak im kapitał podpowiada, bo nie zn</w:t>
      </w:r>
      <w:r w:rsidR="001A4A3F" w:rsidRPr="00531044">
        <w:t>a</w:t>
      </w:r>
      <w:r w:rsidR="001A4A3F" w:rsidRPr="00531044">
        <w:t xml:space="preserve">ją innego wyjścia ze swojej sytuacji egzystencjalnej lub nie mają sił. Są zbyt ubezwłasnowolnieni, </w:t>
      </w:r>
      <w:r w:rsidRPr="00531044">
        <w:t>zbyt zaa</w:t>
      </w:r>
      <w:r w:rsidRPr="00531044">
        <w:t>n</w:t>
      </w:r>
      <w:r w:rsidRPr="00531044">
        <w:t xml:space="preserve">gażowani w konsumeryzmu styl życia, </w:t>
      </w:r>
      <w:r w:rsidR="0060352A" w:rsidRPr="00531044">
        <w:t>w rozwój siebie</w:t>
      </w:r>
      <w:r w:rsidR="00B7637F">
        <w:t>,</w:t>
      </w:r>
      <w:r w:rsidR="0060352A" w:rsidRPr="00531044">
        <w:t xml:space="preserve"> jako </w:t>
      </w:r>
      <w:proofErr w:type="gramStart"/>
      <w:r w:rsidR="0060352A" w:rsidRPr="00531044">
        <w:rPr>
          <w:i/>
        </w:rPr>
        <w:t>homo</w:t>
      </w:r>
      <w:proofErr w:type="gramEnd"/>
      <w:r w:rsidR="0060352A" w:rsidRPr="00531044">
        <w:rPr>
          <w:i/>
        </w:rPr>
        <w:t xml:space="preserve"> rapax</w:t>
      </w:r>
      <w:r w:rsidR="0060352A" w:rsidRPr="006A11F2">
        <w:rPr>
          <w:rStyle w:val="Odwoanieprzypisudolnego"/>
        </w:rPr>
        <w:footnoteReference w:id="4"/>
      </w:r>
      <w:r w:rsidR="0060352A" w:rsidRPr="006A11F2">
        <w:t>,</w:t>
      </w:r>
      <w:r w:rsidR="0060352A" w:rsidRPr="00531044">
        <w:t xml:space="preserve"> </w:t>
      </w:r>
      <w:r w:rsidR="001A4A3F" w:rsidRPr="00531044">
        <w:t xml:space="preserve">aby </w:t>
      </w:r>
      <w:r w:rsidR="0060352A" w:rsidRPr="00531044">
        <w:t xml:space="preserve">odrzucić </w:t>
      </w:r>
      <w:r w:rsidRPr="00531044">
        <w:t xml:space="preserve">ów monopolarny </w:t>
      </w:r>
      <w:r w:rsidR="001A4A3F" w:rsidRPr="00531044">
        <w:t>system kapitalistyczny</w:t>
      </w:r>
      <w:r w:rsidRPr="00531044">
        <w:t xml:space="preserve">, tzw. Pax Americana, aby </w:t>
      </w:r>
      <w:r w:rsidR="0060352A" w:rsidRPr="00531044">
        <w:t xml:space="preserve">zanegować </w:t>
      </w:r>
      <w:r w:rsidR="001E5CC7" w:rsidRPr="00531044">
        <w:t xml:space="preserve">tę konstrukcję </w:t>
      </w:r>
      <w:r w:rsidR="0060352A" w:rsidRPr="00531044">
        <w:t>A</w:t>
      </w:r>
      <w:r w:rsidRPr="00531044">
        <w:t>merykański</w:t>
      </w:r>
      <w:r w:rsidR="00B7637F">
        <w:t>ego Pokoju d</w:t>
      </w:r>
      <w:r w:rsidR="001E5CC7" w:rsidRPr="00531044">
        <w:t>rogą</w:t>
      </w:r>
      <w:r w:rsidRPr="00531044">
        <w:t xml:space="preserve"> </w:t>
      </w:r>
      <w:r w:rsidR="0060352A" w:rsidRPr="00531044">
        <w:t xml:space="preserve">militarnego </w:t>
      </w:r>
      <w:r w:rsidRPr="00531044">
        <w:t>podboju i wyzysku ekonomicznego</w:t>
      </w:r>
      <w:r w:rsidR="0060352A" w:rsidRPr="00531044">
        <w:t xml:space="preserve"> państwa słabszych. Społeczeństwa przyjmują każdy narzuc</w:t>
      </w:r>
      <w:r w:rsidR="0060352A" w:rsidRPr="00531044">
        <w:t>a</w:t>
      </w:r>
      <w:r w:rsidR="0060352A" w:rsidRPr="00531044">
        <w:t>ny im fałsz</w:t>
      </w:r>
      <w:r w:rsidR="001E5CC7" w:rsidRPr="00531044">
        <w:t xml:space="preserve">. Fakt ten tłumaczył już </w:t>
      </w:r>
      <w:r w:rsidR="009D37AD" w:rsidRPr="00531044">
        <w:t>G. W. F. Hegel (1770 – 1831), że co jest rzeczywiste, jest rozumne</w:t>
      </w:r>
      <w:r w:rsidR="00B7637F">
        <w:t xml:space="preserve">. </w:t>
      </w:r>
      <w:proofErr w:type="gramStart"/>
      <w:r w:rsidR="00B7637F">
        <w:t>R</w:t>
      </w:r>
      <w:r w:rsidR="00B7637F">
        <w:t>o</w:t>
      </w:r>
      <w:r w:rsidR="00B7637F">
        <w:t xml:space="preserve">zumnymi </w:t>
      </w:r>
      <w:r w:rsidR="001F62E2">
        <w:t>więc</w:t>
      </w:r>
      <w:proofErr w:type="gramEnd"/>
      <w:r w:rsidR="001F62E2">
        <w:t xml:space="preserve"> </w:t>
      </w:r>
      <w:r w:rsidR="00B7637F">
        <w:t>wojnami były, bo były: USA – Irak; USA – Jugosławia i innych kilkadziesiąt wojen w osta</w:t>
      </w:r>
      <w:r w:rsidR="00B7637F">
        <w:t>t</w:t>
      </w:r>
      <w:r w:rsidR="00B7637F">
        <w:t>nich 30 latach współistnienia ludzkiego</w:t>
      </w:r>
      <w:r w:rsidR="009D37AD" w:rsidRPr="00531044">
        <w:t>. Mieszkańcy Ziemi jakby zrezygnowali, jakby nie mieli</w:t>
      </w:r>
      <w:r w:rsidR="0060352A" w:rsidRPr="00531044">
        <w:t xml:space="preserve"> sił do tw</w:t>
      </w:r>
      <w:r w:rsidR="0060352A" w:rsidRPr="00531044">
        <w:t>o</w:t>
      </w:r>
      <w:r w:rsidR="0060352A" w:rsidRPr="00531044">
        <w:t>rzenia</w:t>
      </w:r>
      <w:r w:rsidR="001A4A3F" w:rsidRPr="00531044">
        <w:t xml:space="preserve"> now</w:t>
      </w:r>
      <w:r w:rsidR="0060352A" w:rsidRPr="00531044">
        <w:t>ego porządku światowego</w:t>
      </w:r>
      <w:r w:rsidR="001A4A3F" w:rsidRPr="00531044">
        <w:t>; system</w:t>
      </w:r>
      <w:r w:rsidR="009D37AD" w:rsidRPr="00531044">
        <w:t>u</w:t>
      </w:r>
      <w:r w:rsidR="001A4A3F" w:rsidRPr="00531044">
        <w:t xml:space="preserve"> urzeczywistniając</w:t>
      </w:r>
      <w:r w:rsidR="0060352A" w:rsidRPr="00531044">
        <w:t>ego</w:t>
      </w:r>
      <w:r w:rsidR="001A4A3F" w:rsidRPr="00531044">
        <w:t xml:space="preserve"> paradygmat</w:t>
      </w:r>
      <w:r w:rsidR="0060352A" w:rsidRPr="00531044">
        <w:t>:</w:t>
      </w:r>
      <w:r w:rsidR="001A4A3F" w:rsidRPr="00531044">
        <w:t xml:space="preserve"> podmiot – podmiot</w:t>
      </w:r>
      <w:r w:rsidR="0060352A" w:rsidRPr="00531044">
        <w:t xml:space="preserve"> w st</w:t>
      </w:r>
      <w:r w:rsidR="0060352A" w:rsidRPr="00531044">
        <w:t>o</w:t>
      </w:r>
      <w:r w:rsidR="0060352A" w:rsidRPr="00531044">
        <w:t>sunkach społeczno – politycznych i zysk – zysk w stosunkach ekonomicznych</w:t>
      </w:r>
      <w:r w:rsidR="001A4A3F" w:rsidRPr="00531044">
        <w:t xml:space="preserve">. </w:t>
      </w:r>
    </w:p>
    <w:p w:rsidR="009D37AD" w:rsidRPr="00531044" w:rsidRDefault="009D37AD" w:rsidP="00F54E81">
      <w:pPr>
        <w:jc w:val="both"/>
      </w:pPr>
      <w:r w:rsidRPr="00531044">
        <w:t xml:space="preserve">      </w:t>
      </w:r>
      <w:r w:rsidR="008E69B5">
        <w:t>Powszechnie z</w:t>
      </w:r>
      <w:r w:rsidRPr="00531044">
        <w:t>auważ</w:t>
      </w:r>
      <w:r w:rsidR="008E69B5">
        <w:t>alne są</w:t>
      </w:r>
      <w:r w:rsidRPr="00531044">
        <w:t xml:space="preserve"> przejawy kryzysu? </w:t>
      </w:r>
      <w:r w:rsidR="00F54E81" w:rsidRPr="00531044">
        <w:t>Dla ich wyliczenia</w:t>
      </w:r>
      <w:r w:rsidRPr="00531044">
        <w:t xml:space="preserve"> posługuję się E. Kanta rozróżnieniem dwóch stron każdej rzeczy: a mianowicie jej przejaw</w:t>
      </w:r>
      <w:r w:rsidR="008E69B5">
        <w:t>u i istoty.</w:t>
      </w:r>
      <w:r w:rsidRPr="00531044">
        <w:t xml:space="preserve"> </w:t>
      </w:r>
      <w:r w:rsidR="008E69B5">
        <w:t>K</w:t>
      </w:r>
      <w:r w:rsidR="008E69B5" w:rsidRPr="00531044">
        <w:t xml:space="preserve">ategorie </w:t>
      </w:r>
      <w:r w:rsidR="008E69B5">
        <w:t xml:space="preserve">te </w:t>
      </w:r>
      <w:r w:rsidR="008E69B5" w:rsidRPr="00531044">
        <w:t xml:space="preserve">współwystępują w filozoficznym </w:t>
      </w:r>
    </w:p>
    <w:p w:rsidR="00531044" w:rsidRDefault="00F54E81" w:rsidP="00531044">
      <w:pPr>
        <w:jc w:val="center"/>
        <w:rPr>
          <w:sz w:val="16"/>
          <w:szCs w:val="16"/>
        </w:rPr>
      </w:pPr>
      <w:r w:rsidRPr="00531044">
        <w:rPr>
          <w:noProof/>
        </w:rPr>
        <w:drawing>
          <wp:inline distT="0" distB="0" distL="0" distR="0">
            <wp:extent cx="820288" cy="691481"/>
            <wp:effectExtent l="19050" t="0" r="0" b="0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887" cy="70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E81" w:rsidRPr="00531044" w:rsidRDefault="00F54E81" w:rsidP="00531044">
      <w:pPr>
        <w:jc w:val="center"/>
        <w:rPr>
          <w:b/>
          <w:i/>
          <w:sz w:val="16"/>
          <w:szCs w:val="16"/>
        </w:rPr>
      </w:pPr>
      <w:r w:rsidRPr="00531044">
        <w:rPr>
          <w:sz w:val="16"/>
          <w:szCs w:val="16"/>
        </w:rPr>
        <w:t>Rys. nr 1. Dwie strony każdej rzeczy</w:t>
      </w:r>
      <w:r w:rsidRPr="00531044">
        <w:rPr>
          <w:rStyle w:val="Odwoanieprzypisudolnego"/>
          <w:sz w:val="16"/>
          <w:szCs w:val="16"/>
        </w:rPr>
        <w:footnoteReference w:id="5"/>
      </w:r>
      <w:r w:rsidRPr="00531044">
        <w:rPr>
          <w:sz w:val="16"/>
          <w:szCs w:val="16"/>
        </w:rPr>
        <w:t>. Źródło: opr. własne stanowiska E. Kanta</w:t>
      </w:r>
    </w:p>
    <w:p w:rsidR="00F54E81" w:rsidRPr="00531044" w:rsidRDefault="008E69B5" w:rsidP="00F54E81">
      <w:pPr>
        <w:jc w:val="both"/>
      </w:pPr>
      <w:proofErr w:type="gramStart"/>
      <w:r w:rsidRPr="00531044">
        <w:t>oglądzie</w:t>
      </w:r>
      <w:proofErr w:type="gramEnd"/>
      <w:r w:rsidRPr="00531044">
        <w:t xml:space="preserve"> świata.</w:t>
      </w:r>
      <w:r>
        <w:t xml:space="preserve"> Przypomnę, i</w:t>
      </w:r>
      <w:r w:rsidR="00F54E81" w:rsidRPr="00531044">
        <w:t>stotę stanowią wewnętrzne, atrybutywne, powtarzalne treści rzeczy; zaś przej</w:t>
      </w:r>
      <w:r w:rsidR="00F54E81" w:rsidRPr="00531044">
        <w:t>a</w:t>
      </w:r>
      <w:r w:rsidR="00F54E81" w:rsidRPr="00531044">
        <w:t xml:space="preserve">wem, zjawiskiem </w:t>
      </w:r>
      <w:r>
        <w:t xml:space="preserve">jest </w:t>
      </w:r>
      <w:r w:rsidR="00F54E81" w:rsidRPr="00531044">
        <w:t xml:space="preserve">to, </w:t>
      </w:r>
      <w:r w:rsidR="00F54E81" w:rsidRPr="00531044">
        <w:rPr>
          <w:b/>
        </w:rPr>
        <w:t>w czym istota się przejawia</w:t>
      </w:r>
      <w:r w:rsidR="00F54E81" w:rsidRPr="00531044">
        <w:t>. Jest to zewnętrzna, zmienna treść rzeczywistości, kt</w:t>
      </w:r>
      <w:r w:rsidR="00F54E81" w:rsidRPr="00531044">
        <w:t>ó</w:t>
      </w:r>
      <w:r w:rsidR="00F54E81" w:rsidRPr="00531044">
        <w:t>rą człowiek zmysłowo doświadcza</w:t>
      </w:r>
      <w:r>
        <w:t>, która więc nie jest przedmiotem nauki</w:t>
      </w:r>
      <w:r w:rsidR="00F54E81" w:rsidRPr="00531044">
        <w:t xml:space="preserve">. </w:t>
      </w:r>
    </w:p>
    <w:p w:rsidR="00F54E81" w:rsidRPr="00531044" w:rsidRDefault="00F54E81" w:rsidP="00F54E81">
      <w:pPr>
        <w:jc w:val="both"/>
      </w:pPr>
      <w:r w:rsidRPr="00531044">
        <w:t xml:space="preserve">     Do istoty docieramy poprzez </w:t>
      </w:r>
      <w:r w:rsidRPr="00531044">
        <w:rPr>
          <w:b/>
        </w:rPr>
        <w:t>abstrahowanie</w:t>
      </w:r>
      <w:r w:rsidRPr="00531044">
        <w:rPr>
          <w:rStyle w:val="Odwoanieprzypisudolnego"/>
        </w:rPr>
        <w:footnoteReference w:id="6"/>
      </w:r>
      <w:r w:rsidR="001E5CC7" w:rsidRPr="00531044">
        <w:rPr>
          <w:b/>
        </w:rPr>
        <w:t xml:space="preserve">. </w:t>
      </w:r>
      <w:r w:rsidR="001E5CC7" w:rsidRPr="00531044">
        <w:t>W tym</w:t>
      </w:r>
      <w:r w:rsidR="001E5CC7" w:rsidRPr="00531044">
        <w:rPr>
          <w:b/>
        </w:rPr>
        <w:t xml:space="preserve"> </w:t>
      </w:r>
      <w:r w:rsidRPr="00531044">
        <w:t>wysiłk</w:t>
      </w:r>
      <w:r w:rsidR="001E5CC7" w:rsidRPr="00531044">
        <w:t>u</w:t>
      </w:r>
      <w:r w:rsidRPr="00531044">
        <w:t xml:space="preserve"> umysłowy</w:t>
      </w:r>
      <w:r w:rsidR="001E5CC7" w:rsidRPr="00531044">
        <w:t>m</w:t>
      </w:r>
      <w:r w:rsidRPr="00531044">
        <w:t xml:space="preserve"> odrywamy treści przejawowe, a koncentrujmy się na istocie atrybutywnej. Wyniki </w:t>
      </w:r>
      <w:r w:rsidRPr="00531044">
        <w:rPr>
          <w:b/>
        </w:rPr>
        <w:t xml:space="preserve">abstrahowania </w:t>
      </w:r>
      <w:r w:rsidRPr="00531044">
        <w:t xml:space="preserve">stanowią </w:t>
      </w:r>
      <w:r w:rsidRPr="00531044">
        <w:rPr>
          <w:b/>
        </w:rPr>
        <w:t>wiedzę</w:t>
      </w:r>
      <w:r w:rsidRPr="00531044">
        <w:rPr>
          <w:rStyle w:val="Odwoanieprzypisudolnego"/>
          <w:b/>
        </w:rPr>
        <w:footnoteReference w:id="7"/>
      </w:r>
      <w:r w:rsidRPr="00531044">
        <w:t>, tj. ludzki świat me</w:t>
      </w:r>
      <w:r w:rsidRPr="00531044">
        <w:t>n</w:t>
      </w:r>
      <w:r w:rsidRPr="00531044">
        <w:lastRenderedPageBreak/>
        <w:t xml:space="preserve">talny, który przystaje do świata </w:t>
      </w:r>
      <w:r w:rsidRPr="00531044">
        <w:rPr>
          <w:b/>
        </w:rPr>
        <w:t>obiektywnego,</w:t>
      </w:r>
      <w:r w:rsidRPr="00531044">
        <w:t xml:space="preserve"> istniejącego niezależnie od ludzkich „chceń”</w:t>
      </w:r>
      <w:r w:rsidR="001E5CC7" w:rsidRPr="00531044">
        <w:t xml:space="preserve"> i</w:t>
      </w:r>
      <w:r w:rsidRPr="00531044">
        <w:t xml:space="preserve"> doznań. A z</w:t>
      </w:r>
      <w:r w:rsidRPr="00531044">
        <w:t>a</w:t>
      </w:r>
      <w:r w:rsidRPr="00531044">
        <w:t>tem istota jest poznawalna, chociaż nie może być ostatecznie poznana. Jej współistnienie jest procesem; st</w:t>
      </w:r>
      <w:r w:rsidRPr="00531044">
        <w:t>a</w:t>
      </w:r>
      <w:r w:rsidRPr="00531044">
        <w:t xml:space="preserve">waniem się, opisywanym przez </w:t>
      </w:r>
      <w:r w:rsidRPr="00531044">
        <w:rPr>
          <w:b/>
        </w:rPr>
        <w:t>historyzm</w:t>
      </w:r>
      <w:r w:rsidRPr="00531044">
        <w:rPr>
          <w:rStyle w:val="Odwoanieprzypisudolnego"/>
          <w:b/>
        </w:rPr>
        <w:footnoteReference w:id="8"/>
      </w:r>
      <w:r w:rsidRPr="00531044">
        <w:t xml:space="preserve">. Jest to stanowisko przeciwstawne tezom E. Kanta (1724 – 1804), filozofa z Królewca, dla którego </w:t>
      </w:r>
      <w:r w:rsidRPr="00531044">
        <w:rPr>
          <w:b/>
        </w:rPr>
        <w:t xml:space="preserve">istota, Ding an sich selbst </w:t>
      </w:r>
      <w:r w:rsidRPr="00531044">
        <w:t>= rzecz sama w sobie, jest niepoznawalna.</w:t>
      </w:r>
    </w:p>
    <w:p w:rsidR="000255F4" w:rsidRPr="00531044" w:rsidRDefault="00F54E81" w:rsidP="00FA14D1">
      <w:pPr>
        <w:pStyle w:val="Pa0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531044">
        <w:rPr>
          <w:rFonts w:ascii="Times New Roman" w:hAnsi="Times New Roman" w:cs="Times New Roman"/>
          <w:b/>
        </w:rPr>
        <w:t xml:space="preserve">    </w:t>
      </w:r>
      <w:r w:rsidRPr="00531044">
        <w:rPr>
          <w:rFonts w:ascii="Times New Roman" w:hAnsi="Times New Roman" w:cs="Times New Roman"/>
        </w:rPr>
        <w:t>W tomie XVI</w:t>
      </w:r>
      <w:r w:rsidRPr="00531044">
        <w:rPr>
          <w:rFonts w:ascii="Times New Roman" w:hAnsi="Times New Roman" w:cs="Times New Roman"/>
          <w:b/>
        </w:rPr>
        <w:t xml:space="preserve"> </w:t>
      </w:r>
      <w:r w:rsidRPr="00531044">
        <w:rPr>
          <w:rFonts w:ascii="Times New Roman" w:hAnsi="Times New Roman" w:cs="Times New Roman"/>
          <w:b/>
          <w:i/>
        </w:rPr>
        <w:t>Dzieł</w:t>
      </w:r>
      <w:r w:rsidRPr="00531044">
        <w:rPr>
          <w:rFonts w:ascii="Times New Roman" w:hAnsi="Times New Roman" w:cs="Times New Roman"/>
          <w:b/>
        </w:rPr>
        <w:t xml:space="preserve"> prof. M. A. Krąpca, pt.: </w:t>
      </w:r>
      <w:r w:rsidRPr="00531044">
        <w:rPr>
          <w:rFonts w:ascii="Times New Roman" w:hAnsi="Times New Roman" w:cs="Times New Roman"/>
          <w:b/>
          <w:i/>
        </w:rPr>
        <w:t>Suwerenność – czyja?</w:t>
      </w:r>
      <w:r w:rsidRPr="00531044">
        <w:rPr>
          <w:rFonts w:ascii="Times New Roman" w:hAnsi="Times New Roman" w:cs="Times New Roman"/>
          <w:b/>
        </w:rPr>
        <w:t xml:space="preserve"> </w:t>
      </w:r>
      <w:r w:rsidRPr="00531044">
        <w:rPr>
          <w:rFonts w:ascii="Times New Roman" w:hAnsi="Times New Roman" w:cs="Times New Roman"/>
        </w:rPr>
        <w:t>KUL, Lublin 1996</w:t>
      </w:r>
      <w:r w:rsidRPr="00531044">
        <w:rPr>
          <w:rFonts w:ascii="Times New Roman" w:hAnsi="Times New Roman" w:cs="Times New Roman"/>
          <w:b/>
        </w:rPr>
        <w:t xml:space="preserve"> </w:t>
      </w:r>
      <w:r w:rsidRPr="00531044">
        <w:rPr>
          <w:rFonts w:ascii="Times New Roman" w:hAnsi="Times New Roman" w:cs="Times New Roman"/>
        </w:rPr>
        <w:t xml:space="preserve">znajdujemy </w:t>
      </w:r>
      <w:r w:rsidR="008E69B5">
        <w:rPr>
          <w:rFonts w:ascii="Times New Roman" w:hAnsi="Times New Roman" w:cs="Times New Roman"/>
        </w:rPr>
        <w:t>opis</w:t>
      </w:r>
      <w:r w:rsidR="008E69B5">
        <w:rPr>
          <w:rFonts w:ascii="Times New Roman" w:hAnsi="Times New Roman" w:cs="Times New Roman"/>
        </w:rPr>
        <w:t>a</w:t>
      </w:r>
      <w:r w:rsidR="008E69B5">
        <w:rPr>
          <w:rFonts w:ascii="Times New Roman" w:hAnsi="Times New Roman" w:cs="Times New Roman"/>
        </w:rPr>
        <w:t>ne</w:t>
      </w:r>
      <w:r w:rsidRPr="00531044">
        <w:rPr>
          <w:rFonts w:ascii="Times New Roman" w:hAnsi="Times New Roman" w:cs="Times New Roman"/>
          <w:b/>
        </w:rPr>
        <w:t xml:space="preserve"> przejawy istniej</w:t>
      </w:r>
      <w:r w:rsidR="001E5CC7" w:rsidRPr="00531044">
        <w:rPr>
          <w:rFonts w:ascii="Times New Roman" w:hAnsi="Times New Roman" w:cs="Times New Roman"/>
          <w:b/>
        </w:rPr>
        <w:t>ą</w:t>
      </w:r>
      <w:r w:rsidRPr="00531044">
        <w:rPr>
          <w:rFonts w:ascii="Times New Roman" w:hAnsi="Times New Roman" w:cs="Times New Roman"/>
          <w:b/>
        </w:rPr>
        <w:t>cego kryzysu</w:t>
      </w:r>
      <w:r w:rsidR="00087885" w:rsidRPr="00531044">
        <w:rPr>
          <w:rFonts w:ascii="Times New Roman" w:hAnsi="Times New Roman" w:cs="Times New Roman"/>
          <w:b/>
        </w:rPr>
        <w:t xml:space="preserve">. </w:t>
      </w:r>
      <w:r w:rsidR="008E69B5">
        <w:rPr>
          <w:rFonts w:ascii="Times New Roman" w:hAnsi="Times New Roman" w:cs="Times New Roman"/>
          <w:b/>
        </w:rPr>
        <w:t xml:space="preserve">Stanowią go: </w:t>
      </w:r>
      <w:r w:rsidRPr="00237F4D">
        <w:rPr>
          <w:rFonts w:ascii="Times New Roman" w:hAnsi="Times New Roman" w:cs="Times New Roman"/>
        </w:rPr>
        <w:t xml:space="preserve">1. </w:t>
      </w:r>
      <w:r w:rsidR="00237F4D" w:rsidRPr="00237F4D">
        <w:rPr>
          <w:rFonts w:ascii="Times New Roman" w:hAnsi="Times New Roman" w:cs="Times New Roman"/>
        </w:rPr>
        <w:t>Stan, w którym</w:t>
      </w:r>
      <w:r w:rsidR="00237F4D">
        <w:rPr>
          <w:rFonts w:ascii="Times New Roman" w:hAnsi="Times New Roman" w:cs="Times New Roman"/>
          <w:b/>
        </w:rPr>
        <w:t xml:space="preserve"> </w:t>
      </w:r>
      <w:r w:rsidR="00237F4D">
        <w:rPr>
          <w:rFonts w:ascii="Times New Roman" w:hAnsi="Times New Roman" w:cs="Times New Roman"/>
        </w:rPr>
        <w:t>l</w:t>
      </w:r>
      <w:r w:rsidR="00087885" w:rsidRPr="00531044">
        <w:rPr>
          <w:rFonts w:ascii="Times New Roman" w:hAnsi="Times New Roman" w:cs="Times New Roman"/>
        </w:rPr>
        <w:t xml:space="preserve">udzki umysł stworzył potęgę naszej </w:t>
      </w:r>
      <w:r w:rsidR="00087885" w:rsidRPr="00531044">
        <w:rPr>
          <w:rFonts w:ascii="Times New Roman" w:hAnsi="Times New Roman" w:cs="Times New Roman"/>
          <w:b/>
        </w:rPr>
        <w:t>świadomości,</w:t>
      </w:r>
      <w:r w:rsidR="00087885" w:rsidRPr="00531044">
        <w:rPr>
          <w:rFonts w:ascii="Times New Roman" w:hAnsi="Times New Roman" w:cs="Times New Roman"/>
        </w:rPr>
        <w:t xml:space="preserve"> którą górujemy nad wszystkim, co na Ziemi istnieje. I dzięki tej świadomości staliśmy się </w:t>
      </w:r>
      <w:r w:rsidR="00087885" w:rsidRPr="00531044">
        <w:rPr>
          <w:rFonts w:ascii="Times New Roman" w:hAnsi="Times New Roman" w:cs="Times New Roman"/>
          <w:b/>
        </w:rPr>
        <w:t>p</w:t>
      </w:r>
      <w:r w:rsidR="00087885" w:rsidRPr="00531044">
        <w:rPr>
          <w:rFonts w:ascii="Times New Roman" w:hAnsi="Times New Roman" w:cs="Times New Roman"/>
          <w:b/>
        </w:rPr>
        <w:t>a</w:t>
      </w:r>
      <w:r w:rsidR="00087885" w:rsidRPr="00531044">
        <w:rPr>
          <w:rFonts w:ascii="Times New Roman" w:hAnsi="Times New Roman" w:cs="Times New Roman"/>
          <w:b/>
        </w:rPr>
        <w:t>nami tej Ziemi.</w:t>
      </w:r>
      <w:r w:rsidR="00087885" w:rsidRPr="00531044">
        <w:rPr>
          <w:rFonts w:ascii="Times New Roman" w:hAnsi="Times New Roman" w:cs="Times New Roman"/>
        </w:rPr>
        <w:t xml:space="preserve"> Tę tezę dotąd dominującą w ludzkim myśleniu musimy jednakże odrzucić. Jej miejsce za</w:t>
      </w:r>
      <w:r w:rsidR="00087885" w:rsidRPr="00531044">
        <w:rPr>
          <w:rFonts w:ascii="Times New Roman" w:hAnsi="Times New Roman" w:cs="Times New Roman"/>
        </w:rPr>
        <w:t>j</w:t>
      </w:r>
      <w:r w:rsidR="00087885" w:rsidRPr="00531044">
        <w:rPr>
          <w:rFonts w:ascii="Times New Roman" w:hAnsi="Times New Roman" w:cs="Times New Roman"/>
        </w:rPr>
        <w:t xml:space="preserve">muje, </w:t>
      </w:r>
      <w:r w:rsidR="00087885" w:rsidRPr="00531044">
        <w:rPr>
          <w:rFonts w:ascii="Times New Roman" w:hAnsi="Times New Roman" w:cs="Times New Roman"/>
          <w:b/>
        </w:rPr>
        <w:t>nie panowanie, ale współbycie</w:t>
      </w:r>
      <w:r w:rsidR="00087885" w:rsidRPr="00531044">
        <w:rPr>
          <w:rFonts w:ascii="Times New Roman" w:hAnsi="Times New Roman" w:cs="Times New Roman"/>
        </w:rPr>
        <w:t xml:space="preserve"> z dostępną nam przestrzenią społeczno – przyrodniczą. Nakaz ten zn</w:t>
      </w:r>
      <w:r w:rsidR="00087885" w:rsidRPr="00531044">
        <w:rPr>
          <w:rFonts w:ascii="Times New Roman" w:hAnsi="Times New Roman" w:cs="Times New Roman"/>
        </w:rPr>
        <w:t>a</w:t>
      </w:r>
      <w:r w:rsidR="00087885" w:rsidRPr="00531044">
        <w:rPr>
          <w:rFonts w:ascii="Times New Roman" w:hAnsi="Times New Roman" w:cs="Times New Roman"/>
        </w:rPr>
        <w:t>lazł się</w:t>
      </w:r>
      <w:r w:rsidR="001E5CC7" w:rsidRPr="00531044">
        <w:rPr>
          <w:rFonts w:ascii="Times New Roman" w:hAnsi="Times New Roman" w:cs="Times New Roman"/>
        </w:rPr>
        <w:t xml:space="preserve"> także, </w:t>
      </w:r>
      <w:r w:rsidR="00087885" w:rsidRPr="00531044">
        <w:rPr>
          <w:rFonts w:ascii="Times New Roman" w:hAnsi="Times New Roman" w:cs="Times New Roman"/>
        </w:rPr>
        <w:t xml:space="preserve">m. in., w encyklice </w:t>
      </w:r>
      <w:r w:rsidR="00087885" w:rsidRPr="00531044">
        <w:rPr>
          <w:rFonts w:ascii="Times New Roman" w:hAnsi="Times New Roman" w:cs="Times New Roman"/>
          <w:b/>
          <w:i/>
        </w:rPr>
        <w:t>Laudato Si’</w:t>
      </w:r>
      <w:r w:rsidR="00087885" w:rsidRPr="00531044">
        <w:rPr>
          <w:rFonts w:ascii="Times New Roman" w:hAnsi="Times New Roman" w:cs="Times New Roman"/>
        </w:rPr>
        <w:t xml:space="preserve"> Ojca Świętego Franciszka z </w:t>
      </w:r>
      <w:r w:rsidR="00087885" w:rsidRPr="00531044">
        <w:rPr>
          <w:rFonts w:ascii="Times New Roman" w:hAnsi="Times New Roman" w:cs="Times New Roman"/>
          <w:b/>
          <w:color w:val="000000"/>
        </w:rPr>
        <w:t>24 maja 2015</w:t>
      </w:r>
      <w:r w:rsidR="00087885" w:rsidRPr="00531044">
        <w:rPr>
          <w:rFonts w:ascii="Times New Roman" w:hAnsi="Times New Roman" w:cs="Times New Roman"/>
          <w:color w:val="000000"/>
        </w:rPr>
        <w:t>r., poświęconej tr</w:t>
      </w:r>
      <w:r w:rsidR="00087885" w:rsidRPr="00531044">
        <w:rPr>
          <w:rFonts w:ascii="Times New Roman" w:hAnsi="Times New Roman" w:cs="Times New Roman"/>
          <w:color w:val="000000"/>
        </w:rPr>
        <w:t>o</w:t>
      </w:r>
      <w:r w:rsidR="00087885" w:rsidRPr="00531044">
        <w:rPr>
          <w:rFonts w:ascii="Times New Roman" w:hAnsi="Times New Roman" w:cs="Times New Roman"/>
          <w:color w:val="000000"/>
        </w:rPr>
        <w:t xml:space="preserve">sce o wspólny dom. </w:t>
      </w:r>
      <w:r w:rsidR="00087885" w:rsidRPr="00531044">
        <w:rPr>
          <w:rFonts w:ascii="Times New Roman" w:hAnsi="Times New Roman" w:cs="Times New Roman"/>
          <w:b/>
          <w:color w:val="000000"/>
        </w:rPr>
        <w:t>2.</w:t>
      </w:r>
      <w:r w:rsidR="00087885" w:rsidRPr="00531044">
        <w:rPr>
          <w:rFonts w:ascii="Times New Roman" w:hAnsi="Times New Roman" w:cs="Times New Roman"/>
          <w:color w:val="000000"/>
        </w:rPr>
        <w:t xml:space="preserve"> </w:t>
      </w:r>
      <w:r w:rsidR="001E5CC7" w:rsidRPr="00531044">
        <w:rPr>
          <w:rFonts w:ascii="Times New Roman" w:hAnsi="Times New Roman" w:cs="Times New Roman"/>
          <w:color w:val="000000"/>
        </w:rPr>
        <w:t>Dokonał się r</w:t>
      </w:r>
      <w:r w:rsidR="00087885" w:rsidRPr="00531044">
        <w:rPr>
          <w:rFonts w:ascii="Times New Roman" w:hAnsi="Times New Roman" w:cs="Times New Roman"/>
          <w:color w:val="000000"/>
        </w:rPr>
        <w:t xml:space="preserve">ozwój inżynierii genetycznej. Dzięki tej mocy nauki najbogatsi mogą sobie „produkować” masy ludzkie </w:t>
      </w:r>
      <w:r w:rsidR="001F62E2">
        <w:rPr>
          <w:rFonts w:ascii="Times New Roman" w:hAnsi="Times New Roman" w:cs="Times New Roman"/>
          <w:color w:val="000000"/>
        </w:rPr>
        <w:t xml:space="preserve">(tzs. Lud) </w:t>
      </w:r>
      <w:r w:rsidR="00087885" w:rsidRPr="00531044">
        <w:rPr>
          <w:rFonts w:ascii="Times New Roman" w:hAnsi="Times New Roman" w:cs="Times New Roman"/>
          <w:color w:val="000000"/>
        </w:rPr>
        <w:t xml:space="preserve">zaspokajające </w:t>
      </w:r>
      <w:r w:rsidR="002E4E8C" w:rsidRPr="00531044">
        <w:rPr>
          <w:rFonts w:ascii="Times New Roman" w:hAnsi="Times New Roman" w:cs="Times New Roman"/>
          <w:color w:val="000000"/>
        </w:rPr>
        <w:t>ich potrzeby bogacenia się. Ci wyprodukowani ludzie będą podobni do, np., współczesnych koni. Będą tylko pracować, nie będą myśleli o wczasach, url</w:t>
      </w:r>
      <w:r w:rsidR="002E4E8C" w:rsidRPr="00531044">
        <w:rPr>
          <w:rFonts w:ascii="Times New Roman" w:hAnsi="Times New Roman" w:cs="Times New Roman"/>
          <w:color w:val="000000"/>
        </w:rPr>
        <w:t>o</w:t>
      </w:r>
      <w:r w:rsidR="002E4E8C" w:rsidRPr="00531044">
        <w:rPr>
          <w:rFonts w:ascii="Times New Roman" w:hAnsi="Times New Roman" w:cs="Times New Roman"/>
          <w:color w:val="000000"/>
        </w:rPr>
        <w:t>pach, o odpoczynku i nnych ludzkich potrzebach. Będą koncentrować się tylko na zada</w:t>
      </w:r>
      <w:r w:rsidR="007F7890" w:rsidRPr="00531044">
        <w:rPr>
          <w:rFonts w:ascii="Times New Roman" w:hAnsi="Times New Roman" w:cs="Times New Roman"/>
          <w:color w:val="000000"/>
        </w:rPr>
        <w:t>n</w:t>
      </w:r>
      <w:r w:rsidR="002E4E8C" w:rsidRPr="00531044">
        <w:rPr>
          <w:rFonts w:ascii="Times New Roman" w:hAnsi="Times New Roman" w:cs="Times New Roman"/>
          <w:color w:val="000000"/>
        </w:rPr>
        <w:t>ej im pracy. Pewnym podobieństwem odznaczają się już dzisiej żołnierze – ochotnicy, którzy umieją tylko walczyć</w:t>
      </w:r>
      <w:r w:rsidR="007F7890" w:rsidRPr="00531044">
        <w:rPr>
          <w:rFonts w:ascii="Times New Roman" w:hAnsi="Times New Roman" w:cs="Times New Roman"/>
          <w:color w:val="000000"/>
        </w:rPr>
        <w:t xml:space="preserve"> i ginąć</w:t>
      </w:r>
      <w:r w:rsidR="002E4E8C" w:rsidRPr="00531044">
        <w:rPr>
          <w:rFonts w:ascii="Times New Roman" w:hAnsi="Times New Roman" w:cs="Times New Roman"/>
          <w:color w:val="000000"/>
        </w:rPr>
        <w:t xml:space="preserve">; </w:t>
      </w:r>
      <w:r w:rsidR="002E4E8C" w:rsidRPr="00531044">
        <w:rPr>
          <w:rFonts w:ascii="Times New Roman" w:hAnsi="Times New Roman" w:cs="Times New Roman"/>
          <w:b/>
          <w:color w:val="000000"/>
        </w:rPr>
        <w:t>3</w:t>
      </w:r>
      <w:r w:rsidR="002E4E8C" w:rsidRPr="00531044">
        <w:rPr>
          <w:rFonts w:ascii="Times New Roman" w:hAnsi="Times New Roman" w:cs="Times New Roman"/>
          <w:color w:val="000000"/>
        </w:rPr>
        <w:t>. R</w:t>
      </w:r>
      <w:r w:rsidR="002E4E8C" w:rsidRPr="00531044">
        <w:rPr>
          <w:rFonts w:ascii="Times New Roman" w:hAnsi="Times New Roman" w:cs="Times New Roman"/>
          <w:color w:val="000000"/>
        </w:rPr>
        <w:t>e</w:t>
      </w:r>
      <w:r w:rsidR="002E4E8C" w:rsidRPr="00531044">
        <w:rPr>
          <w:rFonts w:ascii="Times New Roman" w:hAnsi="Times New Roman" w:cs="Times New Roman"/>
          <w:color w:val="000000"/>
        </w:rPr>
        <w:t xml:space="preserve">alizowana jest zasada życia społeczno – ekonomicznego i politycznego, którą można sprowadzić do hasła </w:t>
      </w:r>
      <w:r w:rsidR="002E4E8C" w:rsidRPr="00531044">
        <w:rPr>
          <w:rFonts w:ascii="Times New Roman" w:hAnsi="Times New Roman" w:cs="Times New Roman"/>
          <w:b/>
          <w:i/>
          <w:color w:val="000000"/>
        </w:rPr>
        <w:t>computo</w:t>
      </w:r>
      <w:r w:rsidR="006537D9">
        <w:rPr>
          <w:rFonts w:ascii="Times New Roman" w:hAnsi="Times New Roman" w:cs="Times New Roman"/>
          <w:b/>
          <w:i/>
          <w:color w:val="000000"/>
        </w:rPr>
        <w:t>,</w:t>
      </w:r>
      <w:r w:rsidR="002E4E8C" w:rsidRPr="00531044">
        <w:rPr>
          <w:rFonts w:ascii="Times New Roman" w:hAnsi="Times New Roman" w:cs="Times New Roman"/>
          <w:b/>
          <w:i/>
          <w:color w:val="000000"/>
        </w:rPr>
        <w:t xml:space="preserve"> ergo sum</w:t>
      </w:r>
      <w:r w:rsidR="002E4E8C" w:rsidRPr="00531044">
        <w:rPr>
          <w:rFonts w:ascii="Times New Roman" w:hAnsi="Times New Roman" w:cs="Times New Roman"/>
          <w:color w:val="000000"/>
        </w:rPr>
        <w:t xml:space="preserve"> (trwam, więc jestem). </w:t>
      </w:r>
      <w:r w:rsidR="00324508">
        <w:rPr>
          <w:rFonts w:ascii="Times New Roman" w:hAnsi="Times New Roman" w:cs="Times New Roman"/>
          <w:color w:val="000000"/>
        </w:rPr>
        <w:t>U</w:t>
      </w:r>
      <w:r w:rsidR="002E4E8C" w:rsidRPr="00531044">
        <w:rPr>
          <w:rFonts w:ascii="Times New Roman" w:hAnsi="Times New Roman" w:cs="Times New Roman"/>
          <w:color w:val="000000"/>
        </w:rPr>
        <w:t xml:space="preserve">przedmiotowiony </w:t>
      </w:r>
      <w:r w:rsidR="00324508">
        <w:rPr>
          <w:rFonts w:ascii="Times New Roman" w:hAnsi="Times New Roman" w:cs="Times New Roman"/>
          <w:color w:val="000000"/>
        </w:rPr>
        <w:t xml:space="preserve">człowiek </w:t>
      </w:r>
      <w:r w:rsidR="002E4E8C" w:rsidRPr="00531044">
        <w:rPr>
          <w:rFonts w:ascii="Times New Roman" w:hAnsi="Times New Roman" w:cs="Times New Roman"/>
          <w:color w:val="000000"/>
        </w:rPr>
        <w:t xml:space="preserve">stał </w:t>
      </w:r>
      <w:r w:rsidR="007F7890" w:rsidRPr="00531044">
        <w:rPr>
          <w:rFonts w:ascii="Times New Roman" w:hAnsi="Times New Roman" w:cs="Times New Roman"/>
          <w:color w:val="000000"/>
        </w:rPr>
        <w:t>się narzędziem</w:t>
      </w:r>
      <w:r w:rsidR="001F62E2">
        <w:rPr>
          <w:rFonts w:ascii="Times New Roman" w:hAnsi="Times New Roman" w:cs="Times New Roman"/>
          <w:color w:val="000000"/>
        </w:rPr>
        <w:t>, powtarzając za arystotelesem: „mówiącym narzędziem”</w:t>
      </w:r>
      <w:r w:rsidR="002E4E8C" w:rsidRPr="00531044">
        <w:rPr>
          <w:rFonts w:ascii="Times New Roman" w:hAnsi="Times New Roman" w:cs="Times New Roman"/>
          <w:color w:val="000000"/>
        </w:rPr>
        <w:t>; 4. W społeczeństwie dominuje permanentny stan zakłamania w n</w:t>
      </w:r>
      <w:r w:rsidR="002E4E8C" w:rsidRPr="00531044">
        <w:rPr>
          <w:rFonts w:ascii="Times New Roman" w:hAnsi="Times New Roman" w:cs="Times New Roman"/>
          <w:color w:val="000000"/>
        </w:rPr>
        <w:t>a</w:t>
      </w:r>
      <w:r w:rsidR="002E4E8C" w:rsidRPr="00531044">
        <w:rPr>
          <w:rFonts w:ascii="Times New Roman" w:hAnsi="Times New Roman" w:cs="Times New Roman"/>
          <w:color w:val="000000"/>
        </w:rPr>
        <w:t>u</w:t>
      </w:r>
      <w:r w:rsidR="00492D1C" w:rsidRPr="00531044">
        <w:rPr>
          <w:rFonts w:ascii="Times New Roman" w:hAnsi="Times New Roman" w:cs="Times New Roman"/>
          <w:color w:val="000000"/>
        </w:rPr>
        <w:t>ce</w:t>
      </w:r>
      <w:r w:rsidR="002E4E8C" w:rsidRPr="00531044">
        <w:rPr>
          <w:rFonts w:ascii="Times New Roman" w:hAnsi="Times New Roman" w:cs="Times New Roman"/>
          <w:color w:val="000000"/>
        </w:rPr>
        <w:t xml:space="preserve">, </w:t>
      </w:r>
      <w:r w:rsidR="00492D1C" w:rsidRPr="00531044">
        <w:rPr>
          <w:rFonts w:ascii="Times New Roman" w:hAnsi="Times New Roman" w:cs="Times New Roman"/>
          <w:color w:val="000000"/>
        </w:rPr>
        <w:t xml:space="preserve">w </w:t>
      </w:r>
      <w:r w:rsidR="002E4E8C" w:rsidRPr="00531044">
        <w:rPr>
          <w:rFonts w:ascii="Times New Roman" w:hAnsi="Times New Roman" w:cs="Times New Roman"/>
          <w:color w:val="000000"/>
        </w:rPr>
        <w:t>historii</w:t>
      </w:r>
      <w:r w:rsidR="00492D1C" w:rsidRPr="00531044">
        <w:rPr>
          <w:rFonts w:ascii="Times New Roman" w:hAnsi="Times New Roman" w:cs="Times New Roman"/>
          <w:color w:val="000000"/>
        </w:rPr>
        <w:t>, w formułowanych prawdach</w:t>
      </w:r>
      <w:r w:rsidR="002E4E8C" w:rsidRPr="00531044">
        <w:rPr>
          <w:rFonts w:ascii="Times New Roman" w:hAnsi="Times New Roman" w:cs="Times New Roman"/>
          <w:color w:val="000000"/>
        </w:rPr>
        <w:t xml:space="preserve">. W polityce </w:t>
      </w:r>
      <w:r w:rsidR="007F7890" w:rsidRPr="00531044">
        <w:rPr>
          <w:rFonts w:ascii="Times New Roman" w:hAnsi="Times New Roman" w:cs="Times New Roman"/>
          <w:color w:val="000000"/>
        </w:rPr>
        <w:t xml:space="preserve">dominują </w:t>
      </w:r>
      <w:r w:rsidR="002E4E8C" w:rsidRPr="00531044">
        <w:rPr>
          <w:rFonts w:ascii="Times New Roman" w:hAnsi="Times New Roman" w:cs="Times New Roman"/>
          <w:color w:val="000000"/>
        </w:rPr>
        <w:t>półprawdy, nowomowy</w:t>
      </w:r>
      <w:r w:rsidR="00237F4D">
        <w:rPr>
          <w:rFonts w:ascii="Times New Roman" w:hAnsi="Times New Roman" w:cs="Times New Roman"/>
          <w:color w:val="000000"/>
        </w:rPr>
        <w:t xml:space="preserve">, </w:t>
      </w:r>
      <w:r w:rsidR="00237F4D" w:rsidRPr="00324508">
        <w:rPr>
          <w:rFonts w:ascii="Times New Roman" w:hAnsi="Times New Roman" w:cs="Times New Roman"/>
          <w:b/>
          <w:color w:val="000000"/>
        </w:rPr>
        <w:t>fallibilizm</w:t>
      </w:r>
      <w:r w:rsidR="00237F4D">
        <w:rPr>
          <w:rStyle w:val="Odwoanieprzypisudolnego"/>
          <w:rFonts w:ascii="Times New Roman" w:hAnsi="Times New Roman" w:cs="Times New Roman"/>
          <w:color w:val="000000"/>
        </w:rPr>
        <w:footnoteReference w:id="9"/>
      </w:r>
      <w:r w:rsidR="00492D1C" w:rsidRPr="00531044">
        <w:rPr>
          <w:rFonts w:ascii="Times New Roman" w:hAnsi="Times New Roman" w:cs="Times New Roman"/>
          <w:color w:val="000000"/>
        </w:rPr>
        <w:t xml:space="preserve">; </w:t>
      </w:r>
      <w:r w:rsidR="00492D1C" w:rsidRPr="00531044">
        <w:rPr>
          <w:rFonts w:ascii="Times New Roman" w:hAnsi="Times New Roman" w:cs="Times New Roman"/>
          <w:b/>
          <w:color w:val="000000"/>
        </w:rPr>
        <w:t>5</w:t>
      </w:r>
      <w:r w:rsidR="00492D1C" w:rsidRPr="00531044">
        <w:rPr>
          <w:rFonts w:ascii="Times New Roman" w:hAnsi="Times New Roman" w:cs="Times New Roman"/>
          <w:color w:val="000000"/>
        </w:rPr>
        <w:t>. Wspomniane półprawdy niszczą racjonalizm. To stanowisko w filozofii stało się synonimem obrazy między ludzkiej. Negację racjonalizmu najbardziej widać w negacji walki klas. Boga</w:t>
      </w:r>
      <w:r w:rsidR="00324508">
        <w:rPr>
          <w:rFonts w:ascii="Times New Roman" w:hAnsi="Times New Roman" w:cs="Times New Roman"/>
          <w:color w:val="000000"/>
        </w:rPr>
        <w:t>ci</w:t>
      </w:r>
      <w:r w:rsidR="00492D1C" w:rsidRPr="00531044">
        <w:rPr>
          <w:rFonts w:ascii="Times New Roman" w:hAnsi="Times New Roman" w:cs="Times New Roman"/>
          <w:color w:val="000000"/>
        </w:rPr>
        <w:t xml:space="preserve"> i biedn</w:t>
      </w:r>
      <w:r w:rsidR="00324508">
        <w:rPr>
          <w:rFonts w:ascii="Times New Roman" w:hAnsi="Times New Roman" w:cs="Times New Roman"/>
          <w:color w:val="000000"/>
        </w:rPr>
        <w:t>i</w:t>
      </w:r>
      <w:r w:rsidR="00492D1C" w:rsidRPr="00531044">
        <w:rPr>
          <w:rFonts w:ascii="Times New Roman" w:hAnsi="Times New Roman" w:cs="Times New Roman"/>
          <w:color w:val="000000"/>
        </w:rPr>
        <w:t xml:space="preserve"> mają się wspomagać, miłować, pomagać sobie, </w:t>
      </w:r>
      <w:r w:rsidR="007F7890" w:rsidRPr="00531044">
        <w:rPr>
          <w:rFonts w:ascii="Times New Roman" w:hAnsi="Times New Roman" w:cs="Times New Roman"/>
          <w:color w:val="000000"/>
        </w:rPr>
        <w:t xml:space="preserve">mają dialogować, </w:t>
      </w:r>
      <w:r w:rsidR="00492D1C" w:rsidRPr="00531044">
        <w:rPr>
          <w:rFonts w:ascii="Times New Roman" w:hAnsi="Times New Roman" w:cs="Times New Roman"/>
          <w:color w:val="000000"/>
        </w:rPr>
        <w:t xml:space="preserve">a nie walczyć ze sobą; </w:t>
      </w:r>
      <w:r w:rsidR="00492D1C" w:rsidRPr="00531044">
        <w:rPr>
          <w:rFonts w:ascii="Times New Roman" w:hAnsi="Times New Roman" w:cs="Times New Roman"/>
          <w:b/>
          <w:color w:val="000000"/>
        </w:rPr>
        <w:t>6</w:t>
      </w:r>
      <w:r w:rsidR="00492D1C" w:rsidRPr="00531044">
        <w:rPr>
          <w:rFonts w:ascii="Times New Roman" w:hAnsi="Times New Roman" w:cs="Times New Roman"/>
          <w:color w:val="000000"/>
        </w:rPr>
        <w:t xml:space="preserve">. </w:t>
      </w:r>
      <w:r w:rsidR="001F62E2">
        <w:rPr>
          <w:rFonts w:ascii="Times New Roman" w:hAnsi="Times New Roman" w:cs="Times New Roman"/>
          <w:color w:val="000000"/>
        </w:rPr>
        <w:t>Tymczasem w życiu</w:t>
      </w:r>
      <w:r w:rsidR="00492D1C" w:rsidRPr="00531044">
        <w:rPr>
          <w:rFonts w:ascii="Times New Roman" w:hAnsi="Times New Roman" w:cs="Times New Roman"/>
          <w:color w:val="000000"/>
        </w:rPr>
        <w:t xml:space="preserve"> społecznym dom</w:t>
      </w:r>
      <w:r w:rsidR="00492D1C" w:rsidRPr="00531044">
        <w:rPr>
          <w:rFonts w:ascii="Times New Roman" w:hAnsi="Times New Roman" w:cs="Times New Roman"/>
          <w:color w:val="000000"/>
        </w:rPr>
        <w:t>i</w:t>
      </w:r>
      <w:r w:rsidR="00492D1C" w:rsidRPr="00531044">
        <w:rPr>
          <w:rFonts w:ascii="Times New Roman" w:hAnsi="Times New Roman" w:cs="Times New Roman"/>
          <w:color w:val="000000"/>
        </w:rPr>
        <w:t>nuje język wojenny, wojskowy. Powstało już wiele uczelni zajmujących się bezpieczeństwem w wielu w</w:t>
      </w:r>
      <w:r w:rsidR="00492D1C" w:rsidRPr="00531044">
        <w:rPr>
          <w:rFonts w:ascii="Times New Roman" w:hAnsi="Times New Roman" w:cs="Times New Roman"/>
          <w:color w:val="000000"/>
        </w:rPr>
        <w:t>y</w:t>
      </w:r>
      <w:r w:rsidR="00492D1C" w:rsidRPr="00531044">
        <w:rPr>
          <w:rFonts w:ascii="Times New Roman" w:hAnsi="Times New Roman" w:cs="Times New Roman"/>
          <w:color w:val="000000"/>
        </w:rPr>
        <w:t xml:space="preserve">miarach; </w:t>
      </w:r>
      <w:r w:rsidR="00492D1C" w:rsidRPr="00531044">
        <w:rPr>
          <w:rFonts w:ascii="Times New Roman" w:hAnsi="Times New Roman" w:cs="Times New Roman"/>
          <w:b/>
          <w:color w:val="000000"/>
        </w:rPr>
        <w:t>7.</w:t>
      </w:r>
      <w:r w:rsidR="00492D1C" w:rsidRPr="00531044">
        <w:rPr>
          <w:rFonts w:ascii="Times New Roman" w:hAnsi="Times New Roman" w:cs="Times New Roman"/>
          <w:color w:val="000000"/>
        </w:rPr>
        <w:t xml:space="preserve"> W rozrywce dominuje pornografia, propagowany seksualizm. W 1989 roku socjalizm prawdziwy zastąpion</w:t>
      </w:r>
      <w:r w:rsidR="00324508">
        <w:rPr>
          <w:rFonts w:ascii="Times New Roman" w:hAnsi="Times New Roman" w:cs="Times New Roman"/>
          <w:color w:val="000000"/>
        </w:rPr>
        <w:t>o</w:t>
      </w:r>
      <w:r w:rsidR="00492D1C" w:rsidRPr="00531044">
        <w:rPr>
          <w:rFonts w:ascii="Times New Roman" w:hAnsi="Times New Roman" w:cs="Times New Roman"/>
          <w:color w:val="000000"/>
        </w:rPr>
        <w:t xml:space="preserve"> „</w:t>
      </w:r>
      <w:r w:rsidR="00492D1C" w:rsidRPr="00531044">
        <w:rPr>
          <w:rFonts w:ascii="Times New Roman" w:hAnsi="Times New Roman" w:cs="Times New Roman"/>
          <w:b/>
          <w:color w:val="000000"/>
        </w:rPr>
        <w:t>socjalizmem pornograficznym</w:t>
      </w:r>
      <w:r w:rsidR="00492D1C" w:rsidRPr="00531044">
        <w:rPr>
          <w:rFonts w:ascii="Times New Roman" w:hAnsi="Times New Roman" w:cs="Times New Roman"/>
          <w:color w:val="000000"/>
        </w:rPr>
        <w:t>”. W nim głowę zastępują inne części ciała ludzkiego</w:t>
      </w:r>
      <w:r w:rsidR="00E86F32" w:rsidRPr="00531044">
        <w:rPr>
          <w:rFonts w:ascii="Times New Roman" w:hAnsi="Times New Roman" w:cs="Times New Roman"/>
          <w:color w:val="000000"/>
        </w:rPr>
        <w:t xml:space="preserve">; </w:t>
      </w:r>
      <w:r w:rsidR="00E86F32" w:rsidRPr="00531044">
        <w:rPr>
          <w:rFonts w:ascii="Times New Roman" w:hAnsi="Times New Roman" w:cs="Times New Roman"/>
          <w:b/>
          <w:color w:val="000000"/>
        </w:rPr>
        <w:t>8.</w:t>
      </w:r>
      <w:r w:rsidR="00E86F32" w:rsidRPr="00531044">
        <w:rPr>
          <w:rFonts w:ascii="Times New Roman" w:hAnsi="Times New Roman" w:cs="Times New Roman"/>
          <w:color w:val="000000"/>
        </w:rPr>
        <w:t xml:space="preserve"> Zagr</w:t>
      </w:r>
      <w:r w:rsidR="00E86F32" w:rsidRPr="00531044">
        <w:rPr>
          <w:rFonts w:ascii="Times New Roman" w:hAnsi="Times New Roman" w:cs="Times New Roman"/>
          <w:color w:val="000000"/>
        </w:rPr>
        <w:t>o</w:t>
      </w:r>
      <w:r w:rsidR="00E86F32" w:rsidRPr="00531044">
        <w:rPr>
          <w:rFonts w:ascii="Times New Roman" w:hAnsi="Times New Roman" w:cs="Times New Roman"/>
          <w:color w:val="000000"/>
        </w:rPr>
        <w:t xml:space="preserve">żone jest życie społeczne pozwalajace wzrastać ludziom w swojej człowieczeńskości. Układy </w:t>
      </w:r>
      <w:r w:rsidR="007F7890" w:rsidRPr="00531044">
        <w:rPr>
          <w:rFonts w:ascii="Times New Roman" w:hAnsi="Times New Roman" w:cs="Times New Roman"/>
          <w:color w:val="000000"/>
        </w:rPr>
        <w:t xml:space="preserve">towarzyskie, pornografia dziecięca, małżeństwa służbowe </w:t>
      </w:r>
      <w:r w:rsidR="00E86F32" w:rsidRPr="00531044">
        <w:rPr>
          <w:rFonts w:ascii="Times New Roman" w:hAnsi="Times New Roman" w:cs="Times New Roman"/>
          <w:color w:val="000000"/>
        </w:rPr>
        <w:t>więcej znaczą niż wiedza, praca, zdolności osobiste. Powszechna jest korupcja, złodziejstwo. Rodzina ma znaczenie w życiu jednostki o tyle, o ile pomoże jej wdrapać się na stanowisko. Alkoholizm, inflacja – ów oficjalny wyzysk niszczą człowieczeńskość</w:t>
      </w:r>
      <w:r w:rsidR="00923DD8" w:rsidRPr="00531044">
        <w:rPr>
          <w:rStyle w:val="Odwoanieprzypisudolnego"/>
          <w:rFonts w:ascii="Times New Roman" w:hAnsi="Times New Roman" w:cs="Times New Roman"/>
          <w:color w:val="000000"/>
        </w:rPr>
        <w:footnoteReference w:id="10"/>
      </w:r>
      <w:r w:rsidR="00E86F32" w:rsidRPr="00531044">
        <w:rPr>
          <w:rFonts w:ascii="Times New Roman" w:hAnsi="Times New Roman" w:cs="Times New Roman"/>
          <w:color w:val="000000"/>
        </w:rPr>
        <w:t xml:space="preserve"> jednostek ludzkich; </w:t>
      </w:r>
      <w:r w:rsidR="00E86F32" w:rsidRPr="00531044">
        <w:rPr>
          <w:rFonts w:ascii="Times New Roman" w:hAnsi="Times New Roman" w:cs="Times New Roman"/>
          <w:b/>
          <w:color w:val="000000"/>
        </w:rPr>
        <w:t>9.</w:t>
      </w:r>
      <w:r w:rsidR="00E86F32" w:rsidRPr="00531044">
        <w:rPr>
          <w:rFonts w:ascii="Times New Roman" w:hAnsi="Times New Roman" w:cs="Times New Roman"/>
          <w:color w:val="000000"/>
        </w:rPr>
        <w:t xml:space="preserve"> Każdy obywatel jest opleciony gąszczem przepisów. Są one niejasne, korupcjogenne. Służą one prywatyzacji dóbr i życia publicznego, współnotowego;</w:t>
      </w:r>
      <w:r w:rsidR="005B1751" w:rsidRPr="00531044">
        <w:rPr>
          <w:rFonts w:ascii="Times New Roman" w:hAnsi="Times New Roman" w:cs="Times New Roman"/>
          <w:color w:val="000000"/>
        </w:rPr>
        <w:t xml:space="preserve"> służą przechwytywaniu majątków.</w:t>
      </w:r>
      <w:r w:rsidR="00E86F32" w:rsidRPr="00531044">
        <w:rPr>
          <w:rFonts w:ascii="Times New Roman" w:hAnsi="Times New Roman" w:cs="Times New Roman"/>
          <w:color w:val="000000"/>
        </w:rPr>
        <w:t xml:space="preserve"> </w:t>
      </w:r>
      <w:r w:rsidR="00E86F32" w:rsidRPr="00531044">
        <w:rPr>
          <w:rFonts w:ascii="Times New Roman" w:hAnsi="Times New Roman" w:cs="Times New Roman"/>
          <w:b/>
          <w:color w:val="000000"/>
        </w:rPr>
        <w:t>10.</w:t>
      </w:r>
      <w:r w:rsidR="00E86F32" w:rsidRPr="00531044">
        <w:rPr>
          <w:rFonts w:ascii="Times New Roman" w:hAnsi="Times New Roman" w:cs="Times New Roman"/>
          <w:color w:val="000000"/>
        </w:rPr>
        <w:t xml:space="preserve"> Powszechnym w życiu współczesnych społeczeństw jest wymuszanie posłuszeństwa i uległości nie wobec prawa, ale wobec strażn</w:t>
      </w:r>
      <w:r w:rsidR="00E86F32" w:rsidRPr="00531044">
        <w:rPr>
          <w:rFonts w:ascii="Times New Roman" w:hAnsi="Times New Roman" w:cs="Times New Roman"/>
          <w:color w:val="000000"/>
        </w:rPr>
        <w:t>i</w:t>
      </w:r>
      <w:r w:rsidR="00E86F32" w:rsidRPr="00531044">
        <w:rPr>
          <w:rFonts w:ascii="Times New Roman" w:hAnsi="Times New Roman" w:cs="Times New Roman"/>
          <w:color w:val="000000"/>
        </w:rPr>
        <w:t>ków państwowego bezpieczeństwa. Nie jest ważna treść, jaką profesor wymyśla. Ważne jest tylko, czy ta treść jest zgodna z „przyuczonym premierem</w:t>
      </w:r>
      <w:r w:rsidR="000A24EF" w:rsidRPr="00531044">
        <w:rPr>
          <w:rFonts w:ascii="Times New Roman" w:hAnsi="Times New Roman" w:cs="Times New Roman"/>
          <w:color w:val="000000"/>
        </w:rPr>
        <w:t>”, prezydentem, czy innym jakimś tam ministrem. Jeżeli nie jest zgodna, to owego profesora poddaje się manipulacji min</w:t>
      </w:r>
      <w:r w:rsidR="00FA14D1" w:rsidRPr="00531044">
        <w:rPr>
          <w:rFonts w:ascii="Times New Roman" w:hAnsi="Times New Roman" w:cs="Times New Roman"/>
          <w:color w:val="000000"/>
        </w:rPr>
        <w:t>i</w:t>
      </w:r>
      <w:r w:rsidR="000A24EF" w:rsidRPr="00531044">
        <w:rPr>
          <w:rFonts w:ascii="Times New Roman" w:hAnsi="Times New Roman" w:cs="Times New Roman"/>
          <w:color w:val="000000"/>
        </w:rPr>
        <w:t xml:space="preserve">malizując jego jakiekolwiek możliwości zawodowe. </w:t>
      </w:r>
      <w:r w:rsidR="000A24EF" w:rsidRPr="00531044">
        <w:rPr>
          <w:rFonts w:ascii="Times New Roman" w:hAnsi="Times New Roman" w:cs="Times New Roman"/>
          <w:b/>
          <w:color w:val="000000"/>
        </w:rPr>
        <w:t>11.</w:t>
      </w:r>
      <w:r w:rsidR="000A24EF" w:rsidRPr="00531044">
        <w:rPr>
          <w:rFonts w:ascii="Times New Roman" w:hAnsi="Times New Roman" w:cs="Times New Roman"/>
          <w:color w:val="000000"/>
        </w:rPr>
        <w:t xml:space="preserve"> Manipulacja, instrumentalizacja i uprzedmiotowienie nauk tworzy narzędzia skutecznego działania. Neg</w:t>
      </w:r>
      <w:r w:rsidR="000A24EF" w:rsidRPr="00531044">
        <w:rPr>
          <w:rFonts w:ascii="Times New Roman" w:hAnsi="Times New Roman" w:cs="Times New Roman"/>
          <w:color w:val="000000"/>
        </w:rPr>
        <w:t>u</w:t>
      </w:r>
      <w:r w:rsidR="000A24EF" w:rsidRPr="00531044">
        <w:rPr>
          <w:rFonts w:ascii="Times New Roman" w:hAnsi="Times New Roman" w:cs="Times New Roman"/>
          <w:color w:val="000000"/>
        </w:rPr>
        <w:t>ję się prawdę, jako zgodność myśli z przedmiotem, o którym myśl myśli i zgodność z filogenetycznym d</w:t>
      </w:r>
      <w:r w:rsidR="000A24EF" w:rsidRPr="00531044">
        <w:rPr>
          <w:rFonts w:ascii="Times New Roman" w:hAnsi="Times New Roman" w:cs="Times New Roman"/>
          <w:color w:val="000000"/>
        </w:rPr>
        <w:t>o</w:t>
      </w:r>
      <w:r w:rsidR="000A24EF" w:rsidRPr="00531044">
        <w:rPr>
          <w:rFonts w:ascii="Times New Roman" w:hAnsi="Times New Roman" w:cs="Times New Roman"/>
          <w:color w:val="000000"/>
        </w:rPr>
        <w:t xml:space="preserve">robkiem człowieka; </w:t>
      </w:r>
      <w:r w:rsidR="000A24EF" w:rsidRPr="00531044">
        <w:rPr>
          <w:rFonts w:ascii="Times New Roman" w:hAnsi="Times New Roman" w:cs="Times New Roman"/>
          <w:b/>
          <w:color w:val="000000"/>
        </w:rPr>
        <w:t>12.</w:t>
      </w:r>
      <w:r w:rsidR="000A24EF" w:rsidRPr="00531044">
        <w:rPr>
          <w:rFonts w:ascii="Times New Roman" w:hAnsi="Times New Roman" w:cs="Times New Roman"/>
          <w:color w:val="000000"/>
        </w:rPr>
        <w:t xml:space="preserve"> Upowszechniany pozytywizm odrzuca </w:t>
      </w:r>
      <w:r w:rsidR="00FA14D1" w:rsidRPr="00531044">
        <w:rPr>
          <w:rFonts w:ascii="Times New Roman" w:hAnsi="Times New Roman" w:cs="Times New Roman"/>
          <w:color w:val="000000"/>
        </w:rPr>
        <w:t xml:space="preserve">zasadę </w:t>
      </w:r>
      <w:r w:rsidR="000A24EF" w:rsidRPr="00531044">
        <w:rPr>
          <w:rFonts w:ascii="Times New Roman" w:hAnsi="Times New Roman" w:cs="Times New Roman"/>
          <w:i/>
          <w:color w:val="000000"/>
        </w:rPr>
        <w:t>scire propter ipsum scire</w:t>
      </w:r>
      <w:r w:rsidR="000A24EF" w:rsidRPr="00531044">
        <w:rPr>
          <w:rFonts w:ascii="Times New Roman" w:hAnsi="Times New Roman" w:cs="Times New Roman"/>
          <w:color w:val="000000"/>
        </w:rPr>
        <w:t xml:space="preserve"> (wiedzieć ze względu na wiedzę). W jego miejsce przyjmuje się zawołanie: </w:t>
      </w:r>
      <w:r w:rsidR="000A24EF" w:rsidRPr="00531044">
        <w:rPr>
          <w:rFonts w:ascii="Times New Roman" w:hAnsi="Times New Roman" w:cs="Times New Roman"/>
          <w:i/>
          <w:color w:val="000000"/>
        </w:rPr>
        <w:t>scire propter uti</w:t>
      </w:r>
      <w:r w:rsidR="000A24EF" w:rsidRPr="00531044">
        <w:rPr>
          <w:rFonts w:ascii="Times New Roman" w:hAnsi="Times New Roman" w:cs="Times New Roman"/>
          <w:color w:val="000000"/>
        </w:rPr>
        <w:t xml:space="preserve"> (poznać powód, aby go użyć i wiedzieć jak użyć</w:t>
      </w:r>
      <w:r w:rsidR="00324508">
        <w:rPr>
          <w:rFonts w:ascii="Times New Roman" w:hAnsi="Times New Roman" w:cs="Times New Roman"/>
          <w:color w:val="000000"/>
        </w:rPr>
        <w:t>, inaczej znaleźć „haki”</w:t>
      </w:r>
      <w:r w:rsidR="000A24EF" w:rsidRPr="00531044">
        <w:rPr>
          <w:rFonts w:ascii="Times New Roman" w:hAnsi="Times New Roman" w:cs="Times New Roman"/>
          <w:color w:val="000000"/>
        </w:rPr>
        <w:t xml:space="preserve">; </w:t>
      </w:r>
      <w:r w:rsidR="000A24EF" w:rsidRPr="00531044">
        <w:rPr>
          <w:rFonts w:ascii="Times New Roman" w:hAnsi="Times New Roman" w:cs="Times New Roman"/>
          <w:b/>
          <w:color w:val="000000"/>
        </w:rPr>
        <w:t>13.</w:t>
      </w:r>
      <w:r w:rsidR="000A24EF" w:rsidRPr="00531044">
        <w:rPr>
          <w:rFonts w:ascii="Times New Roman" w:hAnsi="Times New Roman" w:cs="Times New Roman"/>
          <w:color w:val="000000"/>
        </w:rPr>
        <w:t xml:space="preserve"> Moralność nie ma znaczenia. Efekt się liczy, a to, że został on osiągnięty drogą przemocy, niszczenia drugiego</w:t>
      </w:r>
      <w:r w:rsidR="000B3A4B" w:rsidRPr="00531044">
        <w:rPr>
          <w:rFonts w:ascii="Times New Roman" w:hAnsi="Times New Roman" w:cs="Times New Roman"/>
          <w:color w:val="000000"/>
        </w:rPr>
        <w:t xml:space="preserve">, kradzieży myśli, to nie jest ważne. Zwyciężców </w:t>
      </w:r>
      <w:r w:rsidR="00FA14D1" w:rsidRPr="00531044">
        <w:rPr>
          <w:rFonts w:ascii="Times New Roman" w:hAnsi="Times New Roman" w:cs="Times New Roman"/>
          <w:color w:val="000000"/>
        </w:rPr>
        <w:t xml:space="preserve">rzekomo </w:t>
      </w:r>
      <w:r w:rsidR="000B3A4B" w:rsidRPr="00531044">
        <w:rPr>
          <w:rFonts w:ascii="Times New Roman" w:hAnsi="Times New Roman" w:cs="Times New Roman"/>
          <w:color w:val="000000"/>
        </w:rPr>
        <w:t xml:space="preserve">nikt o moralność nie pyta! </w:t>
      </w:r>
      <w:r w:rsidR="000255F4" w:rsidRPr="00531044">
        <w:rPr>
          <w:rFonts w:ascii="Times New Roman" w:hAnsi="Times New Roman" w:cs="Times New Roman"/>
          <w:color w:val="000000"/>
        </w:rPr>
        <w:t xml:space="preserve">W tej przestrzeni życia dalej mają </w:t>
      </w:r>
      <w:r w:rsidR="00E012A7" w:rsidRPr="00531044">
        <w:rPr>
          <w:rFonts w:ascii="Times New Roman" w:hAnsi="Times New Roman" w:cs="Times New Roman"/>
          <w:color w:val="000000"/>
        </w:rPr>
        <w:t xml:space="preserve">praktyczne </w:t>
      </w:r>
      <w:r w:rsidR="000255F4" w:rsidRPr="00531044">
        <w:rPr>
          <w:rFonts w:ascii="Times New Roman" w:hAnsi="Times New Roman" w:cs="Times New Roman"/>
          <w:color w:val="000000"/>
        </w:rPr>
        <w:t>znaczeni</w:t>
      </w:r>
      <w:r w:rsidR="00FA14D1" w:rsidRPr="00531044">
        <w:rPr>
          <w:rFonts w:ascii="Times New Roman" w:hAnsi="Times New Roman" w:cs="Times New Roman"/>
          <w:color w:val="000000"/>
        </w:rPr>
        <w:t>e</w:t>
      </w:r>
      <w:r w:rsidR="000255F4" w:rsidRPr="00531044">
        <w:rPr>
          <w:rFonts w:ascii="Times New Roman" w:hAnsi="Times New Roman" w:cs="Times New Roman"/>
          <w:color w:val="000000"/>
        </w:rPr>
        <w:t xml:space="preserve"> podpowiedzi </w:t>
      </w:r>
      <w:r w:rsidR="000255F4" w:rsidRPr="00531044">
        <w:rPr>
          <w:rFonts w:ascii="Times New Roman" w:hAnsi="Times New Roman" w:cs="Times New Roman"/>
        </w:rPr>
        <w:t>N. M</w:t>
      </w:r>
      <w:r w:rsidR="000255F4" w:rsidRPr="00531044">
        <w:rPr>
          <w:rFonts w:ascii="Times New Roman" w:hAnsi="Times New Roman" w:cs="Times New Roman"/>
        </w:rPr>
        <w:t>a</w:t>
      </w:r>
      <w:r w:rsidR="000255F4" w:rsidRPr="00531044">
        <w:rPr>
          <w:rFonts w:ascii="Times New Roman" w:hAnsi="Times New Roman" w:cs="Times New Roman"/>
        </w:rPr>
        <w:t>chiavelli’ego skierowanego do swego księcia</w:t>
      </w:r>
      <w:r w:rsidR="000255F4" w:rsidRPr="00531044">
        <w:rPr>
          <w:rStyle w:val="Odwoanieprzypisudolnego"/>
          <w:rFonts w:ascii="Times New Roman" w:hAnsi="Times New Roman" w:cs="Times New Roman"/>
        </w:rPr>
        <w:footnoteReference w:id="11"/>
      </w:r>
      <w:r w:rsidR="00E012A7" w:rsidRPr="00531044">
        <w:rPr>
          <w:rFonts w:ascii="Times New Roman" w:hAnsi="Times New Roman" w:cs="Times New Roman"/>
        </w:rPr>
        <w:t>. Zasady te po prostu się stosuje.</w:t>
      </w:r>
    </w:p>
    <w:p w:rsidR="008A71A9" w:rsidRPr="00531044" w:rsidRDefault="000B3A4B" w:rsidP="008A71A9">
      <w:pPr>
        <w:pStyle w:val="TOC1"/>
        <w:spacing w:before="0"/>
        <w:ind w:left="0" w:firstLine="0"/>
        <w:jc w:val="both"/>
        <w:rPr>
          <w:rFonts w:ascii="Times New Roman" w:hAnsi="Times New Roman" w:cs="Times New Roman"/>
        </w:rPr>
      </w:pPr>
      <w:r w:rsidRPr="00531044">
        <w:rPr>
          <w:rFonts w:ascii="Times New Roman" w:hAnsi="Times New Roman" w:cs="Times New Roman"/>
          <w:color w:val="000000"/>
        </w:rPr>
        <w:t xml:space="preserve">    Odnosząc się do spraw naszego kraju</w:t>
      </w:r>
      <w:r w:rsidR="008A71A9" w:rsidRPr="00531044">
        <w:rPr>
          <w:rFonts w:ascii="Times New Roman" w:hAnsi="Times New Roman" w:cs="Times New Roman"/>
          <w:color w:val="000000"/>
        </w:rPr>
        <w:t>, do dziejącej się transformacji ustrojowej</w:t>
      </w:r>
      <w:r w:rsidRPr="00531044">
        <w:rPr>
          <w:rFonts w:ascii="Times New Roman" w:hAnsi="Times New Roman" w:cs="Times New Roman"/>
          <w:color w:val="000000"/>
        </w:rPr>
        <w:t xml:space="preserve"> przeczytajmy, o czym pisał ks. </w:t>
      </w:r>
      <w:r w:rsidR="00E012A7" w:rsidRPr="00531044">
        <w:rPr>
          <w:rFonts w:ascii="Times New Roman" w:hAnsi="Times New Roman" w:cs="Times New Roman"/>
          <w:color w:val="000000"/>
        </w:rPr>
        <w:t>p</w:t>
      </w:r>
      <w:r w:rsidRPr="00531044">
        <w:rPr>
          <w:rFonts w:ascii="Times New Roman" w:hAnsi="Times New Roman" w:cs="Times New Roman"/>
          <w:color w:val="000000"/>
        </w:rPr>
        <w:t>rof. dr hab. Cz. Bartnik</w:t>
      </w:r>
      <w:r w:rsidR="00FA14D1" w:rsidRPr="00531044">
        <w:rPr>
          <w:rFonts w:ascii="Times New Roman" w:hAnsi="Times New Roman" w:cs="Times New Roman"/>
          <w:color w:val="000000"/>
        </w:rPr>
        <w:t xml:space="preserve"> (1929 – 2020)</w:t>
      </w:r>
      <w:r w:rsidRPr="00531044">
        <w:rPr>
          <w:rFonts w:ascii="Times New Roman" w:hAnsi="Times New Roman" w:cs="Times New Roman"/>
          <w:color w:val="000000"/>
        </w:rPr>
        <w:t xml:space="preserve">. </w:t>
      </w:r>
      <w:r w:rsidR="00FA14D1" w:rsidRPr="00531044">
        <w:rPr>
          <w:rFonts w:ascii="Times New Roman" w:hAnsi="Times New Roman" w:cs="Times New Roman"/>
          <w:color w:val="000000"/>
        </w:rPr>
        <w:t>Po 1989 roku wspominał on</w:t>
      </w:r>
      <w:r w:rsidR="008A71A9" w:rsidRPr="00531044">
        <w:rPr>
          <w:rFonts w:ascii="Times New Roman" w:hAnsi="Times New Roman" w:cs="Times New Roman"/>
        </w:rPr>
        <w:t>: „...</w:t>
      </w:r>
      <w:proofErr w:type="gramStart"/>
      <w:r w:rsidR="008A71A9" w:rsidRPr="00531044">
        <w:rPr>
          <w:rFonts w:ascii="Times New Roman" w:hAnsi="Times New Roman" w:cs="Times New Roman"/>
        </w:rPr>
        <w:t>rozlały</w:t>
      </w:r>
      <w:proofErr w:type="gramEnd"/>
      <w:r w:rsidR="008A71A9" w:rsidRPr="00531044">
        <w:rPr>
          <w:rFonts w:ascii="Times New Roman" w:hAnsi="Times New Roman" w:cs="Times New Roman"/>
        </w:rPr>
        <w:t xml:space="preserve"> się męty, które wewnątrz były zgniłe, a które dawniej trzymał w ryzach mróz terroru i strachu. Rozlała się demoralizacja, przestępczość i głupota. Wpadliśmy w pułapkę tworzenia </w:t>
      </w:r>
      <w:r w:rsidR="008A71A9" w:rsidRPr="006C6FB6">
        <w:rPr>
          <w:rFonts w:ascii="Times New Roman" w:hAnsi="Times New Roman" w:cs="Times New Roman"/>
          <w:b/>
        </w:rPr>
        <w:t>instytucji demokratycznych przedwczesnych</w:t>
      </w:r>
      <w:r w:rsidR="002A6565" w:rsidRPr="006C6FB6">
        <w:rPr>
          <w:rFonts w:ascii="Times New Roman" w:hAnsi="Times New Roman" w:cs="Times New Roman"/>
          <w:b/>
        </w:rPr>
        <w:t xml:space="preserve"> (PID-y)</w:t>
      </w:r>
      <w:r w:rsidR="008A71A9" w:rsidRPr="006C6FB6">
        <w:rPr>
          <w:rFonts w:ascii="Times New Roman" w:hAnsi="Times New Roman" w:cs="Times New Roman"/>
          <w:b/>
        </w:rPr>
        <w:t>,</w:t>
      </w:r>
      <w:r w:rsidR="008A71A9" w:rsidRPr="00531044">
        <w:rPr>
          <w:rFonts w:ascii="Times New Roman" w:hAnsi="Times New Roman" w:cs="Times New Roman"/>
        </w:rPr>
        <w:t xml:space="preserve"> np. znam samorządy, które pieniądze społeczne, grube miliardy, grabią dla siebie i dla swych rodzin lub kumpli alkoh</w:t>
      </w:r>
      <w:r w:rsidR="008A71A9" w:rsidRPr="00531044">
        <w:rPr>
          <w:rFonts w:ascii="Times New Roman" w:hAnsi="Times New Roman" w:cs="Times New Roman"/>
        </w:rPr>
        <w:t>o</w:t>
      </w:r>
      <w:r w:rsidR="008A71A9" w:rsidRPr="00531044">
        <w:rPr>
          <w:rFonts w:ascii="Times New Roman" w:hAnsi="Times New Roman" w:cs="Times New Roman"/>
        </w:rPr>
        <w:t>lików i nie działają żadne instytucje kontrolne. Zdemoralizowane są niemal wszystkie urzędy i służby sp</w:t>
      </w:r>
      <w:r w:rsidR="008A71A9" w:rsidRPr="00531044">
        <w:rPr>
          <w:rFonts w:ascii="Times New Roman" w:hAnsi="Times New Roman" w:cs="Times New Roman"/>
        </w:rPr>
        <w:t>o</w:t>
      </w:r>
      <w:r w:rsidR="008A71A9" w:rsidRPr="00531044">
        <w:rPr>
          <w:rFonts w:ascii="Times New Roman" w:hAnsi="Times New Roman" w:cs="Times New Roman"/>
        </w:rPr>
        <w:t>łeczne. Nowi &lt;&lt;panowie i właściciele Polski&gt;&gt; nie dopuszczają do uchwalenia prawodawstwa ratowniczego, bo nie będą mogli grabić i czynić sobie z Polski kolonii. Jeszcze za komunizmu, aferzystów i przestępców powstrzymywał jakiś strach, dziś oni się już nie boją &lt;&lt;w imię demokracji&gt;&gt;, a boją się ludzie uczciwi i właśnie robotnicy polscy. Pseudobiznesmeni nie chcą uwłaszczać robotników, bo wtedy Polski nie da się kolonizować przez nie-Polaków, albo przez rodzimych drapieżników i przestępców. Dziki kapitalizm i neoliberalizm chce, by robotnicy polscy nie przestali być niewolnikami, rzekomo w imię &lt;&lt;logiki drogi do wolnego rynku i dobrobytu&gt;&gt;. W tych celach jest rozwijana wyraźna ideologia nie tylko antysolidarnościowa, ale i antyrobotnicza. Jest to ta sama ideologia, która atakuje także Kościół, polskość, niezależność od Rosji i wieś. Jednym z głównych chwytów jest napuszczanie na siebie w mas mediach: &lt;&lt;Solidarności&gt;&gt;, Kościoła, wsi, prezydenta, miasta, policji, wojska. Kto winien? Nie stalinizm, nie PRL, nie przestępcy, nie głupcy pol</w:t>
      </w:r>
      <w:r w:rsidR="008A71A9" w:rsidRPr="00531044">
        <w:rPr>
          <w:rFonts w:ascii="Times New Roman" w:hAnsi="Times New Roman" w:cs="Times New Roman"/>
        </w:rPr>
        <w:t>i</w:t>
      </w:r>
      <w:r w:rsidR="008A71A9" w:rsidRPr="00531044">
        <w:rPr>
          <w:rFonts w:ascii="Times New Roman" w:hAnsi="Times New Roman" w:cs="Times New Roman"/>
        </w:rPr>
        <w:t xml:space="preserve">tyczni, </w:t>
      </w:r>
      <w:proofErr w:type="gramStart"/>
      <w:r w:rsidR="008A71A9" w:rsidRPr="00531044">
        <w:rPr>
          <w:rFonts w:ascii="Times New Roman" w:hAnsi="Times New Roman" w:cs="Times New Roman"/>
        </w:rPr>
        <w:t xml:space="preserve">lecz ... </w:t>
      </w:r>
      <w:proofErr w:type="gramEnd"/>
      <w:r w:rsidR="008A71A9" w:rsidRPr="00531044">
        <w:rPr>
          <w:rFonts w:ascii="Times New Roman" w:hAnsi="Times New Roman" w:cs="Times New Roman"/>
        </w:rPr>
        <w:t>Kościół (na przykład – A.</w:t>
      </w:r>
      <w:r w:rsidR="00FA14D1" w:rsidRPr="00531044">
        <w:rPr>
          <w:rFonts w:ascii="Times New Roman" w:hAnsi="Times New Roman" w:cs="Times New Roman"/>
        </w:rPr>
        <w:t xml:space="preserve"> J. </w:t>
      </w:r>
      <w:r w:rsidR="008A71A9" w:rsidRPr="00531044">
        <w:rPr>
          <w:rFonts w:ascii="Times New Roman" w:hAnsi="Times New Roman" w:cs="Times New Roman"/>
        </w:rPr>
        <w:t>K</w:t>
      </w:r>
      <w:proofErr w:type="gramStart"/>
      <w:r w:rsidR="008A71A9" w:rsidRPr="00531044">
        <w:rPr>
          <w:rFonts w:ascii="Times New Roman" w:hAnsi="Times New Roman" w:cs="Times New Roman"/>
        </w:rPr>
        <w:t>.). Są</w:t>
      </w:r>
      <w:proofErr w:type="gramEnd"/>
      <w:r w:rsidR="008A71A9" w:rsidRPr="00531044">
        <w:rPr>
          <w:rFonts w:ascii="Times New Roman" w:hAnsi="Times New Roman" w:cs="Times New Roman"/>
        </w:rPr>
        <w:t xml:space="preserve"> bezczelne próby zwaśnienia nauczycielstwa z Kościołem, a także świata lekarskiego i wojska. Jednocześnie chce się &lt;&lt;Solidarność&gt;&gt; usunąć za wszelką cenę ze sceny politycznej, spychając ją do drobnych spraw związkowych, przy czym czeka się na dogodny moment, żeby jej w ogóle zakazać. Świat społeczno-robotniczy nie ma dostatecznej wiedzy o mechanizmach politycznych. Ale i przeciwnicy świata robotniczego nie wiedzą, że robotnik polski i tę najcięższą próbę ognia wygra”</w:t>
      </w:r>
      <w:r w:rsidR="008A71A9" w:rsidRPr="00531044">
        <w:rPr>
          <w:rStyle w:val="Znakiprzypiswdolnych"/>
          <w:rFonts w:ascii="Times New Roman" w:hAnsi="Times New Roman" w:cs="Times New Roman"/>
        </w:rPr>
        <w:footnoteReference w:id="12"/>
      </w:r>
      <w:r w:rsidR="008A71A9" w:rsidRPr="00531044">
        <w:rPr>
          <w:rFonts w:ascii="Times New Roman" w:hAnsi="Times New Roman" w:cs="Times New Roman"/>
        </w:rPr>
        <w:t>.</w:t>
      </w:r>
    </w:p>
    <w:p w:rsidR="00FA14D1" w:rsidRPr="00531044" w:rsidRDefault="000A24EF" w:rsidP="003376F3">
      <w:pPr>
        <w:pStyle w:val="Pa0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531044">
        <w:rPr>
          <w:rFonts w:ascii="Times New Roman" w:hAnsi="Times New Roman" w:cs="Times New Roman"/>
          <w:color w:val="000000"/>
        </w:rPr>
        <w:t xml:space="preserve">   </w:t>
      </w:r>
      <w:r w:rsidR="003376F3" w:rsidRPr="00531044">
        <w:rPr>
          <w:rFonts w:ascii="Times New Roman" w:hAnsi="Times New Roman" w:cs="Times New Roman"/>
          <w:color w:val="000000"/>
        </w:rPr>
        <w:t xml:space="preserve">Opisane przejawowe wyrazy kryzysu zostaną zastąpione innymi o tyle, o ile nie dokona się zmian w ich istocie. A tą jest kwestia </w:t>
      </w:r>
      <w:r w:rsidR="003376F3" w:rsidRPr="00531044">
        <w:rPr>
          <w:rFonts w:ascii="Times New Roman" w:hAnsi="Times New Roman" w:cs="Times New Roman"/>
          <w:b/>
          <w:color w:val="000000"/>
        </w:rPr>
        <w:t>wyzysku ludzi pracy</w:t>
      </w:r>
      <w:r w:rsidR="00286B42">
        <w:rPr>
          <w:rFonts w:ascii="Times New Roman" w:hAnsi="Times New Roman" w:cs="Times New Roman"/>
          <w:b/>
          <w:color w:val="000000"/>
        </w:rPr>
        <w:t>, nie opłacania ich za pracę u</w:t>
      </w:r>
      <w:r w:rsidR="002A6565">
        <w:rPr>
          <w:rFonts w:ascii="Times New Roman" w:hAnsi="Times New Roman" w:cs="Times New Roman"/>
          <w:b/>
          <w:color w:val="000000"/>
        </w:rPr>
        <w:t>ż</w:t>
      </w:r>
      <w:r w:rsidR="00286B42">
        <w:rPr>
          <w:rFonts w:ascii="Times New Roman" w:hAnsi="Times New Roman" w:cs="Times New Roman"/>
          <w:b/>
          <w:color w:val="000000"/>
        </w:rPr>
        <w:t>ytkową</w:t>
      </w:r>
      <w:r w:rsidR="003376F3" w:rsidRPr="00531044">
        <w:rPr>
          <w:rFonts w:ascii="Times New Roman" w:hAnsi="Times New Roman" w:cs="Times New Roman"/>
          <w:color w:val="000000"/>
        </w:rPr>
        <w:t>. Dopóki będzie czł</w:t>
      </w:r>
      <w:r w:rsidR="003376F3" w:rsidRPr="00531044">
        <w:rPr>
          <w:rFonts w:ascii="Times New Roman" w:hAnsi="Times New Roman" w:cs="Times New Roman"/>
          <w:color w:val="000000"/>
        </w:rPr>
        <w:t>o</w:t>
      </w:r>
      <w:r w:rsidR="003376F3" w:rsidRPr="00531044">
        <w:rPr>
          <w:rFonts w:ascii="Times New Roman" w:hAnsi="Times New Roman" w:cs="Times New Roman"/>
          <w:color w:val="000000"/>
        </w:rPr>
        <w:t xml:space="preserve">wiek, który będzie chciał żyć kosztem innego, drogą podporządkowywania go sobie, drogą odbierania mu zdobytych przez niego środków, dopóty świat, kula ziemska, poszczególne państwa będą w kryzysie. </w:t>
      </w:r>
    </w:p>
    <w:p w:rsidR="00FD202F" w:rsidRPr="00531044" w:rsidRDefault="00FA14D1" w:rsidP="00FA14D1">
      <w:pPr>
        <w:pStyle w:val="Pa0"/>
        <w:spacing w:line="240" w:lineRule="auto"/>
        <w:jc w:val="both"/>
        <w:rPr>
          <w:rFonts w:ascii="Times New Roman" w:hAnsi="Times New Roman" w:cs="Times New Roman"/>
        </w:rPr>
      </w:pPr>
      <w:r w:rsidRPr="00531044">
        <w:rPr>
          <w:rFonts w:ascii="Times New Roman" w:hAnsi="Times New Roman" w:cs="Times New Roman"/>
          <w:color w:val="000000"/>
        </w:rPr>
        <w:t xml:space="preserve">    </w:t>
      </w:r>
      <w:r w:rsidR="003376F3" w:rsidRPr="00531044">
        <w:rPr>
          <w:rFonts w:ascii="Times New Roman" w:hAnsi="Times New Roman" w:cs="Times New Roman"/>
          <w:color w:val="000000"/>
        </w:rPr>
        <w:t xml:space="preserve">Tezę tę utwierdza, m. in., </w:t>
      </w:r>
      <w:r w:rsidR="003376F3" w:rsidRPr="00531044">
        <w:rPr>
          <w:rFonts w:ascii="Times New Roman" w:hAnsi="Times New Roman" w:cs="Times New Roman"/>
          <w:b/>
          <w:color w:val="000000"/>
        </w:rPr>
        <w:t>materiał interenetowy na temat wyzysku</w:t>
      </w:r>
      <w:r w:rsidR="0032362C" w:rsidRPr="00531044">
        <w:rPr>
          <w:rFonts w:ascii="Times New Roman" w:hAnsi="Times New Roman" w:cs="Times New Roman"/>
          <w:color w:val="000000"/>
        </w:rPr>
        <w:t xml:space="preserve">. </w:t>
      </w:r>
      <w:r w:rsidR="0032362C" w:rsidRPr="00531044">
        <w:rPr>
          <w:rFonts w:ascii="Times New Roman" w:hAnsi="Times New Roman" w:cs="Times New Roman"/>
        </w:rPr>
        <w:t>J</w:t>
      </w:r>
      <w:r w:rsidR="003376F3" w:rsidRPr="00531044">
        <w:rPr>
          <w:rFonts w:ascii="Times New Roman" w:hAnsi="Times New Roman" w:cs="Times New Roman"/>
        </w:rPr>
        <w:t xml:space="preserve">est </w:t>
      </w:r>
      <w:r w:rsidR="0032362C" w:rsidRPr="00531044">
        <w:rPr>
          <w:rFonts w:ascii="Times New Roman" w:hAnsi="Times New Roman" w:cs="Times New Roman"/>
        </w:rPr>
        <w:t xml:space="preserve">on </w:t>
      </w:r>
      <w:r w:rsidR="003376F3" w:rsidRPr="00531044">
        <w:rPr>
          <w:rFonts w:ascii="Times New Roman" w:hAnsi="Times New Roman" w:cs="Times New Roman"/>
        </w:rPr>
        <w:t xml:space="preserve">pisany przez </w:t>
      </w:r>
      <w:r w:rsidR="001D068F" w:rsidRPr="001D068F">
        <w:rPr>
          <w:rFonts w:ascii="Times New Roman" w:hAnsi="Times New Roman" w:cs="Times New Roman"/>
          <w:b/>
        </w:rPr>
        <w:t>Zespół R</w:t>
      </w:r>
      <w:r w:rsidR="00FD202F" w:rsidRPr="001D068F">
        <w:rPr>
          <w:rFonts w:ascii="Times New Roman" w:hAnsi="Times New Roman" w:cs="Times New Roman"/>
          <w:b/>
        </w:rPr>
        <w:t>eda</w:t>
      </w:r>
      <w:r w:rsidR="00FD202F" w:rsidRPr="001D068F">
        <w:rPr>
          <w:rFonts w:ascii="Times New Roman" w:hAnsi="Times New Roman" w:cs="Times New Roman"/>
          <w:b/>
        </w:rPr>
        <w:t>k</w:t>
      </w:r>
      <w:r w:rsidR="00FD202F" w:rsidRPr="001D068F">
        <w:rPr>
          <w:rFonts w:ascii="Times New Roman" w:hAnsi="Times New Roman" w:cs="Times New Roman"/>
          <w:b/>
        </w:rPr>
        <w:t>cyjny Indeed</w:t>
      </w:r>
      <w:r w:rsidR="007870A2" w:rsidRPr="00531044">
        <w:rPr>
          <w:rStyle w:val="Odwoanieprzypisudolnego"/>
          <w:rFonts w:ascii="Times New Roman" w:hAnsi="Times New Roman" w:cs="Times New Roman"/>
        </w:rPr>
        <w:footnoteReference w:id="13"/>
      </w:r>
      <w:r w:rsidR="0032362C" w:rsidRPr="00531044">
        <w:rPr>
          <w:rFonts w:ascii="Times New Roman" w:hAnsi="Times New Roman" w:cs="Times New Roman"/>
        </w:rPr>
        <w:t xml:space="preserve"> – jak sami Autorzy się prze</w:t>
      </w:r>
      <w:r w:rsidRPr="00531044">
        <w:rPr>
          <w:rFonts w:ascii="Times New Roman" w:hAnsi="Times New Roman" w:cs="Times New Roman"/>
        </w:rPr>
        <w:t>d</w:t>
      </w:r>
      <w:r w:rsidR="0032362C" w:rsidRPr="00531044">
        <w:rPr>
          <w:rFonts w:ascii="Times New Roman" w:hAnsi="Times New Roman" w:cs="Times New Roman"/>
        </w:rPr>
        <w:t>stawiają</w:t>
      </w:r>
      <w:r w:rsidR="003376F3" w:rsidRPr="00531044">
        <w:rPr>
          <w:rFonts w:ascii="Times New Roman" w:hAnsi="Times New Roman" w:cs="Times New Roman"/>
        </w:rPr>
        <w:t>.</w:t>
      </w:r>
      <w:r w:rsidR="003376F3" w:rsidRPr="00531044">
        <w:rPr>
          <w:rFonts w:ascii="Times New Roman" w:hAnsi="Times New Roman" w:cs="Times New Roman"/>
          <w:b/>
        </w:rPr>
        <w:t xml:space="preserve"> </w:t>
      </w:r>
      <w:r w:rsidR="003376F3" w:rsidRPr="00531044">
        <w:rPr>
          <w:rFonts w:ascii="Times New Roman" w:hAnsi="Times New Roman" w:cs="Times New Roman"/>
        </w:rPr>
        <w:t>Nosi on tytuł:</w:t>
      </w:r>
      <w:r w:rsidR="003376F3" w:rsidRPr="00531044">
        <w:rPr>
          <w:rFonts w:ascii="Times New Roman" w:hAnsi="Times New Roman" w:cs="Times New Roman"/>
          <w:b/>
        </w:rPr>
        <w:t xml:space="preserve"> </w:t>
      </w:r>
      <w:r w:rsidR="00FD202F" w:rsidRPr="00531044">
        <w:rPr>
          <w:rFonts w:ascii="Times New Roman" w:hAnsi="Times New Roman" w:cs="Times New Roman"/>
          <w:b/>
          <w:i/>
        </w:rPr>
        <w:t xml:space="preserve">Wyzysk w </w:t>
      </w:r>
      <w:proofErr w:type="gramStart"/>
      <w:r w:rsidR="00FD202F" w:rsidRPr="00531044">
        <w:rPr>
          <w:rFonts w:ascii="Times New Roman" w:hAnsi="Times New Roman" w:cs="Times New Roman"/>
          <w:b/>
          <w:i/>
        </w:rPr>
        <w:t>pracy – czym</w:t>
      </w:r>
      <w:proofErr w:type="gramEnd"/>
      <w:r w:rsidR="00FD202F" w:rsidRPr="00531044">
        <w:rPr>
          <w:rFonts w:ascii="Times New Roman" w:hAnsi="Times New Roman" w:cs="Times New Roman"/>
          <w:b/>
          <w:i/>
        </w:rPr>
        <w:t xml:space="preserve"> jest i jak sobie z nim radzić?</w:t>
      </w:r>
      <w:r w:rsidR="004F1C57" w:rsidRPr="00531044">
        <w:rPr>
          <w:rFonts w:ascii="Times New Roman" w:hAnsi="Times New Roman" w:cs="Times New Roman"/>
        </w:rPr>
        <w:t xml:space="preserve"> </w:t>
      </w:r>
      <w:r w:rsidR="0032362C" w:rsidRPr="00531044">
        <w:rPr>
          <w:rFonts w:ascii="Times New Roman" w:hAnsi="Times New Roman" w:cs="Times New Roman"/>
        </w:rPr>
        <w:t xml:space="preserve">Wypowiedź tę opublikowano </w:t>
      </w:r>
      <w:r w:rsidR="004F1C57" w:rsidRPr="00531044">
        <w:rPr>
          <w:rFonts w:ascii="Times New Roman" w:hAnsi="Times New Roman" w:cs="Times New Roman"/>
        </w:rPr>
        <w:t>15 czerwca 2022</w:t>
      </w:r>
      <w:r w:rsidR="004F1C57" w:rsidRPr="00531044">
        <w:rPr>
          <w:rStyle w:val="Odwoanieprzypisudolnego"/>
          <w:rFonts w:ascii="Times New Roman" w:hAnsi="Times New Roman" w:cs="Times New Roman"/>
        </w:rPr>
        <w:footnoteReference w:id="14"/>
      </w:r>
      <w:r w:rsidR="0032362C" w:rsidRPr="00531044">
        <w:rPr>
          <w:rFonts w:ascii="Times New Roman" w:hAnsi="Times New Roman" w:cs="Times New Roman"/>
        </w:rPr>
        <w:t>, aktualizowano zaś 1. X. 2022</w:t>
      </w:r>
      <w:r w:rsidR="00D7303E" w:rsidRPr="00531044">
        <w:rPr>
          <w:rFonts w:ascii="Times New Roman" w:hAnsi="Times New Roman" w:cs="Times New Roman"/>
        </w:rPr>
        <w:t xml:space="preserve">. </w:t>
      </w:r>
    </w:p>
    <w:p w:rsidR="00FD202F" w:rsidRPr="00531044" w:rsidRDefault="00FD202F" w:rsidP="00FD202F">
      <w:pPr>
        <w:pStyle w:val="css-ihi5k8"/>
        <w:spacing w:before="0" w:beforeAutospacing="0" w:after="0" w:afterAutospacing="0"/>
        <w:jc w:val="both"/>
      </w:pPr>
      <w:r w:rsidRPr="00531044">
        <w:rPr>
          <w:rStyle w:val="css-qrwco2"/>
        </w:rPr>
        <w:t xml:space="preserve">       W </w:t>
      </w:r>
      <w:r w:rsidR="002A6565">
        <w:rPr>
          <w:rStyle w:val="css-qrwco2"/>
        </w:rPr>
        <w:t xml:space="preserve">skład </w:t>
      </w:r>
      <w:r w:rsidR="001D068F">
        <w:rPr>
          <w:rStyle w:val="css-qrwco2"/>
        </w:rPr>
        <w:t>Z</w:t>
      </w:r>
      <w:r w:rsidRPr="00531044">
        <w:rPr>
          <w:rStyle w:val="css-qrwco2"/>
          <w:b/>
        </w:rPr>
        <w:t>espo</w:t>
      </w:r>
      <w:r w:rsidR="002A6565">
        <w:rPr>
          <w:rStyle w:val="css-qrwco2"/>
          <w:b/>
        </w:rPr>
        <w:t>łu</w:t>
      </w:r>
      <w:r w:rsidRPr="00531044">
        <w:rPr>
          <w:rStyle w:val="css-qrwco2"/>
          <w:b/>
        </w:rPr>
        <w:t xml:space="preserve"> </w:t>
      </w:r>
      <w:r w:rsidR="001D068F">
        <w:rPr>
          <w:rStyle w:val="css-qrwco2"/>
          <w:b/>
        </w:rPr>
        <w:t>R</w:t>
      </w:r>
      <w:r w:rsidRPr="00531044">
        <w:rPr>
          <w:rStyle w:val="css-qrwco2"/>
          <w:b/>
        </w:rPr>
        <w:t>edakcyjnego Indeed</w:t>
      </w:r>
      <w:r w:rsidRPr="00531044">
        <w:rPr>
          <w:rStyle w:val="css-qrwco2"/>
        </w:rPr>
        <w:t xml:space="preserve"> </w:t>
      </w:r>
      <w:r w:rsidR="001D068F">
        <w:rPr>
          <w:rStyle w:val="css-qrwco2"/>
        </w:rPr>
        <w:t xml:space="preserve">- piszą sami o sobie - </w:t>
      </w:r>
      <w:r w:rsidRPr="00531044">
        <w:rPr>
          <w:rStyle w:val="css-qrwco2"/>
        </w:rPr>
        <w:t xml:space="preserve">wchodzą różni i utalentowani autorzy, analitycy eksperci. Wykorzystują oni dane </w:t>
      </w:r>
      <w:r w:rsidRPr="00531044">
        <w:rPr>
          <w:rStyle w:val="css-qrwco2"/>
          <w:b/>
        </w:rPr>
        <w:t>Indeed</w:t>
      </w:r>
      <w:r w:rsidRPr="00531044">
        <w:rPr>
          <w:rStyle w:val="css-qrwco2"/>
        </w:rPr>
        <w:t>, dostarcza</w:t>
      </w:r>
      <w:r w:rsidR="002A6565">
        <w:rPr>
          <w:rStyle w:val="css-qrwco2"/>
        </w:rPr>
        <w:t>jąc</w:t>
      </w:r>
      <w:r w:rsidRPr="00531044">
        <w:rPr>
          <w:rStyle w:val="css-qrwco2"/>
        </w:rPr>
        <w:t xml:space="preserve"> wskazówki, pomagają</w:t>
      </w:r>
      <w:r w:rsidR="002A6565">
        <w:rPr>
          <w:rStyle w:val="css-qrwco2"/>
        </w:rPr>
        <w:t>ce</w:t>
      </w:r>
      <w:r w:rsidRPr="00531044">
        <w:rPr>
          <w:rStyle w:val="css-qrwco2"/>
        </w:rPr>
        <w:t xml:space="preserve"> w rozwoju kariery.</w:t>
      </w:r>
    </w:p>
    <w:p w:rsidR="00FD202F" w:rsidRPr="00531044" w:rsidRDefault="00FD202F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  Mimo że żyjemy w wysoko rozwiniętej kulturze, </w:t>
      </w:r>
      <w:r w:rsidRPr="00531044">
        <w:rPr>
          <w:b/>
        </w:rPr>
        <w:t>wyzysk w pracy jest zjawiskiem, z którym nadal się mierzymy.</w:t>
      </w:r>
      <w:r w:rsidRPr="00531044">
        <w:t xml:space="preserve"> Liczne krajowe oraz unijne przepisy, które </w:t>
      </w:r>
      <w:r w:rsidRPr="00531044">
        <w:rPr>
          <w:b/>
        </w:rPr>
        <w:t>mają za zadanie chronić pracownika, nie zawsze są wystarczające w starciu z chciwością</w:t>
      </w:r>
      <w:r w:rsidR="006B14F6" w:rsidRPr="00531044">
        <w:rPr>
          <w:rStyle w:val="Odwoanieprzypisudolnego"/>
          <w:b/>
        </w:rPr>
        <w:footnoteReference w:id="15"/>
      </w:r>
      <w:r w:rsidRPr="00531044">
        <w:rPr>
          <w:b/>
        </w:rPr>
        <w:t xml:space="preserve"> i pazernością</w:t>
      </w:r>
      <w:r w:rsidR="006B14F6" w:rsidRPr="00531044">
        <w:rPr>
          <w:rStyle w:val="Odwoanieprzypisudolnego"/>
          <w:b/>
        </w:rPr>
        <w:footnoteReference w:id="16"/>
      </w:r>
      <w:r w:rsidRPr="00531044">
        <w:t>. W tym artykule omawiamy zachowania, które n</w:t>
      </w:r>
      <w:r w:rsidRPr="00531044">
        <w:t>o</w:t>
      </w:r>
      <w:r w:rsidRPr="00531044">
        <w:t xml:space="preserve">szą </w:t>
      </w:r>
      <w:r w:rsidRPr="00531044">
        <w:rPr>
          <w:b/>
        </w:rPr>
        <w:t>miano wyzysku pracowniczego</w:t>
      </w:r>
      <w:r w:rsidRPr="00531044">
        <w:t xml:space="preserve"> i podpowiadamy, jak z nimi skutecznie walczyć.</w:t>
      </w:r>
    </w:p>
    <w:p w:rsidR="00FD202F" w:rsidRPr="00531044" w:rsidRDefault="00FD202F" w:rsidP="00FD202F">
      <w:pPr>
        <w:pStyle w:val="Nagwek2"/>
        <w:spacing w:before="0" w:beforeAutospacing="0" w:after="0" w:afterAutospacing="0"/>
        <w:jc w:val="both"/>
        <w:rPr>
          <w:sz w:val="24"/>
          <w:szCs w:val="24"/>
        </w:rPr>
      </w:pPr>
      <w:r w:rsidRPr="00531044">
        <w:rPr>
          <w:sz w:val="24"/>
          <w:szCs w:val="24"/>
        </w:rPr>
        <w:t xml:space="preserve">     </w:t>
      </w:r>
      <w:r w:rsidR="004F1C57" w:rsidRPr="00531044">
        <w:rPr>
          <w:sz w:val="24"/>
          <w:szCs w:val="24"/>
        </w:rPr>
        <w:t>1.</w:t>
      </w:r>
      <w:r w:rsidRPr="00531044">
        <w:rPr>
          <w:sz w:val="24"/>
          <w:szCs w:val="24"/>
        </w:rPr>
        <w:t xml:space="preserve"> Czym jest wyzysk?</w:t>
      </w:r>
    </w:p>
    <w:p w:rsidR="00FD202F" w:rsidRPr="00531044" w:rsidRDefault="00FD202F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 Według Encyklopedii PWN</w:t>
      </w:r>
      <w:r w:rsidR="00457B8F" w:rsidRPr="00531044">
        <w:rPr>
          <w:rStyle w:val="Odwoanieprzypisudolnego"/>
        </w:rPr>
        <w:footnoteReference w:id="17"/>
      </w:r>
      <w:r w:rsidRPr="00531044">
        <w:t xml:space="preserve"> wyzysk ma miejsce wtedy</w:t>
      </w:r>
      <w:r w:rsidR="004F1C57" w:rsidRPr="00531044">
        <w:t xml:space="preserve"> – piszą Autorzy cytowanego artykułu -</w:t>
      </w:r>
      <w:r w:rsidRPr="00531044">
        <w:t xml:space="preserve"> gdy jedna ze stron wykorzystuje </w:t>
      </w:r>
      <w:r w:rsidRPr="00531044">
        <w:rPr>
          <w:b/>
        </w:rPr>
        <w:t>przymusowe położenie</w:t>
      </w:r>
      <w:r w:rsidRPr="00531044">
        <w:t xml:space="preserve"> drugiej strony do uzyskania świadczenia, którego wartość w chwili zawarcia umowy przewyższa w rażącym stopniu wartość własnego świadczenia. Z wyzyskiem mamy</w:t>
      </w:r>
      <w:r w:rsidR="00FA6240" w:rsidRPr="00531044">
        <w:t>,</w:t>
      </w:r>
      <w:r w:rsidRPr="00531044">
        <w:t xml:space="preserve"> zatem do czynienia wówczas, gdy dwie strony zawierają umowę, ale jedna z nich świadomie czerpie korzyści większe, niż jest to </w:t>
      </w:r>
      <w:r w:rsidRPr="00531044">
        <w:rPr>
          <w:b/>
        </w:rPr>
        <w:t>stosowne</w:t>
      </w:r>
      <w:r w:rsidR="00457B8F" w:rsidRPr="00531044">
        <w:rPr>
          <w:rStyle w:val="Odwoanieprzypisudolnego"/>
        </w:rPr>
        <w:footnoteReference w:id="18"/>
      </w:r>
      <w:r w:rsidRPr="00531044">
        <w:t xml:space="preserve">. </w:t>
      </w:r>
      <w:r w:rsidR="00D375F4" w:rsidRPr="00531044">
        <w:t xml:space="preserve">Tę stosowność wzmacnia ponadto </w:t>
      </w:r>
      <w:r w:rsidRPr="00531044">
        <w:rPr>
          <w:b/>
        </w:rPr>
        <w:t>Art. 388</w:t>
      </w:r>
      <w:r w:rsidRPr="00531044">
        <w:t xml:space="preserve"> </w:t>
      </w:r>
      <w:r w:rsidRPr="00531044">
        <w:rPr>
          <w:b/>
        </w:rPr>
        <w:t>Ko</w:t>
      </w:r>
      <w:r w:rsidR="00457B8F" w:rsidRPr="00531044">
        <w:rPr>
          <w:b/>
        </w:rPr>
        <w:t>d</w:t>
      </w:r>
      <w:r w:rsidRPr="00531044">
        <w:rPr>
          <w:b/>
        </w:rPr>
        <w:t>eksu cywilnego</w:t>
      </w:r>
      <w:r w:rsidR="00D375F4" w:rsidRPr="00531044">
        <w:t>, który</w:t>
      </w:r>
      <w:r w:rsidRPr="00531044">
        <w:t xml:space="preserve"> st</w:t>
      </w:r>
      <w:r w:rsidRPr="00531044">
        <w:t>a</w:t>
      </w:r>
      <w:r w:rsidRPr="00531044">
        <w:t>nowi dodatkowo, że w takiej sytuacji stronie wyzyskiwanej przysługuje prawo do zmniejszenia swojego świadczenia, zwiększenia świadczenia należnego lub unieważnienia umowy</w:t>
      </w:r>
      <w:r w:rsidR="004F1C57" w:rsidRPr="00531044">
        <w:rPr>
          <w:rStyle w:val="Odwoanieprzypisudolnego"/>
        </w:rPr>
        <w:footnoteReference w:id="19"/>
      </w:r>
      <w:r w:rsidRPr="00531044">
        <w:t>.</w:t>
      </w:r>
    </w:p>
    <w:p w:rsidR="009140A0" w:rsidRPr="00531044" w:rsidRDefault="00D375F4" w:rsidP="001F432D">
      <w:pPr>
        <w:pStyle w:val="Teksttreci0"/>
        <w:shd w:val="clear" w:color="auto" w:fill="auto"/>
        <w:spacing w:line="240" w:lineRule="auto"/>
        <w:rPr>
          <w:sz w:val="24"/>
          <w:szCs w:val="24"/>
        </w:rPr>
      </w:pPr>
      <w:r w:rsidRPr="00531044">
        <w:rPr>
          <w:sz w:val="24"/>
          <w:szCs w:val="24"/>
        </w:rPr>
        <w:t xml:space="preserve">    U</w:t>
      </w:r>
      <w:r w:rsidR="00FD202F" w:rsidRPr="00531044">
        <w:rPr>
          <w:sz w:val="24"/>
          <w:szCs w:val="24"/>
        </w:rPr>
        <w:t>mow</w:t>
      </w:r>
      <w:r w:rsidRPr="00531044">
        <w:rPr>
          <w:sz w:val="24"/>
          <w:szCs w:val="24"/>
        </w:rPr>
        <w:t>a</w:t>
      </w:r>
      <w:r w:rsidR="00FD202F" w:rsidRPr="00531044">
        <w:rPr>
          <w:sz w:val="24"/>
          <w:szCs w:val="24"/>
        </w:rPr>
        <w:t xml:space="preserve"> o pracę</w:t>
      </w:r>
      <w:r w:rsidRPr="00531044">
        <w:rPr>
          <w:sz w:val="24"/>
          <w:szCs w:val="24"/>
        </w:rPr>
        <w:t xml:space="preserve"> pełni funkcję ochronną</w:t>
      </w:r>
      <w:r w:rsidR="006F39A9" w:rsidRPr="00531044">
        <w:rPr>
          <w:sz w:val="24"/>
          <w:szCs w:val="24"/>
        </w:rPr>
        <w:t xml:space="preserve"> piszą autorzy w internecie</w:t>
      </w:r>
      <w:r w:rsidR="00ED3B37" w:rsidRPr="00531044">
        <w:rPr>
          <w:rStyle w:val="Odwoanieprzypisudolnego"/>
          <w:sz w:val="24"/>
          <w:szCs w:val="24"/>
        </w:rPr>
        <w:footnoteReference w:id="20"/>
      </w:r>
      <w:r w:rsidR="006F39A9" w:rsidRPr="00531044">
        <w:rPr>
          <w:sz w:val="24"/>
          <w:szCs w:val="24"/>
        </w:rPr>
        <w:t xml:space="preserve">. </w:t>
      </w:r>
      <w:r w:rsidR="00C478E1" w:rsidRPr="00531044">
        <w:rPr>
          <w:sz w:val="24"/>
          <w:szCs w:val="24"/>
        </w:rPr>
        <w:t>J</w:t>
      </w:r>
      <w:r w:rsidR="00FD202F" w:rsidRPr="00531044">
        <w:rPr>
          <w:sz w:val="24"/>
          <w:szCs w:val="24"/>
        </w:rPr>
        <w:t xml:space="preserve">est </w:t>
      </w:r>
      <w:r w:rsidR="00C478E1" w:rsidRPr="00531044">
        <w:rPr>
          <w:sz w:val="24"/>
          <w:szCs w:val="24"/>
        </w:rPr>
        <w:t xml:space="preserve">ona </w:t>
      </w:r>
      <w:r w:rsidR="00FD202F" w:rsidRPr="00531044">
        <w:rPr>
          <w:sz w:val="24"/>
          <w:szCs w:val="24"/>
        </w:rPr>
        <w:t>prawnie uregul</w:t>
      </w:r>
      <w:r w:rsidR="00FD202F" w:rsidRPr="00531044">
        <w:rPr>
          <w:sz w:val="24"/>
          <w:szCs w:val="24"/>
        </w:rPr>
        <w:t>o</w:t>
      </w:r>
      <w:r w:rsidR="00FD202F" w:rsidRPr="00531044">
        <w:rPr>
          <w:sz w:val="24"/>
          <w:szCs w:val="24"/>
        </w:rPr>
        <w:t xml:space="preserve">wanym porozumieniem, które pracownik i pracodawca zawierają w celu nawiązania współpracy. Zawierając umowę tego typu zarówno pracodawca, jak i pracownik godzą się na określone w niej warunki. </w:t>
      </w:r>
      <w:r w:rsidR="006F39A9" w:rsidRPr="00531044">
        <w:rPr>
          <w:sz w:val="24"/>
          <w:szCs w:val="24"/>
        </w:rPr>
        <w:t xml:space="preserve">W istocie kapitalizmu warunki te powinny być konstruowane na podstawie wartości: </w:t>
      </w:r>
      <w:r w:rsidR="006F39A9" w:rsidRPr="00531044">
        <w:rPr>
          <w:b/>
          <w:sz w:val="24"/>
          <w:szCs w:val="24"/>
        </w:rPr>
        <w:t>wo</w:t>
      </w:r>
      <w:r w:rsidR="006F39A9" w:rsidRPr="00531044">
        <w:rPr>
          <w:b/>
          <w:sz w:val="24"/>
          <w:szCs w:val="24"/>
        </w:rPr>
        <w:t>l</w:t>
      </w:r>
      <w:r w:rsidR="006F39A9" w:rsidRPr="00531044">
        <w:rPr>
          <w:b/>
          <w:sz w:val="24"/>
          <w:szCs w:val="24"/>
        </w:rPr>
        <w:t>ności, braterstwa, równości i własności środków produkcji</w:t>
      </w:r>
      <w:r w:rsidR="006F39A9" w:rsidRPr="00531044">
        <w:rPr>
          <w:sz w:val="24"/>
          <w:szCs w:val="24"/>
        </w:rPr>
        <w:t xml:space="preserve">. Tę ostatnią w Polsce po 1990 roku </w:t>
      </w:r>
      <w:r w:rsidR="00C478E1" w:rsidRPr="00531044">
        <w:rPr>
          <w:sz w:val="24"/>
          <w:szCs w:val="24"/>
        </w:rPr>
        <w:t>uznano za</w:t>
      </w:r>
      <w:r w:rsidR="006F39A9" w:rsidRPr="00531044">
        <w:rPr>
          <w:sz w:val="24"/>
          <w:szCs w:val="24"/>
        </w:rPr>
        <w:t xml:space="preserve"> święt</w:t>
      </w:r>
      <w:r w:rsidR="00C478E1" w:rsidRPr="00531044">
        <w:rPr>
          <w:sz w:val="24"/>
          <w:szCs w:val="24"/>
        </w:rPr>
        <w:t xml:space="preserve">ą. Nadano jej tytuł zapewniający </w:t>
      </w:r>
      <w:r w:rsidR="006F39A9" w:rsidRPr="00531044">
        <w:rPr>
          <w:sz w:val="24"/>
          <w:szCs w:val="24"/>
        </w:rPr>
        <w:t>religijn</w:t>
      </w:r>
      <w:r w:rsidR="00C478E1" w:rsidRPr="00531044">
        <w:rPr>
          <w:sz w:val="24"/>
          <w:szCs w:val="24"/>
        </w:rPr>
        <w:t>ą</w:t>
      </w:r>
      <w:r w:rsidR="006F39A9" w:rsidRPr="00531044">
        <w:rPr>
          <w:sz w:val="24"/>
          <w:szCs w:val="24"/>
        </w:rPr>
        <w:t xml:space="preserve"> wiecznoś</w:t>
      </w:r>
      <w:r w:rsidR="00C478E1" w:rsidRPr="00531044">
        <w:rPr>
          <w:sz w:val="24"/>
          <w:szCs w:val="24"/>
        </w:rPr>
        <w:t>ć</w:t>
      </w:r>
      <w:r w:rsidR="001F432D" w:rsidRPr="00531044">
        <w:rPr>
          <w:sz w:val="24"/>
          <w:szCs w:val="24"/>
        </w:rPr>
        <w:t xml:space="preserve"> niezbywalną</w:t>
      </w:r>
      <w:r w:rsidR="006F39A9" w:rsidRPr="00531044">
        <w:rPr>
          <w:sz w:val="24"/>
          <w:szCs w:val="24"/>
        </w:rPr>
        <w:t>. A zatem, wsp</w:t>
      </w:r>
      <w:r w:rsidR="006F39A9" w:rsidRPr="00531044">
        <w:rPr>
          <w:sz w:val="24"/>
          <w:szCs w:val="24"/>
        </w:rPr>
        <w:t>o</w:t>
      </w:r>
      <w:r w:rsidR="006F39A9" w:rsidRPr="00531044">
        <w:rPr>
          <w:sz w:val="24"/>
          <w:szCs w:val="24"/>
        </w:rPr>
        <w:t xml:space="preserve">mniana wyżej „stosowność czerpania większych korzyści” wynika z cytowanych tu wartości. </w:t>
      </w:r>
      <w:r w:rsidR="009140A0" w:rsidRPr="00531044">
        <w:rPr>
          <w:sz w:val="24"/>
          <w:szCs w:val="24"/>
        </w:rPr>
        <w:t xml:space="preserve">   </w:t>
      </w:r>
    </w:p>
    <w:p w:rsidR="001F432D" w:rsidRPr="00531044" w:rsidRDefault="009140A0" w:rsidP="001F432D">
      <w:pPr>
        <w:pStyle w:val="Teksttreci0"/>
        <w:shd w:val="clear" w:color="auto" w:fill="auto"/>
        <w:spacing w:line="240" w:lineRule="auto"/>
        <w:rPr>
          <w:sz w:val="24"/>
          <w:szCs w:val="24"/>
        </w:rPr>
      </w:pPr>
      <w:r w:rsidRPr="00531044">
        <w:rPr>
          <w:sz w:val="24"/>
          <w:szCs w:val="24"/>
        </w:rPr>
        <w:t xml:space="preserve">       </w:t>
      </w:r>
      <w:r w:rsidR="006F39A9" w:rsidRPr="00531044">
        <w:rPr>
          <w:sz w:val="24"/>
          <w:szCs w:val="24"/>
        </w:rPr>
        <w:t xml:space="preserve">Zapytajmy: </w:t>
      </w:r>
      <w:r w:rsidR="006F39A9" w:rsidRPr="00531044">
        <w:rPr>
          <w:b/>
          <w:sz w:val="24"/>
          <w:szCs w:val="24"/>
        </w:rPr>
        <w:t xml:space="preserve">Czy </w:t>
      </w:r>
      <w:r w:rsidR="00C478E1" w:rsidRPr="00531044">
        <w:rPr>
          <w:b/>
          <w:sz w:val="24"/>
          <w:szCs w:val="24"/>
        </w:rPr>
        <w:t xml:space="preserve">kapitalizm przestrzega </w:t>
      </w:r>
      <w:r w:rsidR="006F39A9" w:rsidRPr="00531044">
        <w:rPr>
          <w:b/>
          <w:sz w:val="24"/>
          <w:szCs w:val="24"/>
        </w:rPr>
        <w:t>logik</w:t>
      </w:r>
      <w:r w:rsidR="00C478E1" w:rsidRPr="00531044">
        <w:rPr>
          <w:b/>
          <w:sz w:val="24"/>
          <w:szCs w:val="24"/>
        </w:rPr>
        <w:t>ę</w:t>
      </w:r>
      <w:r w:rsidR="006F39A9" w:rsidRPr="00531044">
        <w:rPr>
          <w:b/>
          <w:sz w:val="24"/>
          <w:szCs w:val="24"/>
        </w:rPr>
        <w:t xml:space="preserve"> interpretacji aksjologicznej?</w:t>
      </w:r>
      <w:r w:rsidR="009458B8" w:rsidRPr="00531044">
        <w:rPr>
          <w:b/>
          <w:sz w:val="24"/>
          <w:szCs w:val="24"/>
        </w:rPr>
        <w:t xml:space="preserve"> </w:t>
      </w:r>
      <w:r w:rsidR="009458B8" w:rsidRPr="00531044">
        <w:rPr>
          <w:sz w:val="24"/>
          <w:szCs w:val="24"/>
        </w:rPr>
        <w:t xml:space="preserve">Wszak </w:t>
      </w:r>
      <w:r w:rsidR="00C478E1" w:rsidRPr="00531044">
        <w:rPr>
          <w:sz w:val="24"/>
          <w:szCs w:val="24"/>
        </w:rPr>
        <w:t xml:space="preserve">te same </w:t>
      </w:r>
      <w:r w:rsidR="009458B8" w:rsidRPr="00531044">
        <w:rPr>
          <w:sz w:val="24"/>
          <w:szCs w:val="24"/>
        </w:rPr>
        <w:t>wartości nie</w:t>
      </w:r>
      <w:r w:rsidR="00C478E1" w:rsidRPr="00531044">
        <w:rPr>
          <w:sz w:val="24"/>
          <w:szCs w:val="24"/>
        </w:rPr>
        <w:t xml:space="preserve"> są przestrzenią więcej pozytywną dla jednych a mniej dla drugich. Nie może być tak, że jeden obywatel jest równy, a ten drugi jest więcej równy. Może być o tyle więcej równy, o ile, np., więcej zainwestował w ten, czy innych biznes</w:t>
      </w:r>
      <w:r w:rsidRPr="00531044">
        <w:rPr>
          <w:sz w:val="24"/>
          <w:szCs w:val="24"/>
        </w:rPr>
        <w:t>,</w:t>
      </w:r>
      <w:r w:rsidR="00C478E1" w:rsidRPr="00531044">
        <w:rPr>
          <w:sz w:val="24"/>
          <w:szCs w:val="24"/>
        </w:rPr>
        <w:t xml:space="preserve"> od tego pierwszego obywatela. Taka jest istota </w:t>
      </w:r>
      <w:r w:rsidRPr="00531044">
        <w:rPr>
          <w:sz w:val="24"/>
          <w:szCs w:val="24"/>
        </w:rPr>
        <w:t xml:space="preserve">kapitalistycznej </w:t>
      </w:r>
      <w:r w:rsidR="00C478E1" w:rsidRPr="00531044">
        <w:rPr>
          <w:sz w:val="24"/>
          <w:szCs w:val="24"/>
        </w:rPr>
        <w:t xml:space="preserve">sprawiedliwości społecznej. </w:t>
      </w:r>
      <w:r w:rsidR="001F432D" w:rsidRPr="00531044">
        <w:rPr>
          <w:sz w:val="24"/>
          <w:szCs w:val="24"/>
        </w:rPr>
        <w:t>Sprawiedliwość</w:t>
      </w:r>
      <w:r w:rsidR="001F432D" w:rsidRPr="00531044">
        <w:rPr>
          <w:rStyle w:val="Odwoanieprzypisudolnego"/>
          <w:sz w:val="24"/>
          <w:szCs w:val="24"/>
        </w:rPr>
        <w:footnoteReference w:id="21"/>
      </w:r>
      <w:r w:rsidR="001F432D" w:rsidRPr="00531044">
        <w:rPr>
          <w:sz w:val="24"/>
          <w:szCs w:val="24"/>
        </w:rPr>
        <w:t xml:space="preserve"> -</w:t>
      </w:r>
      <w:r w:rsidR="001F432D" w:rsidRPr="00531044">
        <w:rPr>
          <w:b/>
          <w:sz w:val="24"/>
          <w:szCs w:val="24"/>
        </w:rPr>
        <w:t xml:space="preserve"> &lt;</w:t>
      </w:r>
      <w:r w:rsidR="001F432D" w:rsidRPr="00531044">
        <w:rPr>
          <w:sz w:val="24"/>
          <w:szCs w:val="24"/>
        </w:rPr>
        <w:t xml:space="preserve">gr. </w:t>
      </w:r>
      <w:r w:rsidR="001F432D" w:rsidRPr="00531044">
        <w:rPr>
          <w:i/>
          <w:iCs/>
          <w:sz w:val="24"/>
          <w:szCs w:val="24"/>
        </w:rPr>
        <w:t>διхαιοσΰνη</w:t>
      </w:r>
      <w:r w:rsidR="001F432D" w:rsidRPr="00531044">
        <w:rPr>
          <w:sz w:val="24"/>
          <w:szCs w:val="24"/>
        </w:rPr>
        <w:t xml:space="preserve"> [dikaiosyne], łac. </w:t>
      </w:r>
      <w:r w:rsidR="001F432D" w:rsidRPr="00531044">
        <w:rPr>
          <w:i/>
          <w:iCs/>
          <w:sz w:val="24"/>
          <w:szCs w:val="24"/>
        </w:rPr>
        <w:t>iustitia&gt;.</w:t>
      </w:r>
      <w:r w:rsidR="001F432D" w:rsidRPr="00531044">
        <w:rPr>
          <w:sz w:val="24"/>
          <w:szCs w:val="24"/>
        </w:rPr>
        <w:t xml:space="preserve"> Zasada stosunków społecznych nakazująca jednakowo traktować osoby pewnej społec</w:t>
      </w:r>
      <w:r w:rsidR="001F432D" w:rsidRPr="00531044">
        <w:rPr>
          <w:sz w:val="24"/>
          <w:szCs w:val="24"/>
        </w:rPr>
        <w:t>z</w:t>
      </w:r>
      <w:r w:rsidR="001F432D" w:rsidRPr="00531044">
        <w:rPr>
          <w:sz w:val="24"/>
          <w:szCs w:val="24"/>
        </w:rPr>
        <w:t>ności ze względu na te cechy, które są dla nich wspólne, a odmiennie ze względu na te, które ich różnią</w:t>
      </w:r>
      <w:r w:rsidR="001F432D" w:rsidRPr="00531044">
        <w:rPr>
          <w:rStyle w:val="Odwoanieprzypisudolnego"/>
          <w:sz w:val="24"/>
          <w:szCs w:val="24"/>
        </w:rPr>
        <w:footnoteReference w:id="22"/>
      </w:r>
      <w:r w:rsidR="001F432D" w:rsidRPr="00531044">
        <w:rPr>
          <w:sz w:val="24"/>
          <w:szCs w:val="24"/>
        </w:rPr>
        <w:t xml:space="preserve">. </w:t>
      </w:r>
      <w:r w:rsidR="001F432D" w:rsidRPr="00531044">
        <w:rPr>
          <w:b/>
          <w:sz w:val="24"/>
          <w:szCs w:val="24"/>
        </w:rPr>
        <w:t>Sprawiedliwość ma charakter relacyjny</w:t>
      </w:r>
      <w:r w:rsidR="001F432D" w:rsidRPr="00531044">
        <w:rPr>
          <w:sz w:val="24"/>
          <w:szCs w:val="24"/>
        </w:rPr>
        <w:t>. Ujawnia się względem kogoś i czegoś. Probl</w:t>
      </w:r>
      <w:r w:rsidR="001F432D" w:rsidRPr="00531044">
        <w:rPr>
          <w:sz w:val="24"/>
          <w:szCs w:val="24"/>
        </w:rPr>
        <w:t>e</w:t>
      </w:r>
      <w:r w:rsidR="001F432D" w:rsidRPr="00531044">
        <w:rPr>
          <w:sz w:val="24"/>
          <w:szCs w:val="24"/>
        </w:rPr>
        <w:t xml:space="preserve">mem relacji sprawiedliwości jest punkt odniesienia i zakres abstrakcji porównawczej. Pojęcie to przyjmuje różne treści w </w:t>
      </w:r>
      <w:r w:rsidR="007870A2" w:rsidRPr="00531044">
        <w:rPr>
          <w:sz w:val="24"/>
          <w:szCs w:val="24"/>
        </w:rPr>
        <w:t>różnych</w:t>
      </w:r>
      <w:r w:rsidR="001F432D" w:rsidRPr="00531044">
        <w:rPr>
          <w:sz w:val="24"/>
          <w:szCs w:val="24"/>
        </w:rPr>
        <w:t xml:space="preserve"> sferach rzeczy</w:t>
      </w:r>
      <w:r w:rsidR="001F432D" w:rsidRPr="00531044">
        <w:rPr>
          <w:sz w:val="24"/>
          <w:szCs w:val="24"/>
        </w:rPr>
        <w:softHyphen/>
        <w:t xml:space="preserve">wistości ludzkiej.   </w:t>
      </w:r>
    </w:p>
    <w:p w:rsidR="00FD202F" w:rsidRPr="00531044" w:rsidRDefault="006F39A9" w:rsidP="004F1C57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31044">
        <w:rPr>
          <w:b w:val="0"/>
          <w:sz w:val="24"/>
          <w:szCs w:val="24"/>
        </w:rPr>
        <w:t xml:space="preserve">    </w:t>
      </w:r>
      <w:r w:rsidR="00535A77" w:rsidRPr="00531044">
        <w:rPr>
          <w:b w:val="0"/>
          <w:sz w:val="24"/>
          <w:szCs w:val="24"/>
        </w:rPr>
        <w:t xml:space="preserve"> </w:t>
      </w:r>
      <w:r w:rsidR="009458B8" w:rsidRPr="00531044">
        <w:rPr>
          <w:b w:val="0"/>
          <w:sz w:val="24"/>
          <w:szCs w:val="24"/>
        </w:rPr>
        <w:t>Podczas ustalania warunków umowy nie ma jednak pełnej dowolności</w:t>
      </w:r>
      <w:r w:rsidR="004F1C57" w:rsidRPr="00531044">
        <w:rPr>
          <w:b w:val="0"/>
          <w:sz w:val="24"/>
          <w:szCs w:val="24"/>
        </w:rPr>
        <w:t xml:space="preserve"> </w:t>
      </w:r>
      <w:r w:rsidR="00A914C8" w:rsidRPr="00531044">
        <w:rPr>
          <w:b w:val="0"/>
          <w:sz w:val="24"/>
          <w:szCs w:val="24"/>
        </w:rPr>
        <w:t>–</w:t>
      </w:r>
      <w:r w:rsidR="009458B8" w:rsidRPr="00531044">
        <w:rPr>
          <w:b w:val="0"/>
          <w:sz w:val="24"/>
          <w:szCs w:val="24"/>
        </w:rPr>
        <w:t xml:space="preserve"> </w:t>
      </w:r>
      <w:r w:rsidR="00A914C8" w:rsidRPr="00531044">
        <w:rPr>
          <w:b w:val="0"/>
          <w:sz w:val="24"/>
          <w:szCs w:val="24"/>
        </w:rPr>
        <w:t xml:space="preserve">słusznie </w:t>
      </w:r>
      <w:r w:rsidR="009458B8" w:rsidRPr="00531044">
        <w:rPr>
          <w:b w:val="0"/>
          <w:sz w:val="24"/>
          <w:szCs w:val="24"/>
        </w:rPr>
        <w:t xml:space="preserve">piszą omawiani </w:t>
      </w:r>
      <w:r w:rsidR="004F1C57" w:rsidRPr="00531044">
        <w:rPr>
          <w:b w:val="0"/>
          <w:sz w:val="24"/>
          <w:szCs w:val="24"/>
        </w:rPr>
        <w:t>A</w:t>
      </w:r>
      <w:r w:rsidR="009458B8" w:rsidRPr="00531044">
        <w:rPr>
          <w:b w:val="0"/>
          <w:sz w:val="24"/>
          <w:szCs w:val="24"/>
        </w:rPr>
        <w:t>utorzy</w:t>
      </w:r>
      <w:r w:rsidR="004F1C57" w:rsidRPr="00531044">
        <w:rPr>
          <w:b w:val="0"/>
          <w:sz w:val="24"/>
          <w:szCs w:val="24"/>
        </w:rPr>
        <w:t xml:space="preserve">. </w:t>
      </w:r>
      <w:r w:rsidR="00FD202F" w:rsidRPr="00531044">
        <w:rPr>
          <w:b w:val="0"/>
          <w:sz w:val="24"/>
          <w:szCs w:val="24"/>
        </w:rPr>
        <w:t xml:space="preserve">Konieczne jest, aby były one zgodne z przepisami </w:t>
      </w:r>
      <w:r w:rsidR="00FD202F" w:rsidRPr="00531044">
        <w:rPr>
          <w:b w:val="0"/>
          <w:i/>
          <w:sz w:val="24"/>
          <w:szCs w:val="24"/>
        </w:rPr>
        <w:t>Kodeksu pracy</w:t>
      </w:r>
      <w:r w:rsidR="00FD202F" w:rsidRPr="00531044">
        <w:rPr>
          <w:b w:val="0"/>
          <w:sz w:val="24"/>
          <w:szCs w:val="24"/>
        </w:rPr>
        <w:t>.  Określone w nim prawa oraz obowiązki pracownika i pracodawcy chronią obie strony między innymi przed wyzyskiem.</w:t>
      </w:r>
      <w:r w:rsidR="004F1C57" w:rsidRPr="00531044">
        <w:rPr>
          <w:b w:val="0"/>
          <w:sz w:val="24"/>
          <w:szCs w:val="24"/>
        </w:rPr>
        <w:t xml:space="preserve"> </w:t>
      </w:r>
      <w:r w:rsidR="00FD202F" w:rsidRPr="001D068F">
        <w:rPr>
          <w:sz w:val="24"/>
          <w:szCs w:val="24"/>
        </w:rPr>
        <w:t xml:space="preserve">Wyzysk w </w:t>
      </w:r>
      <w:proofErr w:type="gramStart"/>
      <w:r w:rsidR="00FD202F" w:rsidRPr="001D068F">
        <w:rPr>
          <w:sz w:val="24"/>
          <w:szCs w:val="24"/>
        </w:rPr>
        <w:t>pracy — co</w:t>
      </w:r>
      <w:proofErr w:type="gramEnd"/>
      <w:r w:rsidR="00FD202F" w:rsidRPr="001D068F">
        <w:rPr>
          <w:sz w:val="24"/>
          <w:szCs w:val="24"/>
        </w:rPr>
        <w:t xml:space="preserve"> to jest</w:t>
      </w:r>
      <w:r w:rsidR="00FD202F" w:rsidRPr="00531044">
        <w:rPr>
          <w:b w:val="0"/>
          <w:sz w:val="24"/>
          <w:szCs w:val="24"/>
        </w:rPr>
        <w:t>?</w:t>
      </w:r>
      <w:r w:rsidR="004F1C57" w:rsidRPr="00531044">
        <w:rPr>
          <w:b w:val="0"/>
          <w:sz w:val="24"/>
          <w:szCs w:val="24"/>
        </w:rPr>
        <w:t xml:space="preserve"> – </w:t>
      </w:r>
      <w:proofErr w:type="gramStart"/>
      <w:r w:rsidR="00535A77" w:rsidRPr="00531044">
        <w:rPr>
          <w:b w:val="0"/>
          <w:sz w:val="24"/>
          <w:szCs w:val="24"/>
        </w:rPr>
        <w:t>kolejny</w:t>
      </w:r>
      <w:proofErr w:type="gramEnd"/>
      <w:r w:rsidR="00535A77" w:rsidRPr="00531044">
        <w:rPr>
          <w:b w:val="0"/>
          <w:sz w:val="24"/>
          <w:szCs w:val="24"/>
        </w:rPr>
        <w:t xml:space="preserve"> raz </w:t>
      </w:r>
      <w:r w:rsidR="004F1C57" w:rsidRPr="00531044">
        <w:rPr>
          <w:b w:val="0"/>
          <w:sz w:val="24"/>
          <w:szCs w:val="24"/>
        </w:rPr>
        <w:t>zapytują Autorzy</w:t>
      </w:r>
      <w:r w:rsidR="00535A77" w:rsidRPr="00531044">
        <w:rPr>
          <w:b w:val="0"/>
          <w:sz w:val="24"/>
          <w:szCs w:val="24"/>
        </w:rPr>
        <w:t>.</w:t>
      </w:r>
    </w:p>
    <w:p w:rsidR="00A914C8" w:rsidRPr="00531044" w:rsidRDefault="005A6A34" w:rsidP="00535A77">
      <w:pPr>
        <w:pStyle w:val="rich-text-component"/>
        <w:spacing w:before="0" w:beforeAutospacing="0" w:after="0" w:afterAutospacing="0"/>
        <w:jc w:val="both"/>
      </w:pPr>
      <w:r w:rsidRPr="00531044">
        <w:t xml:space="preserve">     </w:t>
      </w:r>
      <w:r w:rsidR="00A914C8" w:rsidRPr="00531044">
        <w:t>Jest to rodzaj w</w:t>
      </w:r>
      <w:r w:rsidR="00FD202F" w:rsidRPr="00531044">
        <w:t xml:space="preserve">ykorzystywania pracownika przez pracodawcę. W skrajnych przypadkach bywa on nawet nazywany </w:t>
      </w:r>
      <w:r w:rsidR="00FD202F" w:rsidRPr="00531044">
        <w:rPr>
          <w:b/>
        </w:rPr>
        <w:t>współczesnym niewolnictwem. Mówimy o nim wtedy, gdy pracodawca dopuszcza się wobec pracownika nadużyć</w:t>
      </w:r>
      <w:r w:rsidR="00FD202F" w:rsidRPr="00531044">
        <w:t>, dzięki którym czerpie z jego pracy korzyści wyższe, niż wskazywałaby na to p</w:t>
      </w:r>
      <w:r w:rsidR="009140A0" w:rsidRPr="00531044">
        <w:t>łaca</w:t>
      </w:r>
      <w:r w:rsidR="00FD202F" w:rsidRPr="00531044">
        <w:t>.</w:t>
      </w:r>
      <w:r w:rsidR="00535A77" w:rsidRPr="00531044">
        <w:t xml:space="preserve"> </w:t>
      </w:r>
    </w:p>
    <w:p w:rsidR="00FD202F" w:rsidRPr="00531044" w:rsidRDefault="00A914C8" w:rsidP="00535A77">
      <w:pPr>
        <w:pStyle w:val="rich-text-component"/>
        <w:spacing w:before="0" w:beforeAutospacing="0" w:after="0" w:afterAutospacing="0"/>
        <w:jc w:val="both"/>
        <w:rPr>
          <w:b/>
        </w:rPr>
      </w:pPr>
      <w:r w:rsidRPr="00531044">
        <w:t xml:space="preserve">     </w:t>
      </w:r>
      <w:r w:rsidR="00FD202F" w:rsidRPr="00531044">
        <w:rPr>
          <w:b/>
        </w:rPr>
        <w:t>W jaki sposób pracodawca może wyzyskiwać pracownika?</w:t>
      </w:r>
    </w:p>
    <w:p w:rsidR="00FD202F" w:rsidRPr="00531044" w:rsidRDefault="005A6A34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</w:t>
      </w:r>
      <w:r w:rsidR="00FD202F" w:rsidRPr="00531044">
        <w:t xml:space="preserve">Sposobów na wyzyskiwanie pracownika jest wiele. Pracodawcy, chcąc ograniczyć ponoszone koszty i zmaksymalizować osiągane zyski, potrafią łamać prawo pracy. </w:t>
      </w:r>
      <w:r w:rsidR="00FD202F" w:rsidRPr="00531044">
        <w:rPr>
          <w:b/>
        </w:rPr>
        <w:t>Z</w:t>
      </w:r>
      <w:r w:rsidR="00FD202F" w:rsidRPr="00531044">
        <w:t xml:space="preserve"> </w:t>
      </w:r>
      <w:r w:rsidR="00FD202F" w:rsidRPr="00531044">
        <w:rPr>
          <w:b/>
        </w:rPr>
        <w:t>wyzyskiem w pracy</w:t>
      </w:r>
      <w:r w:rsidR="00FD202F" w:rsidRPr="00531044">
        <w:t xml:space="preserve"> mamy do czynienia między innymi wówczas, gdy pracodawca:</w:t>
      </w:r>
    </w:p>
    <w:p w:rsidR="00FD202F" w:rsidRPr="00531044" w:rsidRDefault="00535A77" w:rsidP="00535A77">
      <w:pPr>
        <w:pStyle w:val="rich-text-component"/>
        <w:tabs>
          <w:tab w:val="left" w:pos="284"/>
        </w:tabs>
        <w:spacing w:before="0" w:beforeAutospacing="0" w:after="0" w:afterAutospacing="0"/>
        <w:jc w:val="both"/>
      </w:pPr>
      <w:r w:rsidRPr="00531044">
        <w:t xml:space="preserve">    </w:t>
      </w:r>
      <w:r w:rsidRPr="00531044">
        <w:rPr>
          <w:b/>
        </w:rPr>
        <w:t>1.</w:t>
      </w:r>
      <w:r w:rsidRPr="00531044">
        <w:t xml:space="preserve"> </w:t>
      </w:r>
      <w:proofErr w:type="gramStart"/>
      <w:r w:rsidR="00FD202F" w:rsidRPr="00531044">
        <w:t>zmusza</w:t>
      </w:r>
      <w:proofErr w:type="gramEnd"/>
      <w:r w:rsidR="00FD202F" w:rsidRPr="00531044">
        <w:t xml:space="preserve"> Cię do pracy w wyższym</w:t>
      </w:r>
      <w:r w:rsidR="005A6A34" w:rsidRPr="00531044">
        <w:t xml:space="preserve"> wymiarze godzin, </w:t>
      </w:r>
      <w:r w:rsidR="00FD202F" w:rsidRPr="00531044">
        <w:t>niż pozwalają na to stosowne przepisy;</w:t>
      </w:r>
    </w:p>
    <w:p w:rsidR="00FD202F" w:rsidRPr="00531044" w:rsidRDefault="005A6A34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</w:t>
      </w:r>
      <w:r w:rsidR="00535A77" w:rsidRPr="00531044">
        <w:rPr>
          <w:b/>
        </w:rPr>
        <w:t>2.</w:t>
      </w:r>
      <w:r w:rsidR="00535A77" w:rsidRPr="00531044">
        <w:t xml:space="preserve"> </w:t>
      </w:r>
      <w:proofErr w:type="gramStart"/>
      <w:r w:rsidR="00FD202F" w:rsidRPr="00531044">
        <w:t>zmusza</w:t>
      </w:r>
      <w:proofErr w:type="gramEnd"/>
      <w:r w:rsidR="00FD202F" w:rsidRPr="00531044">
        <w:t xml:space="preserve"> Cię do wykonywania wię</w:t>
      </w:r>
      <w:r w:rsidR="00A914C8" w:rsidRPr="00531044">
        <w:t>cej</w:t>
      </w:r>
      <w:r w:rsidR="00FD202F" w:rsidRPr="00531044">
        <w:t xml:space="preserve"> prac</w:t>
      </w:r>
      <w:r w:rsidR="00A914C8" w:rsidRPr="00531044">
        <w:t>y</w:t>
      </w:r>
      <w:r w:rsidR="00FD202F" w:rsidRPr="00531044">
        <w:t>, niż zakłada zakres Twoich obowiązków;</w:t>
      </w:r>
      <w:r w:rsidR="00535A77" w:rsidRPr="00531044">
        <w:t xml:space="preserve">                                   </w:t>
      </w:r>
    </w:p>
    <w:p w:rsidR="001D068F" w:rsidRDefault="005A6A34" w:rsidP="00A914C8">
      <w:pPr>
        <w:pStyle w:val="rich-text-component"/>
        <w:spacing w:before="0" w:beforeAutospacing="0" w:after="0" w:afterAutospacing="0"/>
        <w:jc w:val="both"/>
      </w:pPr>
      <w:r w:rsidRPr="00531044">
        <w:t xml:space="preserve">    </w:t>
      </w:r>
      <w:r w:rsidR="00535A77" w:rsidRPr="00531044">
        <w:rPr>
          <w:b/>
        </w:rPr>
        <w:t>3.</w:t>
      </w:r>
      <w:r w:rsidR="00535A77" w:rsidRPr="00531044">
        <w:t xml:space="preserve"> </w:t>
      </w:r>
      <w:proofErr w:type="gramStart"/>
      <w:r w:rsidR="00FD202F" w:rsidRPr="00531044">
        <w:t>wypłaca</w:t>
      </w:r>
      <w:proofErr w:type="gramEnd"/>
      <w:r w:rsidR="00FD202F" w:rsidRPr="00531044">
        <w:t xml:space="preserve"> Ci niższe </w:t>
      </w:r>
      <w:r w:rsidR="008835B5" w:rsidRPr="00531044">
        <w:t xml:space="preserve">wynagrodzenie </w:t>
      </w:r>
      <w:r w:rsidR="00FD202F" w:rsidRPr="00531044">
        <w:t>niż innym pracownikom z tymi samymi kompetencjami i na tym</w:t>
      </w:r>
    </w:p>
    <w:p w:rsidR="00FD202F" w:rsidRPr="00531044" w:rsidRDefault="001D068F" w:rsidP="00A914C8">
      <w:pPr>
        <w:pStyle w:val="rich-text-component"/>
        <w:spacing w:before="0" w:beforeAutospacing="0" w:after="0" w:afterAutospacing="0"/>
        <w:jc w:val="both"/>
      </w:pPr>
      <w:r>
        <w:t xml:space="preserve">         </w:t>
      </w:r>
      <w:r w:rsidR="00FD202F" w:rsidRPr="00531044">
        <w:t xml:space="preserve"> </w:t>
      </w:r>
      <w:proofErr w:type="gramStart"/>
      <w:r w:rsidR="00FD202F" w:rsidRPr="00531044">
        <w:t>samym</w:t>
      </w:r>
      <w:proofErr w:type="gramEnd"/>
      <w:r w:rsidR="00FD202F" w:rsidRPr="00531044">
        <w:t xml:space="preserve"> stanowisku</w:t>
      </w:r>
      <w:r w:rsidR="00A914C8" w:rsidRPr="00531044">
        <w:rPr>
          <w:rStyle w:val="Odwoanieprzypisudolnego"/>
        </w:rPr>
        <w:footnoteReference w:id="23"/>
      </w:r>
      <w:r w:rsidR="00535A77" w:rsidRPr="00531044">
        <w:t xml:space="preserve">. </w:t>
      </w:r>
    </w:p>
    <w:p w:rsidR="00FD202F" w:rsidRPr="00531044" w:rsidRDefault="005A6A34" w:rsidP="00FD202F">
      <w:pPr>
        <w:pStyle w:val="rich-text-component"/>
        <w:spacing w:before="0" w:beforeAutospacing="0" w:after="0" w:afterAutospacing="0"/>
        <w:jc w:val="both"/>
      </w:pPr>
      <w:r w:rsidRPr="00531044">
        <w:rPr>
          <w:b/>
        </w:rPr>
        <w:t xml:space="preserve">    </w:t>
      </w:r>
      <w:r w:rsidR="00535A77" w:rsidRPr="00531044">
        <w:rPr>
          <w:b/>
        </w:rPr>
        <w:t>4.</w:t>
      </w:r>
      <w:r w:rsidRPr="00531044">
        <w:t xml:space="preserve"> </w:t>
      </w:r>
      <w:proofErr w:type="gramStart"/>
      <w:r w:rsidR="00FD202F" w:rsidRPr="00531044">
        <w:t>nie</w:t>
      </w:r>
      <w:proofErr w:type="gramEnd"/>
      <w:r w:rsidR="00FD202F" w:rsidRPr="00531044">
        <w:t xml:space="preserve"> wypłaca Ci wynagrodzenia za przepracowane</w:t>
      </w:r>
      <w:r w:rsidRPr="00531044">
        <w:t xml:space="preserve"> nadgodziny;</w:t>
      </w:r>
    </w:p>
    <w:p w:rsidR="00FD202F" w:rsidRPr="00531044" w:rsidRDefault="005A6A34" w:rsidP="00FD202F">
      <w:pPr>
        <w:pStyle w:val="rich-text-component"/>
        <w:spacing w:before="0" w:beforeAutospacing="0" w:after="0" w:afterAutospacing="0"/>
        <w:jc w:val="both"/>
      </w:pPr>
      <w:r w:rsidRPr="00531044">
        <w:rPr>
          <w:b/>
        </w:rPr>
        <w:t xml:space="preserve">   </w:t>
      </w:r>
      <w:r w:rsidR="00535A77" w:rsidRPr="00531044">
        <w:rPr>
          <w:b/>
        </w:rPr>
        <w:t xml:space="preserve"> 5.</w:t>
      </w:r>
      <w:r w:rsidRPr="00531044">
        <w:t xml:space="preserve"> </w:t>
      </w:r>
      <w:proofErr w:type="gramStart"/>
      <w:r w:rsidR="00FD202F" w:rsidRPr="00531044">
        <w:t>wypłaca</w:t>
      </w:r>
      <w:proofErr w:type="gramEnd"/>
      <w:r w:rsidR="00FD202F" w:rsidRPr="00531044">
        <w:t xml:space="preserve"> Ci wynagrodzenie niższe niż </w:t>
      </w:r>
      <w:r w:rsidRPr="00531044">
        <w:t xml:space="preserve">pensja minimalna; </w:t>
      </w:r>
    </w:p>
    <w:p w:rsidR="00FD202F" w:rsidRPr="00531044" w:rsidRDefault="005A6A34" w:rsidP="00FD202F">
      <w:pPr>
        <w:pStyle w:val="rich-text-component"/>
        <w:spacing w:before="0" w:beforeAutospacing="0" w:after="0" w:afterAutospacing="0"/>
        <w:jc w:val="both"/>
      </w:pPr>
      <w:r w:rsidRPr="00531044">
        <w:rPr>
          <w:b/>
        </w:rPr>
        <w:t xml:space="preserve">    </w:t>
      </w:r>
      <w:r w:rsidR="00535A77" w:rsidRPr="00531044">
        <w:rPr>
          <w:b/>
        </w:rPr>
        <w:t>6.</w:t>
      </w:r>
      <w:r w:rsidRPr="00531044">
        <w:t xml:space="preserve"> </w:t>
      </w:r>
      <w:proofErr w:type="gramStart"/>
      <w:r w:rsidR="00FD202F" w:rsidRPr="00531044">
        <w:t>odmawia</w:t>
      </w:r>
      <w:proofErr w:type="gramEnd"/>
      <w:r w:rsidR="00FD202F" w:rsidRPr="00531044">
        <w:t xml:space="preserve"> Ci prawa do </w:t>
      </w:r>
      <w:r w:rsidRPr="00531044">
        <w:t xml:space="preserve">przerw w pracy; </w:t>
      </w:r>
    </w:p>
    <w:p w:rsidR="00FD202F" w:rsidRPr="00531044" w:rsidRDefault="005A6A34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</w:t>
      </w:r>
      <w:r w:rsidR="00535A77" w:rsidRPr="00531044">
        <w:rPr>
          <w:b/>
        </w:rPr>
        <w:t>7.</w:t>
      </w:r>
      <w:r w:rsidRPr="00531044">
        <w:t xml:space="preserve"> </w:t>
      </w:r>
      <w:proofErr w:type="gramStart"/>
      <w:r w:rsidR="00FD202F" w:rsidRPr="00531044">
        <w:t>odmawia</w:t>
      </w:r>
      <w:proofErr w:type="gramEnd"/>
      <w:r w:rsidR="00FD202F" w:rsidRPr="00531044">
        <w:t xml:space="preserve"> Ci prawa do </w:t>
      </w:r>
      <w:r w:rsidRPr="00531044">
        <w:t xml:space="preserve">urlopu wypoczynkowego; </w:t>
      </w:r>
    </w:p>
    <w:p w:rsidR="001D068F" w:rsidRDefault="00535A77" w:rsidP="008835B5">
      <w:pPr>
        <w:pStyle w:val="rich-text-component"/>
        <w:spacing w:before="0" w:beforeAutospacing="0" w:after="0" w:afterAutospacing="0"/>
        <w:jc w:val="both"/>
      </w:pPr>
      <w:r w:rsidRPr="00531044">
        <w:t xml:space="preserve">    8. </w:t>
      </w:r>
      <w:proofErr w:type="gramStart"/>
      <w:r w:rsidR="00FD202F" w:rsidRPr="00531044">
        <w:t>zatrudnia</w:t>
      </w:r>
      <w:proofErr w:type="gramEnd"/>
      <w:r w:rsidR="00FD202F" w:rsidRPr="00531044">
        <w:t xml:space="preserve"> Cię w ramach umowy cywilno-prawnej, mimo że pracujesz na zasadach odpowiadających </w:t>
      </w:r>
    </w:p>
    <w:p w:rsidR="00FD202F" w:rsidRPr="00531044" w:rsidRDefault="001D068F" w:rsidP="008835B5">
      <w:pPr>
        <w:pStyle w:val="rich-text-component"/>
        <w:spacing w:before="0" w:beforeAutospacing="0" w:after="0" w:afterAutospacing="0"/>
        <w:jc w:val="both"/>
      </w:pPr>
      <w:r>
        <w:t xml:space="preserve">           </w:t>
      </w:r>
      <w:proofErr w:type="gramStart"/>
      <w:r w:rsidR="00FD202F" w:rsidRPr="00531044">
        <w:t>umowie</w:t>
      </w:r>
      <w:proofErr w:type="gramEnd"/>
      <w:r w:rsidR="00FD202F" w:rsidRPr="00531044">
        <w:t xml:space="preserve"> o pracę</w:t>
      </w:r>
      <w:r w:rsidR="00A914C8" w:rsidRPr="00531044">
        <w:rPr>
          <w:rStyle w:val="Odwoanieprzypisudolnego"/>
        </w:rPr>
        <w:footnoteReference w:id="24"/>
      </w:r>
      <w:r w:rsidR="00FD202F" w:rsidRPr="00531044">
        <w:t>.</w:t>
      </w:r>
    </w:p>
    <w:p w:rsidR="00FD202F" w:rsidRPr="00531044" w:rsidRDefault="00AF4DF4" w:rsidP="00AF4DF4">
      <w:pPr>
        <w:pStyle w:val="Nagwek3"/>
        <w:spacing w:before="0" w:beforeAutospacing="0" w:after="0" w:afterAutospacing="0"/>
        <w:rPr>
          <w:sz w:val="24"/>
          <w:szCs w:val="24"/>
        </w:rPr>
      </w:pPr>
      <w:r w:rsidRPr="00531044">
        <w:rPr>
          <w:sz w:val="24"/>
          <w:szCs w:val="24"/>
        </w:rPr>
        <w:t xml:space="preserve">        </w:t>
      </w:r>
      <w:r w:rsidR="00A914C8" w:rsidRPr="00531044">
        <w:rPr>
          <w:sz w:val="24"/>
          <w:szCs w:val="24"/>
        </w:rPr>
        <w:t xml:space="preserve">       </w:t>
      </w:r>
      <w:r w:rsidRPr="00531044">
        <w:rPr>
          <w:sz w:val="24"/>
          <w:szCs w:val="24"/>
        </w:rPr>
        <w:t xml:space="preserve"> </w:t>
      </w:r>
      <w:r w:rsidR="00FD202F" w:rsidRPr="00531044">
        <w:rPr>
          <w:sz w:val="24"/>
          <w:szCs w:val="24"/>
        </w:rPr>
        <w:t>Kto jest narażony na wyzysk?</w:t>
      </w:r>
    </w:p>
    <w:p w:rsidR="001D068F" w:rsidRDefault="005A6A34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 </w:t>
      </w:r>
      <w:r w:rsidR="00AF4DF4" w:rsidRPr="00531044">
        <w:rPr>
          <w:b/>
        </w:rPr>
        <w:t>1.</w:t>
      </w:r>
      <w:r w:rsidR="00AF4DF4" w:rsidRPr="00531044">
        <w:t xml:space="preserve"> </w:t>
      </w:r>
      <w:r w:rsidR="00FD202F" w:rsidRPr="00531044">
        <w:t xml:space="preserve">Najczęściej wyzyskiwane są osoby w trudnym położeniu materialnym, rodzinnym </w:t>
      </w:r>
      <w:r w:rsidR="00AF4DF4" w:rsidRPr="00531044">
        <w:t xml:space="preserve">i </w:t>
      </w:r>
      <w:r w:rsidR="00FD202F" w:rsidRPr="00531044">
        <w:t xml:space="preserve">zdrowotnym, osoby </w:t>
      </w:r>
    </w:p>
    <w:p w:rsidR="00AF4DF4" w:rsidRPr="00531044" w:rsidRDefault="001D068F" w:rsidP="00FD202F">
      <w:pPr>
        <w:pStyle w:val="rich-text-component"/>
        <w:spacing w:before="0" w:beforeAutospacing="0" w:after="0" w:afterAutospacing="0"/>
        <w:jc w:val="both"/>
      </w:pPr>
      <w:r>
        <w:t xml:space="preserve">             </w:t>
      </w:r>
      <w:proofErr w:type="gramStart"/>
      <w:r w:rsidR="00FD202F" w:rsidRPr="00531044">
        <w:t>niepełnosprawne</w:t>
      </w:r>
      <w:proofErr w:type="gramEnd"/>
      <w:r w:rsidR="00FD202F" w:rsidRPr="00531044">
        <w:t xml:space="preserve">, </w:t>
      </w:r>
      <w:r w:rsidR="00A914C8" w:rsidRPr="00531044">
        <w:t>starsze</w:t>
      </w:r>
      <w:r w:rsidR="00FD202F" w:rsidRPr="00531044">
        <w:t xml:space="preserve"> i niezaradne życiowo</w:t>
      </w:r>
      <w:r w:rsidR="00AF4DF4" w:rsidRPr="00531044">
        <w:t>;</w:t>
      </w:r>
      <w:r w:rsidR="00FD202F" w:rsidRPr="00531044">
        <w:t xml:space="preserve"> </w:t>
      </w:r>
    </w:p>
    <w:p w:rsidR="001D068F" w:rsidRDefault="00AF4DF4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 </w:t>
      </w:r>
      <w:r w:rsidRPr="00531044">
        <w:rPr>
          <w:b/>
        </w:rPr>
        <w:t>2.</w:t>
      </w:r>
      <w:r w:rsidRPr="00531044">
        <w:t xml:space="preserve"> </w:t>
      </w:r>
      <w:r w:rsidR="00A914C8" w:rsidRPr="00531044">
        <w:t>Nnarażone</w:t>
      </w:r>
      <w:r w:rsidR="00FD202F" w:rsidRPr="00531044">
        <w:t xml:space="preserve"> na wyzysk są t</w:t>
      </w:r>
      <w:r w:rsidR="00A914C8" w:rsidRPr="00531044">
        <w:t>eż</w:t>
      </w:r>
      <w:r w:rsidR="00FD202F" w:rsidRPr="00531044">
        <w:t xml:space="preserve"> osoby młode i niedoświadczone.</w:t>
      </w:r>
      <w:r w:rsidR="009B7633" w:rsidRPr="00531044">
        <w:t xml:space="preserve"> </w:t>
      </w:r>
      <w:r w:rsidR="00FD202F" w:rsidRPr="00531044">
        <w:t xml:space="preserve">Wymaga się od nich wszechstronności, </w:t>
      </w:r>
    </w:p>
    <w:p w:rsidR="001D068F" w:rsidRDefault="001D068F" w:rsidP="00FD202F">
      <w:pPr>
        <w:pStyle w:val="rich-text-component"/>
        <w:spacing w:before="0" w:beforeAutospacing="0" w:after="0" w:afterAutospacing="0"/>
        <w:jc w:val="both"/>
      </w:pPr>
      <w:r>
        <w:t xml:space="preserve">                  </w:t>
      </w:r>
      <w:proofErr w:type="gramStart"/>
      <w:r w:rsidR="00FD202F" w:rsidRPr="00531044">
        <w:t>dostępności</w:t>
      </w:r>
      <w:proofErr w:type="gramEnd"/>
      <w:r w:rsidR="00FD202F" w:rsidRPr="00531044">
        <w:t xml:space="preserve"> i bezwzględnego posłuszeństwa. Niektórzy pracodawcy wychodzą z założenia, że </w:t>
      </w:r>
    </w:p>
    <w:p w:rsidR="001D068F" w:rsidRDefault="001D068F" w:rsidP="00FD202F">
      <w:pPr>
        <w:pStyle w:val="rich-text-component"/>
        <w:spacing w:before="0" w:beforeAutospacing="0" w:after="0" w:afterAutospacing="0"/>
        <w:jc w:val="both"/>
      </w:pPr>
      <w:r>
        <w:t xml:space="preserve">                  </w:t>
      </w:r>
      <w:proofErr w:type="gramStart"/>
      <w:r w:rsidR="00FD202F" w:rsidRPr="00531044">
        <w:t>najmłodsi</w:t>
      </w:r>
      <w:proofErr w:type="gramEnd"/>
      <w:r w:rsidR="00FD202F" w:rsidRPr="00531044">
        <w:t xml:space="preserve"> pracownicy mają siłę pracować za dwoje, a ponieważ nie mają rozbudowanych </w:t>
      </w:r>
    </w:p>
    <w:p w:rsidR="00FD202F" w:rsidRPr="00531044" w:rsidRDefault="001D068F" w:rsidP="00FD202F">
      <w:pPr>
        <w:pStyle w:val="rich-text-component"/>
        <w:spacing w:before="0" w:beforeAutospacing="0" w:after="0" w:afterAutospacing="0"/>
        <w:jc w:val="both"/>
      </w:pPr>
      <w:r>
        <w:t xml:space="preserve">                  </w:t>
      </w:r>
      <w:proofErr w:type="gramStart"/>
      <w:r w:rsidR="00FD202F" w:rsidRPr="00531044">
        <w:t>zobowiązań</w:t>
      </w:r>
      <w:proofErr w:type="gramEnd"/>
      <w:r w:rsidR="00FD202F" w:rsidRPr="00531044">
        <w:t xml:space="preserve"> finansowych, zadowolą się niewielkim wynagrodzeniem.</w:t>
      </w:r>
    </w:p>
    <w:p w:rsidR="001D068F" w:rsidRDefault="005A6A34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</w:t>
      </w:r>
      <w:r w:rsidR="00AF4DF4" w:rsidRPr="00531044">
        <w:t xml:space="preserve"> </w:t>
      </w:r>
      <w:r w:rsidR="00AF4DF4" w:rsidRPr="00531044">
        <w:rPr>
          <w:b/>
        </w:rPr>
        <w:t>3.</w:t>
      </w:r>
      <w:r w:rsidRPr="00531044">
        <w:t xml:space="preserve"> </w:t>
      </w:r>
      <w:r w:rsidR="00FD202F" w:rsidRPr="00531044">
        <w:t xml:space="preserve">Czasami zdarza się też, że wyzyskiwani są pracownicy zaradni i lojalni. Pracodawcy, wiedząc, że takie </w:t>
      </w:r>
    </w:p>
    <w:p w:rsidR="001D068F" w:rsidRDefault="001D068F" w:rsidP="00FD202F">
      <w:pPr>
        <w:pStyle w:val="rich-text-component"/>
        <w:spacing w:before="0" w:beforeAutospacing="0" w:after="0" w:afterAutospacing="0"/>
        <w:jc w:val="both"/>
      </w:pPr>
      <w:r>
        <w:t xml:space="preserve">                  </w:t>
      </w:r>
      <w:proofErr w:type="gramStart"/>
      <w:r w:rsidR="00FD202F" w:rsidRPr="00531044">
        <w:t>osoby</w:t>
      </w:r>
      <w:proofErr w:type="gramEnd"/>
      <w:r w:rsidR="00FD202F" w:rsidRPr="00531044">
        <w:t xml:space="preserve"> radzą sobie z obowiązkami i zawsze stają na wysokości zadania, miewają tendencję do </w:t>
      </w:r>
    </w:p>
    <w:p w:rsidR="001D068F" w:rsidRDefault="001D068F" w:rsidP="00FD202F">
      <w:pPr>
        <w:pStyle w:val="rich-text-component"/>
        <w:spacing w:before="0" w:beforeAutospacing="0" w:after="0" w:afterAutospacing="0"/>
        <w:jc w:val="both"/>
      </w:pPr>
      <w:r>
        <w:t xml:space="preserve">                  </w:t>
      </w:r>
      <w:proofErr w:type="gramStart"/>
      <w:r w:rsidR="00FD202F" w:rsidRPr="00531044">
        <w:t>obciążania</w:t>
      </w:r>
      <w:proofErr w:type="gramEnd"/>
      <w:r w:rsidR="00FD202F" w:rsidRPr="00531044">
        <w:t xml:space="preserve"> ich nadmierną liczbą obowiązków. Nierzadko zapominają przy tym, że wraz ze </w:t>
      </w:r>
    </w:p>
    <w:p w:rsidR="00FD202F" w:rsidRPr="00531044" w:rsidRDefault="001D068F" w:rsidP="00FD202F">
      <w:pPr>
        <w:pStyle w:val="rich-text-component"/>
        <w:spacing w:before="0" w:beforeAutospacing="0" w:after="0" w:afterAutospacing="0"/>
        <w:jc w:val="both"/>
      </w:pPr>
      <w:r>
        <w:t xml:space="preserve">                  </w:t>
      </w:r>
      <w:proofErr w:type="gramStart"/>
      <w:r w:rsidR="00FD202F" w:rsidRPr="00531044">
        <w:t>wzrostem</w:t>
      </w:r>
      <w:proofErr w:type="gramEnd"/>
      <w:r w:rsidR="00FD202F" w:rsidRPr="00531044">
        <w:t xml:space="preserve"> obciążenia zadaniami powinna wzrosnąć pensja.</w:t>
      </w:r>
    </w:p>
    <w:p w:rsidR="00FD202F" w:rsidRPr="00531044" w:rsidRDefault="00FD202F" w:rsidP="005A6A34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  <w:r w:rsidRPr="00531044">
        <w:rPr>
          <w:sz w:val="24"/>
          <w:szCs w:val="24"/>
        </w:rPr>
        <w:t>Co zrobić, żeby chronić się przed wyzyskiem?</w:t>
      </w:r>
    </w:p>
    <w:p w:rsidR="00FD202F" w:rsidRPr="00531044" w:rsidRDefault="005A6A34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 </w:t>
      </w:r>
      <w:r w:rsidR="00FD202F" w:rsidRPr="00531044">
        <w:t xml:space="preserve">Istnieją dwa sposoby na ochronę przed wyzyskiem. W pierwszym wariancie najwięcej zależało od Ciebie i Twojej </w:t>
      </w:r>
      <w:r w:rsidR="00FD202F" w:rsidRPr="00531044">
        <w:rPr>
          <w:b/>
        </w:rPr>
        <w:t>asertywności</w:t>
      </w:r>
      <w:r w:rsidR="005C7578" w:rsidRPr="00531044">
        <w:rPr>
          <w:rStyle w:val="Odwoanieprzypisudolnego"/>
        </w:rPr>
        <w:footnoteReference w:id="25"/>
      </w:r>
      <w:r w:rsidR="00FD202F" w:rsidRPr="00531044">
        <w:t>. Druga możliwość</w:t>
      </w:r>
      <w:r w:rsidR="001D068F">
        <w:t xml:space="preserve"> to </w:t>
      </w:r>
      <w:r w:rsidR="00FD202F" w:rsidRPr="00531044">
        <w:t xml:space="preserve">korzystanie z pomocy </w:t>
      </w:r>
      <w:r w:rsidR="00FD202F" w:rsidRPr="00531044">
        <w:rPr>
          <w:b/>
        </w:rPr>
        <w:t>Państwowej Inspekcji Pracy</w:t>
      </w:r>
      <w:r w:rsidR="00FD202F" w:rsidRPr="00531044">
        <w:t>.</w:t>
      </w:r>
    </w:p>
    <w:p w:rsidR="00FD202F" w:rsidRPr="00531044" w:rsidRDefault="00FD202F" w:rsidP="005C7578">
      <w:pPr>
        <w:pStyle w:val="Nagwek3"/>
        <w:spacing w:before="0" w:beforeAutospacing="0" w:after="0" w:afterAutospacing="0"/>
        <w:jc w:val="center"/>
        <w:rPr>
          <w:sz w:val="24"/>
          <w:szCs w:val="24"/>
        </w:rPr>
      </w:pPr>
      <w:r w:rsidRPr="00531044">
        <w:rPr>
          <w:sz w:val="24"/>
          <w:szCs w:val="24"/>
        </w:rPr>
        <w:t>Rozmawiaj z pracodawcą</w:t>
      </w:r>
    </w:p>
    <w:p w:rsidR="00FD202F" w:rsidRPr="00531044" w:rsidRDefault="005C7578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 </w:t>
      </w:r>
      <w:r w:rsidR="00FD202F" w:rsidRPr="00531044">
        <w:t xml:space="preserve">Rozmowa to proste i często najbardziej skuteczne rozwiązanie. W sytuacji, gdy masz z pracodawcą dobre relacje, spróbuj zacząć właśnie od tej metody. Nieporozumienia często wynikają z nieskutecznej </w:t>
      </w:r>
      <w:r w:rsidRPr="00531044">
        <w:t xml:space="preserve">komunikacji wewnątrz firmy. </w:t>
      </w:r>
      <w:r w:rsidR="00FD202F" w:rsidRPr="00531044">
        <w:rPr>
          <w:b/>
        </w:rPr>
        <w:t>Nie bój się zgłaszać pracodawcy swoich wątpliwości</w:t>
      </w:r>
      <w:r w:rsidR="00FD202F" w:rsidRPr="00531044">
        <w:t>.</w:t>
      </w:r>
    </w:p>
    <w:p w:rsidR="00FD202F" w:rsidRPr="00531044" w:rsidRDefault="00FD202F" w:rsidP="005C7578">
      <w:pPr>
        <w:pStyle w:val="Nagwek3"/>
        <w:spacing w:before="0" w:beforeAutospacing="0" w:after="0" w:afterAutospacing="0"/>
        <w:jc w:val="center"/>
        <w:rPr>
          <w:sz w:val="24"/>
          <w:szCs w:val="24"/>
        </w:rPr>
      </w:pPr>
      <w:r w:rsidRPr="00531044">
        <w:rPr>
          <w:sz w:val="24"/>
          <w:szCs w:val="24"/>
        </w:rPr>
        <w:t>Dbaj o swoje interesy</w:t>
      </w:r>
    </w:p>
    <w:p w:rsidR="00FD202F" w:rsidRPr="00531044" w:rsidRDefault="005C7578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</w:t>
      </w:r>
      <w:r w:rsidR="00FD202F" w:rsidRPr="00531044">
        <w:t>Pracodawcy nie zawsze są świadomi, że dopuszczają się wyzysku. Jeśli świetnie radzisz sobie ze swoimi obowiązkami, może się zdarzyć, że ich zakres stopniowo będzie wzrastał mimo braku zmian w umowie. To, co dla Ciebie stanie się nadmiernie obciążające, dla Twojego przełożonego może być wyrazem jego zaufania wobec Twoich umiejętności. To miło z jego strony, ale zadbaj o to, żeby jego zadowolenie przełożyło się również na Twoje dobre samopoczucie.</w:t>
      </w:r>
    </w:p>
    <w:p w:rsidR="00FD202F" w:rsidRPr="00531044" w:rsidRDefault="005C7578" w:rsidP="005C7578">
      <w:pPr>
        <w:pStyle w:val="rich-text-component"/>
        <w:spacing w:before="0" w:beforeAutospacing="0" w:after="0" w:afterAutospacing="0"/>
        <w:jc w:val="both"/>
      </w:pPr>
      <w:r w:rsidRPr="00531044">
        <w:t xml:space="preserve">     </w:t>
      </w:r>
      <w:r w:rsidR="00FD202F" w:rsidRPr="00531044">
        <w:t>Jeśli czujesz, że sytuacja nie do końca jest uczciwa, a szef zdaje się tego nie dostrzegać, zdecyduj się na rozmowę. Podziękuj za wiarę w Twoje możliwości, ale wyznaj, że sytuacja nie jest dla Ciebie komfortowa. Możesz potraktować tę rozmowę</w:t>
      </w:r>
      <w:r w:rsidRPr="00531044">
        <w:t>,</w:t>
      </w:r>
      <w:r w:rsidR="00FD202F" w:rsidRPr="00531044">
        <w:t xml:space="preserve"> jako okazję do poruszenia kwestii</w:t>
      </w:r>
      <w:r w:rsidRPr="00531044">
        <w:t xml:space="preserve"> awansu </w:t>
      </w:r>
      <w:r w:rsidR="00FD202F" w:rsidRPr="00531044">
        <w:t>lub co najmniej</w:t>
      </w:r>
      <w:r w:rsidRPr="00531044">
        <w:t xml:space="preserve"> podwyżki. </w:t>
      </w:r>
    </w:p>
    <w:p w:rsidR="00FD202F" w:rsidRPr="00531044" w:rsidRDefault="00FD202F" w:rsidP="00C74176">
      <w:pPr>
        <w:pStyle w:val="rich-text-component"/>
        <w:spacing w:before="0" w:beforeAutospacing="0" w:after="0" w:afterAutospacing="0"/>
        <w:jc w:val="center"/>
      </w:pPr>
      <w:r w:rsidRPr="00531044">
        <w:t xml:space="preserve">Przygotuj sobie wcześniej argumentację, którą przedstawisz przełożonemu. Dobrze uzasadniona prośba i </w:t>
      </w:r>
      <w:r w:rsidRPr="00C74176">
        <w:rPr>
          <w:b/>
        </w:rPr>
        <w:t>Twoja lojalność mają szansę zostać docenione</w:t>
      </w:r>
      <w:r w:rsidRPr="00531044">
        <w:t>.</w:t>
      </w:r>
    </w:p>
    <w:p w:rsidR="00FD202F" w:rsidRPr="00531044" w:rsidRDefault="005C7578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 </w:t>
      </w:r>
      <w:r w:rsidR="00FD202F" w:rsidRPr="00531044">
        <w:t>Dobrze jest być cenionym pracownikie</w:t>
      </w:r>
      <w:r w:rsidR="00C74176">
        <w:t>m</w:t>
      </w:r>
      <w:r w:rsidR="00FD202F" w:rsidRPr="00531044">
        <w:t xml:space="preserve">, ale jeśli otrzymasz realną gratyfikację za swoje wysiłki, na pewno poczujesz jeszcze większą </w:t>
      </w:r>
      <w:r w:rsidRPr="00531044">
        <w:t xml:space="preserve">motywaxję do pracy. </w:t>
      </w:r>
    </w:p>
    <w:p w:rsidR="00FD202F" w:rsidRPr="00C74176" w:rsidRDefault="00FD202F" w:rsidP="00C74176">
      <w:pPr>
        <w:pStyle w:val="rich-text-component"/>
        <w:spacing w:before="0" w:beforeAutospacing="0" w:after="0" w:afterAutospacing="0"/>
        <w:jc w:val="both"/>
        <w:rPr>
          <w:b/>
        </w:rPr>
      </w:pPr>
      <w:r w:rsidRPr="00531044">
        <w:t>.</w:t>
      </w:r>
      <w:r w:rsidR="00C74176">
        <w:t xml:space="preserve">                                                       </w:t>
      </w:r>
      <w:r w:rsidRPr="00C74176">
        <w:rPr>
          <w:b/>
        </w:rPr>
        <w:t>Dobrze poznaj swoje prawa</w:t>
      </w:r>
    </w:p>
    <w:p w:rsidR="00FD202F" w:rsidRPr="00531044" w:rsidRDefault="005C7578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</w:t>
      </w:r>
      <w:r w:rsidR="00FD202F" w:rsidRPr="00531044">
        <w:t>Jeśli jesteś osobą, która dopiero rozpoczyna zawodową karierę, szczegółowo zapoznaj się z przysługuj</w:t>
      </w:r>
      <w:r w:rsidR="00FD202F" w:rsidRPr="00531044">
        <w:t>ą</w:t>
      </w:r>
      <w:r w:rsidR="00FD202F" w:rsidRPr="00531044">
        <w:t>cymi Ci prawami. Gdy w jakimś przypadku masz wątpliwości, poszukaj odpowiedzi w Kodeksie pracy. M</w:t>
      </w:r>
      <w:r w:rsidR="00FD202F" w:rsidRPr="00531044">
        <w:t>o</w:t>
      </w:r>
      <w:r w:rsidR="00FD202F" w:rsidRPr="00531044">
        <w:t>żesz również zadać odpowiednie pytanie specjalistom z branży HR. Dbaj o to, aby Twoja wiedza była aktua</w:t>
      </w:r>
      <w:r w:rsidR="00FD202F" w:rsidRPr="00531044">
        <w:t>l</w:t>
      </w:r>
      <w:r w:rsidR="00FD202F" w:rsidRPr="00531044">
        <w:t xml:space="preserve">na. Świadomość przysługujących Ci </w:t>
      </w:r>
      <w:proofErr w:type="gramStart"/>
      <w:r w:rsidR="00FD202F" w:rsidRPr="00531044">
        <w:t>praw</w:t>
      </w:r>
      <w:proofErr w:type="gramEnd"/>
      <w:r w:rsidR="00FD202F" w:rsidRPr="00531044">
        <w:t xml:space="preserve"> oraz regulujących je przepisów pomoże Ci uchronić się przed w</w:t>
      </w:r>
      <w:r w:rsidR="00FD202F" w:rsidRPr="00531044">
        <w:t>y</w:t>
      </w:r>
      <w:r w:rsidR="00FD202F" w:rsidRPr="00531044">
        <w:t>zyskiem, a w razie konieczności da konkretne argumenty w czasie rozmowy z pracodawcą.</w:t>
      </w:r>
    </w:p>
    <w:p w:rsidR="00FD202F" w:rsidRPr="00531044" w:rsidRDefault="00FD202F" w:rsidP="005C7578">
      <w:pPr>
        <w:pStyle w:val="Nagwek3"/>
        <w:spacing w:before="0" w:beforeAutospacing="0" w:after="0" w:afterAutospacing="0"/>
        <w:jc w:val="center"/>
        <w:rPr>
          <w:sz w:val="24"/>
          <w:szCs w:val="24"/>
        </w:rPr>
      </w:pPr>
      <w:r w:rsidRPr="00531044">
        <w:rPr>
          <w:sz w:val="24"/>
          <w:szCs w:val="24"/>
        </w:rPr>
        <w:t>Szczegółowo przyjrzyj się podpisywanej umowie</w:t>
      </w:r>
    </w:p>
    <w:p w:rsidR="00FD202F" w:rsidRPr="00531044" w:rsidRDefault="005C7578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 </w:t>
      </w:r>
      <w:r w:rsidR="00FD202F" w:rsidRPr="00531044">
        <w:t xml:space="preserve">Zanim podpiszesz umowę o pracę, dokładnie ją przeczytaj. Sprawdź, czy wszystko się zgadza. Zwróć uwagę na stanowisko pracy, wymiar czasu pracy i wysokość pensji. Dopilnuj, aby pracodawca poinformował Cię o zakresie obowiązków. Zgodnie z art. 94. ust. 1. Kodeksu pracy jest to jego obowiązek. Nie musi tego robić na piśmie, </w:t>
      </w:r>
      <w:proofErr w:type="gramStart"/>
      <w:r w:rsidR="00FD202F" w:rsidRPr="00531044">
        <w:t>wystarczy jeśli</w:t>
      </w:r>
      <w:proofErr w:type="gramEnd"/>
      <w:r w:rsidR="00FD202F" w:rsidRPr="00531044">
        <w:t xml:space="preserve"> zapozna Cię z Twoimi obowiązkami ustnie.</w:t>
      </w:r>
    </w:p>
    <w:p w:rsidR="00FD202F" w:rsidRPr="00531044" w:rsidRDefault="00FD202F" w:rsidP="005C7578">
      <w:pPr>
        <w:pStyle w:val="Nagwek3"/>
        <w:spacing w:before="0" w:beforeAutospacing="0" w:after="0" w:afterAutospacing="0"/>
        <w:jc w:val="center"/>
        <w:rPr>
          <w:sz w:val="24"/>
          <w:szCs w:val="24"/>
        </w:rPr>
      </w:pPr>
      <w:r w:rsidRPr="00531044">
        <w:rPr>
          <w:sz w:val="24"/>
          <w:szCs w:val="24"/>
        </w:rPr>
        <w:t>Skorzystaj z pomocy PIP</w:t>
      </w:r>
    </w:p>
    <w:p w:rsidR="00FD202F" w:rsidRPr="00531044" w:rsidRDefault="005C7578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</w:t>
      </w:r>
      <w:r w:rsidR="00FD202F" w:rsidRPr="00531044">
        <w:t>Jeśli ugodowe formy poradzenia sobie z wyzyskiem nie dały rezultatu lub jesteś świadkiem wyzysku st</w:t>
      </w:r>
      <w:r w:rsidR="00FD202F" w:rsidRPr="00531044">
        <w:t>o</w:t>
      </w:r>
      <w:r w:rsidR="00FD202F" w:rsidRPr="00531044">
        <w:t>sowanego wobec innego pracownika, możesz skorzystać z pomocy Państwowej Inspekcji Pracy. Skargę m</w:t>
      </w:r>
      <w:r w:rsidR="00FD202F" w:rsidRPr="00531044">
        <w:t>o</w:t>
      </w:r>
      <w:r w:rsidR="00FD202F" w:rsidRPr="00531044">
        <w:t>żesz złożyć za pomocą</w:t>
      </w:r>
      <w:r w:rsidRPr="00531044">
        <w:t xml:space="preserve"> formularza elektronicznego. </w:t>
      </w:r>
      <w:r w:rsidR="00FD202F" w:rsidRPr="00531044">
        <w:t>Podczas wypełniania dokumentu konieczne będzie wp</w:t>
      </w:r>
      <w:r w:rsidR="00FD202F" w:rsidRPr="00531044">
        <w:t>i</w:t>
      </w:r>
      <w:r w:rsidR="00FD202F" w:rsidRPr="00531044">
        <w:t>sanie danych osobowych. Inspektora PIP obowiązuje jednak tajemnica zawodowa, więc przełożony nie dowie się, kto złożył skargę.</w:t>
      </w:r>
    </w:p>
    <w:p w:rsidR="00FD202F" w:rsidRPr="00531044" w:rsidRDefault="005C7578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 </w:t>
      </w:r>
      <w:r w:rsidR="00FD202F" w:rsidRPr="00531044">
        <w:t>W odpowiedzi na Twój wniosek Państwowa Inspekcja Pracy może przeprowadzić stosowną kontrolę w firmie i zbadać sprawę. Ty natomiast otrzymasz od inspektora pracy pisemną informację o przeprowadzonych działaniach i podjętych krokach zaradczych.</w:t>
      </w:r>
    </w:p>
    <w:p w:rsidR="00FD202F" w:rsidRPr="00531044" w:rsidRDefault="005C7578" w:rsidP="00FD202F">
      <w:pPr>
        <w:jc w:val="both"/>
      </w:pPr>
      <w:r w:rsidRPr="00531044">
        <w:t xml:space="preserve">Znajdź najlepszych pracodawców w Indeed. </w:t>
      </w:r>
    </w:p>
    <w:p w:rsidR="00FD202F" w:rsidRPr="00531044" w:rsidRDefault="00FD202F" w:rsidP="00FD202F">
      <w:pPr>
        <w:jc w:val="both"/>
      </w:pPr>
      <w:r w:rsidRPr="00531044">
        <w:rPr>
          <w:rStyle w:val="mosaic-providers-career-guide-static-companyreview-cta-inline-97iupv"/>
        </w:rPr>
        <w:t>Uzyskaj dostęp do milionów ocen i opinii dotyczących firm</w:t>
      </w:r>
    </w:p>
    <w:p w:rsidR="00FD202F" w:rsidRPr="00531044" w:rsidRDefault="00FD202F" w:rsidP="005C7578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  <w:r w:rsidRPr="00531044">
        <w:rPr>
          <w:sz w:val="24"/>
          <w:szCs w:val="24"/>
        </w:rPr>
        <w:t>Rezygnacja z pracy z powodu wyzysku</w:t>
      </w:r>
    </w:p>
    <w:p w:rsidR="00FD202F" w:rsidRPr="00531044" w:rsidRDefault="005C7578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</w:t>
      </w:r>
      <w:r w:rsidR="00FD202F" w:rsidRPr="00531044">
        <w:t>Czasami najlepszym wyjściem z sytuacji jest</w:t>
      </w:r>
      <w:r w:rsidR="00AF4DF4" w:rsidRPr="00531044">
        <w:t xml:space="preserve"> rez</w:t>
      </w:r>
      <w:r w:rsidRPr="00531044">
        <w:t>ygnacja z pracy</w:t>
      </w:r>
      <w:r w:rsidR="00FD202F" w:rsidRPr="00531044">
        <w:t>. Jeśli nie lubisz obecnego miejsca zatru</w:t>
      </w:r>
      <w:r w:rsidR="00FD202F" w:rsidRPr="00531044">
        <w:t>d</w:t>
      </w:r>
      <w:r w:rsidR="00FD202F" w:rsidRPr="00531044">
        <w:t xml:space="preserve">nienia, czujesz zmęczenie, a Twoja motywacja spada, daj sobie prawo do zmiany. Wysiłki skieruj na </w:t>
      </w:r>
      <w:r w:rsidRPr="00531044">
        <w:t>znal</w:t>
      </w:r>
      <w:r w:rsidRPr="00531044">
        <w:t>e</w:t>
      </w:r>
      <w:r w:rsidRPr="00531044">
        <w:t>zienie odpowiedniej dla siebie oferty pracy</w:t>
      </w:r>
      <w:r w:rsidR="00FD202F" w:rsidRPr="00531044">
        <w:t>.</w:t>
      </w:r>
    </w:p>
    <w:p w:rsidR="00FD202F" w:rsidRPr="00531044" w:rsidRDefault="005C7578" w:rsidP="00FD202F">
      <w:pPr>
        <w:pStyle w:val="rich-text-component"/>
        <w:spacing w:before="0" w:beforeAutospacing="0" w:after="0" w:afterAutospacing="0"/>
        <w:jc w:val="both"/>
      </w:pPr>
      <w:r w:rsidRPr="00531044">
        <w:t xml:space="preserve">      </w:t>
      </w:r>
      <w:r w:rsidR="00FD202F" w:rsidRPr="00531044">
        <w:t>Gdy wyszukasz interesujące Cię ogłoszenie, postaraj się zrobić wnikliw</w:t>
      </w:r>
      <w:r w:rsidR="00F654C1" w:rsidRPr="00531044">
        <w:t xml:space="preserve">e badania </w:t>
      </w:r>
      <w:r w:rsidR="00FD202F" w:rsidRPr="00531044">
        <w:t>na temat danego prac</w:t>
      </w:r>
      <w:r w:rsidR="00FD202F" w:rsidRPr="00531044">
        <w:t>o</w:t>
      </w:r>
      <w:r w:rsidR="00FD202F" w:rsidRPr="00531044">
        <w:t>dawcy. Skup się na tym, czy odpowiada Ci</w:t>
      </w:r>
      <w:r w:rsidRPr="00531044">
        <w:t xml:space="preserve"> </w:t>
      </w:r>
      <w:r w:rsidRPr="00531044">
        <w:rPr>
          <w:b/>
        </w:rPr>
        <w:t>kultura organizacyjna</w:t>
      </w:r>
      <w:r w:rsidR="00F654C1" w:rsidRPr="00531044">
        <w:rPr>
          <w:rStyle w:val="Odwoanieprzypisudolnego"/>
          <w:b/>
        </w:rPr>
        <w:footnoteReference w:id="26"/>
      </w:r>
      <w:r w:rsidRPr="00531044">
        <w:t xml:space="preserve"> firmy. </w:t>
      </w:r>
    </w:p>
    <w:p w:rsidR="00021490" w:rsidRPr="00531044" w:rsidRDefault="005C7578" w:rsidP="00FD202F">
      <w:pPr>
        <w:jc w:val="both"/>
      </w:pPr>
      <w:r w:rsidRPr="00531044">
        <w:t xml:space="preserve">     </w:t>
      </w:r>
      <w:r w:rsidR="00FD202F" w:rsidRPr="00531044">
        <w:t xml:space="preserve"> Unikaj firm, w których panują niejasne zasady. Warto zadbać o swoje bezpieczeństwo już na etapie p</w:t>
      </w:r>
      <w:r w:rsidR="00FD202F" w:rsidRPr="00531044">
        <w:t>o</w:t>
      </w:r>
      <w:r w:rsidR="00FD202F" w:rsidRPr="00531044">
        <w:t>szukiwania nowego miejsca zatrudnienia.</w:t>
      </w:r>
    </w:p>
    <w:p w:rsidR="00675986" w:rsidRPr="00531044" w:rsidRDefault="00675986" w:rsidP="007936C8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31044">
        <w:rPr>
          <w:sz w:val="24"/>
          <w:szCs w:val="24"/>
        </w:rPr>
        <w:t xml:space="preserve">      </w:t>
      </w:r>
      <w:r w:rsidRPr="00531044">
        <w:rPr>
          <w:b w:val="0"/>
          <w:sz w:val="24"/>
          <w:szCs w:val="24"/>
        </w:rPr>
        <w:t xml:space="preserve">Zreferowany przeze mnie artykuł należy umieścić w gąszczu materiałów </w:t>
      </w:r>
      <w:r w:rsidR="007936C8" w:rsidRPr="00531044">
        <w:rPr>
          <w:b w:val="0"/>
          <w:sz w:val="24"/>
          <w:szCs w:val="24"/>
        </w:rPr>
        <w:t>przejawowych ukrywajacych istotę wyzysku</w:t>
      </w:r>
      <w:r w:rsidRPr="00531044">
        <w:rPr>
          <w:b w:val="0"/>
          <w:sz w:val="24"/>
          <w:szCs w:val="24"/>
        </w:rPr>
        <w:t xml:space="preserve">. </w:t>
      </w:r>
      <w:r w:rsidR="007936C8" w:rsidRPr="00531044">
        <w:rPr>
          <w:b w:val="0"/>
          <w:sz w:val="24"/>
          <w:szCs w:val="24"/>
        </w:rPr>
        <w:t xml:space="preserve">Wniosek ten uzasadniam metodą poznawania świata zarysowaną w podręczniku </w:t>
      </w:r>
      <w:r w:rsidR="00F33AD7" w:rsidRPr="00531044">
        <w:rPr>
          <w:b w:val="0"/>
          <w:sz w:val="24"/>
          <w:szCs w:val="24"/>
        </w:rPr>
        <w:t xml:space="preserve">pt.: </w:t>
      </w:r>
      <w:r w:rsidR="00F33AD7" w:rsidRPr="00531044">
        <w:rPr>
          <w:b w:val="0"/>
          <w:i/>
          <w:sz w:val="24"/>
          <w:szCs w:val="24"/>
        </w:rPr>
        <w:t>Pozn</w:t>
      </w:r>
      <w:r w:rsidR="00F33AD7" w:rsidRPr="00531044">
        <w:rPr>
          <w:b w:val="0"/>
          <w:i/>
          <w:sz w:val="24"/>
          <w:szCs w:val="24"/>
        </w:rPr>
        <w:t>a</w:t>
      </w:r>
      <w:r w:rsidR="00F33AD7" w:rsidRPr="00531044">
        <w:rPr>
          <w:b w:val="0"/>
          <w:i/>
          <w:sz w:val="24"/>
          <w:szCs w:val="24"/>
        </w:rPr>
        <w:t>jemy świat. Wykład filozoficzny</w:t>
      </w:r>
      <w:r w:rsidR="00F33AD7" w:rsidRPr="00531044">
        <w:rPr>
          <w:rStyle w:val="Odwoanieprzypisudolnego"/>
          <w:b w:val="0"/>
          <w:sz w:val="24"/>
          <w:szCs w:val="24"/>
        </w:rPr>
        <w:footnoteReference w:id="27"/>
      </w:r>
      <w:r w:rsidR="00383CCB" w:rsidRPr="00531044">
        <w:rPr>
          <w:b w:val="0"/>
          <w:i/>
          <w:sz w:val="24"/>
          <w:szCs w:val="24"/>
        </w:rPr>
        <w:t>.</w:t>
      </w:r>
      <w:r w:rsidR="00F33AD7" w:rsidRPr="00531044">
        <w:rPr>
          <w:b w:val="0"/>
          <w:sz w:val="24"/>
          <w:szCs w:val="24"/>
        </w:rPr>
        <w:t xml:space="preserve"> </w:t>
      </w:r>
    </w:p>
    <w:p w:rsidR="00F04CBB" w:rsidRPr="00531044" w:rsidRDefault="00F33AD7" w:rsidP="00F04CBB">
      <w:pPr>
        <w:pStyle w:val="Tekstprzypisukocowego"/>
        <w:rPr>
          <w:sz w:val="24"/>
          <w:szCs w:val="24"/>
        </w:rPr>
      </w:pPr>
      <w:r w:rsidRPr="00531044">
        <w:rPr>
          <w:sz w:val="24"/>
          <w:szCs w:val="24"/>
        </w:rPr>
        <w:t xml:space="preserve">       C</w:t>
      </w:r>
      <w:r w:rsidR="00675986" w:rsidRPr="00531044">
        <w:rPr>
          <w:sz w:val="24"/>
          <w:szCs w:val="24"/>
        </w:rPr>
        <w:t xml:space="preserve">zym </w:t>
      </w:r>
      <w:r w:rsidRPr="00531044">
        <w:rPr>
          <w:sz w:val="24"/>
          <w:szCs w:val="24"/>
        </w:rPr>
        <w:t xml:space="preserve">więc </w:t>
      </w:r>
      <w:r w:rsidR="00675986" w:rsidRPr="00531044">
        <w:rPr>
          <w:sz w:val="24"/>
          <w:szCs w:val="24"/>
        </w:rPr>
        <w:t>w istocie jest wyzysk w społeczeństwie kapitalistycznym?</w:t>
      </w:r>
      <w:r w:rsidRPr="00531044">
        <w:rPr>
          <w:sz w:val="24"/>
          <w:szCs w:val="24"/>
        </w:rPr>
        <w:t xml:space="preserve"> Hipotetyczną</w:t>
      </w:r>
      <w:r w:rsidR="00F04CBB" w:rsidRPr="00531044">
        <w:rPr>
          <w:sz w:val="24"/>
          <w:szCs w:val="24"/>
        </w:rPr>
        <w:t xml:space="preserve"> definicją może być stwierdzenie:</w:t>
      </w:r>
      <w:r w:rsidR="00F04CBB" w:rsidRPr="00531044">
        <w:rPr>
          <w:b/>
          <w:sz w:val="24"/>
          <w:szCs w:val="24"/>
        </w:rPr>
        <w:t xml:space="preserve"> Wyzyskiem</w:t>
      </w:r>
      <w:r w:rsidR="00F04CBB" w:rsidRPr="00531044">
        <w:rPr>
          <w:sz w:val="24"/>
          <w:szCs w:val="24"/>
        </w:rPr>
        <w:t xml:space="preserve"> nazywiemy typ stosunku społecznego umożliwiającego nadużycie władzy dla przejmowania dóbr </w:t>
      </w:r>
      <w:r w:rsidR="00383CCB" w:rsidRPr="00531044">
        <w:rPr>
          <w:sz w:val="24"/>
          <w:szCs w:val="24"/>
        </w:rPr>
        <w:t xml:space="preserve">wytworzonych przez </w:t>
      </w:r>
      <w:r w:rsidR="00F04CBB" w:rsidRPr="00531044">
        <w:rPr>
          <w:sz w:val="24"/>
          <w:szCs w:val="24"/>
        </w:rPr>
        <w:t>innych ludzi, zmuszonych do ich wyprodukowania</w:t>
      </w:r>
      <w:r w:rsidR="00383CCB" w:rsidRPr="00531044">
        <w:rPr>
          <w:sz w:val="24"/>
          <w:szCs w:val="24"/>
        </w:rPr>
        <w:t xml:space="preserve"> w sposób prawny i </w:t>
      </w:r>
      <w:r w:rsidR="00C63419">
        <w:rPr>
          <w:sz w:val="24"/>
          <w:szCs w:val="24"/>
        </w:rPr>
        <w:t xml:space="preserve">zgodnie z </w:t>
      </w:r>
      <w:r w:rsidR="00383CCB" w:rsidRPr="00531044">
        <w:rPr>
          <w:sz w:val="24"/>
          <w:szCs w:val="24"/>
        </w:rPr>
        <w:t>zajmowanym statusem</w:t>
      </w:r>
      <w:r w:rsidR="00383CCB" w:rsidRPr="00531044">
        <w:rPr>
          <w:rStyle w:val="Odwoanieprzypisudolnego"/>
          <w:sz w:val="24"/>
          <w:szCs w:val="24"/>
        </w:rPr>
        <w:footnoteReference w:id="28"/>
      </w:r>
      <w:r w:rsidR="00F04CBB" w:rsidRPr="00531044">
        <w:rPr>
          <w:sz w:val="24"/>
          <w:szCs w:val="24"/>
        </w:rPr>
        <w:t>. Produkcja jest społeczna, tzn. ludzie produkują wspólnie</w:t>
      </w:r>
      <w:r w:rsidR="00383CCB" w:rsidRPr="00531044">
        <w:rPr>
          <w:sz w:val="24"/>
          <w:szCs w:val="24"/>
        </w:rPr>
        <w:t>. Dla produkcji określonych rzeczy tworzą stosunki spoleczno-produkcyjne.</w:t>
      </w:r>
      <w:r w:rsidR="00F04CBB" w:rsidRPr="00531044">
        <w:rPr>
          <w:sz w:val="24"/>
          <w:szCs w:val="24"/>
        </w:rPr>
        <w:t xml:space="preserve"> </w:t>
      </w:r>
      <w:r w:rsidR="00AC6538" w:rsidRPr="00531044">
        <w:rPr>
          <w:sz w:val="24"/>
          <w:szCs w:val="24"/>
        </w:rPr>
        <w:t>S</w:t>
      </w:r>
      <w:r w:rsidR="00F04CBB" w:rsidRPr="00531044">
        <w:rPr>
          <w:sz w:val="24"/>
          <w:szCs w:val="24"/>
        </w:rPr>
        <w:t xml:space="preserve">tosunki ich łączące, muszą być sprawiedliwe, tj. takie, które jednakowo traktują osoby ze względu na te cechy, które są dla nich wspólne, a odmiennie ze względu na te, które ich różnią. </w:t>
      </w:r>
    </w:p>
    <w:p w:rsidR="00F04CBB" w:rsidRPr="00531044" w:rsidRDefault="00F04CBB" w:rsidP="00F04CBB">
      <w:pPr>
        <w:pStyle w:val="Tekstprzypisukocowego"/>
        <w:rPr>
          <w:sz w:val="24"/>
          <w:szCs w:val="24"/>
        </w:rPr>
      </w:pPr>
      <w:r w:rsidRPr="00531044">
        <w:rPr>
          <w:sz w:val="24"/>
          <w:szCs w:val="24"/>
        </w:rPr>
        <w:t xml:space="preserve">      Stosunki owej wspólnoty produkującej mogą być albo formą współpracy, albo wyzysku jednych przez drugich. Współpraca</w:t>
      </w:r>
      <w:r w:rsidR="00AC6538" w:rsidRPr="00531044">
        <w:rPr>
          <w:sz w:val="24"/>
          <w:szCs w:val="24"/>
        </w:rPr>
        <w:t xml:space="preserve">, ale sprawiedliwie organizowana </w:t>
      </w:r>
      <w:r w:rsidRPr="00531044">
        <w:rPr>
          <w:sz w:val="24"/>
          <w:szCs w:val="24"/>
        </w:rPr>
        <w:t>pomnaża treści materialne i duchowe obu stron: wł</w:t>
      </w:r>
      <w:r w:rsidRPr="00531044">
        <w:rPr>
          <w:sz w:val="24"/>
          <w:szCs w:val="24"/>
        </w:rPr>
        <w:t>a</w:t>
      </w:r>
      <w:r w:rsidRPr="00531044">
        <w:rPr>
          <w:sz w:val="24"/>
          <w:szCs w:val="24"/>
        </w:rPr>
        <w:t>ściciela zakładu pracy, banku i zatrudnionego proletariusza. Pozwala ona na podział produktów pracy ad</w:t>
      </w:r>
      <w:r w:rsidRPr="00531044">
        <w:rPr>
          <w:sz w:val="24"/>
          <w:szCs w:val="24"/>
        </w:rPr>
        <w:t>e</w:t>
      </w:r>
      <w:r w:rsidRPr="00531044">
        <w:rPr>
          <w:sz w:val="24"/>
          <w:szCs w:val="24"/>
        </w:rPr>
        <w:t>kwatny do udziału w wytworzonej wartości użytkowej, a nie tylko wartości, jako wartości. Współpraca ta ubogaca ich.</w:t>
      </w:r>
    </w:p>
    <w:p w:rsidR="00F04CBB" w:rsidRPr="00531044" w:rsidRDefault="00F04CBB" w:rsidP="00F04CBB">
      <w:pPr>
        <w:pStyle w:val="Tekstprzypisukocowego"/>
        <w:rPr>
          <w:sz w:val="24"/>
          <w:szCs w:val="24"/>
        </w:rPr>
      </w:pPr>
      <w:r w:rsidRPr="00531044">
        <w:rPr>
          <w:sz w:val="24"/>
          <w:szCs w:val="24"/>
        </w:rPr>
        <w:t xml:space="preserve">     Wyzyskiem zaś jest stosunek społeczny, w którym jeden jego człon – burżuazja - przywłaszcza sobie wa</w:t>
      </w:r>
      <w:r w:rsidRPr="00531044">
        <w:rPr>
          <w:sz w:val="24"/>
          <w:szCs w:val="24"/>
        </w:rPr>
        <w:t>r</w:t>
      </w:r>
      <w:r w:rsidRPr="00531044">
        <w:rPr>
          <w:sz w:val="24"/>
          <w:szCs w:val="24"/>
        </w:rPr>
        <w:t>tość użytkową, wypracowaną, przez jego drugi człon - siłę roboczą, proletariat. Stosunek ten jest społecznym zniewoleniem. Aby przeżyć, proletariusz musi się zatrudnić, uprzedmiotowić dzięki panującej treści burż</w:t>
      </w:r>
      <w:r w:rsidRPr="00531044">
        <w:rPr>
          <w:sz w:val="24"/>
          <w:szCs w:val="24"/>
        </w:rPr>
        <w:t>u</w:t>
      </w:r>
      <w:r w:rsidRPr="00531044">
        <w:rPr>
          <w:sz w:val="24"/>
          <w:szCs w:val="24"/>
        </w:rPr>
        <w:t xml:space="preserve">azyjnego życia społecznego. W praktyce społecznej widać to w ograniczaniu treści </w:t>
      </w:r>
      <w:r w:rsidRPr="00531044">
        <w:rPr>
          <w:b/>
          <w:sz w:val="24"/>
          <w:szCs w:val="24"/>
        </w:rPr>
        <w:t>umowy o pracę</w:t>
      </w:r>
      <w:r w:rsidRPr="00531044">
        <w:rPr>
          <w:sz w:val="24"/>
          <w:szCs w:val="24"/>
        </w:rPr>
        <w:t xml:space="preserve"> do jej formalnej strony. </w:t>
      </w:r>
      <w:r w:rsidRPr="00531044">
        <w:rPr>
          <w:b/>
          <w:sz w:val="24"/>
          <w:szCs w:val="24"/>
        </w:rPr>
        <w:t>Poza umową</w:t>
      </w:r>
      <w:r w:rsidRPr="00531044">
        <w:rPr>
          <w:sz w:val="24"/>
          <w:szCs w:val="24"/>
        </w:rPr>
        <w:t xml:space="preserve"> pozostaje </w:t>
      </w:r>
      <w:r w:rsidRPr="00531044">
        <w:rPr>
          <w:b/>
          <w:sz w:val="24"/>
          <w:szCs w:val="24"/>
        </w:rPr>
        <w:t>wartość użytkowa</w:t>
      </w:r>
      <w:r w:rsidRPr="00531044">
        <w:rPr>
          <w:sz w:val="24"/>
          <w:szCs w:val="24"/>
        </w:rPr>
        <w:t xml:space="preserve"> tworzona przez pracę zatrudnianych proletari</w:t>
      </w:r>
      <w:r w:rsidRPr="00531044">
        <w:rPr>
          <w:sz w:val="24"/>
          <w:szCs w:val="24"/>
        </w:rPr>
        <w:t>u</w:t>
      </w:r>
      <w:r w:rsidRPr="00531044">
        <w:rPr>
          <w:sz w:val="24"/>
          <w:szCs w:val="24"/>
        </w:rPr>
        <w:t>szy. Wszak ich praca ma charakter dwoisty.</w:t>
      </w:r>
    </w:p>
    <w:p w:rsidR="00F04CBB" w:rsidRPr="00531044" w:rsidRDefault="00F04CBB" w:rsidP="00F04CBB">
      <w:pPr>
        <w:pStyle w:val="Tekstprzypisukocowego"/>
        <w:rPr>
          <w:sz w:val="24"/>
          <w:szCs w:val="24"/>
        </w:rPr>
      </w:pPr>
      <w:r w:rsidRPr="00531044">
        <w:rPr>
          <w:sz w:val="24"/>
          <w:szCs w:val="24"/>
        </w:rPr>
        <w:t xml:space="preserve">      Wysokość formalnie określanej płacy minimalnej określają koszty odtworzenia siły roboczej proletari</w:t>
      </w:r>
      <w:r w:rsidRPr="00531044">
        <w:rPr>
          <w:sz w:val="24"/>
          <w:szCs w:val="24"/>
        </w:rPr>
        <w:t>u</w:t>
      </w:r>
      <w:r w:rsidRPr="00531044">
        <w:rPr>
          <w:sz w:val="24"/>
          <w:szCs w:val="24"/>
        </w:rPr>
        <w:t xml:space="preserve">sza, ustalane przez społeczeństwo a konstatowane przez państwo w postaci </w:t>
      </w:r>
      <w:r w:rsidRPr="00531044">
        <w:rPr>
          <w:b/>
          <w:sz w:val="24"/>
          <w:szCs w:val="24"/>
        </w:rPr>
        <w:t>decyzji prawnej o płacy min</w:t>
      </w:r>
      <w:r w:rsidRPr="00531044">
        <w:rPr>
          <w:b/>
          <w:sz w:val="24"/>
          <w:szCs w:val="24"/>
        </w:rPr>
        <w:t>i</w:t>
      </w:r>
      <w:r w:rsidRPr="00531044">
        <w:rPr>
          <w:b/>
          <w:sz w:val="24"/>
          <w:szCs w:val="24"/>
        </w:rPr>
        <w:t>malnej.</w:t>
      </w:r>
      <w:r w:rsidRPr="00531044">
        <w:rPr>
          <w:sz w:val="24"/>
          <w:szCs w:val="24"/>
        </w:rPr>
        <w:t xml:space="preserve"> Jest ona wartością formalną – a więc wartością wartości. Ale w czasie jej trwania proletariusze pr</w:t>
      </w:r>
      <w:r w:rsidRPr="00531044">
        <w:rPr>
          <w:sz w:val="24"/>
          <w:szCs w:val="24"/>
        </w:rPr>
        <w:t>o</w:t>
      </w:r>
      <w:r w:rsidRPr="00531044">
        <w:rPr>
          <w:sz w:val="24"/>
          <w:szCs w:val="24"/>
        </w:rPr>
        <w:t xml:space="preserve">dukcyjnie zorganizowani tworzą </w:t>
      </w:r>
      <w:r w:rsidRPr="00531044">
        <w:rPr>
          <w:b/>
          <w:sz w:val="24"/>
          <w:szCs w:val="24"/>
        </w:rPr>
        <w:t xml:space="preserve">wartości użytkowe. </w:t>
      </w:r>
      <w:r w:rsidRPr="00531044">
        <w:rPr>
          <w:sz w:val="24"/>
          <w:szCs w:val="24"/>
        </w:rPr>
        <w:t>Ich właścicielem jest prawnie umocowany posiadacz zakładu pracy. Wprowadzając je na rynek zamieniają wartość użytkową na wartość, jako wartość pieniężną. Tak przekształcana wartość jest burżuazji zyskiem - wyzyskiem. W realnym socjalizmie zysk ten otrzymywali robotnicy w wyniku wtórnego podziału dochodu narodowego: szkoły bezpłatne, wczasy, bezpłatna opieka medyczna, pomoc w uzyskaniu mieszkania itd.</w:t>
      </w:r>
    </w:p>
    <w:p w:rsidR="00F04CBB" w:rsidRPr="00531044" w:rsidRDefault="00F04CBB" w:rsidP="00F04CBB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 xml:space="preserve">     Miejsce formalnego podporządkowania pracy zajmuje przejęcie realne. To, co formalne zamienia się w to, co realne. K. Marks posługuje się kategorią „</w:t>
      </w:r>
      <w:r w:rsidRPr="00531044">
        <w:rPr>
          <w:rFonts w:ascii="Times New Roman" w:hAnsi="Times New Roman" w:cs="Times New Roman"/>
          <w:b/>
          <w:sz w:val="24"/>
          <w:szCs w:val="24"/>
        </w:rPr>
        <w:t>wartości dodatkowej</w:t>
      </w:r>
      <w:r w:rsidRPr="00531044">
        <w:rPr>
          <w:rFonts w:ascii="Times New Roman" w:hAnsi="Times New Roman" w:cs="Times New Roman"/>
          <w:sz w:val="24"/>
          <w:szCs w:val="24"/>
        </w:rPr>
        <w:t>”. Wskazuje ona na sposób, w jaki ni</w:t>
      </w:r>
      <w:r w:rsidRPr="00531044">
        <w:rPr>
          <w:rFonts w:ascii="Times New Roman" w:hAnsi="Times New Roman" w:cs="Times New Roman"/>
          <w:sz w:val="24"/>
          <w:szCs w:val="24"/>
        </w:rPr>
        <w:t>e</w:t>
      </w:r>
      <w:r w:rsidRPr="00531044">
        <w:rPr>
          <w:rFonts w:ascii="Times New Roman" w:hAnsi="Times New Roman" w:cs="Times New Roman"/>
          <w:sz w:val="24"/>
          <w:szCs w:val="24"/>
        </w:rPr>
        <w:t>opłaconą część pracy, pracy użytkowej proletariatu przejmuje burżuazja</w:t>
      </w:r>
      <w:r w:rsidR="00AC6538" w:rsidRPr="005310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9"/>
      </w:r>
      <w:r w:rsidRPr="005310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5DE5" w:rsidRPr="00531044" w:rsidRDefault="00FE5DE5" w:rsidP="00F04CBB">
      <w:pPr>
        <w:pStyle w:val="Tekstprzypisudolneg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 xml:space="preserve">     </w:t>
      </w:r>
      <w:r w:rsidRPr="00531044">
        <w:rPr>
          <w:rFonts w:ascii="Times New Roman" w:hAnsi="Times New Roman" w:cs="Times New Roman"/>
          <w:b/>
          <w:sz w:val="24"/>
          <w:szCs w:val="24"/>
        </w:rPr>
        <w:t>Jaka jest morfologia wyzysku pracy ludzkiej? O czym omawiani Autorzy nie piszą?</w:t>
      </w:r>
    </w:p>
    <w:p w:rsidR="00FE5DE5" w:rsidRPr="00531044" w:rsidRDefault="00FE5DE5" w:rsidP="00F04CBB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31044">
        <w:rPr>
          <w:rFonts w:ascii="Times New Roman" w:hAnsi="Times New Roman" w:cs="Times New Roman"/>
          <w:sz w:val="24"/>
          <w:szCs w:val="24"/>
        </w:rPr>
        <w:t>Autorzy nie piszą o dwoistym charakterze pracy i płacy. Kategorie te przedstawiają stronę formalną i tr</w:t>
      </w:r>
      <w:r w:rsidRPr="00531044">
        <w:rPr>
          <w:rFonts w:ascii="Times New Roman" w:hAnsi="Times New Roman" w:cs="Times New Roman"/>
          <w:sz w:val="24"/>
          <w:szCs w:val="24"/>
        </w:rPr>
        <w:t>e</w:t>
      </w:r>
      <w:r w:rsidRPr="00531044">
        <w:rPr>
          <w:rFonts w:ascii="Times New Roman" w:hAnsi="Times New Roman" w:cs="Times New Roman"/>
          <w:sz w:val="24"/>
          <w:szCs w:val="24"/>
        </w:rPr>
        <w:t xml:space="preserve">ściową, którą odnjdujemy w postaci wartości użytkowej pracy. Każdy pracownik podpisuje </w:t>
      </w:r>
      <w:r w:rsidR="008146A0" w:rsidRPr="00531044">
        <w:rPr>
          <w:rFonts w:ascii="Times New Roman" w:hAnsi="Times New Roman" w:cs="Times New Roman"/>
          <w:sz w:val="24"/>
          <w:szCs w:val="24"/>
        </w:rPr>
        <w:t xml:space="preserve">formalną </w:t>
      </w:r>
      <w:r w:rsidRPr="00531044">
        <w:rPr>
          <w:rFonts w:ascii="Times New Roman" w:hAnsi="Times New Roman" w:cs="Times New Roman"/>
          <w:sz w:val="24"/>
          <w:szCs w:val="24"/>
        </w:rPr>
        <w:t>umowę o pracę</w:t>
      </w:r>
      <w:r w:rsidR="008146A0" w:rsidRPr="00531044">
        <w:rPr>
          <w:rFonts w:ascii="Times New Roman" w:hAnsi="Times New Roman" w:cs="Times New Roman"/>
          <w:sz w:val="24"/>
          <w:szCs w:val="24"/>
        </w:rPr>
        <w:t xml:space="preserve">. Jest w niej opisany zakres obowiązków, czas pracy, wysokość zarobków </w:t>
      </w:r>
      <w:r w:rsidR="00855E35" w:rsidRPr="00531044">
        <w:rPr>
          <w:rFonts w:ascii="Times New Roman" w:hAnsi="Times New Roman" w:cs="Times New Roman"/>
          <w:sz w:val="24"/>
          <w:szCs w:val="24"/>
        </w:rPr>
        <w:t>(ich wysokość jest określana przez wartość siły roboczej</w:t>
      </w:r>
      <w:proofErr w:type="gramStart"/>
      <w:r w:rsidR="00855E35" w:rsidRPr="00531044">
        <w:rPr>
          <w:rFonts w:ascii="Times New Roman" w:hAnsi="Times New Roman" w:cs="Times New Roman"/>
          <w:sz w:val="24"/>
          <w:szCs w:val="24"/>
        </w:rPr>
        <w:t>)</w:t>
      </w:r>
      <w:r w:rsidR="00855E35" w:rsidRPr="005310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0"/>
      </w:r>
      <w:r w:rsidR="00855E35" w:rsidRPr="00531044">
        <w:rPr>
          <w:rFonts w:ascii="Times New Roman" w:hAnsi="Times New Roman" w:cs="Times New Roman"/>
          <w:sz w:val="24"/>
          <w:szCs w:val="24"/>
        </w:rPr>
        <w:t xml:space="preserve"> </w:t>
      </w:r>
      <w:r w:rsidR="008146A0" w:rsidRPr="0053104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8146A0" w:rsidRPr="00531044">
        <w:rPr>
          <w:rFonts w:ascii="Times New Roman" w:hAnsi="Times New Roman" w:cs="Times New Roman"/>
          <w:sz w:val="24"/>
          <w:szCs w:val="24"/>
        </w:rPr>
        <w:t xml:space="preserve"> inne mniej znaczące treści, np., że będzie wykonywał wszystkie inne polec</w:t>
      </w:r>
      <w:r w:rsidR="008146A0" w:rsidRPr="00531044">
        <w:rPr>
          <w:rFonts w:ascii="Times New Roman" w:hAnsi="Times New Roman" w:cs="Times New Roman"/>
          <w:sz w:val="24"/>
          <w:szCs w:val="24"/>
        </w:rPr>
        <w:t>e</w:t>
      </w:r>
      <w:r w:rsidR="008146A0" w:rsidRPr="00531044">
        <w:rPr>
          <w:rFonts w:ascii="Times New Roman" w:hAnsi="Times New Roman" w:cs="Times New Roman"/>
          <w:sz w:val="24"/>
          <w:szCs w:val="24"/>
        </w:rPr>
        <w:t>nia przełożonych. Po jej sfinalizowaniu przystępuje do pracy.</w:t>
      </w:r>
      <w:r w:rsidRPr="005310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2DC5" w:rsidRPr="00531044" w:rsidRDefault="008146A0" w:rsidP="00F04CBB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 xml:space="preserve">    W pracy tworzy się stosunek</w:t>
      </w:r>
      <w:r w:rsidR="00855E35" w:rsidRPr="00531044">
        <w:rPr>
          <w:rFonts w:ascii="Times New Roman" w:hAnsi="Times New Roman" w:cs="Times New Roman"/>
          <w:sz w:val="24"/>
          <w:szCs w:val="24"/>
        </w:rPr>
        <w:t xml:space="preserve"> produkcyjny</w:t>
      </w:r>
      <w:r w:rsidRPr="00531044">
        <w:rPr>
          <w:rFonts w:ascii="Times New Roman" w:hAnsi="Times New Roman" w:cs="Times New Roman"/>
          <w:sz w:val="24"/>
          <w:szCs w:val="24"/>
        </w:rPr>
        <w:t>: pracodawca</w:t>
      </w:r>
      <w:r w:rsidR="00855E35" w:rsidRPr="00531044">
        <w:rPr>
          <w:rFonts w:ascii="Times New Roman" w:hAnsi="Times New Roman" w:cs="Times New Roman"/>
          <w:sz w:val="24"/>
          <w:szCs w:val="24"/>
        </w:rPr>
        <w:t xml:space="preserve"> &lt;---&gt; pracownik (robotnik)</w:t>
      </w:r>
      <w:r w:rsidR="00AE2DC5" w:rsidRPr="00531044">
        <w:rPr>
          <w:rFonts w:ascii="Times New Roman" w:hAnsi="Times New Roman" w:cs="Times New Roman"/>
          <w:sz w:val="24"/>
          <w:szCs w:val="24"/>
        </w:rPr>
        <w:t>. Treścią jego jest:</w:t>
      </w:r>
    </w:p>
    <w:p w:rsidR="0077760A" w:rsidRPr="00531044" w:rsidRDefault="00AE2DC5" w:rsidP="00F04CBB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1044">
        <w:rPr>
          <w:rFonts w:ascii="Times New Roman" w:hAnsi="Times New Roman" w:cs="Times New Roman"/>
          <w:sz w:val="24"/>
          <w:szCs w:val="24"/>
        </w:rPr>
        <w:t>wkład</w:t>
      </w:r>
      <w:proofErr w:type="gramEnd"/>
      <w:r w:rsidRPr="00531044">
        <w:rPr>
          <w:rFonts w:ascii="Times New Roman" w:hAnsi="Times New Roman" w:cs="Times New Roman"/>
          <w:sz w:val="24"/>
          <w:szCs w:val="24"/>
        </w:rPr>
        <w:t xml:space="preserve"> pracodawcy do produkcji rzeczy. Są to koszty budowania i utrzymania hal produkcyjnych, surowców, maszyn, uznawane</w:t>
      </w:r>
      <w:r w:rsidR="00D20579" w:rsidRPr="00531044">
        <w:rPr>
          <w:rFonts w:ascii="Times New Roman" w:hAnsi="Times New Roman" w:cs="Times New Roman"/>
          <w:sz w:val="24"/>
          <w:szCs w:val="24"/>
        </w:rPr>
        <w:t>,</w:t>
      </w:r>
      <w:r w:rsidRPr="00531044">
        <w:rPr>
          <w:rFonts w:ascii="Times New Roman" w:hAnsi="Times New Roman" w:cs="Times New Roman"/>
          <w:sz w:val="24"/>
          <w:szCs w:val="24"/>
        </w:rPr>
        <w:t xml:space="preserve"> jako koszty trwałe</w:t>
      </w:r>
      <w:r w:rsidRPr="005310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1"/>
      </w:r>
      <w:r w:rsidRPr="00531044">
        <w:rPr>
          <w:rFonts w:ascii="Times New Roman" w:hAnsi="Times New Roman" w:cs="Times New Roman"/>
          <w:sz w:val="24"/>
          <w:szCs w:val="24"/>
        </w:rPr>
        <w:t xml:space="preserve">. Są to też kszty organizacji produkcji, </w:t>
      </w:r>
      <w:r w:rsidR="0077760A" w:rsidRPr="00531044">
        <w:rPr>
          <w:rFonts w:ascii="Times New Roman" w:hAnsi="Times New Roman" w:cs="Times New Roman"/>
          <w:sz w:val="24"/>
          <w:szCs w:val="24"/>
        </w:rPr>
        <w:t>przygotowywania projektów oraz koszty funkcjonowania laboratoriów badających produkty, dbających o ich wartość rynkową oraz ko</w:t>
      </w:r>
      <w:r w:rsidRPr="00531044">
        <w:rPr>
          <w:rFonts w:ascii="Times New Roman" w:hAnsi="Times New Roman" w:cs="Times New Roman"/>
          <w:sz w:val="24"/>
          <w:szCs w:val="24"/>
        </w:rPr>
        <w:t>szty dystrybucji towarów wyprodukowanych</w:t>
      </w:r>
      <w:r w:rsidR="0077760A" w:rsidRPr="00531044">
        <w:rPr>
          <w:rFonts w:ascii="Times New Roman" w:hAnsi="Times New Roman" w:cs="Times New Roman"/>
          <w:sz w:val="24"/>
          <w:szCs w:val="24"/>
        </w:rPr>
        <w:t xml:space="preserve">. Są też różnego rodzaju podatki dla państwa. Wszystkie te elementy produkcji stanowią wartość, z którą pracodawca (właściciel) tworzy stosunek produkcyjny z zatrudnionym formalnie pracownikiem (robotnikiem). </w:t>
      </w:r>
    </w:p>
    <w:p w:rsidR="008146A0" w:rsidRPr="00531044" w:rsidRDefault="0077760A" w:rsidP="00F04CBB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 xml:space="preserve">      Dla uruchomienia wszystkich tych elementów produkcji jest zatrudniony pracownik (robotnik). Po prz</w:t>
      </w:r>
      <w:r w:rsidRPr="00531044">
        <w:rPr>
          <w:rFonts w:ascii="Times New Roman" w:hAnsi="Times New Roman" w:cs="Times New Roman"/>
          <w:sz w:val="24"/>
          <w:szCs w:val="24"/>
        </w:rPr>
        <w:t>e</w:t>
      </w:r>
      <w:r w:rsidRPr="00531044">
        <w:rPr>
          <w:rFonts w:ascii="Times New Roman" w:hAnsi="Times New Roman" w:cs="Times New Roman"/>
          <w:sz w:val="24"/>
          <w:szCs w:val="24"/>
        </w:rPr>
        <w:t xml:space="preserve">biegu pewnego cyklu produkcyjnego uzyskiwany jest produkt. Stanowi też wartość. Tworzą ją: zakrzepłe wartości amortyzacyjne wszystkich wyżej wymienionych elementów, cząstka płacy formalnej pracownika oraz cząstka płacy właściciela zakładu pracy. Ale w uruchamianiu </w:t>
      </w:r>
      <w:r w:rsidR="001407FD" w:rsidRPr="00531044">
        <w:rPr>
          <w:rFonts w:ascii="Times New Roman" w:hAnsi="Times New Roman" w:cs="Times New Roman"/>
          <w:sz w:val="24"/>
          <w:szCs w:val="24"/>
        </w:rPr>
        <w:t>i przebiegu produkcji uczestniczy robotnik. Jego wysiłek produkcyjny ma wartość użytkową. Może ona tak obsł</w:t>
      </w:r>
      <w:r w:rsidR="00475EF9" w:rsidRPr="00531044">
        <w:rPr>
          <w:rFonts w:ascii="Times New Roman" w:hAnsi="Times New Roman" w:cs="Times New Roman"/>
          <w:sz w:val="24"/>
          <w:szCs w:val="24"/>
        </w:rPr>
        <w:t>u</w:t>
      </w:r>
      <w:r w:rsidR="001407FD" w:rsidRPr="00531044">
        <w:rPr>
          <w:rFonts w:ascii="Times New Roman" w:hAnsi="Times New Roman" w:cs="Times New Roman"/>
          <w:sz w:val="24"/>
          <w:szCs w:val="24"/>
        </w:rPr>
        <w:t>giwać ów proces, że właściciel będzie musiał nieustannie naprawiać swoje maszyny, a może ona tak pracować, że praca tych maszyn będzie na</w:t>
      </w:r>
      <w:r w:rsidR="001407FD" w:rsidRPr="00531044">
        <w:rPr>
          <w:rFonts w:ascii="Times New Roman" w:hAnsi="Times New Roman" w:cs="Times New Roman"/>
          <w:sz w:val="24"/>
          <w:szCs w:val="24"/>
        </w:rPr>
        <w:t>d</w:t>
      </w:r>
      <w:r w:rsidR="001407FD" w:rsidRPr="00531044">
        <w:rPr>
          <w:rFonts w:ascii="Times New Roman" w:hAnsi="Times New Roman" w:cs="Times New Roman"/>
          <w:sz w:val="24"/>
          <w:szCs w:val="24"/>
        </w:rPr>
        <w:t xml:space="preserve">zwyczaj korzystna.  </w:t>
      </w:r>
    </w:p>
    <w:p w:rsidR="00D20579" w:rsidRPr="00531044" w:rsidRDefault="001407FD" w:rsidP="00F04CBB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 xml:space="preserve">    Ale za tę pracę użytkową robotnik nie otrzymuje płacy. Widać to w postaci wysiłków, jaki kierowcy muszą spełnić, aby zapłacono im za oszczędności uzyskane przy prowadzeniu samochodów transportowych i nie tylko. </w:t>
      </w:r>
      <w:r w:rsidR="00D20579" w:rsidRPr="00531044">
        <w:rPr>
          <w:rFonts w:ascii="Times New Roman" w:hAnsi="Times New Roman" w:cs="Times New Roman"/>
          <w:sz w:val="24"/>
          <w:szCs w:val="24"/>
        </w:rPr>
        <w:t>A zatem, zarówno pracodawca jak i pracownik (robotnik) tworząc stosunek produkcyjn</w:t>
      </w:r>
      <w:r w:rsidR="000437A6" w:rsidRPr="00531044">
        <w:rPr>
          <w:rFonts w:ascii="Times New Roman" w:hAnsi="Times New Roman" w:cs="Times New Roman"/>
          <w:sz w:val="24"/>
          <w:szCs w:val="24"/>
        </w:rPr>
        <w:t>y</w:t>
      </w:r>
      <w:r w:rsidR="00D20579" w:rsidRPr="00531044">
        <w:rPr>
          <w:rFonts w:ascii="Times New Roman" w:hAnsi="Times New Roman" w:cs="Times New Roman"/>
          <w:sz w:val="24"/>
          <w:szCs w:val="24"/>
        </w:rPr>
        <w:t xml:space="preserve"> powinni p</w:t>
      </w:r>
      <w:r w:rsidR="00D20579" w:rsidRPr="00531044">
        <w:rPr>
          <w:rFonts w:ascii="Times New Roman" w:hAnsi="Times New Roman" w:cs="Times New Roman"/>
          <w:sz w:val="24"/>
          <w:szCs w:val="24"/>
        </w:rPr>
        <w:t>o</w:t>
      </w:r>
      <w:r w:rsidR="00D20579" w:rsidRPr="00531044">
        <w:rPr>
          <w:rFonts w:ascii="Times New Roman" w:hAnsi="Times New Roman" w:cs="Times New Roman"/>
          <w:sz w:val="24"/>
          <w:szCs w:val="24"/>
        </w:rPr>
        <w:t>stępować względem siebie sprawiedliwie. Pracowdawca w</w:t>
      </w:r>
      <w:r w:rsidR="000437A6" w:rsidRPr="00531044">
        <w:rPr>
          <w:rFonts w:ascii="Times New Roman" w:hAnsi="Times New Roman" w:cs="Times New Roman"/>
          <w:sz w:val="24"/>
          <w:szCs w:val="24"/>
        </w:rPr>
        <w:t>i</w:t>
      </w:r>
      <w:r w:rsidR="00D20579" w:rsidRPr="00531044">
        <w:rPr>
          <w:rFonts w:ascii="Times New Roman" w:hAnsi="Times New Roman" w:cs="Times New Roman"/>
          <w:sz w:val="24"/>
          <w:szCs w:val="24"/>
        </w:rPr>
        <w:t>nien uwzględniać i płacić pracobiorcy również za pracę - płacę użytkową. A ponieważ nie robie tego to fakt ten jest zwyczajnym wyzyskiem.</w:t>
      </w:r>
    </w:p>
    <w:p w:rsidR="00AF4DF4" w:rsidRPr="00531044" w:rsidRDefault="00D20579" w:rsidP="00FB4D21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 xml:space="preserve">    Widać różnicę między uwagami </w:t>
      </w:r>
      <w:r w:rsidRPr="00531044">
        <w:rPr>
          <w:rStyle w:val="css-qrwco2"/>
          <w:rFonts w:ascii="Times New Roman" w:hAnsi="Times New Roman" w:cs="Times New Roman"/>
          <w:sz w:val="24"/>
          <w:szCs w:val="24"/>
        </w:rPr>
        <w:t>zespołu redakcyjnego Indeed</w:t>
      </w:r>
      <w:r w:rsidR="001407FD" w:rsidRPr="00531044">
        <w:rPr>
          <w:rFonts w:ascii="Times New Roman" w:hAnsi="Times New Roman" w:cs="Times New Roman"/>
          <w:sz w:val="24"/>
          <w:szCs w:val="24"/>
        </w:rPr>
        <w:t xml:space="preserve"> </w:t>
      </w:r>
      <w:r w:rsidRPr="00531044">
        <w:rPr>
          <w:rFonts w:ascii="Times New Roman" w:hAnsi="Times New Roman" w:cs="Times New Roman"/>
          <w:sz w:val="24"/>
          <w:szCs w:val="24"/>
        </w:rPr>
        <w:t xml:space="preserve">w sprawie wyz wyjaśnieniami wyzysku tu przedstawionymi. Moje rozważania potwierdza </w:t>
      </w:r>
      <w:r w:rsidR="00FB4D21" w:rsidRPr="00531044">
        <w:rPr>
          <w:rFonts w:ascii="Times New Roman" w:hAnsi="Times New Roman" w:cs="Times New Roman"/>
          <w:sz w:val="24"/>
          <w:szCs w:val="24"/>
        </w:rPr>
        <w:t>U</w:t>
      </w:r>
      <w:r w:rsidRPr="00531044">
        <w:rPr>
          <w:rFonts w:ascii="Times New Roman" w:hAnsi="Times New Roman" w:cs="Times New Roman"/>
          <w:sz w:val="24"/>
          <w:szCs w:val="24"/>
        </w:rPr>
        <w:t xml:space="preserve">CHWAŁA NR 254 RADY MINISTRÓW z dnia 18 lipca 1958 r.w sprawie zmiany zasad </w:t>
      </w:r>
      <w:r w:rsidRPr="00531044">
        <w:rPr>
          <w:rFonts w:ascii="Times New Roman" w:hAnsi="Times New Roman" w:cs="Times New Roman"/>
          <w:b/>
          <w:sz w:val="24"/>
          <w:szCs w:val="24"/>
        </w:rPr>
        <w:t>premiowania</w:t>
      </w:r>
      <w:r w:rsidRPr="00531044">
        <w:rPr>
          <w:rFonts w:ascii="Times New Roman" w:hAnsi="Times New Roman" w:cs="Times New Roman"/>
          <w:sz w:val="24"/>
          <w:szCs w:val="24"/>
        </w:rPr>
        <w:t xml:space="preserve"> kierowców pojazdów samochodowych za oszczędność paliwa płynnego</w:t>
      </w:r>
      <w:r w:rsidR="00FB4D21" w:rsidRPr="005310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2"/>
      </w:r>
      <w:r w:rsidRPr="00531044">
        <w:rPr>
          <w:rFonts w:ascii="Times New Roman" w:hAnsi="Times New Roman" w:cs="Times New Roman"/>
          <w:sz w:val="24"/>
          <w:szCs w:val="24"/>
        </w:rPr>
        <w:t>.</w:t>
      </w:r>
      <w:r w:rsidR="00FB4D21" w:rsidRPr="00531044">
        <w:rPr>
          <w:rFonts w:ascii="Times New Roman" w:hAnsi="Times New Roman" w:cs="Times New Roman"/>
          <w:sz w:val="24"/>
          <w:szCs w:val="24"/>
        </w:rPr>
        <w:t xml:space="preserve"> Tu mówi się o premiowaniu, zamist zapłaceniu, za jakość spełnianej pracy; za jej treść użytkową. Chociaż w odróżnieniu od </w:t>
      </w:r>
      <w:r w:rsidR="00FB4D21" w:rsidRPr="00531044">
        <w:rPr>
          <w:rStyle w:val="css-qrwco2"/>
          <w:rFonts w:ascii="Times New Roman" w:hAnsi="Times New Roman" w:cs="Times New Roman"/>
          <w:sz w:val="24"/>
          <w:szCs w:val="24"/>
        </w:rPr>
        <w:t>zespołu redakcyjnego Indeed cytowana Uchwała Rady Ministrów Zauważa w</w:t>
      </w:r>
      <w:r w:rsidR="00FB4D21" w:rsidRPr="00531044">
        <w:rPr>
          <w:rStyle w:val="css-qrwco2"/>
          <w:rFonts w:ascii="Times New Roman" w:hAnsi="Times New Roman" w:cs="Times New Roman"/>
          <w:sz w:val="24"/>
          <w:szCs w:val="24"/>
        </w:rPr>
        <w:t>y</w:t>
      </w:r>
      <w:r w:rsidR="00FB4D21" w:rsidRPr="00531044">
        <w:rPr>
          <w:rStyle w:val="css-qrwco2"/>
          <w:rFonts w:ascii="Times New Roman" w:hAnsi="Times New Roman" w:cs="Times New Roman"/>
          <w:sz w:val="24"/>
          <w:szCs w:val="24"/>
        </w:rPr>
        <w:t xml:space="preserve">zysk, chociaż usiłuje go ukryć kategorią premiowania. Jest to forma PRL-owskiego oszukaństwa </w:t>
      </w:r>
      <w:r w:rsidR="00FB4D21" w:rsidRPr="00531044">
        <w:rPr>
          <w:rFonts w:ascii="Times New Roman" w:hAnsi="Times New Roman" w:cs="Times New Roman"/>
          <w:sz w:val="24"/>
          <w:szCs w:val="24"/>
        </w:rPr>
        <w:t xml:space="preserve">niczym </w:t>
      </w:r>
      <w:proofErr w:type="gramStart"/>
      <w:r w:rsidR="00FB4D21" w:rsidRPr="00531044">
        <w:rPr>
          <w:rFonts w:ascii="Times New Roman" w:hAnsi="Times New Roman" w:cs="Times New Roman"/>
          <w:sz w:val="24"/>
          <w:szCs w:val="24"/>
        </w:rPr>
        <w:t>nie różni</w:t>
      </w:r>
      <w:r w:rsidR="000437A6" w:rsidRPr="00531044">
        <w:rPr>
          <w:rFonts w:ascii="Times New Roman" w:hAnsi="Times New Roman" w:cs="Times New Roman"/>
          <w:sz w:val="24"/>
          <w:szCs w:val="24"/>
        </w:rPr>
        <w:t>ącego</w:t>
      </w:r>
      <w:proofErr w:type="gramEnd"/>
      <w:r w:rsidR="000437A6" w:rsidRPr="00531044">
        <w:rPr>
          <w:rFonts w:ascii="Times New Roman" w:hAnsi="Times New Roman" w:cs="Times New Roman"/>
          <w:sz w:val="24"/>
          <w:szCs w:val="24"/>
        </w:rPr>
        <w:t xml:space="preserve"> </w:t>
      </w:r>
      <w:r w:rsidR="00FB4D21" w:rsidRPr="00531044">
        <w:rPr>
          <w:rFonts w:ascii="Times New Roman" w:hAnsi="Times New Roman" w:cs="Times New Roman"/>
          <w:sz w:val="24"/>
          <w:szCs w:val="24"/>
        </w:rPr>
        <w:t xml:space="preserve">się od </w:t>
      </w:r>
      <w:r w:rsidR="000437A6" w:rsidRPr="00531044">
        <w:rPr>
          <w:rFonts w:ascii="Times New Roman" w:hAnsi="Times New Roman" w:cs="Times New Roman"/>
          <w:sz w:val="24"/>
          <w:szCs w:val="24"/>
        </w:rPr>
        <w:t xml:space="preserve">oszukaństwa </w:t>
      </w:r>
      <w:r w:rsidR="00FB4D21" w:rsidRPr="00531044">
        <w:rPr>
          <w:rFonts w:ascii="Times New Roman" w:hAnsi="Times New Roman" w:cs="Times New Roman"/>
          <w:sz w:val="24"/>
          <w:szCs w:val="24"/>
        </w:rPr>
        <w:t>kapitalistycznego.</w:t>
      </w:r>
    </w:p>
    <w:p w:rsidR="000437A6" w:rsidRPr="00531044" w:rsidRDefault="000437A6" w:rsidP="00FB4D21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 xml:space="preserve">    Różnica w interpretacji wyzysku czyniona przez instytucje PRL i </w:t>
      </w:r>
      <w:r w:rsidRPr="00531044">
        <w:rPr>
          <w:rFonts w:ascii="Times New Roman" w:hAnsi="Times New Roman" w:cs="Times New Roman"/>
          <w:b/>
          <w:sz w:val="24"/>
          <w:szCs w:val="24"/>
        </w:rPr>
        <w:t>Z</w:t>
      </w:r>
      <w:r w:rsidRPr="00531044">
        <w:rPr>
          <w:rStyle w:val="css-qrwco2"/>
          <w:rFonts w:ascii="Times New Roman" w:hAnsi="Times New Roman" w:cs="Times New Roman"/>
          <w:b/>
          <w:sz w:val="24"/>
          <w:szCs w:val="24"/>
        </w:rPr>
        <w:t xml:space="preserve">espołu Redakcyjnego Indeed </w:t>
      </w:r>
      <w:r w:rsidRPr="00531044">
        <w:rPr>
          <w:rStyle w:val="css-qrwco2"/>
          <w:rFonts w:ascii="Times New Roman" w:hAnsi="Times New Roman" w:cs="Times New Roman"/>
          <w:sz w:val="24"/>
          <w:szCs w:val="24"/>
        </w:rPr>
        <w:t>sprow</w:t>
      </w:r>
      <w:r w:rsidRPr="00531044">
        <w:rPr>
          <w:rStyle w:val="css-qrwco2"/>
          <w:rFonts w:ascii="Times New Roman" w:hAnsi="Times New Roman" w:cs="Times New Roman"/>
          <w:sz w:val="24"/>
          <w:szCs w:val="24"/>
        </w:rPr>
        <w:t>a</w:t>
      </w:r>
      <w:r w:rsidRPr="00531044">
        <w:rPr>
          <w:rStyle w:val="css-qrwco2"/>
          <w:rFonts w:ascii="Times New Roman" w:hAnsi="Times New Roman" w:cs="Times New Roman"/>
          <w:sz w:val="24"/>
          <w:szCs w:val="24"/>
        </w:rPr>
        <w:t>dza się do różnicy analizy przejawowej i istotowej, zawartej w konsekwencji cytowanej na wstępie tezy fil</w:t>
      </w:r>
      <w:r w:rsidRPr="00531044">
        <w:rPr>
          <w:rStyle w:val="css-qrwco2"/>
          <w:rFonts w:ascii="Times New Roman" w:hAnsi="Times New Roman" w:cs="Times New Roman"/>
          <w:sz w:val="24"/>
          <w:szCs w:val="24"/>
        </w:rPr>
        <w:t>o</w:t>
      </w:r>
      <w:r w:rsidRPr="00531044">
        <w:rPr>
          <w:rStyle w:val="css-qrwco2"/>
          <w:rFonts w:ascii="Times New Roman" w:hAnsi="Times New Roman" w:cs="Times New Roman"/>
          <w:sz w:val="24"/>
          <w:szCs w:val="24"/>
        </w:rPr>
        <w:t xml:space="preserve">zoficznej E. Kanta (1724 – 1804). </w:t>
      </w:r>
    </w:p>
    <w:p w:rsidR="005735D8" w:rsidRDefault="00675986" w:rsidP="00675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735D8" w:rsidRPr="00675986" w:rsidRDefault="005735D8" w:rsidP="005735D8">
      <w:pPr>
        <w:jc w:val="both"/>
        <w:rPr>
          <w:sz w:val="28"/>
          <w:szCs w:val="28"/>
        </w:rPr>
      </w:pPr>
    </w:p>
    <w:p w:rsidR="005735D8" w:rsidRDefault="005735D8" w:rsidP="00675986">
      <w:pPr>
        <w:jc w:val="both"/>
        <w:rPr>
          <w:sz w:val="28"/>
          <w:szCs w:val="28"/>
        </w:rPr>
      </w:pPr>
    </w:p>
    <w:sectPr w:rsidR="005735D8" w:rsidSect="00C63419">
      <w:footerReference w:type="default" r:id="rId11"/>
      <w:type w:val="continuous"/>
      <w:pgSz w:w="11905" w:h="16837"/>
      <w:pgMar w:top="709" w:right="139" w:bottom="567" w:left="1134" w:header="0" w:footer="3" w:gutter="0"/>
      <w:cols w:space="22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FB6" w:rsidRDefault="006C6FB6" w:rsidP="00021490">
      <w:r>
        <w:separator/>
      </w:r>
    </w:p>
  </w:endnote>
  <w:endnote w:type="continuationSeparator" w:id="1">
    <w:p w:rsidR="006C6FB6" w:rsidRDefault="006C6FB6" w:rsidP="00021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29365"/>
      <w:docPartObj>
        <w:docPartGallery w:val="Page Numbers (Bottom of Page)"/>
        <w:docPartUnique/>
      </w:docPartObj>
    </w:sdtPr>
    <w:sdtContent>
      <w:p w:rsidR="006C6FB6" w:rsidRDefault="00B81303">
        <w:pPr>
          <w:pStyle w:val="Stopka"/>
          <w:jc w:val="right"/>
        </w:pPr>
        <w:fldSimple w:instr=" PAGE   \* MERGEFORMAT ">
          <w:r w:rsidR="00E35195">
            <w:rPr>
              <w:noProof/>
            </w:rPr>
            <w:t>1</w:t>
          </w:r>
        </w:fldSimple>
      </w:p>
    </w:sdtContent>
  </w:sdt>
  <w:p w:rsidR="006C6FB6" w:rsidRDefault="006C6F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FB6" w:rsidRDefault="006C6FB6"/>
  </w:footnote>
  <w:footnote w:type="continuationSeparator" w:id="1">
    <w:p w:rsidR="006C6FB6" w:rsidRDefault="006C6FB6"/>
  </w:footnote>
  <w:footnote w:id="2">
    <w:p w:rsidR="006C6FB6" w:rsidRPr="001A4A3F" w:rsidRDefault="006C6FB6" w:rsidP="001A4A3F">
      <w:pPr>
        <w:jc w:val="both"/>
        <w:rPr>
          <w:sz w:val="16"/>
          <w:szCs w:val="16"/>
        </w:rPr>
      </w:pPr>
      <w:r w:rsidRPr="001A4A3F">
        <w:rPr>
          <w:rStyle w:val="Odwoanieprzypisudolnego"/>
          <w:sz w:val="16"/>
          <w:szCs w:val="16"/>
        </w:rPr>
        <w:footnoteRef/>
      </w:r>
      <w:r w:rsidRPr="001A4A3F">
        <w:rPr>
          <w:b/>
          <w:sz w:val="16"/>
          <w:szCs w:val="16"/>
        </w:rPr>
        <w:t>Hegemonia - &lt;</w:t>
      </w:r>
      <w:r w:rsidRPr="001A4A3F">
        <w:rPr>
          <w:sz w:val="16"/>
          <w:szCs w:val="16"/>
        </w:rPr>
        <w:t>gr.</w:t>
      </w:r>
      <w:r w:rsidRPr="001A4A3F">
        <w:rPr>
          <w:i/>
          <w:sz w:val="16"/>
          <w:szCs w:val="16"/>
        </w:rPr>
        <w:t xml:space="preserve"> hegemon </w:t>
      </w:r>
      <w:r w:rsidRPr="001A4A3F">
        <w:rPr>
          <w:sz w:val="16"/>
          <w:szCs w:val="16"/>
        </w:rPr>
        <w:t>= przewodnik, przywódca</w:t>
      </w:r>
      <w:r w:rsidRPr="001A4A3F">
        <w:rPr>
          <w:i/>
          <w:sz w:val="16"/>
          <w:szCs w:val="16"/>
        </w:rPr>
        <w:t xml:space="preserve">&gt;. </w:t>
      </w:r>
      <w:r w:rsidRPr="001A4A3F">
        <w:rPr>
          <w:sz w:val="16"/>
          <w:szCs w:val="16"/>
        </w:rPr>
        <w:t xml:space="preserve">Przywództwo duchowe, pierwszeństwo </w:t>
      </w:r>
      <w:r>
        <w:rPr>
          <w:sz w:val="16"/>
          <w:szCs w:val="16"/>
        </w:rPr>
        <w:t xml:space="preserve">uzasadniane nie </w:t>
      </w:r>
      <w:r w:rsidRPr="001A4A3F">
        <w:rPr>
          <w:sz w:val="16"/>
          <w:szCs w:val="16"/>
        </w:rPr>
        <w:t>treści</w:t>
      </w:r>
      <w:r>
        <w:rPr>
          <w:sz w:val="16"/>
          <w:szCs w:val="16"/>
        </w:rPr>
        <w:t>ą</w:t>
      </w:r>
      <w:r w:rsidRPr="001A4A3F">
        <w:rPr>
          <w:sz w:val="16"/>
          <w:szCs w:val="16"/>
        </w:rPr>
        <w:t xml:space="preserve"> formalnego tytułu, ale istotn</w:t>
      </w:r>
      <w:r>
        <w:rPr>
          <w:sz w:val="16"/>
          <w:szCs w:val="16"/>
        </w:rPr>
        <w:t>ą</w:t>
      </w:r>
      <w:r w:rsidRPr="001A4A3F">
        <w:rPr>
          <w:sz w:val="16"/>
          <w:szCs w:val="16"/>
        </w:rPr>
        <w:t xml:space="preserve"> si</w:t>
      </w:r>
      <w:r>
        <w:rPr>
          <w:sz w:val="16"/>
          <w:szCs w:val="16"/>
        </w:rPr>
        <w:t>łą</w:t>
      </w:r>
      <w:r w:rsidRPr="001A4A3F">
        <w:rPr>
          <w:sz w:val="16"/>
          <w:szCs w:val="16"/>
        </w:rPr>
        <w:t xml:space="preserve"> wypł</w:t>
      </w:r>
      <w:r w:rsidRPr="001A4A3F">
        <w:rPr>
          <w:sz w:val="16"/>
          <w:szCs w:val="16"/>
        </w:rPr>
        <w:t>y</w:t>
      </w:r>
      <w:r w:rsidRPr="001A4A3F">
        <w:rPr>
          <w:sz w:val="16"/>
          <w:szCs w:val="16"/>
        </w:rPr>
        <w:t xml:space="preserve">wającej z zasłużonej i niezasłużonej przewagi panującej klasy społecznej. Polega ono na tym, że </w:t>
      </w:r>
      <w:r w:rsidRPr="001A4A3F">
        <w:rPr>
          <w:b/>
          <w:sz w:val="16"/>
          <w:szCs w:val="16"/>
        </w:rPr>
        <w:t xml:space="preserve">idee panujących </w:t>
      </w:r>
      <w:r>
        <w:rPr>
          <w:b/>
          <w:sz w:val="16"/>
          <w:szCs w:val="16"/>
        </w:rPr>
        <w:t xml:space="preserve">elit </w:t>
      </w:r>
      <w:r w:rsidRPr="001A4A3F">
        <w:rPr>
          <w:b/>
          <w:sz w:val="16"/>
          <w:szCs w:val="16"/>
        </w:rPr>
        <w:t>są ideami, myślami poddanych</w:t>
      </w:r>
      <w:r w:rsidRPr="001A4A3F">
        <w:rPr>
          <w:sz w:val="16"/>
          <w:szCs w:val="16"/>
        </w:rPr>
        <w:t>.</w:t>
      </w:r>
    </w:p>
    <w:p w:rsidR="006C6FB6" w:rsidRPr="001A4A3F" w:rsidRDefault="006C6FB6" w:rsidP="001A4A3F">
      <w:pPr>
        <w:jc w:val="both"/>
        <w:rPr>
          <w:sz w:val="16"/>
          <w:szCs w:val="16"/>
        </w:rPr>
      </w:pPr>
      <w:r w:rsidRPr="001A4A3F">
        <w:rPr>
          <w:sz w:val="16"/>
          <w:szCs w:val="16"/>
        </w:rPr>
        <w:t xml:space="preserve">      O hegemonię, tj. o wywalczoną przewagę, o pierwszeństwo walczyły ze sobą Ateny, Sparta i Teby. Zakończeniem tych walk było zawładnięcie Grecji przez władców macedońskich i utracie przez nią niepodległości.</w:t>
      </w:r>
    </w:p>
    <w:p w:rsidR="006C6FB6" w:rsidRPr="001A4A3F" w:rsidRDefault="006C6FB6" w:rsidP="001A4A3F">
      <w:pPr>
        <w:jc w:val="both"/>
        <w:rPr>
          <w:sz w:val="16"/>
          <w:szCs w:val="16"/>
        </w:rPr>
      </w:pPr>
      <w:r w:rsidRPr="001A4A3F">
        <w:rPr>
          <w:sz w:val="16"/>
          <w:szCs w:val="16"/>
        </w:rPr>
        <w:t xml:space="preserve">      Współcześnie terminem hegemonii posłużył się A. Gramsci (1891 – 1937) szukając odpowiedzi na pytanie,</w:t>
      </w:r>
      <w:r>
        <w:rPr>
          <w:sz w:val="16"/>
          <w:szCs w:val="16"/>
        </w:rPr>
        <w:t xml:space="preserve"> </w:t>
      </w:r>
      <w:r w:rsidRPr="001A4A3F">
        <w:rPr>
          <w:b/>
          <w:sz w:val="16"/>
          <w:szCs w:val="16"/>
        </w:rPr>
        <w:t>dlaczego klasa robotnicza uznaje dominację kapitalistów i ustanowiony przez nich porządek społeczny?</w:t>
      </w:r>
      <w:r>
        <w:rPr>
          <w:b/>
          <w:sz w:val="16"/>
          <w:szCs w:val="16"/>
        </w:rPr>
        <w:t xml:space="preserve"> </w:t>
      </w:r>
      <w:r w:rsidRPr="00531044">
        <w:rPr>
          <w:sz w:val="16"/>
          <w:szCs w:val="16"/>
        </w:rPr>
        <w:t xml:space="preserve">Jest </w:t>
      </w:r>
      <w:proofErr w:type="gramStart"/>
      <w:r w:rsidRPr="00531044">
        <w:rPr>
          <w:sz w:val="16"/>
          <w:szCs w:val="16"/>
        </w:rPr>
        <w:t>tak</w:t>
      </w:r>
      <w:r w:rsidRPr="001A4A3F">
        <w:rPr>
          <w:sz w:val="16"/>
          <w:szCs w:val="16"/>
        </w:rPr>
        <w:t xml:space="preserve"> dlatego</w:t>
      </w:r>
      <w:proofErr w:type="gramEnd"/>
      <w:r w:rsidRPr="001A4A3F">
        <w:rPr>
          <w:sz w:val="16"/>
          <w:szCs w:val="16"/>
        </w:rPr>
        <w:t>, że klasa panująca wykorzystuje kultur</w:t>
      </w:r>
      <w:r>
        <w:rPr>
          <w:sz w:val="16"/>
          <w:szCs w:val="16"/>
        </w:rPr>
        <w:t>ę</w:t>
      </w:r>
      <w:r w:rsidRPr="001A4A3F">
        <w:rPr>
          <w:sz w:val="16"/>
          <w:szCs w:val="16"/>
        </w:rPr>
        <w:t xml:space="preserve"> dla przedstawienia swego interesu jako interesu społeczeństwa. Przykładem negatywnym dla człowieka, ale pozytywnym dla burżuazji jest propagandowe –</w:t>
      </w:r>
      <w:r>
        <w:rPr>
          <w:sz w:val="16"/>
          <w:szCs w:val="16"/>
        </w:rPr>
        <w:t xml:space="preserve"> </w:t>
      </w:r>
      <w:r w:rsidRPr="001A4A3F">
        <w:rPr>
          <w:sz w:val="16"/>
          <w:szCs w:val="16"/>
        </w:rPr>
        <w:t xml:space="preserve">nieprawdziwe twierdzenie, że </w:t>
      </w:r>
      <w:r w:rsidRPr="001A4A3F">
        <w:rPr>
          <w:b/>
          <w:sz w:val="16"/>
          <w:szCs w:val="16"/>
        </w:rPr>
        <w:t>własność wspó</w:t>
      </w:r>
      <w:r w:rsidRPr="001A4A3F">
        <w:rPr>
          <w:b/>
          <w:sz w:val="16"/>
          <w:szCs w:val="16"/>
        </w:rPr>
        <w:t>l</w:t>
      </w:r>
      <w:r w:rsidRPr="001A4A3F">
        <w:rPr>
          <w:b/>
          <w:sz w:val="16"/>
          <w:szCs w:val="16"/>
        </w:rPr>
        <w:t>na, socjalizm prowadzi do nędzy i głodu</w:t>
      </w:r>
      <w:r w:rsidRPr="001A4A3F">
        <w:rPr>
          <w:sz w:val="16"/>
          <w:szCs w:val="16"/>
        </w:rPr>
        <w:t>. Jeżeli tak jest – tłumaczy burżuazja – to trzeba uznać, że prywatna własność środków produkcji jest koniecznością.</w:t>
      </w:r>
    </w:p>
    <w:p w:rsidR="006C6FB6" w:rsidRPr="001A4A3F" w:rsidRDefault="006C6FB6" w:rsidP="001A4A3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1A4A3F">
        <w:rPr>
          <w:sz w:val="16"/>
          <w:szCs w:val="16"/>
        </w:rPr>
        <w:t xml:space="preserve">W przytoczonym uzasadnianiu nie bierze się pod uwagę kategorii </w:t>
      </w:r>
      <w:r w:rsidRPr="001A4A3F">
        <w:rPr>
          <w:b/>
          <w:sz w:val="16"/>
          <w:szCs w:val="16"/>
        </w:rPr>
        <w:t>dobra wspólnego</w:t>
      </w:r>
      <w:r w:rsidRPr="001A4A3F">
        <w:rPr>
          <w:sz w:val="16"/>
          <w:szCs w:val="16"/>
        </w:rPr>
        <w:t>. Z nim obie własności: prywatna własność środków produkcji oraz wł</w:t>
      </w:r>
      <w:r w:rsidRPr="001A4A3F">
        <w:rPr>
          <w:sz w:val="16"/>
          <w:szCs w:val="16"/>
        </w:rPr>
        <w:t>a</w:t>
      </w:r>
      <w:r w:rsidRPr="001A4A3F">
        <w:rPr>
          <w:sz w:val="16"/>
          <w:szCs w:val="16"/>
        </w:rPr>
        <w:t xml:space="preserve">sność wspólna, państwowa powinny pozostać w stosunku wzajemnie ubogacającym się. </w:t>
      </w:r>
      <w:r w:rsidRPr="001A4A3F">
        <w:rPr>
          <w:b/>
          <w:sz w:val="16"/>
          <w:szCs w:val="16"/>
        </w:rPr>
        <w:t>Podporządkowanie musi być zastąpione przyporządkowaniem</w:t>
      </w:r>
      <w:r w:rsidRPr="001A4A3F">
        <w:rPr>
          <w:sz w:val="16"/>
          <w:szCs w:val="16"/>
        </w:rPr>
        <w:t>.</w:t>
      </w:r>
      <w:r>
        <w:t xml:space="preserve"> </w:t>
      </w:r>
    </w:p>
  </w:footnote>
  <w:footnote w:id="3">
    <w:p w:rsidR="006C6FB6" w:rsidRPr="00242EE1" w:rsidRDefault="006C6FB6" w:rsidP="00F63E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242EE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42EE1">
        <w:rPr>
          <w:rFonts w:ascii="Times New Roman" w:hAnsi="Times New Roman" w:cs="Times New Roman"/>
          <w:sz w:val="16"/>
          <w:szCs w:val="16"/>
        </w:rPr>
        <w:t xml:space="preserve">Zob. A. Karpiński, </w:t>
      </w:r>
      <w:r w:rsidRPr="00242EE1">
        <w:rPr>
          <w:rFonts w:ascii="Times New Roman" w:hAnsi="Times New Roman" w:cs="Times New Roman"/>
          <w:i/>
          <w:sz w:val="16"/>
          <w:szCs w:val="16"/>
        </w:rPr>
        <w:t>Kryzys kultury współcz</w:t>
      </w:r>
      <w:r w:rsidRPr="00242EE1">
        <w:rPr>
          <w:rFonts w:ascii="Times New Roman" w:hAnsi="Times New Roman" w:cs="Times New Roman"/>
          <w:sz w:val="16"/>
          <w:szCs w:val="16"/>
        </w:rPr>
        <w:t xml:space="preserve">esnej, Wydawnictwo Uniwersytetu Gdańskiego, </w:t>
      </w:r>
      <w:proofErr w:type="gramStart"/>
      <w:r w:rsidRPr="00242EE1">
        <w:rPr>
          <w:rFonts w:ascii="Times New Roman" w:hAnsi="Times New Roman" w:cs="Times New Roman"/>
          <w:sz w:val="16"/>
          <w:szCs w:val="16"/>
        </w:rPr>
        <w:t>Gdańsk 2003, 2004;  encyklika</w:t>
      </w:r>
      <w:proofErr w:type="gramEnd"/>
      <w:r w:rsidRPr="00242EE1">
        <w:rPr>
          <w:rFonts w:ascii="Times New Roman" w:hAnsi="Times New Roman" w:cs="Times New Roman"/>
          <w:sz w:val="16"/>
          <w:szCs w:val="16"/>
        </w:rPr>
        <w:t xml:space="preserve"> </w:t>
      </w:r>
      <w:r w:rsidRPr="00242EE1">
        <w:rPr>
          <w:rFonts w:ascii="Times New Roman" w:hAnsi="Times New Roman" w:cs="Times New Roman"/>
          <w:b/>
          <w:i/>
          <w:sz w:val="16"/>
          <w:szCs w:val="16"/>
        </w:rPr>
        <w:t>Laudato Si’</w:t>
      </w:r>
      <w:r w:rsidRPr="00242EE1">
        <w:rPr>
          <w:rFonts w:ascii="Times New Roman" w:hAnsi="Times New Roman" w:cs="Times New Roman"/>
          <w:sz w:val="16"/>
          <w:szCs w:val="16"/>
        </w:rPr>
        <w:t xml:space="preserve"> Ojca Świętego Franciszka z dnia </w:t>
      </w:r>
      <w:r w:rsidRPr="00242EE1">
        <w:rPr>
          <w:rFonts w:ascii="Times New Roman" w:hAnsi="Times New Roman" w:cs="Times New Roman"/>
          <w:b/>
          <w:sz w:val="16"/>
          <w:szCs w:val="16"/>
        </w:rPr>
        <w:t>24 maja 2015</w:t>
      </w:r>
      <w:r w:rsidRPr="00242EE1">
        <w:rPr>
          <w:rFonts w:ascii="Times New Roman" w:hAnsi="Times New Roman" w:cs="Times New Roman"/>
          <w:sz w:val="16"/>
          <w:szCs w:val="16"/>
        </w:rPr>
        <w:t xml:space="preserve">r., poświęconej trosce o wspólny dom </w:t>
      </w:r>
    </w:p>
  </w:footnote>
  <w:footnote w:id="4">
    <w:p w:rsidR="006C6FB6" w:rsidRPr="00531044" w:rsidRDefault="006C6FB6" w:rsidP="00531044">
      <w:pPr>
        <w:rPr>
          <w:sz w:val="16"/>
          <w:szCs w:val="16"/>
        </w:rPr>
      </w:pPr>
      <w:r w:rsidRPr="0060352A">
        <w:rPr>
          <w:rStyle w:val="Odwoanieprzypisudolnego"/>
          <w:sz w:val="16"/>
          <w:szCs w:val="16"/>
        </w:rPr>
        <w:footnoteRef/>
      </w:r>
      <w:proofErr w:type="gramStart"/>
      <w:r w:rsidRPr="0060352A">
        <w:rPr>
          <w:b/>
          <w:sz w:val="16"/>
          <w:szCs w:val="16"/>
        </w:rPr>
        <w:t>Homo</w:t>
      </w:r>
      <w:proofErr w:type="gramEnd"/>
      <w:r w:rsidRPr="0060352A">
        <w:rPr>
          <w:b/>
          <w:sz w:val="16"/>
          <w:szCs w:val="16"/>
        </w:rPr>
        <w:t xml:space="preserve"> rapax</w:t>
      </w:r>
      <w:r w:rsidRPr="0060352A">
        <w:rPr>
          <w:sz w:val="16"/>
          <w:szCs w:val="16"/>
        </w:rPr>
        <w:t xml:space="preserve"> - &lt;łac&gt;. Człowiek</w:t>
      </w:r>
      <w:r w:rsidRPr="0060352A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zachłanny.</w:t>
      </w:r>
      <w:r>
        <w:t xml:space="preserve"> </w:t>
      </w:r>
    </w:p>
  </w:footnote>
  <w:footnote w:id="5">
    <w:p w:rsidR="006C6FB6" w:rsidRPr="00F54E81" w:rsidRDefault="006C6FB6" w:rsidP="00F54E8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54E81">
        <w:rPr>
          <w:rStyle w:val="Odwoanieprzypisudolnego"/>
          <w:rFonts w:ascii="Times New Roman" w:hAnsi="Times New Roman" w:cs="Times New Roman"/>
          <w:b/>
          <w:sz w:val="16"/>
          <w:szCs w:val="16"/>
        </w:rPr>
        <w:footnoteRef/>
      </w:r>
      <w:r w:rsidRPr="00F54E81">
        <w:rPr>
          <w:rFonts w:ascii="Times New Roman" w:hAnsi="Times New Roman" w:cs="Times New Roman"/>
          <w:b/>
          <w:sz w:val="16"/>
          <w:szCs w:val="16"/>
        </w:rPr>
        <w:t xml:space="preserve">E. Kant, </w:t>
      </w:r>
      <w:r w:rsidRPr="00F54E81">
        <w:rPr>
          <w:rFonts w:ascii="Times New Roman" w:hAnsi="Times New Roman" w:cs="Times New Roman"/>
          <w:b/>
          <w:i/>
          <w:sz w:val="16"/>
          <w:szCs w:val="16"/>
        </w:rPr>
        <w:t>Krytyka czystego rozumu</w:t>
      </w:r>
      <w:r w:rsidRPr="00F54E81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Pr="00F54E81">
        <w:rPr>
          <w:rFonts w:ascii="Times New Roman" w:hAnsi="Times New Roman" w:cs="Times New Roman"/>
          <w:sz w:val="16"/>
          <w:szCs w:val="16"/>
        </w:rPr>
        <w:t xml:space="preserve">z oryginału niemieckiego przełożył oraz opatrzył wstępem i przypisami R. Ingarden, PWN, Warszawa 1957, s. 40 - 41; B XXVII - XXVIII. Tam E. Kant pisze, że </w:t>
      </w:r>
      <w:r w:rsidRPr="00F54E81">
        <w:rPr>
          <w:rFonts w:ascii="Times New Roman" w:hAnsi="Times New Roman" w:cs="Times New Roman"/>
          <w:b/>
          <w:sz w:val="16"/>
          <w:szCs w:val="16"/>
        </w:rPr>
        <w:t xml:space="preserve">krytyka </w:t>
      </w:r>
      <w:r w:rsidRPr="00F54E81">
        <w:rPr>
          <w:rFonts w:ascii="Times New Roman" w:hAnsi="Times New Roman" w:cs="Times New Roman"/>
          <w:sz w:val="16"/>
          <w:szCs w:val="16"/>
        </w:rPr>
        <w:t xml:space="preserve">nie popełnia błędu, jeśli bierze „… przedmiot w dwojakim znaczeniu, </w:t>
      </w:r>
      <w:proofErr w:type="gramStart"/>
      <w:r w:rsidRPr="00F54E81">
        <w:rPr>
          <w:rFonts w:ascii="Times New Roman" w:hAnsi="Times New Roman" w:cs="Times New Roman"/>
          <w:sz w:val="16"/>
          <w:szCs w:val="16"/>
        </w:rPr>
        <w:t>mianowicie jako</w:t>
      </w:r>
      <w:proofErr w:type="gramEnd"/>
      <w:r w:rsidRPr="00F54E81">
        <w:rPr>
          <w:rFonts w:ascii="Times New Roman" w:hAnsi="Times New Roman" w:cs="Times New Roman"/>
          <w:sz w:val="16"/>
          <w:szCs w:val="16"/>
        </w:rPr>
        <w:t xml:space="preserve"> </w:t>
      </w:r>
      <w:r w:rsidRPr="00F54E81">
        <w:rPr>
          <w:rFonts w:ascii="Times New Roman" w:hAnsi="Times New Roman" w:cs="Times New Roman"/>
          <w:b/>
          <w:sz w:val="16"/>
          <w:szCs w:val="16"/>
        </w:rPr>
        <w:t>zjawisko</w:t>
      </w:r>
      <w:r w:rsidRPr="00F54E81">
        <w:rPr>
          <w:rFonts w:ascii="Times New Roman" w:hAnsi="Times New Roman" w:cs="Times New Roman"/>
          <w:sz w:val="16"/>
          <w:szCs w:val="16"/>
        </w:rPr>
        <w:t xml:space="preserve"> i </w:t>
      </w:r>
      <w:r w:rsidRPr="00F54E81">
        <w:rPr>
          <w:rFonts w:ascii="Times New Roman" w:hAnsi="Times New Roman" w:cs="Times New Roman"/>
          <w:b/>
          <w:sz w:val="16"/>
          <w:szCs w:val="16"/>
        </w:rPr>
        <w:t>jako rzecz samą w sobie</w:t>
      </w:r>
      <w:r w:rsidRPr="00F54E81">
        <w:rPr>
          <w:rFonts w:ascii="Times New Roman" w:hAnsi="Times New Roman" w:cs="Times New Roman"/>
          <w:sz w:val="16"/>
          <w:szCs w:val="16"/>
        </w:rPr>
        <w:t xml:space="preserve">”. </w:t>
      </w:r>
      <w:r w:rsidRPr="00F54E81">
        <w:rPr>
          <w:rFonts w:ascii="Times New Roman" w:hAnsi="Times New Roman" w:cs="Times New Roman"/>
          <w:sz w:val="16"/>
          <w:szCs w:val="16"/>
          <w:lang w:val="de-DE"/>
        </w:rPr>
        <w:t xml:space="preserve">„Die Kritik… das Objekt in zweierlei Bedeutung nehmen lehrt, nämlich als </w:t>
      </w:r>
      <w:r w:rsidRPr="00F54E81">
        <w:rPr>
          <w:rFonts w:ascii="Times New Roman" w:hAnsi="Times New Roman" w:cs="Times New Roman"/>
          <w:b/>
          <w:sz w:val="16"/>
          <w:szCs w:val="16"/>
          <w:lang w:val="de-DE"/>
        </w:rPr>
        <w:t>Erscheinung</w:t>
      </w:r>
      <w:r w:rsidRPr="00F54E81">
        <w:rPr>
          <w:rFonts w:ascii="Times New Roman" w:hAnsi="Times New Roman" w:cs="Times New Roman"/>
          <w:sz w:val="16"/>
          <w:szCs w:val="16"/>
          <w:lang w:val="de-DE"/>
        </w:rPr>
        <w:t xml:space="preserve">, oder als </w:t>
      </w:r>
      <w:r w:rsidRPr="00F54E81">
        <w:rPr>
          <w:rFonts w:ascii="Times New Roman" w:hAnsi="Times New Roman" w:cs="Times New Roman"/>
          <w:b/>
          <w:sz w:val="16"/>
          <w:szCs w:val="16"/>
          <w:lang w:val="de-DE"/>
        </w:rPr>
        <w:t>Ding an sich selbst</w:t>
      </w:r>
      <w:r w:rsidRPr="00F54E81">
        <w:rPr>
          <w:rFonts w:ascii="Times New Roman" w:hAnsi="Times New Roman" w:cs="Times New Roman"/>
          <w:sz w:val="16"/>
          <w:szCs w:val="16"/>
          <w:lang w:val="de-DE"/>
        </w:rPr>
        <w:t xml:space="preserve">”. I filozof z Królewca dalej mówi, że prawdziwy jest wynik jego eksperymentu, tj. konstrukcji rozumowego poznania </w:t>
      </w:r>
      <w:r w:rsidRPr="00F54E81">
        <w:rPr>
          <w:rFonts w:ascii="Times New Roman" w:hAnsi="Times New Roman" w:cs="Times New Roman"/>
          <w:b/>
          <w:i/>
          <w:sz w:val="16"/>
          <w:szCs w:val="16"/>
          <w:lang w:val="de-DE"/>
        </w:rPr>
        <w:t>a priori</w:t>
      </w:r>
      <w:r w:rsidRPr="00F54E81">
        <w:rPr>
          <w:rFonts w:ascii="Times New Roman" w:hAnsi="Times New Roman" w:cs="Times New Roman"/>
          <w:sz w:val="16"/>
          <w:szCs w:val="16"/>
          <w:lang w:val="de-DE"/>
        </w:rPr>
        <w:t xml:space="preserve">bo „… odnosi sie ono tylko do </w:t>
      </w:r>
      <w:r w:rsidRPr="00F54E81">
        <w:rPr>
          <w:rFonts w:ascii="Times New Roman" w:hAnsi="Times New Roman" w:cs="Times New Roman"/>
          <w:b/>
          <w:sz w:val="16"/>
          <w:szCs w:val="16"/>
          <w:lang w:val="de-DE"/>
        </w:rPr>
        <w:t>zjawisk (przejawów</w:t>
      </w:r>
      <w:r w:rsidRPr="00F54E81">
        <w:rPr>
          <w:rFonts w:ascii="Times New Roman" w:hAnsi="Times New Roman" w:cs="Times New Roman"/>
          <w:sz w:val="16"/>
          <w:szCs w:val="16"/>
          <w:lang w:val="de-DE"/>
        </w:rPr>
        <w:t xml:space="preserve">), natomiast </w:t>
      </w:r>
      <w:r w:rsidRPr="00F54E81">
        <w:rPr>
          <w:rFonts w:ascii="Times New Roman" w:hAnsi="Times New Roman" w:cs="Times New Roman"/>
          <w:b/>
          <w:sz w:val="16"/>
          <w:szCs w:val="16"/>
          <w:lang w:val="de-DE"/>
        </w:rPr>
        <w:t>rzecz samą w sobie,</w:t>
      </w:r>
      <w:r w:rsidRPr="00F54E81">
        <w:rPr>
          <w:rFonts w:ascii="Times New Roman" w:hAnsi="Times New Roman" w:cs="Times New Roman"/>
          <w:sz w:val="16"/>
          <w:szCs w:val="16"/>
          <w:lang w:val="de-DE"/>
        </w:rPr>
        <w:t xml:space="preserve"> jako dla nas rzeczywistą, wprawdzie pozostawia, ale </w:t>
      </w:r>
      <w:r w:rsidRPr="00F54E81">
        <w:rPr>
          <w:rFonts w:ascii="Times New Roman" w:hAnsi="Times New Roman" w:cs="Times New Roman"/>
          <w:b/>
          <w:sz w:val="16"/>
          <w:szCs w:val="16"/>
          <w:lang w:val="de-DE"/>
        </w:rPr>
        <w:t xml:space="preserve">jako przez nas </w:t>
      </w:r>
      <w:r w:rsidRPr="00F54E81">
        <w:rPr>
          <w:rFonts w:ascii="Times New Roman" w:hAnsi="Times New Roman" w:cs="Times New Roman"/>
          <w:b/>
          <w:sz w:val="16"/>
          <w:szCs w:val="16"/>
          <w:u w:val="single"/>
          <w:lang w:val="de-DE"/>
        </w:rPr>
        <w:t>niepoznaną</w:t>
      </w:r>
      <w:r w:rsidRPr="00F54E81">
        <w:rPr>
          <w:rFonts w:ascii="Times New Roman" w:hAnsi="Times New Roman" w:cs="Times New Roman"/>
          <w:sz w:val="16"/>
          <w:szCs w:val="16"/>
          <w:lang w:val="de-DE"/>
        </w:rPr>
        <w:t>“. Tamże, s. 33 – 34.</w:t>
      </w:r>
    </w:p>
  </w:footnote>
  <w:footnote w:id="6">
    <w:p w:rsidR="006C6FB6" w:rsidRPr="00F54E81" w:rsidRDefault="006C6FB6" w:rsidP="00F54E81">
      <w:pPr>
        <w:jc w:val="both"/>
        <w:rPr>
          <w:sz w:val="16"/>
          <w:szCs w:val="16"/>
        </w:rPr>
      </w:pPr>
      <w:r w:rsidRPr="00F54E81">
        <w:rPr>
          <w:rStyle w:val="Odwoanieprzypisudolnego"/>
          <w:b/>
          <w:sz w:val="16"/>
          <w:szCs w:val="16"/>
        </w:rPr>
        <w:footnoteRef/>
      </w:r>
      <w:r w:rsidRPr="00F54E81">
        <w:rPr>
          <w:b/>
          <w:sz w:val="16"/>
          <w:szCs w:val="16"/>
        </w:rPr>
        <w:t>Abstrahować</w:t>
      </w:r>
      <w:r w:rsidRPr="00F54E81">
        <w:rPr>
          <w:sz w:val="16"/>
          <w:szCs w:val="16"/>
        </w:rPr>
        <w:t xml:space="preserve"> - </w:t>
      </w:r>
      <w:r w:rsidRPr="00F54E81">
        <w:rPr>
          <w:bCs/>
          <w:sz w:val="16"/>
          <w:szCs w:val="16"/>
        </w:rPr>
        <w:t>&lt;</w:t>
      </w:r>
      <w:proofErr w:type="gramStart"/>
      <w:r w:rsidRPr="00F54E81">
        <w:rPr>
          <w:bCs/>
          <w:sz w:val="16"/>
          <w:szCs w:val="16"/>
        </w:rPr>
        <w:t xml:space="preserve">gr. </w:t>
      </w:r>
      <w:r w:rsidRPr="00F54E81">
        <w:rPr>
          <w:bCs/>
          <w:i/>
          <w:sz w:val="16"/>
          <w:szCs w:val="16"/>
        </w:rPr>
        <w:t xml:space="preserve">άφαίρεσις </w:t>
      </w:r>
      <w:r w:rsidRPr="00F54E81">
        <w:rPr>
          <w:bCs/>
          <w:sz w:val="16"/>
          <w:szCs w:val="16"/>
        </w:rPr>
        <w:t>[aph</w:t>
      </w:r>
      <w:proofErr w:type="gramEnd"/>
      <w:r w:rsidRPr="00F54E81">
        <w:rPr>
          <w:bCs/>
          <w:sz w:val="16"/>
          <w:szCs w:val="16"/>
        </w:rPr>
        <w:t>áiresis];</w:t>
      </w:r>
      <w:r w:rsidRPr="00F54E81">
        <w:rPr>
          <w:sz w:val="16"/>
          <w:szCs w:val="16"/>
        </w:rPr>
        <w:t xml:space="preserve"> łac. </w:t>
      </w:r>
      <w:r w:rsidRPr="00F54E81">
        <w:rPr>
          <w:i/>
          <w:iCs/>
          <w:sz w:val="16"/>
          <w:szCs w:val="16"/>
        </w:rPr>
        <w:t xml:space="preserve">abstrahō </w:t>
      </w:r>
      <w:r w:rsidRPr="00F54E81">
        <w:rPr>
          <w:sz w:val="16"/>
          <w:szCs w:val="16"/>
        </w:rPr>
        <w:t xml:space="preserve">= odciągać, odrywać, oddalać, rozdzielać; łac. </w:t>
      </w:r>
      <w:r w:rsidRPr="00F54E81">
        <w:rPr>
          <w:i/>
          <w:iCs/>
          <w:sz w:val="16"/>
          <w:szCs w:val="16"/>
        </w:rPr>
        <w:t>abstrahus</w:t>
      </w:r>
      <w:r w:rsidRPr="00F54E81">
        <w:rPr>
          <w:sz w:val="16"/>
          <w:szCs w:val="16"/>
        </w:rPr>
        <w:t xml:space="preserve"> = ukryty, schowany, tajemny, tajemniczy, z</w:t>
      </w:r>
      <w:r w:rsidRPr="00F54E81">
        <w:rPr>
          <w:sz w:val="16"/>
          <w:szCs w:val="16"/>
        </w:rPr>
        <w:t>a</w:t>
      </w:r>
      <w:r w:rsidRPr="00F54E81">
        <w:rPr>
          <w:sz w:val="16"/>
          <w:szCs w:val="16"/>
        </w:rPr>
        <w:t xml:space="preserve">mknięty, oderwany&gt;. Wysiłek umysłowy, w którym pomija się (odrywa) jedne elementy rzeczywistości (tzw. </w:t>
      </w:r>
      <w:r w:rsidRPr="00F54E81">
        <w:rPr>
          <w:b/>
          <w:sz w:val="16"/>
          <w:szCs w:val="16"/>
        </w:rPr>
        <w:t>przejawy</w:t>
      </w:r>
      <w:r w:rsidRPr="00F54E81">
        <w:rPr>
          <w:sz w:val="16"/>
          <w:szCs w:val="16"/>
        </w:rPr>
        <w:t xml:space="preserve">), a uwagę koncentruje się na innych, w filozofii na treściach istotowych. W wyniku tego procesu otrzymujemy abstrakcje, abstrakty – pojęcia, kategorie opisujące te istotowe treści rzeczywistości, które pozostają po abstrahowaniu, które stają się przedmiotem prowadzonych badań. Jest problem: </w:t>
      </w:r>
      <w:r w:rsidRPr="00F54E81">
        <w:rPr>
          <w:b/>
          <w:sz w:val="16"/>
          <w:szCs w:val="16"/>
        </w:rPr>
        <w:t>jak i które treści odrywać</w:t>
      </w:r>
      <w:r>
        <w:rPr>
          <w:b/>
          <w:sz w:val="16"/>
          <w:szCs w:val="16"/>
        </w:rPr>
        <w:t>,</w:t>
      </w:r>
      <w:r w:rsidRPr="00F54E81">
        <w:rPr>
          <w:b/>
          <w:sz w:val="16"/>
          <w:szCs w:val="16"/>
        </w:rPr>
        <w:t xml:space="preserve"> jako przejawowe od istotowych?</w:t>
      </w:r>
    </w:p>
    <w:p w:rsidR="006C6FB6" w:rsidRPr="00F54E81" w:rsidRDefault="006C6FB6" w:rsidP="00F54E81">
      <w:pPr>
        <w:jc w:val="both"/>
        <w:rPr>
          <w:sz w:val="16"/>
          <w:szCs w:val="16"/>
        </w:rPr>
      </w:pPr>
      <w:r w:rsidRPr="00F54E81">
        <w:rPr>
          <w:sz w:val="16"/>
          <w:szCs w:val="16"/>
        </w:rPr>
        <w:t xml:space="preserve">      Odpowiedź zależy od</w:t>
      </w:r>
      <w:r>
        <w:rPr>
          <w:sz w:val="16"/>
          <w:szCs w:val="16"/>
        </w:rPr>
        <w:t xml:space="preserve"> </w:t>
      </w:r>
      <w:r w:rsidRPr="00F54E81">
        <w:rPr>
          <w:sz w:val="16"/>
          <w:szCs w:val="16"/>
        </w:rPr>
        <w:t xml:space="preserve">(wzoru uprawiania nauki) oraz od indywidualnych możliwości umysłowych jednostek ludzkich. </w:t>
      </w:r>
      <w:r w:rsidRPr="00F54E81">
        <w:rPr>
          <w:b/>
          <w:sz w:val="16"/>
          <w:szCs w:val="16"/>
        </w:rPr>
        <w:t xml:space="preserve">Demagodzy </w:t>
      </w:r>
      <w:r w:rsidRPr="00F54E81">
        <w:rPr>
          <w:sz w:val="16"/>
          <w:szCs w:val="16"/>
        </w:rPr>
        <w:t xml:space="preserve">przedstawiają treści, które ukrywają ich </w:t>
      </w:r>
      <w:r w:rsidRPr="00F54E81">
        <w:rPr>
          <w:b/>
          <w:sz w:val="16"/>
          <w:szCs w:val="16"/>
        </w:rPr>
        <w:t>interes</w:t>
      </w:r>
      <w:r w:rsidRPr="00F54E81">
        <w:rPr>
          <w:sz w:val="16"/>
          <w:szCs w:val="16"/>
        </w:rPr>
        <w:t xml:space="preserve">, a abstrahują od tych, które zagrażają ich interesom. </w:t>
      </w:r>
      <w:r w:rsidRPr="00F54E81">
        <w:rPr>
          <w:b/>
          <w:sz w:val="16"/>
          <w:szCs w:val="16"/>
        </w:rPr>
        <w:t>Wybór jest też zasłanianiem</w:t>
      </w:r>
      <w:r w:rsidRPr="00F54E81">
        <w:rPr>
          <w:sz w:val="16"/>
          <w:szCs w:val="16"/>
        </w:rPr>
        <w:t>.</w:t>
      </w:r>
    </w:p>
    <w:p w:rsidR="006C6FB6" w:rsidRPr="00F54E81" w:rsidRDefault="006C6FB6" w:rsidP="00F54E81">
      <w:pPr>
        <w:jc w:val="both"/>
        <w:rPr>
          <w:sz w:val="16"/>
          <w:szCs w:val="16"/>
        </w:rPr>
      </w:pPr>
      <w:r w:rsidRPr="00F54E81">
        <w:rPr>
          <w:b/>
          <w:sz w:val="16"/>
          <w:szCs w:val="16"/>
        </w:rPr>
        <w:t xml:space="preserve">      Demagog </w:t>
      </w:r>
      <w:r w:rsidRPr="00F54E81">
        <w:rPr>
          <w:sz w:val="16"/>
          <w:szCs w:val="16"/>
        </w:rPr>
        <w:t>- gr</w:t>
      </w:r>
      <w:r w:rsidRPr="00F54E81">
        <w:rPr>
          <w:i/>
          <w:sz w:val="16"/>
          <w:szCs w:val="16"/>
        </w:rPr>
        <w:t xml:space="preserve">. demagogos </w:t>
      </w:r>
      <w:r w:rsidRPr="00F54E81">
        <w:rPr>
          <w:sz w:val="16"/>
          <w:szCs w:val="16"/>
        </w:rPr>
        <w:t xml:space="preserve">= przywódca ludu, który pochlebstwami wobec ludzi zdobywa ich poparcie, ich głosy. Demagogia stosuje sofistyczne argumenty rzekomo broniące ludu dla zdobycia popularności w społeczeństwie; np. zabrano ci to, co było nie twoje, zatem postąpiono sprawiedliwie; nie skrzywdzono cię – </w:t>
      </w:r>
      <w:r w:rsidRPr="00F54E81">
        <w:rPr>
          <w:b/>
          <w:sz w:val="16"/>
          <w:szCs w:val="16"/>
        </w:rPr>
        <w:t>argument reprywatyzacji w Polsce</w:t>
      </w:r>
      <w:r w:rsidRPr="00F54E81">
        <w:rPr>
          <w:sz w:val="16"/>
          <w:szCs w:val="16"/>
        </w:rPr>
        <w:t xml:space="preserve">. Ale nie mówi się, że fabryki PRL powstawały dzięki pracy </w:t>
      </w:r>
      <w:r w:rsidRPr="00F54E81">
        <w:rPr>
          <w:b/>
          <w:sz w:val="16"/>
          <w:szCs w:val="16"/>
        </w:rPr>
        <w:t>robotników – właścicieli</w:t>
      </w:r>
      <w:r w:rsidRPr="00F54E81">
        <w:rPr>
          <w:sz w:val="16"/>
          <w:szCs w:val="16"/>
        </w:rPr>
        <w:t xml:space="preserve">, że dzisiejsza burżuazja </w:t>
      </w:r>
      <w:r w:rsidRPr="00F54E81">
        <w:rPr>
          <w:b/>
          <w:sz w:val="16"/>
          <w:szCs w:val="16"/>
        </w:rPr>
        <w:t>wyzyskując proletariuszy przywłaszcza sobie wartość dodatkową wypracowaną przez zatrudnionych przez siebie ludzi pracy</w:t>
      </w:r>
      <w:r w:rsidRPr="00F54E81">
        <w:rPr>
          <w:sz w:val="16"/>
          <w:szCs w:val="16"/>
        </w:rPr>
        <w:t xml:space="preserve">. Demagog </w:t>
      </w:r>
      <w:proofErr w:type="gramStart"/>
      <w:r w:rsidRPr="00F54E81">
        <w:rPr>
          <w:sz w:val="16"/>
          <w:szCs w:val="16"/>
        </w:rPr>
        <w:t>mówi więc</w:t>
      </w:r>
      <w:proofErr w:type="gramEnd"/>
      <w:r w:rsidRPr="00F54E81">
        <w:rPr>
          <w:sz w:val="16"/>
          <w:szCs w:val="16"/>
        </w:rPr>
        <w:t xml:space="preserve"> o jednym, a drugie ukrywa; stosuje fałszywe obietnice, frazesy, pochlebstwa. </w:t>
      </w:r>
      <w:r w:rsidRPr="00F54E81">
        <w:rPr>
          <w:b/>
          <w:sz w:val="16"/>
          <w:szCs w:val="16"/>
        </w:rPr>
        <w:t>Swój interes prywatny przekształca w interes ogólnonarodowy</w:t>
      </w:r>
      <w:r w:rsidRPr="00F54E81">
        <w:rPr>
          <w:sz w:val="16"/>
          <w:szCs w:val="16"/>
        </w:rPr>
        <w:t xml:space="preserve">. </w:t>
      </w:r>
    </w:p>
    <w:p w:rsidR="006C6FB6" w:rsidRPr="00F54E81" w:rsidRDefault="006C6FB6" w:rsidP="00F54E81">
      <w:pPr>
        <w:pStyle w:val="Tekstpodstawowywcity3"/>
        <w:spacing w:before="0" w:line="240" w:lineRule="auto"/>
        <w:ind w:right="0" w:firstLine="0"/>
        <w:rPr>
          <w:rFonts w:ascii="Times New Roman" w:hAnsi="Times New Roman" w:cs="Times New Roman"/>
          <w:sz w:val="16"/>
          <w:szCs w:val="16"/>
        </w:rPr>
      </w:pPr>
      <w:r w:rsidRPr="00F54E81">
        <w:rPr>
          <w:rFonts w:ascii="Times New Roman" w:hAnsi="Times New Roman" w:cs="Times New Roman"/>
          <w:b/>
          <w:sz w:val="16"/>
          <w:szCs w:val="16"/>
        </w:rPr>
        <w:t xml:space="preserve">    Demagogów</w:t>
      </w:r>
      <w:r w:rsidRPr="00F54E81">
        <w:rPr>
          <w:rFonts w:ascii="Times New Roman" w:hAnsi="Times New Roman" w:cs="Times New Roman"/>
          <w:sz w:val="16"/>
          <w:szCs w:val="16"/>
        </w:rPr>
        <w:t xml:space="preserve"> spotykamy już w czasach Sokratesa. Odróżniając się od nich Sokrates nie pobierał opłat od swoich uczniów. Ci zaś, którzy byli opłacani za naucz</w:t>
      </w:r>
      <w:r w:rsidRPr="00F54E81">
        <w:rPr>
          <w:rFonts w:ascii="Times New Roman" w:hAnsi="Times New Roman" w:cs="Times New Roman"/>
          <w:sz w:val="16"/>
          <w:szCs w:val="16"/>
        </w:rPr>
        <w:t>a</w:t>
      </w:r>
      <w:r w:rsidRPr="00F54E81">
        <w:rPr>
          <w:rFonts w:ascii="Times New Roman" w:hAnsi="Times New Roman" w:cs="Times New Roman"/>
          <w:sz w:val="16"/>
          <w:szCs w:val="16"/>
        </w:rPr>
        <w:t xml:space="preserve">nie, </w:t>
      </w:r>
      <w:proofErr w:type="gramStart"/>
      <w:r w:rsidRPr="00F54E81">
        <w:rPr>
          <w:rFonts w:ascii="Times New Roman" w:hAnsi="Times New Roman" w:cs="Times New Roman"/>
          <w:sz w:val="16"/>
          <w:szCs w:val="16"/>
        </w:rPr>
        <w:t xml:space="preserve">uczyli </w:t>
      </w:r>
      <w:r>
        <w:rPr>
          <w:rFonts w:ascii="Times New Roman" w:hAnsi="Times New Roman" w:cs="Times New Roman"/>
          <w:sz w:val="16"/>
          <w:szCs w:val="16"/>
        </w:rPr>
        <w:t>więc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54E81">
        <w:rPr>
          <w:rFonts w:ascii="Times New Roman" w:hAnsi="Times New Roman" w:cs="Times New Roman"/>
          <w:sz w:val="16"/>
          <w:szCs w:val="16"/>
        </w:rPr>
        <w:t xml:space="preserve">rzeczy pożytecznych, pozwalających odzyskać włożone pieniądze. Nauka u sofistów </w:t>
      </w:r>
      <w:proofErr w:type="gramStart"/>
      <w:r w:rsidRPr="00F54E81">
        <w:rPr>
          <w:rFonts w:ascii="Times New Roman" w:hAnsi="Times New Roman" w:cs="Times New Roman"/>
          <w:sz w:val="16"/>
          <w:szCs w:val="16"/>
        </w:rPr>
        <w:t>była więc</w:t>
      </w:r>
      <w:proofErr w:type="gramEnd"/>
      <w:r w:rsidRPr="00F54E81">
        <w:rPr>
          <w:rFonts w:ascii="Times New Roman" w:hAnsi="Times New Roman" w:cs="Times New Roman"/>
          <w:sz w:val="16"/>
          <w:szCs w:val="16"/>
        </w:rPr>
        <w:t xml:space="preserve"> swoistą inwestycją. Dlatego </w:t>
      </w:r>
      <w:r w:rsidRPr="00F54E81">
        <w:rPr>
          <w:rFonts w:ascii="Times New Roman" w:hAnsi="Times New Roman" w:cs="Times New Roman"/>
          <w:b/>
          <w:sz w:val="16"/>
          <w:szCs w:val="16"/>
        </w:rPr>
        <w:t>demagog</w:t>
      </w:r>
      <w:r w:rsidRPr="00F54E81">
        <w:rPr>
          <w:rFonts w:ascii="Times New Roman" w:hAnsi="Times New Roman" w:cs="Times New Roman"/>
          <w:sz w:val="16"/>
          <w:szCs w:val="16"/>
        </w:rPr>
        <w:t xml:space="preserve"> nie nauczał prawdy, ale tego, co może być pożyteczne; był pragmatykiem. </w:t>
      </w:r>
      <w:r w:rsidRPr="00F54E81">
        <w:rPr>
          <w:rFonts w:ascii="Times New Roman" w:hAnsi="Times New Roman" w:cs="Times New Roman"/>
          <w:b/>
          <w:sz w:val="16"/>
          <w:szCs w:val="16"/>
        </w:rPr>
        <w:t>Demagog</w:t>
      </w:r>
      <w:r w:rsidRPr="00F54E8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F54E81">
        <w:rPr>
          <w:rFonts w:ascii="Times New Roman" w:hAnsi="Times New Roman" w:cs="Times New Roman"/>
          <w:sz w:val="16"/>
          <w:szCs w:val="16"/>
        </w:rPr>
        <w:t>nauczał więc</w:t>
      </w:r>
      <w:proofErr w:type="gramEnd"/>
      <w:r w:rsidRPr="00F54E81">
        <w:rPr>
          <w:rFonts w:ascii="Times New Roman" w:hAnsi="Times New Roman" w:cs="Times New Roman"/>
          <w:sz w:val="16"/>
          <w:szCs w:val="16"/>
        </w:rPr>
        <w:t xml:space="preserve"> sposobów zdobywania głosów w wyborach. Albowiem, gdy ktoś został wybrany na stanowisko w państwie, to mógł, zdobywając określone dobra, odzyskać wyłożone na naukę pieniądze z nawiązką.    </w:t>
      </w:r>
    </w:p>
    <w:p w:rsidR="006C6FB6" w:rsidRPr="00F54E81" w:rsidRDefault="006C6FB6" w:rsidP="00F54E81">
      <w:pPr>
        <w:pStyle w:val="Tekstpodstawowywcity3"/>
        <w:spacing w:before="0" w:line="240" w:lineRule="auto"/>
        <w:ind w:right="0" w:firstLine="0"/>
        <w:rPr>
          <w:rFonts w:ascii="Times New Roman" w:hAnsi="Times New Roman" w:cs="Times New Roman"/>
          <w:sz w:val="16"/>
          <w:szCs w:val="16"/>
        </w:rPr>
      </w:pPr>
      <w:r w:rsidRPr="00F54E81">
        <w:rPr>
          <w:rFonts w:ascii="Times New Roman" w:hAnsi="Times New Roman" w:cs="Times New Roman"/>
          <w:sz w:val="16"/>
          <w:szCs w:val="16"/>
        </w:rPr>
        <w:t xml:space="preserve">     Sokrates (469 – 399 </w:t>
      </w:r>
      <w:proofErr w:type="gramStart"/>
      <w:r w:rsidRPr="00F54E81">
        <w:rPr>
          <w:rFonts w:ascii="Times New Roman" w:hAnsi="Times New Roman" w:cs="Times New Roman"/>
          <w:sz w:val="16"/>
          <w:szCs w:val="16"/>
        </w:rPr>
        <w:t>r. p</w:t>
      </w:r>
      <w:proofErr w:type="gramEnd"/>
      <w:r w:rsidRPr="00F54E81">
        <w:rPr>
          <w:rFonts w:ascii="Times New Roman" w:hAnsi="Times New Roman" w:cs="Times New Roman"/>
          <w:sz w:val="16"/>
          <w:szCs w:val="16"/>
        </w:rPr>
        <w:t xml:space="preserve">. n. e.) </w:t>
      </w:r>
      <w:proofErr w:type="gramStart"/>
      <w:r w:rsidRPr="00F54E81">
        <w:rPr>
          <w:rFonts w:ascii="Times New Roman" w:hAnsi="Times New Roman" w:cs="Times New Roman"/>
          <w:sz w:val="16"/>
          <w:szCs w:val="16"/>
        </w:rPr>
        <w:t>mówił</w:t>
      </w:r>
      <w:proofErr w:type="gramEnd"/>
      <w:r w:rsidRPr="00F54E81">
        <w:rPr>
          <w:rFonts w:ascii="Times New Roman" w:hAnsi="Times New Roman" w:cs="Times New Roman"/>
          <w:sz w:val="16"/>
          <w:szCs w:val="16"/>
        </w:rPr>
        <w:t xml:space="preserve"> prawdę. Demoagogom </w:t>
      </w:r>
      <w:r>
        <w:rPr>
          <w:rFonts w:ascii="Times New Roman" w:hAnsi="Times New Roman" w:cs="Times New Roman"/>
          <w:sz w:val="16"/>
          <w:szCs w:val="16"/>
        </w:rPr>
        <w:t xml:space="preserve">to się </w:t>
      </w:r>
      <w:r w:rsidRPr="00F54E81">
        <w:rPr>
          <w:rFonts w:ascii="Times New Roman" w:hAnsi="Times New Roman" w:cs="Times New Roman"/>
          <w:sz w:val="16"/>
          <w:szCs w:val="16"/>
        </w:rPr>
        <w:t xml:space="preserve">nie podobało. Zorganizowali lud ateński, i ten skazał Sokratesa na śmierć. Umożliwiano mu ucieczkę z więzienia. Sokrates z niej nie skorzystał. Wypił cykutę. Do dzisiaj </w:t>
      </w:r>
      <w:proofErr w:type="gramStart"/>
      <w:r w:rsidRPr="00F54E81">
        <w:rPr>
          <w:rFonts w:ascii="Times New Roman" w:hAnsi="Times New Roman" w:cs="Times New Roman"/>
          <w:sz w:val="16"/>
          <w:szCs w:val="16"/>
        </w:rPr>
        <w:t>pyt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F54E81">
        <w:rPr>
          <w:rFonts w:ascii="Times New Roman" w:hAnsi="Times New Roman" w:cs="Times New Roman"/>
          <w:sz w:val="16"/>
          <w:szCs w:val="16"/>
        </w:rPr>
        <w:t>my: dlaczego</w:t>
      </w:r>
      <w:proofErr w:type="gramEnd"/>
      <w:r w:rsidRPr="00F54E81">
        <w:rPr>
          <w:rFonts w:ascii="Times New Roman" w:hAnsi="Times New Roman" w:cs="Times New Roman"/>
          <w:sz w:val="16"/>
          <w:szCs w:val="16"/>
        </w:rPr>
        <w:t xml:space="preserve"> to zrobił? W kilkadziesiąt lat później lud ateński wystawił Sokrat</w:t>
      </w:r>
      <w:r w:rsidRPr="00F54E81">
        <w:rPr>
          <w:rFonts w:ascii="Times New Roman" w:hAnsi="Times New Roman" w:cs="Times New Roman"/>
          <w:sz w:val="16"/>
          <w:szCs w:val="16"/>
        </w:rPr>
        <w:t>e</w:t>
      </w:r>
      <w:r w:rsidRPr="00F54E81">
        <w:rPr>
          <w:rFonts w:ascii="Times New Roman" w:hAnsi="Times New Roman" w:cs="Times New Roman"/>
          <w:sz w:val="16"/>
          <w:szCs w:val="16"/>
        </w:rPr>
        <w:t xml:space="preserve">sowi pomnik. O </w:t>
      </w:r>
      <w:r w:rsidRPr="00F54E81">
        <w:rPr>
          <w:rFonts w:ascii="Times New Roman" w:hAnsi="Times New Roman" w:cs="Times New Roman"/>
          <w:b/>
          <w:sz w:val="16"/>
          <w:szCs w:val="16"/>
        </w:rPr>
        <w:t>demagogach</w:t>
      </w:r>
      <w:r w:rsidRPr="00F54E81">
        <w:rPr>
          <w:rFonts w:ascii="Times New Roman" w:hAnsi="Times New Roman" w:cs="Times New Roman"/>
          <w:sz w:val="16"/>
          <w:szCs w:val="16"/>
        </w:rPr>
        <w:t xml:space="preserve"> nikt dzisiaj nie pamięta. O Sokratesie ciągle trwają dysputy. Zob. Platon, </w:t>
      </w:r>
      <w:r w:rsidRPr="00F54E81">
        <w:rPr>
          <w:rFonts w:ascii="Times New Roman" w:hAnsi="Times New Roman" w:cs="Times New Roman"/>
          <w:i/>
          <w:sz w:val="16"/>
          <w:szCs w:val="16"/>
        </w:rPr>
        <w:t>Obrona Sokratesa</w:t>
      </w:r>
      <w:r w:rsidRPr="00F54E81">
        <w:rPr>
          <w:rFonts w:ascii="Times New Roman" w:hAnsi="Times New Roman" w:cs="Times New Roman"/>
          <w:sz w:val="16"/>
          <w:szCs w:val="16"/>
        </w:rPr>
        <w:t>, przełożył Wł. Witwicki, W-wa 2008.</w:t>
      </w:r>
    </w:p>
  </w:footnote>
  <w:footnote w:id="7">
    <w:p w:rsidR="006C6FB6" w:rsidRPr="00F54E81" w:rsidRDefault="006C6FB6" w:rsidP="00F54E81">
      <w:pPr>
        <w:jc w:val="both"/>
        <w:rPr>
          <w:sz w:val="16"/>
          <w:szCs w:val="16"/>
        </w:rPr>
      </w:pPr>
      <w:r w:rsidRPr="00F54E81">
        <w:rPr>
          <w:rStyle w:val="Odwoanieprzypisudolnego"/>
          <w:sz w:val="16"/>
          <w:szCs w:val="16"/>
        </w:rPr>
        <w:footnoteRef/>
      </w:r>
      <w:r w:rsidRPr="00F54E81">
        <w:rPr>
          <w:b/>
          <w:sz w:val="16"/>
          <w:szCs w:val="16"/>
        </w:rPr>
        <w:t xml:space="preserve">Wiedza - </w:t>
      </w:r>
      <w:r w:rsidRPr="00F54E81">
        <w:rPr>
          <w:sz w:val="16"/>
          <w:szCs w:val="16"/>
        </w:rPr>
        <w:t xml:space="preserve">wszelka forma i rezultaty poznania. Jest to prawdziwy/fałszywy opis </w:t>
      </w:r>
      <w:r w:rsidRPr="00F54E81">
        <w:rPr>
          <w:b/>
          <w:sz w:val="16"/>
          <w:szCs w:val="16"/>
        </w:rPr>
        <w:t>obiektywnej rzeczywistości</w:t>
      </w:r>
      <w:r w:rsidRPr="00F54E81">
        <w:rPr>
          <w:sz w:val="16"/>
          <w:szCs w:val="16"/>
        </w:rPr>
        <w:t xml:space="preserve">, tj. niezależnej od świadomości ludzkiej. Jest ona efektem społecznej </w:t>
      </w:r>
      <w:r w:rsidRPr="00F54E81">
        <w:rPr>
          <w:b/>
          <w:sz w:val="16"/>
          <w:szCs w:val="16"/>
        </w:rPr>
        <w:t>praktyki naukowej</w:t>
      </w:r>
      <w:r w:rsidRPr="00F54E81">
        <w:rPr>
          <w:sz w:val="16"/>
          <w:szCs w:val="16"/>
        </w:rPr>
        <w:t xml:space="preserve">. Są tedy dwie rzeczywistości: </w:t>
      </w:r>
      <w:r w:rsidRPr="00F54E81">
        <w:rPr>
          <w:b/>
          <w:sz w:val="16"/>
          <w:szCs w:val="16"/>
        </w:rPr>
        <w:t xml:space="preserve">1. </w:t>
      </w:r>
      <w:proofErr w:type="gramStart"/>
      <w:r w:rsidRPr="00F54E81">
        <w:rPr>
          <w:b/>
          <w:sz w:val="16"/>
          <w:szCs w:val="16"/>
        </w:rPr>
        <w:t>rzecz</w:t>
      </w:r>
      <w:proofErr w:type="gramEnd"/>
      <w:r w:rsidRPr="00F54E81">
        <w:rPr>
          <w:b/>
          <w:sz w:val="16"/>
          <w:szCs w:val="16"/>
        </w:rPr>
        <w:t xml:space="preserve"> opisywana i 2. </w:t>
      </w:r>
      <w:proofErr w:type="gramStart"/>
      <w:r w:rsidRPr="00F54E81">
        <w:rPr>
          <w:b/>
          <w:sz w:val="16"/>
          <w:szCs w:val="16"/>
        </w:rPr>
        <w:t>opis</w:t>
      </w:r>
      <w:proofErr w:type="gramEnd"/>
      <w:r w:rsidRPr="00F54E81">
        <w:rPr>
          <w:b/>
          <w:sz w:val="16"/>
          <w:szCs w:val="16"/>
        </w:rPr>
        <w:t xml:space="preserve"> tej rzeczy</w:t>
      </w:r>
      <w:r w:rsidRPr="00F54E81">
        <w:rPr>
          <w:sz w:val="16"/>
          <w:szCs w:val="16"/>
        </w:rPr>
        <w:t xml:space="preserve">. Ale ów opis może ograniczyć się </w:t>
      </w:r>
      <w:r w:rsidRPr="00F54E81">
        <w:rPr>
          <w:b/>
          <w:sz w:val="16"/>
          <w:szCs w:val="16"/>
        </w:rPr>
        <w:t>do przejawów rzeczy (E. Kant)</w:t>
      </w:r>
      <w:r w:rsidRPr="00F54E81">
        <w:rPr>
          <w:sz w:val="16"/>
          <w:szCs w:val="16"/>
        </w:rPr>
        <w:t xml:space="preserve">. Wtedy mamy wiedzę </w:t>
      </w:r>
      <w:r w:rsidRPr="00F54E81">
        <w:rPr>
          <w:b/>
          <w:sz w:val="16"/>
          <w:szCs w:val="16"/>
        </w:rPr>
        <w:t>przejawową, zmienną</w:t>
      </w:r>
      <w:r w:rsidRPr="00F54E81">
        <w:rPr>
          <w:sz w:val="16"/>
          <w:szCs w:val="16"/>
        </w:rPr>
        <w:t xml:space="preserve">. Opis ten może też być opisem </w:t>
      </w:r>
      <w:r w:rsidRPr="00F54E81">
        <w:rPr>
          <w:b/>
          <w:sz w:val="16"/>
          <w:szCs w:val="16"/>
        </w:rPr>
        <w:t>istotowym</w:t>
      </w:r>
      <w:r w:rsidRPr="00F54E81">
        <w:rPr>
          <w:sz w:val="16"/>
          <w:szCs w:val="16"/>
        </w:rPr>
        <w:t xml:space="preserve">, tj. przedstawiać </w:t>
      </w:r>
      <w:r w:rsidRPr="00F54E81">
        <w:rPr>
          <w:b/>
          <w:sz w:val="16"/>
          <w:szCs w:val="16"/>
        </w:rPr>
        <w:t>atrybutywną stronę rzeczy</w:t>
      </w:r>
      <w:r w:rsidRPr="00F54E81">
        <w:rPr>
          <w:sz w:val="16"/>
          <w:szCs w:val="16"/>
        </w:rPr>
        <w:t xml:space="preserve">; tj. takie jej cechy, bez których rzecz ta nie będzie tą rzeczą; np. towar. Jego </w:t>
      </w:r>
      <w:r w:rsidRPr="00F54E81">
        <w:rPr>
          <w:b/>
          <w:sz w:val="16"/>
          <w:szCs w:val="16"/>
        </w:rPr>
        <w:t>istotową wartością</w:t>
      </w:r>
      <w:r w:rsidRPr="00F54E81">
        <w:rPr>
          <w:sz w:val="16"/>
          <w:szCs w:val="16"/>
        </w:rPr>
        <w:t xml:space="preserve"> jest cena, ilość pieniędzy jemu równoważna. Ale ten sam towar posiada </w:t>
      </w:r>
      <w:r w:rsidRPr="00F54E81">
        <w:rPr>
          <w:b/>
          <w:sz w:val="16"/>
          <w:szCs w:val="16"/>
        </w:rPr>
        <w:t>wartość użytkową; np</w:t>
      </w:r>
      <w:r w:rsidRPr="00F54E81">
        <w:rPr>
          <w:sz w:val="16"/>
          <w:szCs w:val="16"/>
        </w:rPr>
        <w:t xml:space="preserve">., buty dopóty nosimy, dopóki się nie zniszczą.  </w:t>
      </w:r>
    </w:p>
  </w:footnote>
  <w:footnote w:id="8">
    <w:p w:rsidR="006C6FB6" w:rsidRPr="00F54E81" w:rsidRDefault="006C6FB6" w:rsidP="00F54E81">
      <w:pPr>
        <w:jc w:val="both"/>
        <w:rPr>
          <w:sz w:val="16"/>
          <w:szCs w:val="16"/>
        </w:rPr>
      </w:pPr>
      <w:r w:rsidRPr="00F54E81">
        <w:rPr>
          <w:rStyle w:val="Odwoanieprzypisudolnego"/>
          <w:sz w:val="16"/>
          <w:szCs w:val="16"/>
        </w:rPr>
        <w:footnoteRef/>
      </w:r>
      <w:r w:rsidRPr="00F54E81">
        <w:rPr>
          <w:b/>
          <w:sz w:val="16"/>
          <w:szCs w:val="16"/>
        </w:rPr>
        <w:t xml:space="preserve">Historyzm - </w:t>
      </w:r>
      <w:r w:rsidRPr="00F54E81">
        <w:rPr>
          <w:sz w:val="16"/>
          <w:szCs w:val="16"/>
        </w:rPr>
        <w:t xml:space="preserve">stanowisko w analizie świata, mówiące, że rzeczywistość społeczna znajduje się w procesie permanentnej przemiany, w ciągłym stawaniu się. Stąd w badaniach należy uwzględniać kontekst, w którym badane zjawisko zaistniało. Społeczeństwo rozwijając się w perspektywie </w:t>
      </w:r>
      <w:r w:rsidRPr="00F54E81">
        <w:rPr>
          <w:b/>
          <w:sz w:val="16"/>
          <w:szCs w:val="16"/>
        </w:rPr>
        <w:t>diachronicznej</w:t>
      </w:r>
      <w:r w:rsidRPr="00F54E81">
        <w:rPr>
          <w:sz w:val="16"/>
          <w:szCs w:val="16"/>
        </w:rPr>
        <w:t xml:space="preserve"> tworzy coraz więcej faktów, struktur coraz bardziej skomplikowanych w perspektywie </w:t>
      </w:r>
      <w:r w:rsidRPr="00F54E81">
        <w:rPr>
          <w:b/>
          <w:sz w:val="16"/>
          <w:szCs w:val="16"/>
        </w:rPr>
        <w:t>synchronicznej</w:t>
      </w:r>
      <w:r w:rsidRPr="00F54E81">
        <w:rPr>
          <w:sz w:val="16"/>
          <w:szCs w:val="16"/>
        </w:rPr>
        <w:t xml:space="preserve">. </w:t>
      </w:r>
    </w:p>
  </w:footnote>
  <w:footnote w:id="9">
    <w:p w:rsidR="006C6FB6" w:rsidRPr="006C6FB6" w:rsidRDefault="006C6FB6" w:rsidP="006C6F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0C2FF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0C2FF5">
        <w:rPr>
          <w:rFonts w:ascii="Times New Roman" w:hAnsi="Times New Roman" w:cs="Times New Roman"/>
          <w:b/>
          <w:sz w:val="16"/>
          <w:szCs w:val="16"/>
        </w:rPr>
        <w:t>Doktryna Ch. S. Peirce’a</w:t>
      </w:r>
      <w:r w:rsidRPr="000C2FF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(1839 – 1914) </w:t>
      </w:r>
      <w:r w:rsidRPr="000C2FF5">
        <w:rPr>
          <w:rFonts w:ascii="Times New Roman" w:hAnsi="Times New Roman" w:cs="Times New Roman"/>
          <w:sz w:val="16"/>
          <w:szCs w:val="16"/>
        </w:rPr>
        <w:t xml:space="preserve">uznająca, że </w:t>
      </w:r>
      <w:r w:rsidRPr="000C2FF5">
        <w:rPr>
          <w:rFonts w:ascii="Times New Roman" w:hAnsi="Times New Roman" w:cs="Times New Roman"/>
          <w:b/>
          <w:sz w:val="16"/>
          <w:szCs w:val="16"/>
        </w:rPr>
        <w:t>pewność nie jest niezbędnym źródłem przekonań</w:t>
      </w:r>
      <w:r w:rsidRPr="000C2FF5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M</w:t>
      </w:r>
      <w:r w:rsidRPr="000C2FF5">
        <w:rPr>
          <w:rFonts w:ascii="Times New Roman" w:hAnsi="Times New Roman" w:cs="Times New Roman"/>
          <w:sz w:val="16"/>
          <w:szCs w:val="16"/>
        </w:rPr>
        <w:t xml:space="preserve">amy prawo </w:t>
      </w:r>
      <w:r>
        <w:rPr>
          <w:rFonts w:ascii="Times New Roman" w:hAnsi="Times New Roman" w:cs="Times New Roman"/>
          <w:sz w:val="16"/>
          <w:szCs w:val="16"/>
        </w:rPr>
        <w:t>myśleć</w:t>
      </w:r>
      <w:r w:rsidRPr="000C2FF5">
        <w:rPr>
          <w:rFonts w:ascii="Times New Roman" w:hAnsi="Times New Roman" w:cs="Times New Roman"/>
          <w:sz w:val="16"/>
          <w:szCs w:val="16"/>
        </w:rPr>
        <w:t>, że jest tak, a tak, nawet wówczas, gdy</w:t>
      </w:r>
      <w:r>
        <w:rPr>
          <w:rFonts w:ascii="Times New Roman" w:hAnsi="Times New Roman" w:cs="Times New Roman"/>
          <w:sz w:val="16"/>
          <w:szCs w:val="16"/>
        </w:rPr>
        <w:t>, dowody,</w:t>
      </w:r>
      <w:r w:rsidRPr="000C2FF5">
        <w:rPr>
          <w:rFonts w:ascii="Times New Roman" w:hAnsi="Times New Roman" w:cs="Times New Roman"/>
          <w:sz w:val="16"/>
          <w:szCs w:val="16"/>
        </w:rPr>
        <w:t xml:space="preserve"> świadectwa zmuszają nas do ich rewizji. Jest tak </w:t>
      </w:r>
      <w:r>
        <w:rPr>
          <w:rFonts w:ascii="Times New Roman" w:hAnsi="Times New Roman" w:cs="Times New Roman"/>
          <w:sz w:val="16"/>
          <w:szCs w:val="16"/>
        </w:rPr>
        <w:t>albowiem</w:t>
      </w:r>
      <w:r w:rsidRPr="000C2FF5">
        <w:rPr>
          <w:rFonts w:ascii="Times New Roman" w:hAnsi="Times New Roman" w:cs="Times New Roman"/>
          <w:sz w:val="16"/>
          <w:szCs w:val="16"/>
        </w:rPr>
        <w:t xml:space="preserve">, że żadne nasze teoretyczne uzasadnienie nie jest ani gorsze, ani lepsze. </w:t>
      </w:r>
      <w:proofErr w:type="gramStart"/>
      <w:r w:rsidRPr="000C2FF5">
        <w:rPr>
          <w:rFonts w:ascii="Times New Roman" w:hAnsi="Times New Roman" w:cs="Times New Roman"/>
          <w:sz w:val="16"/>
          <w:szCs w:val="16"/>
        </w:rPr>
        <w:t>Warto zatem</w:t>
      </w:r>
      <w:proofErr w:type="gramEnd"/>
      <w:r w:rsidRPr="000C2FF5">
        <w:rPr>
          <w:rFonts w:ascii="Times New Roman" w:hAnsi="Times New Roman" w:cs="Times New Roman"/>
          <w:sz w:val="16"/>
          <w:szCs w:val="16"/>
        </w:rPr>
        <w:t xml:space="preserve"> przyjmować to, co się wie, niż popadać w sceptycyzm czy w dogmatyzm.</w:t>
      </w:r>
      <w:r>
        <w:rPr>
          <w:rFonts w:ascii="Times New Roman" w:hAnsi="Times New Roman" w:cs="Times New Roman"/>
          <w:sz w:val="16"/>
          <w:szCs w:val="16"/>
        </w:rPr>
        <w:t xml:space="preserve"> Dzisiaj nurt ten znajdujemy, m. in., w pracach Karla Poppera (1902 – 1994).</w:t>
      </w:r>
      <w:r w:rsidRPr="000C2FF5">
        <w:rPr>
          <w:rFonts w:ascii="Times New Roman" w:hAnsi="Times New Roman" w:cs="Times New Roman"/>
          <w:sz w:val="16"/>
          <w:szCs w:val="16"/>
        </w:rPr>
        <w:t xml:space="preserve">   </w:t>
      </w:r>
    </w:p>
  </w:footnote>
  <w:footnote w:id="10">
    <w:p w:rsidR="006C6FB6" w:rsidRPr="00923DD8" w:rsidRDefault="006C6FB6" w:rsidP="00923DD8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23DD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23DD8">
        <w:rPr>
          <w:rFonts w:ascii="Times New Roman" w:hAnsi="Times New Roman" w:cs="Times New Roman"/>
          <w:b/>
          <w:sz w:val="16"/>
          <w:szCs w:val="16"/>
        </w:rPr>
        <w:t xml:space="preserve">Pojęciem człowieczeńskości </w:t>
      </w:r>
      <w:r w:rsidRPr="00923DD8">
        <w:rPr>
          <w:rFonts w:ascii="Times New Roman" w:hAnsi="Times New Roman" w:cs="Times New Roman"/>
          <w:sz w:val="16"/>
          <w:szCs w:val="16"/>
        </w:rPr>
        <w:t xml:space="preserve">opisuję treści istotowe idei człowieka, jego dzielność etyczną i dobroć, jako taką konstytuowaną przez wartości tu prezentowane. Ukazuje </w:t>
      </w:r>
      <w:proofErr w:type="gramStart"/>
      <w:r w:rsidRPr="00923DD8">
        <w:rPr>
          <w:rFonts w:ascii="Times New Roman" w:hAnsi="Times New Roman" w:cs="Times New Roman"/>
          <w:sz w:val="16"/>
          <w:szCs w:val="16"/>
        </w:rPr>
        <w:t>ono czego</w:t>
      </w:r>
      <w:proofErr w:type="gramEnd"/>
      <w:r w:rsidRPr="00923DD8">
        <w:rPr>
          <w:rFonts w:ascii="Times New Roman" w:hAnsi="Times New Roman" w:cs="Times New Roman"/>
          <w:sz w:val="16"/>
          <w:szCs w:val="16"/>
        </w:rPr>
        <w:t xml:space="preserve"> nazwa człowieczeństwa jest przejawem, i </w:t>
      </w:r>
      <w:r w:rsidRPr="00923DD8">
        <w:rPr>
          <w:rFonts w:ascii="Times New Roman" w:hAnsi="Times New Roman" w:cs="Times New Roman"/>
          <w:b/>
          <w:sz w:val="16"/>
          <w:szCs w:val="16"/>
        </w:rPr>
        <w:t>dlaczego trzeba je zastąpić „człowieczeńskością</w:t>
      </w:r>
      <w:r w:rsidRPr="00923DD8">
        <w:rPr>
          <w:rFonts w:ascii="Times New Roman" w:hAnsi="Times New Roman" w:cs="Times New Roman"/>
          <w:sz w:val="16"/>
          <w:szCs w:val="16"/>
        </w:rPr>
        <w:t xml:space="preserve">”. Jest </w:t>
      </w:r>
      <w:proofErr w:type="gramStart"/>
      <w:r w:rsidRPr="00923DD8">
        <w:rPr>
          <w:rFonts w:ascii="Times New Roman" w:hAnsi="Times New Roman" w:cs="Times New Roman"/>
          <w:sz w:val="16"/>
          <w:szCs w:val="16"/>
        </w:rPr>
        <w:t>tak dlatego</w:t>
      </w:r>
      <w:proofErr w:type="gramEnd"/>
      <w:r w:rsidRPr="00923DD8">
        <w:rPr>
          <w:rFonts w:ascii="Times New Roman" w:hAnsi="Times New Roman" w:cs="Times New Roman"/>
          <w:sz w:val="16"/>
          <w:szCs w:val="16"/>
        </w:rPr>
        <w:t xml:space="preserve">, że „człowieczeństwo” jest </w:t>
      </w:r>
      <w:r w:rsidRPr="00923DD8">
        <w:rPr>
          <w:rFonts w:ascii="Times New Roman" w:hAnsi="Times New Roman" w:cs="Times New Roman"/>
          <w:b/>
          <w:sz w:val="16"/>
          <w:szCs w:val="16"/>
        </w:rPr>
        <w:t>pred</w:t>
      </w:r>
      <w:r w:rsidRPr="00923DD8">
        <w:rPr>
          <w:rFonts w:ascii="Times New Roman" w:hAnsi="Times New Roman" w:cs="Times New Roman"/>
          <w:b/>
          <w:sz w:val="16"/>
          <w:szCs w:val="16"/>
        </w:rPr>
        <w:t>y</w:t>
      </w:r>
      <w:r w:rsidRPr="00923DD8">
        <w:rPr>
          <w:rFonts w:ascii="Times New Roman" w:hAnsi="Times New Roman" w:cs="Times New Roman"/>
          <w:b/>
          <w:sz w:val="16"/>
          <w:szCs w:val="16"/>
        </w:rPr>
        <w:t>katem</w:t>
      </w:r>
      <w:r w:rsidRPr="00923DD8">
        <w:rPr>
          <w:rFonts w:ascii="Times New Roman" w:hAnsi="Times New Roman" w:cs="Times New Roman"/>
          <w:sz w:val="16"/>
          <w:szCs w:val="16"/>
        </w:rPr>
        <w:t xml:space="preserve">, czyli </w:t>
      </w:r>
      <w:r w:rsidRPr="00923DD8">
        <w:rPr>
          <w:rFonts w:ascii="Times New Roman" w:hAnsi="Times New Roman" w:cs="Times New Roman"/>
          <w:b/>
          <w:sz w:val="16"/>
          <w:szCs w:val="16"/>
        </w:rPr>
        <w:t>częścią zdania, sądu, w którym się coś orzeka o podmiocie</w:t>
      </w:r>
      <w:r w:rsidRPr="00923DD8">
        <w:rPr>
          <w:rFonts w:ascii="Times New Roman" w:hAnsi="Times New Roman" w:cs="Times New Roman"/>
          <w:sz w:val="16"/>
          <w:szCs w:val="16"/>
        </w:rPr>
        <w:t xml:space="preserve">. Jest orzecznikiem opisującym jakąś właściwość lub relację, a tych może być wiele. </w:t>
      </w:r>
    </w:p>
    <w:p w:rsidR="006C6FB6" w:rsidRPr="00923DD8" w:rsidRDefault="006C6FB6" w:rsidP="00923DD8">
      <w:pPr>
        <w:jc w:val="both"/>
        <w:rPr>
          <w:sz w:val="16"/>
          <w:szCs w:val="16"/>
        </w:rPr>
      </w:pPr>
      <w:r w:rsidRPr="00923DD8">
        <w:rPr>
          <w:sz w:val="16"/>
          <w:szCs w:val="16"/>
        </w:rPr>
        <w:t xml:space="preserve">      W redefinicji </w:t>
      </w:r>
      <w:proofErr w:type="gramStart"/>
      <w:r w:rsidRPr="00923DD8">
        <w:rPr>
          <w:sz w:val="16"/>
          <w:szCs w:val="16"/>
        </w:rPr>
        <w:t>kategorii człowieczeńskoś</w:t>
      </w:r>
      <w:r>
        <w:rPr>
          <w:sz w:val="16"/>
          <w:szCs w:val="16"/>
        </w:rPr>
        <w:t>ci</w:t>
      </w:r>
      <w:proofErr w:type="gramEnd"/>
      <w:r w:rsidRPr="00923DD8">
        <w:rPr>
          <w:sz w:val="16"/>
          <w:szCs w:val="16"/>
        </w:rPr>
        <w:t xml:space="preserve"> nawiązuję do Symplicjusza (</w:t>
      </w:r>
      <w:r>
        <w:rPr>
          <w:sz w:val="16"/>
          <w:szCs w:val="16"/>
        </w:rPr>
        <w:t xml:space="preserve">47 </w:t>
      </w:r>
      <w:r w:rsidRPr="00923DD8">
        <w:rPr>
          <w:sz w:val="16"/>
          <w:szCs w:val="16"/>
        </w:rPr>
        <w:t xml:space="preserve">świętego papieża od 3 marca 468 roku do 10 marca 483) anegdoty ilustrującej intencję Platona (423 – 348 r. p. n. e.), </w:t>
      </w:r>
      <w:proofErr w:type="gramStart"/>
      <w:r w:rsidRPr="00923DD8">
        <w:rPr>
          <w:sz w:val="16"/>
          <w:szCs w:val="16"/>
        </w:rPr>
        <w:t>jaką</w:t>
      </w:r>
      <w:proofErr w:type="gramEnd"/>
      <w:r w:rsidRPr="00923DD8">
        <w:rPr>
          <w:sz w:val="16"/>
          <w:szCs w:val="16"/>
        </w:rPr>
        <w:t xml:space="preserve"> wyraził w dyskusji z Antystenesem (445 – 365 r. p. n. e.). Otóż Platon zapytywał Antystenesa: „Antystenesie, czy widzisz </w:t>
      </w:r>
      <w:r w:rsidRPr="00923DD8">
        <w:rPr>
          <w:b/>
          <w:sz w:val="16"/>
          <w:szCs w:val="16"/>
        </w:rPr>
        <w:t>ideę konia</w:t>
      </w:r>
      <w:r w:rsidRPr="00923DD8">
        <w:rPr>
          <w:sz w:val="16"/>
          <w:szCs w:val="16"/>
        </w:rPr>
        <w:t xml:space="preserve">?” Na co Antystenes rzekł: „&lt;&lt;Mój Platonie, konia to ja widzę, </w:t>
      </w:r>
      <w:r w:rsidRPr="00923DD8">
        <w:rPr>
          <w:b/>
          <w:sz w:val="16"/>
          <w:szCs w:val="16"/>
        </w:rPr>
        <w:t>ale idei konia (</w:t>
      </w:r>
      <w:r w:rsidRPr="00923DD8">
        <w:rPr>
          <w:b/>
          <w:i/>
          <w:iCs/>
          <w:sz w:val="16"/>
          <w:szCs w:val="16"/>
        </w:rPr>
        <w:t>hippotes</w:t>
      </w:r>
      <w:r w:rsidRPr="00923DD8">
        <w:rPr>
          <w:sz w:val="16"/>
          <w:szCs w:val="16"/>
        </w:rPr>
        <w:t xml:space="preserve"> – jakby końskości) nie dostrzegam&gt;&gt; - na co odrzekł </w:t>
      </w:r>
      <w:proofErr w:type="gramStart"/>
      <w:r w:rsidRPr="00923DD8">
        <w:rPr>
          <w:sz w:val="16"/>
          <w:szCs w:val="16"/>
        </w:rPr>
        <w:t>Platon: &lt;&lt; Bo</w:t>
      </w:r>
      <w:proofErr w:type="gramEnd"/>
      <w:r w:rsidRPr="00923DD8">
        <w:rPr>
          <w:sz w:val="16"/>
          <w:szCs w:val="16"/>
        </w:rPr>
        <w:t xml:space="preserve">, ty masz tylko </w:t>
      </w:r>
      <w:r w:rsidRPr="00923DD8">
        <w:rPr>
          <w:b/>
          <w:sz w:val="16"/>
          <w:szCs w:val="16"/>
          <w:u w:val="single"/>
        </w:rPr>
        <w:t>jedno oko</w:t>
      </w:r>
      <w:r w:rsidRPr="00923DD8">
        <w:rPr>
          <w:sz w:val="16"/>
          <w:szCs w:val="16"/>
        </w:rPr>
        <w:t xml:space="preserve">, którym konia można widzieć, ale nie masz jeszcze </w:t>
      </w:r>
      <w:r w:rsidRPr="00923DD8">
        <w:rPr>
          <w:b/>
          <w:sz w:val="16"/>
          <w:szCs w:val="16"/>
          <w:u w:val="single"/>
        </w:rPr>
        <w:t>drugiego oka</w:t>
      </w:r>
      <w:r w:rsidRPr="00923DD8">
        <w:rPr>
          <w:sz w:val="16"/>
          <w:szCs w:val="16"/>
        </w:rPr>
        <w:t xml:space="preserve">, którym się ogląda ideę konia&gt;&gt;”. Symplicjusz, </w:t>
      </w:r>
      <w:r w:rsidRPr="00923DD8">
        <w:rPr>
          <w:i/>
          <w:iCs/>
          <w:sz w:val="16"/>
          <w:szCs w:val="16"/>
        </w:rPr>
        <w:t>In Arystotelis Categorias commentarium</w:t>
      </w:r>
      <w:r w:rsidRPr="00923DD8">
        <w:rPr>
          <w:sz w:val="16"/>
          <w:szCs w:val="16"/>
        </w:rPr>
        <w:t xml:space="preserve">, ed. C. Kalbfleisch, (w:) </w:t>
      </w:r>
      <w:r w:rsidRPr="00923DD8">
        <w:rPr>
          <w:i/>
          <w:iCs/>
          <w:sz w:val="16"/>
          <w:szCs w:val="16"/>
        </w:rPr>
        <w:t>Commentaria in Aristotelis Graeca</w:t>
      </w:r>
      <w:r w:rsidRPr="00923DD8">
        <w:rPr>
          <w:sz w:val="16"/>
          <w:szCs w:val="16"/>
        </w:rPr>
        <w:t xml:space="preserve">, t. 8, Berlin 1907, s. 66; cyt. za K. Leśniak, </w:t>
      </w:r>
      <w:r w:rsidRPr="00923DD8">
        <w:rPr>
          <w:i/>
          <w:iCs/>
          <w:sz w:val="16"/>
          <w:szCs w:val="16"/>
        </w:rPr>
        <w:t>Platon</w:t>
      </w:r>
      <w:r w:rsidRPr="00923DD8">
        <w:rPr>
          <w:sz w:val="16"/>
          <w:szCs w:val="16"/>
        </w:rPr>
        <w:t xml:space="preserve">, WP, Warszawa 1968, s. 43.    </w:t>
      </w:r>
    </w:p>
    <w:p w:rsidR="006C6FB6" w:rsidRPr="00923DD8" w:rsidRDefault="006C6FB6" w:rsidP="00923DD8">
      <w:pPr>
        <w:jc w:val="both"/>
        <w:rPr>
          <w:sz w:val="16"/>
          <w:szCs w:val="16"/>
        </w:rPr>
      </w:pPr>
      <w:r w:rsidRPr="00923DD8">
        <w:rPr>
          <w:sz w:val="16"/>
          <w:szCs w:val="16"/>
        </w:rPr>
        <w:t xml:space="preserve">     </w:t>
      </w:r>
      <w:r w:rsidRPr="00923DD8">
        <w:rPr>
          <w:b/>
          <w:sz w:val="16"/>
          <w:szCs w:val="16"/>
        </w:rPr>
        <w:t>Ideę konia wyraża „końskość”, i analogicznie ideę człowieka człowieczeńskość.</w:t>
      </w:r>
      <w:r w:rsidRPr="00923DD8">
        <w:rPr>
          <w:sz w:val="16"/>
          <w:szCs w:val="16"/>
        </w:rPr>
        <w:t xml:space="preserve"> Ideę tę wypełniają wartości opisywane formalno-logicznie, formalno-symbolicznie oraz urzeczywistniane teoretyczno-przedmiotowo. Te dwa pierwsze typy wartości wyrażają ideę człowieka; tę, do której dąży każdy. Treści człowi</w:t>
      </w:r>
      <w:r w:rsidRPr="00923DD8">
        <w:rPr>
          <w:sz w:val="16"/>
          <w:szCs w:val="16"/>
        </w:rPr>
        <w:t>e</w:t>
      </w:r>
      <w:r w:rsidRPr="00923DD8">
        <w:rPr>
          <w:sz w:val="16"/>
          <w:szCs w:val="16"/>
        </w:rPr>
        <w:t>czeńskości opis</w:t>
      </w:r>
      <w:r>
        <w:rPr>
          <w:sz w:val="16"/>
          <w:szCs w:val="16"/>
        </w:rPr>
        <w:t>ują wartości formalno-logiczne „tamtej strony”. Są one ideą</w:t>
      </w:r>
      <w:r w:rsidRPr="00923DD8">
        <w:rPr>
          <w:sz w:val="16"/>
          <w:szCs w:val="16"/>
        </w:rPr>
        <w:t xml:space="preserve">. Zaś </w:t>
      </w:r>
      <w:r w:rsidRPr="00923DD8">
        <w:rPr>
          <w:b/>
          <w:sz w:val="16"/>
          <w:szCs w:val="16"/>
        </w:rPr>
        <w:t>wartości formalno–symboliczne</w:t>
      </w:r>
      <w:r w:rsidRPr="00923DD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tworzą „tę stronę”; </w:t>
      </w:r>
      <w:r w:rsidRPr="00923DD8">
        <w:rPr>
          <w:sz w:val="16"/>
          <w:szCs w:val="16"/>
        </w:rPr>
        <w:t>są tymi, które powstają drogą przekładu treści wartości formalno–logicznych, dostosowujące je do miejsca, czasu i warunków ich urzeczywistniania w tym miejscu, przez tych, a nie innych ludzi. Wówczas w postaci symbolicznej są one treścią programów działania pewnych grup, klas społecznych, i także jednostek ludzkich. Ich wartościowo twórczy chara</w:t>
      </w:r>
      <w:r w:rsidRPr="00923DD8">
        <w:rPr>
          <w:sz w:val="16"/>
          <w:szCs w:val="16"/>
        </w:rPr>
        <w:t>k</w:t>
      </w:r>
      <w:r w:rsidRPr="00923DD8">
        <w:rPr>
          <w:sz w:val="16"/>
          <w:szCs w:val="16"/>
        </w:rPr>
        <w:t xml:space="preserve">ter określa ich konstytutywność względem dobra wspólnego waloryzującego człowieczeńskość. </w:t>
      </w:r>
      <w:r w:rsidRPr="00923DD8">
        <w:rPr>
          <w:b/>
          <w:sz w:val="16"/>
          <w:szCs w:val="16"/>
        </w:rPr>
        <w:t>Wartości teoretyczno-przedmiotowe</w:t>
      </w:r>
      <w:r w:rsidRPr="00923DD8">
        <w:rPr>
          <w:sz w:val="16"/>
          <w:szCs w:val="16"/>
        </w:rPr>
        <w:t xml:space="preserve"> zaś wyrażają sposób i efekt urzeczywistnienia ideału w konkretnej rzeczywistości społecznej. Są one sposobem przejawianie się idealnych treści wartości w konkretnej praktyce społecznej. W nich forma jest jednoczona z treścią. Pojęcie człowieczeństwa jest </w:t>
      </w:r>
      <w:r w:rsidRPr="00923DD8">
        <w:rPr>
          <w:b/>
          <w:sz w:val="16"/>
          <w:szCs w:val="16"/>
        </w:rPr>
        <w:t>predykatem</w:t>
      </w:r>
      <w:r w:rsidRPr="00923DD8">
        <w:rPr>
          <w:sz w:val="16"/>
          <w:szCs w:val="16"/>
        </w:rPr>
        <w:t xml:space="preserve">, czyli całością o zmiennych cechach. Wykorzystywali je, m. in., </w:t>
      </w:r>
      <w:r w:rsidRPr="00923DD8">
        <w:rPr>
          <w:b/>
          <w:sz w:val="16"/>
          <w:szCs w:val="16"/>
        </w:rPr>
        <w:t>faszyści</w:t>
      </w:r>
      <w:r w:rsidRPr="00923DD8">
        <w:rPr>
          <w:sz w:val="16"/>
          <w:szCs w:val="16"/>
        </w:rPr>
        <w:t xml:space="preserve"> dla urz</w:t>
      </w:r>
      <w:r w:rsidRPr="00923DD8">
        <w:rPr>
          <w:sz w:val="16"/>
          <w:szCs w:val="16"/>
        </w:rPr>
        <w:t>e</w:t>
      </w:r>
      <w:r w:rsidRPr="00923DD8">
        <w:rPr>
          <w:sz w:val="16"/>
          <w:szCs w:val="16"/>
        </w:rPr>
        <w:t>czywistnianej idei „</w:t>
      </w:r>
      <w:r w:rsidRPr="00923DD8">
        <w:rPr>
          <w:b/>
          <w:sz w:val="16"/>
          <w:szCs w:val="16"/>
        </w:rPr>
        <w:t>czystego” społeczeństwa</w:t>
      </w:r>
      <w:r w:rsidRPr="00923DD8">
        <w:rPr>
          <w:sz w:val="16"/>
          <w:szCs w:val="16"/>
        </w:rPr>
        <w:t xml:space="preserve">, takiego, w którym nie będzie Żydów, Słowian, Murzynów, i innych kolorowych nacji. </w:t>
      </w:r>
    </w:p>
    <w:p w:rsidR="006C6FB6" w:rsidRPr="00923DD8" w:rsidRDefault="006C6FB6" w:rsidP="00923DD8">
      <w:pPr>
        <w:jc w:val="both"/>
        <w:rPr>
          <w:sz w:val="16"/>
          <w:szCs w:val="16"/>
        </w:rPr>
      </w:pPr>
      <w:r w:rsidRPr="00923DD8">
        <w:rPr>
          <w:sz w:val="16"/>
          <w:szCs w:val="16"/>
        </w:rPr>
        <w:t xml:space="preserve">      Ideę człowieka, jego człowieczeńskość odnajdywano już w filozofii starożytnych Greków. Dla nich zdobywanie wiedzy o świecie służyło urzeczywistnianiu wizji człowieka. Poznawanie miało znaczenie wówczas, gdy filozofia ukazywała sens praktyczny działania tego, oto człowieka. „Miłośnicy mądrości” tworzyli filozofię, która starała się odnaleźć odpowiedź na pytanie </w:t>
      </w:r>
      <w:r w:rsidRPr="00923DD8">
        <w:rPr>
          <w:b/>
          <w:sz w:val="16"/>
          <w:szCs w:val="16"/>
        </w:rPr>
        <w:t>nie tylko, jak, ale i po co?</w:t>
      </w:r>
      <w:r w:rsidRPr="00923DD8">
        <w:rPr>
          <w:sz w:val="16"/>
          <w:szCs w:val="16"/>
        </w:rPr>
        <w:t xml:space="preserve"> </w:t>
      </w:r>
      <w:proofErr w:type="gramStart"/>
      <w:r w:rsidRPr="00923DD8">
        <w:rPr>
          <w:sz w:val="16"/>
          <w:szCs w:val="16"/>
        </w:rPr>
        <w:t>w</w:t>
      </w:r>
      <w:proofErr w:type="gramEnd"/>
      <w:r w:rsidRPr="00923DD8">
        <w:rPr>
          <w:sz w:val="16"/>
          <w:szCs w:val="16"/>
        </w:rPr>
        <w:t xml:space="preserve"> jakim celu?, </w:t>
      </w:r>
      <w:proofErr w:type="gramStart"/>
      <w:r w:rsidRPr="00923DD8">
        <w:rPr>
          <w:sz w:val="16"/>
          <w:szCs w:val="16"/>
        </w:rPr>
        <w:t>jakie</w:t>
      </w:r>
      <w:proofErr w:type="gramEnd"/>
      <w:r w:rsidRPr="00923DD8">
        <w:rPr>
          <w:sz w:val="16"/>
          <w:szCs w:val="16"/>
        </w:rPr>
        <w:t xml:space="preserve"> to ma znaczenie dla człowieka, dla jego przyszłości? Budowanie odpowiedzi na te pytania było konstruowaniem idei człowieczeńskości. </w:t>
      </w:r>
      <w:r w:rsidRPr="00923DD8">
        <w:rPr>
          <w:b/>
          <w:sz w:val="16"/>
          <w:szCs w:val="16"/>
        </w:rPr>
        <w:t>Definicję prawdy odnoszono też do rozwoju moralnego ludzi</w:t>
      </w:r>
      <w:r w:rsidRPr="00923DD8">
        <w:rPr>
          <w:sz w:val="16"/>
          <w:szCs w:val="16"/>
        </w:rPr>
        <w:t>.</w:t>
      </w:r>
    </w:p>
    <w:p w:rsidR="006C6FB6" w:rsidRPr="00531044" w:rsidRDefault="006C6FB6" w:rsidP="00923DD8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23DD8">
        <w:rPr>
          <w:rFonts w:ascii="Times New Roman" w:hAnsi="Times New Roman" w:cs="Times New Roman"/>
          <w:sz w:val="16"/>
          <w:szCs w:val="16"/>
        </w:rPr>
        <w:t xml:space="preserve">     Np., człowieczeńskość jest w wypowiedzi Arystypa z Cyreny (435 – 366 r. p. n. e.). Otóż na </w:t>
      </w:r>
      <w:proofErr w:type="gramStart"/>
      <w:r w:rsidRPr="00923DD8">
        <w:rPr>
          <w:rFonts w:ascii="Times New Roman" w:hAnsi="Times New Roman" w:cs="Times New Roman"/>
          <w:sz w:val="16"/>
          <w:szCs w:val="16"/>
        </w:rPr>
        <w:t>pytanie: „jaką</w:t>
      </w:r>
      <w:proofErr w:type="gramEnd"/>
      <w:r w:rsidRPr="00923DD8">
        <w:rPr>
          <w:rFonts w:ascii="Times New Roman" w:hAnsi="Times New Roman" w:cs="Times New Roman"/>
          <w:sz w:val="16"/>
          <w:szCs w:val="16"/>
        </w:rPr>
        <w:t xml:space="preserve"> przewagę nad innymi ludźmi mają filozofowie?” </w:t>
      </w:r>
      <w:proofErr w:type="gramStart"/>
      <w:r w:rsidRPr="00923DD8">
        <w:rPr>
          <w:rFonts w:ascii="Times New Roman" w:hAnsi="Times New Roman" w:cs="Times New Roman"/>
          <w:sz w:val="16"/>
          <w:szCs w:val="16"/>
        </w:rPr>
        <w:t>odpowiedział</w:t>
      </w:r>
      <w:proofErr w:type="gramEnd"/>
      <w:r w:rsidRPr="00923DD8">
        <w:rPr>
          <w:rFonts w:ascii="Times New Roman" w:hAnsi="Times New Roman" w:cs="Times New Roman"/>
          <w:sz w:val="16"/>
          <w:szCs w:val="16"/>
        </w:rPr>
        <w:t xml:space="preserve">: „Tę, że gdyby zostały zniesione wszystkie prawa, my żylibyśmy tak samo, jak żyjemy teraz” (Zob. Diogenes Laertios, </w:t>
      </w:r>
      <w:r w:rsidRPr="00923DD8">
        <w:rPr>
          <w:rFonts w:ascii="Times New Roman" w:hAnsi="Times New Roman" w:cs="Times New Roman"/>
          <w:i/>
          <w:iCs/>
          <w:sz w:val="16"/>
          <w:szCs w:val="16"/>
        </w:rPr>
        <w:t xml:space="preserve">Żywoty i poglądy słynnych filozofów, </w:t>
      </w:r>
      <w:r w:rsidRPr="00923DD8">
        <w:rPr>
          <w:rFonts w:ascii="Times New Roman" w:hAnsi="Times New Roman" w:cs="Times New Roman"/>
          <w:iCs/>
          <w:sz w:val="16"/>
          <w:szCs w:val="16"/>
        </w:rPr>
        <w:t xml:space="preserve">opracowanie przekładu, przypisy i skorowidze I. Krońska, </w:t>
      </w:r>
      <w:r w:rsidRPr="00923DD8">
        <w:rPr>
          <w:rFonts w:ascii="Times New Roman" w:hAnsi="Times New Roman" w:cs="Times New Roman"/>
          <w:i/>
          <w:iCs/>
          <w:sz w:val="16"/>
          <w:szCs w:val="16"/>
        </w:rPr>
        <w:t>Wstęp</w:t>
      </w:r>
      <w:r w:rsidRPr="00923DD8">
        <w:rPr>
          <w:rFonts w:ascii="Times New Roman" w:hAnsi="Times New Roman" w:cs="Times New Roman"/>
          <w:iCs/>
          <w:sz w:val="16"/>
          <w:szCs w:val="16"/>
        </w:rPr>
        <w:t xml:space="preserve"> – K. Leśniak, PWN, Warszawa 1984, </w:t>
      </w:r>
      <w:r w:rsidRPr="00923DD8">
        <w:rPr>
          <w:rFonts w:ascii="Times New Roman" w:hAnsi="Times New Roman" w:cs="Times New Roman"/>
          <w:sz w:val="16"/>
          <w:szCs w:val="16"/>
        </w:rPr>
        <w:t>s</w:t>
      </w:r>
      <w:proofErr w:type="gramStart"/>
      <w:r w:rsidRPr="00923DD8">
        <w:rPr>
          <w:rFonts w:ascii="Times New Roman" w:hAnsi="Times New Roman" w:cs="Times New Roman"/>
          <w:sz w:val="16"/>
          <w:szCs w:val="16"/>
        </w:rPr>
        <w:t>. 115). Wyraża</w:t>
      </w:r>
      <w:proofErr w:type="gramEnd"/>
      <w:r w:rsidRPr="00923DD8">
        <w:rPr>
          <w:rFonts w:ascii="Times New Roman" w:hAnsi="Times New Roman" w:cs="Times New Roman"/>
          <w:sz w:val="16"/>
          <w:szCs w:val="16"/>
        </w:rPr>
        <w:t xml:space="preserve"> on tu przekonanie o potrzebie dążenia do stanu </w:t>
      </w:r>
      <w:r w:rsidRPr="00923DD8">
        <w:rPr>
          <w:rFonts w:ascii="Times New Roman" w:hAnsi="Times New Roman" w:cs="Times New Roman"/>
          <w:b/>
          <w:sz w:val="16"/>
          <w:szCs w:val="16"/>
        </w:rPr>
        <w:t>pełnej subiektywizacji istniejącej obiektywności</w:t>
      </w:r>
      <w:r w:rsidRPr="00923DD8">
        <w:rPr>
          <w:rFonts w:ascii="Times New Roman" w:hAnsi="Times New Roman" w:cs="Times New Roman"/>
          <w:sz w:val="16"/>
          <w:szCs w:val="16"/>
        </w:rPr>
        <w:t>; subiektywizacji nie przekształcającej zapośredniczenia w podmiot, lecz pozostawiającej go w roli przedmiotowości. Jest tak wtedy, kiedy obiektywność będzie w jedności z jednostkowymi przejawami istoty wartości ludzkich. Arystyp prawo uznał za formę zapośredniczenia życia człowieka, jako istoty społecznej. Jego zniesienie nic nie zmieniłoby w życiu Arystypa. Żyłby tak, jak żyje dotąd; a więc nadal wyrażałby atrybut czło</w:t>
      </w:r>
      <w:r>
        <w:rPr>
          <w:rFonts w:ascii="Times New Roman" w:hAnsi="Times New Roman" w:cs="Times New Roman"/>
          <w:sz w:val="16"/>
          <w:szCs w:val="16"/>
        </w:rPr>
        <w:t>wieczeńskości - uspołecznienie.</w:t>
      </w:r>
      <w:r w:rsidRPr="00923DD8">
        <w:rPr>
          <w:sz w:val="16"/>
          <w:szCs w:val="16"/>
        </w:rPr>
        <w:t xml:space="preserve"> </w:t>
      </w:r>
    </w:p>
  </w:footnote>
  <w:footnote w:id="11"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rStyle w:val="Odwoanieprzypisudolnego"/>
          <w:sz w:val="16"/>
          <w:szCs w:val="16"/>
        </w:rPr>
        <w:footnoteRef/>
      </w:r>
      <w:r w:rsidRPr="00923DD8">
        <w:rPr>
          <w:sz w:val="16"/>
          <w:szCs w:val="16"/>
        </w:rPr>
        <w:t xml:space="preserve">Zob. N. Machiavelli, </w:t>
      </w:r>
      <w:r w:rsidRPr="00923DD8">
        <w:rPr>
          <w:i/>
          <w:sz w:val="16"/>
          <w:szCs w:val="16"/>
        </w:rPr>
        <w:t>Książe</w:t>
      </w:r>
      <w:r w:rsidRPr="00923DD8">
        <w:rPr>
          <w:sz w:val="16"/>
          <w:szCs w:val="16"/>
        </w:rPr>
        <w:t xml:space="preserve">, przeł. Cz. Nanke, PIW, Warszawa 1987. Tam znajdujemy </w:t>
      </w:r>
      <w:r w:rsidRPr="00923DD8">
        <w:rPr>
          <w:b/>
          <w:sz w:val="16"/>
          <w:szCs w:val="16"/>
          <w:u w:val="single"/>
        </w:rPr>
        <w:t>nakazy, których stosowanie pozwala na utrzymanie władzy, panow</w:t>
      </w:r>
      <w:r w:rsidRPr="00923DD8">
        <w:rPr>
          <w:b/>
          <w:sz w:val="16"/>
          <w:szCs w:val="16"/>
          <w:u w:val="single"/>
        </w:rPr>
        <w:t>a</w:t>
      </w:r>
      <w:r w:rsidRPr="00923DD8">
        <w:rPr>
          <w:b/>
          <w:sz w:val="16"/>
          <w:szCs w:val="16"/>
          <w:u w:val="single"/>
        </w:rPr>
        <w:t xml:space="preserve">nia. </w:t>
      </w:r>
      <w:r w:rsidRPr="00923DD8">
        <w:rPr>
          <w:sz w:val="16"/>
          <w:szCs w:val="16"/>
        </w:rPr>
        <w:t xml:space="preserve">Według M. Webera: </w:t>
      </w:r>
      <w:r w:rsidRPr="00923DD8">
        <w:rPr>
          <w:b/>
          <w:sz w:val="16"/>
          <w:szCs w:val="16"/>
        </w:rPr>
        <w:t>„Panowaniem</w:t>
      </w:r>
      <w:r w:rsidRPr="00923DD8">
        <w:rPr>
          <w:sz w:val="16"/>
          <w:szCs w:val="16"/>
        </w:rPr>
        <w:t xml:space="preserve">" nazywamy </w:t>
      </w:r>
      <w:r w:rsidRPr="00923DD8">
        <w:rPr>
          <w:b/>
          <w:sz w:val="16"/>
          <w:szCs w:val="16"/>
        </w:rPr>
        <w:t>szansę posłu</w:t>
      </w:r>
      <w:r w:rsidRPr="00923DD8">
        <w:rPr>
          <w:b/>
          <w:sz w:val="16"/>
          <w:szCs w:val="16"/>
        </w:rPr>
        <w:softHyphen/>
        <w:t>szeństwa pewnej grupy ludzi wobec określonych (lub wszystkich) rozkazów</w:t>
      </w:r>
      <w:r w:rsidRPr="00923DD8">
        <w:rPr>
          <w:sz w:val="16"/>
          <w:szCs w:val="16"/>
        </w:rPr>
        <w:t xml:space="preserve">. A zatem nie jest nią każda szansa sprawowania wpływu lub „władzy" nad ludźmi. </w:t>
      </w:r>
      <w:r w:rsidRPr="00923DD8">
        <w:rPr>
          <w:b/>
          <w:sz w:val="16"/>
          <w:szCs w:val="16"/>
        </w:rPr>
        <w:t>Panowanie („autorytet")</w:t>
      </w:r>
      <w:r w:rsidRPr="00923DD8">
        <w:rPr>
          <w:sz w:val="16"/>
          <w:szCs w:val="16"/>
        </w:rPr>
        <w:t xml:space="preserve"> wynika z różnych motywów podporządkowania: poczynając od </w:t>
      </w:r>
      <w:r w:rsidRPr="00923DD8">
        <w:rPr>
          <w:b/>
          <w:sz w:val="16"/>
          <w:szCs w:val="16"/>
        </w:rPr>
        <w:t>tępego przyzwyczajenia aż do czysto celowo racjonalnych względów</w:t>
      </w:r>
      <w:r w:rsidRPr="00923DD8">
        <w:rPr>
          <w:sz w:val="16"/>
          <w:szCs w:val="16"/>
        </w:rPr>
        <w:t xml:space="preserve">. Każdy </w:t>
      </w:r>
      <w:r w:rsidRPr="00923DD8">
        <w:rPr>
          <w:b/>
          <w:sz w:val="16"/>
          <w:szCs w:val="16"/>
        </w:rPr>
        <w:t>sto</w:t>
      </w:r>
      <w:r w:rsidRPr="00923DD8">
        <w:rPr>
          <w:b/>
          <w:sz w:val="16"/>
          <w:szCs w:val="16"/>
        </w:rPr>
        <w:softHyphen/>
        <w:t xml:space="preserve">sunek panowania wymaga </w:t>
      </w:r>
      <w:r w:rsidRPr="00923DD8">
        <w:rPr>
          <w:rStyle w:val="TeksttreciOdstpy1pt"/>
          <w:rFonts w:eastAsia="Arial Unicode MS"/>
          <w:b/>
          <w:sz w:val="16"/>
          <w:szCs w:val="16"/>
        </w:rPr>
        <w:t>woli</w:t>
      </w:r>
      <w:r w:rsidRPr="00923DD8">
        <w:rPr>
          <w:b/>
          <w:sz w:val="16"/>
          <w:szCs w:val="16"/>
        </w:rPr>
        <w:t xml:space="preserve"> i posłuszeństwa, a więc - </w:t>
      </w:r>
      <w:r w:rsidRPr="00923DD8">
        <w:rPr>
          <w:rStyle w:val="TeksttreciOdstpy1pt"/>
          <w:rFonts w:eastAsia="Arial Unicode MS"/>
          <w:b/>
          <w:sz w:val="16"/>
          <w:szCs w:val="16"/>
        </w:rPr>
        <w:t>inte</w:t>
      </w:r>
      <w:r w:rsidRPr="00923DD8">
        <w:rPr>
          <w:rStyle w:val="TeksttreciOdstpy1pt"/>
          <w:rFonts w:eastAsia="Arial Unicode MS"/>
          <w:b/>
          <w:sz w:val="16"/>
          <w:szCs w:val="16"/>
        </w:rPr>
        <w:softHyphen/>
      </w:r>
      <w:r w:rsidRPr="00923DD8">
        <w:rPr>
          <w:b/>
          <w:sz w:val="16"/>
          <w:szCs w:val="16"/>
        </w:rPr>
        <w:t>resu (zewnętrznego lub wewnętrznego) w posłuszeństwie</w:t>
      </w:r>
      <w:r w:rsidRPr="00923DD8">
        <w:rPr>
          <w:sz w:val="16"/>
          <w:szCs w:val="16"/>
        </w:rPr>
        <w:t xml:space="preserve">. </w:t>
      </w:r>
      <w:r w:rsidRPr="00923DD8">
        <w:rPr>
          <w:b/>
          <w:sz w:val="16"/>
          <w:szCs w:val="16"/>
        </w:rPr>
        <w:t xml:space="preserve">Posłuszeństwo </w:t>
      </w:r>
      <w:r w:rsidRPr="00923DD8">
        <w:rPr>
          <w:sz w:val="16"/>
          <w:szCs w:val="16"/>
        </w:rPr>
        <w:t xml:space="preserve">(łac. </w:t>
      </w:r>
      <w:r w:rsidRPr="00923DD8">
        <w:rPr>
          <w:i/>
          <w:sz w:val="16"/>
          <w:szCs w:val="16"/>
        </w:rPr>
        <w:t>obedientia</w:t>
      </w:r>
      <w:r w:rsidRPr="00923DD8">
        <w:rPr>
          <w:sz w:val="16"/>
          <w:szCs w:val="16"/>
        </w:rPr>
        <w:t>) jest postawą uległości wobec woli sprawującego panowanie; poddaniem mu swojego dzi</w:t>
      </w:r>
      <w:r w:rsidRPr="00923DD8">
        <w:rPr>
          <w:sz w:val="16"/>
          <w:szCs w:val="16"/>
        </w:rPr>
        <w:t>a</w:t>
      </w:r>
      <w:r w:rsidRPr="00923DD8">
        <w:rPr>
          <w:sz w:val="16"/>
          <w:szCs w:val="16"/>
        </w:rPr>
        <w:t xml:space="preserve">łania w zakresie jego celów, środków i efektów, w obrębie prawa, racji jego zachowania, przyjętego w ramach jego porządku i ładu społecznego. Poddanie woli panującego jest uznaniem jego autorytetu, uformowanego prawego sumienia i z niego wypływających decyzji. Jest rozstrzygnięciem w sprawie cnoty wolności i odpowiedzialności umożliwiającej wyzbycie się egoizmu, zapanowanie nad nim w celu uznania i urzeczywistniania Dobra Wspólnego formowanego jednakże przez </w:t>
      </w:r>
      <w:r w:rsidRPr="00923DD8">
        <w:rPr>
          <w:b/>
          <w:sz w:val="16"/>
          <w:szCs w:val="16"/>
        </w:rPr>
        <w:t xml:space="preserve">księcia – kolonizatora. Dla wzmacniania swego panowania </w:t>
      </w:r>
      <w:r w:rsidRPr="00923DD8">
        <w:rPr>
          <w:sz w:val="16"/>
          <w:szCs w:val="16"/>
        </w:rPr>
        <w:t>musi on: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1</w:t>
      </w:r>
      <w:r w:rsidRPr="00923DD8">
        <w:rPr>
          <w:sz w:val="16"/>
          <w:szCs w:val="16"/>
        </w:rPr>
        <w:t xml:space="preserve">. </w:t>
      </w:r>
      <w:proofErr w:type="gramStart"/>
      <w:r w:rsidRPr="00923DD8">
        <w:rPr>
          <w:sz w:val="16"/>
          <w:szCs w:val="16"/>
        </w:rPr>
        <w:t>uznać</w:t>
      </w:r>
      <w:proofErr w:type="gramEnd"/>
      <w:r w:rsidRPr="00923DD8">
        <w:rPr>
          <w:sz w:val="16"/>
          <w:szCs w:val="16"/>
        </w:rPr>
        <w:t>, że ludzie są rzeczami, którymi się włada;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2</w:t>
      </w:r>
      <w:r w:rsidRPr="00923DD8">
        <w:rPr>
          <w:sz w:val="16"/>
          <w:szCs w:val="16"/>
        </w:rPr>
        <w:t xml:space="preserve">. </w:t>
      </w:r>
      <w:proofErr w:type="gramStart"/>
      <w:r w:rsidRPr="00923DD8">
        <w:rPr>
          <w:sz w:val="16"/>
          <w:szCs w:val="16"/>
        </w:rPr>
        <w:t>władając</w:t>
      </w:r>
      <w:proofErr w:type="gramEnd"/>
      <w:r w:rsidRPr="00923DD8">
        <w:rPr>
          <w:sz w:val="16"/>
          <w:szCs w:val="16"/>
        </w:rPr>
        <w:t xml:space="preserve"> ludźmi powinien władanie zamieniać w hegemonią; władać wykorzystując tradycję. Przeszłość ma panować nad teraźniejszością; kształcić u 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</w:t>
      </w:r>
      <w:proofErr w:type="gramStart"/>
      <w:r w:rsidRPr="00923DD8">
        <w:rPr>
          <w:sz w:val="16"/>
          <w:szCs w:val="16"/>
        </w:rPr>
        <w:t>poddanych</w:t>
      </w:r>
      <w:proofErr w:type="gramEnd"/>
      <w:r w:rsidRPr="00923DD8">
        <w:rPr>
          <w:sz w:val="16"/>
          <w:szCs w:val="16"/>
        </w:rPr>
        <w:t xml:space="preserve"> postawy konformistyczne;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3</w:t>
      </w:r>
      <w:r w:rsidRPr="00923DD8">
        <w:rPr>
          <w:sz w:val="16"/>
          <w:szCs w:val="16"/>
        </w:rPr>
        <w:t xml:space="preserve">. </w:t>
      </w:r>
      <w:proofErr w:type="gramStart"/>
      <w:r w:rsidRPr="00923DD8">
        <w:rPr>
          <w:sz w:val="16"/>
          <w:szCs w:val="16"/>
        </w:rPr>
        <w:t>zapobiegać</w:t>
      </w:r>
      <w:proofErr w:type="gramEnd"/>
      <w:r w:rsidRPr="00923DD8">
        <w:rPr>
          <w:sz w:val="16"/>
          <w:szCs w:val="16"/>
        </w:rPr>
        <w:t xml:space="preserve"> ewentualnym rewolucjom. One są walką poddanych o polepszenie losu. Możliwymi przyczynami rewolucji są:</w:t>
      </w:r>
    </w:p>
    <w:p w:rsidR="006C6FB6" w:rsidRPr="00923DD8" w:rsidRDefault="006C6FB6" w:rsidP="00531044">
      <w:pPr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923DD8">
        <w:rPr>
          <w:sz w:val="16"/>
          <w:szCs w:val="16"/>
        </w:rPr>
        <w:t>- krzywda, niesprawiedliwość; - naruszanie zwyczajów, obyczajów; - oddalenie władzy od poddanych; - krzywda sprawiana przez aparat adminin.;</w:t>
      </w:r>
    </w:p>
    <w:p w:rsidR="006C6FB6" w:rsidRPr="00923DD8" w:rsidRDefault="006C6FB6" w:rsidP="00531044">
      <w:pPr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923DD8">
        <w:rPr>
          <w:sz w:val="16"/>
          <w:szCs w:val="16"/>
        </w:rPr>
        <w:t>- negacja godności poddanych; - wysokie koszty na zbrojenia; - brak poszanowania dla obcych, innych; - kryzysowe sytuacje, np. brak plonów, kataklizmy;</w:t>
      </w:r>
    </w:p>
    <w:p w:rsidR="006C6FB6" w:rsidRPr="00923DD8" w:rsidRDefault="006C6FB6" w:rsidP="00531044">
      <w:pPr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923DD8">
        <w:rPr>
          <w:sz w:val="16"/>
          <w:szCs w:val="16"/>
        </w:rPr>
        <w:t>- nieumiejętna, niesprawiedliwa polityka w stosunku do „innych”;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4</w:t>
      </w:r>
      <w:r w:rsidRPr="00923DD8">
        <w:rPr>
          <w:sz w:val="16"/>
          <w:szCs w:val="16"/>
        </w:rPr>
        <w:t xml:space="preserve">. </w:t>
      </w:r>
      <w:proofErr w:type="gramStart"/>
      <w:r w:rsidRPr="00923DD8">
        <w:rPr>
          <w:sz w:val="16"/>
          <w:szCs w:val="16"/>
        </w:rPr>
        <w:t>tworzyć</w:t>
      </w:r>
      <w:proofErr w:type="gramEnd"/>
      <w:r w:rsidRPr="00923DD8">
        <w:rPr>
          <w:sz w:val="16"/>
          <w:szCs w:val="16"/>
        </w:rPr>
        <w:t xml:space="preserve"> i rozwijać „piątą kolumnę”. Wykorzystywać wallenrodyzm;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5.</w:t>
      </w:r>
      <w:r w:rsidRPr="00923DD8">
        <w:rPr>
          <w:sz w:val="16"/>
          <w:szCs w:val="16"/>
        </w:rPr>
        <w:t xml:space="preserve"> </w:t>
      </w:r>
      <w:proofErr w:type="gramStart"/>
      <w:r w:rsidRPr="00923DD8">
        <w:rPr>
          <w:sz w:val="16"/>
          <w:szCs w:val="16"/>
        </w:rPr>
        <w:t>dokonywać</w:t>
      </w:r>
      <w:proofErr w:type="gramEnd"/>
      <w:r w:rsidRPr="00923DD8">
        <w:rPr>
          <w:sz w:val="16"/>
          <w:szCs w:val="16"/>
        </w:rPr>
        <w:t xml:space="preserve"> podbojów i trzymywać w posłuszeństwie podbite narody. Czynić to przez: zniszczenie, wytępienie ujarzmionych albo panowanie nad nimi, w nich nie 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sz w:val="16"/>
          <w:szCs w:val="16"/>
        </w:rPr>
        <w:t xml:space="preserve">               </w:t>
      </w:r>
      <w:proofErr w:type="gramStart"/>
      <w:r w:rsidRPr="00923DD8">
        <w:rPr>
          <w:sz w:val="16"/>
          <w:szCs w:val="16"/>
        </w:rPr>
        <w:t>przebywając</w:t>
      </w:r>
      <w:proofErr w:type="gramEnd"/>
      <w:r w:rsidRPr="00923DD8">
        <w:rPr>
          <w:sz w:val="16"/>
          <w:szCs w:val="16"/>
        </w:rPr>
        <w:t>; lub pozostawienie im ich własnych praw;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proofErr w:type="gramStart"/>
      <w:r w:rsidRPr="00923DD8">
        <w:rPr>
          <w:b/>
          <w:sz w:val="16"/>
          <w:szCs w:val="16"/>
        </w:rPr>
        <w:t>6</w:t>
      </w:r>
      <w:r w:rsidRPr="00923DD8">
        <w:rPr>
          <w:sz w:val="16"/>
          <w:szCs w:val="16"/>
        </w:rPr>
        <w:t>. rządzić</w:t>
      </w:r>
      <w:proofErr w:type="gramEnd"/>
      <w:r w:rsidRPr="00923DD8">
        <w:rPr>
          <w:sz w:val="16"/>
          <w:szCs w:val="16"/>
        </w:rPr>
        <w:t xml:space="preserve"> w krajach podbitych poprzez: zabijanie przeciwników; jednanie sobie kompradorów; pozyskiwanie zborów świętych; stawanie się silnym.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 xml:space="preserve">    </w:t>
      </w:r>
      <w:r w:rsidRPr="00923DD8">
        <w:rPr>
          <w:sz w:val="16"/>
          <w:szCs w:val="16"/>
        </w:rPr>
        <w:t>„Zabezpieczyć się w podbitym księstwie przed wrogami, zyskiwać sobie przyjaciół, zwyciężać siłą lub zdradą, wzbudzać miłość i strach u ludzi, mieć posłuch i poszanowanie u żołnierzy, gubić tych, którzy mogą lub muszą szkodzić, nadawać nową postać dawnym urządzeniom, być surowym, a lubianym, wielkodusznym i szczodrobliwym, pozbywać się niewiernych wojsk, a tworzyć nowe, utrzymywać w przyjaźni królów i książąt</w:t>
      </w:r>
      <w:r w:rsidRPr="00923DD8">
        <w:rPr>
          <w:b/>
          <w:sz w:val="16"/>
          <w:szCs w:val="16"/>
        </w:rPr>
        <w:t xml:space="preserve"> </w:t>
      </w:r>
      <w:r w:rsidRPr="00923DD8">
        <w:rPr>
          <w:sz w:val="16"/>
          <w:szCs w:val="16"/>
        </w:rPr>
        <w:t>tak, aby świadczyli przysługi ze skwapliwością, a szkodzili ze strachem”;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7.</w:t>
      </w:r>
      <w:r w:rsidRPr="00923DD8">
        <w:rPr>
          <w:sz w:val="16"/>
          <w:szCs w:val="16"/>
        </w:rPr>
        <w:t xml:space="preserve"> </w:t>
      </w:r>
      <w:proofErr w:type="gramStart"/>
      <w:r w:rsidRPr="00923DD8">
        <w:rPr>
          <w:sz w:val="16"/>
          <w:szCs w:val="16"/>
        </w:rPr>
        <w:t>dobrze</w:t>
      </w:r>
      <w:proofErr w:type="gramEnd"/>
      <w:r w:rsidRPr="00923DD8">
        <w:rPr>
          <w:sz w:val="16"/>
          <w:szCs w:val="16"/>
        </w:rPr>
        <w:t xml:space="preserve"> posługiwać się okrucieństwem;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8</w:t>
      </w:r>
      <w:r w:rsidRPr="00923DD8">
        <w:rPr>
          <w:sz w:val="16"/>
          <w:szCs w:val="16"/>
        </w:rPr>
        <w:t xml:space="preserve">. </w:t>
      </w:r>
      <w:proofErr w:type="gramStart"/>
      <w:r w:rsidRPr="00923DD8">
        <w:rPr>
          <w:sz w:val="16"/>
          <w:szCs w:val="16"/>
        </w:rPr>
        <w:t>zdobywać</w:t>
      </w:r>
      <w:proofErr w:type="gramEnd"/>
      <w:r w:rsidRPr="00923DD8">
        <w:rPr>
          <w:sz w:val="16"/>
          <w:szCs w:val="16"/>
        </w:rPr>
        <w:t xml:space="preserve"> przychylność możnych i innych środowisk opiniotwórczych;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9</w:t>
      </w:r>
      <w:r w:rsidRPr="00923DD8">
        <w:rPr>
          <w:sz w:val="16"/>
          <w:szCs w:val="16"/>
        </w:rPr>
        <w:t xml:space="preserve">. wykorzystywać </w:t>
      </w:r>
      <w:proofErr w:type="gramStart"/>
      <w:r w:rsidRPr="00923DD8">
        <w:rPr>
          <w:sz w:val="16"/>
          <w:szCs w:val="16"/>
        </w:rPr>
        <w:t>religię jako</w:t>
      </w:r>
      <w:proofErr w:type="gramEnd"/>
      <w:r w:rsidRPr="00923DD8">
        <w:rPr>
          <w:sz w:val="16"/>
          <w:szCs w:val="16"/>
        </w:rPr>
        <w:t xml:space="preserve"> ideologię;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 xml:space="preserve">10. </w:t>
      </w:r>
      <w:proofErr w:type="gramStart"/>
      <w:r w:rsidRPr="00923DD8">
        <w:rPr>
          <w:sz w:val="16"/>
          <w:szCs w:val="16"/>
        </w:rPr>
        <w:t>tworzyć</w:t>
      </w:r>
      <w:proofErr w:type="gramEnd"/>
      <w:r w:rsidRPr="00923DD8">
        <w:rPr>
          <w:sz w:val="16"/>
          <w:szCs w:val="16"/>
        </w:rPr>
        <w:t xml:space="preserve"> dobre dla siebie prawa i dobre wojsko. Zabiegać, aby wojsko było pewne, a nie zaciężne;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11</w:t>
      </w:r>
      <w:r w:rsidRPr="00923DD8">
        <w:rPr>
          <w:sz w:val="16"/>
          <w:szCs w:val="16"/>
        </w:rPr>
        <w:t xml:space="preserve">. </w:t>
      </w:r>
      <w:proofErr w:type="gramStart"/>
      <w:r w:rsidRPr="00923DD8">
        <w:rPr>
          <w:sz w:val="16"/>
          <w:szCs w:val="16"/>
        </w:rPr>
        <w:t>wykorzystywać</w:t>
      </w:r>
      <w:proofErr w:type="gramEnd"/>
      <w:r w:rsidRPr="00923DD8">
        <w:rPr>
          <w:sz w:val="16"/>
          <w:szCs w:val="16"/>
        </w:rPr>
        <w:t xml:space="preserve"> historię dla kształtowania postaw poddanych;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12</w:t>
      </w:r>
      <w:r w:rsidRPr="00923DD8">
        <w:rPr>
          <w:sz w:val="16"/>
          <w:szCs w:val="16"/>
        </w:rPr>
        <w:t>. „</w:t>
      </w:r>
      <w:proofErr w:type="gramStart"/>
      <w:r w:rsidRPr="00923DD8">
        <w:rPr>
          <w:sz w:val="16"/>
          <w:szCs w:val="16"/>
        </w:rPr>
        <w:t>posługiwać</w:t>
      </w:r>
      <w:proofErr w:type="gramEnd"/>
      <w:r w:rsidRPr="00923DD8">
        <w:rPr>
          <w:sz w:val="16"/>
          <w:szCs w:val="16"/>
        </w:rPr>
        <w:t xml:space="preserve"> się” dobrocią;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13</w:t>
      </w:r>
      <w:r w:rsidRPr="00923DD8">
        <w:rPr>
          <w:sz w:val="16"/>
          <w:szCs w:val="16"/>
        </w:rPr>
        <w:t xml:space="preserve">. </w:t>
      </w:r>
      <w:proofErr w:type="gramStart"/>
      <w:r w:rsidRPr="00923DD8">
        <w:rPr>
          <w:sz w:val="16"/>
          <w:szCs w:val="16"/>
        </w:rPr>
        <w:t>uchodzić</w:t>
      </w:r>
      <w:proofErr w:type="gramEnd"/>
      <w:r w:rsidRPr="00923DD8">
        <w:rPr>
          <w:sz w:val="16"/>
          <w:szCs w:val="16"/>
        </w:rPr>
        <w:t xml:space="preserve"> za hojnego, litościwego;</w:t>
      </w:r>
    </w:p>
    <w:p w:rsidR="006C6FB6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14</w:t>
      </w:r>
      <w:r w:rsidRPr="00923DD8">
        <w:rPr>
          <w:sz w:val="16"/>
          <w:szCs w:val="16"/>
        </w:rPr>
        <w:t xml:space="preserve">. </w:t>
      </w:r>
      <w:proofErr w:type="gramStart"/>
      <w:r w:rsidRPr="00923DD8">
        <w:rPr>
          <w:sz w:val="16"/>
          <w:szCs w:val="16"/>
        </w:rPr>
        <w:t>chwalebnie</w:t>
      </w:r>
      <w:proofErr w:type="gramEnd"/>
      <w:r w:rsidRPr="00923DD8">
        <w:rPr>
          <w:sz w:val="16"/>
          <w:szCs w:val="16"/>
        </w:rPr>
        <w:t xml:space="preserve"> dotrzymywać wiary i postępować w życiu szczerze, przynajmniej robić takie wrażenie. Władający ma stosować wzór </w:t>
      </w:r>
      <w:r w:rsidRPr="00923DD8">
        <w:rPr>
          <w:b/>
          <w:sz w:val="16"/>
          <w:szCs w:val="16"/>
        </w:rPr>
        <w:t>lisa i lwa. Lew</w:t>
      </w:r>
      <w:r w:rsidRPr="00923DD8">
        <w:rPr>
          <w:sz w:val="16"/>
          <w:szCs w:val="16"/>
        </w:rPr>
        <w:t xml:space="preserve"> nie umie unikać </w:t>
      </w:r>
    </w:p>
    <w:p w:rsidR="006C6FB6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proofErr w:type="gramStart"/>
      <w:r w:rsidRPr="00923DD8">
        <w:rPr>
          <w:sz w:val="16"/>
          <w:szCs w:val="16"/>
        </w:rPr>
        <w:t>sideł</w:t>
      </w:r>
      <w:proofErr w:type="gramEnd"/>
      <w:r w:rsidRPr="00923DD8">
        <w:rPr>
          <w:sz w:val="16"/>
          <w:szCs w:val="16"/>
        </w:rPr>
        <w:t xml:space="preserve">, a </w:t>
      </w:r>
      <w:r w:rsidRPr="00923DD8">
        <w:rPr>
          <w:b/>
          <w:sz w:val="16"/>
          <w:szCs w:val="16"/>
        </w:rPr>
        <w:t>lis</w:t>
      </w:r>
      <w:r w:rsidRPr="00923DD8">
        <w:rPr>
          <w:sz w:val="16"/>
          <w:szCs w:val="16"/>
        </w:rPr>
        <w:t xml:space="preserve"> bronić się przed wilkami. </w:t>
      </w:r>
      <w:proofErr w:type="gramStart"/>
      <w:r w:rsidRPr="00923DD8">
        <w:rPr>
          <w:sz w:val="16"/>
          <w:szCs w:val="16"/>
        </w:rPr>
        <w:t>Trzeba przeto</w:t>
      </w:r>
      <w:proofErr w:type="gramEnd"/>
      <w:r w:rsidRPr="00923DD8">
        <w:rPr>
          <w:sz w:val="16"/>
          <w:szCs w:val="16"/>
        </w:rPr>
        <w:t xml:space="preserve"> być lisem, by wiedzieć, co sidła, i lwem, by postrach budzić u wilków. Nie można być wyłącznie lwem, 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proofErr w:type="gramStart"/>
      <w:r w:rsidRPr="00923DD8">
        <w:rPr>
          <w:sz w:val="16"/>
          <w:szCs w:val="16"/>
        </w:rPr>
        <w:t>albo</w:t>
      </w:r>
      <w:proofErr w:type="gramEnd"/>
      <w:r w:rsidRPr="00923DD8">
        <w:rPr>
          <w:sz w:val="16"/>
          <w:szCs w:val="16"/>
        </w:rPr>
        <w:t xml:space="preserve"> wyłącznie lisem;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15</w:t>
      </w:r>
      <w:r w:rsidRPr="00923DD8">
        <w:rPr>
          <w:sz w:val="16"/>
          <w:szCs w:val="16"/>
        </w:rPr>
        <w:t xml:space="preserve">. </w:t>
      </w:r>
      <w:proofErr w:type="gramStart"/>
      <w:r w:rsidRPr="00923DD8">
        <w:rPr>
          <w:sz w:val="16"/>
          <w:szCs w:val="16"/>
        </w:rPr>
        <w:t>umieć</w:t>
      </w:r>
      <w:proofErr w:type="gramEnd"/>
      <w:r w:rsidRPr="00923DD8">
        <w:rPr>
          <w:sz w:val="16"/>
          <w:szCs w:val="16"/>
        </w:rPr>
        <w:t xml:space="preserve"> upiększać wiarołomstwo. Dla utrzymania państwa musi umieć działać wbrew wierności, wbrew miłosierdziu, wbrew ludzkości, wbrew religii;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16.</w:t>
      </w:r>
      <w:r w:rsidRPr="00923DD8">
        <w:rPr>
          <w:sz w:val="16"/>
          <w:szCs w:val="16"/>
        </w:rPr>
        <w:t xml:space="preserve"> </w:t>
      </w:r>
      <w:proofErr w:type="gramStart"/>
      <w:r w:rsidRPr="00923DD8">
        <w:rPr>
          <w:sz w:val="16"/>
          <w:szCs w:val="16"/>
        </w:rPr>
        <w:t>unikać</w:t>
      </w:r>
      <w:proofErr w:type="gramEnd"/>
      <w:r w:rsidRPr="00923DD8">
        <w:rPr>
          <w:sz w:val="16"/>
          <w:szCs w:val="16"/>
        </w:rPr>
        <w:t xml:space="preserve"> tych rzeczy, które by uczyniły go nienawistnym i pogardzanym; nie budzić nienawiści i lekceważenia;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17</w:t>
      </w:r>
      <w:r w:rsidRPr="00923DD8">
        <w:rPr>
          <w:sz w:val="16"/>
          <w:szCs w:val="16"/>
        </w:rPr>
        <w:t xml:space="preserve">. </w:t>
      </w:r>
      <w:proofErr w:type="gramStart"/>
      <w:r w:rsidRPr="00923DD8">
        <w:rPr>
          <w:sz w:val="16"/>
          <w:szCs w:val="16"/>
        </w:rPr>
        <w:t>książę</w:t>
      </w:r>
      <w:proofErr w:type="gramEnd"/>
      <w:r w:rsidRPr="00923DD8">
        <w:rPr>
          <w:sz w:val="16"/>
          <w:szCs w:val="16"/>
        </w:rPr>
        <w:t xml:space="preserve"> powinien uważać, by nigdy ze szkodą dla innych nie wchodzić w związki z potężniejszym od siebie;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18.</w:t>
      </w:r>
      <w:r w:rsidRPr="00923DD8">
        <w:rPr>
          <w:sz w:val="16"/>
          <w:szCs w:val="16"/>
        </w:rPr>
        <w:t xml:space="preserve"> </w:t>
      </w:r>
      <w:proofErr w:type="gramStart"/>
      <w:r w:rsidRPr="00923DD8">
        <w:rPr>
          <w:sz w:val="16"/>
          <w:szCs w:val="16"/>
        </w:rPr>
        <w:t>okazywać</w:t>
      </w:r>
      <w:proofErr w:type="gramEnd"/>
      <w:r w:rsidRPr="00923DD8">
        <w:rPr>
          <w:sz w:val="16"/>
          <w:szCs w:val="16"/>
        </w:rPr>
        <w:t xml:space="preserve"> się opiekunem talentów;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>19</w:t>
      </w:r>
      <w:r w:rsidRPr="00923DD8">
        <w:rPr>
          <w:sz w:val="16"/>
          <w:szCs w:val="16"/>
        </w:rPr>
        <w:t xml:space="preserve">. </w:t>
      </w:r>
      <w:proofErr w:type="gramStart"/>
      <w:r w:rsidRPr="00923DD8">
        <w:rPr>
          <w:sz w:val="16"/>
          <w:szCs w:val="16"/>
        </w:rPr>
        <w:t>dobierać</w:t>
      </w:r>
      <w:proofErr w:type="gramEnd"/>
      <w:r w:rsidRPr="00923DD8">
        <w:rPr>
          <w:sz w:val="16"/>
          <w:szCs w:val="16"/>
        </w:rPr>
        <w:t xml:space="preserve"> doradców. Są ich trzy rodzaje umysłów - doradców księcia: jeden rozumie sam przez się, drugi rozumie to, co mu inni pokazują, trzeci nie rozumie ani 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sz w:val="16"/>
          <w:szCs w:val="16"/>
        </w:rPr>
        <w:t xml:space="preserve">             </w:t>
      </w:r>
      <w:proofErr w:type="gramStart"/>
      <w:r w:rsidRPr="00923DD8">
        <w:rPr>
          <w:sz w:val="16"/>
          <w:szCs w:val="16"/>
        </w:rPr>
        <w:t>sam</w:t>
      </w:r>
      <w:proofErr w:type="gramEnd"/>
      <w:r w:rsidRPr="00923DD8">
        <w:rPr>
          <w:sz w:val="16"/>
          <w:szCs w:val="16"/>
        </w:rPr>
        <w:t xml:space="preserve"> przez się, ani gdy mu inni pokazują;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b/>
          <w:sz w:val="16"/>
          <w:szCs w:val="16"/>
        </w:rPr>
        <w:t xml:space="preserve">20. </w:t>
      </w:r>
      <w:proofErr w:type="gramStart"/>
      <w:r w:rsidRPr="00923DD8">
        <w:rPr>
          <w:sz w:val="16"/>
          <w:szCs w:val="16"/>
        </w:rPr>
        <w:t>umieć</w:t>
      </w:r>
      <w:proofErr w:type="gramEnd"/>
      <w:r w:rsidRPr="00923DD8">
        <w:rPr>
          <w:sz w:val="16"/>
          <w:szCs w:val="16"/>
        </w:rPr>
        <w:t xml:space="preserve"> ustrzec się pochlebstwa. Czynić to tak, by ludzie rozumieli, że mówiąc ci prawdę, nie obrażają cię, lecz jeśli każdy będzie ci mógł mówić prawdę, stracisz </w:t>
      </w:r>
    </w:p>
    <w:p w:rsidR="006C6FB6" w:rsidRPr="00923DD8" w:rsidRDefault="006C6FB6" w:rsidP="00923DD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3DD8">
        <w:rPr>
          <w:sz w:val="16"/>
          <w:szCs w:val="16"/>
        </w:rPr>
        <w:t xml:space="preserve">            </w:t>
      </w:r>
      <w:proofErr w:type="gramStart"/>
      <w:r w:rsidRPr="00923DD8">
        <w:rPr>
          <w:sz w:val="16"/>
          <w:szCs w:val="16"/>
        </w:rPr>
        <w:t>szacunek</w:t>
      </w:r>
      <w:proofErr w:type="gramEnd"/>
      <w:r w:rsidRPr="00923DD8">
        <w:rPr>
          <w:sz w:val="16"/>
          <w:szCs w:val="16"/>
        </w:rPr>
        <w:t xml:space="preserve">. </w:t>
      </w:r>
    </w:p>
  </w:footnote>
  <w:footnote w:id="12">
    <w:p w:rsidR="006C6FB6" w:rsidRPr="00C26AD8" w:rsidRDefault="006C6FB6" w:rsidP="00923DD8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23DD8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923DD8">
        <w:rPr>
          <w:rFonts w:ascii="Times New Roman" w:hAnsi="Times New Roman" w:cs="Times New Roman"/>
          <w:sz w:val="16"/>
          <w:szCs w:val="16"/>
        </w:rPr>
        <w:t xml:space="preserve">Cz. S. Bartnik, </w:t>
      </w:r>
      <w:r w:rsidRPr="00923DD8">
        <w:rPr>
          <w:rFonts w:ascii="Times New Roman" w:hAnsi="Times New Roman" w:cs="Times New Roman"/>
          <w:i/>
          <w:sz w:val="16"/>
          <w:szCs w:val="16"/>
        </w:rPr>
        <w:t>Teologia społeczno-polityczna</w:t>
      </w:r>
      <w:r w:rsidRPr="00923DD8">
        <w:rPr>
          <w:rFonts w:ascii="Times New Roman" w:hAnsi="Times New Roman" w:cs="Times New Roman"/>
          <w:sz w:val="16"/>
          <w:szCs w:val="16"/>
        </w:rPr>
        <w:t>, (w:)</w:t>
      </w:r>
      <w:r w:rsidRPr="00923DD8">
        <w:rPr>
          <w:rFonts w:ascii="Times New Roman" w:hAnsi="Times New Roman" w:cs="Times New Roman"/>
          <w:i/>
          <w:sz w:val="16"/>
          <w:szCs w:val="16"/>
        </w:rPr>
        <w:t xml:space="preserve"> Dzieła zebrane</w:t>
      </w:r>
      <w:r w:rsidRPr="00923DD8">
        <w:rPr>
          <w:rFonts w:ascii="Times New Roman" w:hAnsi="Times New Roman" w:cs="Times New Roman"/>
          <w:sz w:val="16"/>
          <w:szCs w:val="16"/>
        </w:rPr>
        <w:t xml:space="preserve">, t. II, Lublin 1998. Zob. A. J. Karpiński, </w:t>
      </w:r>
      <w:r w:rsidRPr="00923DD8">
        <w:rPr>
          <w:rFonts w:ascii="Times New Roman" w:hAnsi="Times New Roman" w:cs="Times New Roman"/>
          <w:i/>
          <w:sz w:val="16"/>
          <w:szCs w:val="16"/>
        </w:rPr>
        <w:t>Wstęp do so</w:t>
      </w:r>
      <w:r w:rsidRPr="00C26AD8">
        <w:rPr>
          <w:rFonts w:ascii="Times New Roman" w:hAnsi="Times New Roman" w:cs="Times New Roman"/>
          <w:i/>
          <w:sz w:val="16"/>
          <w:szCs w:val="16"/>
        </w:rPr>
        <w:t>cjologii krytycznej</w:t>
      </w:r>
      <w:r w:rsidRPr="00C26AD8">
        <w:rPr>
          <w:rFonts w:ascii="Times New Roman" w:hAnsi="Times New Roman" w:cs="Times New Roman"/>
          <w:sz w:val="16"/>
          <w:szCs w:val="16"/>
        </w:rPr>
        <w:t xml:space="preserve">, Wydawnictwo GWSA, Gdańsk 2006, s. 19 </w:t>
      </w:r>
      <w:r>
        <w:rPr>
          <w:rFonts w:ascii="Times New Roman" w:hAnsi="Times New Roman" w:cs="Times New Roman"/>
          <w:sz w:val="16"/>
          <w:szCs w:val="16"/>
        </w:rPr>
        <w:t>–</w:t>
      </w:r>
      <w:r w:rsidRPr="00C26AD8">
        <w:rPr>
          <w:rFonts w:ascii="Times New Roman" w:hAnsi="Times New Roman" w:cs="Times New Roman"/>
          <w:sz w:val="16"/>
          <w:szCs w:val="16"/>
        </w:rPr>
        <w:t xml:space="preserve"> 20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13">
    <w:p w:rsidR="006C6FB6" w:rsidRPr="007870A2" w:rsidRDefault="006C6FB6" w:rsidP="007870A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7870A2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870A2">
        <w:rPr>
          <w:rFonts w:ascii="Times New Roman" w:hAnsi="Times New Roman" w:cs="Times New Roman"/>
          <w:b/>
          <w:sz w:val="16"/>
          <w:szCs w:val="16"/>
        </w:rPr>
        <w:t>Indeed</w:t>
      </w:r>
      <w:r w:rsidRPr="007870A2">
        <w:rPr>
          <w:rFonts w:ascii="Times New Roman" w:hAnsi="Times New Roman" w:cs="Times New Roman"/>
          <w:sz w:val="16"/>
          <w:szCs w:val="16"/>
        </w:rPr>
        <w:t xml:space="preserve"> (ang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7870A2">
        <w:rPr>
          <w:rFonts w:ascii="Times New Roman" w:hAnsi="Times New Roman" w:cs="Times New Roman"/>
          <w:sz w:val="16"/>
          <w:szCs w:val="16"/>
        </w:rPr>
        <w:t>) to amerykańska ogólnoświatowa witryna internetowa z ofertami pracy, uruchomiona w listopadzie 2004 r. Jest niezależną spółką zależną międzyn</w:t>
      </w:r>
      <w:r w:rsidRPr="007870A2">
        <w:rPr>
          <w:rFonts w:ascii="Times New Roman" w:hAnsi="Times New Roman" w:cs="Times New Roman"/>
          <w:sz w:val="16"/>
          <w:szCs w:val="16"/>
        </w:rPr>
        <w:t>a</w:t>
      </w:r>
      <w:r w:rsidRPr="007870A2">
        <w:rPr>
          <w:rFonts w:ascii="Times New Roman" w:hAnsi="Times New Roman" w:cs="Times New Roman"/>
          <w:sz w:val="16"/>
          <w:szCs w:val="16"/>
        </w:rPr>
        <w:t xml:space="preserve">rodowych holdingów </w:t>
      </w:r>
      <w:proofErr w:type="gramStart"/>
      <w:r w:rsidRPr="007870A2">
        <w:rPr>
          <w:rFonts w:ascii="Times New Roman" w:hAnsi="Times New Roman" w:cs="Times New Roman"/>
          <w:sz w:val="16"/>
          <w:szCs w:val="16"/>
        </w:rPr>
        <w:t>Recruit Co</w:t>
      </w:r>
      <w:proofErr w:type="gramEnd"/>
      <w:r w:rsidRPr="007870A2">
        <w:rPr>
          <w:rFonts w:ascii="Times New Roman" w:hAnsi="Times New Roman" w:cs="Times New Roman"/>
          <w:sz w:val="16"/>
          <w:szCs w:val="16"/>
        </w:rPr>
        <w:t>. Ltd.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>amg</w:t>
      </w:r>
      <w:proofErr w:type="gramEnd"/>
      <w:r>
        <w:rPr>
          <w:rFonts w:ascii="Times New Roman" w:hAnsi="Times New Roman" w:cs="Times New Roman"/>
          <w:sz w:val="16"/>
          <w:szCs w:val="16"/>
        </w:rPr>
        <w:t>.)</w:t>
      </w:r>
      <w:r w:rsidRPr="007870A2">
        <w:t xml:space="preserve"> </w:t>
      </w:r>
      <w:r w:rsidRPr="007870A2">
        <w:rPr>
          <w:rFonts w:ascii="Times New Roman" w:hAnsi="Times New Roman" w:cs="Times New Roman"/>
          <w:sz w:val="16"/>
          <w:szCs w:val="16"/>
        </w:rPr>
        <w:t xml:space="preserve">Recruit to firma zajmująca się zasobami ludzkimi z siedzibą w Japonii. Została </w:t>
      </w:r>
      <w:proofErr w:type="gramStart"/>
      <w:r w:rsidRPr="007870A2">
        <w:rPr>
          <w:rFonts w:ascii="Times New Roman" w:hAnsi="Times New Roman" w:cs="Times New Roman"/>
          <w:sz w:val="16"/>
          <w:szCs w:val="16"/>
        </w:rPr>
        <w:t>założona jako</w:t>
      </w:r>
      <w:proofErr w:type="gramEnd"/>
      <w:r w:rsidRPr="007870A2">
        <w:rPr>
          <w:rFonts w:ascii="Times New Roman" w:hAnsi="Times New Roman" w:cs="Times New Roman"/>
          <w:sz w:val="16"/>
          <w:szCs w:val="16"/>
        </w:rPr>
        <w:t xml:space="preserve"> „Daigaku Shimbun Koukokusha” w 1960 roku jako firma reklamowa specjalizująca się w gazetach uniwersyteckich. Jest właścicielem wyszukiwarki ofert pracy Indeed i witryny z recenzjami pracodawców Glassdoor.</w:t>
      </w:r>
    </w:p>
  </w:footnote>
  <w:footnote w:id="14">
    <w:p w:rsidR="006C6FB6" w:rsidRPr="006B14F6" w:rsidRDefault="006C6FB6" w:rsidP="001A4A3F">
      <w:pPr>
        <w:jc w:val="both"/>
        <w:rPr>
          <w:sz w:val="16"/>
          <w:szCs w:val="16"/>
        </w:rPr>
      </w:pPr>
      <w:r w:rsidRPr="00C26AD8">
        <w:rPr>
          <w:rStyle w:val="Odwoanieprzypisudolnego"/>
          <w:sz w:val="16"/>
          <w:szCs w:val="16"/>
        </w:rPr>
        <w:footnoteRef/>
      </w:r>
      <w:r w:rsidRPr="00C26AD8">
        <w:rPr>
          <w:sz w:val="16"/>
          <w:szCs w:val="16"/>
        </w:rPr>
        <w:t xml:space="preserve">Zespół </w:t>
      </w:r>
      <w:proofErr w:type="gramStart"/>
      <w:r w:rsidRPr="00C26AD8">
        <w:rPr>
          <w:sz w:val="16"/>
          <w:szCs w:val="16"/>
        </w:rPr>
        <w:t xml:space="preserve">redakcyjny </w:t>
      </w:r>
      <w:r w:rsidRPr="00C26AD8">
        <w:rPr>
          <w:b/>
          <w:sz w:val="16"/>
          <w:szCs w:val="16"/>
        </w:rPr>
        <w:t>Indeed</w:t>
      </w:r>
      <w:proofErr w:type="gramEnd"/>
      <w:r w:rsidRPr="00C26AD8">
        <w:rPr>
          <w:b/>
          <w:sz w:val="16"/>
          <w:szCs w:val="16"/>
        </w:rPr>
        <w:t xml:space="preserve">, </w:t>
      </w:r>
      <w:r w:rsidRPr="00C26AD8">
        <w:rPr>
          <w:b/>
          <w:i/>
          <w:sz w:val="16"/>
          <w:szCs w:val="16"/>
        </w:rPr>
        <w:t>Wyzysk w pracy – czym jest i jak sobie z nim radzić?</w:t>
      </w:r>
      <w:r w:rsidRPr="00C26AD8">
        <w:rPr>
          <w:sz w:val="16"/>
          <w:szCs w:val="16"/>
        </w:rPr>
        <w:t xml:space="preserve"> </w:t>
      </w:r>
      <w:hyperlink r:id="rId1" w:history="1">
        <w:r w:rsidRPr="00C26AD8">
          <w:rPr>
            <w:rStyle w:val="Hipercze"/>
            <w:sz w:val="16"/>
            <w:szCs w:val="16"/>
          </w:rPr>
          <w:t xml:space="preserve">Zespół redakcyjny </w:t>
        </w:r>
        <w:r w:rsidRPr="00C26AD8">
          <w:rPr>
            <w:rStyle w:val="Hipercze"/>
            <w:b/>
            <w:sz w:val="16"/>
            <w:szCs w:val="16"/>
          </w:rPr>
          <w:t>Indeed</w:t>
        </w:r>
      </w:hyperlink>
      <w:r w:rsidRPr="00C26AD8">
        <w:rPr>
          <w:sz w:val="16"/>
          <w:szCs w:val="16"/>
        </w:rPr>
        <w:t xml:space="preserve">, Zaktualizowano 1 października 2022; Opublikowano </w:t>
      </w:r>
      <w:r w:rsidRPr="006B14F6">
        <w:rPr>
          <w:sz w:val="16"/>
          <w:szCs w:val="16"/>
        </w:rPr>
        <w:t xml:space="preserve">15 czerwca 2022; </w:t>
      </w:r>
      <w:hyperlink r:id="rId2" w:history="1">
        <w:r w:rsidRPr="006B14F6">
          <w:rPr>
            <w:rStyle w:val="Hipercze"/>
            <w:sz w:val="16"/>
            <w:szCs w:val="16"/>
            <w:u w:val="none"/>
          </w:rPr>
          <w:t>https://pl.indeed.com/porady-zawodowe/rozwoj-kariery/wyzysk-w-pracy</w:t>
        </w:r>
      </w:hyperlink>
      <w:r w:rsidRPr="006B14F6">
        <w:rPr>
          <w:sz w:val="16"/>
          <w:szCs w:val="16"/>
        </w:rPr>
        <w:t>; dostęp: 24 luty 2023 r.</w:t>
      </w:r>
    </w:p>
  </w:footnote>
  <w:footnote w:id="15">
    <w:p w:rsidR="006C6FB6" w:rsidRPr="006B14F6" w:rsidRDefault="006C6FB6" w:rsidP="006B14F6">
      <w:pPr>
        <w:pStyle w:val="Teksttreci31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14F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B14F6">
        <w:rPr>
          <w:rFonts w:ascii="Times New Roman" w:hAnsi="Times New Roman" w:cs="Times New Roman"/>
          <w:b/>
          <w:sz w:val="16"/>
          <w:szCs w:val="16"/>
        </w:rPr>
        <w:t xml:space="preserve">Chciwość – </w:t>
      </w:r>
      <w:r w:rsidRPr="006B14F6">
        <w:rPr>
          <w:rFonts w:ascii="Times New Roman" w:hAnsi="Times New Roman" w:cs="Times New Roman"/>
          <w:sz w:val="16"/>
          <w:szCs w:val="16"/>
        </w:rPr>
        <w:t>pragnienie, łapczywość pożądania czegoś za wszelką cenę; łakomstwo; zachłanność. Dyspozycja zniewalających motywacji działani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6B14F6">
        <w:rPr>
          <w:rFonts w:ascii="Times New Roman" w:hAnsi="Times New Roman" w:cs="Times New Roman"/>
          <w:sz w:val="16"/>
          <w:szCs w:val="16"/>
        </w:rPr>
        <w:t xml:space="preserve"> do ciągłego zwiększania stanu posiadania dóbr, najczęściej materialnych, rzadziej duchowych. Mówią o tym przysłowia: „im więcej ma, tym jeszcze więcej chce”; „</w:t>
      </w:r>
      <w:r w:rsidRPr="006B14F6">
        <w:rPr>
          <w:rFonts w:ascii="Times New Roman" w:hAnsi="Times New Roman" w:cs="Times New Roman"/>
          <w:b/>
          <w:sz w:val="16"/>
          <w:szCs w:val="16"/>
        </w:rPr>
        <w:t>chciwemu nigdy dosyć</w:t>
      </w:r>
      <w:r w:rsidRPr="006B14F6">
        <w:rPr>
          <w:rFonts w:ascii="Times New Roman" w:hAnsi="Times New Roman" w:cs="Times New Roman"/>
          <w:sz w:val="16"/>
          <w:szCs w:val="16"/>
        </w:rPr>
        <w:t xml:space="preserve">”; „bogatemu nigdy dosyć”. </w:t>
      </w:r>
      <w:r>
        <w:t xml:space="preserve"> </w:t>
      </w:r>
    </w:p>
  </w:footnote>
  <w:footnote w:id="16">
    <w:p w:rsidR="006C6FB6" w:rsidRPr="006B14F6" w:rsidRDefault="006C6FB6" w:rsidP="006B14F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6B14F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B14F6">
        <w:rPr>
          <w:rFonts w:ascii="Times New Roman" w:hAnsi="Times New Roman" w:cs="Times New Roman"/>
          <w:sz w:val="16"/>
          <w:szCs w:val="16"/>
        </w:rPr>
        <w:t xml:space="preserve">Pazerność - stałe </w:t>
      </w:r>
      <w:proofErr w:type="gramStart"/>
      <w:r w:rsidRPr="006B14F6">
        <w:rPr>
          <w:rFonts w:ascii="Times New Roman" w:hAnsi="Times New Roman" w:cs="Times New Roman"/>
          <w:sz w:val="16"/>
          <w:szCs w:val="16"/>
        </w:rPr>
        <w:t xml:space="preserve">dążenie </w:t>
      </w:r>
      <w:r>
        <w:rPr>
          <w:rFonts w:ascii="Times New Roman" w:hAnsi="Times New Roman" w:cs="Times New Roman"/>
          <w:sz w:val="16"/>
          <w:szCs w:val="16"/>
        </w:rPr>
        <w:t>– jako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cecha osobowości - </w:t>
      </w:r>
      <w:r w:rsidRPr="006B14F6">
        <w:rPr>
          <w:rFonts w:ascii="Times New Roman" w:hAnsi="Times New Roman" w:cs="Times New Roman"/>
          <w:sz w:val="16"/>
          <w:szCs w:val="16"/>
        </w:rPr>
        <w:t xml:space="preserve">do zdobywania dóbr, najczęściej materialnych, aby mieć ich więcej, aż do udławienia się, drapieżność. </w:t>
      </w:r>
    </w:p>
  </w:footnote>
  <w:footnote w:id="17">
    <w:p w:rsidR="006C6FB6" w:rsidRPr="00C26AD8" w:rsidRDefault="006C6FB6" w:rsidP="00FA624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26AD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6AD8">
        <w:rPr>
          <w:rFonts w:ascii="Times New Roman" w:hAnsi="Times New Roman" w:cs="Times New Roman"/>
          <w:sz w:val="16"/>
          <w:szCs w:val="16"/>
        </w:rPr>
        <w:t xml:space="preserve">Chodzi o </w:t>
      </w:r>
      <w:r w:rsidRPr="00C26AD8">
        <w:rPr>
          <w:rFonts w:ascii="Times New Roman" w:hAnsi="Times New Roman" w:cs="Times New Roman"/>
          <w:i/>
          <w:sz w:val="16"/>
          <w:szCs w:val="16"/>
        </w:rPr>
        <w:t>Encyklopedię powszechną PWN</w:t>
      </w:r>
      <w:r w:rsidRPr="00C26AD8">
        <w:rPr>
          <w:rFonts w:ascii="Times New Roman" w:hAnsi="Times New Roman" w:cs="Times New Roman"/>
          <w:sz w:val="16"/>
          <w:szCs w:val="16"/>
        </w:rPr>
        <w:t xml:space="preserve">, t. 4, PWN, Warszawa 1976.  </w:t>
      </w:r>
    </w:p>
  </w:footnote>
  <w:footnote w:id="18">
    <w:p w:rsidR="006C6FB6" w:rsidRPr="00C26AD8" w:rsidRDefault="006C6FB6" w:rsidP="00D375F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26AD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6AD8">
        <w:rPr>
          <w:rFonts w:ascii="Times New Roman" w:hAnsi="Times New Roman" w:cs="Times New Roman"/>
          <w:sz w:val="16"/>
          <w:szCs w:val="16"/>
        </w:rPr>
        <w:t xml:space="preserve">Autorzy użyli tu określenia, że jeden człon stosunku społeczno-ekonomicznego: „…świadomie czerpie korzyści większe, niż jest to &lt;&lt;stosowne&gt;&gt;”. Mówimy „stosownie”, jeśli chcemy odnieść, np., zachowanie do „czegoś”, do pewnego wzoru, który jest podstawą dla tej stosowności. Może nim być rozkaz i zachowanie stosowne będzie wówczas, gdy będzie zgodne z rozkazem. W </w:t>
      </w:r>
      <w:r w:rsidRPr="00C26AD8">
        <w:rPr>
          <w:rFonts w:ascii="Times New Roman" w:hAnsi="Times New Roman" w:cs="Times New Roman"/>
          <w:i/>
          <w:sz w:val="16"/>
          <w:szCs w:val="16"/>
        </w:rPr>
        <w:t>Słowniku poprawnej polsczyzny PWN</w:t>
      </w:r>
      <w:r w:rsidRPr="00C26AD8">
        <w:rPr>
          <w:rFonts w:ascii="Times New Roman" w:hAnsi="Times New Roman" w:cs="Times New Roman"/>
          <w:sz w:val="16"/>
          <w:szCs w:val="16"/>
        </w:rPr>
        <w:t>, W. Doroszewski (red.), Wydawnictwo Naukowe PWN, Wa</w:t>
      </w:r>
      <w:r w:rsidRPr="00C26AD8">
        <w:rPr>
          <w:rFonts w:ascii="Times New Roman" w:hAnsi="Times New Roman" w:cs="Times New Roman"/>
          <w:sz w:val="16"/>
          <w:szCs w:val="16"/>
        </w:rPr>
        <w:t>r</w:t>
      </w:r>
      <w:r w:rsidRPr="00C26AD8">
        <w:rPr>
          <w:rFonts w:ascii="Times New Roman" w:hAnsi="Times New Roman" w:cs="Times New Roman"/>
          <w:sz w:val="16"/>
          <w:szCs w:val="16"/>
        </w:rPr>
        <w:t>szawa 1994 podaje przykładowe zdanie: Zachował się stosownie do okoliczności”</w:t>
      </w:r>
      <w:r>
        <w:rPr>
          <w:rFonts w:ascii="Times New Roman" w:hAnsi="Times New Roman" w:cs="Times New Roman"/>
          <w:sz w:val="16"/>
          <w:szCs w:val="16"/>
        </w:rPr>
        <w:t>. Czyli ta stosowność jest znakiem życia społeczno-ekonomicznego społeczeństwa Amerykańskiego</w:t>
      </w:r>
      <w:r w:rsidRPr="00C26AD8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19">
    <w:p w:rsidR="006C6FB6" w:rsidRPr="00C26AD8" w:rsidRDefault="006C6FB6" w:rsidP="004F1C57">
      <w:pPr>
        <w:jc w:val="both"/>
        <w:rPr>
          <w:sz w:val="16"/>
          <w:szCs w:val="16"/>
        </w:rPr>
      </w:pPr>
      <w:r w:rsidRPr="00C26AD8">
        <w:rPr>
          <w:rStyle w:val="Odwoanieprzypisudolnego"/>
          <w:b/>
          <w:sz w:val="16"/>
          <w:szCs w:val="16"/>
        </w:rPr>
        <w:footnoteRef/>
      </w:r>
      <w:r w:rsidRPr="00C26AD8">
        <w:rPr>
          <w:b/>
          <w:sz w:val="16"/>
          <w:szCs w:val="16"/>
        </w:rPr>
        <w:t>Art.  388</w:t>
      </w:r>
      <w:r w:rsidRPr="00C26AD8">
        <w:rPr>
          <w:sz w:val="16"/>
          <w:szCs w:val="16"/>
        </w:rPr>
        <w:t>. Kodeksu Cywilnego. [</w:t>
      </w:r>
      <w:r w:rsidRPr="00C26AD8">
        <w:rPr>
          <w:b/>
          <w:sz w:val="16"/>
          <w:szCs w:val="16"/>
        </w:rPr>
        <w:t>Wyzysk</w:t>
      </w:r>
      <w:r w:rsidRPr="00C26AD8">
        <w:rPr>
          <w:sz w:val="16"/>
          <w:szCs w:val="16"/>
        </w:rPr>
        <w:t>]</w:t>
      </w:r>
    </w:p>
    <w:p w:rsidR="006C6FB6" w:rsidRPr="00C26AD8" w:rsidRDefault="006C6FB6" w:rsidP="004F1C57">
      <w:pPr>
        <w:jc w:val="both"/>
        <w:rPr>
          <w:sz w:val="16"/>
          <w:szCs w:val="16"/>
        </w:rPr>
      </w:pPr>
      <w:r w:rsidRPr="00C26AD8">
        <w:rPr>
          <w:sz w:val="16"/>
          <w:szCs w:val="16"/>
        </w:rPr>
        <w:t xml:space="preserve">§  1.  7 Jeżeli jedna ze stron, wyzyskując przymusowe położenie, niedołęstwo, niedoświadczenie lub brak dostatecznego rozeznania drugiej </w:t>
      </w:r>
      <w:proofErr w:type="gramStart"/>
      <w:r w:rsidRPr="00C26AD8">
        <w:rPr>
          <w:sz w:val="16"/>
          <w:szCs w:val="16"/>
        </w:rPr>
        <w:t>strony co</w:t>
      </w:r>
      <w:proofErr w:type="gramEnd"/>
      <w:r w:rsidRPr="00C26AD8">
        <w:rPr>
          <w:sz w:val="16"/>
          <w:szCs w:val="16"/>
        </w:rPr>
        <w:t xml:space="preserve"> do przedmiotu umowy, w zamian za swoje świadczenie przyjmuje albo zastrzega dla siebie lub dla osoby trzeciej świadczenie, którego wartość w chwili zawarcia umowy przewy</w:t>
      </w:r>
      <w:r w:rsidRPr="00C26AD8">
        <w:rPr>
          <w:sz w:val="16"/>
          <w:szCs w:val="16"/>
        </w:rPr>
        <w:t>ż</w:t>
      </w:r>
      <w:r w:rsidRPr="00C26AD8">
        <w:rPr>
          <w:sz w:val="16"/>
          <w:szCs w:val="16"/>
        </w:rPr>
        <w:t>sza w rażącym stopniu wartość jej własnego świadczenia, druga strona może według swego wyboru żądać zmniejszenia swego świadczenia lub zwiększenia należn</w:t>
      </w:r>
      <w:r w:rsidRPr="00C26AD8">
        <w:rPr>
          <w:sz w:val="16"/>
          <w:szCs w:val="16"/>
        </w:rPr>
        <w:t>e</w:t>
      </w:r>
      <w:r w:rsidRPr="00C26AD8">
        <w:rPr>
          <w:sz w:val="16"/>
          <w:szCs w:val="16"/>
        </w:rPr>
        <w:t>go jej świadczenia albo unieważnienia umowy.</w:t>
      </w:r>
    </w:p>
    <w:p w:rsidR="006C6FB6" w:rsidRPr="00C26AD8" w:rsidRDefault="006C6FB6" w:rsidP="004F1C57">
      <w:pPr>
        <w:jc w:val="both"/>
        <w:rPr>
          <w:sz w:val="16"/>
          <w:szCs w:val="16"/>
        </w:rPr>
      </w:pPr>
      <w:r w:rsidRPr="00C26AD8">
        <w:rPr>
          <w:sz w:val="16"/>
          <w:szCs w:val="16"/>
        </w:rPr>
        <w:t>§  1</w:t>
      </w:r>
      <w:r w:rsidRPr="00C26AD8">
        <w:rPr>
          <w:sz w:val="16"/>
          <w:szCs w:val="16"/>
          <w:vertAlign w:val="superscript"/>
        </w:rPr>
        <w:t>1</w:t>
      </w:r>
      <w:r w:rsidRPr="00C26AD8">
        <w:rPr>
          <w:sz w:val="16"/>
          <w:szCs w:val="16"/>
        </w:rPr>
        <w:t xml:space="preserve">.  8 Jeżeli wartość świadczenia jednej ze stron w chwili zawarcia umowy </w:t>
      </w:r>
      <w:proofErr w:type="gramStart"/>
      <w:r w:rsidRPr="00C26AD8">
        <w:rPr>
          <w:sz w:val="16"/>
          <w:szCs w:val="16"/>
        </w:rPr>
        <w:t>przewyższa co</w:t>
      </w:r>
      <w:proofErr w:type="gramEnd"/>
      <w:r w:rsidRPr="00C26AD8">
        <w:rPr>
          <w:sz w:val="16"/>
          <w:szCs w:val="16"/>
        </w:rPr>
        <w:t xml:space="preserve"> najmniej dwukrotnie wartość świadczenia wzajemnego, domniemywa się, że przewyższa je w stopniu rażącym.</w:t>
      </w:r>
    </w:p>
    <w:p w:rsidR="006C6FB6" w:rsidRPr="00C26AD8" w:rsidRDefault="006C6FB6" w:rsidP="00ED3B37">
      <w:pPr>
        <w:jc w:val="both"/>
        <w:rPr>
          <w:sz w:val="16"/>
          <w:szCs w:val="16"/>
        </w:rPr>
      </w:pPr>
      <w:r w:rsidRPr="00C26AD8">
        <w:rPr>
          <w:sz w:val="16"/>
          <w:szCs w:val="16"/>
        </w:rPr>
        <w:t xml:space="preserve">§  2.  9 Uprawnienia określone w § 1 wygasają z upływem lat trzech od dnia zawarcia umowy, a jeżeli stroną umowy jest konsument - z upływem lat sześciu. </w:t>
      </w:r>
    </w:p>
  </w:footnote>
  <w:footnote w:id="20">
    <w:p w:rsidR="006C6FB6" w:rsidRPr="00C26AD8" w:rsidRDefault="006C6FB6" w:rsidP="00ED3B37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26AD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6AD8">
        <w:rPr>
          <w:rFonts w:ascii="Times New Roman" w:hAnsi="Times New Roman" w:cs="Times New Roman"/>
          <w:sz w:val="16"/>
          <w:szCs w:val="16"/>
        </w:rPr>
        <w:t xml:space="preserve">Autorzy nie zauważają, że każda rzecz ma dwie strony: formy i treści. Każda forma ma swoją treść i każda treść ma swoją formę. Zapytajmy, czy w umowie o pracę jest cokolwiek o treści pracy  </w:t>
      </w:r>
    </w:p>
  </w:footnote>
  <w:footnote w:id="21">
    <w:p w:rsidR="006C6FB6" w:rsidRPr="00C26AD8" w:rsidRDefault="006C6FB6" w:rsidP="00535A77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26AD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6AD8">
        <w:rPr>
          <w:rFonts w:ascii="Times New Roman" w:hAnsi="Times New Roman" w:cs="Times New Roman"/>
          <w:sz w:val="16"/>
          <w:szCs w:val="16"/>
        </w:rPr>
        <w:t xml:space="preserve">Zob. A. J. Karpiński, </w:t>
      </w:r>
      <w:r w:rsidRPr="00C26AD8">
        <w:rPr>
          <w:rFonts w:ascii="Times New Roman" w:hAnsi="Times New Roman" w:cs="Times New Roman"/>
          <w:i/>
          <w:sz w:val="16"/>
          <w:szCs w:val="16"/>
        </w:rPr>
        <w:t>Sprawiedliwość</w:t>
      </w:r>
      <w:r w:rsidRPr="00C26AD8">
        <w:rPr>
          <w:rFonts w:ascii="Times New Roman" w:hAnsi="Times New Roman" w:cs="Times New Roman"/>
          <w:sz w:val="16"/>
          <w:szCs w:val="16"/>
        </w:rPr>
        <w:t xml:space="preserve">, (w:) </w:t>
      </w:r>
      <w:r w:rsidRPr="00C26AD8">
        <w:rPr>
          <w:rFonts w:ascii="Times New Roman" w:hAnsi="Times New Roman" w:cs="Times New Roman"/>
          <w:i/>
          <w:sz w:val="16"/>
          <w:szCs w:val="16"/>
        </w:rPr>
        <w:t>Świat nazwany. Zarys encyklopedyczny</w:t>
      </w:r>
      <w:r w:rsidRPr="00C26AD8">
        <w:rPr>
          <w:rFonts w:ascii="Times New Roman" w:hAnsi="Times New Roman" w:cs="Times New Roman"/>
          <w:sz w:val="16"/>
          <w:szCs w:val="16"/>
        </w:rPr>
        <w:t xml:space="preserve">, Gdańsk 2022, </w:t>
      </w:r>
      <w:hyperlink r:id="rId3" w:history="1">
        <w:r w:rsidRPr="00C26AD8">
          <w:rPr>
            <w:rStyle w:val="Hipercze"/>
            <w:rFonts w:ascii="Times New Roman" w:hAnsi="Times New Roman" w:cs="Times New Roman"/>
            <w:sz w:val="16"/>
            <w:szCs w:val="16"/>
          </w:rPr>
          <w:t>www.adamkarpinski.pl</w:t>
        </w:r>
      </w:hyperlink>
      <w:r w:rsidRPr="00C26AD8">
        <w:rPr>
          <w:rFonts w:ascii="Times New Roman" w:hAnsi="Times New Roman" w:cs="Times New Roman"/>
          <w:sz w:val="16"/>
          <w:szCs w:val="16"/>
        </w:rPr>
        <w:t>. Hasło to opracowaliśmy wspólnie z prof. dr. hab. Gracjanem Cimkiem w 2016 r.</w:t>
      </w:r>
    </w:p>
  </w:footnote>
  <w:footnote w:id="22">
    <w:p w:rsidR="006C6FB6" w:rsidRPr="00C26AD8" w:rsidRDefault="006C6FB6" w:rsidP="00535A77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26AD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6AD8">
        <w:rPr>
          <w:rFonts w:ascii="Times New Roman" w:hAnsi="Times New Roman" w:cs="Times New Roman"/>
          <w:sz w:val="16"/>
          <w:szCs w:val="16"/>
        </w:rPr>
        <w:t xml:space="preserve">Zob. E. Kasjaniuk, </w:t>
      </w:r>
      <w:r w:rsidRPr="00C26AD8">
        <w:rPr>
          <w:rFonts w:ascii="Times New Roman" w:hAnsi="Times New Roman" w:cs="Times New Roman"/>
          <w:i/>
          <w:iCs/>
          <w:sz w:val="16"/>
          <w:szCs w:val="16"/>
        </w:rPr>
        <w:t>Sprawiedliwość</w:t>
      </w:r>
      <w:r w:rsidRPr="00C26AD8">
        <w:rPr>
          <w:rFonts w:ascii="Times New Roman" w:hAnsi="Times New Roman" w:cs="Times New Roman"/>
          <w:sz w:val="16"/>
          <w:szCs w:val="16"/>
        </w:rPr>
        <w:t xml:space="preserve"> (w:) </w:t>
      </w:r>
      <w:r w:rsidRPr="00C26AD8">
        <w:rPr>
          <w:rFonts w:ascii="Times New Roman" w:hAnsi="Times New Roman" w:cs="Times New Roman"/>
          <w:i/>
          <w:iCs/>
          <w:sz w:val="16"/>
          <w:szCs w:val="16"/>
        </w:rPr>
        <w:t>Encyklopedia katolicka</w:t>
      </w:r>
      <w:r w:rsidRPr="00C26AD8">
        <w:rPr>
          <w:rFonts w:ascii="Times New Roman" w:hAnsi="Times New Roman" w:cs="Times New Roman"/>
          <w:sz w:val="16"/>
          <w:szCs w:val="16"/>
        </w:rPr>
        <w:t xml:space="preserve">, t. 18, Lublin 2013. </w:t>
      </w:r>
    </w:p>
  </w:footnote>
  <w:footnote w:id="23">
    <w:p w:rsidR="006C6FB6" w:rsidRPr="00A914C8" w:rsidRDefault="006C6FB6" w:rsidP="00A914C8">
      <w:pPr>
        <w:pStyle w:val="rich-text-component"/>
        <w:spacing w:before="0" w:beforeAutospacing="0" w:after="0" w:afterAutospacing="0"/>
        <w:jc w:val="both"/>
        <w:rPr>
          <w:sz w:val="16"/>
          <w:szCs w:val="16"/>
        </w:rPr>
      </w:pPr>
      <w:r w:rsidRPr="00A914C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To jest mobing. </w:t>
      </w:r>
      <w:r w:rsidRPr="00A914C8">
        <w:rPr>
          <w:sz w:val="16"/>
          <w:szCs w:val="16"/>
        </w:rPr>
        <w:t>Tajność płac uniemożliwia</w:t>
      </w:r>
      <w:r>
        <w:rPr>
          <w:sz w:val="16"/>
          <w:szCs w:val="16"/>
        </w:rPr>
        <w:t xml:space="preserve"> </w:t>
      </w:r>
      <w:r w:rsidRPr="00A914C8">
        <w:rPr>
          <w:sz w:val="16"/>
          <w:szCs w:val="16"/>
        </w:rPr>
        <w:t>usunięcie tego wyzysku, a tym samym urzeczywistnianie równości, jako wartości systemu kapitalistycznego</w:t>
      </w:r>
      <w:r>
        <w:rPr>
          <w:sz w:val="16"/>
          <w:szCs w:val="16"/>
        </w:rPr>
        <w:t>.</w:t>
      </w:r>
      <w:r>
        <w:t xml:space="preserve"> </w:t>
      </w:r>
    </w:p>
  </w:footnote>
  <w:footnote w:id="24">
    <w:p w:rsidR="006C6FB6" w:rsidRPr="00A914C8" w:rsidRDefault="006C6FB6" w:rsidP="00A914C8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914C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14C8">
        <w:rPr>
          <w:rFonts w:ascii="Times New Roman" w:hAnsi="Times New Roman" w:cs="Times New Roman"/>
          <w:sz w:val="16"/>
          <w:szCs w:val="16"/>
        </w:rPr>
        <w:t xml:space="preserve">Wszystkie te elementy podlegają ochronie prawno-państwowej i nie są wyzyskiem, lecz przestępstwem pracodawcy. </w:t>
      </w:r>
      <w:r>
        <w:rPr>
          <w:rFonts w:ascii="Times New Roman" w:hAnsi="Times New Roman" w:cs="Times New Roman"/>
          <w:sz w:val="16"/>
          <w:szCs w:val="16"/>
        </w:rPr>
        <w:t xml:space="preserve">Jeżeli występują, to znaczy, że państwo nie spełnia swych obowiązków. </w:t>
      </w:r>
    </w:p>
  </w:footnote>
  <w:footnote w:id="25">
    <w:p w:rsidR="006C6FB6" w:rsidRPr="00C26AD8" w:rsidRDefault="006C6FB6" w:rsidP="005C7578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26AD8">
        <w:rPr>
          <w:rStyle w:val="Odwoanieprzypisudolnego"/>
          <w:rFonts w:ascii="Times New Roman" w:hAnsi="Times New Roman" w:cs="Times New Roman"/>
          <w:b/>
          <w:sz w:val="16"/>
          <w:szCs w:val="16"/>
        </w:rPr>
        <w:footnoteRef/>
      </w:r>
      <w:r w:rsidRPr="00C26AD8">
        <w:rPr>
          <w:rFonts w:ascii="Times New Roman" w:hAnsi="Times New Roman" w:cs="Times New Roman"/>
          <w:b/>
          <w:sz w:val="16"/>
          <w:szCs w:val="16"/>
        </w:rPr>
        <w:t>Asertywność</w:t>
      </w:r>
      <w:r w:rsidRPr="00C26AD8">
        <w:rPr>
          <w:rFonts w:ascii="Times New Roman" w:hAnsi="Times New Roman" w:cs="Times New Roman"/>
          <w:sz w:val="16"/>
          <w:szCs w:val="16"/>
        </w:rPr>
        <w:t xml:space="preserve"> – posiadanie i wyrażanie własnego zdania oraz bezpośrednie wyrażanie emocji i postaw w granicach </w:t>
      </w:r>
      <w:proofErr w:type="gramStart"/>
      <w:r w:rsidRPr="00C26AD8">
        <w:rPr>
          <w:rFonts w:ascii="Times New Roman" w:hAnsi="Times New Roman" w:cs="Times New Roman"/>
          <w:sz w:val="16"/>
          <w:szCs w:val="16"/>
        </w:rPr>
        <w:t>nie naruszających</w:t>
      </w:r>
      <w:proofErr w:type="gramEnd"/>
      <w:r w:rsidRPr="00C26AD8">
        <w:rPr>
          <w:rFonts w:ascii="Times New Roman" w:hAnsi="Times New Roman" w:cs="Times New Roman"/>
          <w:sz w:val="16"/>
          <w:szCs w:val="16"/>
        </w:rPr>
        <w:t xml:space="preserve"> praw i psychicznego teryt</w:t>
      </w:r>
      <w:r w:rsidRPr="00C26AD8">
        <w:rPr>
          <w:rFonts w:ascii="Times New Roman" w:hAnsi="Times New Roman" w:cs="Times New Roman"/>
          <w:sz w:val="16"/>
          <w:szCs w:val="16"/>
        </w:rPr>
        <w:t>o</w:t>
      </w:r>
      <w:r w:rsidRPr="00C26AD8">
        <w:rPr>
          <w:rFonts w:ascii="Times New Roman" w:hAnsi="Times New Roman" w:cs="Times New Roman"/>
          <w:sz w:val="16"/>
          <w:szCs w:val="16"/>
        </w:rPr>
        <w:t xml:space="preserve">rium innych osób oraz własnych, bez zachowań agresywnych, a także obrona własnych praw w sytuacjach społecznych. </w:t>
      </w:r>
      <w:r w:rsidRPr="00C26AD8">
        <w:rPr>
          <w:rFonts w:ascii="Times New Roman" w:hAnsi="Times New Roman" w:cs="Times New Roman"/>
          <w:b/>
          <w:sz w:val="16"/>
          <w:szCs w:val="16"/>
        </w:rPr>
        <w:t>Jest to umiejętność nabyta.</w:t>
      </w:r>
      <w:r w:rsidRPr="00C26AD8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26">
    <w:p w:rsidR="006C6FB6" w:rsidRPr="00F654C1" w:rsidRDefault="006C6FB6" w:rsidP="00F654C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F654C1">
        <w:rPr>
          <w:rStyle w:val="Odwoanieprzypisudolnego"/>
          <w:sz w:val="16"/>
          <w:szCs w:val="16"/>
        </w:rPr>
        <w:footnoteRef/>
      </w:r>
      <w:r>
        <w:rPr>
          <w:b/>
          <w:sz w:val="16"/>
          <w:szCs w:val="16"/>
        </w:rPr>
        <w:t>K</w:t>
      </w:r>
      <w:r w:rsidRPr="00F654C1">
        <w:rPr>
          <w:b/>
          <w:sz w:val="16"/>
          <w:szCs w:val="16"/>
        </w:rPr>
        <w:t>ultura organizacyjna</w:t>
      </w:r>
      <w:r w:rsidRPr="00F654C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przedstawiana przez </w:t>
      </w:r>
      <w:r w:rsidRPr="00F224D1">
        <w:rPr>
          <w:b/>
        </w:rPr>
        <w:t>Edgara Scheina</w:t>
      </w:r>
      <w:r>
        <w:rPr>
          <w:b/>
        </w:rPr>
        <w:t xml:space="preserve"> (1928 – 2023)</w:t>
      </w:r>
      <w:r>
        <w:t xml:space="preserve">, </w:t>
      </w:r>
      <w:r w:rsidRPr="00F654C1">
        <w:rPr>
          <w:sz w:val="16"/>
          <w:szCs w:val="16"/>
        </w:rPr>
        <w:t xml:space="preserve">według góry </w:t>
      </w:r>
      <w:proofErr w:type="gramStart"/>
      <w:r w:rsidRPr="00F654C1">
        <w:rPr>
          <w:sz w:val="16"/>
          <w:szCs w:val="16"/>
        </w:rPr>
        <w:t>lodowej</w:t>
      </w:r>
      <w:proofErr w:type="gramEnd"/>
      <w:r>
        <w:rPr>
          <w:sz w:val="16"/>
          <w:szCs w:val="16"/>
        </w:rPr>
        <w:t>. Jej w</w:t>
      </w:r>
      <w:r w:rsidRPr="00F654C1">
        <w:rPr>
          <w:sz w:val="16"/>
          <w:szCs w:val="16"/>
        </w:rPr>
        <w:t>ierzchołkiem</w:t>
      </w:r>
      <w:r>
        <w:rPr>
          <w:sz w:val="16"/>
          <w:szCs w:val="16"/>
        </w:rPr>
        <w:t xml:space="preserve"> </w:t>
      </w:r>
      <w:r w:rsidRPr="00F654C1">
        <w:rPr>
          <w:sz w:val="16"/>
          <w:szCs w:val="16"/>
        </w:rPr>
        <w:t xml:space="preserve">najbardziej widocznym </w:t>
      </w:r>
      <w:r>
        <w:rPr>
          <w:sz w:val="16"/>
          <w:szCs w:val="16"/>
        </w:rPr>
        <w:t>są</w:t>
      </w:r>
      <w:r w:rsidRPr="00F654C1">
        <w:rPr>
          <w:sz w:val="16"/>
          <w:szCs w:val="16"/>
        </w:rPr>
        <w:t xml:space="preserve"> artefakty. To językowe, behawioralne i fizyczne wyznaczniki występowania spersonalizowanej kultury otoczenia firmowego. </w:t>
      </w:r>
    </w:p>
    <w:p w:rsidR="006C6FB6" w:rsidRPr="00F224D1" w:rsidRDefault="006C6FB6" w:rsidP="00F654C1">
      <w:pPr>
        <w:jc w:val="both"/>
        <w:rPr>
          <w:sz w:val="16"/>
          <w:szCs w:val="16"/>
        </w:rPr>
      </w:pPr>
      <w:r w:rsidRPr="00F224D1">
        <w:rPr>
          <w:b/>
          <w:sz w:val="20"/>
          <w:szCs w:val="20"/>
        </w:rPr>
        <w:t>1.</w:t>
      </w:r>
      <w:r>
        <w:rPr>
          <w:sz w:val="16"/>
          <w:szCs w:val="16"/>
        </w:rPr>
        <w:t xml:space="preserve"> </w:t>
      </w:r>
      <w:r w:rsidRPr="00F654C1">
        <w:rPr>
          <w:sz w:val="16"/>
          <w:szCs w:val="16"/>
        </w:rPr>
        <w:t>Artefaktem fizycznym może być wyjątkowy wystrój wnętrz biurowych, galerie zdjęć, pokoje relaksacyjne i kultura dress code.</w:t>
      </w:r>
      <w:r>
        <w:rPr>
          <w:sz w:val="16"/>
          <w:szCs w:val="16"/>
        </w:rPr>
        <w:t xml:space="preserve"> </w:t>
      </w:r>
      <w:r w:rsidRPr="00F224D1">
        <w:rPr>
          <w:b/>
          <w:color w:val="202124"/>
          <w:sz w:val="16"/>
          <w:szCs w:val="16"/>
          <w:shd w:val="clear" w:color="auto" w:fill="FFFFFF"/>
        </w:rPr>
        <w:t>Dress code</w:t>
      </w:r>
      <w:r w:rsidRPr="00F224D1">
        <w:rPr>
          <w:color w:val="202124"/>
          <w:sz w:val="16"/>
          <w:szCs w:val="16"/>
          <w:shd w:val="clear" w:color="auto" w:fill="FFFFFF"/>
        </w:rPr>
        <w:t xml:space="preserve"> to </w:t>
      </w:r>
      <w:r w:rsidRPr="00F224D1">
        <w:rPr>
          <w:b/>
          <w:bCs/>
          <w:color w:val="202124"/>
          <w:sz w:val="16"/>
          <w:szCs w:val="16"/>
          <w:shd w:val="clear" w:color="auto" w:fill="FFFFFF"/>
        </w:rPr>
        <w:t>zbiór reguł dot</w:t>
      </w:r>
      <w:r w:rsidRPr="00F224D1">
        <w:rPr>
          <w:b/>
          <w:bCs/>
          <w:color w:val="202124"/>
          <w:sz w:val="16"/>
          <w:szCs w:val="16"/>
          <w:shd w:val="clear" w:color="auto" w:fill="FFFFFF"/>
        </w:rPr>
        <w:t>y</w:t>
      </w:r>
      <w:r w:rsidRPr="00F224D1">
        <w:rPr>
          <w:b/>
          <w:bCs/>
          <w:color w:val="202124"/>
          <w:sz w:val="16"/>
          <w:szCs w:val="16"/>
          <w:shd w:val="clear" w:color="auto" w:fill="FFFFFF"/>
        </w:rPr>
        <w:t>czących zasad doboru garderoby do okoliczności w określonym miejscu i czasie</w:t>
      </w:r>
      <w:r w:rsidRPr="00F224D1">
        <w:rPr>
          <w:color w:val="202124"/>
          <w:sz w:val="16"/>
          <w:szCs w:val="16"/>
          <w:shd w:val="clear" w:color="auto" w:fill="FFFFFF"/>
        </w:rPr>
        <w:t xml:space="preserve">. </w:t>
      </w:r>
      <w:r w:rsidRPr="00F224D1">
        <w:rPr>
          <w:b/>
          <w:color w:val="202124"/>
          <w:sz w:val="16"/>
          <w:szCs w:val="16"/>
          <w:shd w:val="clear" w:color="auto" w:fill="FFFFFF"/>
        </w:rPr>
        <w:t>Dress cod</w:t>
      </w:r>
      <w:r w:rsidRPr="00F224D1">
        <w:rPr>
          <w:color w:val="202124"/>
          <w:sz w:val="16"/>
          <w:szCs w:val="16"/>
          <w:shd w:val="clear" w:color="auto" w:fill="FFFFFF"/>
        </w:rPr>
        <w:t>e jest elementem szerszego pojęcia, które nazywamy etykietą</w:t>
      </w:r>
      <w:r>
        <w:rPr>
          <w:color w:val="202124"/>
          <w:sz w:val="16"/>
          <w:szCs w:val="16"/>
          <w:shd w:val="clear" w:color="auto" w:fill="FFFFFF"/>
        </w:rPr>
        <w:t>,</w:t>
      </w:r>
      <w:r w:rsidRPr="00F224D1">
        <w:rPr>
          <w:color w:val="202124"/>
          <w:sz w:val="16"/>
          <w:szCs w:val="16"/>
          <w:shd w:val="clear" w:color="auto" w:fill="FFFFFF"/>
        </w:rPr>
        <w:t xml:space="preserve"> czyli ustalonymi zasadami (normami) zachowania zarówno w sytuacjach towarzyskich jak i zawodowych.</w:t>
      </w:r>
    </w:p>
    <w:p w:rsidR="006C6FB6" w:rsidRPr="00F654C1" w:rsidRDefault="006C6FB6" w:rsidP="00F224D1">
      <w:pPr>
        <w:jc w:val="both"/>
        <w:rPr>
          <w:sz w:val="16"/>
          <w:szCs w:val="16"/>
        </w:rPr>
      </w:pPr>
      <w:r w:rsidRPr="00F224D1">
        <w:rPr>
          <w:b/>
          <w:sz w:val="20"/>
          <w:szCs w:val="20"/>
        </w:rPr>
        <w:t>2.</w:t>
      </w:r>
      <w:r>
        <w:rPr>
          <w:sz w:val="16"/>
          <w:szCs w:val="16"/>
        </w:rPr>
        <w:t xml:space="preserve"> </w:t>
      </w:r>
      <w:r w:rsidRPr="00F654C1">
        <w:rPr>
          <w:sz w:val="16"/>
          <w:szCs w:val="16"/>
        </w:rPr>
        <w:t>Wyznaczniki językowe są sposobem wypowiadania się pracowników. Językowa kultura organizacji w firmie może oznaczać typowy dla danej grupy ludzi slang lub biurowe historie i legendy o sukcesach osiąganych w przeszłości.</w:t>
      </w:r>
    </w:p>
    <w:p w:rsidR="006C6FB6" w:rsidRPr="00F654C1" w:rsidRDefault="006C6FB6" w:rsidP="00F224D1">
      <w:pPr>
        <w:jc w:val="both"/>
        <w:rPr>
          <w:sz w:val="16"/>
          <w:szCs w:val="16"/>
        </w:rPr>
      </w:pPr>
      <w:r w:rsidRPr="00F224D1">
        <w:rPr>
          <w:b/>
          <w:sz w:val="20"/>
          <w:szCs w:val="20"/>
        </w:rPr>
        <w:t>3.</w:t>
      </w:r>
      <w:r>
        <w:rPr>
          <w:sz w:val="16"/>
          <w:szCs w:val="16"/>
        </w:rPr>
        <w:t xml:space="preserve"> </w:t>
      </w:r>
      <w:r w:rsidRPr="00F654C1">
        <w:rPr>
          <w:sz w:val="16"/>
          <w:szCs w:val="16"/>
        </w:rPr>
        <w:t>Artefakty behawioralne są firmowymi zwyczajami i uroczystościami. Każda firma powinna znaleźć swoje “</w:t>
      </w:r>
      <w:r w:rsidRPr="00F224D1">
        <w:rPr>
          <w:b/>
          <w:sz w:val="16"/>
          <w:szCs w:val="16"/>
        </w:rPr>
        <w:t>owocowe piątki</w:t>
      </w:r>
      <w:r w:rsidRPr="00F654C1">
        <w:rPr>
          <w:sz w:val="16"/>
          <w:szCs w:val="16"/>
        </w:rPr>
        <w:t>” i kultywować tradycję, która prz</w:t>
      </w:r>
      <w:r w:rsidRPr="00F654C1">
        <w:rPr>
          <w:sz w:val="16"/>
          <w:szCs w:val="16"/>
        </w:rPr>
        <w:t>e</w:t>
      </w:r>
      <w:r w:rsidRPr="00F654C1">
        <w:rPr>
          <w:sz w:val="16"/>
          <w:szCs w:val="16"/>
        </w:rPr>
        <w:t>rodzi się w biurowy zwyczaj.</w:t>
      </w:r>
    </w:p>
    <w:p w:rsidR="006C6FB6" w:rsidRPr="00F654C1" w:rsidRDefault="006C6FB6" w:rsidP="00F654C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F224D1">
        <w:rPr>
          <w:b/>
          <w:sz w:val="16"/>
          <w:szCs w:val="16"/>
        </w:rPr>
        <w:t>Drugim</w:t>
      </w:r>
      <w:r w:rsidRPr="00F654C1">
        <w:rPr>
          <w:sz w:val="16"/>
          <w:szCs w:val="16"/>
        </w:rPr>
        <w:t xml:space="preserve"> poziomem góry </w:t>
      </w:r>
      <w:proofErr w:type="gramStart"/>
      <w:r w:rsidRPr="00F654C1">
        <w:rPr>
          <w:sz w:val="16"/>
          <w:szCs w:val="16"/>
        </w:rPr>
        <w:t>lodowej</w:t>
      </w:r>
      <w:proofErr w:type="gramEnd"/>
      <w:r w:rsidRPr="00F654C1">
        <w:rPr>
          <w:sz w:val="16"/>
          <w:szCs w:val="16"/>
        </w:rPr>
        <w:t xml:space="preserve"> są </w:t>
      </w:r>
      <w:r w:rsidRPr="00F224D1">
        <w:rPr>
          <w:b/>
          <w:sz w:val="16"/>
          <w:szCs w:val="16"/>
        </w:rPr>
        <w:t>normy i wartości</w:t>
      </w:r>
      <w:r w:rsidRPr="00F654C1">
        <w:rPr>
          <w:sz w:val="16"/>
          <w:szCs w:val="16"/>
        </w:rPr>
        <w:t>. To niepisane zasady, które określają, co wypada robić w danej firmie, a co jest działaniem niepożądanym. Uczciwy i niespotykany zbiór zasad i wartości w przedsiębiorstwie – będzie najlepszym opisem wyjątkowej atmosfery panującej w biurze. Dzięki temu</w:t>
      </w:r>
      <w:r>
        <w:rPr>
          <w:sz w:val="16"/>
          <w:szCs w:val="16"/>
        </w:rPr>
        <w:t xml:space="preserve">oferty pracy </w:t>
      </w:r>
      <w:r w:rsidRPr="00F654C1">
        <w:rPr>
          <w:sz w:val="16"/>
          <w:szCs w:val="16"/>
        </w:rPr>
        <w:t>w danej firmie niewątpliwie spotkają się z dużym zainteresowaniem.</w:t>
      </w:r>
    </w:p>
    <w:p w:rsidR="006C6FB6" w:rsidRPr="00F654C1" w:rsidRDefault="006C6FB6" w:rsidP="00F224D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F224D1">
        <w:rPr>
          <w:b/>
          <w:sz w:val="16"/>
          <w:szCs w:val="16"/>
        </w:rPr>
        <w:t>Trzecim</w:t>
      </w:r>
      <w:r w:rsidRPr="00F654C1">
        <w:rPr>
          <w:sz w:val="16"/>
          <w:szCs w:val="16"/>
        </w:rPr>
        <w:t xml:space="preserve"> i ostatnim poziomem góry </w:t>
      </w:r>
      <w:proofErr w:type="gramStart"/>
      <w:r w:rsidRPr="00F654C1">
        <w:rPr>
          <w:sz w:val="16"/>
          <w:szCs w:val="16"/>
        </w:rPr>
        <w:t>lodowej</w:t>
      </w:r>
      <w:proofErr w:type="gramEnd"/>
      <w:r w:rsidRPr="00F654C1">
        <w:rPr>
          <w:sz w:val="16"/>
          <w:szCs w:val="16"/>
        </w:rPr>
        <w:t xml:space="preserve"> wg Scheina jest </w:t>
      </w:r>
      <w:r w:rsidRPr="00F224D1">
        <w:rPr>
          <w:b/>
          <w:sz w:val="16"/>
          <w:szCs w:val="16"/>
        </w:rPr>
        <w:t>niewidoczny fundament firmy</w:t>
      </w:r>
      <w:r w:rsidRPr="00F654C1">
        <w:rPr>
          <w:sz w:val="16"/>
          <w:szCs w:val="16"/>
        </w:rPr>
        <w:t>. To założenia, które wynosimy z domu i z najbliższego otoczenia, które są w nas głęboko zakorzenione. Wartości i światopogląd pracowników powinny zgadzać się z fundamentalnymi założeniami firmy, w której pracują. </w:t>
      </w:r>
    </w:p>
    <w:p w:rsidR="006C6FB6" w:rsidRPr="00F33AD7" w:rsidRDefault="006C6FB6" w:rsidP="00F33AD7">
      <w:pPr>
        <w:jc w:val="both"/>
        <w:rPr>
          <w:sz w:val="16"/>
          <w:szCs w:val="16"/>
        </w:rPr>
      </w:pPr>
      <w:r>
        <w:rPr>
          <w:rStyle w:val="Pogrubienie"/>
          <w:sz w:val="16"/>
          <w:szCs w:val="16"/>
        </w:rPr>
        <w:t xml:space="preserve">        </w:t>
      </w:r>
      <w:r w:rsidRPr="00F224D1">
        <w:rPr>
          <w:rStyle w:val="Pogrubienie"/>
          <w:sz w:val="16"/>
          <w:szCs w:val="16"/>
        </w:rPr>
        <w:t>Kultura w organizacji</w:t>
      </w:r>
      <w:r w:rsidRPr="00F224D1">
        <w:rPr>
          <w:sz w:val="16"/>
          <w:szCs w:val="16"/>
        </w:rPr>
        <w:t xml:space="preserve"> to wszystko, co sprawia, że pracownik zatrudniony w firmie odczuwa wielką satysfakcję z przebywania w jej strukturach. Największe marki, które uchodzą za najlepszych pracodawców – doskonale wiedzą, jak budować kulturę organizacyjną w firmie. Zapewniają swoim pracownikom programy rozwoju, interesująco zaprojektowane wnętrza, najlepsze pakiety benefitów i spersonalizowane szkolenia. Jeżeli pracodawca postara się wydobyć potencjał praco</w:t>
      </w:r>
      <w:r w:rsidRPr="00F224D1">
        <w:rPr>
          <w:sz w:val="16"/>
          <w:szCs w:val="16"/>
        </w:rPr>
        <w:t>w</w:t>
      </w:r>
      <w:r w:rsidRPr="00F224D1">
        <w:rPr>
          <w:sz w:val="16"/>
          <w:szCs w:val="16"/>
        </w:rPr>
        <w:t>nika, będzie słuchał jego uwag i dodatkowo zadba o przyjazne otoczenie – zyska nie tylko ambasadora marki, ale też osobę, która wpisuje się w filozofię działania firmy.</w:t>
      </w:r>
      <w:r>
        <w:rPr>
          <w:sz w:val="16"/>
          <w:szCs w:val="16"/>
        </w:rPr>
        <w:t xml:space="preserve"> Zob. </w:t>
      </w:r>
      <w:hyperlink r:id="rId4" w:history="1">
        <w:r w:rsidRPr="00F114D2">
          <w:rPr>
            <w:rStyle w:val="Hipercze"/>
            <w:sz w:val="16"/>
            <w:szCs w:val="16"/>
          </w:rPr>
          <w:t>https://www.gowork.pl/poradnik/4/kariera/</w:t>
        </w:r>
        <w:proofErr w:type="gramStart"/>
        <w:r w:rsidRPr="00F114D2">
          <w:rPr>
            <w:rStyle w:val="Hipercze"/>
            <w:sz w:val="16"/>
            <w:szCs w:val="16"/>
          </w:rPr>
          <w:t>jak-budowac-kulture-organizacji-wskazowki-i-przyklady/</w:t>
        </w:r>
      </w:hyperlink>
      <w:r w:rsidRPr="00F114D2">
        <w:rPr>
          <w:sz w:val="16"/>
          <w:szCs w:val="16"/>
        </w:rPr>
        <w:t>;  E</w:t>
      </w:r>
      <w:proofErr w:type="gramEnd"/>
      <w:r w:rsidRPr="00F114D2">
        <w:rPr>
          <w:sz w:val="16"/>
          <w:szCs w:val="16"/>
        </w:rPr>
        <w:t xml:space="preserve">. H. Schein, </w:t>
      </w:r>
      <w:r w:rsidRPr="00F114D2">
        <w:rPr>
          <w:i/>
          <w:sz w:val="16"/>
          <w:szCs w:val="16"/>
        </w:rPr>
        <w:t>Organizational culture and leader</w:t>
      </w:r>
      <w:r w:rsidRPr="00F114D2">
        <w:rPr>
          <w:i/>
          <w:sz w:val="16"/>
          <w:szCs w:val="16"/>
        </w:rPr>
        <w:t>s</w:t>
      </w:r>
      <w:r w:rsidRPr="00F114D2">
        <w:rPr>
          <w:i/>
          <w:sz w:val="16"/>
          <w:szCs w:val="16"/>
        </w:rPr>
        <w:t>hip,</w:t>
      </w:r>
      <w:r w:rsidRPr="00F114D2">
        <w:rPr>
          <w:sz w:val="16"/>
          <w:szCs w:val="16"/>
        </w:rPr>
        <w:t xml:space="preserve"> 2004; R. Kozielski, </w:t>
      </w:r>
      <w:r w:rsidRPr="00F114D2">
        <w:rPr>
          <w:i/>
          <w:sz w:val="16"/>
          <w:szCs w:val="16"/>
        </w:rPr>
        <w:t>Biznes nowych możliwości</w:t>
      </w:r>
      <w:r w:rsidRPr="00F114D2">
        <w:rPr>
          <w:sz w:val="16"/>
          <w:szCs w:val="16"/>
        </w:rPr>
        <w:t>, 2017</w:t>
      </w:r>
    </w:p>
  </w:footnote>
  <w:footnote w:id="27">
    <w:p w:rsidR="006C6FB6" w:rsidRPr="00F33AD7" w:rsidRDefault="006C6FB6" w:rsidP="00F33AD7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33AD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AD7">
        <w:rPr>
          <w:rFonts w:ascii="Times New Roman" w:hAnsi="Times New Roman" w:cs="Times New Roman"/>
          <w:sz w:val="16"/>
          <w:szCs w:val="16"/>
        </w:rPr>
        <w:t>A. J. Karpiński</w:t>
      </w:r>
      <w:r w:rsidRPr="00F33AD7">
        <w:rPr>
          <w:rFonts w:ascii="Times New Roman" w:hAnsi="Times New Roman" w:cs="Times New Roman"/>
          <w:i/>
          <w:sz w:val="16"/>
          <w:szCs w:val="16"/>
        </w:rPr>
        <w:t>, Poznajemy świat. Wykład filozoficzny,</w:t>
      </w:r>
      <w:r w:rsidRPr="00F33AD7">
        <w:rPr>
          <w:rFonts w:ascii="Times New Roman" w:hAnsi="Times New Roman" w:cs="Times New Roman"/>
          <w:sz w:val="16"/>
          <w:szCs w:val="16"/>
        </w:rPr>
        <w:t xml:space="preserve"> Gdańsk 2022, www.</w:t>
      </w:r>
      <w:proofErr w:type="gramStart"/>
      <w:r w:rsidRPr="00F33AD7">
        <w:rPr>
          <w:rFonts w:ascii="Times New Roman" w:hAnsi="Times New Roman" w:cs="Times New Roman"/>
          <w:sz w:val="16"/>
          <w:szCs w:val="16"/>
        </w:rPr>
        <w:t>adamkarpinski</w:t>
      </w:r>
      <w:proofErr w:type="gramEnd"/>
      <w:r w:rsidRPr="00F33AD7">
        <w:rPr>
          <w:rFonts w:ascii="Times New Roman" w:hAnsi="Times New Roman" w:cs="Times New Roman"/>
          <w:sz w:val="16"/>
          <w:szCs w:val="16"/>
        </w:rPr>
        <w:t>.</w:t>
      </w:r>
      <w:proofErr w:type="gramStart"/>
      <w:r w:rsidRPr="00F33AD7">
        <w:rPr>
          <w:rFonts w:ascii="Times New Roman" w:hAnsi="Times New Roman" w:cs="Times New Roman"/>
          <w:sz w:val="16"/>
          <w:szCs w:val="16"/>
        </w:rPr>
        <w:t>pl</w:t>
      </w:r>
      <w:proofErr w:type="gramEnd"/>
      <w:r>
        <w:rPr>
          <w:rFonts w:ascii="Times New Roman" w:hAnsi="Times New Roman" w:cs="Times New Roman"/>
          <w:sz w:val="16"/>
          <w:szCs w:val="16"/>
        </w:rPr>
        <w:t>.</w:t>
      </w:r>
      <w:r w:rsidRPr="00F33AD7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28">
    <w:p w:rsidR="006C6FB6" w:rsidRPr="00383CCB" w:rsidRDefault="006C6FB6" w:rsidP="00383CCB">
      <w:pPr>
        <w:jc w:val="both"/>
        <w:rPr>
          <w:sz w:val="16"/>
          <w:szCs w:val="16"/>
        </w:rPr>
      </w:pPr>
      <w:r w:rsidRPr="00383CCB">
        <w:rPr>
          <w:rStyle w:val="Odwoanieprzypisudolnego"/>
          <w:sz w:val="16"/>
          <w:szCs w:val="16"/>
        </w:rPr>
        <w:footnoteRef/>
      </w:r>
      <w:r w:rsidRPr="00383CCB">
        <w:rPr>
          <w:b/>
          <w:sz w:val="16"/>
          <w:szCs w:val="16"/>
        </w:rPr>
        <w:t xml:space="preserve">Status - </w:t>
      </w:r>
      <w:r w:rsidRPr="00383CCB">
        <w:rPr>
          <w:sz w:val="16"/>
          <w:szCs w:val="16"/>
        </w:rPr>
        <w:t>pojęcie, któremu nadaje się znaczenia: tożsamości z pozycją społeczną jednostki, jaką ona zajmuje w konkretnej strukturze społecznej, wynikającą z tego, kim jest dana osoba i jaką pełni rolę społeczną. Wartość przypisywana pozycji społecznej danej osoby. Jej treścią jest prestiż, szacunek i autorytet posiadany przez tę osobę dookreślający jej miejsce w społecznej hierarchii.</w:t>
      </w:r>
    </w:p>
    <w:p w:rsidR="006C6FB6" w:rsidRPr="00AC6538" w:rsidRDefault="006C6FB6" w:rsidP="00AC6538">
      <w:pPr>
        <w:jc w:val="both"/>
        <w:rPr>
          <w:sz w:val="16"/>
          <w:szCs w:val="16"/>
        </w:rPr>
      </w:pPr>
      <w:r w:rsidRPr="00383CCB">
        <w:rPr>
          <w:sz w:val="16"/>
          <w:szCs w:val="16"/>
        </w:rPr>
        <w:t xml:space="preserve">     Można wyróżnić: </w:t>
      </w:r>
      <w:r w:rsidRPr="00383CCB">
        <w:rPr>
          <w:b/>
          <w:sz w:val="16"/>
          <w:szCs w:val="16"/>
        </w:rPr>
        <w:t>status formalny</w:t>
      </w:r>
      <w:r w:rsidRPr="00383CCB">
        <w:rPr>
          <w:sz w:val="16"/>
          <w:szCs w:val="16"/>
        </w:rPr>
        <w:t xml:space="preserve"> – wynikający z formalnej struktury instytucji społecznej. Jest to zbiór </w:t>
      </w:r>
      <w:proofErr w:type="gramStart"/>
      <w:r w:rsidRPr="00383CCB">
        <w:rPr>
          <w:sz w:val="16"/>
          <w:szCs w:val="16"/>
        </w:rPr>
        <w:t>praw</w:t>
      </w:r>
      <w:proofErr w:type="gramEnd"/>
      <w:r w:rsidRPr="00383CCB">
        <w:rPr>
          <w:sz w:val="16"/>
          <w:szCs w:val="16"/>
        </w:rPr>
        <w:t xml:space="preserve">, obowiązków, przywilejów i powinności ujętych formalnie; </w:t>
      </w:r>
      <w:r w:rsidRPr="00383CCB">
        <w:rPr>
          <w:b/>
          <w:sz w:val="16"/>
          <w:szCs w:val="16"/>
        </w:rPr>
        <w:t>status osiągnięty</w:t>
      </w:r>
      <w:r w:rsidRPr="00383CCB">
        <w:rPr>
          <w:sz w:val="16"/>
          <w:szCs w:val="16"/>
        </w:rPr>
        <w:t xml:space="preserve"> – wartość społeczna i cechy przypisywane danej osobie wynikające z jej zasług i osiągnięć; </w:t>
      </w:r>
      <w:r w:rsidRPr="00383CCB">
        <w:rPr>
          <w:b/>
          <w:sz w:val="16"/>
          <w:szCs w:val="16"/>
        </w:rPr>
        <w:t>status przypisany</w:t>
      </w:r>
      <w:r w:rsidRPr="00383CCB">
        <w:rPr>
          <w:sz w:val="16"/>
          <w:szCs w:val="16"/>
        </w:rPr>
        <w:t xml:space="preserve"> – wartość społeczna i cechy przypisywane pewnej osobie są niezależne od jej wysiłków i osiągnięć. Wynikają one, np., z wieku, pochodzenia itp.</w:t>
      </w:r>
      <w:r>
        <w:t xml:space="preserve"> </w:t>
      </w:r>
    </w:p>
  </w:footnote>
  <w:footnote w:id="29">
    <w:p w:rsidR="006C6FB6" w:rsidRPr="00855E35" w:rsidRDefault="006C6FB6" w:rsidP="00855E3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C653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C6538">
        <w:rPr>
          <w:rFonts w:ascii="Times New Roman" w:hAnsi="Times New Roman" w:cs="Times New Roman"/>
          <w:sz w:val="16"/>
          <w:szCs w:val="16"/>
        </w:rPr>
        <w:t xml:space="preserve">K. Marks, </w:t>
      </w:r>
      <w:r w:rsidRPr="00AC6538">
        <w:rPr>
          <w:rFonts w:ascii="Times New Roman" w:hAnsi="Times New Roman" w:cs="Times New Roman"/>
          <w:i/>
          <w:sz w:val="16"/>
          <w:szCs w:val="16"/>
        </w:rPr>
        <w:t>Kapitał. Krytyka ekonomii politycznej</w:t>
      </w:r>
      <w:r w:rsidRPr="00AC6538">
        <w:rPr>
          <w:rFonts w:ascii="Times New Roman" w:hAnsi="Times New Roman" w:cs="Times New Roman"/>
          <w:sz w:val="16"/>
          <w:szCs w:val="16"/>
        </w:rPr>
        <w:t xml:space="preserve">, t. I. </w:t>
      </w:r>
      <w:r w:rsidRPr="00AC6538">
        <w:rPr>
          <w:rFonts w:ascii="Times New Roman" w:hAnsi="Times New Roman" w:cs="Times New Roman"/>
          <w:i/>
          <w:sz w:val="16"/>
          <w:szCs w:val="16"/>
        </w:rPr>
        <w:t>Proces wytwarzania kapitału</w:t>
      </w:r>
      <w:r w:rsidRPr="00AC6538">
        <w:rPr>
          <w:rFonts w:ascii="Times New Roman" w:hAnsi="Times New Roman" w:cs="Times New Roman"/>
          <w:sz w:val="16"/>
          <w:szCs w:val="16"/>
        </w:rPr>
        <w:t xml:space="preserve">, (w:) K. Marks, </w:t>
      </w:r>
      <w:r w:rsidRPr="00AC6538">
        <w:rPr>
          <w:rFonts w:ascii="Times New Roman" w:hAnsi="Times New Roman" w:cs="Times New Roman"/>
          <w:i/>
          <w:sz w:val="16"/>
          <w:szCs w:val="16"/>
        </w:rPr>
        <w:t>Dzieła,</w:t>
      </w:r>
      <w:r w:rsidRPr="00AC6538">
        <w:rPr>
          <w:rFonts w:ascii="Times New Roman" w:hAnsi="Times New Roman" w:cs="Times New Roman"/>
          <w:sz w:val="16"/>
          <w:szCs w:val="16"/>
        </w:rPr>
        <w:t xml:space="preserve"> t. XXIII, Warszawa 1968, s. 249 – 2</w:t>
      </w:r>
      <w:r>
        <w:rPr>
          <w:rFonts w:ascii="Times New Roman" w:hAnsi="Times New Roman" w:cs="Times New Roman"/>
          <w:sz w:val="16"/>
          <w:szCs w:val="16"/>
        </w:rPr>
        <w:t xml:space="preserve">53, 389 – 391, 604, 738 – 739. </w:t>
      </w:r>
      <w:r>
        <w:t xml:space="preserve"> </w:t>
      </w:r>
    </w:p>
  </w:footnote>
  <w:footnote w:id="30">
    <w:p w:rsidR="006C6FB6" w:rsidRPr="00AE2DC5" w:rsidRDefault="006C6FB6" w:rsidP="00AE2DC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E2DC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E2DC5">
        <w:rPr>
          <w:rFonts w:ascii="Times New Roman" w:hAnsi="Times New Roman" w:cs="Times New Roman"/>
          <w:sz w:val="16"/>
          <w:szCs w:val="16"/>
        </w:rPr>
        <w:t xml:space="preserve">Wartość tę wyznaczają koszty życia codziennego pracobiorcy, która jest różna w każdym kraju, bo tę określają mozliwości społeczeństwa. W Niemczech, np., trzeba wliczyć możliwość wymiany samochodu na nowy model w </w:t>
      </w:r>
      <w:proofErr w:type="gramStart"/>
      <w:r w:rsidRPr="00AE2DC5">
        <w:rPr>
          <w:rFonts w:ascii="Times New Roman" w:hAnsi="Times New Roman" w:cs="Times New Roman"/>
          <w:sz w:val="16"/>
          <w:szCs w:val="16"/>
        </w:rPr>
        <w:t>okresie co</w:t>
      </w:r>
      <w:proofErr w:type="gramEnd"/>
      <w:r w:rsidRPr="00AE2DC5">
        <w:rPr>
          <w:rFonts w:ascii="Times New Roman" w:hAnsi="Times New Roman" w:cs="Times New Roman"/>
          <w:sz w:val="16"/>
          <w:szCs w:val="16"/>
        </w:rPr>
        <w:t xml:space="preserve"> dwa lata, w Polsce zaś możliwość zakupu i używania samochodu używanego.    </w:t>
      </w:r>
    </w:p>
  </w:footnote>
  <w:footnote w:id="31">
    <w:p w:rsidR="006C6FB6" w:rsidRPr="00AE2DC5" w:rsidRDefault="006C6FB6" w:rsidP="00AE2DC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E2DC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E2DC5">
        <w:rPr>
          <w:rStyle w:val="hgkelc"/>
          <w:rFonts w:ascii="Times New Roman" w:hAnsi="Times New Roman" w:cs="Times New Roman"/>
          <w:sz w:val="16"/>
          <w:szCs w:val="16"/>
        </w:rPr>
        <w:t xml:space="preserve">Co to są środki trwałe? Zgodnie z definicją to </w:t>
      </w:r>
      <w:r w:rsidRPr="00AE2DC5">
        <w:rPr>
          <w:rStyle w:val="hgkelc"/>
          <w:rFonts w:ascii="Times New Roman" w:hAnsi="Times New Roman" w:cs="Times New Roman"/>
          <w:b/>
          <w:bCs/>
          <w:sz w:val="16"/>
          <w:szCs w:val="16"/>
        </w:rPr>
        <w:t>rzeczowe składniki majątku będące własnością lub współwłasnością przedsiębiorcy, których wartość przekr</w:t>
      </w:r>
      <w:r w:rsidRPr="00AE2DC5">
        <w:rPr>
          <w:rStyle w:val="hgkelc"/>
          <w:rFonts w:ascii="Times New Roman" w:hAnsi="Times New Roman" w:cs="Times New Roman"/>
          <w:b/>
          <w:bCs/>
          <w:sz w:val="16"/>
          <w:szCs w:val="16"/>
        </w:rPr>
        <w:t>a</w:t>
      </w:r>
      <w:r w:rsidRPr="00AE2DC5">
        <w:rPr>
          <w:rStyle w:val="hgkelc"/>
          <w:rFonts w:ascii="Times New Roman" w:hAnsi="Times New Roman" w:cs="Times New Roman"/>
          <w:b/>
          <w:bCs/>
          <w:sz w:val="16"/>
          <w:szCs w:val="16"/>
        </w:rPr>
        <w:t>cza 10000 zł</w:t>
      </w:r>
      <w:r w:rsidRPr="00AE2DC5">
        <w:rPr>
          <w:rStyle w:val="hgkelc"/>
          <w:rFonts w:ascii="Times New Roman" w:hAnsi="Times New Roman" w:cs="Times New Roman"/>
          <w:sz w:val="16"/>
          <w:szCs w:val="16"/>
        </w:rPr>
        <w:t>. Muszą one być zdatne do wykorzystywania w prowadzeniu działalności gospodarczej przez minimum 1 rok.</w:t>
      </w:r>
      <w:r w:rsidRPr="00AE2DC5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32">
    <w:p w:rsidR="006C6FB6" w:rsidRPr="00FB4D21" w:rsidRDefault="006C6FB6" w:rsidP="00FB4D2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B4D2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B4D21">
        <w:rPr>
          <w:rFonts w:ascii="Times New Roman" w:hAnsi="Times New Roman" w:cs="Times New Roman"/>
          <w:sz w:val="16"/>
          <w:szCs w:val="16"/>
        </w:rPr>
        <w:t>https</w:t>
      </w:r>
      <w:proofErr w:type="gramStart"/>
      <w:r w:rsidRPr="00FB4D21">
        <w:rPr>
          <w:rFonts w:ascii="Times New Roman" w:hAnsi="Times New Roman" w:cs="Times New Roman"/>
          <w:sz w:val="16"/>
          <w:szCs w:val="16"/>
        </w:rPr>
        <w:t>://www</w:t>
      </w:r>
      <w:proofErr w:type="gramEnd"/>
      <w:r w:rsidRPr="00FB4D21">
        <w:rPr>
          <w:rFonts w:ascii="Times New Roman" w:hAnsi="Times New Roman" w:cs="Times New Roman"/>
          <w:sz w:val="16"/>
          <w:szCs w:val="16"/>
        </w:rPr>
        <w:t>.</w:t>
      </w:r>
      <w:proofErr w:type="gramStart"/>
      <w:r w:rsidRPr="00FB4D21">
        <w:rPr>
          <w:rFonts w:ascii="Times New Roman" w:hAnsi="Times New Roman" w:cs="Times New Roman"/>
          <w:sz w:val="16"/>
          <w:szCs w:val="16"/>
        </w:rPr>
        <w:t>prawo</w:t>
      </w:r>
      <w:proofErr w:type="gramEnd"/>
      <w:r w:rsidRPr="00FB4D21">
        <w:rPr>
          <w:rFonts w:ascii="Times New Roman" w:hAnsi="Times New Roman" w:cs="Times New Roman"/>
          <w:sz w:val="16"/>
          <w:szCs w:val="16"/>
        </w:rPr>
        <w:t>.pl/akty/m-p-</w:t>
      </w:r>
      <w:proofErr w:type="gramStart"/>
      <w:r w:rsidRPr="00FB4D21">
        <w:rPr>
          <w:rFonts w:ascii="Times New Roman" w:hAnsi="Times New Roman" w:cs="Times New Roman"/>
          <w:sz w:val="16"/>
          <w:szCs w:val="16"/>
        </w:rPr>
        <w:t>1958-62-348,16812270.html</w:t>
      </w:r>
      <w:proofErr w:type="gramEnd"/>
    </w:p>
    <w:p w:rsidR="006C6FB6" w:rsidRPr="007936C8" w:rsidRDefault="006C6FB6" w:rsidP="00FB4D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C6FB6" w:rsidRDefault="006C6FB6">
      <w:pPr>
        <w:pStyle w:val="Tekstprzypisudolnego"/>
      </w:pP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0E12"/>
    <w:multiLevelType w:val="multilevel"/>
    <w:tmpl w:val="F882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A40223"/>
    <w:multiLevelType w:val="multilevel"/>
    <w:tmpl w:val="5196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5B408F"/>
    <w:multiLevelType w:val="multilevel"/>
    <w:tmpl w:val="FB7E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DF1281"/>
    <w:multiLevelType w:val="multilevel"/>
    <w:tmpl w:val="137A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2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autoHyphenation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21490"/>
    <w:rsid w:val="00021490"/>
    <w:rsid w:val="000255F4"/>
    <w:rsid w:val="000437A6"/>
    <w:rsid w:val="00087885"/>
    <w:rsid w:val="000A24EF"/>
    <w:rsid w:val="000B3A4B"/>
    <w:rsid w:val="000C2FF5"/>
    <w:rsid w:val="001407FD"/>
    <w:rsid w:val="00184BCD"/>
    <w:rsid w:val="001A4A3F"/>
    <w:rsid w:val="001D068F"/>
    <w:rsid w:val="001E5CC7"/>
    <w:rsid w:val="001F432D"/>
    <w:rsid w:val="001F62E2"/>
    <w:rsid w:val="00237F4D"/>
    <w:rsid w:val="00242EE1"/>
    <w:rsid w:val="00286B42"/>
    <w:rsid w:val="002A6565"/>
    <w:rsid w:val="002E4E8C"/>
    <w:rsid w:val="0032362C"/>
    <w:rsid w:val="00324508"/>
    <w:rsid w:val="00324D32"/>
    <w:rsid w:val="003376F3"/>
    <w:rsid w:val="00361DBB"/>
    <w:rsid w:val="00383CCB"/>
    <w:rsid w:val="00457B8F"/>
    <w:rsid w:val="00474582"/>
    <w:rsid w:val="00475EF9"/>
    <w:rsid w:val="00492D1C"/>
    <w:rsid w:val="004F1C57"/>
    <w:rsid w:val="00515ACE"/>
    <w:rsid w:val="00531044"/>
    <w:rsid w:val="00535A77"/>
    <w:rsid w:val="00571D14"/>
    <w:rsid w:val="005735D8"/>
    <w:rsid w:val="005A6A34"/>
    <w:rsid w:val="005B1751"/>
    <w:rsid w:val="005C7578"/>
    <w:rsid w:val="0060352A"/>
    <w:rsid w:val="006537D9"/>
    <w:rsid w:val="006755F8"/>
    <w:rsid w:val="00675986"/>
    <w:rsid w:val="006A11F2"/>
    <w:rsid w:val="006B14F6"/>
    <w:rsid w:val="006C6FB6"/>
    <w:rsid w:val="006E3EC0"/>
    <w:rsid w:val="006F39A9"/>
    <w:rsid w:val="0077760A"/>
    <w:rsid w:val="007870A2"/>
    <w:rsid w:val="007936C8"/>
    <w:rsid w:val="00797379"/>
    <w:rsid w:val="007D2A31"/>
    <w:rsid w:val="007F7890"/>
    <w:rsid w:val="008146A0"/>
    <w:rsid w:val="00855E35"/>
    <w:rsid w:val="008835B5"/>
    <w:rsid w:val="008A71A9"/>
    <w:rsid w:val="008B2538"/>
    <w:rsid w:val="008E69B5"/>
    <w:rsid w:val="009140A0"/>
    <w:rsid w:val="00923DD8"/>
    <w:rsid w:val="009458B8"/>
    <w:rsid w:val="00956070"/>
    <w:rsid w:val="00973674"/>
    <w:rsid w:val="00986428"/>
    <w:rsid w:val="009B7633"/>
    <w:rsid w:val="009D37AD"/>
    <w:rsid w:val="009E630D"/>
    <w:rsid w:val="00A33801"/>
    <w:rsid w:val="00A404D6"/>
    <w:rsid w:val="00A914C8"/>
    <w:rsid w:val="00AC6538"/>
    <w:rsid w:val="00AE2DC5"/>
    <w:rsid w:val="00AE4E8E"/>
    <w:rsid w:val="00AF4DF4"/>
    <w:rsid w:val="00B41F5F"/>
    <w:rsid w:val="00B5031F"/>
    <w:rsid w:val="00B7637F"/>
    <w:rsid w:val="00B81303"/>
    <w:rsid w:val="00C26AD8"/>
    <w:rsid w:val="00C355E8"/>
    <w:rsid w:val="00C45BAE"/>
    <w:rsid w:val="00C478E1"/>
    <w:rsid w:val="00C56AA4"/>
    <w:rsid w:val="00C63419"/>
    <w:rsid w:val="00C74176"/>
    <w:rsid w:val="00D20579"/>
    <w:rsid w:val="00D375F4"/>
    <w:rsid w:val="00D43152"/>
    <w:rsid w:val="00D65707"/>
    <w:rsid w:val="00D7303E"/>
    <w:rsid w:val="00E012A7"/>
    <w:rsid w:val="00E35195"/>
    <w:rsid w:val="00E83B80"/>
    <w:rsid w:val="00E86F32"/>
    <w:rsid w:val="00E87022"/>
    <w:rsid w:val="00ED3B37"/>
    <w:rsid w:val="00F04CBB"/>
    <w:rsid w:val="00F114D2"/>
    <w:rsid w:val="00F224D1"/>
    <w:rsid w:val="00F33AD7"/>
    <w:rsid w:val="00F54E81"/>
    <w:rsid w:val="00F63EAE"/>
    <w:rsid w:val="00F654C1"/>
    <w:rsid w:val="00FA14D1"/>
    <w:rsid w:val="00FA6240"/>
    <w:rsid w:val="00FB4D21"/>
    <w:rsid w:val="00FD202F"/>
    <w:rsid w:val="00FE5DE5"/>
    <w:rsid w:val="00FF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4D2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FD20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FD20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FD20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4E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21490"/>
    <w:rPr>
      <w:color w:val="000080"/>
      <w:u w:val="single"/>
    </w:rPr>
  </w:style>
  <w:style w:type="character" w:customStyle="1" w:styleId="Nagwek22">
    <w:name w:val="Nagłówek #2 (2)_"/>
    <w:basedOn w:val="Domylnaczcionkaakapitu"/>
    <w:link w:val="Nagwek220"/>
    <w:rsid w:val="00021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4">
    <w:name w:val="Tekst treści (4)_"/>
    <w:basedOn w:val="Domylnaczcionkaakapitu"/>
    <w:link w:val="Teksttreci40"/>
    <w:rsid w:val="00021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20">
    <w:name w:val="Nagłówek #2_"/>
    <w:basedOn w:val="Domylnaczcionkaakapitu"/>
    <w:link w:val="Nagwek21"/>
    <w:rsid w:val="00021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021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TeksttreciKursywaOdstpy0pt">
    <w:name w:val="Tekst treści + Kursywa;Odstępy 0 pt"/>
    <w:basedOn w:val="Teksttreci"/>
    <w:rsid w:val="00021490"/>
    <w:rPr>
      <w:i/>
      <w:iCs/>
      <w:spacing w:val="0"/>
    </w:rPr>
  </w:style>
  <w:style w:type="character" w:customStyle="1" w:styleId="Teksttreci2">
    <w:name w:val="Tekst treści (2)_"/>
    <w:basedOn w:val="Domylnaczcionkaakapitu"/>
    <w:link w:val="Teksttreci20"/>
    <w:rsid w:val="00021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2Bezkursywy">
    <w:name w:val="Tekst treści (2) + Bez kursywy"/>
    <w:basedOn w:val="Teksttreci2"/>
    <w:rsid w:val="00021490"/>
    <w:rPr>
      <w:i/>
      <w:iCs/>
      <w:spacing w:val="0"/>
    </w:rPr>
  </w:style>
  <w:style w:type="character" w:customStyle="1" w:styleId="Teksttreci3">
    <w:name w:val="Tekst treści (3)_"/>
    <w:basedOn w:val="Domylnaczcionkaakapitu"/>
    <w:link w:val="Teksttreci30"/>
    <w:rsid w:val="00021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3Kursywa">
    <w:name w:val="Tekst treści (3) + Kursywa"/>
    <w:basedOn w:val="Teksttreci3"/>
    <w:rsid w:val="00021490"/>
    <w:rPr>
      <w:i/>
      <w:iCs/>
      <w:spacing w:val="0"/>
    </w:rPr>
  </w:style>
  <w:style w:type="character" w:customStyle="1" w:styleId="Teksttreci31">
    <w:name w:val="Tekst treści (3)"/>
    <w:basedOn w:val="Teksttreci3"/>
    <w:rsid w:val="00021490"/>
    <w:rPr>
      <w:spacing w:val="0"/>
    </w:rPr>
  </w:style>
  <w:style w:type="character" w:customStyle="1" w:styleId="Teksttreci3Kursywa0">
    <w:name w:val="Tekst treści (3) + Kursywa"/>
    <w:basedOn w:val="Teksttreci3"/>
    <w:rsid w:val="00021490"/>
    <w:rPr>
      <w:i/>
      <w:iCs/>
      <w:spacing w:val="0"/>
    </w:rPr>
  </w:style>
  <w:style w:type="character" w:customStyle="1" w:styleId="TeksttreciPogrubienieOdstpy0pt">
    <w:name w:val="Tekst treści + Pogrubienie;Odstępy 0 pt"/>
    <w:basedOn w:val="Teksttreci"/>
    <w:rsid w:val="00021490"/>
    <w:rPr>
      <w:b/>
      <w:bCs/>
      <w:spacing w:val="0"/>
    </w:rPr>
  </w:style>
  <w:style w:type="character" w:customStyle="1" w:styleId="Teksttreci7ptMaeliteryOdstpy1pt">
    <w:name w:val="Tekst treści + 7 pt;Małe litery;Odstępy 1 pt"/>
    <w:basedOn w:val="Teksttreci"/>
    <w:rsid w:val="00021490"/>
    <w:rPr>
      <w:smallCaps/>
      <w:spacing w:val="20"/>
      <w:sz w:val="14"/>
      <w:szCs w:val="14"/>
    </w:rPr>
  </w:style>
  <w:style w:type="character" w:customStyle="1" w:styleId="TeksttreciOdstpy3pt">
    <w:name w:val="Tekst treści + Odstępy 3 pt"/>
    <w:basedOn w:val="Teksttreci"/>
    <w:rsid w:val="00021490"/>
    <w:rPr>
      <w:spacing w:val="60"/>
    </w:rPr>
  </w:style>
  <w:style w:type="character" w:customStyle="1" w:styleId="Teksttreci4BezpogrubieniaOdstpy0pt">
    <w:name w:val="Tekst treści (4) + Bez pogrubienia;Odstępy 0 pt"/>
    <w:basedOn w:val="Teksttreci4"/>
    <w:rsid w:val="00021490"/>
    <w:rPr>
      <w:b/>
      <w:bCs/>
      <w:spacing w:val="10"/>
    </w:rPr>
  </w:style>
  <w:style w:type="character" w:customStyle="1" w:styleId="Teksttreci2Bezkursywy0">
    <w:name w:val="Tekst treści (2) + Bez kursywy"/>
    <w:basedOn w:val="Teksttreci2"/>
    <w:rsid w:val="00021490"/>
    <w:rPr>
      <w:i/>
      <w:iCs/>
      <w:spacing w:val="0"/>
    </w:rPr>
  </w:style>
  <w:style w:type="character" w:customStyle="1" w:styleId="Teksttreci4Odstpy3pt">
    <w:name w:val="Tekst treści (4) + Odstępy 3 pt"/>
    <w:basedOn w:val="Teksttreci4"/>
    <w:rsid w:val="00021490"/>
    <w:rPr>
      <w:spacing w:val="70"/>
    </w:rPr>
  </w:style>
  <w:style w:type="character" w:customStyle="1" w:styleId="Teksttreci48pt">
    <w:name w:val="Tekst treści (4) + 8 pt"/>
    <w:basedOn w:val="Teksttreci4"/>
    <w:rsid w:val="00021490"/>
    <w:rPr>
      <w:spacing w:val="0"/>
      <w:sz w:val="16"/>
      <w:szCs w:val="16"/>
    </w:rPr>
  </w:style>
  <w:style w:type="character" w:customStyle="1" w:styleId="Teksttreci4BezpogrubieniaMaelitery">
    <w:name w:val="Tekst treści (4) + Bez pogrubienia;Małe litery"/>
    <w:basedOn w:val="Teksttreci4"/>
    <w:rsid w:val="00021490"/>
    <w:rPr>
      <w:b/>
      <w:bCs/>
      <w:smallCaps/>
      <w:spacing w:val="0"/>
      <w:sz w:val="15"/>
      <w:szCs w:val="15"/>
    </w:rPr>
  </w:style>
  <w:style w:type="character" w:customStyle="1" w:styleId="Teksttreci5">
    <w:name w:val="Tekst treści (5)_"/>
    <w:basedOn w:val="Domylnaczcionkaakapitu"/>
    <w:link w:val="Teksttreci50"/>
    <w:rsid w:val="00021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5PogrubienieBezkursywy">
    <w:name w:val="Tekst treści (5) + Pogrubienie;Bez kursywy"/>
    <w:basedOn w:val="Teksttreci5"/>
    <w:rsid w:val="00021490"/>
    <w:rPr>
      <w:b/>
      <w:bCs/>
      <w:i/>
      <w:iCs/>
      <w:spacing w:val="0"/>
    </w:rPr>
  </w:style>
  <w:style w:type="character" w:customStyle="1" w:styleId="Teksttreci4BezpogrubieniaKursywa">
    <w:name w:val="Tekst treści (4) + Bez pogrubienia;Kursywa"/>
    <w:basedOn w:val="Teksttreci4"/>
    <w:rsid w:val="00021490"/>
    <w:rPr>
      <w:b/>
      <w:bCs/>
      <w:i/>
      <w:iCs/>
      <w:spacing w:val="0"/>
    </w:rPr>
  </w:style>
  <w:style w:type="character" w:customStyle="1" w:styleId="Teksttreci6">
    <w:name w:val="Tekst treści (6)_"/>
    <w:basedOn w:val="Domylnaczcionkaakapitu"/>
    <w:link w:val="Teksttreci60"/>
    <w:rsid w:val="000214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sid w:val="00021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Nagwek220">
    <w:name w:val="Nagłówek #2 (2)"/>
    <w:basedOn w:val="Normalny"/>
    <w:link w:val="Nagwek22"/>
    <w:rsid w:val="00021490"/>
    <w:pPr>
      <w:shd w:val="clear" w:color="auto" w:fill="FFFFFF"/>
      <w:spacing w:line="0" w:lineRule="atLeast"/>
      <w:outlineLvl w:val="1"/>
    </w:pPr>
    <w:rPr>
      <w:b/>
      <w:bCs/>
      <w:color w:val="000000"/>
      <w:sz w:val="15"/>
      <w:szCs w:val="15"/>
    </w:rPr>
  </w:style>
  <w:style w:type="paragraph" w:customStyle="1" w:styleId="Teksttreci40">
    <w:name w:val="Tekst treści (4)"/>
    <w:basedOn w:val="Normalny"/>
    <w:link w:val="Teksttreci4"/>
    <w:rsid w:val="00021490"/>
    <w:pPr>
      <w:shd w:val="clear" w:color="auto" w:fill="FFFFFF"/>
      <w:spacing w:line="0" w:lineRule="atLeast"/>
    </w:pPr>
    <w:rPr>
      <w:b/>
      <w:bCs/>
      <w:color w:val="000000"/>
      <w:sz w:val="15"/>
      <w:szCs w:val="15"/>
    </w:rPr>
  </w:style>
  <w:style w:type="paragraph" w:customStyle="1" w:styleId="Nagwek21">
    <w:name w:val="Nagłówek #2"/>
    <w:basedOn w:val="Normalny"/>
    <w:link w:val="Nagwek20"/>
    <w:rsid w:val="00021490"/>
    <w:pPr>
      <w:shd w:val="clear" w:color="auto" w:fill="FFFFFF"/>
      <w:spacing w:before="180" w:after="180" w:line="0" w:lineRule="atLeast"/>
      <w:jc w:val="both"/>
      <w:outlineLvl w:val="1"/>
    </w:pPr>
    <w:rPr>
      <w:b/>
      <w:bCs/>
      <w:color w:val="000000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21490"/>
    <w:pPr>
      <w:shd w:val="clear" w:color="auto" w:fill="FFFFFF"/>
      <w:spacing w:line="173" w:lineRule="exact"/>
      <w:jc w:val="both"/>
    </w:pPr>
    <w:rPr>
      <w:color w:val="000000"/>
      <w:spacing w:val="10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021490"/>
    <w:pPr>
      <w:shd w:val="clear" w:color="auto" w:fill="FFFFFF"/>
      <w:spacing w:line="139" w:lineRule="exact"/>
      <w:jc w:val="both"/>
    </w:pPr>
    <w:rPr>
      <w:i/>
      <w:iCs/>
      <w:color w:val="000000"/>
      <w:sz w:val="11"/>
      <w:szCs w:val="11"/>
    </w:rPr>
  </w:style>
  <w:style w:type="paragraph" w:customStyle="1" w:styleId="Teksttreci30">
    <w:name w:val="Tekst treści (3)"/>
    <w:basedOn w:val="Normalny"/>
    <w:link w:val="Teksttreci3"/>
    <w:rsid w:val="00021490"/>
    <w:pPr>
      <w:shd w:val="clear" w:color="auto" w:fill="FFFFFF"/>
      <w:spacing w:line="139" w:lineRule="exact"/>
      <w:jc w:val="both"/>
    </w:pPr>
    <w:rPr>
      <w:color w:val="000000"/>
      <w:sz w:val="11"/>
      <w:szCs w:val="11"/>
    </w:rPr>
  </w:style>
  <w:style w:type="paragraph" w:customStyle="1" w:styleId="Teksttreci50">
    <w:name w:val="Tekst treści (5)"/>
    <w:basedOn w:val="Normalny"/>
    <w:link w:val="Teksttreci5"/>
    <w:rsid w:val="00021490"/>
    <w:pPr>
      <w:shd w:val="clear" w:color="auto" w:fill="FFFFFF"/>
      <w:spacing w:line="173" w:lineRule="exact"/>
      <w:ind w:firstLine="180"/>
      <w:jc w:val="both"/>
    </w:pPr>
    <w:rPr>
      <w:i/>
      <w:iCs/>
      <w:color w:val="000000"/>
      <w:sz w:val="15"/>
      <w:szCs w:val="15"/>
    </w:rPr>
  </w:style>
  <w:style w:type="paragraph" w:customStyle="1" w:styleId="Teksttreci60">
    <w:name w:val="Tekst treści (6)"/>
    <w:basedOn w:val="Normalny"/>
    <w:link w:val="Teksttreci6"/>
    <w:rsid w:val="00021490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Nagwek11">
    <w:name w:val="Nagłówek #1"/>
    <w:basedOn w:val="Normalny"/>
    <w:link w:val="Nagwek10"/>
    <w:rsid w:val="00021490"/>
    <w:pPr>
      <w:shd w:val="clear" w:color="auto" w:fill="FFFFFF"/>
      <w:spacing w:line="0" w:lineRule="atLeast"/>
      <w:outlineLvl w:val="0"/>
    </w:pPr>
    <w:rPr>
      <w:b/>
      <w:bCs/>
      <w:color w:val="000000"/>
      <w:sz w:val="15"/>
      <w:szCs w:val="1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73674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3674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73674"/>
    <w:rPr>
      <w:vertAlign w:val="superscript"/>
    </w:rPr>
  </w:style>
  <w:style w:type="character" w:customStyle="1" w:styleId="Teksttreci108">
    <w:name w:val="Tekst treści (10) + 8"/>
    <w:aliases w:val="5 pt42,Bez pogrubienia"/>
    <w:basedOn w:val="Domylnaczcionkaakapitu"/>
    <w:uiPriority w:val="99"/>
    <w:rsid w:val="00973674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Nagwek1Znak">
    <w:name w:val="Nagłówek 1 Znak"/>
    <w:basedOn w:val="Domylnaczcionkaakapitu"/>
    <w:link w:val="Nagwek1"/>
    <w:uiPriority w:val="9"/>
    <w:rsid w:val="00FD20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FD20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FD202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ss-smaipe1">
    <w:name w:val="css-smaipe1"/>
    <w:basedOn w:val="Normalny"/>
    <w:rsid w:val="00FD202F"/>
    <w:pPr>
      <w:spacing w:before="100" w:beforeAutospacing="1" w:after="100" w:afterAutospacing="1"/>
    </w:pPr>
  </w:style>
  <w:style w:type="paragraph" w:customStyle="1" w:styleId="css-ihi5k8">
    <w:name w:val="css-ihi5k8"/>
    <w:basedOn w:val="Normalny"/>
    <w:rsid w:val="00FD202F"/>
    <w:pPr>
      <w:spacing w:before="100" w:beforeAutospacing="1" w:after="100" w:afterAutospacing="1"/>
    </w:pPr>
  </w:style>
  <w:style w:type="character" w:customStyle="1" w:styleId="css-qrwco2">
    <w:name w:val="css-qrwco2"/>
    <w:basedOn w:val="Domylnaczcionkaakapitu"/>
    <w:rsid w:val="00FD202F"/>
  </w:style>
  <w:style w:type="paragraph" w:customStyle="1" w:styleId="rich-text-component">
    <w:name w:val="rich-text-component"/>
    <w:basedOn w:val="Normalny"/>
    <w:rsid w:val="00FD202F"/>
    <w:pPr>
      <w:spacing w:before="100" w:beforeAutospacing="1" w:after="100" w:afterAutospacing="1"/>
    </w:pPr>
  </w:style>
  <w:style w:type="character" w:customStyle="1" w:styleId="css-1kzc7o8">
    <w:name w:val="css-1kzc7o8"/>
    <w:basedOn w:val="Domylnaczcionkaakapitu"/>
    <w:rsid w:val="00FD202F"/>
  </w:style>
  <w:style w:type="character" w:customStyle="1" w:styleId="mosaic-providers-career-guide-static-companyreview-cta-inline-97iupv">
    <w:name w:val="mosaic-providers-career-guide-static-companyreview-cta-inline-97iupv"/>
    <w:basedOn w:val="Domylnaczcionkaakapitu"/>
    <w:rsid w:val="00FD202F"/>
  </w:style>
  <w:style w:type="character" w:customStyle="1" w:styleId="alb-s">
    <w:name w:val="a_lb-s"/>
    <w:basedOn w:val="Domylnaczcionkaakapitu"/>
    <w:rsid w:val="004F1C57"/>
  </w:style>
  <w:style w:type="character" w:customStyle="1" w:styleId="fn-ref">
    <w:name w:val="fn-ref"/>
    <w:basedOn w:val="Domylnaczcionkaakapitu"/>
    <w:rsid w:val="004F1C57"/>
  </w:style>
  <w:style w:type="paragraph" w:styleId="NormalnyWeb">
    <w:name w:val="Normal (Web)"/>
    <w:basedOn w:val="Normalny"/>
    <w:uiPriority w:val="99"/>
    <w:semiHidden/>
    <w:unhideWhenUsed/>
    <w:rsid w:val="00F654C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654C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5735D8"/>
    <w:pPr>
      <w:tabs>
        <w:tab w:val="left" w:pos="8505"/>
      </w:tabs>
      <w:jc w:val="both"/>
    </w:pPr>
    <w:rPr>
      <w:sz w:val="28"/>
      <w:szCs w:val="2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735D8"/>
    <w:rPr>
      <w:rFonts w:ascii="Times New Roman" w:eastAsia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E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E81"/>
    <w:rPr>
      <w:rFonts w:ascii="Tahoma" w:eastAsia="Times New Roman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4E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wcity3">
    <w:name w:val="Body Text Indent 3"/>
    <w:basedOn w:val="Normalny"/>
    <w:link w:val="Tekstpodstawowywcity3Znak"/>
    <w:uiPriority w:val="99"/>
    <w:rsid w:val="00F54E81"/>
    <w:pPr>
      <w:widowControl w:val="0"/>
      <w:shd w:val="clear" w:color="auto" w:fill="FFFFFF"/>
      <w:autoSpaceDE w:val="0"/>
      <w:spacing w:before="221" w:line="216" w:lineRule="exact"/>
      <w:ind w:right="5" w:firstLine="202"/>
      <w:jc w:val="both"/>
    </w:pPr>
    <w:rPr>
      <w:rFonts w:ascii="Arial" w:hAnsi="Arial" w:cs="Arial"/>
      <w:color w:val="000000"/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54E81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customStyle="1" w:styleId="Pa0">
    <w:name w:val="Pa0"/>
    <w:basedOn w:val="Normalny"/>
    <w:next w:val="Normalny"/>
    <w:uiPriority w:val="99"/>
    <w:rsid w:val="00087885"/>
    <w:pPr>
      <w:autoSpaceDE w:val="0"/>
      <w:autoSpaceDN w:val="0"/>
      <w:adjustRightInd w:val="0"/>
      <w:spacing w:line="251" w:lineRule="atLeast"/>
    </w:pPr>
    <w:rPr>
      <w:rFonts w:ascii="Garamond" w:eastAsia="Courier New" w:hAnsi="Garamond" w:cs="Courier New"/>
    </w:rPr>
  </w:style>
  <w:style w:type="character" w:customStyle="1" w:styleId="TeksttreciOdstpy1pt">
    <w:name w:val="Tekst treści + Odstępy 1 pt"/>
    <w:basedOn w:val="Teksttreci"/>
    <w:uiPriority w:val="99"/>
    <w:rsid w:val="000255F4"/>
    <w:rPr>
      <w:spacing w:val="30"/>
      <w:sz w:val="19"/>
      <w:szCs w:val="19"/>
      <w:u w:val="none"/>
      <w:effect w:val="none"/>
      <w:shd w:val="clear" w:color="auto" w:fill="FFFFFF"/>
    </w:rPr>
  </w:style>
  <w:style w:type="character" w:customStyle="1" w:styleId="Znakiprzypiswdolnych">
    <w:name w:val="Znaki przypisów dolnych"/>
    <w:uiPriority w:val="99"/>
    <w:rsid w:val="008A71A9"/>
    <w:rPr>
      <w:vertAlign w:val="superscript"/>
    </w:rPr>
  </w:style>
  <w:style w:type="paragraph" w:customStyle="1" w:styleId="TOC1">
    <w:name w:val="TOC 1"/>
    <w:basedOn w:val="Normalny"/>
    <w:uiPriority w:val="1"/>
    <w:qFormat/>
    <w:rsid w:val="008A71A9"/>
    <w:pPr>
      <w:widowControl w:val="0"/>
      <w:autoSpaceDE w:val="0"/>
      <w:autoSpaceDN w:val="0"/>
      <w:spacing w:before="102"/>
      <w:ind w:left="713" w:hanging="481"/>
    </w:pPr>
    <w:rPr>
      <w:rFonts w:ascii="Cambria" w:eastAsia="Cambria" w:hAnsi="Cambria" w:cs="Cambria"/>
      <w:lang w:eastAsia="en-US"/>
    </w:rPr>
  </w:style>
  <w:style w:type="character" w:customStyle="1" w:styleId="tlssbb">
    <w:name w:val="tlssbb"/>
    <w:basedOn w:val="Domylnaczcionkaakapitu"/>
    <w:rsid w:val="007870A2"/>
  </w:style>
  <w:style w:type="paragraph" w:customStyle="1" w:styleId="Teksttreci310">
    <w:name w:val="Tekst treści (3)1"/>
    <w:basedOn w:val="Normalny"/>
    <w:uiPriority w:val="99"/>
    <w:rsid w:val="006B14F6"/>
    <w:pPr>
      <w:shd w:val="clear" w:color="auto" w:fill="FFFFFF"/>
      <w:spacing w:before="420" w:after="300" w:line="240" w:lineRule="atLeast"/>
    </w:pPr>
    <w:rPr>
      <w:rFonts w:ascii="Arial Unicode MS" w:eastAsia="Arial Unicode MS" w:hAnsi="Arial Unicode MS" w:cs="Arial Unicode MS"/>
      <w:sz w:val="69"/>
      <w:szCs w:val="69"/>
    </w:rPr>
  </w:style>
  <w:style w:type="character" w:customStyle="1" w:styleId="hgkelc">
    <w:name w:val="hgkelc"/>
    <w:basedOn w:val="Domylnaczcionkaakapitu"/>
    <w:rsid w:val="00AE2DC5"/>
  </w:style>
  <w:style w:type="paragraph" w:styleId="Nagwek">
    <w:name w:val="header"/>
    <w:basedOn w:val="Normalny"/>
    <w:link w:val="NagwekZnak"/>
    <w:uiPriority w:val="99"/>
    <w:semiHidden/>
    <w:unhideWhenUsed/>
    <w:rsid w:val="00956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607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56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607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2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8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34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rp4@w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damkarpinski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amkarpinski.pl" TargetMode="External"/><Relationship Id="rId2" Type="http://schemas.openxmlformats.org/officeDocument/2006/relationships/hyperlink" Target="https://pl.indeed.com/porady-zawodowe/rozwoj-kariery/wyzysk-w-pracy" TargetMode="External"/><Relationship Id="rId1" Type="http://schemas.openxmlformats.org/officeDocument/2006/relationships/hyperlink" Target="https://pl.indeed.com/porady-zawodowe/informacje-o-nas" TargetMode="External"/><Relationship Id="rId4" Type="http://schemas.openxmlformats.org/officeDocument/2006/relationships/hyperlink" Target="https://www.gowork.pl/poradnik/4/kariera/jak-budowac-kulture-organizacji-wskazowki-i-przyklad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B91A-CF2E-4BF2-B55C-25975666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4438</Words>
  <Characters>26633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Guzowski</dc:creator>
  <cp:lastModifiedBy>HP</cp:lastModifiedBy>
  <cp:revision>3</cp:revision>
  <dcterms:created xsi:type="dcterms:W3CDTF">2023-04-01T16:08:00Z</dcterms:created>
  <dcterms:modified xsi:type="dcterms:W3CDTF">2023-06-28T16:39:00Z</dcterms:modified>
</cp:coreProperties>
</file>