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comments.xml" ContentType="application/vnd.openxmlformats-officedocument.wordprocessingml.comment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16BBE" w:rsidRPr="00CC5EDB" w:rsidRDefault="008D5897" w:rsidP="00297AC0">
      <w:pPr>
        <w:tabs>
          <w:tab w:val="left" w:pos="709"/>
          <w:tab w:val="left" w:pos="10206"/>
        </w:tabs>
        <w:jc w:val="right"/>
        <w:rPr>
          <w:sz w:val="16"/>
          <w:szCs w:val="16"/>
        </w:rPr>
      </w:pPr>
      <w:r w:rsidRPr="00CC5EDB">
        <w:rPr>
          <w:sz w:val="16"/>
          <w:szCs w:val="16"/>
        </w:rPr>
        <w:t>1</w:t>
      </w:r>
      <w:r w:rsidR="00CA2429" w:rsidRPr="00CC5EDB">
        <w:rPr>
          <w:sz w:val="16"/>
          <w:szCs w:val="16"/>
        </w:rPr>
        <w:t>6</w:t>
      </w:r>
      <w:r w:rsidR="00016BBE" w:rsidRPr="00CC5EDB">
        <w:rPr>
          <w:sz w:val="16"/>
          <w:szCs w:val="16"/>
        </w:rPr>
        <w:t xml:space="preserve"> </w:t>
      </w:r>
      <w:r w:rsidRPr="00CC5EDB">
        <w:rPr>
          <w:sz w:val="16"/>
          <w:szCs w:val="16"/>
        </w:rPr>
        <w:t>lipca</w:t>
      </w:r>
      <w:r w:rsidR="00016BBE" w:rsidRPr="00CC5EDB">
        <w:rPr>
          <w:sz w:val="16"/>
          <w:szCs w:val="16"/>
        </w:rPr>
        <w:t xml:space="preserve"> 202</w:t>
      </w:r>
      <w:r w:rsidR="002F1711">
        <w:rPr>
          <w:sz w:val="16"/>
          <w:szCs w:val="16"/>
        </w:rPr>
        <w:t>5</w:t>
      </w:r>
      <w:r w:rsidR="00016BBE" w:rsidRPr="00CC5EDB">
        <w:rPr>
          <w:sz w:val="16"/>
          <w:szCs w:val="16"/>
        </w:rPr>
        <w:t xml:space="preserve"> r.</w:t>
      </w:r>
    </w:p>
    <w:p w:rsidR="00016BBE" w:rsidRPr="004B115C" w:rsidRDefault="00016BBE" w:rsidP="00016BBE">
      <w:pPr>
        <w:rPr>
          <w:sz w:val="16"/>
          <w:szCs w:val="16"/>
        </w:rPr>
      </w:pPr>
      <w:r w:rsidRPr="004B115C">
        <w:rPr>
          <w:sz w:val="16"/>
          <w:szCs w:val="16"/>
        </w:rPr>
        <w:t>Adam Jan Karpiński</w:t>
      </w:r>
    </w:p>
    <w:p w:rsidR="00016BBE" w:rsidRPr="004B115C" w:rsidRDefault="00016BBE" w:rsidP="00016BBE">
      <w:pPr>
        <w:rPr>
          <w:sz w:val="16"/>
          <w:szCs w:val="16"/>
        </w:rPr>
      </w:pPr>
      <w:r w:rsidRPr="004B115C">
        <w:rPr>
          <w:sz w:val="16"/>
          <w:szCs w:val="16"/>
        </w:rPr>
        <w:t xml:space="preserve">Profesor dr hab. Uniwersytetu Gdańskiego oraz </w:t>
      </w:r>
    </w:p>
    <w:p w:rsidR="00016BBE" w:rsidRPr="004B115C" w:rsidRDefault="00016BBE" w:rsidP="00016BBE">
      <w:pPr>
        <w:rPr>
          <w:sz w:val="16"/>
          <w:szCs w:val="16"/>
        </w:rPr>
      </w:pPr>
      <w:r w:rsidRPr="004B115C">
        <w:rPr>
          <w:sz w:val="16"/>
          <w:szCs w:val="16"/>
        </w:rPr>
        <w:t>Gdańskiej Szkoły Wyższej</w:t>
      </w:r>
      <w:r w:rsidR="00FE5931">
        <w:rPr>
          <w:sz w:val="16"/>
          <w:szCs w:val="16"/>
        </w:rPr>
        <w:t xml:space="preserve"> – filii Akademii Finansów i Biznesu Vistula</w:t>
      </w:r>
    </w:p>
    <w:p w:rsidR="00016BBE" w:rsidRPr="004B115C" w:rsidRDefault="007716D0" w:rsidP="00016BBE">
      <w:pPr>
        <w:rPr>
          <w:sz w:val="16"/>
          <w:szCs w:val="16"/>
        </w:rPr>
      </w:pPr>
      <w:hyperlink r:id="rId8" w:history="1">
        <w:r w:rsidR="00016BBE" w:rsidRPr="004B115C">
          <w:rPr>
            <w:rStyle w:val="Hipercze"/>
            <w:sz w:val="16"/>
            <w:szCs w:val="16"/>
          </w:rPr>
          <w:t>Akarp4@wp.pl</w:t>
        </w:r>
      </w:hyperlink>
    </w:p>
    <w:p w:rsidR="00016BBE" w:rsidRPr="004B115C" w:rsidRDefault="007716D0" w:rsidP="00016BBE">
      <w:pPr>
        <w:rPr>
          <w:sz w:val="16"/>
          <w:szCs w:val="16"/>
        </w:rPr>
      </w:pPr>
      <w:hyperlink r:id="rId9" w:history="1">
        <w:r w:rsidR="00016BBE" w:rsidRPr="004B115C">
          <w:rPr>
            <w:rStyle w:val="Hipercze"/>
            <w:sz w:val="16"/>
            <w:szCs w:val="16"/>
          </w:rPr>
          <w:t>www.adamkarpinski.pl</w:t>
        </w:r>
      </w:hyperlink>
    </w:p>
    <w:p w:rsidR="00016BBE" w:rsidRPr="004B115C" w:rsidRDefault="00016BBE" w:rsidP="00016BBE">
      <w:pPr>
        <w:rPr>
          <w:sz w:val="16"/>
          <w:szCs w:val="16"/>
        </w:rPr>
      </w:pPr>
      <w:r w:rsidRPr="004B115C">
        <w:rPr>
          <w:sz w:val="16"/>
          <w:szCs w:val="16"/>
        </w:rPr>
        <w:t>ORCID 0000-0002-6605-9115</w:t>
      </w:r>
    </w:p>
    <w:p w:rsidR="0033169B" w:rsidRDefault="00016BBE" w:rsidP="00813F30">
      <w:pPr>
        <w:tabs>
          <w:tab w:val="left" w:pos="9000"/>
          <w:tab w:val="left" w:pos="9720"/>
        </w:tabs>
        <w:jc w:val="center"/>
        <w:rPr>
          <w:b/>
          <w:sz w:val="28"/>
          <w:szCs w:val="28"/>
        </w:rPr>
      </w:pPr>
      <w:r w:rsidRPr="004132AA">
        <w:rPr>
          <w:b/>
          <w:sz w:val="28"/>
          <w:szCs w:val="28"/>
        </w:rPr>
        <w:t>Poznajemy</w:t>
      </w:r>
      <w:r w:rsidR="0033169B">
        <w:rPr>
          <w:b/>
          <w:sz w:val="28"/>
          <w:szCs w:val="28"/>
        </w:rPr>
        <w:t xml:space="preserve"> by zmieniać </w:t>
      </w:r>
    </w:p>
    <w:p w:rsidR="005436E0" w:rsidRPr="004132AA" w:rsidRDefault="00016BBE" w:rsidP="00306497">
      <w:pPr>
        <w:tabs>
          <w:tab w:val="left" w:pos="9000"/>
          <w:tab w:val="left" w:pos="9720"/>
        </w:tabs>
        <w:jc w:val="center"/>
        <w:rPr>
          <w:b/>
          <w:sz w:val="28"/>
          <w:szCs w:val="28"/>
        </w:rPr>
      </w:pPr>
      <w:r w:rsidRPr="004132AA">
        <w:rPr>
          <w:b/>
          <w:sz w:val="28"/>
          <w:szCs w:val="28"/>
        </w:rPr>
        <w:t>Wykład filozofi</w:t>
      </w:r>
      <w:r w:rsidR="00926FA9">
        <w:rPr>
          <w:b/>
          <w:sz w:val="28"/>
          <w:szCs w:val="28"/>
        </w:rPr>
        <w:t>czny</w:t>
      </w:r>
      <w:r w:rsidR="0036012B">
        <w:rPr>
          <w:b/>
          <w:sz w:val="28"/>
          <w:szCs w:val="28"/>
        </w:rPr>
        <w:t xml:space="preserve">. </w:t>
      </w:r>
      <w:r w:rsidR="007B39AC" w:rsidRPr="004132AA">
        <w:rPr>
          <w:b/>
          <w:sz w:val="28"/>
          <w:szCs w:val="28"/>
        </w:rPr>
        <w:t>W</w:t>
      </w:r>
      <w:r w:rsidR="002727F8" w:rsidRPr="004132AA">
        <w:rPr>
          <w:b/>
          <w:sz w:val="28"/>
          <w:szCs w:val="28"/>
        </w:rPr>
        <w:t>s</w:t>
      </w:r>
      <w:r w:rsidR="007B39AC" w:rsidRPr="004132AA">
        <w:rPr>
          <w:b/>
          <w:sz w:val="28"/>
          <w:szCs w:val="28"/>
        </w:rPr>
        <w:t>tęp</w:t>
      </w:r>
    </w:p>
    <w:p w:rsidR="00B77E20" w:rsidRPr="00AB6610" w:rsidRDefault="003273C8" w:rsidP="00B77E20">
      <w:pPr>
        <w:tabs>
          <w:tab w:val="left" w:pos="9000"/>
          <w:tab w:val="left" w:pos="9720"/>
        </w:tabs>
        <w:jc w:val="center"/>
        <w:rPr>
          <w:sz w:val="16"/>
          <w:szCs w:val="16"/>
        </w:rPr>
      </w:pPr>
      <w:r w:rsidRPr="004132AA">
        <w:rPr>
          <w:sz w:val="28"/>
          <w:szCs w:val="28"/>
        </w:rPr>
        <w:t xml:space="preserve"> </w:t>
      </w:r>
      <w:r w:rsidR="00E16EA8">
        <w:rPr>
          <w:sz w:val="28"/>
          <w:szCs w:val="28"/>
        </w:rPr>
        <w:t xml:space="preserve">  </w:t>
      </w:r>
      <w:r w:rsidR="00587ADF">
        <w:rPr>
          <w:sz w:val="28"/>
          <w:szCs w:val="28"/>
        </w:rPr>
        <w:t xml:space="preserve">            </w:t>
      </w:r>
      <w:r w:rsidR="005436E0">
        <w:rPr>
          <w:sz w:val="28"/>
          <w:szCs w:val="28"/>
        </w:rPr>
        <w:t xml:space="preserve">                             </w:t>
      </w:r>
      <w:r w:rsidR="00781163">
        <w:rPr>
          <w:sz w:val="28"/>
          <w:szCs w:val="28"/>
        </w:rPr>
        <w:t>„</w:t>
      </w:r>
      <w:r w:rsidR="007B39AC" w:rsidRPr="00AB6610">
        <w:rPr>
          <w:sz w:val="16"/>
          <w:szCs w:val="16"/>
        </w:rPr>
        <w:t>Do jasnych dążąc głębin</w:t>
      </w:r>
      <w:r w:rsidR="00B77E20" w:rsidRPr="00AB6610">
        <w:rPr>
          <w:sz w:val="16"/>
          <w:szCs w:val="16"/>
        </w:rPr>
        <w:t xml:space="preserve"> </w:t>
      </w:r>
      <w:r w:rsidR="007B39AC" w:rsidRPr="00AB6610">
        <w:rPr>
          <w:sz w:val="16"/>
          <w:szCs w:val="16"/>
        </w:rPr>
        <w:t>– nie mógł trafić w sedno</w:t>
      </w:r>
    </w:p>
    <w:p w:rsidR="007B39AC" w:rsidRPr="00AB6610" w:rsidRDefault="00B77E20" w:rsidP="00B77E20">
      <w:pPr>
        <w:tabs>
          <w:tab w:val="left" w:pos="9000"/>
          <w:tab w:val="left" w:pos="9720"/>
        </w:tabs>
        <w:rPr>
          <w:sz w:val="16"/>
          <w:szCs w:val="16"/>
        </w:rPr>
      </w:pPr>
      <w:r w:rsidRPr="00AB6610">
        <w:rPr>
          <w:sz w:val="16"/>
          <w:szCs w:val="16"/>
        </w:rPr>
        <w:t xml:space="preserve"> </w:t>
      </w:r>
      <w:r w:rsidR="0063712D" w:rsidRPr="00AB6610">
        <w:rPr>
          <w:sz w:val="16"/>
          <w:szCs w:val="16"/>
        </w:rPr>
        <w:t xml:space="preserve"> </w:t>
      </w:r>
      <w:r w:rsidRPr="00AB6610">
        <w:rPr>
          <w:sz w:val="16"/>
          <w:szCs w:val="16"/>
        </w:rPr>
        <w:t xml:space="preserve">                                      </w:t>
      </w:r>
      <w:r w:rsidR="00E16EA8" w:rsidRPr="00AB6610">
        <w:rPr>
          <w:sz w:val="16"/>
          <w:szCs w:val="16"/>
        </w:rPr>
        <w:t xml:space="preserve"> </w:t>
      </w:r>
      <w:r w:rsidR="00AB6610">
        <w:rPr>
          <w:sz w:val="16"/>
          <w:szCs w:val="16"/>
        </w:rPr>
        <w:t xml:space="preserve">                               </w:t>
      </w:r>
      <w:r w:rsidR="00587ADF">
        <w:rPr>
          <w:sz w:val="16"/>
          <w:szCs w:val="16"/>
        </w:rPr>
        <w:t xml:space="preserve">                               </w:t>
      </w:r>
      <w:r w:rsidR="00034A22">
        <w:rPr>
          <w:sz w:val="16"/>
          <w:szCs w:val="16"/>
        </w:rPr>
        <w:t xml:space="preserve">                                  </w:t>
      </w:r>
      <w:r w:rsidR="00587ADF">
        <w:rPr>
          <w:sz w:val="16"/>
          <w:szCs w:val="16"/>
        </w:rPr>
        <w:t xml:space="preserve"> </w:t>
      </w:r>
      <w:r w:rsidR="008D65B8" w:rsidRPr="00AB6610">
        <w:rPr>
          <w:sz w:val="16"/>
          <w:szCs w:val="16"/>
        </w:rPr>
        <w:t>Ś</w:t>
      </w:r>
      <w:r w:rsidR="007B39AC" w:rsidRPr="00AB6610">
        <w:rPr>
          <w:sz w:val="16"/>
          <w:szCs w:val="16"/>
        </w:rPr>
        <w:t>ledź pewien,</w:t>
      </w:r>
      <w:r w:rsidRPr="00AB6610">
        <w:rPr>
          <w:sz w:val="16"/>
          <w:szCs w:val="16"/>
        </w:rPr>
        <w:t xml:space="preserve"> </w:t>
      </w:r>
      <w:r w:rsidR="007B39AC" w:rsidRPr="00AB6610">
        <w:rPr>
          <w:sz w:val="16"/>
          <w:szCs w:val="16"/>
        </w:rPr>
        <w:t>obdarzony naturą wybredną.</w:t>
      </w:r>
    </w:p>
    <w:p w:rsidR="007B39AC" w:rsidRPr="00AB6610" w:rsidRDefault="00D13261" w:rsidP="00784025">
      <w:pPr>
        <w:pStyle w:val="Tekstpodstawowy"/>
        <w:rPr>
          <w:sz w:val="16"/>
          <w:szCs w:val="16"/>
        </w:rPr>
      </w:pPr>
      <w:r w:rsidRPr="00AB6610">
        <w:rPr>
          <w:sz w:val="16"/>
          <w:szCs w:val="16"/>
        </w:rPr>
        <w:t xml:space="preserve">              </w:t>
      </w:r>
      <w:r w:rsidR="003402A7" w:rsidRPr="00AB6610">
        <w:rPr>
          <w:sz w:val="16"/>
          <w:szCs w:val="16"/>
        </w:rPr>
        <w:t xml:space="preserve">            </w:t>
      </w:r>
      <w:r w:rsidR="00B77E20" w:rsidRPr="00AB6610">
        <w:rPr>
          <w:sz w:val="16"/>
          <w:szCs w:val="16"/>
        </w:rPr>
        <w:t xml:space="preserve">                </w:t>
      </w:r>
      <w:r w:rsidR="00AB6610">
        <w:rPr>
          <w:sz w:val="16"/>
          <w:szCs w:val="16"/>
        </w:rPr>
        <w:t xml:space="preserve">                                        </w:t>
      </w:r>
      <w:r w:rsidR="00587ADF">
        <w:rPr>
          <w:sz w:val="16"/>
          <w:szCs w:val="16"/>
        </w:rPr>
        <w:t xml:space="preserve">                        </w:t>
      </w:r>
      <w:r w:rsidR="00034A22">
        <w:rPr>
          <w:sz w:val="16"/>
          <w:szCs w:val="16"/>
        </w:rPr>
        <w:t xml:space="preserve">                          </w:t>
      </w:r>
      <w:r w:rsidR="00963FD9">
        <w:rPr>
          <w:sz w:val="16"/>
          <w:szCs w:val="16"/>
        </w:rPr>
        <w:t xml:space="preserve">        </w:t>
      </w:r>
      <w:r w:rsidR="00034A22">
        <w:rPr>
          <w:sz w:val="16"/>
          <w:szCs w:val="16"/>
        </w:rPr>
        <w:t xml:space="preserve">  </w:t>
      </w:r>
      <w:r w:rsidR="00587ADF">
        <w:rPr>
          <w:sz w:val="16"/>
          <w:szCs w:val="16"/>
        </w:rPr>
        <w:t xml:space="preserve"> </w:t>
      </w:r>
      <w:r w:rsidR="00A826E7">
        <w:rPr>
          <w:sz w:val="16"/>
          <w:szCs w:val="16"/>
        </w:rPr>
        <w:t>D</w:t>
      </w:r>
      <w:r w:rsidR="007B39AC" w:rsidRPr="00AB6610">
        <w:rPr>
          <w:sz w:val="16"/>
          <w:szCs w:val="16"/>
        </w:rPr>
        <w:t>okądkolwiek wędrował,</w:t>
      </w:r>
      <w:r w:rsidR="00B77E20" w:rsidRPr="00AB6610">
        <w:rPr>
          <w:sz w:val="16"/>
          <w:szCs w:val="16"/>
        </w:rPr>
        <w:t xml:space="preserve"> </w:t>
      </w:r>
      <w:r w:rsidR="007B39AC" w:rsidRPr="00AB6610">
        <w:rPr>
          <w:sz w:val="16"/>
          <w:szCs w:val="16"/>
        </w:rPr>
        <w:t>zawsze nadaremno:</w:t>
      </w:r>
    </w:p>
    <w:p w:rsidR="007B39AC" w:rsidRPr="00AB6610" w:rsidRDefault="00D13261" w:rsidP="00D13261">
      <w:pPr>
        <w:pStyle w:val="Lista"/>
        <w:ind w:left="0" w:firstLine="0"/>
        <w:jc w:val="center"/>
        <w:rPr>
          <w:sz w:val="16"/>
          <w:szCs w:val="16"/>
        </w:rPr>
      </w:pPr>
      <w:r w:rsidRPr="00AB6610">
        <w:rPr>
          <w:sz w:val="16"/>
          <w:szCs w:val="16"/>
        </w:rPr>
        <w:t xml:space="preserve">          </w:t>
      </w:r>
      <w:r w:rsidR="0041075C" w:rsidRPr="00AB6610">
        <w:rPr>
          <w:sz w:val="16"/>
          <w:szCs w:val="16"/>
        </w:rPr>
        <w:t xml:space="preserve">      </w:t>
      </w:r>
      <w:r w:rsidR="00B77E20" w:rsidRPr="00AB6610">
        <w:rPr>
          <w:sz w:val="16"/>
          <w:szCs w:val="16"/>
        </w:rPr>
        <w:t xml:space="preserve">                </w:t>
      </w:r>
      <w:r w:rsidR="0041075C" w:rsidRPr="00AB6610">
        <w:rPr>
          <w:sz w:val="16"/>
          <w:szCs w:val="16"/>
        </w:rPr>
        <w:t xml:space="preserve">  </w:t>
      </w:r>
      <w:r w:rsidR="00E16EA8" w:rsidRPr="00AB6610">
        <w:rPr>
          <w:sz w:val="16"/>
          <w:szCs w:val="16"/>
        </w:rPr>
        <w:t xml:space="preserve">      </w:t>
      </w:r>
      <w:r w:rsidR="00AB6610">
        <w:rPr>
          <w:sz w:val="16"/>
          <w:szCs w:val="16"/>
        </w:rPr>
        <w:t xml:space="preserve">                            </w:t>
      </w:r>
      <w:r w:rsidR="00587ADF">
        <w:rPr>
          <w:sz w:val="16"/>
          <w:szCs w:val="16"/>
        </w:rPr>
        <w:t xml:space="preserve">                              </w:t>
      </w:r>
      <w:r w:rsidR="00AB6610">
        <w:rPr>
          <w:sz w:val="16"/>
          <w:szCs w:val="16"/>
        </w:rPr>
        <w:t xml:space="preserve">  </w:t>
      </w:r>
      <w:r w:rsidR="003C3AE3">
        <w:rPr>
          <w:sz w:val="16"/>
          <w:szCs w:val="16"/>
        </w:rPr>
        <w:t xml:space="preserve">          </w:t>
      </w:r>
      <w:r w:rsidR="0041075C" w:rsidRPr="00AB6610">
        <w:rPr>
          <w:sz w:val="16"/>
          <w:szCs w:val="16"/>
        </w:rPr>
        <w:t>T</w:t>
      </w:r>
      <w:r w:rsidR="007B39AC" w:rsidRPr="00AB6610">
        <w:rPr>
          <w:sz w:val="16"/>
          <w:szCs w:val="16"/>
        </w:rPr>
        <w:t>u jasno, ale płytko – tam głębia, lecz ciemno”.</w:t>
      </w:r>
    </w:p>
    <w:p w:rsidR="00E32593" w:rsidRPr="00306497" w:rsidRDefault="007B39AC" w:rsidP="00306497">
      <w:pPr>
        <w:tabs>
          <w:tab w:val="left" w:pos="9000"/>
          <w:tab w:val="left" w:pos="9720"/>
        </w:tabs>
        <w:jc w:val="right"/>
        <w:rPr>
          <w:i/>
          <w:sz w:val="16"/>
          <w:szCs w:val="16"/>
        </w:rPr>
      </w:pPr>
      <w:r w:rsidRPr="00AB6610">
        <w:rPr>
          <w:sz w:val="16"/>
          <w:szCs w:val="16"/>
        </w:rPr>
        <w:t xml:space="preserve">                                                             Tadeusz Kotarbiński, </w:t>
      </w:r>
      <w:r w:rsidRPr="00AB6610">
        <w:rPr>
          <w:i/>
          <w:sz w:val="16"/>
          <w:szCs w:val="16"/>
        </w:rPr>
        <w:t>Wesołe smutki</w:t>
      </w:r>
      <w:r w:rsidRPr="00AB6610">
        <w:rPr>
          <w:rStyle w:val="Odwoanieprzypisudolnego"/>
          <w:sz w:val="16"/>
          <w:szCs w:val="16"/>
        </w:rPr>
        <w:footnoteReference w:id="2"/>
      </w:r>
    </w:p>
    <w:p w:rsidR="00BB4C0D" w:rsidRDefault="00E32593" w:rsidP="00510A6C">
      <w:pPr>
        <w:pStyle w:val="Bezodstpw"/>
        <w:jc w:val="both"/>
      </w:pPr>
      <w:r>
        <w:t xml:space="preserve">       </w:t>
      </w:r>
      <w:r w:rsidR="00022E29" w:rsidRPr="00510A6C">
        <w:rPr>
          <w:rFonts w:ascii="Times New Roman" w:hAnsi="Times New Roman" w:cs="Times New Roman"/>
          <w:sz w:val="28"/>
          <w:szCs w:val="28"/>
        </w:rPr>
        <w:t xml:space="preserve">Filozofia jest </w:t>
      </w:r>
      <w:r w:rsidR="0090326B" w:rsidRPr="00510A6C">
        <w:rPr>
          <w:rFonts w:ascii="Times New Roman" w:hAnsi="Times New Roman" w:cs="Times New Roman"/>
          <w:sz w:val="28"/>
          <w:szCs w:val="28"/>
        </w:rPr>
        <w:t>trudniejszą</w:t>
      </w:r>
      <w:r w:rsidR="0090326B">
        <w:rPr>
          <w:rFonts w:ascii="Times New Roman" w:hAnsi="Times New Roman" w:cs="Times New Roman"/>
          <w:sz w:val="28"/>
          <w:szCs w:val="28"/>
        </w:rPr>
        <w:t xml:space="preserve"> </w:t>
      </w:r>
      <w:r w:rsidR="0036012B">
        <w:rPr>
          <w:rFonts w:ascii="Times New Roman" w:hAnsi="Times New Roman" w:cs="Times New Roman"/>
          <w:sz w:val="28"/>
          <w:szCs w:val="28"/>
        </w:rPr>
        <w:t>nauką w poznawaniu świata</w:t>
      </w:r>
      <w:r w:rsidR="007B39AC" w:rsidRPr="00510A6C">
        <w:rPr>
          <w:rFonts w:ascii="Times New Roman" w:hAnsi="Times New Roman" w:cs="Times New Roman"/>
          <w:sz w:val="28"/>
          <w:szCs w:val="28"/>
        </w:rPr>
        <w:t>. Dlaczego</w:t>
      </w:r>
      <w:r w:rsidR="0079172A" w:rsidRPr="00510A6C">
        <w:rPr>
          <w:rFonts w:ascii="Times New Roman" w:hAnsi="Times New Roman" w:cs="Times New Roman"/>
          <w:sz w:val="28"/>
          <w:szCs w:val="28"/>
        </w:rPr>
        <w:t>?</w:t>
      </w:r>
      <w:r w:rsidR="007B39AC" w:rsidRPr="00510A6C">
        <w:rPr>
          <w:rFonts w:ascii="Times New Roman" w:hAnsi="Times New Roman" w:cs="Times New Roman"/>
          <w:sz w:val="28"/>
          <w:szCs w:val="28"/>
        </w:rPr>
        <w:t xml:space="preserve"> </w:t>
      </w:r>
      <w:r w:rsidR="008D65B8" w:rsidRPr="00510A6C">
        <w:rPr>
          <w:rFonts w:ascii="Times New Roman" w:hAnsi="Times New Roman" w:cs="Times New Roman"/>
          <w:sz w:val="28"/>
          <w:szCs w:val="28"/>
        </w:rPr>
        <w:t>Jest tak</w:t>
      </w:r>
      <w:r w:rsidR="00022E29" w:rsidRPr="00510A6C">
        <w:rPr>
          <w:rFonts w:ascii="Times New Roman" w:hAnsi="Times New Roman" w:cs="Times New Roman"/>
          <w:sz w:val="28"/>
          <w:szCs w:val="28"/>
        </w:rPr>
        <w:t>,</w:t>
      </w:r>
      <w:r w:rsidR="0079172A" w:rsidRPr="00510A6C">
        <w:rPr>
          <w:rFonts w:ascii="Times New Roman" w:hAnsi="Times New Roman" w:cs="Times New Roman"/>
          <w:sz w:val="28"/>
          <w:szCs w:val="28"/>
        </w:rPr>
        <w:t xml:space="preserve"> </w:t>
      </w:r>
      <w:r w:rsidR="00022E29" w:rsidRPr="00510A6C">
        <w:rPr>
          <w:rFonts w:ascii="Times New Roman" w:hAnsi="Times New Roman" w:cs="Times New Roman"/>
          <w:sz w:val="28"/>
          <w:szCs w:val="28"/>
        </w:rPr>
        <w:t>albowiem</w:t>
      </w:r>
      <w:r w:rsidR="0079172A" w:rsidRPr="00510A6C">
        <w:rPr>
          <w:rFonts w:ascii="Times New Roman" w:hAnsi="Times New Roman" w:cs="Times New Roman"/>
          <w:sz w:val="28"/>
          <w:szCs w:val="28"/>
        </w:rPr>
        <w:t xml:space="preserve"> </w:t>
      </w:r>
      <w:r w:rsidR="008D65B8" w:rsidRPr="00510A6C">
        <w:rPr>
          <w:rFonts w:ascii="Times New Roman" w:hAnsi="Times New Roman" w:cs="Times New Roman"/>
          <w:sz w:val="28"/>
          <w:szCs w:val="28"/>
        </w:rPr>
        <w:t>filozof poznaje</w:t>
      </w:r>
      <w:r w:rsidR="00BB4C0D" w:rsidRPr="00510A6C">
        <w:rPr>
          <w:rFonts w:ascii="Times New Roman" w:hAnsi="Times New Roman" w:cs="Times New Roman"/>
          <w:sz w:val="28"/>
          <w:szCs w:val="28"/>
        </w:rPr>
        <w:t xml:space="preserve"> oraz</w:t>
      </w:r>
      <w:r w:rsidR="007B39AC" w:rsidRPr="00510A6C">
        <w:rPr>
          <w:rFonts w:ascii="Times New Roman" w:hAnsi="Times New Roman" w:cs="Times New Roman"/>
          <w:sz w:val="28"/>
          <w:szCs w:val="28"/>
        </w:rPr>
        <w:t xml:space="preserve"> współkształtuje swój przedmiot badań</w:t>
      </w:r>
      <w:r w:rsidR="00B94DBE" w:rsidRPr="00510A6C">
        <w:rPr>
          <w:rFonts w:ascii="Times New Roman" w:hAnsi="Times New Roman" w:cs="Times New Roman"/>
          <w:sz w:val="28"/>
          <w:szCs w:val="28"/>
        </w:rPr>
        <w:t>, tj.</w:t>
      </w:r>
      <w:r w:rsidR="00AB6610" w:rsidRPr="00510A6C">
        <w:rPr>
          <w:rFonts w:ascii="Times New Roman" w:hAnsi="Times New Roman" w:cs="Times New Roman"/>
          <w:sz w:val="28"/>
          <w:szCs w:val="28"/>
        </w:rPr>
        <w:t xml:space="preserve"> świat</w:t>
      </w:r>
      <w:r w:rsidR="0079172A" w:rsidRPr="00510A6C">
        <w:rPr>
          <w:rFonts w:ascii="Times New Roman" w:hAnsi="Times New Roman" w:cs="Times New Roman"/>
          <w:sz w:val="28"/>
          <w:szCs w:val="28"/>
        </w:rPr>
        <w:t xml:space="preserve">. </w:t>
      </w:r>
      <w:r w:rsidR="00AB6610" w:rsidRPr="00510A6C">
        <w:rPr>
          <w:rFonts w:ascii="Times New Roman" w:hAnsi="Times New Roman" w:cs="Times New Roman"/>
          <w:sz w:val="28"/>
          <w:szCs w:val="28"/>
        </w:rPr>
        <w:t>Staj</w:t>
      </w:r>
      <w:r w:rsidR="0028431C" w:rsidRPr="00510A6C">
        <w:rPr>
          <w:rFonts w:ascii="Times New Roman" w:hAnsi="Times New Roman" w:cs="Times New Roman"/>
          <w:sz w:val="28"/>
          <w:szCs w:val="28"/>
        </w:rPr>
        <w:t>ąc</w:t>
      </w:r>
      <w:r w:rsidR="00AB6610" w:rsidRPr="00510A6C">
        <w:rPr>
          <w:rFonts w:ascii="Times New Roman" w:hAnsi="Times New Roman" w:cs="Times New Roman"/>
          <w:sz w:val="28"/>
          <w:szCs w:val="28"/>
        </w:rPr>
        <w:t xml:space="preserve"> się </w:t>
      </w:r>
      <w:r w:rsidR="0028431C" w:rsidRPr="00510A6C">
        <w:rPr>
          <w:rFonts w:ascii="Times New Roman" w:hAnsi="Times New Roman" w:cs="Times New Roman"/>
          <w:sz w:val="28"/>
          <w:szCs w:val="28"/>
        </w:rPr>
        <w:t>f</w:t>
      </w:r>
      <w:r w:rsidR="00B63358" w:rsidRPr="00510A6C">
        <w:rPr>
          <w:rFonts w:ascii="Times New Roman" w:hAnsi="Times New Roman" w:cs="Times New Roman"/>
          <w:sz w:val="28"/>
          <w:szCs w:val="28"/>
        </w:rPr>
        <w:t>il</w:t>
      </w:r>
      <w:r w:rsidR="00E17EB0" w:rsidRPr="00510A6C">
        <w:rPr>
          <w:rFonts w:ascii="Times New Roman" w:hAnsi="Times New Roman" w:cs="Times New Roman"/>
          <w:sz w:val="28"/>
          <w:szCs w:val="28"/>
        </w:rPr>
        <w:t>o</w:t>
      </w:r>
      <w:r w:rsidR="00B63358" w:rsidRPr="00510A6C">
        <w:rPr>
          <w:rFonts w:ascii="Times New Roman" w:hAnsi="Times New Roman" w:cs="Times New Roman"/>
          <w:sz w:val="28"/>
          <w:szCs w:val="28"/>
        </w:rPr>
        <w:t>zof</w:t>
      </w:r>
      <w:r w:rsidR="003C3AE3" w:rsidRPr="00510A6C">
        <w:rPr>
          <w:rFonts w:ascii="Times New Roman" w:hAnsi="Times New Roman" w:cs="Times New Roman"/>
          <w:sz w:val="28"/>
          <w:szCs w:val="28"/>
        </w:rPr>
        <w:t>em</w:t>
      </w:r>
      <w:r w:rsidR="0028431C" w:rsidRPr="00510A6C">
        <w:rPr>
          <w:rFonts w:ascii="Times New Roman" w:hAnsi="Times New Roman" w:cs="Times New Roman"/>
          <w:sz w:val="28"/>
          <w:szCs w:val="28"/>
        </w:rPr>
        <w:t>,</w:t>
      </w:r>
      <w:r w:rsidR="00B94DBE" w:rsidRPr="00510A6C">
        <w:rPr>
          <w:rFonts w:ascii="Times New Roman" w:hAnsi="Times New Roman" w:cs="Times New Roman"/>
          <w:sz w:val="28"/>
          <w:szCs w:val="28"/>
        </w:rPr>
        <w:t xml:space="preserve"> konstru</w:t>
      </w:r>
      <w:r w:rsidR="0028431C" w:rsidRPr="00510A6C">
        <w:rPr>
          <w:rFonts w:ascii="Times New Roman" w:hAnsi="Times New Roman" w:cs="Times New Roman"/>
          <w:sz w:val="28"/>
          <w:szCs w:val="28"/>
        </w:rPr>
        <w:t>uje</w:t>
      </w:r>
      <w:r w:rsidR="00B94DBE" w:rsidRPr="00510A6C">
        <w:rPr>
          <w:rFonts w:ascii="Times New Roman" w:hAnsi="Times New Roman" w:cs="Times New Roman"/>
          <w:sz w:val="28"/>
          <w:szCs w:val="28"/>
        </w:rPr>
        <w:t xml:space="preserve"> jednoś</w:t>
      </w:r>
      <w:r w:rsidR="0028431C" w:rsidRPr="00510A6C">
        <w:rPr>
          <w:rFonts w:ascii="Times New Roman" w:hAnsi="Times New Roman" w:cs="Times New Roman"/>
          <w:sz w:val="28"/>
          <w:szCs w:val="28"/>
        </w:rPr>
        <w:t>ć</w:t>
      </w:r>
      <w:r w:rsidR="00034A22" w:rsidRPr="00510A6C">
        <w:rPr>
          <w:rStyle w:val="Odwoanieprzypisudolnego"/>
          <w:rFonts w:ascii="Times New Roman" w:hAnsi="Times New Roman"/>
          <w:sz w:val="28"/>
          <w:szCs w:val="28"/>
        </w:rPr>
        <w:footnoteReference w:id="3"/>
      </w:r>
      <w:r w:rsidR="00B94DBE" w:rsidRPr="00510A6C">
        <w:rPr>
          <w:rFonts w:ascii="Times New Roman" w:hAnsi="Times New Roman" w:cs="Times New Roman"/>
          <w:sz w:val="28"/>
          <w:szCs w:val="28"/>
        </w:rPr>
        <w:t xml:space="preserve"> złożon</w:t>
      </w:r>
      <w:r w:rsidR="0028431C" w:rsidRPr="00510A6C">
        <w:rPr>
          <w:rFonts w:ascii="Times New Roman" w:hAnsi="Times New Roman" w:cs="Times New Roman"/>
          <w:sz w:val="28"/>
          <w:szCs w:val="28"/>
        </w:rPr>
        <w:t>ą</w:t>
      </w:r>
      <w:r w:rsidR="00B94DBE" w:rsidRPr="00510A6C">
        <w:rPr>
          <w:rFonts w:ascii="Times New Roman" w:hAnsi="Times New Roman" w:cs="Times New Roman"/>
          <w:sz w:val="28"/>
          <w:szCs w:val="28"/>
        </w:rPr>
        <w:t xml:space="preserve"> z:</w:t>
      </w:r>
      <w:r w:rsidR="00AB6610" w:rsidRPr="00510A6C">
        <w:rPr>
          <w:rFonts w:ascii="Times New Roman" w:hAnsi="Times New Roman" w:cs="Times New Roman"/>
          <w:sz w:val="28"/>
          <w:szCs w:val="28"/>
        </w:rPr>
        <w:t xml:space="preserve"> </w:t>
      </w:r>
      <w:r w:rsidR="00B94DBE" w:rsidRPr="00510A6C">
        <w:rPr>
          <w:rFonts w:ascii="Times New Roman" w:hAnsi="Times New Roman" w:cs="Times New Roman"/>
          <w:b/>
          <w:sz w:val="28"/>
          <w:szCs w:val="28"/>
        </w:rPr>
        <w:t xml:space="preserve">(1) </w:t>
      </w:r>
      <w:r w:rsidR="00B94DBE" w:rsidRPr="00510A6C">
        <w:rPr>
          <w:rFonts w:ascii="Times New Roman" w:hAnsi="Times New Roman" w:cs="Times New Roman"/>
          <w:sz w:val="28"/>
          <w:szCs w:val="28"/>
        </w:rPr>
        <w:t>formy</w:t>
      </w:r>
      <w:r w:rsidR="003C3AE3" w:rsidRPr="00510A6C">
        <w:rPr>
          <w:rFonts w:ascii="Times New Roman" w:hAnsi="Times New Roman" w:cs="Times New Roman"/>
          <w:sz w:val="28"/>
          <w:szCs w:val="28"/>
        </w:rPr>
        <w:t xml:space="preserve"> przedmiotu</w:t>
      </w:r>
      <w:r w:rsidR="0027282C" w:rsidRPr="00510A6C">
        <w:rPr>
          <w:rFonts w:ascii="Times New Roman" w:hAnsi="Times New Roman" w:cs="Times New Roman"/>
          <w:sz w:val="28"/>
          <w:szCs w:val="28"/>
        </w:rPr>
        <w:t xml:space="preserve"> kształtującej </w:t>
      </w:r>
      <w:r w:rsidR="00B94DBE" w:rsidRPr="00510A6C">
        <w:rPr>
          <w:rFonts w:ascii="Times New Roman" w:hAnsi="Times New Roman" w:cs="Times New Roman"/>
          <w:sz w:val="28"/>
          <w:szCs w:val="28"/>
        </w:rPr>
        <w:t xml:space="preserve">jego </w:t>
      </w:r>
      <w:r w:rsidR="00022E29" w:rsidRPr="00510A6C">
        <w:rPr>
          <w:rFonts w:ascii="Times New Roman" w:hAnsi="Times New Roman" w:cs="Times New Roman"/>
          <w:sz w:val="28"/>
          <w:szCs w:val="28"/>
        </w:rPr>
        <w:t xml:space="preserve">treść zgodną z uznaną </w:t>
      </w:r>
      <w:r w:rsidR="003273C8" w:rsidRPr="00510A6C">
        <w:rPr>
          <w:rFonts w:ascii="Times New Roman" w:hAnsi="Times New Roman" w:cs="Times New Roman"/>
          <w:sz w:val="28"/>
          <w:szCs w:val="28"/>
        </w:rPr>
        <w:t>tradyc</w:t>
      </w:r>
      <w:r w:rsidR="00923A2A" w:rsidRPr="00510A6C">
        <w:rPr>
          <w:rFonts w:ascii="Times New Roman" w:hAnsi="Times New Roman" w:cs="Times New Roman"/>
          <w:sz w:val="28"/>
          <w:szCs w:val="28"/>
        </w:rPr>
        <w:t>j</w:t>
      </w:r>
      <w:r w:rsidR="00022E29" w:rsidRPr="00510A6C">
        <w:rPr>
          <w:rFonts w:ascii="Times New Roman" w:hAnsi="Times New Roman" w:cs="Times New Roman"/>
          <w:sz w:val="28"/>
          <w:szCs w:val="28"/>
        </w:rPr>
        <w:t>ą</w:t>
      </w:r>
      <w:r w:rsidR="00B94DBE" w:rsidRPr="00510A6C">
        <w:rPr>
          <w:rFonts w:ascii="Times New Roman" w:hAnsi="Times New Roman" w:cs="Times New Roman"/>
          <w:sz w:val="28"/>
          <w:szCs w:val="28"/>
        </w:rPr>
        <w:t xml:space="preserve"> budowan</w:t>
      </w:r>
      <w:r w:rsidR="003C3AE3" w:rsidRPr="00510A6C">
        <w:rPr>
          <w:rFonts w:ascii="Times New Roman" w:hAnsi="Times New Roman" w:cs="Times New Roman"/>
          <w:sz w:val="28"/>
          <w:szCs w:val="28"/>
        </w:rPr>
        <w:t>ego</w:t>
      </w:r>
      <w:r w:rsidR="00B94DBE" w:rsidRPr="00510A6C">
        <w:rPr>
          <w:rFonts w:ascii="Times New Roman" w:hAnsi="Times New Roman" w:cs="Times New Roman"/>
          <w:sz w:val="28"/>
          <w:szCs w:val="28"/>
        </w:rPr>
        <w:t xml:space="preserve"> dobr</w:t>
      </w:r>
      <w:r w:rsidR="003C3AE3" w:rsidRPr="00510A6C">
        <w:rPr>
          <w:rFonts w:ascii="Times New Roman" w:hAnsi="Times New Roman" w:cs="Times New Roman"/>
          <w:sz w:val="28"/>
          <w:szCs w:val="28"/>
        </w:rPr>
        <w:t>a</w:t>
      </w:r>
      <w:r w:rsidR="00B94DBE" w:rsidRPr="00510A6C">
        <w:rPr>
          <w:rFonts w:ascii="Times New Roman" w:hAnsi="Times New Roman" w:cs="Times New Roman"/>
          <w:sz w:val="28"/>
          <w:szCs w:val="28"/>
        </w:rPr>
        <w:t xml:space="preserve"> wspóln</w:t>
      </w:r>
      <w:r w:rsidR="003C3AE3" w:rsidRPr="00510A6C">
        <w:rPr>
          <w:rFonts w:ascii="Times New Roman" w:hAnsi="Times New Roman" w:cs="Times New Roman"/>
          <w:sz w:val="28"/>
          <w:szCs w:val="28"/>
        </w:rPr>
        <w:t>ego</w:t>
      </w:r>
      <w:r w:rsidR="00DB1F84" w:rsidRPr="00510A6C">
        <w:rPr>
          <w:rStyle w:val="Odwoanieprzypisudolnego"/>
          <w:rFonts w:ascii="Times New Roman" w:hAnsi="Times New Roman"/>
          <w:sz w:val="28"/>
          <w:szCs w:val="28"/>
        </w:rPr>
        <w:footnoteReference w:id="4"/>
      </w:r>
      <w:r w:rsidR="003273C8" w:rsidRPr="00510A6C">
        <w:rPr>
          <w:rFonts w:ascii="Times New Roman" w:hAnsi="Times New Roman" w:cs="Times New Roman"/>
          <w:sz w:val="28"/>
          <w:szCs w:val="28"/>
        </w:rPr>
        <w:t xml:space="preserve">; </w:t>
      </w:r>
      <w:r w:rsidR="00923A2A" w:rsidRPr="00510A6C">
        <w:rPr>
          <w:rFonts w:ascii="Times New Roman" w:hAnsi="Times New Roman" w:cs="Times New Roman"/>
          <w:b/>
          <w:sz w:val="28"/>
          <w:szCs w:val="28"/>
        </w:rPr>
        <w:t>(</w:t>
      </w:r>
      <w:r w:rsidR="003273C8" w:rsidRPr="00510A6C">
        <w:rPr>
          <w:rFonts w:ascii="Times New Roman" w:hAnsi="Times New Roman" w:cs="Times New Roman"/>
          <w:b/>
          <w:sz w:val="28"/>
          <w:szCs w:val="28"/>
        </w:rPr>
        <w:t>2</w:t>
      </w:r>
      <w:r w:rsidR="00923A2A" w:rsidRPr="00510A6C">
        <w:rPr>
          <w:rFonts w:ascii="Times New Roman" w:hAnsi="Times New Roman" w:cs="Times New Roman"/>
          <w:b/>
          <w:sz w:val="28"/>
          <w:szCs w:val="28"/>
        </w:rPr>
        <w:t>)</w:t>
      </w:r>
      <w:r w:rsidR="003273C8" w:rsidRPr="00510A6C">
        <w:rPr>
          <w:rFonts w:ascii="Times New Roman" w:hAnsi="Times New Roman" w:cs="Times New Roman"/>
          <w:sz w:val="28"/>
          <w:szCs w:val="28"/>
        </w:rPr>
        <w:t xml:space="preserve"> </w:t>
      </w:r>
      <w:r w:rsidR="003C3AE3" w:rsidRPr="00510A6C">
        <w:rPr>
          <w:rFonts w:ascii="Times New Roman" w:hAnsi="Times New Roman" w:cs="Times New Roman"/>
          <w:sz w:val="28"/>
          <w:szCs w:val="28"/>
        </w:rPr>
        <w:t xml:space="preserve">z </w:t>
      </w:r>
      <w:r w:rsidR="007E0ACD" w:rsidRPr="00510A6C">
        <w:rPr>
          <w:rFonts w:ascii="Times New Roman" w:hAnsi="Times New Roman" w:cs="Times New Roman"/>
          <w:sz w:val="28"/>
          <w:szCs w:val="28"/>
        </w:rPr>
        <w:t xml:space="preserve">formy i </w:t>
      </w:r>
      <w:r w:rsidR="003C3AE3" w:rsidRPr="00510A6C">
        <w:rPr>
          <w:rFonts w:ascii="Times New Roman" w:hAnsi="Times New Roman" w:cs="Times New Roman"/>
          <w:sz w:val="28"/>
          <w:szCs w:val="28"/>
        </w:rPr>
        <w:t>treści filozoficzn</w:t>
      </w:r>
      <w:r w:rsidR="00A826E7" w:rsidRPr="00510A6C">
        <w:rPr>
          <w:rFonts w:ascii="Times New Roman" w:hAnsi="Times New Roman" w:cs="Times New Roman"/>
          <w:sz w:val="28"/>
          <w:szCs w:val="28"/>
        </w:rPr>
        <w:t>ego</w:t>
      </w:r>
      <w:r w:rsidR="003C3AE3" w:rsidRPr="00510A6C">
        <w:rPr>
          <w:rFonts w:ascii="Times New Roman" w:hAnsi="Times New Roman" w:cs="Times New Roman"/>
          <w:sz w:val="28"/>
          <w:szCs w:val="28"/>
        </w:rPr>
        <w:t xml:space="preserve"> </w:t>
      </w:r>
      <w:r w:rsidR="003273C8" w:rsidRPr="00510A6C">
        <w:rPr>
          <w:rFonts w:ascii="Times New Roman" w:hAnsi="Times New Roman" w:cs="Times New Roman"/>
          <w:sz w:val="28"/>
          <w:szCs w:val="28"/>
        </w:rPr>
        <w:t>przedmiot</w:t>
      </w:r>
      <w:r w:rsidR="003C3AE3" w:rsidRPr="00510A6C">
        <w:rPr>
          <w:rFonts w:ascii="Times New Roman" w:hAnsi="Times New Roman" w:cs="Times New Roman"/>
          <w:sz w:val="28"/>
          <w:szCs w:val="28"/>
        </w:rPr>
        <w:t>u</w:t>
      </w:r>
      <w:r w:rsidR="003273C8" w:rsidRPr="00510A6C">
        <w:rPr>
          <w:rFonts w:ascii="Times New Roman" w:hAnsi="Times New Roman" w:cs="Times New Roman"/>
          <w:sz w:val="28"/>
          <w:szCs w:val="28"/>
        </w:rPr>
        <w:t xml:space="preserve">; </w:t>
      </w:r>
      <w:r w:rsidR="00923A2A" w:rsidRPr="00510A6C">
        <w:rPr>
          <w:rFonts w:ascii="Times New Roman" w:hAnsi="Times New Roman" w:cs="Times New Roman"/>
          <w:b/>
          <w:sz w:val="28"/>
          <w:szCs w:val="28"/>
        </w:rPr>
        <w:t>(</w:t>
      </w:r>
      <w:r w:rsidR="003273C8" w:rsidRPr="00510A6C">
        <w:rPr>
          <w:rFonts w:ascii="Times New Roman" w:hAnsi="Times New Roman" w:cs="Times New Roman"/>
          <w:b/>
          <w:sz w:val="28"/>
          <w:szCs w:val="28"/>
        </w:rPr>
        <w:t>3</w:t>
      </w:r>
      <w:r w:rsidR="00923A2A" w:rsidRPr="00510A6C">
        <w:rPr>
          <w:rFonts w:ascii="Times New Roman" w:hAnsi="Times New Roman" w:cs="Times New Roman"/>
          <w:b/>
          <w:sz w:val="28"/>
          <w:szCs w:val="28"/>
        </w:rPr>
        <w:t>)</w:t>
      </w:r>
      <w:r w:rsidR="003273C8" w:rsidRPr="00510A6C">
        <w:rPr>
          <w:rFonts w:ascii="Times New Roman" w:hAnsi="Times New Roman" w:cs="Times New Roman"/>
          <w:sz w:val="28"/>
          <w:szCs w:val="28"/>
        </w:rPr>
        <w:t xml:space="preserve"> </w:t>
      </w:r>
      <w:r w:rsidR="00513369" w:rsidRPr="00510A6C">
        <w:rPr>
          <w:rFonts w:ascii="Times New Roman" w:hAnsi="Times New Roman" w:cs="Times New Roman"/>
          <w:sz w:val="28"/>
          <w:szCs w:val="28"/>
        </w:rPr>
        <w:t>dokon</w:t>
      </w:r>
      <w:r w:rsidR="00513369" w:rsidRPr="00510A6C">
        <w:rPr>
          <w:rFonts w:ascii="Times New Roman" w:hAnsi="Times New Roman" w:cs="Times New Roman"/>
          <w:sz w:val="28"/>
          <w:szCs w:val="28"/>
        </w:rPr>
        <w:t>y</w:t>
      </w:r>
      <w:r w:rsidR="00513369" w:rsidRPr="00510A6C">
        <w:rPr>
          <w:rFonts w:ascii="Times New Roman" w:hAnsi="Times New Roman" w:cs="Times New Roman"/>
          <w:sz w:val="28"/>
          <w:szCs w:val="28"/>
        </w:rPr>
        <w:t xml:space="preserve">wanej </w:t>
      </w:r>
      <w:r w:rsidR="00A826E7" w:rsidRPr="00510A6C">
        <w:rPr>
          <w:rFonts w:ascii="Times New Roman" w:hAnsi="Times New Roman" w:cs="Times New Roman"/>
          <w:sz w:val="28"/>
          <w:szCs w:val="28"/>
        </w:rPr>
        <w:t>konkretyzacji</w:t>
      </w:r>
      <w:r w:rsidR="007E0ACD" w:rsidRPr="00510A6C">
        <w:rPr>
          <w:rFonts w:ascii="Times New Roman" w:hAnsi="Times New Roman" w:cs="Times New Roman"/>
          <w:sz w:val="28"/>
          <w:szCs w:val="28"/>
        </w:rPr>
        <w:t xml:space="preserve"> podmiotow</w:t>
      </w:r>
      <w:r w:rsidR="00513369" w:rsidRPr="00510A6C">
        <w:rPr>
          <w:rFonts w:ascii="Times New Roman" w:hAnsi="Times New Roman" w:cs="Times New Roman"/>
          <w:sz w:val="28"/>
          <w:szCs w:val="28"/>
        </w:rPr>
        <w:t xml:space="preserve">o </w:t>
      </w:r>
      <w:r w:rsidR="00A826E7" w:rsidRPr="00510A6C">
        <w:rPr>
          <w:rFonts w:ascii="Times New Roman" w:hAnsi="Times New Roman" w:cs="Times New Roman"/>
          <w:sz w:val="28"/>
          <w:szCs w:val="28"/>
        </w:rPr>
        <w:t>–</w:t>
      </w:r>
      <w:r w:rsidR="00513369" w:rsidRPr="00510A6C">
        <w:rPr>
          <w:rFonts w:ascii="Times New Roman" w:hAnsi="Times New Roman" w:cs="Times New Roman"/>
          <w:sz w:val="28"/>
          <w:szCs w:val="28"/>
        </w:rPr>
        <w:t xml:space="preserve"> </w:t>
      </w:r>
      <w:r w:rsidR="003273C8" w:rsidRPr="00510A6C">
        <w:rPr>
          <w:rFonts w:ascii="Times New Roman" w:hAnsi="Times New Roman" w:cs="Times New Roman"/>
          <w:sz w:val="28"/>
          <w:szCs w:val="28"/>
        </w:rPr>
        <w:t>przedmiot</w:t>
      </w:r>
      <w:r w:rsidR="007E0ACD" w:rsidRPr="00510A6C">
        <w:rPr>
          <w:rFonts w:ascii="Times New Roman" w:hAnsi="Times New Roman" w:cs="Times New Roman"/>
          <w:sz w:val="28"/>
          <w:szCs w:val="28"/>
        </w:rPr>
        <w:t>ow</w:t>
      </w:r>
      <w:r w:rsidR="00A826E7" w:rsidRPr="00510A6C">
        <w:rPr>
          <w:rFonts w:ascii="Times New Roman" w:hAnsi="Times New Roman" w:cs="Times New Roman"/>
          <w:sz w:val="28"/>
          <w:szCs w:val="28"/>
        </w:rPr>
        <w:t>ego - upodmiot</w:t>
      </w:r>
      <w:r w:rsidR="00166F17" w:rsidRPr="00510A6C">
        <w:rPr>
          <w:rFonts w:ascii="Times New Roman" w:hAnsi="Times New Roman" w:cs="Times New Roman"/>
          <w:sz w:val="28"/>
          <w:szCs w:val="28"/>
        </w:rPr>
        <w:t>a</w:t>
      </w:r>
      <w:r w:rsidR="00A826E7" w:rsidRPr="00510A6C">
        <w:rPr>
          <w:rFonts w:ascii="Times New Roman" w:hAnsi="Times New Roman" w:cs="Times New Roman"/>
          <w:sz w:val="28"/>
          <w:szCs w:val="28"/>
        </w:rPr>
        <w:t>wi</w:t>
      </w:r>
      <w:r w:rsidR="00166F17" w:rsidRPr="00510A6C">
        <w:rPr>
          <w:rFonts w:ascii="Times New Roman" w:hAnsi="Times New Roman" w:cs="Times New Roman"/>
          <w:sz w:val="28"/>
          <w:szCs w:val="28"/>
        </w:rPr>
        <w:t>a</w:t>
      </w:r>
      <w:r w:rsidR="00A826E7" w:rsidRPr="00510A6C">
        <w:rPr>
          <w:rFonts w:ascii="Times New Roman" w:hAnsi="Times New Roman" w:cs="Times New Roman"/>
          <w:sz w:val="28"/>
          <w:szCs w:val="28"/>
        </w:rPr>
        <w:t xml:space="preserve">nia usuwającego </w:t>
      </w:r>
      <w:r w:rsidR="00892F83" w:rsidRPr="00510A6C">
        <w:rPr>
          <w:rFonts w:ascii="Times New Roman" w:hAnsi="Times New Roman" w:cs="Times New Roman"/>
          <w:sz w:val="28"/>
          <w:szCs w:val="28"/>
        </w:rPr>
        <w:t>przej</w:t>
      </w:r>
      <w:r w:rsidR="00892F83" w:rsidRPr="00510A6C">
        <w:rPr>
          <w:rFonts w:ascii="Times New Roman" w:hAnsi="Times New Roman" w:cs="Times New Roman"/>
          <w:sz w:val="28"/>
          <w:szCs w:val="28"/>
        </w:rPr>
        <w:t>a</w:t>
      </w:r>
      <w:r w:rsidR="00892F83" w:rsidRPr="00510A6C">
        <w:rPr>
          <w:rFonts w:ascii="Times New Roman" w:hAnsi="Times New Roman" w:cs="Times New Roman"/>
          <w:sz w:val="28"/>
          <w:szCs w:val="28"/>
        </w:rPr>
        <w:t xml:space="preserve">wiajace się </w:t>
      </w:r>
      <w:r w:rsidR="00B63358" w:rsidRPr="00510A6C">
        <w:rPr>
          <w:rFonts w:ascii="Times New Roman" w:hAnsi="Times New Roman" w:cs="Times New Roman"/>
          <w:sz w:val="28"/>
          <w:szCs w:val="28"/>
        </w:rPr>
        <w:t>„</w:t>
      </w:r>
      <w:r w:rsidR="007A4DE3" w:rsidRPr="00510A6C">
        <w:rPr>
          <w:rFonts w:ascii="Times New Roman" w:hAnsi="Times New Roman" w:cs="Times New Roman"/>
          <w:sz w:val="28"/>
          <w:szCs w:val="28"/>
        </w:rPr>
        <w:t>zb</w:t>
      </w:r>
      <w:r w:rsidR="00A826E7" w:rsidRPr="00510A6C">
        <w:rPr>
          <w:rFonts w:ascii="Times New Roman" w:hAnsi="Times New Roman" w:cs="Times New Roman"/>
          <w:sz w:val="28"/>
          <w:szCs w:val="28"/>
        </w:rPr>
        <w:t>ędne</w:t>
      </w:r>
      <w:r w:rsidR="003273C8" w:rsidRPr="00510A6C">
        <w:rPr>
          <w:rFonts w:ascii="Times New Roman" w:hAnsi="Times New Roman" w:cs="Times New Roman"/>
          <w:sz w:val="28"/>
          <w:szCs w:val="28"/>
        </w:rPr>
        <w:t xml:space="preserve"> dodatk</w:t>
      </w:r>
      <w:r w:rsidR="00A826E7" w:rsidRPr="00510A6C">
        <w:rPr>
          <w:rFonts w:ascii="Times New Roman" w:hAnsi="Times New Roman" w:cs="Times New Roman"/>
          <w:sz w:val="28"/>
          <w:szCs w:val="28"/>
        </w:rPr>
        <w:t>i</w:t>
      </w:r>
      <w:r w:rsidR="00B63358" w:rsidRPr="00510A6C">
        <w:rPr>
          <w:rFonts w:ascii="Times New Roman" w:hAnsi="Times New Roman" w:cs="Times New Roman"/>
          <w:sz w:val="28"/>
          <w:szCs w:val="28"/>
        </w:rPr>
        <w:t>”</w:t>
      </w:r>
      <w:r w:rsidR="00A826E7" w:rsidRPr="00510A6C">
        <w:rPr>
          <w:rFonts w:ascii="Times New Roman" w:hAnsi="Times New Roman" w:cs="Times New Roman"/>
          <w:sz w:val="28"/>
          <w:szCs w:val="28"/>
        </w:rPr>
        <w:t>,</w:t>
      </w:r>
      <w:r w:rsidR="0079172A" w:rsidRPr="00510A6C">
        <w:rPr>
          <w:rFonts w:ascii="Times New Roman" w:hAnsi="Times New Roman" w:cs="Times New Roman"/>
          <w:sz w:val="28"/>
          <w:szCs w:val="28"/>
        </w:rPr>
        <w:t xml:space="preserve"> </w:t>
      </w:r>
      <w:r w:rsidR="007E0ACD" w:rsidRPr="00510A6C">
        <w:rPr>
          <w:rFonts w:ascii="Times New Roman" w:hAnsi="Times New Roman" w:cs="Times New Roman"/>
          <w:sz w:val="28"/>
          <w:szCs w:val="28"/>
        </w:rPr>
        <w:t>ogranicz</w:t>
      </w:r>
      <w:r w:rsidR="00892F83" w:rsidRPr="00510A6C">
        <w:rPr>
          <w:rFonts w:ascii="Times New Roman" w:hAnsi="Times New Roman" w:cs="Times New Roman"/>
          <w:sz w:val="28"/>
          <w:szCs w:val="28"/>
        </w:rPr>
        <w:t>ające</w:t>
      </w:r>
      <w:r w:rsidR="0079172A" w:rsidRPr="00510A6C">
        <w:rPr>
          <w:rFonts w:ascii="Times New Roman" w:hAnsi="Times New Roman" w:cs="Times New Roman"/>
          <w:sz w:val="28"/>
          <w:szCs w:val="28"/>
        </w:rPr>
        <w:t xml:space="preserve"> </w:t>
      </w:r>
      <w:r w:rsidR="00166F17" w:rsidRPr="00510A6C">
        <w:rPr>
          <w:rFonts w:ascii="Times New Roman" w:hAnsi="Times New Roman" w:cs="Times New Roman"/>
          <w:sz w:val="28"/>
          <w:szCs w:val="28"/>
        </w:rPr>
        <w:t xml:space="preserve">ludzką </w:t>
      </w:r>
      <w:r w:rsidR="0079172A" w:rsidRPr="00510A6C">
        <w:rPr>
          <w:rFonts w:ascii="Times New Roman" w:hAnsi="Times New Roman" w:cs="Times New Roman"/>
          <w:sz w:val="28"/>
          <w:szCs w:val="28"/>
        </w:rPr>
        <w:t>istot</w:t>
      </w:r>
      <w:r w:rsidR="007E0ACD" w:rsidRPr="00510A6C">
        <w:rPr>
          <w:rFonts w:ascii="Times New Roman" w:hAnsi="Times New Roman" w:cs="Times New Roman"/>
          <w:sz w:val="28"/>
          <w:szCs w:val="28"/>
        </w:rPr>
        <w:t>owoś</w:t>
      </w:r>
      <w:r w:rsidR="00892F83" w:rsidRPr="00510A6C">
        <w:rPr>
          <w:rFonts w:ascii="Times New Roman" w:hAnsi="Times New Roman" w:cs="Times New Roman"/>
          <w:sz w:val="28"/>
          <w:szCs w:val="28"/>
        </w:rPr>
        <w:t>ć</w:t>
      </w:r>
      <w:r w:rsidR="00923A2A" w:rsidRPr="00510A6C">
        <w:rPr>
          <w:rStyle w:val="Odwoanieprzypisudolnego"/>
          <w:rFonts w:ascii="Times New Roman" w:hAnsi="Times New Roman"/>
          <w:sz w:val="28"/>
          <w:szCs w:val="28"/>
        </w:rPr>
        <w:footnoteReference w:id="5"/>
      </w:r>
      <w:r w:rsidR="00B94DBE" w:rsidRPr="00510A6C">
        <w:rPr>
          <w:rFonts w:ascii="Times New Roman" w:hAnsi="Times New Roman" w:cs="Times New Roman"/>
          <w:sz w:val="28"/>
          <w:szCs w:val="28"/>
        </w:rPr>
        <w:t>.</w:t>
      </w:r>
      <w:r w:rsidR="003273C8" w:rsidRPr="00510A6C">
        <w:rPr>
          <w:rFonts w:ascii="Times New Roman" w:hAnsi="Times New Roman" w:cs="Times New Roman"/>
          <w:sz w:val="28"/>
          <w:szCs w:val="28"/>
        </w:rPr>
        <w:t xml:space="preserve"> </w:t>
      </w:r>
      <w:r w:rsidR="00513369" w:rsidRPr="00510A6C">
        <w:rPr>
          <w:rFonts w:ascii="Times New Roman" w:hAnsi="Times New Roman" w:cs="Times New Roman"/>
          <w:sz w:val="28"/>
          <w:szCs w:val="28"/>
        </w:rPr>
        <w:t>Tak two</w:t>
      </w:r>
      <w:r w:rsidR="00513369" w:rsidRPr="0090326B">
        <w:rPr>
          <w:sz w:val="28"/>
          <w:szCs w:val="28"/>
        </w:rPr>
        <w:t>rzony</w:t>
      </w:r>
      <w:r w:rsidR="00892F83">
        <w:t xml:space="preserve">                                                                        </w:t>
      </w:r>
    </w:p>
    <w:p w:rsidR="00510A6C" w:rsidRDefault="0036012B" w:rsidP="0036012B">
      <w:pPr>
        <w:tabs>
          <w:tab w:val="left" w:pos="9000"/>
          <w:tab w:val="left" w:pos="9720"/>
        </w:tabs>
        <w:jc w:val="center"/>
        <w:rPr>
          <w:sz w:val="28"/>
          <w:szCs w:val="28"/>
        </w:rPr>
      </w:pPr>
      <w:r w:rsidRPr="0036012B">
        <w:rPr>
          <w:noProof/>
          <w:sz w:val="28"/>
          <w:szCs w:val="28"/>
        </w:rPr>
        <w:drawing>
          <wp:inline distT="0" distB="0" distL="0" distR="0">
            <wp:extent cx="732881" cy="615950"/>
            <wp:effectExtent l="19050" t="0" r="0" b="0"/>
            <wp:docPr id="29"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752900" cy="632775"/>
                    </a:xfrm>
                    <a:prstGeom prst="rect">
                      <a:avLst/>
                    </a:prstGeom>
                    <a:noFill/>
                    <a:ln w="9525">
                      <a:noFill/>
                      <a:miter lim="800000"/>
                      <a:headEnd/>
                      <a:tailEnd/>
                    </a:ln>
                  </pic:spPr>
                </pic:pic>
              </a:graphicData>
            </a:graphic>
          </wp:inline>
        </w:drawing>
      </w:r>
    </w:p>
    <w:p w:rsidR="0036012B" w:rsidRDefault="0036012B" w:rsidP="0036012B">
      <w:pPr>
        <w:tabs>
          <w:tab w:val="left" w:pos="9000"/>
          <w:tab w:val="left" w:pos="9720"/>
        </w:tabs>
        <w:jc w:val="center"/>
        <w:rPr>
          <w:sz w:val="28"/>
          <w:szCs w:val="28"/>
        </w:rPr>
      </w:pPr>
      <w:r w:rsidRPr="00BB4C0D">
        <w:rPr>
          <w:sz w:val="16"/>
          <w:szCs w:val="16"/>
        </w:rPr>
        <w:t xml:space="preserve">Rys. nr </w:t>
      </w:r>
      <w:r>
        <w:rPr>
          <w:sz w:val="16"/>
          <w:szCs w:val="16"/>
        </w:rPr>
        <w:t>1</w:t>
      </w:r>
      <w:r w:rsidRPr="00BB4C0D">
        <w:rPr>
          <w:sz w:val="16"/>
          <w:szCs w:val="16"/>
        </w:rPr>
        <w:t>. Dwie strony każdej rzeczy</w:t>
      </w:r>
      <w:r w:rsidRPr="00BB4C0D">
        <w:rPr>
          <w:rStyle w:val="Odwoanieprzypisudolnego"/>
          <w:sz w:val="16"/>
          <w:szCs w:val="16"/>
        </w:rPr>
        <w:footnoteReference w:id="6"/>
      </w:r>
      <w:r w:rsidRPr="00BB4C0D">
        <w:rPr>
          <w:sz w:val="16"/>
          <w:szCs w:val="16"/>
        </w:rPr>
        <w:t>. Źródło: opr. własne</w:t>
      </w:r>
    </w:p>
    <w:p w:rsidR="002D624D" w:rsidRPr="00BB4C0D" w:rsidRDefault="002D624D" w:rsidP="002D624D">
      <w:pPr>
        <w:pStyle w:val="Nagwek4"/>
        <w:spacing w:before="0" w:line="240" w:lineRule="auto"/>
        <w:ind w:left="0" w:right="0" w:firstLine="0"/>
        <w:rPr>
          <w:b/>
          <w:i/>
          <w:color w:val="auto"/>
          <w:sz w:val="16"/>
          <w:szCs w:val="16"/>
        </w:rPr>
      </w:pPr>
      <w:r>
        <w:rPr>
          <w:color w:val="auto"/>
          <w:sz w:val="16"/>
          <w:szCs w:val="16"/>
        </w:rPr>
        <w:t xml:space="preserve">      </w:t>
      </w:r>
    </w:p>
    <w:p w:rsidR="002D624D" w:rsidRDefault="002D624D" w:rsidP="00892F83">
      <w:pPr>
        <w:tabs>
          <w:tab w:val="left" w:pos="9000"/>
          <w:tab w:val="left" w:pos="9720"/>
        </w:tabs>
        <w:jc w:val="both"/>
        <w:rPr>
          <w:sz w:val="28"/>
          <w:szCs w:val="28"/>
        </w:rPr>
      </w:pPr>
    </w:p>
    <w:p w:rsidR="003273C8" w:rsidRPr="004132AA" w:rsidRDefault="00166F17" w:rsidP="00B169B9">
      <w:pPr>
        <w:tabs>
          <w:tab w:val="left" w:pos="9000"/>
          <w:tab w:val="left" w:pos="9720"/>
        </w:tabs>
        <w:jc w:val="both"/>
        <w:rPr>
          <w:sz w:val="28"/>
          <w:szCs w:val="28"/>
        </w:rPr>
      </w:pPr>
      <w:r>
        <w:rPr>
          <w:sz w:val="28"/>
          <w:szCs w:val="28"/>
        </w:rPr>
        <w:lastRenderedPageBreak/>
        <w:t xml:space="preserve">świat </w:t>
      </w:r>
      <w:r w:rsidR="00892F83">
        <w:rPr>
          <w:sz w:val="28"/>
          <w:szCs w:val="28"/>
        </w:rPr>
        <w:t xml:space="preserve">filozoficzny </w:t>
      </w:r>
      <w:r w:rsidR="00B63358">
        <w:rPr>
          <w:sz w:val="28"/>
          <w:szCs w:val="28"/>
        </w:rPr>
        <w:t>jest</w:t>
      </w:r>
      <w:r w:rsidR="00AB6610">
        <w:rPr>
          <w:sz w:val="28"/>
          <w:szCs w:val="28"/>
        </w:rPr>
        <w:t xml:space="preserve"> </w:t>
      </w:r>
      <w:r w:rsidR="003273C8" w:rsidRPr="004132AA">
        <w:rPr>
          <w:sz w:val="28"/>
          <w:szCs w:val="28"/>
        </w:rPr>
        <w:t>trój</w:t>
      </w:r>
      <w:r w:rsidR="0079172A" w:rsidRPr="004132AA">
        <w:rPr>
          <w:sz w:val="28"/>
          <w:szCs w:val="28"/>
        </w:rPr>
        <w:t>wymiarowy</w:t>
      </w:r>
      <w:r w:rsidR="00513369">
        <w:rPr>
          <w:sz w:val="28"/>
          <w:szCs w:val="28"/>
        </w:rPr>
        <w:t xml:space="preserve">. Jest on, po pierwsze, </w:t>
      </w:r>
      <w:r w:rsidR="009F5A7C" w:rsidRPr="009F5A7C">
        <w:rPr>
          <w:b/>
          <w:sz w:val="32"/>
          <w:szCs w:val="32"/>
        </w:rPr>
        <w:t>(1)</w:t>
      </w:r>
      <w:r w:rsidR="009F5A7C">
        <w:rPr>
          <w:sz w:val="28"/>
          <w:szCs w:val="28"/>
        </w:rPr>
        <w:t xml:space="preserve"> </w:t>
      </w:r>
      <w:r w:rsidR="00AB6610">
        <w:rPr>
          <w:sz w:val="28"/>
          <w:szCs w:val="28"/>
        </w:rPr>
        <w:t>osadzony w</w:t>
      </w:r>
      <w:r w:rsidR="0079172A" w:rsidRPr="004132AA">
        <w:rPr>
          <w:sz w:val="28"/>
          <w:szCs w:val="28"/>
        </w:rPr>
        <w:t xml:space="preserve"> tradycj</w:t>
      </w:r>
      <w:r w:rsidR="00AB6610">
        <w:rPr>
          <w:sz w:val="28"/>
          <w:szCs w:val="28"/>
        </w:rPr>
        <w:t xml:space="preserve">i, </w:t>
      </w:r>
      <w:r w:rsidR="00B63358">
        <w:rPr>
          <w:sz w:val="28"/>
          <w:szCs w:val="28"/>
        </w:rPr>
        <w:t>z</w:t>
      </w:r>
      <w:r w:rsidR="00AB6610">
        <w:rPr>
          <w:sz w:val="28"/>
          <w:szCs w:val="28"/>
        </w:rPr>
        <w:t xml:space="preserve"> której wyrasta</w:t>
      </w:r>
      <w:r w:rsidR="00B63358">
        <w:rPr>
          <w:sz w:val="28"/>
          <w:szCs w:val="28"/>
        </w:rPr>
        <w:t xml:space="preserve"> j</w:t>
      </w:r>
      <w:r w:rsidR="00513369">
        <w:rPr>
          <w:sz w:val="28"/>
          <w:szCs w:val="28"/>
        </w:rPr>
        <w:t xml:space="preserve">ako jej </w:t>
      </w:r>
      <w:r w:rsidR="00B63358">
        <w:rPr>
          <w:sz w:val="28"/>
          <w:szCs w:val="28"/>
        </w:rPr>
        <w:t>kontynu</w:t>
      </w:r>
      <w:r w:rsidR="00513369">
        <w:rPr>
          <w:sz w:val="28"/>
          <w:szCs w:val="28"/>
        </w:rPr>
        <w:t xml:space="preserve">ator, po drugie, </w:t>
      </w:r>
      <w:r w:rsidR="009F5A7C" w:rsidRPr="009F5A7C">
        <w:rPr>
          <w:b/>
          <w:sz w:val="32"/>
          <w:szCs w:val="32"/>
        </w:rPr>
        <w:t>(2)</w:t>
      </w:r>
      <w:r w:rsidR="009F5A7C">
        <w:rPr>
          <w:sz w:val="28"/>
          <w:szCs w:val="28"/>
        </w:rPr>
        <w:t xml:space="preserve"> </w:t>
      </w:r>
      <w:r w:rsidR="00B169B9">
        <w:rPr>
          <w:sz w:val="28"/>
          <w:szCs w:val="28"/>
        </w:rPr>
        <w:t xml:space="preserve">jest </w:t>
      </w:r>
      <w:r w:rsidR="006F6C99" w:rsidRPr="004132AA">
        <w:rPr>
          <w:sz w:val="28"/>
          <w:szCs w:val="28"/>
        </w:rPr>
        <w:t>treści</w:t>
      </w:r>
      <w:r w:rsidR="00513369">
        <w:rPr>
          <w:sz w:val="28"/>
          <w:szCs w:val="28"/>
        </w:rPr>
        <w:t>ą</w:t>
      </w:r>
      <w:r w:rsidR="006F6C99" w:rsidRPr="004132AA">
        <w:rPr>
          <w:sz w:val="28"/>
          <w:szCs w:val="28"/>
        </w:rPr>
        <w:t xml:space="preserve"> </w:t>
      </w:r>
      <w:r w:rsidR="003273C8" w:rsidRPr="004132AA">
        <w:rPr>
          <w:sz w:val="28"/>
          <w:szCs w:val="28"/>
        </w:rPr>
        <w:t>umysł</w:t>
      </w:r>
      <w:r w:rsidR="00813F30" w:rsidRPr="004132AA">
        <w:rPr>
          <w:sz w:val="28"/>
          <w:szCs w:val="28"/>
        </w:rPr>
        <w:t xml:space="preserve">u konkretnego badacza </w:t>
      </w:r>
      <w:r w:rsidR="00B169B9">
        <w:rPr>
          <w:sz w:val="28"/>
          <w:szCs w:val="28"/>
        </w:rPr>
        <w:t>filozof</w:t>
      </w:r>
      <w:r w:rsidR="00B169B9">
        <w:rPr>
          <w:sz w:val="28"/>
          <w:szCs w:val="28"/>
        </w:rPr>
        <w:t>u</w:t>
      </w:r>
      <w:r w:rsidR="00B169B9">
        <w:rPr>
          <w:sz w:val="28"/>
          <w:szCs w:val="28"/>
        </w:rPr>
        <w:t xml:space="preserve">jącego </w:t>
      </w:r>
      <w:r w:rsidR="00813F30" w:rsidRPr="004132AA">
        <w:rPr>
          <w:sz w:val="28"/>
          <w:szCs w:val="28"/>
        </w:rPr>
        <w:t xml:space="preserve">oraz </w:t>
      </w:r>
      <w:r w:rsidR="00513369">
        <w:rPr>
          <w:sz w:val="28"/>
          <w:szCs w:val="28"/>
        </w:rPr>
        <w:t>po trzecie,</w:t>
      </w:r>
      <w:r w:rsidR="009F5A7C">
        <w:rPr>
          <w:sz w:val="28"/>
          <w:szCs w:val="28"/>
        </w:rPr>
        <w:t xml:space="preserve"> </w:t>
      </w:r>
      <w:r w:rsidR="009F5A7C" w:rsidRPr="009F5A7C">
        <w:rPr>
          <w:b/>
          <w:sz w:val="32"/>
          <w:szCs w:val="32"/>
        </w:rPr>
        <w:t>(3)</w:t>
      </w:r>
      <w:r w:rsidR="009F5A7C">
        <w:rPr>
          <w:sz w:val="28"/>
          <w:szCs w:val="28"/>
        </w:rPr>
        <w:t xml:space="preserve"> </w:t>
      </w:r>
      <w:r w:rsidR="00B169B9">
        <w:rPr>
          <w:sz w:val="28"/>
          <w:szCs w:val="28"/>
        </w:rPr>
        <w:t xml:space="preserve">jest </w:t>
      </w:r>
      <w:r w:rsidR="00A95C0D">
        <w:rPr>
          <w:sz w:val="28"/>
          <w:szCs w:val="28"/>
        </w:rPr>
        <w:t>wyr</w:t>
      </w:r>
      <w:r w:rsidR="000E389E">
        <w:rPr>
          <w:sz w:val="28"/>
          <w:szCs w:val="28"/>
        </w:rPr>
        <w:t xml:space="preserve">óżnionym przez siebie znakiem </w:t>
      </w:r>
      <w:r w:rsidR="00513369">
        <w:rPr>
          <w:sz w:val="28"/>
          <w:szCs w:val="28"/>
        </w:rPr>
        <w:t>prawd</w:t>
      </w:r>
      <w:r w:rsidR="0028431C">
        <w:rPr>
          <w:sz w:val="28"/>
          <w:szCs w:val="28"/>
        </w:rPr>
        <w:t xml:space="preserve">y </w:t>
      </w:r>
      <w:r w:rsidR="00513369">
        <w:rPr>
          <w:sz w:val="28"/>
          <w:szCs w:val="28"/>
        </w:rPr>
        <w:t>b</w:t>
      </w:r>
      <w:r w:rsidR="0028431C">
        <w:rPr>
          <w:sz w:val="28"/>
          <w:szCs w:val="28"/>
        </w:rPr>
        <w:t>a</w:t>
      </w:r>
      <w:r w:rsidR="00513369">
        <w:rPr>
          <w:sz w:val="28"/>
          <w:szCs w:val="28"/>
        </w:rPr>
        <w:t>danego prze</w:t>
      </w:r>
      <w:r w:rsidR="00513369">
        <w:rPr>
          <w:sz w:val="28"/>
          <w:szCs w:val="28"/>
        </w:rPr>
        <w:t>d</w:t>
      </w:r>
      <w:r w:rsidR="00513369">
        <w:rPr>
          <w:sz w:val="28"/>
          <w:szCs w:val="28"/>
        </w:rPr>
        <w:t>miotu</w:t>
      </w:r>
      <w:r w:rsidR="00B169B9">
        <w:rPr>
          <w:sz w:val="28"/>
          <w:szCs w:val="28"/>
        </w:rPr>
        <w:t>; znakiem</w:t>
      </w:r>
      <w:r w:rsidR="0090326B">
        <w:rPr>
          <w:sz w:val="28"/>
          <w:szCs w:val="28"/>
        </w:rPr>
        <w:t>,</w:t>
      </w:r>
      <w:r w:rsidR="00B169B9">
        <w:rPr>
          <w:sz w:val="28"/>
          <w:szCs w:val="28"/>
        </w:rPr>
        <w:t xml:space="preserve"> </w:t>
      </w:r>
      <w:r w:rsidR="009F5A7C">
        <w:rPr>
          <w:sz w:val="28"/>
          <w:szCs w:val="28"/>
        </w:rPr>
        <w:t xml:space="preserve">opisującym </w:t>
      </w:r>
      <w:r w:rsidR="00B169B9">
        <w:rPr>
          <w:sz w:val="28"/>
          <w:szCs w:val="28"/>
        </w:rPr>
        <w:t>jego istot</w:t>
      </w:r>
      <w:r w:rsidR="009F5A7C">
        <w:rPr>
          <w:sz w:val="28"/>
          <w:szCs w:val="28"/>
        </w:rPr>
        <w:t>ę</w:t>
      </w:r>
      <w:r w:rsidR="00B169B9">
        <w:rPr>
          <w:sz w:val="28"/>
          <w:szCs w:val="28"/>
        </w:rPr>
        <w:t xml:space="preserve"> (zob. rys. nr 1)</w:t>
      </w:r>
      <w:r w:rsidR="00813F30" w:rsidRPr="004132AA">
        <w:rPr>
          <w:sz w:val="28"/>
          <w:szCs w:val="28"/>
        </w:rPr>
        <w:t>.</w:t>
      </w:r>
    </w:p>
    <w:p w:rsidR="007B39AC" w:rsidRDefault="00813F30" w:rsidP="007B39AC">
      <w:pPr>
        <w:tabs>
          <w:tab w:val="left" w:pos="9000"/>
          <w:tab w:val="left" w:pos="9720"/>
        </w:tabs>
        <w:jc w:val="both"/>
        <w:rPr>
          <w:b/>
          <w:sz w:val="28"/>
          <w:szCs w:val="28"/>
        </w:rPr>
      </w:pPr>
      <w:r w:rsidRPr="004132AA">
        <w:rPr>
          <w:sz w:val="28"/>
          <w:szCs w:val="28"/>
        </w:rPr>
        <w:t xml:space="preserve">     </w:t>
      </w:r>
      <w:r w:rsidR="007B39AC" w:rsidRPr="004132AA">
        <w:rPr>
          <w:sz w:val="28"/>
          <w:szCs w:val="28"/>
        </w:rPr>
        <w:t xml:space="preserve">Czy warto </w:t>
      </w:r>
      <w:r w:rsidR="003F17A4" w:rsidRPr="004132AA">
        <w:rPr>
          <w:sz w:val="28"/>
          <w:szCs w:val="28"/>
        </w:rPr>
        <w:t xml:space="preserve">więc </w:t>
      </w:r>
      <w:r w:rsidR="007B39AC" w:rsidRPr="004132AA">
        <w:rPr>
          <w:b/>
          <w:sz w:val="28"/>
          <w:szCs w:val="28"/>
        </w:rPr>
        <w:t>świat poznawać filozoficznie?</w:t>
      </w:r>
    </w:p>
    <w:p w:rsidR="00C07452" w:rsidRDefault="007B39AC" w:rsidP="007B39AC">
      <w:pPr>
        <w:jc w:val="both"/>
        <w:rPr>
          <w:sz w:val="28"/>
          <w:szCs w:val="28"/>
        </w:rPr>
      </w:pPr>
      <w:r w:rsidRPr="004132AA">
        <w:rPr>
          <w:sz w:val="28"/>
          <w:szCs w:val="28"/>
        </w:rPr>
        <w:t xml:space="preserve">     Oczywiście</w:t>
      </w:r>
      <w:r w:rsidRPr="004132AA">
        <w:rPr>
          <w:rStyle w:val="Odwoanieprzypisudolnego"/>
          <w:sz w:val="28"/>
          <w:szCs w:val="28"/>
        </w:rPr>
        <w:footnoteReference w:id="7"/>
      </w:r>
      <w:r w:rsidRPr="004132AA">
        <w:rPr>
          <w:sz w:val="28"/>
          <w:szCs w:val="28"/>
        </w:rPr>
        <w:t xml:space="preserve">, </w:t>
      </w:r>
      <w:r w:rsidR="00B169B9">
        <w:rPr>
          <w:sz w:val="28"/>
          <w:szCs w:val="28"/>
        </w:rPr>
        <w:t xml:space="preserve">że </w:t>
      </w:r>
      <w:r w:rsidRPr="004132AA">
        <w:rPr>
          <w:sz w:val="28"/>
          <w:szCs w:val="28"/>
        </w:rPr>
        <w:t>tak</w:t>
      </w:r>
      <w:r w:rsidR="00B169B9">
        <w:rPr>
          <w:sz w:val="28"/>
          <w:szCs w:val="28"/>
        </w:rPr>
        <w:t>;</w:t>
      </w:r>
      <w:r w:rsidRPr="004132AA">
        <w:rPr>
          <w:sz w:val="28"/>
          <w:szCs w:val="28"/>
        </w:rPr>
        <w:t xml:space="preserve"> </w:t>
      </w:r>
      <w:r w:rsidR="0027282C">
        <w:rPr>
          <w:sz w:val="28"/>
          <w:szCs w:val="28"/>
        </w:rPr>
        <w:t xml:space="preserve">warto, </w:t>
      </w:r>
      <w:r w:rsidRPr="004132AA">
        <w:rPr>
          <w:sz w:val="28"/>
          <w:szCs w:val="28"/>
        </w:rPr>
        <w:t xml:space="preserve">bo żadna inna z nauk nie przedstawia </w:t>
      </w:r>
      <w:r w:rsidRPr="004132AA">
        <w:rPr>
          <w:b/>
          <w:sz w:val="28"/>
          <w:szCs w:val="28"/>
        </w:rPr>
        <w:t>świata w całości</w:t>
      </w:r>
      <w:r w:rsidRPr="004132AA">
        <w:rPr>
          <w:rStyle w:val="Odwoanieprzypisudolnego"/>
          <w:b/>
          <w:sz w:val="28"/>
          <w:szCs w:val="28"/>
        </w:rPr>
        <w:footnoteReference w:id="8"/>
      </w:r>
      <w:r w:rsidR="009F5A7C">
        <w:rPr>
          <w:b/>
          <w:sz w:val="28"/>
          <w:szCs w:val="28"/>
        </w:rPr>
        <w:t>;</w:t>
      </w:r>
      <w:r w:rsidR="00AB6610">
        <w:rPr>
          <w:b/>
          <w:sz w:val="28"/>
          <w:szCs w:val="28"/>
        </w:rPr>
        <w:t xml:space="preserve"> od </w:t>
      </w:r>
      <w:r w:rsidR="0027282C">
        <w:rPr>
          <w:b/>
          <w:sz w:val="28"/>
          <w:szCs w:val="28"/>
        </w:rPr>
        <w:t>u</w:t>
      </w:r>
      <w:r w:rsidR="0028431C">
        <w:rPr>
          <w:b/>
          <w:sz w:val="28"/>
          <w:szCs w:val="28"/>
        </w:rPr>
        <w:t>z</w:t>
      </w:r>
      <w:r w:rsidR="00AB6610">
        <w:rPr>
          <w:b/>
          <w:sz w:val="28"/>
          <w:szCs w:val="28"/>
        </w:rPr>
        <w:t xml:space="preserve">nanego </w:t>
      </w:r>
      <w:r w:rsidR="0027282C">
        <w:rPr>
          <w:b/>
          <w:sz w:val="28"/>
          <w:szCs w:val="28"/>
        </w:rPr>
        <w:t>„</w:t>
      </w:r>
      <w:r w:rsidR="00AB6610">
        <w:rPr>
          <w:b/>
          <w:sz w:val="28"/>
          <w:szCs w:val="28"/>
        </w:rPr>
        <w:t>początku</w:t>
      </w:r>
      <w:r w:rsidR="0027282C">
        <w:rPr>
          <w:b/>
          <w:sz w:val="28"/>
          <w:szCs w:val="28"/>
        </w:rPr>
        <w:t>”</w:t>
      </w:r>
      <w:r w:rsidR="00AB6610">
        <w:rPr>
          <w:b/>
          <w:sz w:val="28"/>
          <w:szCs w:val="28"/>
        </w:rPr>
        <w:t xml:space="preserve"> </w:t>
      </w:r>
      <w:r w:rsidR="005436E0">
        <w:rPr>
          <w:b/>
          <w:sz w:val="28"/>
          <w:szCs w:val="28"/>
        </w:rPr>
        <w:t xml:space="preserve">do końca, w tym również </w:t>
      </w:r>
      <w:r w:rsidR="00AB6610">
        <w:rPr>
          <w:b/>
          <w:sz w:val="28"/>
          <w:szCs w:val="28"/>
        </w:rPr>
        <w:t xml:space="preserve">do </w:t>
      </w:r>
      <w:r w:rsidR="0027282C">
        <w:rPr>
          <w:b/>
          <w:sz w:val="28"/>
          <w:szCs w:val="28"/>
        </w:rPr>
        <w:t>„wiary w nieskończoność”</w:t>
      </w:r>
      <w:r w:rsidRPr="004132AA">
        <w:rPr>
          <w:sz w:val="28"/>
          <w:szCs w:val="28"/>
        </w:rPr>
        <w:t xml:space="preserve">. Każda </w:t>
      </w:r>
      <w:r w:rsidR="005436E0">
        <w:rPr>
          <w:sz w:val="28"/>
          <w:szCs w:val="28"/>
        </w:rPr>
        <w:t>n</w:t>
      </w:r>
      <w:r w:rsidR="005436E0">
        <w:rPr>
          <w:sz w:val="28"/>
          <w:szCs w:val="28"/>
        </w:rPr>
        <w:t>a</w:t>
      </w:r>
      <w:r w:rsidR="005436E0">
        <w:rPr>
          <w:sz w:val="28"/>
          <w:szCs w:val="28"/>
        </w:rPr>
        <w:t>uka</w:t>
      </w:r>
      <w:r w:rsidRPr="004132AA">
        <w:rPr>
          <w:sz w:val="28"/>
          <w:szCs w:val="28"/>
        </w:rPr>
        <w:t xml:space="preserve"> ogranicza się do wybranego fragmentu</w:t>
      </w:r>
      <w:r w:rsidR="00B169B9">
        <w:rPr>
          <w:sz w:val="28"/>
          <w:szCs w:val="28"/>
        </w:rPr>
        <w:t xml:space="preserve"> rzeczywistości</w:t>
      </w:r>
      <w:r w:rsidRPr="004132AA">
        <w:rPr>
          <w:sz w:val="28"/>
          <w:szCs w:val="28"/>
        </w:rPr>
        <w:t>; np., chemia</w:t>
      </w:r>
      <w:r w:rsidR="00933B6B">
        <w:rPr>
          <w:sz w:val="28"/>
          <w:szCs w:val="28"/>
        </w:rPr>
        <w:t>, biologia</w:t>
      </w:r>
      <w:r w:rsidR="00B169B9">
        <w:rPr>
          <w:sz w:val="28"/>
          <w:szCs w:val="28"/>
        </w:rPr>
        <w:t>, czy język polski</w:t>
      </w:r>
      <w:r w:rsidRPr="004132AA">
        <w:rPr>
          <w:sz w:val="28"/>
          <w:szCs w:val="28"/>
        </w:rPr>
        <w:t>.</w:t>
      </w:r>
      <w:r w:rsidR="00813F30" w:rsidRPr="004132AA">
        <w:rPr>
          <w:sz w:val="28"/>
          <w:szCs w:val="28"/>
        </w:rPr>
        <w:t xml:space="preserve"> </w:t>
      </w:r>
      <w:r w:rsidR="005D65E7">
        <w:rPr>
          <w:sz w:val="28"/>
          <w:szCs w:val="28"/>
        </w:rPr>
        <w:t>C</w:t>
      </w:r>
      <w:r w:rsidR="00F1165D" w:rsidRPr="004132AA">
        <w:rPr>
          <w:sz w:val="28"/>
          <w:szCs w:val="28"/>
        </w:rPr>
        <w:t>ałoś</w:t>
      </w:r>
      <w:r w:rsidR="005D65E7">
        <w:rPr>
          <w:sz w:val="28"/>
          <w:szCs w:val="28"/>
        </w:rPr>
        <w:t>ć jest sumą strukturalną</w:t>
      </w:r>
      <w:r w:rsidR="00F1165D" w:rsidRPr="004132AA">
        <w:rPr>
          <w:sz w:val="28"/>
          <w:szCs w:val="28"/>
        </w:rPr>
        <w:t xml:space="preserve"> treści przedmiotów</w:t>
      </w:r>
      <w:r w:rsidR="005D65E7">
        <w:rPr>
          <w:sz w:val="28"/>
          <w:szCs w:val="28"/>
        </w:rPr>
        <w:t>, np.,</w:t>
      </w:r>
      <w:r w:rsidR="00F1165D" w:rsidRPr="004132AA">
        <w:rPr>
          <w:sz w:val="28"/>
          <w:szCs w:val="28"/>
        </w:rPr>
        <w:t xml:space="preserve"> średniej szkoły</w:t>
      </w:r>
      <w:r w:rsidR="005D65E7">
        <w:rPr>
          <w:sz w:val="28"/>
          <w:szCs w:val="28"/>
        </w:rPr>
        <w:t xml:space="preserve">. Ich </w:t>
      </w:r>
      <w:r w:rsidR="00E110A7" w:rsidRPr="004132AA">
        <w:rPr>
          <w:sz w:val="28"/>
          <w:szCs w:val="28"/>
        </w:rPr>
        <w:t>strukturalny układ</w:t>
      </w:r>
      <w:r w:rsidR="00047A7E">
        <w:rPr>
          <w:sz w:val="28"/>
          <w:szCs w:val="28"/>
        </w:rPr>
        <w:t xml:space="preserve"> </w:t>
      </w:r>
      <w:r w:rsidR="005D65E7">
        <w:rPr>
          <w:sz w:val="28"/>
          <w:szCs w:val="28"/>
        </w:rPr>
        <w:t xml:space="preserve">jest czymś nowym </w:t>
      </w:r>
      <w:r w:rsidR="00E110A7" w:rsidRPr="004132AA">
        <w:rPr>
          <w:sz w:val="28"/>
          <w:szCs w:val="28"/>
        </w:rPr>
        <w:t>w stosunku do cech tworzących go elementów</w:t>
      </w:r>
      <w:r w:rsidR="00E110A7" w:rsidRPr="004132AA">
        <w:rPr>
          <w:rStyle w:val="Odwoanieprzypisudolnego"/>
          <w:sz w:val="28"/>
          <w:szCs w:val="28"/>
        </w:rPr>
        <w:footnoteReference w:id="9"/>
      </w:r>
      <w:r w:rsidR="00E110A7" w:rsidRPr="004132AA">
        <w:rPr>
          <w:sz w:val="28"/>
          <w:szCs w:val="28"/>
        </w:rPr>
        <w:t>.</w:t>
      </w:r>
      <w:r w:rsidR="00F1165D" w:rsidRPr="004132AA">
        <w:rPr>
          <w:sz w:val="28"/>
          <w:szCs w:val="28"/>
        </w:rPr>
        <w:t xml:space="preserve"> </w:t>
      </w:r>
      <w:r w:rsidR="005D65E7">
        <w:rPr>
          <w:sz w:val="28"/>
          <w:szCs w:val="28"/>
        </w:rPr>
        <w:t>Jest wied</w:t>
      </w:r>
      <w:r w:rsidRPr="004132AA">
        <w:rPr>
          <w:b/>
          <w:sz w:val="28"/>
          <w:szCs w:val="28"/>
        </w:rPr>
        <w:t>z</w:t>
      </w:r>
      <w:r w:rsidR="005D65E7">
        <w:rPr>
          <w:b/>
          <w:sz w:val="28"/>
          <w:szCs w:val="28"/>
        </w:rPr>
        <w:t>ą</w:t>
      </w:r>
      <w:r w:rsidR="00F1165D" w:rsidRPr="004132AA">
        <w:rPr>
          <w:rStyle w:val="Odwoanieprzypisudolnego"/>
          <w:b/>
          <w:sz w:val="28"/>
          <w:szCs w:val="28"/>
        </w:rPr>
        <w:footnoteReference w:id="10"/>
      </w:r>
      <w:r w:rsidR="00C07452">
        <w:rPr>
          <w:sz w:val="28"/>
          <w:szCs w:val="28"/>
        </w:rPr>
        <w:t>.</w:t>
      </w:r>
      <w:r w:rsidR="00861F28" w:rsidRPr="004132AA">
        <w:rPr>
          <w:sz w:val="28"/>
          <w:szCs w:val="28"/>
        </w:rPr>
        <w:t xml:space="preserve">  </w:t>
      </w:r>
    </w:p>
    <w:p w:rsidR="00D60B09" w:rsidRPr="005D65E7" w:rsidRDefault="00C07452" w:rsidP="005D65E7">
      <w:pPr>
        <w:jc w:val="both"/>
        <w:rPr>
          <w:b/>
          <w:sz w:val="28"/>
          <w:szCs w:val="28"/>
        </w:rPr>
      </w:pPr>
      <w:r>
        <w:rPr>
          <w:sz w:val="28"/>
          <w:szCs w:val="28"/>
        </w:rPr>
        <w:t xml:space="preserve">    </w:t>
      </w:r>
      <w:r w:rsidR="00861F28" w:rsidRPr="004132AA">
        <w:rPr>
          <w:sz w:val="28"/>
          <w:szCs w:val="28"/>
        </w:rPr>
        <w:t xml:space="preserve"> </w:t>
      </w:r>
      <w:r w:rsidR="009471B2" w:rsidRPr="004132AA">
        <w:rPr>
          <w:sz w:val="28"/>
          <w:szCs w:val="28"/>
        </w:rPr>
        <w:t xml:space="preserve">Rozpoczynając </w:t>
      </w:r>
      <w:r w:rsidR="00861F28" w:rsidRPr="004132AA">
        <w:rPr>
          <w:sz w:val="28"/>
          <w:szCs w:val="28"/>
        </w:rPr>
        <w:t xml:space="preserve">studia </w:t>
      </w:r>
      <w:r w:rsidR="00B169B9">
        <w:rPr>
          <w:sz w:val="28"/>
          <w:szCs w:val="28"/>
        </w:rPr>
        <w:t xml:space="preserve">nad filozofią </w:t>
      </w:r>
      <w:r w:rsidR="00861F28" w:rsidRPr="004132AA">
        <w:rPr>
          <w:sz w:val="28"/>
          <w:szCs w:val="28"/>
        </w:rPr>
        <w:t xml:space="preserve">trzeba opanować </w:t>
      </w:r>
      <w:r w:rsidR="00B169B9">
        <w:rPr>
          <w:sz w:val="28"/>
          <w:szCs w:val="28"/>
        </w:rPr>
        <w:t>jej</w:t>
      </w:r>
      <w:r w:rsidR="00DC6302">
        <w:rPr>
          <w:sz w:val="28"/>
          <w:szCs w:val="28"/>
        </w:rPr>
        <w:t xml:space="preserve"> </w:t>
      </w:r>
      <w:r w:rsidR="00D72DF9" w:rsidRPr="00D72DF9">
        <w:rPr>
          <w:b/>
          <w:sz w:val="28"/>
          <w:szCs w:val="28"/>
        </w:rPr>
        <w:t>filozoficznoś</w:t>
      </w:r>
      <w:r w:rsidR="0028431C">
        <w:rPr>
          <w:b/>
          <w:sz w:val="28"/>
          <w:szCs w:val="28"/>
        </w:rPr>
        <w:t xml:space="preserve">ć. </w:t>
      </w:r>
    </w:p>
    <w:p w:rsidR="006F5245" w:rsidRDefault="005213D7" w:rsidP="000E389E">
      <w:pPr>
        <w:jc w:val="center"/>
        <w:rPr>
          <w:b/>
          <w:color w:val="2D2D2D"/>
          <w:sz w:val="40"/>
          <w:szCs w:val="40"/>
        </w:rPr>
      </w:pPr>
      <w:r w:rsidRPr="000E389E">
        <w:rPr>
          <w:b/>
          <w:sz w:val="40"/>
          <w:szCs w:val="40"/>
        </w:rPr>
        <w:t xml:space="preserve">1. </w:t>
      </w:r>
      <w:r w:rsidRPr="000E389E">
        <w:rPr>
          <w:b/>
          <w:color w:val="2D2D2D"/>
          <w:sz w:val="40"/>
          <w:szCs w:val="40"/>
        </w:rPr>
        <w:t xml:space="preserve">O filozoficzności myślenia </w:t>
      </w:r>
    </w:p>
    <w:p w:rsidR="005213D7" w:rsidRPr="000E389E" w:rsidRDefault="005213D7" w:rsidP="000E389E">
      <w:pPr>
        <w:jc w:val="center"/>
        <w:rPr>
          <w:color w:val="2D2D2D"/>
          <w:sz w:val="40"/>
          <w:szCs w:val="40"/>
        </w:rPr>
      </w:pPr>
      <w:r w:rsidRPr="000E389E">
        <w:rPr>
          <w:b/>
          <w:color w:val="2D2D2D"/>
          <w:sz w:val="40"/>
          <w:szCs w:val="40"/>
        </w:rPr>
        <w:t>umysłu</w:t>
      </w:r>
    </w:p>
    <w:p w:rsidR="005213D7" w:rsidRPr="005213D7" w:rsidRDefault="005213D7" w:rsidP="005213D7">
      <w:pPr>
        <w:pStyle w:val="Tekstpodstawowywcity3"/>
        <w:spacing w:before="0" w:line="240" w:lineRule="auto"/>
        <w:ind w:right="0" w:firstLine="0"/>
        <w:rPr>
          <w:rFonts w:ascii="Times New Roman" w:hAnsi="Times New Roman"/>
          <w:color w:val="2D2D2D"/>
        </w:rPr>
      </w:pPr>
      <w:r w:rsidRPr="005213D7">
        <w:rPr>
          <w:rFonts w:ascii="Times New Roman" w:hAnsi="Times New Roman"/>
          <w:color w:val="2D2D2D"/>
        </w:rPr>
        <w:t xml:space="preserve">      Człowiek jest jednością biologiczno-duchową. Jego i świata </w:t>
      </w:r>
      <w:r w:rsidR="00D7627E">
        <w:rPr>
          <w:rFonts w:ascii="Times New Roman" w:hAnsi="Times New Roman"/>
          <w:color w:val="2D2D2D"/>
        </w:rPr>
        <w:t xml:space="preserve">symbolem </w:t>
      </w:r>
      <w:r w:rsidR="000E389E">
        <w:rPr>
          <w:rFonts w:ascii="Times New Roman" w:hAnsi="Times New Roman"/>
          <w:color w:val="2D2D2D"/>
        </w:rPr>
        <w:t>jest</w:t>
      </w:r>
      <w:r w:rsidR="005D65E7">
        <w:rPr>
          <w:rFonts w:ascii="Times New Roman" w:hAnsi="Times New Roman"/>
          <w:color w:val="2D2D2D"/>
        </w:rPr>
        <w:t>, między inn</w:t>
      </w:r>
      <w:r w:rsidR="005D65E7">
        <w:rPr>
          <w:rFonts w:ascii="Times New Roman" w:hAnsi="Times New Roman"/>
          <w:color w:val="2D2D2D"/>
        </w:rPr>
        <w:t>y</w:t>
      </w:r>
      <w:r w:rsidR="005D65E7">
        <w:rPr>
          <w:rFonts w:ascii="Times New Roman" w:hAnsi="Times New Roman"/>
          <w:color w:val="2D2D2D"/>
        </w:rPr>
        <w:t>mi,</w:t>
      </w:r>
      <w:r w:rsidR="000E389E">
        <w:rPr>
          <w:rFonts w:ascii="Times New Roman" w:hAnsi="Times New Roman"/>
          <w:color w:val="2D2D2D"/>
        </w:rPr>
        <w:t xml:space="preserve"> znak Tao </w:t>
      </w:r>
      <w:r w:rsidR="004000CB">
        <w:rPr>
          <w:rFonts w:ascii="Times New Roman" w:hAnsi="Times New Roman"/>
          <w:color w:val="2D2D2D"/>
        </w:rPr>
        <w:t xml:space="preserve">(zob. rys. nr 2); </w:t>
      </w:r>
      <w:r w:rsidR="000E389E">
        <w:rPr>
          <w:rFonts w:ascii="Times New Roman" w:hAnsi="Times New Roman"/>
          <w:color w:val="2D2D2D"/>
        </w:rPr>
        <w:t>przedstawiający sposób pracy naszego, tj. ludzkiego ducha. Drugim takim</w:t>
      </w:r>
      <w:r w:rsidR="005D65E7">
        <w:rPr>
          <w:rFonts w:ascii="Times New Roman" w:hAnsi="Times New Roman"/>
          <w:color w:val="2D2D2D"/>
        </w:rPr>
        <w:t xml:space="preserve"> też</w:t>
      </w:r>
      <w:r w:rsidR="000E389E">
        <w:rPr>
          <w:rFonts w:ascii="Times New Roman" w:hAnsi="Times New Roman"/>
          <w:color w:val="2D2D2D"/>
        </w:rPr>
        <w:t xml:space="preserve"> znakiem jest symbol filozofii greckiej</w:t>
      </w:r>
      <w:r w:rsidRPr="005213D7">
        <w:rPr>
          <w:rFonts w:ascii="Times New Roman" w:hAnsi="Times New Roman"/>
          <w:color w:val="2D2D2D"/>
        </w:rPr>
        <w:t xml:space="preserve"> </w:t>
      </w:r>
      <w:r w:rsidR="004000CB">
        <w:rPr>
          <w:rFonts w:ascii="Times New Roman" w:hAnsi="Times New Roman"/>
          <w:color w:val="2D2D2D"/>
        </w:rPr>
        <w:t>(zob. rys. nr 3).</w:t>
      </w:r>
    </w:p>
    <w:p w:rsidR="004000CB" w:rsidRDefault="000E389E" w:rsidP="004000CB">
      <w:pPr>
        <w:pStyle w:val="Tekstpodstawowywcity3"/>
        <w:spacing w:before="0" w:line="240" w:lineRule="auto"/>
        <w:ind w:right="0" w:firstLine="0"/>
        <w:jc w:val="left"/>
        <w:rPr>
          <w:rFonts w:ascii="Times New Roman" w:hAnsi="Times New Roman"/>
          <w:color w:val="2D2D2D"/>
        </w:rPr>
      </w:pPr>
      <w:r>
        <w:rPr>
          <w:rFonts w:ascii="Times New Roman" w:hAnsi="Times New Roman"/>
          <w:color w:val="2D2D2D"/>
        </w:rPr>
        <w:t xml:space="preserve">                             </w:t>
      </w:r>
      <w:r w:rsidR="00D60B09">
        <w:rPr>
          <w:rFonts w:ascii="Times New Roman" w:hAnsi="Times New Roman"/>
          <w:color w:val="2D2D2D"/>
        </w:rPr>
        <w:t xml:space="preserve">          </w:t>
      </w:r>
      <w:r>
        <w:rPr>
          <w:rFonts w:ascii="Times New Roman" w:hAnsi="Times New Roman"/>
          <w:color w:val="2D2D2D"/>
        </w:rPr>
        <w:t xml:space="preserve">    </w:t>
      </w:r>
      <w:r w:rsidR="005213D7" w:rsidRPr="005213D7">
        <w:rPr>
          <w:noProof/>
        </w:rPr>
        <w:drawing>
          <wp:inline distT="0" distB="0" distL="0" distR="0">
            <wp:extent cx="694383" cy="694383"/>
            <wp:effectExtent l="19050" t="0" r="0" b="0"/>
            <wp:docPr id="1" name="Obraz 15" descr="https://upload.wikimedia.org/wikipedia/commons/thumb/1/17/Yin_yang.svg/250px-Yin_yang.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https://upload.wikimedia.org/wikipedia/commons/thumb/1/17/Yin_yang.svg/250px-Yin_yang.svg.png"/>
                    <pic:cNvPicPr>
                      <a:picLocks noChangeAspect="1" noChangeArrowheads="1"/>
                    </pic:cNvPicPr>
                  </pic:nvPicPr>
                  <pic:blipFill>
                    <a:blip r:embed="rId11"/>
                    <a:srcRect/>
                    <a:stretch>
                      <a:fillRect/>
                    </a:stretch>
                  </pic:blipFill>
                  <pic:spPr bwMode="auto">
                    <a:xfrm>
                      <a:off x="0" y="0"/>
                      <a:ext cx="697889" cy="697889"/>
                    </a:xfrm>
                    <a:prstGeom prst="rect">
                      <a:avLst/>
                    </a:prstGeom>
                    <a:noFill/>
                    <a:ln w="9525">
                      <a:noFill/>
                      <a:miter lim="800000"/>
                      <a:headEnd/>
                      <a:tailEnd/>
                    </a:ln>
                  </pic:spPr>
                </pic:pic>
              </a:graphicData>
            </a:graphic>
          </wp:inline>
        </w:drawing>
      </w:r>
      <w:r w:rsidR="004000CB">
        <w:rPr>
          <w:rFonts w:ascii="Times New Roman" w:hAnsi="Times New Roman"/>
          <w:color w:val="2D2D2D"/>
        </w:rPr>
        <w:t xml:space="preserve">                 </w:t>
      </w:r>
      <w:r w:rsidR="004000CB" w:rsidRPr="004000CB">
        <w:rPr>
          <w:rFonts w:ascii="Times New Roman" w:hAnsi="Times New Roman"/>
          <w:noProof/>
          <w:color w:val="2D2D2D"/>
        </w:rPr>
        <w:drawing>
          <wp:inline distT="0" distB="0" distL="0" distR="0">
            <wp:extent cx="362788" cy="725575"/>
            <wp:effectExtent l="19050" t="0" r="0" b="0"/>
            <wp:docPr id="14" name="Obraz 3" descr="imag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descr="image1"/>
                    <pic:cNvPicPr>
                      <a:picLocks noChangeAspect="1" noChangeArrowheads="1"/>
                    </pic:cNvPicPr>
                  </pic:nvPicPr>
                  <pic:blipFill>
                    <a:blip r:embed="rId12" cstate="print"/>
                    <a:srcRect/>
                    <a:stretch>
                      <a:fillRect/>
                    </a:stretch>
                  </pic:blipFill>
                  <pic:spPr bwMode="auto">
                    <a:xfrm>
                      <a:off x="0" y="0"/>
                      <a:ext cx="374564" cy="749127"/>
                    </a:xfrm>
                    <a:prstGeom prst="rect">
                      <a:avLst/>
                    </a:prstGeom>
                    <a:noFill/>
                    <a:ln w="9525">
                      <a:noFill/>
                      <a:miter lim="800000"/>
                      <a:headEnd/>
                      <a:tailEnd/>
                    </a:ln>
                  </pic:spPr>
                </pic:pic>
              </a:graphicData>
            </a:graphic>
          </wp:inline>
        </w:drawing>
      </w:r>
    </w:p>
    <w:p w:rsidR="004000CB" w:rsidRPr="002D624D" w:rsidRDefault="004000CB" w:rsidP="004000CB">
      <w:pPr>
        <w:pStyle w:val="Tekstpodstawowywcity3"/>
        <w:spacing w:before="0" w:line="240" w:lineRule="auto"/>
        <w:ind w:right="0" w:firstLine="0"/>
        <w:jc w:val="left"/>
        <w:rPr>
          <w:rFonts w:ascii="Times New Roman" w:hAnsi="Times New Roman" w:cs="Times New Roman"/>
          <w:color w:val="2D2D2D"/>
        </w:rPr>
      </w:pPr>
      <w:r w:rsidRPr="002D624D">
        <w:rPr>
          <w:rFonts w:ascii="Times New Roman" w:hAnsi="Times New Roman" w:cs="Times New Roman"/>
          <w:color w:val="2D2D2D"/>
        </w:rPr>
        <w:t xml:space="preserve">                                </w:t>
      </w:r>
      <w:r w:rsidR="00D60B09" w:rsidRPr="002D624D">
        <w:rPr>
          <w:rFonts w:ascii="Times New Roman" w:hAnsi="Times New Roman" w:cs="Times New Roman"/>
          <w:color w:val="2D2D2D"/>
        </w:rPr>
        <w:t xml:space="preserve">           </w:t>
      </w:r>
      <w:r w:rsidR="000E389E" w:rsidRPr="002D624D">
        <w:rPr>
          <w:rFonts w:ascii="Times New Roman" w:hAnsi="Times New Roman" w:cs="Times New Roman"/>
          <w:sz w:val="16"/>
          <w:szCs w:val="16"/>
        </w:rPr>
        <w:t xml:space="preserve"> </w:t>
      </w:r>
      <w:r w:rsidR="00BB4C0D" w:rsidRPr="002D624D">
        <w:rPr>
          <w:rFonts w:ascii="Times New Roman" w:hAnsi="Times New Roman" w:cs="Times New Roman"/>
          <w:sz w:val="16"/>
          <w:szCs w:val="16"/>
        </w:rPr>
        <w:t xml:space="preserve">Rys. nr </w:t>
      </w:r>
      <w:r w:rsidR="000E389E" w:rsidRPr="002D624D">
        <w:rPr>
          <w:rFonts w:ascii="Times New Roman" w:hAnsi="Times New Roman" w:cs="Times New Roman"/>
          <w:sz w:val="16"/>
          <w:szCs w:val="16"/>
        </w:rPr>
        <w:t>2</w:t>
      </w:r>
      <w:r w:rsidR="00BB4C0D" w:rsidRPr="002D624D">
        <w:rPr>
          <w:rFonts w:ascii="Times New Roman" w:hAnsi="Times New Roman" w:cs="Times New Roman"/>
          <w:sz w:val="16"/>
          <w:szCs w:val="16"/>
        </w:rPr>
        <w:t xml:space="preserve">. </w:t>
      </w:r>
      <w:r w:rsidR="005213D7" w:rsidRPr="002D624D">
        <w:rPr>
          <w:rFonts w:ascii="Times New Roman" w:hAnsi="Times New Roman" w:cs="Times New Roman"/>
          <w:sz w:val="16"/>
          <w:szCs w:val="16"/>
        </w:rPr>
        <w:t>Taijitu</w:t>
      </w:r>
      <w:r w:rsidR="005213D7" w:rsidRPr="002D624D">
        <w:rPr>
          <w:rStyle w:val="Odwoanieprzypisudolnego"/>
          <w:rFonts w:ascii="Times New Roman" w:hAnsi="Times New Roman"/>
          <w:sz w:val="16"/>
          <w:szCs w:val="16"/>
        </w:rPr>
        <w:footnoteReference w:id="11"/>
      </w:r>
      <w:r w:rsidRPr="002D624D">
        <w:rPr>
          <w:rFonts w:ascii="Times New Roman" w:hAnsi="Times New Roman" w:cs="Times New Roman"/>
          <w:sz w:val="16"/>
          <w:szCs w:val="16"/>
        </w:rPr>
        <w:t xml:space="preserve">           Rys. nr 3. Symbol filozofii greckiej. Źródło: opr. własne</w:t>
      </w:r>
    </w:p>
    <w:p w:rsidR="005213D7" w:rsidRDefault="005213D7" w:rsidP="005213D7">
      <w:pPr>
        <w:pStyle w:val="Tekstpodstawowywcity3"/>
        <w:spacing w:before="0" w:line="240" w:lineRule="auto"/>
        <w:ind w:right="0" w:firstLine="0"/>
        <w:rPr>
          <w:rFonts w:ascii="Times New Roman" w:hAnsi="Times New Roman" w:cs="Times New Roman"/>
        </w:rPr>
      </w:pPr>
      <w:r w:rsidRPr="005213D7">
        <w:rPr>
          <w:rFonts w:ascii="Times New Roman" w:hAnsi="Times New Roman"/>
          <w:color w:val="2D2D2D"/>
        </w:rPr>
        <w:t xml:space="preserve">     D</w:t>
      </w:r>
      <w:r w:rsidRPr="005213D7">
        <w:rPr>
          <w:rFonts w:ascii="Times New Roman" w:hAnsi="Times New Roman" w:cs="Times New Roman"/>
        </w:rPr>
        <w:t>uch, duchowość</w:t>
      </w:r>
      <w:r w:rsidRPr="005213D7">
        <w:rPr>
          <w:rFonts w:ascii="Times New Roman" w:hAnsi="Times New Roman" w:cs="Times New Roman"/>
          <w:b/>
        </w:rPr>
        <w:t xml:space="preserve"> </w:t>
      </w:r>
      <w:r w:rsidRPr="005213D7">
        <w:rPr>
          <w:rFonts w:ascii="Times New Roman" w:hAnsi="Times New Roman" w:cs="Times New Roman"/>
        </w:rPr>
        <w:t>-</w:t>
      </w:r>
      <w:r w:rsidRPr="005213D7">
        <w:rPr>
          <w:rFonts w:ascii="Times New Roman" w:hAnsi="Times New Roman" w:cs="Times New Roman"/>
          <w:b/>
        </w:rPr>
        <w:t xml:space="preserve"> &lt;</w:t>
      </w:r>
      <w:r w:rsidRPr="005213D7">
        <w:rPr>
          <w:rFonts w:ascii="Times New Roman" w:hAnsi="Times New Roman" w:cs="Times New Roman"/>
        </w:rPr>
        <w:t xml:space="preserve">gr. </w:t>
      </w:r>
      <w:r w:rsidRPr="005213D7">
        <w:rPr>
          <w:rFonts w:ascii="Times New Roman" w:hAnsi="Times New Roman" w:cs="Times New Roman"/>
          <w:i/>
          <w:iCs/>
        </w:rPr>
        <w:t>νοΰς</w:t>
      </w:r>
      <w:r w:rsidRPr="005213D7">
        <w:rPr>
          <w:rFonts w:ascii="Times New Roman" w:hAnsi="Times New Roman" w:cs="Times New Roman"/>
        </w:rPr>
        <w:t xml:space="preserve"> [nous] = rozum</w:t>
      </w:r>
      <w:r>
        <w:rPr>
          <w:rFonts w:ascii="Times New Roman" w:hAnsi="Times New Roman" w:cs="Times New Roman"/>
        </w:rPr>
        <w:t>,</w:t>
      </w:r>
      <w:r w:rsidRPr="005213D7">
        <w:rPr>
          <w:rFonts w:ascii="Times New Roman" w:hAnsi="Times New Roman" w:cs="Times New Roman"/>
        </w:rPr>
        <w:t xml:space="preserve"> </w:t>
      </w:r>
      <w:r w:rsidRPr="005213D7">
        <w:rPr>
          <w:rFonts w:ascii="Times New Roman" w:hAnsi="Times New Roman" w:cs="Times New Roman"/>
          <w:i/>
          <w:iCs/>
        </w:rPr>
        <w:t>πνεΰμα</w:t>
      </w:r>
      <w:r w:rsidRPr="005213D7">
        <w:rPr>
          <w:rFonts w:ascii="Times New Roman" w:hAnsi="Times New Roman" w:cs="Times New Roman"/>
        </w:rPr>
        <w:t xml:space="preserve"> [pneuma], łac. </w:t>
      </w:r>
      <w:r w:rsidRPr="005213D7">
        <w:rPr>
          <w:rFonts w:ascii="Times New Roman" w:hAnsi="Times New Roman" w:cs="Times New Roman"/>
          <w:i/>
          <w:iCs/>
        </w:rPr>
        <w:t>animus</w:t>
      </w:r>
      <w:r w:rsidRPr="005213D7">
        <w:rPr>
          <w:rFonts w:ascii="Times New Roman" w:hAnsi="Times New Roman" w:cs="Times New Roman"/>
        </w:rPr>
        <w:t xml:space="preserve">, </w:t>
      </w:r>
      <w:r w:rsidRPr="005213D7">
        <w:rPr>
          <w:rFonts w:ascii="Times New Roman" w:hAnsi="Times New Roman" w:cs="Times New Roman"/>
          <w:i/>
          <w:iCs/>
        </w:rPr>
        <w:t>spiritus, mens</w:t>
      </w:r>
      <w:r w:rsidRPr="005213D7">
        <w:rPr>
          <w:rFonts w:ascii="Times New Roman" w:hAnsi="Times New Roman" w:cs="Times New Roman"/>
        </w:rPr>
        <w:t xml:space="preserve"> </w:t>
      </w:r>
      <w:r w:rsidRPr="005213D7">
        <w:rPr>
          <w:rFonts w:ascii="Times New Roman" w:hAnsi="Times New Roman" w:cs="Times New Roman"/>
          <w:i/>
          <w:iCs/>
        </w:rPr>
        <w:t xml:space="preserve">genius&gt; </w:t>
      </w:r>
      <w:r w:rsidRPr="005213D7">
        <w:rPr>
          <w:rFonts w:ascii="Times New Roman" w:hAnsi="Times New Roman" w:cs="Times New Roman"/>
          <w:iCs/>
        </w:rPr>
        <w:t>- jest s</w:t>
      </w:r>
      <w:r w:rsidRPr="005213D7">
        <w:rPr>
          <w:rFonts w:ascii="Times New Roman" w:hAnsi="Times New Roman" w:cs="Times New Roman"/>
        </w:rPr>
        <w:t>ynonimem substancji</w:t>
      </w:r>
      <w:r w:rsidRPr="005213D7">
        <w:rPr>
          <w:rStyle w:val="Odwoanieprzypisudolnego"/>
          <w:rFonts w:ascii="Times New Roman" w:hAnsi="Times New Roman"/>
        </w:rPr>
        <w:footnoteReference w:id="12"/>
      </w:r>
      <w:r w:rsidR="007630BA">
        <w:rPr>
          <w:rFonts w:ascii="Times New Roman" w:hAnsi="Times New Roman" w:cs="Times New Roman"/>
        </w:rPr>
        <w:t xml:space="preserve">, istotowej </w:t>
      </w:r>
      <w:r w:rsidRPr="005213D7">
        <w:rPr>
          <w:rFonts w:ascii="Times New Roman" w:hAnsi="Times New Roman" w:cs="Times New Roman"/>
        </w:rPr>
        <w:t xml:space="preserve">rzeczywistości. Jest umysłowym nośnikiem </w:t>
      </w:r>
      <w:r w:rsidRPr="005213D7">
        <w:rPr>
          <w:rFonts w:ascii="Times New Roman" w:hAnsi="Times New Roman" w:cs="Times New Roman"/>
        </w:rPr>
        <w:lastRenderedPageBreak/>
        <w:t>realności życia, jego pierwiastkiem niematerialnym (idealnym), przeciwstawnie</w:t>
      </w:r>
      <w:r w:rsidRPr="005213D7">
        <w:rPr>
          <w:rStyle w:val="Odwoanieprzypisudolnego"/>
          <w:rFonts w:ascii="Times New Roman" w:hAnsi="Times New Roman"/>
        </w:rPr>
        <w:footnoteReference w:id="13"/>
      </w:r>
      <w:r w:rsidRPr="005213D7">
        <w:rPr>
          <w:rFonts w:ascii="Times New Roman" w:hAnsi="Times New Roman" w:cs="Times New Roman"/>
        </w:rPr>
        <w:t xml:space="preserve"> jednakże z jego materialnością zjednoczonym, i przez to względnie </w:t>
      </w:r>
      <w:r w:rsidR="00720B17">
        <w:rPr>
          <w:rFonts w:ascii="Times New Roman" w:hAnsi="Times New Roman" w:cs="Times New Roman"/>
        </w:rPr>
        <w:t xml:space="preserve">uznanym za </w:t>
      </w:r>
      <w:r w:rsidRPr="005213D7">
        <w:rPr>
          <w:rFonts w:ascii="Times New Roman" w:hAnsi="Times New Roman" w:cs="Times New Roman"/>
        </w:rPr>
        <w:t xml:space="preserve">panującym nad nim. </w:t>
      </w:r>
    </w:p>
    <w:p w:rsidR="00100389" w:rsidRPr="00100389" w:rsidRDefault="00100389" w:rsidP="00100389">
      <w:pPr>
        <w:pStyle w:val="Tekstpodstawowywcity3"/>
        <w:spacing w:before="0" w:line="240" w:lineRule="auto"/>
        <w:ind w:right="0" w:firstLine="0"/>
        <w:rPr>
          <w:rFonts w:ascii="Times New Roman" w:hAnsi="Times New Roman" w:cs="Times New Roman"/>
        </w:rPr>
      </w:pPr>
      <w:r>
        <w:rPr>
          <w:rFonts w:ascii="Times New Roman" w:hAnsi="Times New Roman" w:cs="Times New Roman"/>
        </w:rPr>
        <w:t xml:space="preserve">     </w:t>
      </w:r>
      <w:r w:rsidR="00720B17">
        <w:rPr>
          <w:rFonts w:ascii="Times New Roman" w:hAnsi="Times New Roman" w:cs="Times New Roman"/>
        </w:rPr>
        <w:t>W</w:t>
      </w:r>
      <w:r w:rsidRPr="00100389">
        <w:rPr>
          <w:rFonts w:ascii="Times New Roman" w:hAnsi="Times New Roman" w:cs="Times New Roman"/>
        </w:rPr>
        <w:t xml:space="preserve"> różnych postaciach ducha</w:t>
      </w:r>
      <w:r w:rsidR="00720B17">
        <w:rPr>
          <w:rFonts w:ascii="Times New Roman" w:hAnsi="Times New Roman" w:cs="Times New Roman"/>
        </w:rPr>
        <w:t xml:space="preserve">, jego konkretyzacji </w:t>
      </w:r>
      <w:r w:rsidR="00720B17" w:rsidRPr="00100389">
        <w:rPr>
          <w:rFonts w:ascii="Times New Roman" w:hAnsi="Times New Roman" w:cs="Times New Roman"/>
        </w:rPr>
        <w:t>ujawnia się</w:t>
      </w:r>
      <w:r w:rsidR="00720B17">
        <w:rPr>
          <w:rFonts w:ascii="Times New Roman" w:hAnsi="Times New Roman" w:cs="Times New Roman"/>
        </w:rPr>
        <w:t xml:space="preserve"> f</w:t>
      </w:r>
      <w:r w:rsidR="00720B17" w:rsidRPr="00100389">
        <w:rPr>
          <w:rFonts w:ascii="Times New Roman" w:hAnsi="Times New Roman" w:cs="Times New Roman"/>
        </w:rPr>
        <w:t>ilozoficzność</w:t>
      </w:r>
      <w:r w:rsidR="00720B17">
        <w:rPr>
          <w:rFonts w:ascii="Times New Roman" w:hAnsi="Times New Roman" w:cs="Times New Roman"/>
        </w:rPr>
        <w:t xml:space="preserve"> człowieka</w:t>
      </w:r>
      <w:r w:rsidR="00E96939">
        <w:rPr>
          <w:rFonts w:ascii="Times New Roman" w:hAnsi="Times New Roman" w:cs="Times New Roman"/>
        </w:rPr>
        <w:t>, je</w:t>
      </w:r>
      <w:r w:rsidR="00E96939">
        <w:rPr>
          <w:rFonts w:ascii="Times New Roman" w:hAnsi="Times New Roman" w:cs="Times New Roman"/>
        </w:rPr>
        <w:t>d</w:t>
      </w:r>
      <w:r w:rsidR="00E96939">
        <w:rPr>
          <w:rFonts w:ascii="Times New Roman" w:hAnsi="Times New Roman" w:cs="Times New Roman"/>
        </w:rPr>
        <w:t>nostek ludzkich</w:t>
      </w:r>
      <w:r w:rsidR="00720B17">
        <w:rPr>
          <w:rFonts w:ascii="Times New Roman" w:hAnsi="Times New Roman" w:cs="Times New Roman"/>
        </w:rPr>
        <w:t>.</w:t>
      </w:r>
      <w:r w:rsidRPr="00100389">
        <w:rPr>
          <w:rFonts w:ascii="Times New Roman" w:hAnsi="Times New Roman" w:cs="Times New Roman"/>
        </w:rPr>
        <w:t xml:space="preserve"> Jest to substancjalny składnik rzeczywistości: nośnik życia; niezłożony pie</w:t>
      </w:r>
      <w:r w:rsidRPr="00100389">
        <w:rPr>
          <w:rFonts w:ascii="Times New Roman" w:hAnsi="Times New Roman" w:cs="Times New Roman"/>
        </w:rPr>
        <w:t>r</w:t>
      </w:r>
      <w:r w:rsidRPr="00100389">
        <w:rPr>
          <w:rFonts w:ascii="Times New Roman" w:hAnsi="Times New Roman" w:cs="Times New Roman"/>
        </w:rPr>
        <w:t>wiastek niematerialny, interpretowany w opozycji do materii, mniej lub więcej panujący nad nią w zależności od siły swojej potencji. Jest zasad</w:t>
      </w:r>
      <w:r w:rsidR="007630BA">
        <w:rPr>
          <w:rFonts w:ascii="Times New Roman" w:hAnsi="Times New Roman" w:cs="Times New Roman"/>
        </w:rPr>
        <w:t>ą</w:t>
      </w:r>
      <w:r w:rsidRPr="00100389">
        <w:rPr>
          <w:rFonts w:ascii="Times New Roman" w:hAnsi="Times New Roman" w:cs="Times New Roman"/>
        </w:rPr>
        <w:t xml:space="preserve"> jednoczącą, porządkującą i ożywiającą</w:t>
      </w:r>
      <w:r w:rsidR="007630BA">
        <w:rPr>
          <w:rFonts w:ascii="Times New Roman" w:hAnsi="Times New Roman" w:cs="Times New Roman"/>
        </w:rPr>
        <w:t xml:space="preserve"> istotę rzeczy</w:t>
      </w:r>
      <w:r w:rsidRPr="00100389">
        <w:rPr>
          <w:rFonts w:ascii="Times New Roman" w:hAnsi="Times New Roman" w:cs="Times New Roman"/>
        </w:rPr>
        <w:t xml:space="preserve">. Konstytuuje </w:t>
      </w:r>
      <w:r w:rsidR="007630BA">
        <w:rPr>
          <w:rFonts w:ascii="Times New Roman" w:hAnsi="Times New Roman" w:cs="Times New Roman"/>
        </w:rPr>
        <w:t xml:space="preserve">jej </w:t>
      </w:r>
      <w:r w:rsidRPr="00100389">
        <w:rPr>
          <w:rFonts w:ascii="Times New Roman" w:hAnsi="Times New Roman" w:cs="Times New Roman"/>
        </w:rPr>
        <w:t xml:space="preserve">treści istotowe. Jako niematerialny byt osobowy jest zdolny do świadomości, do tworzenia kultury. </w:t>
      </w:r>
      <w:r w:rsidR="00E96939">
        <w:rPr>
          <w:rFonts w:ascii="Times New Roman" w:hAnsi="Times New Roman" w:cs="Times New Roman"/>
        </w:rPr>
        <w:t>Jest p</w:t>
      </w:r>
      <w:r w:rsidRPr="00100389">
        <w:rPr>
          <w:rFonts w:ascii="Times New Roman" w:hAnsi="Times New Roman" w:cs="Times New Roman"/>
        </w:rPr>
        <w:t>odmiot</w:t>
      </w:r>
      <w:r w:rsidR="00E96939">
        <w:rPr>
          <w:rFonts w:ascii="Times New Roman" w:hAnsi="Times New Roman" w:cs="Times New Roman"/>
        </w:rPr>
        <w:t>em wyróżniającym się pewnymi treściami</w:t>
      </w:r>
      <w:r w:rsidRPr="00100389">
        <w:rPr>
          <w:rFonts w:ascii="Times New Roman" w:hAnsi="Times New Roman" w:cs="Times New Roman"/>
        </w:rPr>
        <w:t xml:space="preserve"> psychiki</w:t>
      </w:r>
      <w:r w:rsidR="00E96939">
        <w:rPr>
          <w:rFonts w:ascii="Times New Roman" w:hAnsi="Times New Roman" w:cs="Times New Roman"/>
        </w:rPr>
        <w:t>:</w:t>
      </w:r>
      <w:r w:rsidRPr="00100389">
        <w:rPr>
          <w:rFonts w:ascii="Times New Roman" w:hAnsi="Times New Roman" w:cs="Times New Roman"/>
        </w:rPr>
        <w:t xml:space="preserve"> umysł</w:t>
      </w:r>
      <w:r w:rsidR="00E96939">
        <w:rPr>
          <w:rFonts w:ascii="Times New Roman" w:hAnsi="Times New Roman" w:cs="Times New Roman"/>
        </w:rPr>
        <w:t>u</w:t>
      </w:r>
      <w:r w:rsidRPr="00100389">
        <w:rPr>
          <w:rFonts w:ascii="Times New Roman" w:hAnsi="Times New Roman" w:cs="Times New Roman"/>
        </w:rPr>
        <w:t>, dusz</w:t>
      </w:r>
      <w:r w:rsidR="00E96939">
        <w:rPr>
          <w:rFonts w:ascii="Times New Roman" w:hAnsi="Times New Roman" w:cs="Times New Roman"/>
        </w:rPr>
        <w:t>y</w:t>
      </w:r>
      <w:r w:rsidRPr="00100389">
        <w:rPr>
          <w:rFonts w:ascii="Times New Roman" w:hAnsi="Times New Roman" w:cs="Times New Roman"/>
        </w:rPr>
        <w:t>, myśleni</w:t>
      </w:r>
      <w:r w:rsidR="00E96939">
        <w:rPr>
          <w:rFonts w:ascii="Times New Roman" w:hAnsi="Times New Roman" w:cs="Times New Roman"/>
        </w:rPr>
        <w:t>a</w:t>
      </w:r>
      <w:r w:rsidRPr="00100389">
        <w:rPr>
          <w:rFonts w:ascii="Times New Roman" w:hAnsi="Times New Roman" w:cs="Times New Roman"/>
        </w:rPr>
        <w:t>, energi</w:t>
      </w:r>
      <w:r w:rsidR="00E96939">
        <w:rPr>
          <w:rFonts w:ascii="Times New Roman" w:hAnsi="Times New Roman" w:cs="Times New Roman"/>
        </w:rPr>
        <w:t>i psychicznej</w:t>
      </w:r>
      <w:r w:rsidRPr="00100389">
        <w:rPr>
          <w:rFonts w:ascii="Times New Roman" w:hAnsi="Times New Roman" w:cs="Times New Roman"/>
        </w:rPr>
        <w:t>, moc</w:t>
      </w:r>
      <w:r w:rsidR="00E96939">
        <w:rPr>
          <w:rFonts w:ascii="Times New Roman" w:hAnsi="Times New Roman" w:cs="Times New Roman"/>
        </w:rPr>
        <w:t>y</w:t>
      </w:r>
      <w:r w:rsidRPr="00100389">
        <w:rPr>
          <w:rFonts w:ascii="Times New Roman" w:hAnsi="Times New Roman" w:cs="Times New Roman"/>
        </w:rPr>
        <w:t>, męstw</w:t>
      </w:r>
      <w:r w:rsidR="00E96939">
        <w:rPr>
          <w:rFonts w:ascii="Times New Roman" w:hAnsi="Times New Roman" w:cs="Times New Roman"/>
        </w:rPr>
        <w:t>a</w:t>
      </w:r>
      <w:r w:rsidRPr="00100389">
        <w:rPr>
          <w:rFonts w:ascii="Times New Roman" w:hAnsi="Times New Roman" w:cs="Times New Roman"/>
        </w:rPr>
        <w:t>, pożądani</w:t>
      </w:r>
      <w:r w:rsidR="00E96939">
        <w:rPr>
          <w:rFonts w:ascii="Times New Roman" w:hAnsi="Times New Roman" w:cs="Times New Roman"/>
        </w:rPr>
        <w:t>a</w:t>
      </w:r>
      <w:r w:rsidRPr="00100389">
        <w:rPr>
          <w:rStyle w:val="Odwoanieprzypisudolnego"/>
          <w:rFonts w:ascii="Times New Roman" w:hAnsi="Times New Roman"/>
        </w:rPr>
        <w:footnoteReference w:id="14"/>
      </w:r>
      <w:r w:rsidRPr="00100389">
        <w:rPr>
          <w:rFonts w:ascii="Times New Roman" w:hAnsi="Times New Roman" w:cs="Times New Roman"/>
        </w:rPr>
        <w:t>.</w:t>
      </w:r>
    </w:p>
    <w:p w:rsidR="00100389" w:rsidRPr="00100389" w:rsidRDefault="00100389" w:rsidP="00100389">
      <w:pPr>
        <w:pStyle w:val="Tekstpodstawowywcity3"/>
        <w:spacing w:before="0" w:line="240" w:lineRule="auto"/>
        <w:ind w:right="0" w:firstLine="0"/>
        <w:rPr>
          <w:rFonts w:ascii="Times New Roman" w:hAnsi="Times New Roman" w:cs="Times New Roman"/>
        </w:rPr>
      </w:pPr>
      <w:r w:rsidRPr="00100389">
        <w:rPr>
          <w:rFonts w:ascii="Times New Roman" w:hAnsi="Times New Roman" w:cs="Times New Roman"/>
        </w:rPr>
        <w:t xml:space="preserve">     Kategorią ducha określamy tę stronę życia jednostek ludzkich, społeczeństwa jako całości, która jest bezcielesną siłą, twórczą zasadą wobec materialności świata (w tym ciała ludzki</w:t>
      </w:r>
      <w:r w:rsidRPr="00100389">
        <w:rPr>
          <w:rFonts w:ascii="Times New Roman" w:hAnsi="Times New Roman" w:cs="Times New Roman"/>
        </w:rPr>
        <w:t>e</w:t>
      </w:r>
      <w:r w:rsidRPr="00100389">
        <w:rPr>
          <w:rFonts w:ascii="Times New Roman" w:hAnsi="Times New Roman" w:cs="Times New Roman"/>
        </w:rPr>
        <w:t>go). Pojęcie to obejmuje wolę, myślenie, jako sposób bycia oraz jego wytwory: emocje, n</w:t>
      </w:r>
      <w:r w:rsidRPr="00100389">
        <w:rPr>
          <w:rFonts w:ascii="Times New Roman" w:hAnsi="Times New Roman" w:cs="Times New Roman"/>
        </w:rPr>
        <w:t>a</w:t>
      </w:r>
      <w:r w:rsidRPr="00100389">
        <w:rPr>
          <w:rFonts w:ascii="Times New Roman" w:hAnsi="Times New Roman" w:cs="Times New Roman"/>
        </w:rPr>
        <w:t>miętności, uczucia, które pojawiają się u ludzi w trakcie spełniania przez nich swych natura</w:t>
      </w:r>
      <w:r w:rsidRPr="00100389">
        <w:rPr>
          <w:rFonts w:ascii="Times New Roman" w:hAnsi="Times New Roman" w:cs="Times New Roman"/>
        </w:rPr>
        <w:t>l</w:t>
      </w:r>
      <w:r w:rsidRPr="00100389">
        <w:rPr>
          <w:rFonts w:ascii="Times New Roman" w:hAnsi="Times New Roman" w:cs="Times New Roman"/>
        </w:rPr>
        <w:t xml:space="preserve">nych i społecznych powinności. Pojęcie ducha człowieka, jednostek ludzkich opisuje </w:t>
      </w:r>
      <w:r w:rsidRPr="00100389">
        <w:rPr>
          <w:rFonts w:ascii="Times New Roman" w:hAnsi="Times New Roman" w:cs="Times New Roman"/>
          <w:b/>
        </w:rPr>
        <w:t xml:space="preserve">całość tworzoną przez </w:t>
      </w:r>
      <w:r w:rsidR="007630BA">
        <w:rPr>
          <w:rFonts w:ascii="Times New Roman" w:hAnsi="Times New Roman" w:cs="Times New Roman"/>
          <w:b/>
        </w:rPr>
        <w:t xml:space="preserve">jego </w:t>
      </w:r>
      <w:r w:rsidRPr="00100389">
        <w:rPr>
          <w:rFonts w:ascii="Times New Roman" w:hAnsi="Times New Roman" w:cs="Times New Roman"/>
          <w:b/>
        </w:rPr>
        <w:t>atrybuty</w:t>
      </w:r>
      <w:r w:rsidRPr="00100389">
        <w:rPr>
          <w:rFonts w:ascii="Times New Roman" w:hAnsi="Times New Roman" w:cs="Times New Roman"/>
        </w:rPr>
        <w:t xml:space="preserve">: </w:t>
      </w:r>
      <w:r w:rsidRPr="00100389">
        <w:rPr>
          <w:rFonts w:ascii="Times New Roman" w:hAnsi="Times New Roman" w:cs="Times New Roman"/>
          <w:b/>
        </w:rPr>
        <w:t>1. doświadczenia jednostkowości, 2. doświadczenia wspó</w:t>
      </w:r>
      <w:r w:rsidRPr="00100389">
        <w:rPr>
          <w:rFonts w:ascii="Times New Roman" w:hAnsi="Times New Roman" w:cs="Times New Roman"/>
          <w:b/>
        </w:rPr>
        <w:t>l</w:t>
      </w:r>
      <w:r w:rsidRPr="00100389">
        <w:rPr>
          <w:rFonts w:ascii="Times New Roman" w:hAnsi="Times New Roman" w:cs="Times New Roman"/>
          <w:b/>
        </w:rPr>
        <w:t xml:space="preserve">notowości, 3. duchowości spontaniczno–kreacyjnej, 4. duchowości intuicyjno–refleksyjnej, 5. dobra tu i teraz koherentnego z dobrem transcendentnym; 6. </w:t>
      </w:r>
      <w:r w:rsidR="00011C9E" w:rsidRPr="00100389">
        <w:rPr>
          <w:rFonts w:ascii="Times New Roman" w:hAnsi="Times New Roman" w:cs="Times New Roman"/>
          <w:b/>
        </w:rPr>
        <w:t>W</w:t>
      </w:r>
      <w:r w:rsidRPr="00100389">
        <w:rPr>
          <w:rFonts w:ascii="Times New Roman" w:hAnsi="Times New Roman" w:cs="Times New Roman"/>
          <w:b/>
        </w:rPr>
        <w:t>olności</w:t>
      </w:r>
      <w:r w:rsidR="00011C9E">
        <w:rPr>
          <w:rFonts w:ascii="Times New Roman" w:hAnsi="Times New Roman" w:cs="Times New Roman"/>
          <w:b/>
        </w:rPr>
        <w:t>, pozostającej w jedności</w:t>
      </w:r>
      <w:r w:rsidRPr="00100389">
        <w:rPr>
          <w:rFonts w:ascii="Times New Roman" w:hAnsi="Times New Roman" w:cs="Times New Roman"/>
          <w:b/>
        </w:rPr>
        <w:t xml:space="preserve"> z odpowiedzialnością</w:t>
      </w:r>
      <w:r w:rsidRPr="00100389">
        <w:rPr>
          <w:rFonts w:ascii="Times New Roman" w:hAnsi="Times New Roman" w:cs="Times New Roman"/>
        </w:rPr>
        <w:t>. Jednost</w:t>
      </w:r>
      <w:r w:rsidR="007630BA">
        <w:rPr>
          <w:rFonts w:ascii="Times New Roman" w:hAnsi="Times New Roman" w:cs="Times New Roman"/>
        </w:rPr>
        <w:t>e</w:t>
      </w:r>
      <w:r w:rsidRPr="00100389">
        <w:rPr>
          <w:rFonts w:ascii="Times New Roman" w:hAnsi="Times New Roman" w:cs="Times New Roman"/>
        </w:rPr>
        <w:t>k osobowoś</w:t>
      </w:r>
      <w:r w:rsidR="007630BA">
        <w:rPr>
          <w:rFonts w:ascii="Times New Roman" w:hAnsi="Times New Roman" w:cs="Times New Roman"/>
        </w:rPr>
        <w:t>ci</w:t>
      </w:r>
      <w:r w:rsidRPr="00100389">
        <w:rPr>
          <w:rFonts w:ascii="Times New Roman" w:hAnsi="Times New Roman" w:cs="Times New Roman"/>
        </w:rPr>
        <w:t xml:space="preserve"> mo</w:t>
      </w:r>
      <w:r w:rsidR="007630BA">
        <w:rPr>
          <w:rFonts w:ascii="Times New Roman" w:hAnsi="Times New Roman" w:cs="Times New Roman"/>
        </w:rPr>
        <w:t>gą</w:t>
      </w:r>
      <w:r w:rsidRPr="00100389">
        <w:rPr>
          <w:rFonts w:ascii="Times New Roman" w:hAnsi="Times New Roman" w:cs="Times New Roman"/>
        </w:rPr>
        <w:t xml:space="preserve"> cechować się tym, że jeden z </w:t>
      </w:r>
      <w:r w:rsidR="007D1767">
        <w:rPr>
          <w:rFonts w:ascii="Times New Roman" w:hAnsi="Times New Roman" w:cs="Times New Roman"/>
        </w:rPr>
        <w:t>w</w:t>
      </w:r>
      <w:r w:rsidR="007630BA">
        <w:rPr>
          <w:rFonts w:ascii="Times New Roman" w:hAnsi="Times New Roman" w:cs="Times New Roman"/>
        </w:rPr>
        <w:t xml:space="preserve">yżej </w:t>
      </w:r>
      <w:r w:rsidRPr="00100389">
        <w:rPr>
          <w:rFonts w:ascii="Times New Roman" w:hAnsi="Times New Roman" w:cs="Times New Roman"/>
        </w:rPr>
        <w:t>wymienionych atrybutów dominuje nad pozostałymi, tzn. że każdy inny jest spełniany w związku z atrybutem dominującym. Wtedy mamy, np. osobowość spont</w:t>
      </w:r>
      <w:r w:rsidRPr="00100389">
        <w:rPr>
          <w:rFonts w:ascii="Times New Roman" w:hAnsi="Times New Roman" w:cs="Times New Roman"/>
        </w:rPr>
        <w:t>a</w:t>
      </w:r>
      <w:r w:rsidRPr="00100389">
        <w:rPr>
          <w:rFonts w:ascii="Times New Roman" w:hAnsi="Times New Roman" w:cs="Times New Roman"/>
        </w:rPr>
        <w:t xml:space="preserve">niczną, refleksyjną, albo kreacyjną, filantropa, altruistyczną, czy egoistyczną.    </w:t>
      </w:r>
    </w:p>
    <w:p w:rsidR="00100389" w:rsidRPr="00100389" w:rsidRDefault="00100389" w:rsidP="00100389">
      <w:pPr>
        <w:jc w:val="center"/>
        <w:rPr>
          <w:sz w:val="28"/>
          <w:szCs w:val="28"/>
        </w:rPr>
      </w:pPr>
      <w:r w:rsidRPr="00100389">
        <w:rPr>
          <w:noProof/>
          <w:sz w:val="28"/>
          <w:szCs w:val="28"/>
        </w:rPr>
        <w:drawing>
          <wp:inline distT="0" distB="0" distL="0" distR="0">
            <wp:extent cx="3067050" cy="1535474"/>
            <wp:effectExtent l="19050" t="0" r="0" b="0"/>
            <wp:docPr id="11" name="Obraz 29"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9" descr="151"/>
                    <pic:cNvPicPr>
                      <a:picLocks noChangeAspect="1" noChangeArrowheads="1"/>
                    </pic:cNvPicPr>
                  </pic:nvPicPr>
                  <pic:blipFill>
                    <a:blip r:embed="rId13"/>
                    <a:srcRect t="27870" b="6523"/>
                    <a:stretch>
                      <a:fillRect/>
                    </a:stretch>
                  </pic:blipFill>
                  <pic:spPr bwMode="auto">
                    <a:xfrm>
                      <a:off x="0" y="0"/>
                      <a:ext cx="3077078" cy="1540494"/>
                    </a:xfrm>
                    <a:prstGeom prst="rect">
                      <a:avLst/>
                    </a:prstGeom>
                    <a:noFill/>
                    <a:ln w="9525">
                      <a:noFill/>
                      <a:miter lim="800000"/>
                      <a:headEnd/>
                      <a:tailEnd/>
                    </a:ln>
                  </pic:spPr>
                </pic:pic>
              </a:graphicData>
            </a:graphic>
          </wp:inline>
        </w:drawing>
      </w:r>
    </w:p>
    <w:p w:rsidR="00100389" w:rsidRDefault="00100389" w:rsidP="00100389">
      <w:pPr>
        <w:jc w:val="center"/>
        <w:rPr>
          <w:sz w:val="16"/>
          <w:szCs w:val="16"/>
        </w:rPr>
      </w:pPr>
      <w:r w:rsidRPr="00D97D60">
        <w:rPr>
          <w:sz w:val="16"/>
          <w:szCs w:val="16"/>
        </w:rPr>
        <w:t xml:space="preserve">Rys. nr </w:t>
      </w:r>
      <w:r w:rsidR="0073312F">
        <w:rPr>
          <w:sz w:val="16"/>
          <w:szCs w:val="16"/>
        </w:rPr>
        <w:t>4</w:t>
      </w:r>
      <w:r w:rsidRPr="00D97D60">
        <w:rPr>
          <w:sz w:val="16"/>
          <w:szCs w:val="16"/>
        </w:rPr>
        <w:t>. Atrybuty ludzkiej duchowości. Opracowanie własne</w:t>
      </w:r>
    </w:p>
    <w:p w:rsidR="00E96939" w:rsidRPr="00D97D60" w:rsidRDefault="00E96939" w:rsidP="00100389">
      <w:pPr>
        <w:jc w:val="center"/>
        <w:rPr>
          <w:sz w:val="16"/>
          <w:szCs w:val="16"/>
        </w:rPr>
      </w:pPr>
    </w:p>
    <w:p w:rsidR="00100389" w:rsidRPr="00D97D60" w:rsidRDefault="00100389" w:rsidP="00100389">
      <w:pPr>
        <w:rPr>
          <w:sz w:val="16"/>
          <w:szCs w:val="16"/>
        </w:rPr>
      </w:pPr>
    </w:p>
    <w:p w:rsidR="00100389" w:rsidRPr="005213D7" w:rsidRDefault="00100389" w:rsidP="006F5245">
      <w:pPr>
        <w:pStyle w:val="Tekstpodstawowywcity3"/>
        <w:spacing w:before="0" w:line="240" w:lineRule="auto"/>
        <w:ind w:right="0" w:firstLine="0"/>
        <w:rPr>
          <w:rFonts w:ascii="Times New Roman" w:hAnsi="Times New Roman" w:cs="Times New Roman"/>
        </w:rPr>
      </w:pPr>
      <w:r w:rsidRPr="00D97D60">
        <w:rPr>
          <w:rFonts w:ascii="Times New Roman" w:hAnsi="Times New Roman" w:cs="Times New Roman"/>
          <w:sz w:val="16"/>
          <w:szCs w:val="16"/>
        </w:rPr>
        <w:t xml:space="preserve">   </w:t>
      </w:r>
      <w:r w:rsidR="00D97D60">
        <w:rPr>
          <w:rFonts w:ascii="Times New Roman" w:hAnsi="Times New Roman" w:cs="Times New Roman"/>
          <w:sz w:val="16"/>
          <w:szCs w:val="16"/>
        </w:rPr>
        <w:t xml:space="preserve">    </w:t>
      </w:r>
      <w:r w:rsidRPr="00D97D60">
        <w:rPr>
          <w:rFonts w:ascii="Times New Roman" w:hAnsi="Times New Roman" w:cs="Times New Roman"/>
          <w:sz w:val="16"/>
          <w:szCs w:val="16"/>
        </w:rPr>
        <w:t xml:space="preserve"> </w:t>
      </w:r>
      <w:r w:rsidRPr="00D97D60">
        <w:rPr>
          <w:rFonts w:ascii="Times New Roman" w:hAnsi="Times New Roman" w:cs="Times New Roman"/>
          <w:b/>
        </w:rPr>
        <w:t>Leonardo da Vinci</w:t>
      </w:r>
      <w:r w:rsidR="007630BA">
        <w:rPr>
          <w:rFonts w:ascii="Times New Roman" w:hAnsi="Times New Roman" w:cs="Times New Roman"/>
          <w:b/>
        </w:rPr>
        <w:t>,</w:t>
      </w:r>
      <w:r w:rsidRPr="00D97D60">
        <w:rPr>
          <w:rFonts w:ascii="Times New Roman" w:hAnsi="Times New Roman" w:cs="Times New Roman"/>
        </w:rPr>
        <w:t xml:space="preserve"> (1452 - 1519) tłumaczy, że </w:t>
      </w:r>
      <w:r w:rsidRPr="00D97D60">
        <w:rPr>
          <w:rFonts w:ascii="Times New Roman" w:hAnsi="Times New Roman" w:cs="Times New Roman"/>
          <w:b/>
        </w:rPr>
        <w:t>duch</w:t>
      </w:r>
      <w:r w:rsidR="001C6D35">
        <w:rPr>
          <w:rFonts w:ascii="Times New Roman" w:hAnsi="Times New Roman" w:cs="Times New Roman"/>
          <w:b/>
        </w:rPr>
        <w:t>em</w:t>
      </w:r>
      <w:r w:rsidRPr="00D97D60">
        <w:rPr>
          <w:rFonts w:ascii="Times New Roman" w:hAnsi="Times New Roman" w:cs="Times New Roman"/>
          <w:b/>
        </w:rPr>
        <w:t xml:space="preserve"> jest sił</w:t>
      </w:r>
      <w:r w:rsidR="001C6D35">
        <w:rPr>
          <w:rFonts w:ascii="Times New Roman" w:hAnsi="Times New Roman" w:cs="Times New Roman"/>
          <w:b/>
        </w:rPr>
        <w:t>a</w:t>
      </w:r>
      <w:r w:rsidRPr="00D97D60">
        <w:rPr>
          <w:rFonts w:ascii="Times New Roman" w:hAnsi="Times New Roman" w:cs="Times New Roman"/>
        </w:rPr>
        <w:t>,</w:t>
      </w:r>
      <w:r w:rsidRPr="00100389">
        <w:rPr>
          <w:rFonts w:ascii="Times New Roman" w:hAnsi="Times New Roman" w:cs="Times New Roman"/>
        </w:rPr>
        <w:t xml:space="preserve"> </w:t>
      </w:r>
      <w:r w:rsidRPr="00100389">
        <w:rPr>
          <w:rFonts w:ascii="Times New Roman" w:hAnsi="Times New Roman" w:cs="Times New Roman"/>
          <w:b/>
        </w:rPr>
        <w:t>władz</w:t>
      </w:r>
      <w:r w:rsidR="001C6D35">
        <w:rPr>
          <w:rFonts w:ascii="Times New Roman" w:hAnsi="Times New Roman" w:cs="Times New Roman"/>
          <w:b/>
        </w:rPr>
        <w:t>a</w:t>
      </w:r>
      <w:r w:rsidRPr="00100389">
        <w:rPr>
          <w:rFonts w:ascii="Times New Roman" w:hAnsi="Times New Roman" w:cs="Times New Roman"/>
          <w:b/>
        </w:rPr>
        <w:t xml:space="preserve"> </w:t>
      </w:r>
      <w:r w:rsidRPr="00100389">
        <w:rPr>
          <w:rFonts w:ascii="Times New Roman" w:hAnsi="Times New Roman" w:cs="Times New Roman"/>
        </w:rPr>
        <w:t>„… może ni</w:t>
      </w:r>
      <w:r w:rsidRPr="00100389">
        <w:rPr>
          <w:rFonts w:ascii="Times New Roman" w:hAnsi="Times New Roman" w:cs="Times New Roman"/>
        </w:rPr>
        <w:t>e</w:t>
      </w:r>
      <w:r w:rsidRPr="00100389">
        <w:rPr>
          <w:rFonts w:ascii="Times New Roman" w:hAnsi="Times New Roman" w:cs="Times New Roman"/>
        </w:rPr>
        <w:t>widzialn</w:t>
      </w:r>
      <w:r w:rsidR="001C6D35">
        <w:rPr>
          <w:rFonts w:ascii="Times New Roman" w:hAnsi="Times New Roman" w:cs="Times New Roman"/>
        </w:rPr>
        <w:t>a</w:t>
      </w:r>
      <w:r w:rsidRPr="00100389">
        <w:rPr>
          <w:rFonts w:ascii="Times New Roman" w:hAnsi="Times New Roman" w:cs="Times New Roman"/>
        </w:rPr>
        <w:t>, która w przypadkowym zderzeniu zewnętrznym wywołana została przez ducha i przeniesiona i wtopiona w ciała wytrącone ze swego naturalnego spoczynku. Daje im ona ż</w:t>
      </w:r>
      <w:r w:rsidRPr="00100389">
        <w:rPr>
          <w:rFonts w:ascii="Times New Roman" w:hAnsi="Times New Roman" w:cs="Times New Roman"/>
        </w:rPr>
        <w:t>y</w:t>
      </w:r>
      <w:r w:rsidRPr="00100389">
        <w:rPr>
          <w:rFonts w:ascii="Times New Roman" w:hAnsi="Times New Roman" w:cs="Times New Roman"/>
        </w:rPr>
        <w:t>cie czynne mocy przedziwnej, zmusza wszystkie rzeczy stworzone do zmiany kształtu i poł</w:t>
      </w:r>
      <w:r w:rsidRPr="00100389">
        <w:rPr>
          <w:rFonts w:ascii="Times New Roman" w:hAnsi="Times New Roman" w:cs="Times New Roman"/>
        </w:rPr>
        <w:t>o</w:t>
      </w:r>
      <w:r w:rsidRPr="00100389">
        <w:rPr>
          <w:rFonts w:ascii="Times New Roman" w:hAnsi="Times New Roman" w:cs="Times New Roman"/>
        </w:rPr>
        <w:t>żenia, spieszy wściekle do swojej upragnionej śmierci i zmienia się stosownie do przyczyny. Powolność czyni ją wielką, a szybkość ją zmniejsza. Rodzi się z przemocy i umiera skutkiem wolności. A im jest większa, tym się prędzej trawi. Zmiata gwałtownie to, co stawia opór jej zniszczeniu, pragnie swoje przeciwieństwo pokonać i zabijać, i zwyciężając zabija samą si</w:t>
      </w:r>
      <w:r w:rsidRPr="00100389">
        <w:rPr>
          <w:rFonts w:ascii="Times New Roman" w:hAnsi="Times New Roman" w:cs="Times New Roman"/>
        </w:rPr>
        <w:t>e</w:t>
      </w:r>
      <w:r w:rsidRPr="00100389">
        <w:rPr>
          <w:rFonts w:ascii="Times New Roman" w:hAnsi="Times New Roman" w:cs="Times New Roman"/>
        </w:rPr>
        <w:t xml:space="preserve">bie. Staje się tam mocniejsza, gdzie większy napotyka opór. Wszystko rade uchodzi przed śmiercią. Sama, uciśniona, pokonywa wszystko. Nic nie porusza się bez niej. Ciało, w którym </w:t>
      </w:r>
      <w:r w:rsidRPr="00100389">
        <w:rPr>
          <w:rFonts w:ascii="Times New Roman" w:hAnsi="Times New Roman" w:cs="Times New Roman"/>
        </w:rPr>
        <w:lastRenderedPageBreak/>
        <w:t>ona się rodzi, nie rośnie w kształcie, ani na wadze. Żaden ruch przez nią wykonywany nie jest trwały. W trudach staje się wielka, a niknie w spoczynku. Ciało, w które wnika, pozbawione jest wolności, stwarza za pomocą ruchu siłę nową”</w:t>
      </w:r>
      <w:r w:rsidRPr="00100389">
        <w:rPr>
          <w:rStyle w:val="Odwoanieprzypisudolnego"/>
          <w:rFonts w:ascii="Times New Roman" w:hAnsi="Times New Roman"/>
        </w:rPr>
        <w:footnoteReference w:id="15"/>
      </w:r>
      <w:r w:rsidRPr="00100389">
        <w:rPr>
          <w:rFonts w:ascii="Times New Roman" w:hAnsi="Times New Roman" w:cs="Times New Roman"/>
        </w:rPr>
        <w:t xml:space="preserve">. </w:t>
      </w:r>
    </w:p>
    <w:p w:rsidR="001C6D35" w:rsidRDefault="005213D7" w:rsidP="005213D7">
      <w:pPr>
        <w:pStyle w:val="Tekstpodstawowywcity3"/>
        <w:spacing w:before="0" w:line="240" w:lineRule="auto"/>
        <w:ind w:right="0" w:firstLine="0"/>
        <w:rPr>
          <w:rFonts w:ascii="Times New Roman" w:hAnsi="Times New Roman" w:cs="Times New Roman"/>
        </w:rPr>
      </w:pPr>
      <w:r w:rsidRPr="005213D7">
        <w:rPr>
          <w:rFonts w:ascii="Times New Roman" w:hAnsi="Times New Roman" w:cs="Times New Roman"/>
        </w:rPr>
        <w:t xml:space="preserve">     </w:t>
      </w:r>
      <w:r w:rsidR="00EF7DD8">
        <w:rPr>
          <w:rFonts w:ascii="Times New Roman" w:hAnsi="Times New Roman" w:cs="Times New Roman"/>
        </w:rPr>
        <w:t xml:space="preserve">Duch jest sposobem pracy </w:t>
      </w:r>
      <w:r w:rsidR="00EF7DD8" w:rsidRPr="00EF7DD8">
        <w:rPr>
          <w:rFonts w:ascii="Times New Roman" w:hAnsi="Times New Roman" w:cs="Times New Roman"/>
          <w:b/>
        </w:rPr>
        <w:t>u</w:t>
      </w:r>
      <w:r w:rsidRPr="005213D7">
        <w:rPr>
          <w:rFonts w:ascii="Times New Roman" w:hAnsi="Times New Roman" w:cs="Times New Roman"/>
          <w:b/>
        </w:rPr>
        <w:t>mysł</w:t>
      </w:r>
      <w:r w:rsidR="00EF7DD8">
        <w:rPr>
          <w:rFonts w:ascii="Times New Roman" w:hAnsi="Times New Roman" w:cs="Times New Roman"/>
          <w:b/>
        </w:rPr>
        <w:t xml:space="preserve">u &lt;gr. </w:t>
      </w:r>
      <w:r w:rsidR="00EF7DD8" w:rsidRPr="00EF7DD8">
        <w:rPr>
          <w:rFonts w:ascii="Times New Roman" w:hAnsi="Times New Roman" w:cs="Times New Roman"/>
          <w:b/>
          <w:i/>
        </w:rPr>
        <w:t>noús</w:t>
      </w:r>
      <w:r w:rsidR="00EF7DD8">
        <w:rPr>
          <w:rFonts w:ascii="Times New Roman" w:hAnsi="Times New Roman" w:cs="Times New Roman"/>
          <w:b/>
        </w:rPr>
        <w:t xml:space="preserve">, łac. </w:t>
      </w:r>
      <w:r w:rsidR="00EF7DD8" w:rsidRPr="00EF7DD8">
        <w:rPr>
          <w:rFonts w:ascii="Times New Roman" w:hAnsi="Times New Roman" w:cs="Times New Roman"/>
          <w:b/>
          <w:i/>
        </w:rPr>
        <w:t>mens</w:t>
      </w:r>
      <w:r w:rsidR="00EF7DD8">
        <w:rPr>
          <w:rFonts w:ascii="Times New Roman" w:hAnsi="Times New Roman" w:cs="Times New Roman"/>
          <w:b/>
        </w:rPr>
        <w:t>&gt;, będącego jednością</w:t>
      </w:r>
      <w:r w:rsidR="007630BA">
        <w:rPr>
          <w:rStyle w:val="Odwoanieprzypisudolnego"/>
          <w:rFonts w:ascii="Times New Roman" w:hAnsi="Times New Roman"/>
          <w:b/>
        </w:rPr>
        <w:footnoteReference w:id="16"/>
      </w:r>
      <w:r w:rsidR="00EF7DD8">
        <w:rPr>
          <w:rFonts w:ascii="Times New Roman" w:hAnsi="Times New Roman" w:cs="Times New Roman"/>
          <w:b/>
        </w:rPr>
        <w:t xml:space="preserve"> </w:t>
      </w:r>
      <w:r w:rsidR="00BB4C0D">
        <w:rPr>
          <w:rFonts w:ascii="Times New Roman" w:hAnsi="Times New Roman" w:cs="Times New Roman"/>
          <w:b/>
        </w:rPr>
        <w:t>bioku</w:t>
      </w:r>
      <w:r w:rsidR="00BB4C0D">
        <w:rPr>
          <w:rFonts w:ascii="Times New Roman" w:hAnsi="Times New Roman" w:cs="Times New Roman"/>
          <w:b/>
        </w:rPr>
        <w:t>l</w:t>
      </w:r>
      <w:r w:rsidR="00BB4C0D">
        <w:rPr>
          <w:rFonts w:ascii="Times New Roman" w:hAnsi="Times New Roman" w:cs="Times New Roman"/>
          <w:b/>
        </w:rPr>
        <w:t>turową</w:t>
      </w:r>
      <w:r w:rsidR="00720B17">
        <w:rPr>
          <w:rFonts w:ascii="Times New Roman" w:hAnsi="Times New Roman" w:cs="Times New Roman"/>
          <w:b/>
        </w:rPr>
        <w:t xml:space="preserve"> nazywaną filozoficznością indywiduów, jednostek ludzkich, będących</w:t>
      </w:r>
      <w:r w:rsidR="00BB4C0D">
        <w:rPr>
          <w:rFonts w:ascii="Times New Roman" w:hAnsi="Times New Roman" w:cs="Times New Roman"/>
          <w:b/>
        </w:rPr>
        <w:t xml:space="preserve"> konkre</w:t>
      </w:r>
      <w:r w:rsidR="00BB4C0D">
        <w:rPr>
          <w:rFonts w:ascii="Times New Roman" w:hAnsi="Times New Roman" w:cs="Times New Roman"/>
          <w:b/>
        </w:rPr>
        <w:t>t</w:t>
      </w:r>
      <w:r w:rsidR="00BB4C0D">
        <w:rPr>
          <w:rFonts w:ascii="Times New Roman" w:hAnsi="Times New Roman" w:cs="Times New Roman"/>
          <w:b/>
        </w:rPr>
        <w:t>n</w:t>
      </w:r>
      <w:r w:rsidR="00720B17">
        <w:rPr>
          <w:rFonts w:ascii="Times New Roman" w:hAnsi="Times New Roman" w:cs="Times New Roman"/>
          <w:b/>
        </w:rPr>
        <w:t>ym</w:t>
      </w:r>
      <w:r w:rsidR="00BB4C0D">
        <w:rPr>
          <w:rFonts w:ascii="Times New Roman" w:hAnsi="Times New Roman" w:cs="Times New Roman"/>
          <w:b/>
        </w:rPr>
        <w:t>, zindywidualizowan</w:t>
      </w:r>
      <w:r w:rsidR="00720B17">
        <w:rPr>
          <w:rFonts w:ascii="Times New Roman" w:hAnsi="Times New Roman" w:cs="Times New Roman"/>
          <w:b/>
        </w:rPr>
        <w:t>ym</w:t>
      </w:r>
      <w:r w:rsidR="00BB4C0D">
        <w:rPr>
          <w:rFonts w:ascii="Times New Roman" w:hAnsi="Times New Roman" w:cs="Times New Roman"/>
          <w:b/>
        </w:rPr>
        <w:t xml:space="preserve"> </w:t>
      </w:r>
      <w:r w:rsidR="00EF7DD8">
        <w:rPr>
          <w:rFonts w:ascii="Times New Roman" w:hAnsi="Times New Roman" w:cs="Times New Roman"/>
          <w:b/>
        </w:rPr>
        <w:t>podło</w:t>
      </w:r>
      <w:r w:rsidR="00720B17">
        <w:rPr>
          <w:rFonts w:ascii="Times New Roman" w:hAnsi="Times New Roman" w:cs="Times New Roman"/>
          <w:b/>
        </w:rPr>
        <w:t>żem</w:t>
      </w:r>
      <w:r w:rsidR="00EF7DD8">
        <w:rPr>
          <w:rFonts w:ascii="Times New Roman" w:hAnsi="Times New Roman" w:cs="Times New Roman"/>
          <w:b/>
        </w:rPr>
        <w:t xml:space="preserve"> materialn</w:t>
      </w:r>
      <w:r w:rsidR="00720B17">
        <w:rPr>
          <w:rFonts w:ascii="Times New Roman" w:hAnsi="Times New Roman" w:cs="Times New Roman"/>
          <w:b/>
        </w:rPr>
        <w:t>ym</w:t>
      </w:r>
      <w:r w:rsidR="00EF7DD8">
        <w:rPr>
          <w:rFonts w:ascii="Times New Roman" w:hAnsi="Times New Roman" w:cs="Times New Roman"/>
          <w:b/>
        </w:rPr>
        <w:t xml:space="preserve"> oraz niematerialny</w:t>
      </w:r>
      <w:r w:rsidR="00720B17">
        <w:rPr>
          <w:rFonts w:ascii="Times New Roman" w:hAnsi="Times New Roman" w:cs="Times New Roman"/>
          <w:b/>
        </w:rPr>
        <w:t>m</w:t>
      </w:r>
      <w:r w:rsidRPr="005213D7">
        <w:rPr>
          <w:rFonts w:ascii="Times New Roman" w:hAnsi="Times New Roman" w:cs="Times New Roman"/>
        </w:rPr>
        <w:t xml:space="preserve">: </w:t>
      </w:r>
      <w:r w:rsidRPr="005213D7">
        <w:rPr>
          <w:rFonts w:ascii="Times New Roman" w:hAnsi="Times New Roman" w:cs="Times New Roman"/>
          <w:b/>
        </w:rPr>
        <w:t>1.</w:t>
      </w:r>
      <w:r w:rsidRPr="005213D7">
        <w:rPr>
          <w:rFonts w:ascii="Times New Roman" w:hAnsi="Times New Roman" w:cs="Times New Roman"/>
        </w:rPr>
        <w:t xml:space="preserve"> </w:t>
      </w:r>
      <w:r w:rsidRPr="005213D7">
        <w:rPr>
          <w:rFonts w:ascii="Times New Roman" w:hAnsi="Times New Roman" w:cs="Times New Roman"/>
          <w:b/>
        </w:rPr>
        <w:t>danych zmysłowych</w:t>
      </w:r>
      <w:r w:rsidR="00BB4C0D">
        <w:rPr>
          <w:rFonts w:ascii="Times New Roman" w:hAnsi="Times New Roman" w:cs="Times New Roman"/>
          <w:b/>
        </w:rPr>
        <w:t>;</w:t>
      </w:r>
      <w:r w:rsidRPr="005213D7">
        <w:rPr>
          <w:rFonts w:ascii="Times New Roman" w:hAnsi="Times New Roman" w:cs="Times New Roman"/>
        </w:rPr>
        <w:t xml:space="preserve"> </w:t>
      </w:r>
      <w:r w:rsidRPr="005213D7">
        <w:rPr>
          <w:rFonts w:ascii="Times New Roman" w:hAnsi="Times New Roman" w:cs="Times New Roman"/>
          <w:b/>
        </w:rPr>
        <w:t>2.</w:t>
      </w:r>
      <w:r w:rsidRPr="005213D7">
        <w:rPr>
          <w:rFonts w:ascii="Times New Roman" w:hAnsi="Times New Roman" w:cs="Times New Roman"/>
        </w:rPr>
        <w:t xml:space="preserve"> pojęć </w:t>
      </w:r>
      <w:r w:rsidRPr="005213D7">
        <w:rPr>
          <w:rFonts w:ascii="Times New Roman" w:hAnsi="Times New Roman" w:cs="Times New Roman"/>
          <w:b/>
        </w:rPr>
        <w:t xml:space="preserve">intelektu, </w:t>
      </w:r>
      <w:r w:rsidR="00EF7DD8" w:rsidRPr="005213D7">
        <w:rPr>
          <w:rFonts w:ascii="Times New Roman" w:hAnsi="Times New Roman" w:cs="Times New Roman"/>
        </w:rPr>
        <w:t xml:space="preserve">odpowiednio </w:t>
      </w:r>
      <w:r w:rsidRPr="005213D7">
        <w:rPr>
          <w:rFonts w:ascii="Times New Roman" w:hAnsi="Times New Roman" w:cs="Times New Roman"/>
        </w:rPr>
        <w:t>zdobywan</w:t>
      </w:r>
      <w:r w:rsidR="00EF7DD8">
        <w:rPr>
          <w:rFonts w:ascii="Times New Roman" w:hAnsi="Times New Roman" w:cs="Times New Roman"/>
        </w:rPr>
        <w:t>ych przez jednostki ludzkie</w:t>
      </w:r>
      <w:r w:rsidR="00BB4C0D">
        <w:rPr>
          <w:rFonts w:ascii="Times New Roman" w:hAnsi="Times New Roman" w:cs="Times New Roman"/>
        </w:rPr>
        <w:t>;</w:t>
      </w:r>
      <w:r w:rsidRPr="005213D7">
        <w:rPr>
          <w:rFonts w:ascii="Times New Roman" w:hAnsi="Times New Roman" w:cs="Times New Roman"/>
        </w:rPr>
        <w:t xml:space="preserve"> </w:t>
      </w:r>
      <w:r w:rsidRPr="005213D7">
        <w:rPr>
          <w:rFonts w:ascii="Times New Roman" w:hAnsi="Times New Roman" w:cs="Times New Roman"/>
          <w:b/>
        </w:rPr>
        <w:t>3.</w:t>
      </w:r>
      <w:r w:rsidRPr="005213D7">
        <w:rPr>
          <w:rFonts w:ascii="Times New Roman" w:hAnsi="Times New Roman" w:cs="Times New Roman"/>
        </w:rPr>
        <w:t xml:space="preserve"> </w:t>
      </w:r>
      <w:r w:rsidRPr="005213D7">
        <w:rPr>
          <w:rFonts w:ascii="Times New Roman" w:hAnsi="Times New Roman" w:cs="Times New Roman"/>
          <w:b/>
        </w:rPr>
        <w:t>r</w:t>
      </w:r>
      <w:r w:rsidRPr="005213D7">
        <w:rPr>
          <w:rFonts w:ascii="Times New Roman" w:hAnsi="Times New Roman" w:cs="Times New Roman"/>
          <w:b/>
        </w:rPr>
        <w:t>o</w:t>
      </w:r>
      <w:r w:rsidRPr="005213D7">
        <w:rPr>
          <w:rFonts w:ascii="Times New Roman" w:hAnsi="Times New Roman" w:cs="Times New Roman"/>
          <w:b/>
        </w:rPr>
        <w:t>zumu</w:t>
      </w:r>
      <w:r w:rsidRPr="005213D7">
        <w:rPr>
          <w:rFonts w:ascii="Times New Roman" w:hAnsi="Times New Roman" w:cs="Times New Roman"/>
        </w:rPr>
        <w:t xml:space="preserve"> dopełniającego kreowaną wiedzę</w:t>
      </w:r>
      <w:r w:rsidR="00EF7DD8">
        <w:rPr>
          <w:rFonts w:ascii="Times New Roman" w:hAnsi="Times New Roman" w:cs="Times New Roman"/>
        </w:rPr>
        <w:t xml:space="preserve"> – systemu twierdzeń,</w:t>
      </w:r>
      <w:r w:rsidRPr="005213D7">
        <w:rPr>
          <w:rFonts w:ascii="Times New Roman" w:hAnsi="Times New Roman" w:cs="Times New Roman"/>
        </w:rPr>
        <w:t xml:space="preserve"> według przyjętych zasad met</w:t>
      </w:r>
      <w:r w:rsidRPr="005213D7">
        <w:rPr>
          <w:rFonts w:ascii="Times New Roman" w:hAnsi="Times New Roman" w:cs="Times New Roman"/>
        </w:rPr>
        <w:t>o</w:t>
      </w:r>
      <w:r w:rsidRPr="005213D7">
        <w:rPr>
          <w:rFonts w:ascii="Times New Roman" w:hAnsi="Times New Roman" w:cs="Times New Roman"/>
        </w:rPr>
        <w:t>dologicznych</w:t>
      </w:r>
      <w:r w:rsidR="00BB4C0D">
        <w:rPr>
          <w:rFonts w:ascii="Times New Roman" w:hAnsi="Times New Roman" w:cs="Times New Roman"/>
        </w:rPr>
        <w:t xml:space="preserve"> oraz</w:t>
      </w:r>
      <w:r w:rsidR="00EF7DD8">
        <w:rPr>
          <w:rFonts w:ascii="Times New Roman" w:hAnsi="Times New Roman" w:cs="Times New Roman"/>
        </w:rPr>
        <w:t xml:space="preserve"> posiadanych pojęć</w:t>
      </w:r>
      <w:r w:rsidR="00BB4C0D">
        <w:rPr>
          <w:rFonts w:ascii="Times New Roman" w:hAnsi="Times New Roman" w:cs="Times New Roman"/>
        </w:rPr>
        <w:t xml:space="preserve"> ujmowanych przez właściwe wyrobie</w:t>
      </w:r>
      <w:r w:rsidR="00C677E8">
        <w:rPr>
          <w:rFonts w:ascii="Times New Roman" w:hAnsi="Times New Roman" w:cs="Times New Roman"/>
        </w:rPr>
        <w:t>nie</w:t>
      </w:r>
      <w:r w:rsidR="00BB4C0D">
        <w:rPr>
          <w:rFonts w:ascii="Times New Roman" w:hAnsi="Times New Roman" w:cs="Times New Roman"/>
        </w:rPr>
        <w:t xml:space="preserve"> władz sądz</w:t>
      </w:r>
      <w:r w:rsidR="00BB4C0D">
        <w:rPr>
          <w:rFonts w:ascii="Times New Roman" w:hAnsi="Times New Roman" w:cs="Times New Roman"/>
        </w:rPr>
        <w:t>e</w:t>
      </w:r>
      <w:r w:rsidR="00BB4C0D">
        <w:rPr>
          <w:rFonts w:ascii="Times New Roman" w:hAnsi="Times New Roman" w:cs="Times New Roman"/>
        </w:rPr>
        <w:t>nia;</w:t>
      </w:r>
      <w:r w:rsidRPr="005213D7">
        <w:rPr>
          <w:rFonts w:ascii="Times New Roman" w:hAnsi="Times New Roman" w:cs="Times New Roman"/>
        </w:rPr>
        <w:t xml:space="preserve"> </w:t>
      </w:r>
      <w:r w:rsidRPr="005213D7">
        <w:rPr>
          <w:rFonts w:ascii="Times New Roman" w:hAnsi="Times New Roman" w:cs="Times New Roman"/>
          <w:b/>
        </w:rPr>
        <w:t>4.</w:t>
      </w:r>
      <w:r w:rsidRPr="005213D7">
        <w:rPr>
          <w:rFonts w:ascii="Times New Roman" w:hAnsi="Times New Roman" w:cs="Times New Roman"/>
        </w:rPr>
        <w:t xml:space="preserve"> </w:t>
      </w:r>
      <w:r w:rsidRPr="005213D7">
        <w:rPr>
          <w:rFonts w:ascii="Times New Roman" w:hAnsi="Times New Roman" w:cs="Times New Roman"/>
          <w:b/>
        </w:rPr>
        <w:t>woli</w:t>
      </w:r>
      <w:r w:rsidRPr="005213D7">
        <w:rPr>
          <w:rFonts w:ascii="Times New Roman" w:hAnsi="Times New Roman" w:cs="Times New Roman"/>
        </w:rPr>
        <w:t xml:space="preserve"> oraz 5. </w:t>
      </w:r>
      <w:r w:rsidRPr="005213D7">
        <w:rPr>
          <w:rFonts w:ascii="Times New Roman" w:hAnsi="Times New Roman" w:cs="Times New Roman"/>
          <w:b/>
        </w:rPr>
        <w:t>władz sądzenia (</w:t>
      </w:r>
      <w:r w:rsidRPr="005213D7">
        <w:rPr>
          <w:rFonts w:ascii="Times New Roman" w:hAnsi="Times New Roman" w:cs="Times New Roman"/>
        </w:rPr>
        <w:t xml:space="preserve">rys. nr 1). </w:t>
      </w:r>
      <w:r w:rsidR="00BB4C0D">
        <w:rPr>
          <w:rFonts w:ascii="Times New Roman" w:hAnsi="Times New Roman" w:cs="Times New Roman"/>
        </w:rPr>
        <w:t>W</w:t>
      </w:r>
      <w:r w:rsidRPr="005213D7">
        <w:rPr>
          <w:rFonts w:ascii="Times New Roman" w:hAnsi="Times New Roman" w:cs="Times New Roman"/>
        </w:rPr>
        <w:t xml:space="preserve"> </w:t>
      </w:r>
      <w:r w:rsidR="00BB4C0D">
        <w:rPr>
          <w:rFonts w:ascii="Times New Roman" w:hAnsi="Times New Roman" w:cs="Times New Roman"/>
        </w:rPr>
        <w:t xml:space="preserve">swoim </w:t>
      </w:r>
      <w:r w:rsidRPr="005213D7">
        <w:rPr>
          <w:rFonts w:ascii="Times New Roman" w:hAnsi="Times New Roman" w:cs="Times New Roman"/>
        </w:rPr>
        <w:t>funkcjonowani</w:t>
      </w:r>
      <w:r w:rsidR="00BB4C0D">
        <w:rPr>
          <w:rFonts w:ascii="Times New Roman" w:hAnsi="Times New Roman" w:cs="Times New Roman"/>
        </w:rPr>
        <w:t>u</w:t>
      </w:r>
      <w:r w:rsidRPr="005213D7">
        <w:rPr>
          <w:rFonts w:ascii="Times New Roman" w:hAnsi="Times New Roman" w:cs="Times New Roman"/>
        </w:rPr>
        <w:t xml:space="preserve"> umysł</w:t>
      </w:r>
      <w:r w:rsidR="00BB4C0D">
        <w:rPr>
          <w:rFonts w:ascii="Times New Roman" w:hAnsi="Times New Roman" w:cs="Times New Roman"/>
        </w:rPr>
        <w:t xml:space="preserve"> posługuje się językiem właściwym dla określonej kultury.</w:t>
      </w:r>
    </w:p>
    <w:p w:rsidR="001C6D35" w:rsidRDefault="007716D0" w:rsidP="005213D7">
      <w:pPr>
        <w:pStyle w:val="Tekstpodstawowywcity3"/>
        <w:spacing w:before="0" w:line="240" w:lineRule="auto"/>
        <w:ind w:right="0" w:firstLine="0"/>
        <w:rPr>
          <w:rFonts w:ascii="Times New Roman" w:hAnsi="Times New Roman" w:cs="Times New Roman"/>
        </w:rPr>
      </w:pPr>
      <w:r>
        <w:rPr>
          <w:rFonts w:ascii="Times New Roman" w:hAnsi="Times New Roman" w:cs="Times New Roman"/>
          <w:noProof/>
        </w:rPr>
        <w:pict>
          <v:shapetype id="_x0000_t32" coordsize="21600,21600" o:spt="32" o:oned="t" path="m,l21600,21600e" filled="f">
            <v:path arrowok="t" fillok="f" o:connecttype="none"/>
            <o:lock v:ext="edit" shapetype="t"/>
          </v:shapetype>
          <v:shape id="_x0000_s1367" type="#_x0000_t32" style="position:absolute;left:0;text-align:left;margin-left:245pt;margin-top:13.95pt;width:46.95pt;height:75.55pt;z-index:252234752" o:connectortype="straight"/>
        </w:pict>
      </w:r>
      <w:r>
        <w:rPr>
          <w:rFonts w:ascii="Times New Roman" w:hAnsi="Times New Roman" w:cs="Times New Roman"/>
          <w:noProof/>
        </w:rPr>
        <w:pict>
          <v:shape id="_x0000_s1366" type="#_x0000_t32" style="position:absolute;left:0;text-align:left;margin-left:211.75pt;margin-top:13.95pt;width:33.25pt;height:47.85pt;flip:x;z-index:252233728" o:connectortype="straight"/>
        </w:pict>
      </w:r>
      <w:r>
        <w:rPr>
          <w:rFonts w:ascii="Times New Roman" w:hAnsi="Times New Roman" w:cs="Times New Roman"/>
          <w:noProof/>
        </w:rPr>
        <w:pict>
          <v:shape id="_x0000_s1345" type="#_x0000_t32" style="position:absolute;left:0;text-align:left;margin-left:159.8pt;margin-top:11.9pt;width:85.2pt;height:2.05pt;z-index:252214272" o:connectortype="straight"/>
        </w:pict>
      </w:r>
      <w:r>
        <w:rPr>
          <w:rFonts w:ascii="Times New Roman" w:hAnsi="Times New Roman" w:cs="Times New Roman"/>
          <w:noProof/>
        </w:rPr>
        <w:pict>
          <v:shape id="_x0000_s1355" type="#_x0000_t32" style="position:absolute;left:0;text-align:left;margin-left:115.6pt;margin-top:11.9pt;width:44.2pt;height:60.15pt;flip:x;z-index:252224512" o:connectortype="straight"/>
        </w:pict>
      </w:r>
      <w:r>
        <w:rPr>
          <w:rFonts w:ascii="Times New Roman" w:hAnsi="Times New Roman" w:cs="Times New Roman"/>
          <w:noProof/>
        </w:rPr>
        <w:pict>
          <v:shape id="_x0000_s1362" type="#_x0000_t32" style="position:absolute;left:0;text-align:left;margin-left:159.8pt;margin-top:10.7pt;width:47.65pt;height:51.1pt;z-index:252231680" o:connectortype="straight"/>
        </w:pict>
      </w:r>
    </w:p>
    <w:p w:rsidR="005213D7" w:rsidRPr="0066157F" w:rsidRDefault="005213D7" w:rsidP="005213D7">
      <w:pPr>
        <w:pStyle w:val="Tekstpodstawowywcity3"/>
        <w:spacing w:before="0" w:line="240" w:lineRule="auto"/>
        <w:ind w:right="0" w:firstLine="0"/>
        <w:rPr>
          <w:rFonts w:ascii="Times New Roman" w:hAnsi="Times New Roman" w:cs="Times New Roman"/>
          <w:sz w:val="20"/>
          <w:szCs w:val="20"/>
        </w:rPr>
      </w:pPr>
      <w:r w:rsidRPr="005213D7">
        <w:rPr>
          <w:rFonts w:ascii="Times New Roman" w:hAnsi="Times New Roman" w:cs="Times New Roman"/>
        </w:rPr>
        <w:t xml:space="preserve">                                                    </w:t>
      </w:r>
      <w:r w:rsidR="0066157F">
        <w:rPr>
          <w:rFonts w:ascii="Times New Roman" w:hAnsi="Times New Roman" w:cs="Times New Roman"/>
        </w:rPr>
        <w:t xml:space="preserve">   </w:t>
      </w:r>
      <w:r w:rsidRPr="0066157F">
        <w:rPr>
          <w:rFonts w:ascii="Times New Roman" w:hAnsi="Times New Roman" w:cs="Times New Roman"/>
          <w:sz w:val="20"/>
          <w:szCs w:val="20"/>
        </w:rPr>
        <w:t xml:space="preserve">intelekt                         </w:t>
      </w:r>
    </w:p>
    <w:p w:rsidR="005213D7" w:rsidRPr="0066157F" w:rsidRDefault="005213D7" w:rsidP="005213D7">
      <w:pPr>
        <w:pStyle w:val="Tekstpodstawowywcity3"/>
        <w:spacing w:before="0" w:line="240" w:lineRule="auto"/>
        <w:ind w:right="0" w:firstLine="0"/>
        <w:rPr>
          <w:rFonts w:ascii="Times New Roman" w:hAnsi="Times New Roman" w:cs="Times New Roman"/>
          <w:sz w:val="20"/>
          <w:szCs w:val="20"/>
        </w:rPr>
      </w:pPr>
      <w:r w:rsidRPr="005213D7">
        <w:rPr>
          <w:rFonts w:ascii="Times New Roman" w:hAnsi="Times New Roman" w:cs="Times New Roman"/>
        </w:rPr>
        <w:t xml:space="preserve">                                        </w:t>
      </w:r>
      <w:r w:rsidR="0066157F">
        <w:rPr>
          <w:rFonts w:ascii="Times New Roman" w:hAnsi="Times New Roman" w:cs="Times New Roman"/>
        </w:rPr>
        <w:t xml:space="preserve">    </w:t>
      </w:r>
      <w:r w:rsidRPr="0066157F">
        <w:rPr>
          <w:rFonts w:ascii="Times New Roman" w:hAnsi="Times New Roman" w:cs="Times New Roman"/>
          <w:sz w:val="20"/>
          <w:szCs w:val="20"/>
        </w:rPr>
        <w:t>dane</w:t>
      </w:r>
      <w:r w:rsidRPr="0066157F">
        <w:rPr>
          <w:rFonts w:ascii="Times New Roman" w:hAnsi="Times New Roman"/>
          <w:sz w:val="20"/>
          <w:szCs w:val="20"/>
        </w:rPr>
        <w:t xml:space="preserve">  </w:t>
      </w:r>
    </w:p>
    <w:p w:rsidR="005213D7" w:rsidRPr="0066157F" w:rsidRDefault="005213D7" w:rsidP="005213D7">
      <w:pPr>
        <w:pStyle w:val="Tekstpodstawowywcity3"/>
        <w:spacing w:before="0" w:line="240" w:lineRule="auto"/>
        <w:ind w:right="0" w:firstLine="0"/>
        <w:rPr>
          <w:rFonts w:ascii="Times New Roman" w:hAnsi="Times New Roman" w:cs="Times New Roman"/>
          <w:sz w:val="20"/>
          <w:szCs w:val="20"/>
        </w:rPr>
      </w:pPr>
      <w:r w:rsidRPr="0066157F">
        <w:rPr>
          <w:rFonts w:ascii="Times New Roman" w:hAnsi="Times New Roman" w:cs="Times New Roman"/>
          <w:sz w:val="20"/>
          <w:szCs w:val="20"/>
        </w:rPr>
        <w:t xml:space="preserve">                                    </w:t>
      </w:r>
      <w:r w:rsidR="0066157F" w:rsidRPr="0066157F">
        <w:rPr>
          <w:rFonts w:ascii="Times New Roman" w:hAnsi="Times New Roman" w:cs="Times New Roman"/>
          <w:sz w:val="20"/>
          <w:szCs w:val="20"/>
        </w:rPr>
        <w:t xml:space="preserve">  </w:t>
      </w:r>
      <w:r w:rsidR="0066157F">
        <w:rPr>
          <w:rFonts w:ascii="Times New Roman" w:hAnsi="Times New Roman" w:cs="Times New Roman"/>
          <w:sz w:val="20"/>
          <w:szCs w:val="20"/>
        </w:rPr>
        <w:t xml:space="preserve">                     </w:t>
      </w:r>
      <w:r w:rsidRPr="0066157F">
        <w:rPr>
          <w:rFonts w:ascii="Times New Roman" w:hAnsi="Times New Roman" w:cs="Times New Roman"/>
          <w:sz w:val="20"/>
          <w:szCs w:val="20"/>
        </w:rPr>
        <w:t xml:space="preserve">mysłowe         </w:t>
      </w:r>
      <w:r w:rsidR="0066157F">
        <w:rPr>
          <w:rFonts w:ascii="Times New Roman" w:hAnsi="Times New Roman" w:cs="Times New Roman"/>
          <w:sz w:val="20"/>
          <w:szCs w:val="20"/>
        </w:rPr>
        <w:t xml:space="preserve">          </w:t>
      </w:r>
      <w:r w:rsidRPr="0066157F">
        <w:rPr>
          <w:rFonts w:ascii="Times New Roman" w:hAnsi="Times New Roman" w:cs="Times New Roman"/>
          <w:sz w:val="20"/>
          <w:szCs w:val="20"/>
        </w:rPr>
        <w:t xml:space="preserve">rozum          </w:t>
      </w:r>
    </w:p>
    <w:p w:rsidR="005213D7" w:rsidRPr="005213D7" w:rsidRDefault="007716D0" w:rsidP="005213D7">
      <w:pPr>
        <w:pStyle w:val="Tekstpodstawowywcity3"/>
        <w:spacing w:before="0" w:line="240" w:lineRule="auto"/>
        <w:ind w:right="0" w:firstLine="0"/>
        <w:rPr>
          <w:rFonts w:ascii="Times New Roman" w:hAnsi="Times New Roman" w:cs="Times New Roman"/>
        </w:rPr>
      </w:pPr>
      <w:r>
        <w:rPr>
          <w:rFonts w:ascii="Times New Roman" w:hAnsi="Times New Roman" w:cs="Times New Roman"/>
          <w:noProof/>
        </w:rPr>
        <w:pict>
          <v:oval id="_x0000_s1349" style="position:absolute;left:0;text-align:left;margin-left:204.6pt;margin-top:11.2pt;width:7.15pt;height:7.15pt;z-index:252218368"/>
        </w:pict>
      </w:r>
      <w:r w:rsidR="005213D7" w:rsidRPr="005213D7">
        <w:rPr>
          <w:rFonts w:ascii="Times New Roman" w:hAnsi="Times New Roman" w:cs="Times New Roman"/>
        </w:rPr>
        <w:t xml:space="preserve">                                                               </w:t>
      </w:r>
      <w:r w:rsidR="005213D7">
        <w:rPr>
          <w:rFonts w:ascii="Times New Roman" w:hAnsi="Times New Roman" w:cs="Times New Roman"/>
        </w:rPr>
        <w:t xml:space="preserve">   </w:t>
      </w:r>
      <w:r w:rsidR="005213D7" w:rsidRPr="005213D7">
        <w:rPr>
          <w:rFonts w:ascii="Times New Roman" w:hAnsi="Times New Roman" w:cs="Times New Roman"/>
        </w:rPr>
        <w:t xml:space="preserve">                        </w:t>
      </w:r>
      <w:r w:rsidR="00627DEA">
        <w:rPr>
          <w:rFonts w:ascii="Times New Roman" w:hAnsi="Times New Roman" w:cs="Times New Roman"/>
        </w:rPr>
        <w:t>-</w:t>
      </w:r>
      <w:r w:rsidR="005213D7" w:rsidRPr="005213D7">
        <w:rPr>
          <w:rFonts w:ascii="Times New Roman" w:hAnsi="Times New Roman" w:cs="Times New Roman"/>
        </w:rPr>
        <w:t xml:space="preserve">               </w:t>
      </w:r>
    </w:p>
    <w:p w:rsidR="005213D7" w:rsidRPr="0066157F" w:rsidRDefault="007716D0" w:rsidP="005213D7">
      <w:pPr>
        <w:pStyle w:val="Tekstpodstawowywcity3"/>
        <w:spacing w:before="0" w:line="240" w:lineRule="auto"/>
        <w:ind w:right="0" w:firstLine="0"/>
        <w:rPr>
          <w:rFonts w:ascii="Times New Roman" w:hAnsi="Times New Roman" w:cs="Times New Roman"/>
          <w:sz w:val="20"/>
          <w:szCs w:val="20"/>
        </w:rPr>
      </w:pPr>
      <w:r w:rsidRPr="007716D0">
        <w:rPr>
          <w:rFonts w:ascii="Times New Roman" w:hAnsi="Times New Roman" w:cs="Times New Roman"/>
          <w:noProof/>
        </w:rPr>
        <w:pict>
          <v:shape id="_x0000_s1368" type="#_x0000_t32" style="position:absolute;left:0;text-align:left;margin-left:211.75pt;margin-top:0;width:80.2pt;height:22.8pt;flip:x y;z-index:252235776" o:connectortype="straight"/>
        </w:pict>
      </w:r>
      <w:r w:rsidRPr="007716D0">
        <w:rPr>
          <w:rFonts w:ascii="Times New Roman" w:hAnsi="Times New Roman" w:cs="Times New Roman"/>
          <w:noProof/>
        </w:rPr>
        <w:pict>
          <v:shape id="_x0000_s1365" type="#_x0000_t32" style="position:absolute;left:0;text-align:left;margin-left:204.6pt;margin-top:2.25pt;width:2.85pt;height:47.65pt;flip:y;z-index:252232704" o:connectortype="straight"/>
        </w:pict>
      </w:r>
      <w:r w:rsidRPr="007716D0">
        <w:rPr>
          <w:rFonts w:ascii="Times New Roman" w:hAnsi="Times New Roman" w:cs="Times New Roman"/>
          <w:noProof/>
        </w:rPr>
        <w:pict>
          <v:shape id="_x0000_s1351" type="#_x0000_t32" style="position:absolute;left:0;text-align:left;margin-left:117.25pt;margin-top:5.35pt;width:87.35pt;height:44.55pt;z-index:252220416" o:connectortype="straight"/>
        </w:pict>
      </w:r>
      <w:r w:rsidRPr="007716D0">
        <w:rPr>
          <w:rFonts w:ascii="Times New Roman" w:hAnsi="Times New Roman" w:cs="Times New Roman"/>
          <w:noProof/>
        </w:rPr>
        <w:pict>
          <v:shape id="_x0000_s1354" type="#_x0000_t32" style="position:absolute;left:0;text-align:left;margin-left:115.6pt;margin-top:0;width:91.85pt;height:5.35pt;flip:y;z-index:252223488" o:connectortype="straight"/>
        </w:pict>
      </w:r>
      <w:r w:rsidR="005213D7" w:rsidRPr="005213D7">
        <w:rPr>
          <w:rFonts w:ascii="Times New Roman" w:hAnsi="Times New Roman" w:cs="Times New Roman"/>
        </w:rPr>
        <w:t xml:space="preserve">                                         </w:t>
      </w:r>
      <w:r w:rsidR="005213D7">
        <w:rPr>
          <w:rFonts w:ascii="Times New Roman" w:hAnsi="Times New Roman" w:cs="Times New Roman"/>
        </w:rPr>
        <w:t xml:space="preserve">   </w:t>
      </w:r>
      <w:r w:rsidR="00627DEA">
        <w:rPr>
          <w:rFonts w:ascii="Times New Roman" w:hAnsi="Times New Roman" w:cs="Times New Roman"/>
        </w:rPr>
        <w:t xml:space="preserve">    </w:t>
      </w:r>
      <w:r w:rsidR="005213D7" w:rsidRPr="0066157F">
        <w:rPr>
          <w:rFonts w:ascii="Times New Roman" w:hAnsi="Times New Roman" w:cs="Times New Roman"/>
          <w:sz w:val="20"/>
          <w:szCs w:val="20"/>
        </w:rPr>
        <w:t xml:space="preserve">   </w:t>
      </w:r>
      <w:r w:rsidR="0066157F" w:rsidRPr="0066157F">
        <w:rPr>
          <w:rFonts w:ascii="Times New Roman" w:hAnsi="Times New Roman" w:cs="Times New Roman"/>
          <w:sz w:val="20"/>
          <w:szCs w:val="20"/>
        </w:rPr>
        <w:t xml:space="preserve">   </w:t>
      </w:r>
      <w:r w:rsidR="005213D7" w:rsidRPr="0066157F">
        <w:rPr>
          <w:rFonts w:ascii="Times New Roman" w:hAnsi="Times New Roman" w:cs="Times New Roman"/>
          <w:sz w:val="20"/>
          <w:szCs w:val="20"/>
        </w:rPr>
        <w:t xml:space="preserve">  </w:t>
      </w:r>
      <w:r w:rsidR="0066157F">
        <w:rPr>
          <w:rFonts w:ascii="Times New Roman" w:hAnsi="Times New Roman" w:cs="Times New Roman"/>
          <w:sz w:val="20"/>
          <w:szCs w:val="20"/>
        </w:rPr>
        <w:t xml:space="preserve">          </w:t>
      </w:r>
    </w:p>
    <w:p w:rsidR="005213D7" w:rsidRPr="0066157F" w:rsidRDefault="005213D7" w:rsidP="005213D7">
      <w:pPr>
        <w:pStyle w:val="Tekstpodstawowywcity3"/>
        <w:spacing w:before="0" w:line="240" w:lineRule="auto"/>
        <w:ind w:right="0" w:firstLine="0"/>
        <w:rPr>
          <w:rFonts w:ascii="Times New Roman" w:hAnsi="Times New Roman" w:cs="Times New Roman"/>
          <w:sz w:val="20"/>
          <w:szCs w:val="20"/>
        </w:rPr>
      </w:pPr>
      <w:r w:rsidRPr="005213D7">
        <w:rPr>
          <w:rFonts w:ascii="Times New Roman" w:hAnsi="Times New Roman" w:cs="Times New Roman"/>
        </w:rPr>
        <w:t xml:space="preserve">                           </w:t>
      </w:r>
      <w:r w:rsidR="00627DEA">
        <w:rPr>
          <w:rFonts w:ascii="Times New Roman" w:hAnsi="Times New Roman" w:cs="Times New Roman"/>
        </w:rPr>
        <w:t xml:space="preserve">  </w:t>
      </w:r>
      <w:r w:rsidRPr="005213D7">
        <w:rPr>
          <w:rFonts w:ascii="Times New Roman" w:hAnsi="Times New Roman" w:cs="Times New Roman"/>
        </w:rPr>
        <w:t xml:space="preserve">               </w:t>
      </w:r>
      <w:r w:rsidR="0066157F" w:rsidRPr="00627DEA">
        <w:rPr>
          <w:rFonts w:ascii="Times New Roman" w:hAnsi="Times New Roman" w:cs="Times New Roman"/>
          <w:sz w:val="20"/>
          <w:szCs w:val="20"/>
        </w:rPr>
        <w:t>wola</w:t>
      </w:r>
      <w:r w:rsidRPr="00627DEA">
        <w:rPr>
          <w:rFonts w:ascii="Times New Roman" w:hAnsi="Times New Roman" w:cs="Times New Roman"/>
          <w:sz w:val="20"/>
          <w:szCs w:val="20"/>
        </w:rPr>
        <w:t xml:space="preserve"> </w:t>
      </w:r>
      <w:r w:rsidRPr="005213D7">
        <w:rPr>
          <w:rFonts w:ascii="Times New Roman" w:hAnsi="Times New Roman" w:cs="Times New Roman"/>
        </w:rPr>
        <w:t xml:space="preserve">            </w:t>
      </w:r>
      <w:r w:rsidR="00627DEA" w:rsidRPr="00627DEA">
        <w:rPr>
          <w:rFonts w:ascii="Times New Roman" w:hAnsi="Times New Roman" w:cs="Times New Roman"/>
          <w:sz w:val="20"/>
          <w:szCs w:val="20"/>
        </w:rPr>
        <w:t>władze są</w:t>
      </w:r>
      <w:r w:rsidR="00627DEA">
        <w:rPr>
          <w:rFonts w:ascii="Times New Roman" w:hAnsi="Times New Roman" w:cs="Times New Roman"/>
          <w:sz w:val="20"/>
          <w:szCs w:val="20"/>
        </w:rPr>
        <w:t>-</w:t>
      </w:r>
    </w:p>
    <w:p w:rsidR="005213D7" w:rsidRPr="00627DEA" w:rsidRDefault="007716D0" w:rsidP="005213D7">
      <w:pPr>
        <w:pStyle w:val="Tekstpodstawowywcity3"/>
        <w:spacing w:before="0" w:line="240" w:lineRule="auto"/>
        <w:ind w:right="0" w:firstLine="0"/>
        <w:rPr>
          <w:rFonts w:ascii="Times New Roman" w:hAnsi="Times New Roman" w:cs="Times New Roman"/>
          <w:sz w:val="20"/>
          <w:szCs w:val="20"/>
        </w:rPr>
      </w:pPr>
      <w:r w:rsidRPr="007716D0">
        <w:rPr>
          <w:rFonts w:ascii="Times New Roman" w:hAnsi="Times New Roman" w:cs="Times New Roman"/>
          <w:noProof/>
        </w:rPr>
        <w:pict>
          <v:shape id="_x0000_s1353" type="#_x0000_t32" style="position:absolute;left:0;text-align:left;margin-left:204.6pt;margin-top:-.2pt;width:87.35pt;height:27.1pt;flip:y;z-index:252222464" o:connectortype="straight"/>
        </w:pict>
      </w:r>
      <w:r w:rsidR="00627DEA">
        <w:rPr>
          <w:rFonts w:ascii="Times New Roman" w:hAnsi="Times New Roman" w:cs="Times New Roman"/>
        </w:rPr>
        <w:t xml:space="preserve">                                                            </w:t>
      </w:r>
      <w:r w:rsidR="00627DEA">
        <w:rPr>
          <w:rFonts w:ascii="Times New Roman" w:hAnsi="Times New Roman" w:cs="Times New Roman"/>
          <w:sz w:val="20"/>
          <w:szCs w:val="20"/>
        </w:rPr>
        <w:t>dzenia</w:t>
      </w:r>
    </w:p>
    <w:p w:rsidR="005213D7" w:rsidRDefault="00627DEA" w:rsidP="005213D7">
      <w:pPr>
        <w:pStyle w:val="Tekstpodstawowywcity3"/>
        <w:spacing w:before="0" w:line="240" w:lineRule="auto"/>
        <w:ind w:right="0" w:firstLine="0"/>
        <w:jc w:val="center"/>
        <w:rPr>
          <w:rFonts w:ascii="Times New Roman" w:hAnsi="Times New Roman" w:cs="Times New Roman"/>
          <w:sz w:val="16"/>
          <w:szCs w:val="16"/>
        </w:rPr>
      </w:pPr>
      <w:r>
        <w:rPr>
          <w:rFonts w:ascii="Times New Roman" w:hAnsi="Times New Roman" w:cs="Times New Roman"/>
          <w:sz w:val="16"/>
          <w:szCs w:val="16"/>
        </w:rPr>
        <w:t xml:space="preserve">                                        </w:t>
      </w:r>
      <w:r w:rsidR="0087583D">
        <w:rPr>
          <w:rFonts w:ascii="Times New Roman" w:hAnsi="Times New Roman" w:cs="Times New Roman"/>
          <w:sz w:val="16"/>
          <w:szCs w:val="16"/>
        </w:rPr>
        <w:t xml:space="preserve">                             </w:t>
      </w:r>
      <w:r>
        <w:rPr>
          <w:rFonts w:ascii="Times New Roman" w:hAnsi="Times New Roman" w:cs="Times New Roman"/>
          <w:sz w:val="16"/>
          <w:szCs w:val="16"/>
        </w:rPr>
        <w:t xml:space="preserve">       </w:t>
      </w:r>
      <w:r w:rsidR="005213D7" w:rsidRPr="005213D7">
        <w:rPr>
          <w:rFonts w:ascii="Times New Roman" w:hAnsi="Times New Roman" w:cs="Times New Roman"/>
          <w:sz w:val="16"/>
          <w:szCs w:val="16"/>
        </w:rPr>
        <w:t xml:space="preserve">Rys. nr </w:t>
      </w:r>
      <w:r w:rsidR="0087583D">
        <w:rPr>
          <w:rFonts w:ascii="Times New Roman" w:hAnsi="Times New Roman" w:cs="Times New Roman"/>
          <w:sz w:val="16"/>
          <w:szCs w:val="16"/>
        </w:rPr>
        <w:t>5</w:t>
      </w:r>
      <w:r w:rsidR="005213D7" w:rsidRPr="005213D7">
        <w:rPr>
          <w:rFonts w:ascii="Times New Roman" w:hAnsi="Times New Roman" w:cs="Times New Roman"/>
          <w:sz w:val="16"/>
          <w:szCs w:val="16"/>
        </w:rPr>
        <w:t>. Jedność elementów umysłu</w:t>
      </w:r>
      <w:r w:rsidR="0087583D">
        <w:rPr>
          <w:rFonts w:ascii="Times New Roman" w:hAnsi="Times New Roman" w:cs="Times New Roman"/>
          <w:sz w:val="16"/>
          <w:szCs w:val="16"/>
        </w:rPr>
        <w:t>. Opr. własne</w:t>
      </w:r>
    </w:p>
    <w:p w:rsidR="001C6D35" w:rsidRDefault="001C6D35" w:rsidP="005213D7">
      <w:pPr>
        <w:pStyle w:val="Tekstpodstawowywcity3"/>
        <w:spacing w:before="0" w:line="240" w:lineRule="auto"/>
        <w:ind w:right="0" w:firstLine="0"/>
        <w:jc w:val="center"/>
        <w:rPr>
          <w:rFonts w:ascii="Times New Roman" w:hAnsi="Times New Roman" w:cs="Times New Roman"/>
          <w:sz w:val="16"/>
          <w:szCs w:val="16"/>
        </w:rPr>
      </w:pPr>
    </w:p>
    <w:p w:rsidR="001C6D35" w:rsidRPr="005213D7" w:rsidRDefault="001C6D35" w:rsidP="005213D7">
      <w:pPr>
        <w:pStyle w:val="Tekstpodstawowywcity3"/>
        <w:spacing w:before="0" w:line="240" w:lineRule="auto"/>
        <w:ind w:right="0" w:firstLine="0"/>
        <w:jc w:val="center"/>
        <w:rPr>
          <w:rFonts w:ascii="Times New Roman" w:hAnsi="Times New Roman" w:cs="Times New Roman"/>
          <w:sz w:val="16"/>
          <w:szCs w:val="16"/>
        </w:rPr>
      </w:pPr>
    </w:p>
    <w:p w:rsidR="005213D7" w:rsidRPr="005213D7" w:rsidRDefault="005213D7" w:rsidP="005213D7">
      <w:pPr>
        <w:pStyle w:val="Teksttreci0"/>
        <w:spacing w:line="240" w:lineRule="auto"/>
        <w:rPr>
          <w:sz w:val="28"/>
          <w:szCs w:val="28"/>
        </w:rPr>
      </w:pPr>
      <w:r w:rsidRPr="005213D7">
        <w:rPr>
          <w:sz w:val="28"/>
          <w:szCs w:val="28"/>
        </w:rPr>
        <w:t xml:space="preserve">     Treścią współistnienia przedstawianego tu </w:t>
      </w:r>
      <w:r w:rsidRPr="005213D7">
        <w:rPr>
          <w:b/>
          <w:sz w:val="28"/>
          <w:szCs w:val="28"/>
        </w:rPr>
        <w:t>umysłu</w:t>
      </w:r>
      <w:r w:rsidRPr="005213D7">
        <w:rPr>
          <w:sz w:val="28"/>
          <w:szCs w:val="28"/>
        </w:rPr>
        <w:t xml:space="preserve"> człowieka, jednostki ludzkiej jest </w:t>
      </w:r>
      <w:r w:rsidRPr="009B1657">
        <w:rPr>
          <w:b/>
          <w:sz w:val="28"/>
          <w:szCs w:val="28"/>
        </w:rPr>
        <w:t>m</w:t>
      </w:r>
      <w:r w:rsidRPr="009B1657">
        <w:rPr>
          <w:b/>
          <w:sz w:val="28"/>
          <w:szCs w:val="28"/>
        </w:rPr>
        <w:t>y</w:t>
      </w:r>
      <w:r w:rsidRPr="009B1657">
        <w:rPr>
          <w:b/>
          <w:sz w:val="28"/>
          <w:szCs w:val="28"/>
        </w:rPr>
        <w:t>ślenie</w:t>
      </w:r>
      <w:r w:rsidRPr="005213D7">
        <w:rPr>
          <w:sz w:val="28"/>
          <w:szCs w:val="28"/>
        </w:rPr>
        <w:t xml:space="preserve">. </w:t>
      </w:r>
      <w:r w:rsidR="009B1657">
        <w:rPr>
          <w:sz w:val="28"/>
          <w:szCs w:val="28"/>
        </w:rPr>
        <w:t>Jest ono przetwarzaniem</w:t>
      </w:r>
      <w:r w:rsidRPr="005213D7">
        <w:rPr>
          <w:sz w:val="28"/>
          <w:szCs w:val="28"/>
        </w:rPr>
        <w:t xml:space="preserve"> informacji zawartych we </w:t>
      </w:r>
      <w:r w:rsidRPr="005213D7">
        <w:rPr>
          <w:b/>
          <w:sz w:val="28"/>
          <w:szCs w:val="28"/>
        </w:rPr>
        <w:t>wrażeniach, spostrzeżeniach, wy</w:t>
      </w:r>
      <w:r w:rsidRPr="005213D7">
        <w:rPr>
          <w:b/>
          <w:sz w:val="28"/>
          <w:szCs w:val="28"/>
        </w:rPr>
        <w:softHyphen/>
        <w:t>obrażeniach, pojęciach, symbolach, sądach, wspomnieniach, przekonaniach oraz inte</w:t>
      </w:r>
      <w:r w:rsidRPr="005213D7">
        <w:rPr>
          <w:b/>
          <w:sz w:val="28"/>
          <w:szCs w:val="28"/>
        </w:rPr>
        <w:t>n</w:t>
      </w:r>
      <w:r w:rsidRPr="005213D7">
        <w:rPr>
          <w:b/>
          <w:sz w:val="28"/>
          <w:szCs w:val="28"/>
        </w:rPr>
        <w:t>cjach</w:t>
      </w:r>
      <w:r w:rsidRPr="005213D7">
        <w:rPr>
          <w:sz w:val="28"/>
          <w:szCs w:val="28"/>
        </w:rPr>
        <w:t xml:space="preserve">. Jest to współdziałanie, rozumiane, jako </w:t>
      </w:r>
      <w:r w:rsidRPr="005213D7">
        <w:rPr>
          <w:b/>
          <w:sz w:val="28"/>
          <w:szCs w:val="28"/>
        </w:rPr>
        <w:t>wysiłek umysłowy</w:t>
      </w:r>
      <w:r w:rsidRPr="005213D7">
        <w:rPr>
          <w:sz w:val="28"/>
          <w:szCs w:val="28"/>
        </w:rPr>
        <w:t>, w którym osoba dokonuje symulacji zdarzeń, procesów dostępn</w:t>
      </w:r>
      <w:r w:rsidR="00EF18E4">
        <w:rPr>
          <w:sz w:val="28"/>
          <w:szCs w:val="28"/>
        </w:rPr>
        <w:t>ych</w:t>
      </w:r>
      <w:r w:rsidRPr="005213D7">
        <w:rPr>
          <w:sz w:val="28"/>
          <w:szCs w:val="28"/>
        </w:rPr>
        <w:t xml:space="preserve"> ludziom świata rzeczywistego, empirycznego, tj. przedstawia w postaci idealnej to, co realnie się ukazuje w zmysłach. </w:t>
      </w:r>
      <w:r w:rsidR="00933B6B">
        <w:rPr>
          <w:sz w:val="28"/>
          <w:szCs w:val="28"/>
        </w:rPr>
        <w:t>W</w:t>
      </w:r>
      <w:r w:rsidRPr="005213D7">
        <w:rPr>
          <w:sz w:val="28"/>
          <w:szCs w:val="28"/>
        </w:rPr>
        <w:t xml:space="preserve">spółcześnie </w:t>
      </w:r>
      <w:r w:rsidR="00933B6B">
        <w:rPr>
          <w:sz w:val="28"/>
          <w:szCs w:val="28"/>
        </w:rPr>
        <w:t>są</w:t>
      </w:r>
      <w:r w:rsidRPr="005213D7">
        <w:rPr>
          <w:sz w:val="28"/>
          <w:szCs w:val="28"/>
        </w:rPr>
        <w:t xml:space="preserve"> myśli rozwijan</w:t>
      </w:r>
      <w:r w:rsidR="00933B6B">
        <w:rPr>
          <w:sz w:val="28"/>
          <w:szCs w:val="28"/>
        </w:rPr>
        <w:t xml:space="preserve">e </w:t>
      </w:r>
      <w:r w:rsidRPr="005213D7">
        <w:rPr>
          <w:sz w:val="28"/>
          <w:szCs w:val="28"/>
        </w:rPr>
        <w:t xml:space="preserve">bez kontaktu z realną rzeczywistości. Stanowią one kulturowy </w:t>
      </w:r>
      <w:r>
        <w:rPr>
          <w:sz w:val="28"/>
          <w:szCs w:val="28"/>
        </w:rPr>
        <w:t>„</w:t>
      </w:r>
      <w:r w:rsidRPr="005213D7">
        <w:rPr>
          <w:sz w:val="28"/>
          <w:szCs w:val="28"/>
        </w:rPr>
        <w:t>szum informacy</w:t>
      </w:r>
      <w:r w:rsidRPr="005213D7">
        <w:rPr>
          <w:sz w:val="28"/>
          <w:szCs w:val="28"/>
        </w:rPr>
        <w:t>j</w:t>
      </w:r>
      <w:r w:rsidRPr="005213D7">
        <w:rPr>
          <w:sz w:val="28"/>
          <w:szCs w:val="28"/>
        </w:rPr>
        <w:t>ny</w:t>
      </w:r>
      <w:r>
        <w:rPr>
          <w:sz w:val="28"/>
          <w:szCs w:val="28"/>
        </w:rPr>
        <w:t>”</w:t>
      </w:r>
      <w:r w:rsidRPr="005213D7">
        <w:rPr>
          <w:sz w:val="28"/>
          <w:szCs w:val="28"/>
        </w:rPr>
        <w:t xml:space="preserve">, zakłócenia, uniemożliwiające poznanie świata, konkretnego miejsca życia spełnianego przez jednostki ludzkie. Jest to wykorzystywane w propagandzie, (łac. </w:t>
      </w:r>
      <w:r w:rsidRPr="005213D7">
        <w:rPr>
          <w:i/>
          <w:sz w:val="28"/>
          <w:szCs w:val="28"/>
        </w:rPr>
        <w:t>propagare</w:t>
      </w:r>
      <w:r w:rsidRPr="005213D7">
        <w:rPr>
          <w:sz w:val="28"/>
          <w:szCs w:val="28"/>
        </w:rPr>
        <w:t xml:space="preserve"> = rozkrz</w:t>
      </w:r>
      <w:r w:rsidRPr="005213D7">
        <w:rPr>
          <w:sz w:val="28"/>
          <w:szCs w:val="28"/>
        </w:rPr>
        <w:t>e</w:t>
      </w:r>
      <w:r w:rsidRPr="005213D7">
        <w:rPr>
          <w:sz w:val="28"/>
          <w:szCs w:val="28"/>
        </w:rPr>
        <w:t>wiać, rozpowszechniać), w której zamierzone szerzenie informacji, współtworzy świadomość ludzką, grup społecznych, zniekształcając ją. Wysiłek ten wywołuje błędne opinie i postawy w kierunku zgodnym z interesami</w:t>
      </w:r>
      <w:r w:rsidRPr="005213D7">
        <w:rPr>
          <w:rStyle w:val="Odwoanieprzypisudolnego"/>
          <w:sz w:val="28"/>
          <w:szCs w:val="28"/>
        </w:rPr>
        <w:footnoteReference w:id="17"/>
      </w:r>
      <w:r w:rsidRPr="005213D7">
        <w:rPr>
          <w:sz w:val="28"/>
          <w:szCs w:val="28"/>
        </w:rPr>
        <w:t xml:space="preserve"> ludzi </w:t>
      </w:r>
      <w:r w:rsidR="001F6AFB" w:rsidRPr="005213D7">
        <w:rPr>
          <w:sz w:val="28"/>
          <w:szCs w:val="28"/>
        </w:rPr>
        <w:t>upraw</w:t>
      </w:r>
      <w:r w:rsidR="001F6AFB">
        <w:rPr>
          <w:sz w:val="28"/>
          <w:szCs w:val="28"/>
        </w:rPr>
        <w:t xml:space="preserve">iającymi </w:t>
      </w:r>
      <w:r w:rsidRPr="005213D7">
        <w:rPr>
          <w:sz w:val="28"/>
          <w:szCs w:val="28"/>
        </w:rPr>
        <w:t>tę formę idealności</w:t>
      </w:r>
      <w:r w:rsidR="001F6AFB">
        <w:rPr>
          <w:sz w:val="28"/>
          <w:szCs w:val="28"/>
        </w:rPr>
        <w:t>.</w:t>
      </w:r>
      <w:r w:rsidRPr="005213D7">
        <w:rPr>
          <w:sz w:val="28"/>
          <w:szCs w:val="28"/>
        </w:rPr>
        <w:t xml:space="preserve"> </w:t>
      </w:r>
    </w:p>
    <w:p w:rsidR="005213D7" w:rsidRPr="005213D7" w:rsidRDefault="005213D7" w:rsidP="005213D7">
      <w:pPr>
        <w:pStyle w:val="Teksttreci0"/>
        <w:spacing w:line="240" w:lineRule="auto"/>
        <w:rPr>
          <w:sz w:val="28"/>
          <w:szCs w:val="28"/>
        </w:rPr>
      </w:pPr>
      <w:r w:rsidRPr="005213D7">
        <w:rPr>
          <w:sz w:val="28"/>
          <w:szCs w:val="28"/>
        </w:rPr>
        <w:lastRenderedPageBreak/>
        <w:t xml:space="preserve">     Myślenie ma charakter </w:t>
      </w:r>
      <w:r w:rsidRPr="005213D7">
        <w:rPr>
          <w:b/>
          <w:sz w:val="28"/>
          <w:szCs w:val="28"/>
        </w:rPr>
        <w:t>symboliczny</w:t>
      </w:r>
      <w:r w:rsidRPr="005213D7">
        <w:rPr>
          <w:sz w:val="28"/>
          <w:szCs w:val="28"/>
        </w:rPr>
        <w:t xml:space="preserve"> (operuje strukturami zastępczymi - znakami), </w:t>
      </w:r>
      <w:r w:rsidRPr="005213D7">
        <w:rPr>
          <w:b/>
          <w:sz w:val="28"/>
          <w:szCs w:val="28"/>
        </w:rPr>
        <w:t>świ</w:t>
      </w:r>
      <w:r w:rsidRPr="005213D7">
        <w:rPr>
          <w:b/>
          <w:sz w:val="28"/>
          <w:szCs w:val="28"/>
        </w:rPr>
        <w:t>a</w:t>
      </w:r>
      <w:r w:rsidRPr="005213D7">
        <w:rPr>
          <w:b/>
          <w:sz w:val="28"/>
          <w:szCs w:val="28"/>
        </w:rPr>
        <w:t xml:space="preserve">domy </w:t>
      </w:r>
      <w:r w:rsidRPr="005213D7">
        <w:rPr>
          <w:sz w:val="28"/>
          <w:szCs w:val="28"/>
        </w:rPr>
        <w:t>(chociaż, istnieją</w:t>
      </w:r>
      <w:r w:rsidRPr="005213D7">
        <w:rPr>
          <w:b/>
          <w:sz w:val="28"/>
          <w:szCs w:val="28"/>
        </w:rPr>
        <w:t xml:space="preserve"> nieświadome formy myślenia</w:t>
      </w:r>
      <w:r w:rsidRPr="005213D7">
        <w:rPr>
          <w:sz w:val="28"/>
          <w:szCs w:val="28"/>
        </w:rPr>
        <w:t>) i j</w:t>
      </w:r>
      <w:r w:rsidRPr="005213D7">
        <w:rPr>
          <w:b/>
          <w:sz w:val="28"/>
          <w:szCs w:val="28"/>
        </w:rPr>
        <w:t xml:space="preserve">ęzykowy. </w:t>
      </w:r>
      <w:r w:rsidRPr="005213D7">
        <w:rPr>
          <w:sz w:val="28"/>
          <w:szCs w:val="28"/>
        </w:rPr>
        <w:t>Dokonuje się w języku (może także bazować na obrazach, wrażeniach, poznawczej reprezentacji zdarzeń i sy</w:t>
      </w:r>
      <w:r w:rsidRPr="005213D7">
        <w:rPr>
          <w:sz w:val="28"/>
          <w:szCs w:val="28"/>
        </w:rPr>
        <w:softHyphen/>
        <w:t>tuacji). Tworzy pojęcia, generuje sądy przy rozumowaniu, różnicowaniu cech i relacji, uo</w:t>
      </w:r>
      <w:r w:rsidRPr="005213D7">
        <w:rPr>
          <w:sz w:val="28"/>
          <w:szCs w:val="28"/>
        </w:rPr>
        <w:softHyphen/>
        <w:t>gólnianiu, abstrakcji, uczeniu się, twórczości i projek</w:t>
      </w:r>
      <w:r w:rsidRPr="005213D7">
        <w:rPr>
          <w:sz w:val="28"/>
          <w:szCs w:val="28"/>
        </w:rPr>
        <w:softHyphen/>
        <w:t>towaniu. Pomaga w przekraczaniu ograniczeń te</w:t>
      </w:r>
      <w:r w:rsidRPr="005213D7">
        <w:rPr>
          <w:sz w:val="28"/>
          <w:szCs w:val="28"/>
        </w:rPr>
        <w:t>m</w:t>
      </w:r>
      <w:r w:rsidRPr="005213D7">
        <w:rPr>
          <w:sz w:val="28"/>
          <w:szCs w:val="28"/>
        </w:rPr>
        <w:t>poralnych i umożliwia wyjście poza teraźniejszość.</w:t>
      </w:r>
    </w:p>
    <w:p w:rsidR="005213D7" w:rsidRPr="005213D7" w:rsidRDefault="005213D7" w:rsidP="005213D7">
      <w:pPr>
        <w:pStyle w:val="Teksttreci0"/>
        <w:spacing w:line="240" w:lineRule="auto"/>
        <w:rPr>
          <w:sz w:val="28"/>
          <w:szCs w:val="28"/>
        </w:rPr>
      </w:pPr>
      <w:r w:rsidRPr="005213D7">
        <w:rPr>
          <w:sz w:val="28"/>
          <w:szCs w:val="28"/>
        </w:rPr>
        <w:t xml:space="preserve">      W kulturze ludzkiej odnajdujemy następujące typy myślenia: </w:t>
      </w:r>
      <w:r w:rsidRPr="005213D7">
        <w:rPr>
          <w:b/>
          <w:sz w:val="28"/>
          <w:szCs w:val="28"/>
        </w:rPr>
        <w:t>potoczne; symboliczno-mitologiczne; naukowe; i filozoficzne.</w:t>
      </w:r>
      <w:r w:rsidRPr="005213D7">
        <w:rPr>
          <w:sz w:val="28"/>
          <w:szCs w:val="28"/>
        </w:rPr>
        <w:t xml:space="preserve"> Pierwsze dwa typy ograniczają</w:t>
      </w:r>
      <w:r w:rsidR="009A7FF7">
        <w:rPr>
          <w:sz w:val="28"/>
          <w:szCs w:val="28"/>
        </w:rPr>
        <w:t xml:space="preserve"> się--</w:t>
      </w:r>
      <w:r w:rsidRPr="005213D7">
        <w:rPr>
          <w:sz w:val="28"/>
          <w:szCs w:val="28"/>
        </w:rPr>
        <w:t xml:space="preserve"> </w:t>
      </w:r>
      <w:r w:rsidRPr="005213D7">
        <w:rPr>
          <w:b/>
          <w:sz w:val="28"/>
          <w:szCs w:val="28"/>
        </w:rPr>
        <w:t xml:space="preserve">do przejawu </w:t>
      </w:r>
      <w:r w:rsidRPr="005213D7">
        <w:rPr>
          <w:sz w:val="28"/>
          <w:szCs w:val="28"/>
        </w:rPr>
        <w:t xml:space="preserve">(E. Kanta </w:t>
      </w:r>
      <w:r w:rsidRPr="005213D7">
        <w:rPr>
          <w:i/>
          <w:sz w:val="28"/>
          <w:szCs w:val="28"/>
        </w:rPr>
        <w:t>Erscheinung</w:t>
      </w:r>
      <w:r w:rsidRPr="005213D7">
        <w:rPr>
          <w:sz w:val="28"/>
          <w:szCs w:val="28"/>
        </w:rPr>
        <w:t>). W myśleniu naukowym i filozoficznym zaś myśl</w:t>
      </w:r>
      <w:r w:rsidR="007D1767">
        <w:rPr>
          <w:sz w:val="28"/>
          <w:szCs w:val="28"/>
        </w:rPr>
        <w:t>i</w:t>
      </w:r>
      <w:r w:rsidRPr="005213D7">
        <w:rPr>
          <w:sz w:val="28"/>
          <w:szCs w:val="28"/>
        </w:rPr>
        <w:t xml:space="preserve">my </w:t>
      </w:r>
      <w:r w:rsidR="007D1767">
        <w:rPr>
          <w:sz w:val="28"/>
          <w:szCs w:val="28"/>
        </w:rPr>
        <w:t>o</w:t>
      </w:r>
      <w:r w:rsidRPr="005213D7">
        <w:rPr>
          <w:sz w:val="28"/>
          <w:szCs w:val="28"/>
        </w:rPr>
        <w:t xml:space="preserve"> rzeczywistoś</w:t>
      </w:r>
      <w:r w:rsidR="007D1767">
        <w:rPr>
          <w:sz w:val="28"/>
          <w:szCs w:val="28"/>
        </w:rPr>
        <w:t>ci</w:t>
      </w:r>
      <w:r w:rsidRPr="005213D7">
        <w:rPr>
          <w:b/>
          <w:sz w:val="28"/>
          <w:szCs w:val="28"/>
        </w:rPr>
        <w:t xml:space="preserve"> isto</w:t>
      </w:r>
      <w:r w:rsidR="007D1767">
        <w:rPr>
          <w:b/>
          <w:sz w:val="28"/>
          <w:szCs w:val="28"/>
        </w:rPr>
        <w:t>cie,</w:t>
      </w:r>
      <w:r w:rsidRPr="005213D7">
        <w:rPr>
          <w:b/>
          <w:sz w:val="28"/>
          <w:szCs w:val="28"/>
        </w:rPr>
        <w:t xml:space="preserve"> dla niej ade</w:t>
      </w:r>
      <w:r w:rsidR="007D1767">
        <w:rPr>
          <w:b/>
          <w:sz w:val="28"/>
          <w:szCs w:val="28"/>
        </w:rPr>
        <w:t>kwatnej</w:t>
      </w:r>
      <w:r w:rsidRPr="005213D7">
        <w:rPr>
          <w:b/>
          <w:sz w:val="28"/>
          <w:szCs w:val="28"/>
        </w:rPr>
        <w:t>, prawdziwościow</w:t>
      </w:r>
      <w:r w:rsidR="007D1767">
        <w:rPr>
          <w:b/>
          <w:sz w:val="28"/>
          <w:szCs w:val="28"/>
        </w:rPr>
        <w:t>ej</w:t>
      </w:r>
      <w:r w:rsidRPr="005213D7">
        <w:rPr>
          <w:sz w:val="28"/>
          <w:szCs w:val="28"/>
        </w:rPr>
        <w:t xml:space="preserve">. O tym, że </w:t>
      </w:r>
      <w:r w:rsidRPr="005213D7">
        <w:rPr>
          <w:b/>
          <w:sz w:val="28"/>
          <w:szCs w:val="28"/>
        </w:rPr>
        <w:t>wmyślona istota</w:t>
      </w:r>
      <w:r w:rsidRPr="005213D7">
        <w:rPr>
          <w:sz w:val="28"/>
          <w:szCs w:val="28"/>
        </w:rPr>
        <w:t xml:space="preserve"> jest prawdziwa, przekonuje nas </w:t>
      </w:r>
      <w:r w:rsidRPr="005213D7">
        <w:rPr>
          <w:b/>
          <w:sz w:val="28"/>
          <w:szCs w:val="28"/>
        </w:rPr>
        <w:t>praktyka społeczna</w:t>
      </w:r>
      <w:r w:rsidRPr="005213D7">
        <w:rPr>
          <w:rStyle w:val="Odwoanieprzypisudolnego"/>
          <w:b/>
          <w:sz w:val="28"/>
          <w:szCs w:val="28"/>
        </w:rPr>
        <w:footnoteReference w:id="18"/>
      </w:r>
      <w:r w:rsidRPr="005213D7">
        <w:rPr>
          <w:sz w:val="28"/>
          <w:szCs w:val="28"/>
        </w:rPr>
        <w:t>.</w:t>
      </w:r>
    </w:p>
    <w:p w:rsidR="005213D7" w:rsidRPr="005213D7" w:rsidRDefault="00933B6B" w:rsidP="00933B6B">
      <w:pPr>
        <w:pStyle w:val="Teksttreci0"/>
        <w:spacing w:line="240" w:lineRule="auto"/>
        <w:rPr>
          <w:b/>
          <w:sz w:val="28"/>
          <w:szCs w:val="28"/>
        </w:rPr>
      </w:pPr>
      <w:r>
        <w:rPr>
          <w:b/>
          <w:sz w:val="28"/>
          <w:szCs w:val="28"/>
        </w:rPr>
        <w:t xml:space="preserve">    O filozoficzności myślenia świadczy:</w:t>
      </w:r>
    </w:p>
    <w:p w:rsidR="00861F28" w:rsidRPr="004132AA" w:rsidRDefault="00861F28" w:rsidP="00035469">
      <w:pPr>
        <w:jc w:val="both"/>
        <w:rPr>
          <w:sz w:val="28"/>
          <w:szCs w:val="28"/>
        </w:rPr>
      </w:pPr>
      <w:r w:rsidRPr="004132AA">
        <w:rPr>
          <w:sz w:val="28"/>
          <w:szCs w:val="28"/>
        </w:rPr>
        <w:t>1. całościowość (holizm) tworzenia wiedzy;</w:t>
      </w:r>
    </w:p>
    <w:p w:rsidR="00FD5C81" w:rsidRPr="004132AA" w:rsidRDefault="00861F28" w:rsidP="00933B6B">
      <w:pPr>
        <w:jc w:val="both"/>
        <w:rPr>
          <w:sz w:val="28"/>
          <w:szCs w:val="28"/>
        </w:rPr>
      </w:pPr>
      <w:r w:rsidRPr="004132AA">
        <w:rPr>
          <w:sz w:val="28"/>
          <w:szCs w:val="28"/>
        </w:rPr>
        <w:t xml:space="preserve">2. abstrahowanie </w:t>
      </w:r>
      <w:r w:rsidR="00FD5C81" w:rsidRPr="004132AA">
        <w:rPr>
          <w:sz w:val="28"/>
          <w:szCs w:val="28"/>
        </w:rPr>
        <w:t xml:space="preserve">rozróżniające </w:t>
      </w:r>
      <w:r w:rsidRPr="004132AA">
        <w:rPr>
          <w:sz w:val="28"/>
          <w:szCs w:val="28"/>
        </w:rPr>
        <w:t>istotę rzeczy i jej przejawy</w:t>
      </w:r>
      <w:r w:rsidR="007D1767">
        <w:rPr>
          <w:sz w:val="28"/>
          <w:szCs w:val="28"/>
        </w:rPr>
        <w:t>;</w:t>
      </w:r>
      <w:r w:rsidR="00FD5C81" w:rsidRPr="004132AA">
        <w:rPr>
          <w:sz w:val="28"/>
          <w:szCs w:val="28"/>
        </w:rPr>
        <w:t xml:space="preserve"> </w:t>
      </w:r>
    </w:p>
    <w:p w:rsidR="007D1767" w:rsidRDefault="00861F28" w:rsidP="00933B6B">
      <w:pPr>
        <w:jc w:val="both"/>
        <w:rPr>
          <w:b/>
          <w:sz w:val="28"/>
          <w:szCs w:val="28"/>
        </w:rPr>
      </w:pPr>
      <w:r w:rsidRPr="004132AA">
        <w:rPr>
          <w:sz w:val="28"/>
          <w:szCs w:val="28"/>
        </w:rPr>
        <w:t>3. stosujemy proponowaną tu teorię prawdy</w:t>
      </w:r>
      <w:r w:rsidR="008F0A00" w:rsidRPr="004132AA">
        <w:rPr>
          <w:sz w:val="28"/>
          <w:szCs w:val="28"/>
        </w:rPr>
        <w:t xml:space="preserve">. </w:t>
      </w:r>
      <w:r w:rsidR="009A7FF7">
        <w:rPr>
          <w:sz w:val="28"/>
          <w:szCs w:val="28"/>
        </w:rPr>
        <w:t xml:space="preserve">Powtórzymy: </w:t>
      </w:r>
      <w:r w:rsidR="00BF0778" w:rsidRPr="004132AA">
        <w:rPr>
          <w:b/>
          <w:sz w:val="28"/>
          <w:szCs w:val="28"/>
        </w:rPr>
        <w:t xml:space="preserve">prawdą jest </w:t>
      </w:r>
      <w:r w:rsidR="006F5245">
        <w:rPr>
          <w:b/>
          <w:sz w:val="28"/>
          <w:szCs w:val="28"/>
        </w:rPr>
        <w:t>z</w:t>
      </w:r>
      <w:r w:rsidR="00BF0778" w:rsidRPr="004132AA">
        <w:rPr>
          <w:b/>
          <w:sz w:val="28"/>
          <w:szCs w:val="28"/>
        </w:rPr>
        <w:t>godność my</w:t>
      </w:r>
      <w:r w:rsidR="007D1767">
        <w:rPr>
          <w:b/>
          <w:sz w:val="28"/>
          <w:szCs w:val="28"/>
        </w:rPr>
        <w:t xml:space="preserve">śli         </w:t>
      </w:r>
    </w:p>
    <w:p w:rsidR="00FD5C81" w:rsidRPr="004132AA" w:rsidRDefault="007D1767" w:rsidP="00933B6B">
      <w:pPr>
        <w:jc w:val="both"/>
        <w:rPr>
          <w:sz w:val="28"/>
          <w:szCs w:val="28"/>
        </w:rPr>
      </w:pPr>
      <w:r>
        <w:rPr>
          <w:b/>
          <w:sz w:val="28"/>
          <w:szCs w:val="28"/>
        </w:rPr>
        <w:t xml:space="preserve">          </w:t>
      </w:r>
      <w:r w:rsidR="00BF0778" w:rsidRPr="004132AA">
        <w:rPr>
          <w:b/>
          <w:sz w:val="28"/>
          <w:szCs w:val="28"/>
        </w:rPr>
        <w:t>z rzeczą, o której myśl myśli.</w:t>
      </w:r>
      <w:r w:rsidR="00BF0778" w:rsidRPr="004132AA">
        <w:rPr>
          <w:sz w:val="28"/>
          <w:szCs w:val="28"/>
        </w:rPr>
        <w:t xml:space="preserve"> </w:t>
      </w:r>
      <w:r w:rsidR="00E9138E">
        <w:rPr>
          <w:sz w:val="28"/>
          <w:szCs w:val="28"/>
        </w:rPr>
        <w:t>Prawdę s</w:t>
      </w:r>
      <w:r w:rsidR="008F0A00" w:rsidRPr="004132AA">
        <w:rPr>
          <w:sz w:val="28"/>
          <w:szCs w:val="28"/>
        </w:rPr>
        <w:t>tanowi</w:t>
      </w:r>
      <w:r>
        <w:rPr>
          <w:sz w:val="28"/>
          <w:szCs w:val="28"/>
        </w:rPr>
        <w:t xml:space="preserve"> </w:t>
      </w:r>
      <w:r w:rsidR="00FD5C81" w:rsidRPr="004132AA">
        <w:rPr>
          <w:b/>
          <w:sz w:val="28"/>
          <w:szCs w:val="28"/>
        </w:rPr>
        <w:t>jedność</w:t>
      </w:r>
      <w:r w:rsidR="00FD5C81" w:rsidRPr="004132AA">
        <w:rPr>
          <w:sz w:val="28"/>
          <w:szCs w:val="28"/>
        </w:rPr>
        <w:t xml:space="preserve"> </w:t>
      </w:r>
      <w:r w:rsidR="008F0A00" w:rsidRPr="004132AA">
        <w:rPr>
          <w:sz w:val="28"/>
          <w:szCs w:val="28"/>
        </w:rPr>
        <w:t>tr</w:t>
      </w:r>
      <w:r w:rsidR="00DC225F">
        <w:rPr>
          <w:sz w:val="28"/>
          <w:szCs w:val="28"/>
        </w:rPr>
        <w:t>ojakiej</w:t>
      </w:r>
      <w:r w:rsidR="008F0A00" w:rsidRPr="004132AA">
        <w:rPr>
          <w:sz w:val="28"/>
          <w:szCs w:val="28"/>
        </w:rPr>
        <w:t xml:space="preserve"> treś</w:t>
      </w:r>
      <w:r w:rsidR="00FD5C81" w:rsidRPr="004132AA">
        <w:rPr>
          <w:sz w:val="28"/>
          <w:szCs w:val="28"/>
        </w:rPr>
        <w:t>ci</w:t>
      </w:r>
      <w:r w:rsidR="008F0A00" w:rsidRPr="004132AA">
        <w:rPr>
          <w:sz w:val="28"/>
          <w:szCs w:val="28"/>
        </w:rPr>
        <w:t xml:space="preserve">: </w:t>
      </w:r>
    </w:p>
    <w:p w:rsidR="00BA709E" w:rsidRDefault="00FD5C81" w:rsidP="006A0337">
      <w:pPr>
        <w:ind w:left="142"/>
        <w:jc w:val="both"/>
        <w:rPr>
          <w:sz w:val="28"/>
          <w:szCs w:val="28"/>
        </w:rPr>
      </w:pPr>
      <w:r w:rsidRPr="004132AA">
        <w:rPr>
          <w:sz w:val="28"/>
          <w:szCs w:val="28"/>
        </w:rPr>
        <w:t xml:space="preserve">      </w:t>
      </w:r>
      <w:r w:rsidR="00F30CBE">
        <w:rPr>
          <w:sz w:val="28"/>
          <w:szCs w:val="28"/>
        </w:rPr>
        <w:t xml:space="preserve">    </w:t>
      </w:r>
      <w:r w:rsidRPr="004132AA">
        <w:rPr>
          <w:b/>
          <w:sz w:val="28"/>
          <w:szCs w:val="28"/>
        </w:rPr>
        <w:t>1.</w:t>
      </w:r>
      <w:r w:rsidRPr="004132AA">
        <w:rPr>
          <w:sz w:val="28"/>
          <w:szCs w:val="28"/>
        </w:rPr>
        <w:t xml:space="preserve"> </w:t>
      </w:r>
      <w:r w:rsidR="008F0A00" w:rsidRPr="004132AA">
        <w:rPr>
          <w:sz w:val="28"/>
          <w:szCs w:val="28"/>
        </w:rPr>
        <w:t>tradycji</w:t>
      </w:r>
      <w:r w:rsidR="00BF0778" w:rsidRPr="004132AA">
        <w:rPr>
          <w:sz w:val="28"/>
          <w:szCs w:val="28"/>
        </w:rPr>
        <w:t xml:space="preserve"> kultury</w:t>
      </w:r>
      <w:r w:rsidR="007D1C70" w:rsidRPr="004132AA">
        <w:rPr>
          <w:sz w:val="28"/>
          <w:szCs w:val="28"/>
        </w:rPr>
        <w:t xml:space="preserve">, w której wykluła się </w:t>
      </w:r>
      <w:r w:rsidR="00BA709E">
        <w:rPr>
          <w:sz w:val="28"/>
          <w:szCs w:val="28"/>
        </w:rPr>
        <w:t>prawda;</w:t>
      </w:r>
    </w:p>
    <w:p w:rsidR="007D1C70" w:rsidRPr="004132AA" w:rsidRDefault="00BF0778" w:rsidP="006A0337">
      <w:pPr>
        <w:ind w:left="142"/>
        <w:jc w:val="both"/>
        <w:rPr>
          <w:sz w:val="28"/>
          <w:szCs w:val="28"/>
        </w:rPr>
      </w:pPr>
      <w:r w:rsidRPr="004132AA">
        <w:rPr>
          <w:b/>
          <w:sz w:val="28"/>
          <w:szCs w:val="28"/>
        </w:rPr>
        <w:t xml:space="preserve">     </w:t>
      </w:r>
      <w:r w:rsidR="00F30CBE">
        <w:rPr>
          <w:b/>
          <w:sz w:val="28"/>
          <w:szCs w:val="28"/>
        </w:rPr>
        <w:t xml:space="preserve">    </w:t>
      </w:r>
      <w:r w:rsidRPr="004132AA">
        <w:rPr>
          <w:b/>
          <w:sz w:val="28"/>
          <w:szCs w:val="28"/>
        </w:rPr>
        <w:t xml:space="preserve"> </w:t>
      </w:r>
      <w:r w:rsidR="00FD5C81" w:rsidRPr="004132AA">
        <w:rPr>
          <w:b/>
          <w:sz w:val="28"/>
          <w:szCs w:val="28"/>
        </w:rPr>
        <w:t>2.</w:t>
      </w:r>
      <w:r w:rsidR="00FD5C81" w:rsidRPr="004132AA">
        <w:rPr>
          <w:sz w:val="28"/>
          <w:szCs w:val="28"/>
        </w:rPr>
        <w:t xml:space="preserve"> </w:t>
      </w:r>
      <w:r w:rsidR="006A0337" w:rsidRPr="004132AA">
        <w:rPr>
          <w:sz w:val="28"/>
          <w:szCs w:val="28"/>
        </w:rPr>
        <w:t xml:space="preserve">samego przedmiotu prawdy; </w:t>
      </w:r>
    </w:p>
    <w:p w:rsidR="006A0337" w:rsidRPr="004132AA" w:rsidRDefault="00BF0778" w:rsidP="00230939">
      <w:pPr>
        <w:ind w:left="142"/>
        <w:jc w:val="both"/>
        <w:rPr>
          <w:sz w:val="28"/>
          <w:szCs w:val="28"/>
        </w:rPr>
      </w:pPr>
      <w:r w:rsidRPr="004132AA">
        <w:rPr>
          <w:b/>
          <w:sz w:val="28"/>
          <w:szCs w:val="28"/>
        </w:rPr>
        <w:t xml:space="preserve">       </w:t>
      </w:r>
      <w:r w:rsidR="00F30CBE">
        <w:rPr>
          <w:b/>
          <w:sz w:val="28"/>
          <w:szCs w:val="28"/>
        </w:rPr>
        <w:t xml:space="preserve">   </w:t>
      </w:r>
      <w:r w:rsidR="00FD5C81" w:rsidRPr="004132AA">
        <w:rPr>
          <w:b/>
          <w:sz w:val="28"/>
          <w:szCs w:val="28"/>
        </w:rPr>
        <w:t>3.</w:t>
      </w:r>
      <w:r w:rsidR="00FD5C81" w:rsidRPr="004132AA">
        <w:rPr>
          <w:sz w:val="28"/>
          <w:szCs w:val="28"/>
        </w:rPr>
        <w:t xml:space="preserve"> </w:t>
      </w:r>
      <w:r w:rsidR="00DC225F">
        <w:rPr>
          <w:sz w:val="28"/>
          <w:szCs w:val="28"/>
        </w:rPr>
        <w:t>f</w:t>
      </w:r>
      <w:r w:rsidRPr="004132AA">
        <w:rPr>
          <w:sz w:val="28"/>
          <w:szCs w:val="28"/>
        </w:rPr>
        <w:t>ilozofa subiektyw</w:t>
      </w:r>
      <w:r w:rsidR="00701606">
        <w:rPr>
          <w:sz w:val="28"/>
          <w:szCs w:val="28"/>
        </w:rPr>
        <w:t>izm</w:t>
      </w:r>
      <w:r w:rsidR="006A0337" w:rsidRPr="004132AA">
        <w:rPr>
          <w:sz w:val="28"/>
          <w:szCs w:val="28"/>
        </w:rPr>
        <w:t>, jak</w:t>
      </w:r>
      <w:r w:rsidR="00701606">
        <w:rPr>
          <w:sz w:val="28"/>
          <w:szCs w:val="28"/>
        </w:rPr>
        <w:t>i</w:t>
      </w:r>
      <w:r w:rsidR="006A0337" w:rsidRPr="004132AA">
        <w:rPr>
          <w:sz w:val="28"/>
          <w:szCs w:val="28"/>
        </w:rPr>
        <w:t xml:space="preserve"> </w:t>
      </w:r>
      <w:r w:rsidRPr="004132AA">
        <w:rPr>
          <w:sz w:val="28"/>
          <w:szCs w:val="28"/>
        </w:rPr>
        <w:t xml:space="preserve">on </w:t>
      </w:r>
      <w:r w:rsidR="00FD5C81" w:rsidRPr="004132AA">
        <w:rPr>
          <w:sz w:val="28"/>
          <w:szCs w:val="28"/>
        </w:rPr>
        <w:t xml:space="preserve">jednoczy </w:t>
      </w:r>
      <w:r w:rsidR="00230939">
        <w:rPr>
          <w:sz w:val="28"/>
          <w:szCs w:val="28"/>
        </w:rPr>
        <w:t xml:space="preserve">z </w:t>
      </w:r>
      <w:r w:rsidR="00BA709E">
        <w:rPr>
          <w:sz w:val="28"/>
          <w:szCs w:val="28"/>
        </w:rPr>
        <w:t xml:space="preserve">tą </w:t>
      </w:r>
      <w:r w:rsidR="00230939">
        <w:rPr>
          <w:sz w:val="28"/>
          <w:szCs w:val="28"/>
        </w:rPr>
        <w:t>prawdą</w:t>
      </w:r>
      <w:r w:rsidR="00CB011B">
        <w:rPr>
          <w:rStyle w:val="Odwoanieprzypisudolnego"/>
          <w:sz w:val="28"/>
          <w:szCs w:val="28"/>
        </w:rPr>
        <w:footnoteReference w:id="19"/>
      </w:r>
      <w:r w:rsidR="00230939">
        <w:rPr>
          <w:sz w:val="28"/>
          <w:szCs w:val="28"/>
        </w:rPr>
        <w:t>;</w:t>
      </w:r>
      <w:r w:rsidR="00DC225F">
        <w:rPr>
          <w:b/>
          <w:sz w:val="28"/>
          <w:szCs w:val="28"/>
        </w:rPr>
        <w:t xml:space="preserve">                </w:t>
      </w:r>
      <w:r w:rsidR="00CE5411">
        <w:rPr>
          <w:b/>
          <w:sz w:val="28"/>
          <w:szCs w:val="28"/>
        </w:rPr>
        <w:t xml:space="preserve">                 </w:t>
      </w:r>
    </w:p>
    <w:p w:rsidR="007D1767" w:rsidRDefault="00861F28" w:rsidP="00933B6B">
      <w:pPr>
        <w:jc w:val="both"/>
        <w:rPr>
          <w:sz w:val="28"/>
          <w:szCs w:val="28"/>
        </w:rPr>
      </w:pPr>
      <w:r w:rsidRPr="004132AA">
        <w:rPr>
          <w:sz w:val="28"/>
          <w:szCs w:val="28"/>
        </w:rPr>
        <w:t xml:space="preserve">4. </w:t>
      </w:r>
      <w:r w:rsidR="006A0337" w:rsidRPr="004132AA">
        <w:rPr>
          <w:b/>
          <w:sz w:val="28"/>
          <w:szCs w:val="28"/>
        </w:rPr>
        <w:t>jedność</w:t>
      </w:r>
      <w:r w:rsidR="00FD5C81" w:rsidRPr="004132AA">
        <w:rPr>
          <w:sz w:val="28"/>
          <w:szCs w:val="28"/>
        </w:rPr>
        <w:t xml:space="preserve"> abstrakcji </w:t>
      </w:r>
      <w:r w:rsidR="006A0337" w:rsidRPr="004132AA">
        <w:rPr>
          <w:sz w:val="28"/>
          <w:szCs w:val="28"/>
        </w:rPr>
        <w:t>i ciel</w:t>
      </w:r>
      <w:r w:rsidR="00870A24" w:rsidRPr="004132AA">
        <w:rPr>
          <w:sz w:val="28"/>
          <w:szCs w:val="28"/>
        </w:rPr>
        <w:t>e</w:t>
      </w:r>
      <w:r w:rsidR="006A0337" w:rsidRPr="004132AA">
        <w:rPr>
          <w:sz w:val="28"/>
          <w:szCs w:val="28"/>
        </w:rPr>
        <w:t>sności</w:t>
      </w:r>
      <w:r w:rsidR="00933B6B">
        <w:rPr>
          <w:sz w:val="28"/>
          <w:szCs w:val="28"/>
        </w:rPr>
        <w:t xml:space="preserve"> dla opisania świata, np. Tales </w:t>
      </w:r>
      <w:r w:rsidR="00BA709E" w:rsidRPr="004132AA">
        <w:rPr>
          <w:sz w:val="28"/>
          <w:szCs w:val="28"/>
        </w:rPr>
        <w:t>z Miletu</w:t>
      </w:r>
      <w:r w:rsidR="00BA709E">
        <w:rPr>
          <w:sz w:val="28"/>
          <w:szCs w:val="28"/>
        </w:rPr>
        <w:t>:</w:t>
      </w:r>
      <w:r w:rsidR="00BA709E" w:rsidRPr="004132AA">
        <w:rPr>
          <w:sz w:val="28"/>
          <w:szCs w:val="28"/>
        </w:rPr>
        <w:t xml:space="preserve"> </w:t>
      </w:r>
      <w:r w:rsidR="00933B6B">
        <w:rPr>
          <w:sz w:val="28"/>
          <w:szCs w:val="28"/>
        </w:rPr>
        <w:t xml:space="preserve"> </w:t>
      </w:r>
      <w:r w:rsidR="00151406" w:rsidRPr="004132AA">
        <w:rPr>
          <w:sz w:val="28"/>
          <w:szCs w:val="28"/>
        </w:rPr>
        <w:t>H</w:t>
      </w:r>
      <w:r w:rsidR="00151406" w:rsidRPr="004132AA">
        <w:rPr>
          <w:sz w:val="28"/>
          <w:szCs w:val="28"/>
          <w:vertAlign w:val="subscript"/>
        </w:rPr>
        <w:t>2</w:t>
      </w:r>
      <w:r w:rsidR="00151406" w:rsidRPr="004132AA">
        <w:rPr>
          <w:sz w:val="28"/>
          <w:szCs w:val="28"/>
        </w:rPr>
        <w:t>O</w:t>
      </w:r>
      <w:r w:rsidR="00151406">
        <w:rPr>
          <w:sz w:val="28"/>
          <w:szCs w:val="28"/>
        </w:rPr>
        <w:t xml:space="preserve"> - </w:t>
      </w:r>
      <w:r w:rsidR="0041075C">
        <w:rPr>
          <w:sz w:val="28"/>
          <w:szCs w:val="28"/>
        </w:rPr>
        <w:t xml:space="preserve">ciecz </w:t>
      </w:r>
      <w:r w:rsidR="00151406">
        <w:rPr>
          <w:sz w:val="28"/>
          <w:szCs w:val="28"/>
        </w:rPr>
        <w:t xml:space="preserve">i </w:t>
      </w:r>
      <w:r w:rsidR="00A53C90" w:rsidRPr="004132AA">
        <w:rPr>
          <w:sz w:val="28"/>
          <w:szCs w:val="28"/>
        </w:rPr>
        <w:t>woda</w:t>
      </w:r>
      <w:r w:rsidR="00BA709E">
        <w:rPr>
          <w:sz w:val="28"/>
          <w:szCs w:val="28"/>
        </w:rPr>
        <w:t xml:space="preserve"> </w:t>
      </w:r>
    </w:p>
    <w:p w:rsidR="00F2120B" w:rsidRDefault="007D1767" w:rsidP="00933B6B">
      <w:pPr>
        <w:jc w:val="both"/>
        <w:rPr>
          <w:sz w:val="28"/>
          <w:szCs w:val="28"/>
        </w:rPr>
      </w:pPr>
      <w:r>
        <w:rPr>
          <w:sz w:val="28"/>
          <w:szCs w:val="28"/>
        </w:rPr>
        <w:t xml:space="preserve">          </w:t>
      </w:r>
      <w:r w:rsidR="00701606">
        <w:rPr>
          <w:sz w:val="28"/>
          <w:szCs w:val="28"/>
        </w:rPr>
        <w:t>–</w:t>
      </w:r>
      <w:r w:rsidR="0041075C">
        <w:rPr>
          <w:sz w:val="28"/>
          <w:szCs w:val="28"/>
        </w:rPr>
        <w:t xml:space="preserve"> </w:t>
      </w:r>
      <w:r w:rsidR="00A53C90" w:rsidRPr="004132AA">
        <w:rPr>
          <w:sz w:val="28"/>
          <w:szCs w:val="28"/>
        </w:rPr>
        <w:t>„</w:t>
      </w:r>
      <w:r w:rsidR="00A53C90" w:rsidRPr="009A7FF7">
        <w:rPr>
          <w:b/>
          <w:sz w:val="28"/>
          <w:szCs w:val="28"/>
        </w:rPr>
        <w:t>arch</w:t>
      </w:r>
      <w:r w:rsidR="00BA709E" w:rsidRPr="009A7FF7">
        <w:rPr>
          <w:b/>
          <w:sz w:val="28"/>
          <w:szCs w:val="28"/>
        </w:rPr>
        <w:t>é</w:t>
      </w:r>
      <w:r w:rsidR="00A53C90" w:rsidRPr="004132AA">
        <w:rPr>
          <w:sz w:val="28"/>
          <w:szCs w:val="28"/>
        </w:rPr>
        <w:t>”</w:t>
      </w:r>
      <w:r w:rsidR="00870A24" w:rsidRPr="004132AA">
        <w:rPr>
          <w:sz w:val="28"/>
          <w:szCs w:val="28"/>
        </w:rPr>
        <w:t xml:space="preserve"> </w:t>
      </w:r>
      <w:r w:rsidR="00D34ADB">
        <w:rPr>
          <w:sz w:val="28"/>
          <w:szCs w:val="28"/>
        </w:rPr>
        <w:t xml:space="preserve">- </w:t>
      </w:r>
      <w:r w:rsidR="00870A24" w:rsidRPr="004132AA">
        <w:rPr>
          <w:sz w:val="28"/>
          <w:szCs w:val="28"/>
        </w:rPr>
        <w:t xml:space="preserve">abstrakcja opisująca </w:t>
      </w:r>
      <w:r w:rsidR="0041075C">
        <w:rPr>
          <w:sz w:val="28"/>
          <w:szCs w:val="28"/>
        </w:rPr>
        <w:t xml:space="preserve">całość </w:t>
      </w:r>
      <w:r w:rsidR="00870A24" w:rsidRPr="004132AA">
        <w:rPr>
          <w:sz w:val="28"/>
          <w:szCs w:val="28"/>
        </w:rPr>
        <w:t>świat</w:t>
      </w:r>
      <w:r w:rsidR="0041075C">
        <w:rPr>
          <w:sz w:val="28"/>
          <w:szCs w:val="28"/>
        </w:rPr>
        <w:t>a</w:t>
      </w:r>
      <w:r>
        <w:rPr>
          <w:sz w:val="28"/>
          <w:szCs w:val="28"/>
        </w:rPr>
        <w:t>, np. t</w:t>
      </w:r>
      <w:r w:rsidR="009A7FF7">
        <w:rPr>
          <w:sz w:val="28"/>
          <w:szCs w:val="28"/>
        </w:rPr>
        <w:t>o</w:t>
      </w:r>
      <w:r>
        <w:rPr>
          <w:sz w:val="28"/>
          <w:szCs w:val="28"/>
        </w:rPr>
        <w:t xml:space="preserve">war, </w:t>
      </w:r>
      <w:r w:rsidR="00933B6B">
        <w:rPr>
          <w:sz w:val="28"/>
          <w:szCs w:val="28"/>
        </w:rPr>
        <w:t xml:space="preserve">jego </w:t>
      </w:r>
      <w:r w:rsidR="00933B6B" w:rsidRPr="004132AA">
        <w:rPr>
          <w:sz w:val="28"/>
          <w:szCs w:val="28"/>
        </w:rPr>
        <w:t xml:space="preserve">wartość jako </w:t>
      </w:r>
    </w:p>
    <w:p w:rsidR="00933B6B" w:rsidRPr="004132AA" w:rsidRDefault="00F2120B" w:rsidP="00933B6B">
      <w:pPr>
        <w:jc w:val="both"/>
        <w:rPr>
          <w:sz w:val="28"/>
          <w:szCs w:val="28"/>
        </w:rPr>
      </w:pPr>
      <w:r>
        <w:rPr>
          <w:sz w:val="28"/>
          <w:szCs w:val="28"/>
        </w:rPr>
        <w:t xml:space="preserve">         </w:t>
      </w:r>
      <w:r w:rsidR="00933B6B">
        <w:rPr>
          <w:sz w:val="28"/>
          <w:szCs w:val="28"/>
        </w:rPr>
        <w:t>w</w:t>
      </w:r>
      <w:r w:rsidR="00933B6B" w:rsidRPr="004132AA">
        <w:rPr>
          <w:sz w:val="28"/>
          <w:szCs w:val="28"/>
        </w:rPr>
        <w:t>artość i wartość użytkow</w:t>
      </w:r>
      <w:r w:rsidR="00933B6B">
        <w:rPr>
          <w:sz w:val="28"/>
          <w:szCs w:val="28"/>
        </w:rPr>
        <w:t>a;</w:t>
      </w:r>
      <w:r w:rsidR="00933B6B" w:rsidRPr="004132AA">
        <w:rPr>
          <w:sz w:val="28"/>
          <w:szCs w:val="28"/>
        </w:rPr>
        <w:t xml:space="preserve"> </w:t>
      </w:r>
    </w:p>
    <w:p w:rsidR="006A0337" w:rsidRPr="004132AA" w:rsidRDefault="00861F28" w:rsidP="00035469">
      <w:pPr>
        <w:jc w:val="both"/>
        <w:rPr>
          <w:sz w:val="28"/>
          <w:szCs w:val="28"/>
        </w:rPr>
      </w:pPr>
      <w:r w:rsidRPr="004132AA">
        <w:rPr>
          <w:sz w:val="28"/>
          <w:szCs w:val="28"/>
        </w:rPr>
        <w:t xml:space="preserve">5. </w:t>
      </w:r>
      <w:r w:rsidR="006A0337" w:rsidRPr="004132AA">
        <w:rPr>
          <w:b/>
          <w:sz w:val="28"/>
          <w:szCs w:val="28"/>
        </w:rPr>
        <w:t>jedność</w:t>
      </w:r>
      <w:r w:rsidR="006A0337" w:rsidRPr="004132AA">
        <w:rPr>
          <w:sz w:val="28"/>
          <w:szCs w:val="28"/>
        </w:rPr>
        <w:t xml:space="preserve"> analizy i syntezy;</w:t>
      </w:r>
    </w:p>
    <w:p w:rsidR="007D1767" w:rsidRDefault="00861F28" w:rsidP="00E47FA3">
      <w:pPr>
        <w:jc w:val="both"/>
        <w:rPr>
          <w:sz w:val="28"/>
          <w:szCs w:val="28"/>
        </w:rPr>
      </w:pPr>
      <w:r w:rsidRPr="004132AA">
        <w:rPr>
          <w:sz w:val="28"/>
          <w:szCs w:val="28"/>
        </w:rPr>
        <w:t xml:space="preserve">6. </w:t>
      </w:r>
      <w:r w:rsidRPr="004132AA">
        <w:rPr>
          <w:b/>
          <w:sz w:val="28"/>
          <w:szCs w:val="28"/>
        </w:rPr>
        <w:t>znoszenie</w:t>
      </w:r>
      <w:r w:rsidR="00CD7347" w:rsidRPr="004132AA">
        <w:rPr>
          <w:b/>
          <w:sz w:val="28"/>
          <w:szCs w:val="28"/>
        </w:rPr>
        <w:t xml:space="preserve"> </w:t>
      </w:r>
      <w:r w:rsidR="00870A24" w:rsidRPr="004132AA">
        <w:rPr>
          <w:b/>
          <w:sz w:val="28"/>
          <w:szCs w:val="28"/>
        </w:rPr>
        <w:t xml:space="preserve">(aufhebung) </w:t>
      </w:r>
      <w:r w:rsidRPr="002650BE">
        <w:rPr>
          <w:sz w:val="28"/>
          <w:szCs w:val="28"/>
        </w:rPr>
        <w:t>tradyc</w:t>
      </w:r>
      <w:r w:rsidR="008F0A00" w:rsidRPr="002650BE">
        <w:rPr>
          <w:sz w:val="28"/>
          <w:szCs w:val="28"/>
        </w:rPr>
        <w:t>yjnego rozróżnienia</w:t>
      </w:r>
      <w:r w:rsidR="006A0337" w:rsidRPr="002650BE">
        <w:rPr>
          <w:sz w:val="28"/>
          <w:szCs w:val="28"/>
        </w:rPr>
        <w:t>:</w:t>
      </w:r>
      <w:r w:rsidR="008F0A00" w:rsidRPr="002650BE">
        <w:rPr>
          <w:sz w:val="28"/>
          <w:szCs w:val="28"/>
        </w:rPr>
        <w:t xml:space="preserve"> </w:t>
      </w:r>
      <w:r w:rsidR="00870A24" w:rsidRPr="002650BE">
        <w:rPr>
          <w:sz w:val="28"/>
          <w:szCs w:val="28"/>
        </w:rPr>
        <w:t xml:space="preserve">byt </w:t>
      </w:r>
      <w:r w:rsidR="00D34ADB">
        <w:rPr>
          <w:sz w:val="28"/>
          <w:szCs w:val="28"/>
        </w:rPr>
        <w:t>m</w:t>
      </w:r>
      <w:r w:rsidR="0095611F">
        <w:rPr>
          <w:sz w:val="28"/>
          <w:szCs w:val="28"/>
        </w:rPr>
        <w:t>aterialny</w:t>
      </w:r>
      <w:r w:rsidR="00E47FA3">
        <w:rPr>
          <w:sz w:val="28"/>
          <w:szCs w:val="28"/>
        </w:rPr>
        <w:t xml:space="preserve"> </w:t>
      </w:r>
      <w:r w:rsidR="00035469">
        <w:rPr>
          <w:sz w:val="28"/>
          <w:szCs w:val="28"/>
        </w:rPr>
        <w:t>(</w:t>
      </w:r>
      <w:r w:rsidR="00870A24" w:rsidRPr="002650BE">
        <w:rPr>
          <w:sz w:val="28"/>
          <w:szCs w:val="28"/>
        </w:rPr>
        <w:t xml:space="preserve">materializm) i byt </w:t>
      </w:r>
    </w:p>
    <w:p w:rsidR="00F2120B" w:rsidRDefault="007D1767" w:rsidP="00E47FA3">
      <w:pPr>
        <w:jc w:val="both"/>
        <w:rPr>
          <w:sz w:val="28"/>
          <w:szCs w:val="28"/>
        </w:rPr>
      </w:pPr>
      <w:r>
        <w:rPr>
          <w:sz w:val="28"/>
          <w:szCs w:val="28"/>
        </w:rPr>
        <w:t xml:space="preserve">         </w:t>
      </w:r>
      <w:r w:rsidR="00870A24" w:rsidRPr="002650BE">
        <w:rPr>
          <w:sz w:val="28"/>
          <w:szCs w:val="28"/>
        </w:rPr>
        <w:t>idealn</w:t>
      </w:r>
      <w:r w:rsidR="00D72DF9">
        <w:rPr>
          <w:sz w:val="28"/>
          <w:szCs w:val="28"/>
        </w:rPr>
        <w:t>y</w:t>
      </w:r>
      <w:r w:rsidR="00870A24" w:rsidRPr="002650BE">
        <w:rPr>
          <w:sz w:val="28"/>
          <w:szCs w:val="28"/>
        </w:rPr>
        <w:t xml:space="preserve"> (idealizm)</w:t>
      </w:r>
      <w:r w:rsidR="002650BE" w:rsidRPr="002650BE">
        <w:rPr>
          <w:sz w:val="28"/>
          <w:szCs w:val="28"/>
        </w:rPr>
        <w:t>,</w:t>
      </w:r>
      <w:r w:rsidR="00D34ADB">
        <w:rPr>
          <w:sz w:val="28"/>
          <w:szCs w:val="28"/>
        </w:rPr>
        <w:t xml:space="preserve"> </w:t>
      </w:r>
      <w:r w:rsidR="00870A24" w:rsidRPr="002650BE">
        <w:rPr>
          <w:sz w:val="28"/>
          <w:szCs w:val="28"/>
        </w:rPr>
        <w:t>wyprowadz</w:t>
      </w:r>
      <w:r w:rsidR="002650BE" w:rsidRPr="002650BE">
        <w:rPr>
          <w:sz w:val="28"/>
          <w:szCs w:val="28"/>
        </w:rPr>
        <w:t>onego przez</w:t>
      </w:r>
      <w:r w:rsidR="00DC225F">
        <w:rPr>
          <w:sz w:val="28"/>
          <w:szCs w:val="28"/>
        </w:rPr>
        <w:t xml:space="preserve"> </w:t>
      </w:r>
      <w:r w:rsidR="00861F28" w:rsidRPr="004132AA">
        <w:rPr>
          <w:sz w:val="28"/>
          <w:szCs w:val="28"/>
        </w:rPr>
        <w:t>Andronikos</w:t>
      </w:r>
      <w:r w:rsidR="00FD5C81" w:rsidRPr="004132AA">
        <w:rPr>
          <w:sz w:val="28"/>
          <w:szCs w:val="28"/>
        </w:rPr>
        <w:t xml:space="preserve">a </w:t>
      </w:r>
      <w:r w:rsidR="00D326A8">
        <w:rPr>
          <w:sz w:val="28"/>
          <w:szCs w:val="28"/>
        </w:rPr>
        <w:t>z</w:t>
      </w:r>
      <w:r w:rsidR="00861F28" w:rsidRPr="004132AA">
        <w:rPr>
          <w:sz w:val="28"/>
          <w:szCs w:val="28"/>
        </w:rPr>
        <w:t xml:space="preserve"> Rodos</w:t>
      </w:r>
      <w:r w:rsidR="00FD5C81" w:rsidRPr="004132AA">
        <w:rPr>
          <w:sz w:val="28"/>
          <w:szCs w:val="28"/>
        </w:rPr>
        <w:t xml:space="preserve"> w </w:t>
      </w:r>
      <w:r w:rsidR="00CD7347" w:rsidRPr="004132AA">
        <w:rPr>
          <w:sz w:val="28"/>
          <w:szCs w:val="28"/>
        </w:rPr>
        <w:t>I wiek</w:t>
      </w:r>
      <w:r w:rsidR="00FD5C81" w:rsidRPr="004132AA">
        <w:rPr>
          <w:sz w:val="28"/>
          <w:szCs w:val="28"/>
        </w:rPr>
        <w:t>u</w:t>
      </w:r>
      <w:r w:rsidR="00CD7347" w:rsidRPr="004132AA">
        <w:rPr>
          <w:sz w:val="28"/>
          <w:szCs w:val="28"/>
        </w:rPr>
        <w:t xml:space="preserve"> </w:t>
      </w:r>
      <w:r w:rsidR="00C70C64">
        <w:rPr>
          <w:sz w:val="28"/>
          <w:szCs w:val="28"/>
        </w:rPr>
        <w:t>n. e.</w:t>
      </w:r>
      <w:r w:rsidR="00D72DF9">
        <w:rPr>
          <w:sz w:val="28"/>
          <w:szCs w:val="28"/>
        </w:rPr>
        <w:t xml:space="preserve"> </w:t>
      </w:r>
      <w:r w:rsidR="00F2120B">
        <w:rPr>
          <w:sz w:val="28"/>
          <w:szCs w:val="28"/>
        </w:rPr>
        <w:t xml:space="preserve">     </w:t>
      </w:r>
    </w:p>
    <w:p w:rsidR="00861F28" w:rsidRPr="004132AA" w:rsidRDefault="00F2120B" w:rsidP="00E47FA3">
      <w:pPr>
        <w:jc w:val="both"/>
        <w:rPr>
          <w:sz w:val="28"/>
          <w:szCs w:val="28"/>
        </w:rPr>
      </w:pPr>
      <w:r>
        <w:rPr>
          <w:sz w:val="28"/>
          <w:szCs w:val="28"/>
        </w:rPr>
        <w:t xml:space="preserve">         </w:t>
      </w:r>
      <w:r w:rsidR="002650BE" w:rsidRPr="002650BE">
        <w:rPr>
          <w:b/>
          <w:sz w:val="28"/>
          <w:szCs w:val="28"/>
        </w:rPr>
        <w:t>B</w:t>
      </w:r>
      <w:r w:rsidR="00FD5C81" w:rsidRPr="004132AA">
        <w:rPr>
          <w:b/>
          <w:sz w:val="28"/>
          <w:szCs w:val="28"/>
        </w:rPr>
        <w:t>ytem</w:t>
      </w:r>
      <w:r w:rsidR="00FD5C81" w:rsidRPr="004132AA">
        <w:rPr>
          <w:sz w:val="28"/>
          <w:szCs w:val="28"/>
        </w:rPr>
        <w:t xml:space="preserve"> </w:t>
      </w:r>
      <w:r w:rsidR="00C821C5">
        <w:rPr>
          <w:sz w:val="28"/>
          <w:szCs w:val="28"/>
        </w:rPr>
        <w:t>jest</w:t>
      </w:r>
      <w:r w:rsidR="00DC225F">
        <w:rPr>
          <w:sz w:val="28"/>
          <w:szCs w:val="28"/>
        </w:rPr>
        <w:t xml:space="preserve"> </w:t>
      </w:r>
      <w:r w:rsidR="00FD5C81" w:rsidRPr="004132AA">
        <w:rPr>
          <w:sz w:val="28"/>
          <w:szCs w:val="28"/>
        </w:rPr>
        <w:t>to,</w:t>
      </w:r>
      <w:r w:rsidR="00CD7347" w:rsidRPr="004132AA">
        <w:rPr>
          <w:sz w:val="28"/>
          <w:szCs w:val="28"/>
        </w:rPr>
        <w:t xml:space="preserve"> </w:t>
      </w:r>
      <w:r w:rsidR="008433A8" w:rsidRPr="004132AA">
        <w:rPr>
          <w:sz w:val="28"/>
          <w:szCs w:val="28"/>
        </w:rPr>
        <w:t>c</w:t>
      </w:r>
      <w:r w:rsidR="00CD7347" w:rsidRPr="004132AA">
        <w:rPr>
          <w:sz w:val="28"/>
          <w:szCs w:val="28"/>
        </w:rPr>
        <w:t>o</w:t>
      </w:r>
      <w:r w:rsidR="008433A8" w:rsidRPr="004132AA">
        <w:rPr>
          <w:sz w:val="28"/>
          <w:szCs w:val="28"/>
        </w:rPr>
        <w:t xml:space="preserve"> </w:t>
      </w:r>
      <w:r w:rsidR="00870A24" w:rsidRPr="004132AA">
        <w:rPr>
          <w:sz w:val="28"/>
          <w:szCs w:val="28"/>
        </w:rPr>
        <w:t>jest,</w:t>
      </w:r>
      <w:r w:rsidR="00E47FA3">
        <w:rPr>
          <w:sz w:val="28"/>
          <w:szCs w:val="28"/>
        </w:rPr>
        <w:t xml:space="preserve"> </w:t>
      </w:r>
      <w:r w:rsidR="00C70C64">
        <w:rPr>
          <w:sz w:val="28"/>
          <w:szCs w:val="28"/>
        </w:rPr>
        <w:t>i</w:t>
      </w:r>
      <w:r w:rsidR="00870A24" w:rsidRPr="004132AA">
        <w:rPr>
          <w:sz w:val="28"/>
          <w:szCs w:val="28"/>
        </w:rPr>
        <w:t xml:space="preserve"> współ</w:t>
      </w:r>
      <w:r w:rsidR="00CD7347" w:rsidRPr="004132AA">
        <w:rPr>
          <w:sz w:val="28"/>
          <w:szCs w:val="28"/>
        </w:rPr>
        <w:t>istniej</w:t>
      </w:r>
      <w:r w:rsidR="00870A24" w:rsidRPr="004132AA">
        <w:rPr>
          <w:sz w:val="28"/>
          <w:szCs w:val="28"/>
        </w:rPr>
        <w:t>e</w:t>
      </w:r>
      <w:r w:rsidR="00CD7347" w:rsidRPr="004132AA">
        <w:rPr>
          <w:sz w:val="28"/>
          <w:szCs w:val="28"/>
        </w:rPr>
        <w:t xml:space="preserve"> samo </w:t>
      </w:r>
      <w:r w:rsidR="00870A24" w:rsidRPr="004132AA">
        <w:rPr>
          <w:sz w:val="28"/>
          <w:szCs w:val="28"/>
        </w:rPr>
        <w:t>z</w:t>
      </w:r>
      <w:r w:rsidR="00CD7347" w:rsidRPr="004132AA">
        <w:rPr>
          <w:sz w:val="28"/>
          <w:szCs w:val="28"/>
        </w:rPr>
        <w:t xml:space="preserve"> siebie;</w:t>
      </w:r>
    </w:p>
    <w:p w:rsidR="00CD7347" w:rsidRPr="004132AA" w:rsidRDefault="00CD7347" w:rsidP="00035469">
      <w:pPr>
        <w:jc w:val="both"/>
        <w:rPr>
          <w:sz w:val="28"/>
          <w:szCs w:val="28"/>
        </w:rPr>
      </w:pPr>
      <w:r w:rsidRPr="004132AA">
        <w:rPr>
          <w:sz w:val="28"/>
          <w:szCs w:val="28"/>
        </w:rPr>
        <w:t xml:space="preserve">7. </w:t>
      </w:r>
      <w:r w:rsidRPr="004132AA">
        <w:rPr>
          <w:b/>
          <w:sz w:val="28"/>
          <w:szCs w:val="28"/>
        </w:rPr>
        <w:t>prakty</w:t>
      </w:r>
      <w:r w:rsidR="00BA709E">
        <w:rPr>
          <w:b/>
          <w:sz w:val="28"/>
          <w:szCs w:val="28"/>
        </w:rPr>
        <w:t>ka</w:t>
      </w:r>
      <w:r w:rsidRPr="004132AA">
        <w:rPr>
          <w:b/>
          <w:sz w:val="28"/>
          <w:szCs w:val="28"/>
        </w:rPr>
        <w:t xml:space="preserve"> społeczn</w:t>
      </w:r>
      <w:r w:rsidR="00BA709E">
        <w:rPr>
          <w:b/>
          <w:sz w:val="28"/>
          <w:szCs w:val="28"/>
        </w:rPr>
        <w:t>a</w:t>
      </w:r>
      <w:r w:rsidR="00E46FCE">
        <w:rPr>
          <w:b/>
          <w:sz w:val="28"/>
          <w:szCs w:val="28"/>
        </w:rPr>
        <w:t>,</w:t>
      </w:r>
      <w:r w:rsidR="00BA709E">
        <w:rPr>
          <w:b/>
          <w:sz w:val="28"/>
          <w:szCs w:val="28"/>
        </w:rPr>
        <w:t xml:space="preserve"> </w:t>
      </w:r>
      <w:r w:rsidR="00BA709E" w:rsidRPr="00BA709E">
        <w:rPr>
          <w:sz w:val="28"/>
          <w:szCs w:val="28"/>
        </w:rPr>
        <w:t>jako</w:t>
      </w:r>
      <w:r w:rsidR="00BA709E" w:rsidRPr="004132AA">
        <w:rPr>
          <w:sz w:val="28"/>
          <w:szCs w:val="28"/>
        </w:rPr>
        <w:t xml:space="preserve"> </w:t>
      </w:r>
      <w:r w:rsidR="00035469">
        <w:rPr>
          <w:sz w:val="28"/>
          <w:szCs w:val="28"/>
        </w:rPr>
        <w:t>weryfikacja</w:t>
      </w:r>
      <w:r w:rsidR="00BA709E">
        <w:rPr>
          <w:sz w:val="28"/>
          <w:szCs w:val="28"/>
        </w:rPr>
        <w:t xml:space="preserve"> prawdy</w:t>
      </w:r>
      <w:r w:rsidR="00035469">
        <w:rPr>
          <w:sz w:val="28"/>
          <w:szCs w:val="28"/>
        </w:rPr>
        <w:t xml:space="preserve"> </w:t>
      </w:r>
      <w:r w:rsidR="00BA709E">
        <w:rPr>
          <w:sz w:val="28"/>
          <w:szCs w:val="28"/>
        </w:rPr>
        <w:t>filozoficznej</w:t>
      </w:r>
      <w:r w:rsidRPr="004132AA">
        <w:rPr>
          <w:sz w:val="28"/>
          <w:szCs w:val="28"/>
        </w:rPr>
        <w:t>;</w:t>
      </w:r>
    </w:p>
    <w:p w:rsidR="007D1767" w:rsidRDefault="00CD7347" w:rsidP="00C821C5">
      <w:pPr>
        <w:jc w:val="both"/>
        <w:rPr>
          <w:sz w:val="28"/>
          <w:szCs w:val="28"/>
        </w:rPr>
      </w:pPr>
      <w:r w:rsidRPr="004132AA">
        <w:rPr>
          <w:sz w:val="28"/>
          <w:szCs w:val="28"/>
        </w:rPr>
        <w:t xml:space="preserve">8. </w:t>
      </w:r>
      <w:r w:rsidRPr="004132AA">
        <w:rPr>
          <w:b/>
          <w:sz w:val="28"/>
          <w:szCs w:val="28"/>
        </w:rPr>
        <w:t>klasowość filozofii</w:t>
      </w:r>
      <w:r w:rsidRPr="004132AA">
        <w:rPr>
          <w:sz w:val="28"/>
          <w:szCs w:val="28"/>
        </w:rPr>
        <w:t xml:space="preserve">; klasy antagonistyczne </w:t>
      </w:r>
      <w:r w:rsidR="0087472E">
        <w:rPr>
          <w:sz w:val="28"/>
          <w:szCs w:val="28"/>
        </w:rPr>
        <w:t>i nieantagonistycz</w:t>
      </w:r>
      <w:r w:rsidR="0095611F">
        <w:rPr>
          <w:sz w:val="28"/>
          <w:szCs w:val="28"/>
        </w:rPr>
        <w:t>ne</w:t>
      </w:r>
      <w:r w:rsidR="007D1767">
        <w:rPr>
          <w:sz w:val="28"/>
          <w:szCs w:val="28"/>
        </w:rPr>
        <w:t xml:space="preserve">, </w:t>
      </w:r>
      <w:r w:rsidR="008433A8" w:rsidRPr="004132AA">
        <w:rPr>
          <w:sz w:val="28"/>
          <w:szCs w:val="28"/>
        </w:rPr>
        <w:t>właściciele bogactwa</w:t>
      </w:r>
    </w:p>
    <w:p w:rsidR="00CD7347" w:rsidRPr="004132AA" w:rsidRDefault="007D1767" w:rsidP="00C821C5">
      <w:pPr>
        <w:jc w:val="both"/>
        <w:rPr>
          <w:sz w:val="28"/>
          <w:szCs w:val="28"/>
        </w:rPr>
      </w:pPr>
      <w:r>
        <w:rPr>
          <w:sz w:val="28"/>
          <w:szCs w:val="28"/>
        </w:rPr>
        <w:t xml:space="preserve">       </w:t>
      </w:r>
      <w:r w:rsidR="008433A8" w:rsidRPr="004132AA">
        <w:rPr>
          <w:sz w:val="28"/>
          <w:szCs w:val="28"/>
        </w:rPr>
        <w:t xml:space="preserve"> i ludzie je</w:t>
      </w:r>
      <w:r w:rsidR="00DC225F">
        <w:rPr>
          <w:sz w:val="28"/>
          <w:szCs w:val="28"/>
        </w:rPr>
        <w:t>go</w:t>
      </w:r>
      <w:r w:rsidR="008433A8" w:rsidRPr="004132AA">
        <w:rPr>
          <w:sz w:val="28"/>
          <w:szCs w:val="28"/>
        </w:rPr>
        <w:t xml:space="preserve"> pozbawieni, głodujący; </w:t>
      </w:r>
    </w:p>
    <w:p w:rsidR="00F2120B" w:rsidRDefault="00CD7347" w:rsidP="00035469">
      <w:pPr>
        <w:jc w:val="both"/>
        <w:rPr>
          <w:sz w:val="28"/>
          <w:szCs w:val="28"/>
        </w:rPr>
      </w:pPr>
      <w:r w:rsidRPr="004132AA">
        <w:rPr>
          <w:sz w:val="28"/>
          <w:szCs w:val="28"/>
        </w:rPr>
        <w:t>9. fil</w:t>
      </w:r>
      <w:r w:rsidR="008F0A00" w:rsidRPr="004132AA">
        <w:rPr>
          <w:sz w:val="28"/>
          <w:szCs w:val="28"/>
        </w:rPr>
        <w:t>o</w:t>
      </w:r>
      <w:r w:rsidRPr="004132AA">
        <w:rPr>
          <w:sz w:val="28"/>
          <w:szCs w:val="28"/>
        </w:rPr>
        <w:t>zofia j</w:t>
      </w:r>
      <w:r w:rsidR="0095611F">
        <w:rPr>
          <w:sz w:val="28"/>
          <w:szCs w:val="28"/>
        </w:rPr>
        <w:t>ako</w:t>
      </w:r>
      <w:r w:rsidRPr="004132AA">
        <w:rPr>
          <w:sz w:val="28"/>
          <w:szCs w:val="28"/>
        </w:rPr>
        <w:t xml:space="preserve"> </w:t>
      </w:r>
      <w:r w:rsidRPr="004132AA">
        <w:rPr>
          <w:b/>
          <w:sz w:val="28"/>
          <w:szCs w:val="28"/>
        </w:rPr>
        <w:t>wolnoś</w:t>
      </w:r>
      <w:r w:rsidR="0095611F">
        <w:rPr>
          <w:b/>
          <w:sz w:val="28"/>
          <w:szCs w:val="28"/>
        </w:rPr>
        <w:t>ć</w:t>
      </w:r>
      <w:r w:rsidRPr="004132AA">
        <w:rPr>
          <w:b/>
          <w:sz w:val="28"/>
          <w:szCs w:val="28"/>
        </w:rPr>
        <w:t xml:space="preserve"> i świadomoś</w:t>
      </w:r>
      <w:r w:rsidR="0095611F">
        <w:rPr>
          <w:b/>
          <w:sz w:val="28"/>
          <w:szCs w:val="28"/>
        </w:rPr>
        <w:t>ć</w:t>
      </w:r>
      <w:r w:rsidRPr="004132AA">
        <w:rPr>
          <w:sz w:val="28"/>
          <w:szCs w:val="28"/>
        </w:rPr>
        <w:t xml:space="preserve"> siebie</w:t>
      </w:r>
      <w:r w:rsidR="002650BE">
        <w:rPr>
          <w:sz w:val="28"/>
          <w:szCs w:val="28"/>
        </w:rPr>
        <w:t xml:space="preserve"> i otaczającego</w:t>
      </w:r>
      <w:r w:rsidR="00DC225F">
        <w:rPr>
          <w:sz w:val="28"/>
          <w:szCs w:val="28"/>
        </w:rPr>
        <w:t xml:space="preserve"> </w:t>
      </w:r>
      <w:r w:rsidR="002650BE">
        <w:rPr>
          <w:sz w:val="28"/>
          <w:szCs w:val="28"/>
        </w:rPr>
        <w:t>nas świata</w:t>
      </w:r>
      <w:r w:rsidRPr="004132AA">
        <w:rPr>
          <w:sz w:val="28"/>
          <w:szCs w:val="28"/>
        </w:rPr>
        <w:t>.</w:t>
      </w:r>
      <w:r w:rsidR="00E46FCE">
        <w:rPr>
          <w:sz w:val="28"/>
          <w:szCs w:val="28"/>
        </w:rPr>
        <w:t xml:space="preserve"> </w:t>
      </w:r>
      <w:r w:rsidRPr="004132AA">
        <w:rPr>
          <w:sz w:val="28"/>
          <w:szCs w:val="28"/>
        </w:rPr>
        <w:t xml:space="preserve">Negacja </w:t>
      </w:r>
    </w:p>
    <w:p w:rsidR="00CD7347" w:rsidRPr="004132AA" w:rsidRDefault="00F2120B" w:rsidP="00035469">
      <w:pPr>
        <w:jc w:val="both"/>
        <w:rPr>
          <w:sz w:val="28"/>
          <w:szCs w:val="28"/>
        </w:rPr>
      </w:pPr>
      <w:r>
        <w:rPr>
          <w:sz w:val="28"/>
          <w:szCs w:val="28"/>
        </w:rPr>
        <w:t xml:space="preserve">         </w:t>
      </w:r>
      <w:r w:rsidR="00CD7347" w:rsidRPr="004132AA">
        <w:rPr>
          <w:sz w:val="28"/>
          <w:szCs w:val="28"/>
        </w:rPr>
        <w:t>filozo</w:t>
      </w:r>
      <w:r w:rsidR="008F0A00" w:rsidRPr="004132AA">
        <w:rPr>
          <w:sz w:val="28"/>
          <w:szCs w:val="28"/>
        </w:rPr>
        <w:t>f</w:t>
      </w:r>
      <w:r w:rsidR="00CD7347" w:rsidRPr="004132AA">
        <w:rPr>
          <w:sz w:val="28"/>
          <w:szCs w:val="28"/>
        </w:rPr>
        <w:t xml:space="preserve">ii jest </w:t>
      </w:r>
      <w:r w:rsidR="00CD7347" w:rsidRPr="001E6503">
        <w:rPr>
          <w:b/>
          <w:sz w:val="28"/>
          <w:szCs w:val="28"/>
          <w:u w:val="single"/>
        </w:rPr>
        <w:t>fach-idiotyzmem</w:t>
      </w:r>
      <w:r w:rsidR="00CD7347" w:rsidRPr="004132AA">
        <w:rPr>
          <w:sz w:val="28"/>
          <w:szCs w:val="28"/>
        </w:rPr>
        <w:t>;</w:t>
      </w:r>
    </w:p>
    <w:p w:rsidR="008B58FE" w:rsidRDefault="00CD7347" w:rsidP="007B39AC">
      <w:pPr>
        <w:jc w:val="both"/>
        <w:rPr>
          <w:sz w:val="28"/>
          <w:szCs w:val="28"/>
        </w:rPr>
      </w:pPr>
      <w:r w:rsidRPr="004132AA">
        <w:rPr>
          <w:sz w:val="28"/>
          <w:szCs w:val="28"/>
        </w:rPr>
        <w:t xml:space="preserve">10. </w:t>
      </w:r>
      <w:r w:rsidR="008F0A00" w:rsidRPr="004132AA">
        <w:rPr>
          <w:sz w:val="28"/>
          <w:szCs w:val="28"/>
        </w:rPr>
        <w:t>f</w:t>
      </w:r>
      <w:r w:rsidRPr="004132AA">
        <w:rPr>
          <w:sz w:val="28"/>
          <w:szCs w:val="28"/>
        </w:rPr>
        <w:t>ilozofia jest abstrakc</w:t>
      </w:r>
      <w:r w:rsidR="00035469">
        <w:rPr>
          <w:sz w:val="28"/>
          <w:szCs w:val="28"/>
        </w:rPr>
        <w:t>ją</w:t>
      </w:r>
      <w:r w:rsidR="008B58FE">
        <w:rPr>
          <w:sz w:val="28"/>
          <w:szCs w:val="28"/>
        </w:rPr>
        <w:t xml:space="preserve">. Fakt ten wymaga umiejętności abstrahowania niezbędnej </w:t>
      </w:r>
    </w:p>
    <w:p w:rsidR="008F0A00" w:rsidRPr="004132AA" w:rsidRDefault="008B58FE" w:rsidP="007B39AC">
      <w:pPr>
        <w:jc w:val="both"/>
        <w:rPr>
          <w:sz w:val="28"/>
          <w:szCs w:val="28"/>
        </w:rPr>
      </w:pPr>
      <w:r>
        <w:rPr>
          <w:sz w:val="28"/>
          <w:szCs w:val="28"/>
        </w:rPr>
        <w:t xml:space="preserve">         w określaniu </w:t>
      </w:r>
      <w:r w:rsidR="00CD7347" w:rsidRPr="004132AA">
        <w:rPr>
          <w:b/>
          <w:sz w:val="28"/>
          <w:szCs w:val="28"/>
        </w:rPr>
        <w:t>stan</w:t>
      </w:r>
      <w:r>
        <w:rPr>
          <w:b/>
          <w:sz w:val="28"/>
          <w:szCs w:val="28"/>
        </w:rPr>
        <w:t>u</w:t>
      </w:r>
      <w:r w:rsidR="00CD7347" w:rsidRPr="004132AA">
        <w:rPr>
          <w:b/>
          <w:sz w:val="28"/>
          <w:szCs w:val="28"/>
        </w:rPr>
        <w:t xml:space="preserve"> ducha</w:t>
      </w:r>
      <w:r w:rsidR="00CD7347" w:rsidRPr="004132AA">
        <w:rPr>
          <w:sz w:val="28"/>
          <w:szCs w:val="28"/>
        </w:rPr>
        <w:t xml:space="preserve"> jednost</w:t>
      </w:r>
      <w:r w:rsidR="00F86A1F">
        <w:rPr>
          <w:sz w:val="28"/>
          <w:szCs w:val="28"/>
        </w:rPr>
        <w:t>e</w:t>
      </w:r>
      <w:r w:rsidR="00CD7347" w:rsidRPr="004132AA">
        <w:rPr>
          <w:sz w:val="28"/>
          <w:szCs w:val="28"/>
        </w:rPr>
        <w:t>k ludzki</w:t>
      </w:r>
      <w:r w:rsidR="00F86A1F">
        <w:rPr>
          <w:sz w:val="28"/>
          <w:szCs w:val="28"/>
        </w:rPr>
        <w:t>ch</w:t>
      </w:r>
      <w:r w:rsidR="008F0A00" w:rsidRPr="004132AA">
        <w:rPr>
          <w:sz w:val="28"/>
          <w:szCs w:val="28"/>
        </w:rPr>
        <w:t>;</w:t>
      </w:r>
    </w:p>
    <w:p w:rsidR="00F2120B" w:rsidRDefault="008F0A00" w:rsidP="007B39AC">
      <w:pPr>
        <w:jc w:val="both"/>
        <w:rPr>
          <w:b/>
          <w:sz w:val="28"/>
          <w:szCs w:val="28"/>
        </w:rPr>
      </w:pPr>
      <w:r w:rsidRPr="004132AA">
        <w:rPr>
          <w:sz w:val="28"/>
          <w:szCs w:val="28"/>
        </w:rPr>
        <w:t xml:space="preserve">11. filozofia jest wiedzą niezbędną człowiekowi w jego </w:t>
      </w:r>
      <w:r w:rsidR="00F86A1F" w:rsidRPr="00F86A1F">
        <w:rPr>
          <w:b/>
          <w:sz w:val="28"/>
          <w:szCs w:val="28"/>
        </w:rPr>
        <w:t>stawaniu się</w:t>
      </w:r>
      <w:r w:rsidR="00416A93">
        <w:rPr>
          <w:rStyle w:val="Odwoanieprzypisudolnego"/>
          <w:b/>
          <w:sz w:val="28"/>
          <w:szCs w:val="28"/>
        </w:rPr>
        <w:footnoteReference w:id="20"/>
      </w:r>
      <w:r w:rsidR="00035469">
        <w:rPr>
          <w:b/>
          <w:sz w:val="28"/>
          <w:szCs w:val="28"/>
        </w:rPr>
        <w:t xml:space="preserve"> </w:t>
      </w:r>
      <w:r w:rsidR="00BA709E">
        <w:rPr>
          <w:sz w:val="28"/>
          <w:szCs w:val="28"/>
        </w:rPr>
        <w:t>ku</w:t>
      </w:r>
      <w:r w:rsidRPr="004132AA">
        <w:rPr>
          <w:b/>
          <w:sz w:val="28"/>
          <w:szCs w:val="28"/>
        </w:rPr>
        <w:t xml:space="preserve"> </w:t>
      </w:r>
    </w:p>
    <w:p w:rsidR="00E9138E" w:rsidRDefault="00F2120B" w:rsidP="007B39AC">
      <w:pPr>
        <w:jc w:val="both"/>
        <w:rPr>
          <w:b/>
          <w:sz w:val="28"/>
          <w:szCs w:val="28"/>
        </w:rPr>
      </w:pPr>
      <w:r>
        <w:rPr>
          <w:b/>
          <w:sz w:val="28"/>
          <w:szCs w:val="28"/>
        </w:rPr>
        <w:lastRenderedPageBreak/>
        <w:t xml:space="preserve">         </w:t>
      </w:r>
      <w:r w:rsidR="008F0A00" w:rsidRPr="004132AA">
        <w:rPr>
          <w:b/>
          <w:sz w:val="28"/>
          <w:szCs w:val="28"/>
        </w:rPr>
        <w:t>upodmiotawiającej przyszłości</w:t>
      </w:r>
      <w:r w:rsidR="00416A93">
        <w:rPr>
          <w:rStyle w:val="Odwoanieprzypisudolnego"/>
          <w:b/>
          <w:sz w:val="28"/>
          <w:szCs w:val="28"/>
        </w:rPr>
        <w:footnoteReference w:id="21"/>
      </w:r>
      <w:r w:rsidR="00E9138E">
        <w:rPr>
          <w:b/>
          <w:sz w:val="28"/>
          <w:szCs w:val="28"/>
        </w:rPr>
        <w:t>;</w:t>
      </w:r>
    </w:p>
    <w:p w:rsidR="00F2120B" w:rsidRDefault="00E9138E" w:rsidP="007B39AC">
      <w:pPr>
        <w:jc w:val="both"/>
        <w:rPr>
          <w:sz w:val="28"/>
          <w:szCs w:val="28"/>
        </w:rPr>
      </w:pPr>
      <w:r w:rsidRPr="00E9138E">
        <w:rPr>
          <w:sz w:val="28"/>
          <w:szCs w:val="28"/>
        </w:rPr>
        <w:t>12.</w:t>
      </w:r>
      <w:r>
        <w:rPr>
          <w:b/>
          <w:sz w:val="28"/>
          <w:szCs w:val="28"/>
        </w:rPr>
        <w:t xml:space="preserve"> </w:t>
      </w:r>
      <w:r w:rsidR="008B58FE" w:rsidRPr="008B58FE">
        <w:rPr>
          <w:sz w:val="28"/>
          <w:szCs w:val="28"/>
        </w:rPr>
        <w:t>stosowanie w praktyce</w:t>
      </w:r>
      <w:r w:rsidR="008B58FE">
        <w:rPr>
          <w:b/>
          <w:sz w:val="28"/>
          <w:szCs w:val="28"/>
        </w:rPr>
        <w:t xml:space="preserve"> </w:t>
      </w:r>
      <w:r w:rsidR="008B58FE">
        <w:rPr>
          <w:sz w:val="28"/>
          <w:szCs w:val="28"/>
        </w:rPr>
        <w:t>treści</w:t>
      </w:r>
      <w:r w:rsidRPr="00E9138E">
        <w:rPr>
          <w:sz w:val="28"/>
          <w:szCs w:val="28"/>
        </w:rPr>
        <w:t xml:space="preserve"> kategorii jedności</w:t>
      </w:r>
      <w:r>
        <w:rPr>
          <w:sz w:val="28"/>
          <w:szCs w:val="28"/>
        </w:rPr>
        <w:t xml:space="preserve"> (zob. przyp. nr </w:t>
      </w:r>
      <w:r w:rsidR="006F5245">
        <w:rPr>
          <w:sz w:val="28"/>
          <w:szCs w:val="28"/>
        </w:rPr>
        <w:t>3</w:t>
      </w:r>
      <w:r>
        <w:rPr>
          <w:sz w:val="28"/>
          <w:szCs w:val="28"/>
        </w:rPr>
        <w:t>0)</w:t>
      </w:r>
      <w:r w:rsidR="008B58FE">
        <w:rPr>
          <w:sz w:val="28"/>
          <w:szCs w:val="28"/>
        </w:rPr>
        <w:t xml:space="preserve">, będącej </w:t>
      </w:r>
    </w:p>
    <w:p w:rsidR="008B58FE" w:rsidRDefault="00F2120B" w:rsidP="007B39AC">
      <w:pPr>
        <w:jc w:val="both"/>
        <w:rPr>
          <w:b/>
          <w:sz w:val="28"/>
          <w:szCs w:val="28"/>
        </w:rPr>
      </w:pPr>
      <w:r>
        <w:rPr>
          <w:sz w:val="28"/>
          <w:szCs w:val="28"/>
        </w:rPr>
        <w:t xml:space="preserve">         </w:t>
      </w:r>
      <w:r w:rsidR="008B58FE">
        <w:rPr>
          <w:sz w:val="28"/>
          <w:szCs w:val="28"/>
        </w:rPr>
        <w:t>strukturalną całością jednoczącą materializm i idealizm</w:t>
      </w:r>
      <w:r w:rsidR="00E9138E" w:rsidRPr="00E9138E">
        <w:rPr>
          <w:sz w:val="28"/>
          <w:szCs w:val="28"/>
        </w:rPr>
        <w:t>.</w:t>
      </w:r>
      <w:r w:rsidR="00B96A76">
        <w:rPr>
          <w:b/>
          <w:sz w:val="28"/>
          <w:szCs w:val="28"/>
        </w:rPr>
        <w:t xml:space="preserve"> </w:t>
      </w:r>
    </w:p>
    <w:p w:rsidR="00E800B6" w:rsidRPr="004132AA" w:rsidRDefault="007B39AC" w:rsidP="007B39AC">
      <w:pPr>
        <w:jc w:val="both"/>
        <w:rPr>
          <w:sz w:val="28"/>
          <w:szCs w:val="28"/>
        </w:rPr>
      </w:pPr>
      <w:r w:rsidRPr="004132AA">
        <w:rPr>
          <w:sz w:val="28"/>
          <w:szCs w:val="28"/>
        </w:rPr>
        <w:t xml:space="preserve">     Temu służy filozofia, i jej metoda: </w:t>
      </w:r>
      <w:r w:rsidRPr="004132AA">
        <w:rPr>
          <w:b/>
          <w:sz w:val="28"/>
          <w:szCs w:val="28"/>
        </w:rPr>
        <w:t>abstrahowanie</w:t>
      </w:r>
      <w:r w:rsidRPr="004132AA">
        <w:rPr>
          <w:rStyle w:val="Odwoanieprzypisudolnego"/>
          <w:b/>
          <w:sz w:val="28"/>
          <w:szCs w:val="28"/>
        </w:rPr>
        <w:footnoteReference w:id="22"/>
      </w:r>
      <w:r w:rsidRPr="004132AA">
        <w:rPr>
          <w:sz w:val="28"/>
          <w:szCs w:val="28"/>
        </w:rPr>
        <w:t xml:space="preserve">. Jest to wysiłek umysłowy, w którym odrywamy </w:t>
      </w:r>
      <w:r w:rsidRPr="004132AA">
        <w:rPr>
          <w:b/>
          <w:sz w:val="28"/>
          <w:szCs w:val="28"/>
        </w:rPr>
        <w:t>drugorzędne</w:t>
      </w:r>
      <w:r w:rsidR="00E800B6" w:rsidRPr="004132AA">
        <w:rPr>
          <w:b/>
          <w:sz w:val="28"/>
          <w:szCs w:val="28"/>
        </w:rPr>
        <w:t>, niejako dekorujące</w:t>
      </w:r>
      <w:r w:rsidRPr="004132AA">
        <w:rPr>
          <w:b/>
          <w:sz w:val="28"/>
          <w:szCs w:val="28"/>
        </w:rPr>
        <w:t xml:space="preserve"> </w:t>
      </w:r>
      <w:r w:rsidR="008B58FE">
        <w:rPr>
          <w:b/>
          <w:sz w:val="28"/>
          <w:szCs w:val="28"/>
        </w:rPr>
        <w:t xml:space="preserve">rzecz </w:t>
      </w:r>
      <w:r w:rsidRPr="004132AA">
        <w:rPr>
          <w:b/>
          <w:sz w:val="28"/>
          <w:szCs w:val="28"/>
        </w:rPr>
        <w:t>przejawy</w:t>
      </w:r>
      <w:r w:rsidRPr="004132AA">
        <w:rPr>
          <w:sz w:val="28"/>
          <w:szCs w:val="28"/>
        </w:rPr>
        <w:t xml:space="preserve">, a zatrzymujemy uwagę na </w:t>
      </w:r>
      <w:r w:rsidRPr="004132AA">
        <w:rPr>
          <w:b/>
          <w:sz w:val="28"/>
          <w:szCs w:val="28"/>
        </w:rPr>
        <w:t>isto</w:t>
      </w:r>
      <w:r w:rsidR="00C85A57" w:rsidRPr="004132AA">
        <w:rPr>
          <w:b/>
          <w:sz w:val="28"/>
          <w:szCs w:val="28"/>
        </w:rPr>
        <w:t>cie</w:t>
      </w:r>
      <w:r w:rsidR="00D52E4F" w:rsidRPr="004132AA">
        <w:rPr>
          <w:b/>
          <w:sz w:val="28"/>
          <w:szCs w:val="28"/>
        </w:rPr>
        <w:t xml:space="preserve"> </w:t>
      </w:r>
      <w:r w:rsidRPr="004132AA">
        <w:rPr>
          <w:b/>
          <w:sz w:val="28"/>
          <w:szCs w:val="28"/>
        </w:rPr>
        <w:t>opis</w:t>
      </w:r>
      <w:r w:rsidR="00C85A57" w:rsidRPr="004132AA">
        <w:rPr>
          <w:b/>
          <w:sz w:val="28"/>
          <w:szCs w:val="28"/>
        </w:rPr>
        <w:t>ywanej</w:t>
      </w:r>
      <w:r w:rsidR="00D52E4F" w:rsidRPr="004132AA">
        <w:rPr>
          <w:b/>
          <w:sz w:val="28"/>
          <w:szCs w:val="28"/>
        </w:rPr>
        <w:t xml:space="preserve"> </w:t>
      </w:r>
      <w:r w:rsidRPr="004132AA">
        <w:rPr>
          <w:b/>
          <w:sz w:val="28"/>
          <w:szCs w:val="28"/>
        </w:rPr>
        <w:t>przez</w:t>
      </w:r>
      <w:r w:rsidR="00D52E4F" w:rsidRPr="004132AA">
        <w:rPr>
          <w:b/>
          <w:sz w:val="28"/>
          <w:szCs w:val="28"/>
        </w:rPr>
        <w:t xml:space="preserve"> </w:t>
      </w:r>
      <w:r w:rsidR="003F17A4" w:rsidRPr="004132AA">
        <w:rPr>
          <w:b/>
          <w:sz w:val="28"/>
          <w:szCs w:val="28"/>
        </w:rPr>
        <w:t>jej</w:t>
      </w:r>
      <w:r w:rsidR="00D52E4F" w:rsidRPr="004132AA">
        <w:rPr>
          <w:b/>
          <w:sz w:val="28"/>
          <w:szCs w:val="28"/>
        </w:rPr>
        <w:t xml:space="preserve"> </w:t>
      </w:r>
      <w:r w:rsidRPr="004132AA">
        <w:rPr>
          <w:b/>
          <w:sz w:val="28"/>
          <w:szCs w:val="28"/>
        </w:rPr>
        <w:t>atrybuty</w:t>
      </w:r>
      <w:r w:rsidRPr="004132AA">
        <w:rPr>
          <w:rStyle w:val="Odwoanieprzypisudolnego"/>
          <w:b/>
          <w:sz w:val="28"/>
          <w:szCs w:val="28"/>
        </w:rPr>
        <w:footnoteReference w:id="23"/>
      </w:r>
      <w:r w:rsidRPr="004132AA">
        <w:rPr>
          <w:b/>
          <w:sz w:val="28"/>
          <w:szCs w:val="28"/>
        </w:rPr>
        <w:t>, tj. cechy, bez których dana rzecz nie jest tą rz</w:t>
      </w:r>
      <w:r w:rsidRPr="004132AA">
        <w:rPr>
          <w:b/>
          <w:sz w:val="28"/>
          <w:szCs w:val="28"/>
        </w:rPr>
        <w:t>e</w:t>
      </w:r>
      <w:r w:rsidRPr="004132AA">
        <w:rPr>
          <w:b/>
          <w:sz w:val="28"/>
          <w:szCs w:val="28"/>
        </w:rPr>
        <w:t xml:space="preserve">czą, bo traci swoją tożsamość. </w:t>
      </w:r>
      <w:r w:rsidRPr="004132AA">
        <w:rPr>
          <w:sz w:val="28"/>
          <w:szCs w:val="28"/>
        </w:rPr>
        <w:t>W myśleniu</w:t>
      </w:r>
      <w:r w:rsidR="00D52E4F" w:rsidRPr="004132AA">
        <w:rPr>
          <w:sz w:val="28"/>
          <w:szCs w:val="28"/>
        </w:rPr>
        <w:t xml:space="preserve"> </w:t>
      </w:r>
      <w:r w:rsidRPr="004132AA">
        <w:rPr>
          <w:sz w:val="28"/>
          <w:szCs w:val="28"/>
        </w:rPr>
        <w:t xml:space="preserve">przechodzimy wtedy od </w:t>
      </w:r>
      <w:r w:rsidR="00C85A57" w:rsidRPr="004132AA">
        <w:rPr>
          <w:sz w:val="28"/>
          <w:szCs w:val="28"/>
        </w:rPr>
        <w:t>stron</w:t>
      </w:r>
      <w:r w:rsidR="0072410D">
        <w:rPr>
          <w:sz w:val="28"/>
          <w:szCs w:val="28"/>
        </w:rPr>
        <w:t xml:space="preserve"> rzeczy</w:t>
      </w:r>
      <w:r w:rsidRPr="004132AA">
        <w:rPr>
          <w:sz w:val="28"/>
          <w:szCs w:val="28"/>
        </w:rPr>
        <w:t xml:space="preserve"> </w:t>
      </w:r>
      <w:r w:rsidR="0072410D">
        <w:rPr>
          <w:sz w:val="28"/>
          <w:szCs w:val="28"/>
        </w:rPr>
        <w:t>posiadaj</w:t>
      </w:r>
      <w:r w:rsidR="0072410D">
        <w:rPr>
          <w:sz w:val="28"/>
          <w:szCs w:val="28"/>
        </w:rPr>
        <w:t>ą</w:t>
      </w:r>
      <w:r w:rsidR="0072410D">
        <w:rPr>
          <w:sz w:val="28"/>
          <w:szCs w:val="28"/>
        </w:rPr>
        <w:t xml:space="preserve">cych </w:t>
      </w:r>
      <w:r w:rsidRPr="004132AA">
        <w:rPr>
          <w:sz w:val="28"/>
          <w:szCs w:val="28"/>
        </w:rPr>
        <w:t>element</w:t>
      </w:r>
      <w:r w:rsidR="0072410D">
        <w:rPr>
          <w:sz w:val="28"/>
          <w:szCs w:val="28"/>
        </w:rPr>
        <w:t>y</w:t>
      </w:r>
      <w:r w:rsidR="00E800B6" w:rsidRPr="004132AA">
        <w:rPr>
          <w:sz w:val="28"/>
          <w:szCs w:val="28"/>
        </w:rPr>
        <w:t xml:space="preserve"> przejawow</w:t>
      </w:r>
      <w:r w:rsidR="0072410D">
        <w:rPr>
          <w:sz w:val="28"/>
          <w:szCs w:val="28"/>
        </w:rPr>
        <w:t>e i istotowe</w:t>
      </w:r>
      <w:r w:rsidRPr="004132AA">
        <w:rPr>
          <w:sz w:val="28"/>
          <w:szCs w:val="28"/>
        </w:rPr>
        <w:t xml:space="preserve">, do </w:t>
      </w:r>
      <w:r w:rsidR="0072410D">
        <w:rPr>
          <w:sz w:val="28"/>
          <w:szCs w:val="28"/>
        </w:rPr>
        <w:t>samych istotowych</w:t>
      </w:r>
      <w:r w:rsidR="00E800B6" w:rsidRPr="004132AA">
        <w:rPr>
          <w:sz w:val="28"/>
          <w:szCs w:val="28"/>
        </w:rPr>
        <w:t>, które decydują o tym, czym d</w:t>
      </w:r>
      <w:r w:rsidR="00E800B6" w:rsidRPr="004132AA">
        <w:rPr>
          <w:sz w:val="28"/>
          <w:szCs w:val="28"/>
        </w:rPr>
        <w:t>a</w:t>
      </w:r>
      <w:r w:rsidR="00E800B6" w:rsidRPr="004132AA">
        <w:rPr>
          <w:sz w:val="28"/>
          <w:szCs w:val="28"/>
        </w:rPr>
        <w:t>na rzecz jest</w:t>
      </w:r>
      <w:r w:rsidRPr="004132AA">
        <w:rPr>
          <w:sz w:val="28"/>
          <w:szCs w:val="28"/>
        </w:rPr>
        <w:t>.</w:t>
      </w:r>
    </w:p>
    <w:p w:rsidR="00BC0FB0" w:rsidRPr="004132AA" w:rsidRDefault="007B39AC" w:rsidP="007B39AC">
      <w:pPr>
        <w:jc w:val="both"/>
        <w:rPr>
          <w:b/>
          <w:sz w:val="28"/>
          <w:szCs w:val="28"/>
        </w:rPr>
      </w:pPr>
      <w:r w:rsidRPr="004132AA">
        <w:rPr>
          <w:sz w:val="28"/>
          <w:szCs w:val="28"/>
        </w:rPr>
        <w:t xml:space="preserve">    </w:t>
      </w:r>
      <w:r w:rsidR="00886AF2" w:rsidRPr="004132AA">
        <w:rPr>
          <w:sz w:val="28"/>
          <w:szCs w:val="28"/>
        </w:rPr>
        <w:t xml:space="preserve">Trzeba więc rozstrzygnąć: </w:t>
      </w:r>
      <w:r w:rsidRPr="004132AA">
        <w:rPr>
          <w:b/>
          <w:sz w:val="28"/>
          <w:szCs w:val="28"/>
        </w:rPr>
        <w:t>które treści pomijać</w:t>
      </w:r>
      <w:r w:rsidRPr="004132AA">
        <w:rPr>
          <w:sz w:val="28"/>
          <w:szCs w:val="28"/>
        </w:rPr>
        <w:t xml:space="preserve">, </w:t>
      </w:r>
      <w:r w:rsidRPr="004132AA">
        <w:rPr>
          <w:b/>
          <w:sz w:val="28"/>
          <w:szCs w:val="28"/>
        </w:rPr>
        <w:t xml:space="preserve">a na których skupiać uwagę? </w:t>
      </w:r>
      <w:r w:rsidR="00035469">
        <w:rPr>
          <w:b/>
          <w:sz w:val="28"/>
          <w:szCs w:val="28"/>
        </w:rPr>
        <w:t xml:space="preserve">Dylemat ten rozstrzyga </w:t>
      </w:r>
      <w:r w:rsidRPr="004132AA">
        <w:rPr>
          <w:b/>
          <w:sz w:val="28"/>
          <w:szCs w:val="28"/>
        </w:rPr>
        <w:t>cel</w:t>
      </w:r>
      <w:r w:rsidR="00F227AD" w:rsidRPr="004132AA">
        <w:rPr>
          <w:rStyle w:val="Odwoanieprzypisudolnego"/>
          <w:b/>
          <w:sz w:val="28"/>
          <w:szCs w:val="28"/>
        </w:rPr>
        <w:footnoteReference w:id="24"/>
      </w:r>
      <w:r w:rsidR="00D52E4F" w:rsidRPr="004132AA">
        <w:rPr>
          <w:b/>
          <w:sz w:val="28"/>
          <w:szCs w:val="28"/>
        </w:rPr>
        <w:t xml:space="preserve"> </w:t>
      </w:r>
      <w:r w:rsidRPr="004132AA">
        <w:rPr>
          <w:sz w:val="28"/>
          <w:szCs w:val="28"/>
        </w:rPr>
        <w:t xml:space="preserve">badań. </w:t>
      </w:r>
      <w:r w:rsidR="00E800B6" w:rsidRPr="004132AA">
        <w:rPr>
          <w:sz w:val="28"/>
          <w:szCs w:val="28"/>
        </w:rPr>
        <w:t>Jego</w:t>
      </w:r>
      <w:r w:rsidRPr="004132AA">
        <w:rPr>
          <w:sz w:val="28"/>
          <w:szCs w:val="28"/>
        </w:rPr>
        <w:t xml:space="preserve"> </w:t>
      </w:r>
      <w:r w:rsidRPr="004132AA">
        <w:rPr>
          <w:b/>
          <w:sz w:val="28"/>
          <w:szCs w:val="28"/>
        </w:rPr>
        <w:t>analiza</w:t>
      </w:r>
      <w:r w:rsidR="00BC0FB0" w:rsidRPr="004132AA">
        <w:rPr>
          <w:rStyle w:val="Odwoanieprzypisudolnego"/>
          <w:b/>
          <w:sz w:val="28"/>
          <w:szCs w:val="28"/>
        </w:rPr>
        <w:footnoteReference w:id="25"/>
      </w:r>
      <w:r w:rsidRPr="004132AA">
        <w:rPr>
          <w:b/>
          <w:sz w:val="28"/>
          <w:szCs w:val="28"/>
        </w:rPr>
        <w:t xml:space="preserve"> i synteza</w:t>
      </w:r>
      <w:r w:rsidR="00D74CB9" w:rsidRPr="004132AA">
        <w:rPr>
          <w:rStyle w:val="Odwoanieprzypisudolnego"/>
          <w:b/>
          <w:sz w:val="28"/>
          <w:szCs w:val="28"/>
        </w:rPr>
        <w:footnoteReference w:id="26"/>
      </w:r>
      <w:r w:rsidRPr="004132AA">
        <w:rPr>
          <w:sz w:val="28"/>
          <w:szCs w:val="28"/>
        </w:rPr>
        <w:t xml:space="preserve"> wska</w:t>
      </w:r>
      <w:r w:rsidR="00E800B6" w:rsidRPr="004132AA">
        <w:rPr>
          <w:sz w:val="28"/>
          <w:szCs w:val="28"/>
        </w:rPr>
        <w:t xml:space="preserve">zuje nam </w:t>
      </w:r>
      <w:r w:rsidRPr="004132AA">
        <w:rPr>
          <w:sz w:val="28"/>
          <w:szCs w:val="28"/>
        </w:rPr>
        <w:t>na narzędzia</w:t>
      </w:r>
      <w:r w:rsidR="00E800B6" w:rsidRPr="004132AA">
        <w:rPr>
          <w:sz w:val="28"/>
          <w:szCs w:val="28"/>
        </w:rPr>
        <w:t>, metody badawcze</w:t>
      </w:r>
      <w:r w:rsidRPr="004132AA">
        <w:rPr>
          <w:sz w:val="28"/>
          <w:szCs w:val="28"/>
        </w:rPr>
        <w:t xml:space="preserve">. </w:t>
      </w:r>
      <w:r w:rsidR="00BC0FB0" w:rsidRPr="004132AA">
        <w:rPr>
          <w:b/>
          <w:sz w:val="28"/>
          <w:szCs w:val="28"/>
        </w:rPr>
        <w:t>które tworzą metodę naukową</w:t>
      </w:r>
      <w:r w:rsidR="00BC0FB0" w:rsidRPr="004132AA">
        <w:rPr>
          <w:rStyle w:val="Odwoanieprzypisudolnego"/>
          <w:b/>
          <w:sz w:val="28"/>
          <w:szCs w:val="28"/>
        </w:rPr>
        <w:footnoteReference w:id="27"/>
      </w:r>
      <w:r w:rsidR="008C02F1" w:rsidRPr="004132AA">
        <w:rPr>
          <w:sz w:val="28"/>
          <w:szCs w:val="28"/>
        </w:rPr>
        <w:t xml:space="preserve"> pro</w:t>
      </w:r>
      <w:r w:rsidR="00110689">
        <w:rPr>
          <w:sz w:val="28"/>
          <w:szCs w:val="28"/>
        </w:rPr>
        <w:t>wadzącą</w:t>
      </w:r>
      <w:r w:rsidR="008C02F1" w:rsidRPr="004132AA">
        <w:rPr>
          <w:sz w:val="28"/>
          <w:szCs w:val="28"/>
        </w:rPr>
        <w:t xml:space="preserve"> nas do</w:t>
      </w:r>
      <w:r w:rsidR="008C02F1" w:rsidRPr="004132AA">
        <w:rPr>
          <w:b/>
          <w:sz w:val="28"/>
          <w:szCs w:val="28"/>
        </w:rPr>
        <w:t xml:space="preserve"> prawdy</w:t>
      </w:r>
      <w:r w:rsidRPr="004132AA">
        <w:rPr>
          <w:b/>
          <w:sz w:val="28"/>
          <w:szCs w:val="28"/>
        </w:rPr>
        <w:t>.</w:t>
      </w:r>
    </w:p>
    <w:p w:rsidR="007B39AC" w:rsidRPr="004132AA" w:rsidRDefault="007B39AC" w:rsidP="007B39AC">
      <w:pPr>
        <w:jc w:val="both"/>
        <w:rPr>
          <w:sz w:val="28"/>
          <w:szCs w:val="28"/>
        </w:rPr>
      </w:pPr>
      <w:r w:rsidRPr="004132AA">
        <w:rPr>
          <w:sz w:val="28"/>
          <w:szCs w:val="28"/>
        </w:rPr>
        <w:lastRenderedPageBreak/>
        <w:t xml:space="preserve">     </w:t>
      </w:r>
      <w:r w:rsidR="001E6503">
        <w:rPr>
          <w:sz w:val="28"/>
          <w:szCs w:val="28"/>
        </w:rPr>
        <w:t xml:space="preserve">Stąd, </w:t>
      </w:r>
      <w:r w:rsidRPr="004132AA">
        <w:rPr>
          <w:sz w:val="28"/>
          <w:szCs w:val="28"/>
        </w:rPr>
        <w:t xml:space="preserve">filozofii </w:t>
      </w:r>
      <w:r w:rsidRPr="004132AA">
        <w:rPr>
          <w:b/>
          <w:sz w:val="28"/>
          <w:szCs w:val="28"/>
        </w:rPr>
        <w:t>metoda abstrahowani</w:t>
      </w:r>
      <w:r w:rsidR="00D43729" w:rsidRPr="004132AA">
        <w:rPr>
          <w:b/>
          <w:sz w:val="28"/>
          <w:szCs w:val="28"/>
        </w:rPr>
        <w:t>a</w:t>
      </w:r>
      <w:r w:rsidRPr="004132AA">
        <w:rPr>
          <w:sz w:val="28"/>
          <w:szCs w:val="28"/>
        </w:rPr>
        <w:t xml:space="preserve"> jest niezbędna w konstruowaniu treści świata. </w:t>
      </w:r>
      <w:r w:rsidR="00B96A76">
        <w:rPr>
          <w:sz w:val="28"/>
          <w:szCs w:val="28"/>
        </w:rPr>
        <w:t>E</w:t>
      </w:r>
      <w:r w:rsidR="00886AF2" w:rsidRPr="004132AA">
        <w:rPr>
          <w:sz w:val="28"/>
          <w:szCs w:val="28"/>
        </w:rPr>
        <w:t>fe</w:t>
      </w:r>
      <w:r w:rsidR="00886AF2" w:rsidRPr="004132AA">
        <w:rPr>
          <w:sz w:val="28"/>
          <w:szCs w:val="28"/>
        </w:rPr>
        <w:t>k</w:t>
      </w:r>
      <w:r w:rsidR="00886AF2" w:rsidRPr="004132AA">
        <w:rPr>
          <w:sz w:val="28"/>
          <w:szCs w:val="28"/>
        </w:rPr>
        <w:t xml:space="preserve">ty tego </w:t>
      </w:r>
      <w:r w:rsidRPr="004132AA">
        <w:rPr>
          <w:sz w:val="28"/>
          <w:szCs w:val="28"/>
        </w:rPr>
        <w:t>wysiłk</w:t>
      </w:r>
      <w:r w:rsidR="00886AF2" w:rsidRPr="004132AA">
        <w:rPr>
          <w:sz w:val="28"/>
          <w:szCs w:val="28"/>
        </w:rPr>
        <w:t>u</w:t>
      </w:r>
      <w:r w:rsidRPr="004132AA">
        <w:rPr>
          <w:sz w:val="28"/>
          <w:szCs w:val="28"/>
        </w:rPr>
        <w:t xml:space="preserve"> spotykamy w dziełach filozoficznych.</w:t>
      </w:r>
    </w:p>
    <w:p w:rsidR="007B39AC" w:rsidRPr="004132AA" w:rsidRDefault="00E832B5" w:rsidP="001E6503">
      <w:pPr>
        <w:jc w:val="both"/>
        <w:rPr>
          <w:sz w:val="28"/>
          <w:szCs w:val="28"/>
        </w:rPr>
      </w:pPr>
      <w:r w:rsidRPr="004132AA">
        <w:rPr>
          <w:sz w:val="28"/>
          <w:szCs w:val="28"/>
        </w:rPr>
        <w:t xml:space="preserve">     </w:t>
      </w:r>
      <w:r w:rsidR="009020D1" w:rsidRPr="004132AA">
        <w:rPr>
          <w:sz w:val="28"/>
          <w:szCs w:val="28"/>
        </w:rPr>
        <w:t>Fi</w:t>
      </w:r>
      <w:r w:rsidR="007B39AC" w:rsidRPr="004132AA">
        <w:rPr>
          <w:sz w:val="28"/>
          <w:szCs w:val="28"/>
        </w:rPr>
        <w:t>lozof</w:t>
      </w:r>
      <w:r w:rsidR="009020D1" w:rsidRPr="004132AA">
        <w:rPr>
          <w:sz w:val="28"/>
          <w:szCs w:val="28"/>
        </w:rPr>
        <w:t>ując</w:t>
      </w:r>
      <w:r w:rsidR="007B39AC" w:rsidRPr="004132AA">
        <w:rPr>
          <w:sz w:val="28"/>
          <w:szCs w:val="28"/>
        </w:rPr>
        <w:t xml:space="preserve"> stosujemy teorię </w:t>
      </w:r>
      <w:r w:rsidR="007B39AC" w:rsidRPr="004132AA">
        <w:rPr>
          <w:b/>
          <w:sz w:val="28"/>
          <w:szCs w:val="28"/>
        </w:rPr>
        <w:t>prawdy</w:t>
      </w:r>
      <w:r w:rsidRPr="004132AA">
        <w:rPr>
          <w:b/>
          <w:sz w:val="28"/>
          <w:szCs w:val="28"/>
        </w:rPr>
        <w:t xml:space="preserve"> </w:t>
      </w:r>
      <w:r w:rsidR="00D43729" w:rsidRPr="004132AA">
        <w:rPr>
          <w:sz w:val="28"/>
          <w:szCs w:val="28"/>
        </w:rPr>
        <w:t xml:space="preserve">(gr. </w:t>
      </w:r>
      <w:r w:rsidR="00D43729" w:rsidRPr="004132AA">
        <w:rPr>
          <w:i/>
          <w:sz w:val="28"/>
          <w:szCs w:val="28"/>
        </w:rPr>
        <w:t>àλήθεια</w:t>
      </w:r>
      <w:r w:rsidR="00D43729" w:rsidRPr="004132AA">
        <w:rPr>
          <w:sz w:val="28"/>
          <w:szCs w:val="28"/>
        </w:rPr>
        <w:t>) [al</w:t>
      </w:r>
      <w:r w:rsidR="009020D1" w:rsidRPr="004132AA">
        <w:rPr>
          <w:sz w:val="28"/>
          <w:szCs w:val="28"/>
        </w:rPr>
        <w:t>étheia]</w:t>
      </w:r>
      <w:r w:rsidR="007B39AC" w:rsidRPr="004132AA">
        <w:rPr>
          <w:sz w:val="28"/>
          <w:szCs w:val="28"/>
        </w:rPr>
        <w:t>.</w:t>
      </w:r>
      <w:r w:rsidR="007B39AC" w:rsidRPr="004132AA">
        <w:rPr>
          <w:b/>
          <w:sz w:val="28"/>
          <w:szCs w:val="28"/>
        </w:rPr>
        <w:t xml:space="preserve"> </w:t>
      </w:r>
      <w:r w:rsidR="008C02F1" w:rsidRPr="004132AA">
        <w:rPr>
          <w:sz w:val="28"/>
          <w:szCs w:val="28"/>
        </w:rPr>
        <w:t>A c</w:t>
      </w:r>
      <w:r w:rsidR="007B39AC" w:rsidRPr="004132AA">
        <w:rPr>
          <w:sz w:val="28"/>
          <w:szCs w:val="28"/>
        </w:rPr>
        <w:t>zym ona jest?</w:t>
      </w:r>
      <w:r w:rsidR="008C02F1" w:rsidRPr="004132AA">
        <w:rPr>
          <w:sz w:val="28"/>
          <w:szCs w:val="28"/>
        </w:rPr>
        <w:t xml:space="preserve"> Powtór</w:t>
      </w:r>
      <w:r w:rsidR="008C02F1" w:rsidRPr="004132AA">
        <w:rPr>
          <w:sz w:val="28"/>
          <w:szCs w:val="28"/>
        </w:rPr>
        <w:t>z</w:t>
      </w:r>
      <w:r w:rsidR="008C02F1" w:rsidRPr="004132AA">
        <w:rPr>
          <w:sz w:val="28"/>
          <w:szCs w:val="28"/>
        </w:rPr>
        <w:t>my, j</w:t>
      </w:r>
      <w:r w:rsidR="007B39AC" w:rsidRPr="004132AA">
        <w:rPr>
          <w:b/>
          <w:sz w:val="28"/>
          <w:szCs w:val="28"/>
        </w:rPr>
        <w:t xml:space="preserve">est </w:t>
      </w:r>
      <w:r w:rsidR="005239F6" w:rsidRPr="004132AA">
        <w:rPr>
          <w:b/>
          <w:sz w:val="28"/>
          <w:szCs w:val="28"/>
        </w:rPr>
        <w:t xml:space="preserve">ona </w:t>
      </w:r>
      <w:r w:rsidR="007B39AC" w:rsidRPr="004132AA">
        <w:rPr>
          <w:b/>
          <w:sz w:val="28"/>
          <w:szCs w:val="28"/>
        </w:rPr>
        <w:t>zgodnoś</w:t>
      </w:r>
      <w:r w:rsidR="005239F6" w:rsidRPr="004132AA">
        <w:rPr>
          <w:b/>
          <w:sz w:val="28"/>
          <w:szCs w:val="28"/>
        </w:rPr>
        <w:t>cią</w:t>
      </w:r>
      <w:r w:rsidR="007B39AC" w:rsidRPr="004132AA">
        <w:rPr>
          <w:b/>
          <w:sz w:val="28"/>
          <w:szCs w:val="28"/>
        </w:rPr>
        <w:t xml:space="preserve"> naszej myśli z rzeczą, o której ta myśl myśli.</w:t>
      </w:r>
      <w:r w:rsidR="007B39AC" w:rsidRPr="004132AA">
        <w:rPr>
          <w:sz w:val="28"/>
          <w:szCs w:val="28"/>
        </w:rPr>
        <w:t xml:space="preserve"> Jeśli myślimy i m</w:t>
      </w:r>
      <w:r w:rsidR="007B39AC" w:rsidRPr="004132AA">
        <w:rPr>
          <w:sz w:val="28"/>
          <w:szCs w:val="28"/>
        </w:rPr>
        <w:t>ó</w:t>
      </w:r>
      <w:r w:rsidR="007B39AC" w:rsidRPr="004132AA">
        <w:rPr>
          <w:sz w:val="28"/>
          <w:szCs w:val="28"/>
        </w:rPr>
        <w:t xml:space="preserve">wimy, że to jest </w:t>
      </w:r>
      <w:r w:rsidR="007B39AC" w:rsidRPr="004132AA">
        <w:rPr>
          <w:b/>
          <w:sz w:val="28"/>
          <w:szCs w:val="28"/>
        </w:rPr>
        <w:t>okno</w:t>
      </w:r>
      <w:r w:rsidR="007B39AC" w:rsidRPr="004132AA">
        <w:rPr>
          <w:sz w:val="28"/>
          <w:szCs w:val="28"/>
        </w:rPr>
        <w:t xml:space="preserve">, </w:t>
      </w:r>
      <w:r w:rsidR="001E6503">
        <w:rPr>
          <w:sz w:val="28"/>
          <w:szCs w:val="28"/>
        </w:rPr>
        <w:t xml:space="preserve">a nie bulaj </w:t>
      </w:r>
      <w:r w:rsidR="001E6503" w:rsidRPr="001E6503">
        <w:rPr>
          <w:sz w:val="28"/>
          <w:szCs w:val="28"/>
        </w:rPr>
        <w:t>("bull's eye" (oko byka),</w:t>
      </w:r>
      <w:r w:rsidR="001E6503">
        <w:t xml:space="preserve"> </w:t>
      </w:r>
      <w:r w:rsidR="007B39AC" w:rsidRPr="004132AA">
        <w:rPr>
          <w:sz w:val="28"/>
          <w:szCs w:val="28"/>
        </w:rPr>
        <w:t>to myśl</w:t>
      </w:r>
      <w:r w:rsidR="009020D1" w:rsidRPr="004132AA">
        <w:rPr>
          <w:sz w:val="28"/>
          <w:szCs w:val="28"/>
        </w:rPr>
        <w:t xml:space="preserve"> ta</w:t>
      </w:r>
      <w:r w:rsidR="007B39AC" w:rsidRPr="004132AA">
        <w:rPr>
          <w:sz w:val="28"/>
          <w:szCs w:val="28"/>
        </w:rPr>
        <w:t xml:space="preserve"> jest prawdziwa, jeśli wskazujemy na </w:t>
      </w:r>
      <w:r w:rsidR="001E6503">
        <w:rPr>
          <w:sz w:val="28"/>
          <w:szCs w:val="28"/>
        </w:rPr>
        <w:t xml:space="preserve">to </w:t>
      </w:r>
      <w:r w:rsidR="007B39AC" w:rsidRPr="004132AA">
        <w:rPr>
          <w:b/>
          <w:sz w:val="28"/>
          <w:szCs w:val="28"/>
        </w:rPr>
        <w:t>okn</w:t>
      </w:r>
      <w:r w:rsidR="009020D1" w:rsidRPr="004132AA">
        <w:rPr>
          <w:b/>
          <w:sz w:val="28"/>
          <w:szCs w:val="28"/>
        </w:rPr>
        <w:t>o</w:t>
      </w:r>
      <w:r w:rsidR="007B39AC" w:rsidRPr="004132AA">
        <w:rPr>
          <w:sz w:val="28"/>
          <w:szCs w:val="28"/>
        </w:rPr>
        <w:t xml:space="preserve">. </w:t>
      </w:r>
      <w:r w:rsidR="00886AF2" w:rsidRPr="004132AA">
        <w:rPr>
          <w:sz w:val="28"/>
          <w:szCs w:val="28"/>
        </w:rPr>
        <w:t xml:space="preserve">Jest </w:t>
      </w:r>
      <w:r w:rsidR="006A0337" w:rsidRPr="004132AA">
        <w:rPr>
          <w:sz w:val="28"/>
          <w:szCs w:val="28"/>
        </w:rPr>
        <w:t xml:space="preserve">tu </w:t>
      </w:r>
      <w:r w:rsidR="00886AF2" w:rsidRPr="004132AA">
        <w:rPr>
          <w:sz w:val="28"/>
          <w:szCs w:val="28"/>
        </w:rPr>
        <w:t xml:space="preserve">więc </w:t>
      </w:r>
      <w:r w:rsidR="006A0337" w:rsidRPr="004132AA">
        <w:rPr>
          <w:sz w:val="28"/>
          <w:szCs w:val="28"/>
        </w:rPr>
        <w:t>realne, materialne okno</w:t>
      </w:r>
      <w:r w:rsidR="008C02F1" w:rsidRPr="004132AA">
        <w:rPr>
          <w:sz w:val="28"/>
          <w:szCs w:val="28"/>
        </w:rPr>
        <w:t>. T</w:t>
      </w:r>
      <w:r w:rsidR="006A0337" w:rsidRPr="004132AA">
        <w:rPr>
          <w:sz w:val="28"/>
          <w:szCs w:val="28"/>
        </w:rPr>
        <w:t>radycję</w:t>
      </w:r>
      <w:r w:rsidR="00886AF2" w:rsidRPr="004132AA">
        <w:rPr>
          <w:rStyle w:val="Odwoanieprzypisudolnego"/>
          <w:sz w:val="28"/>
          <w:szCs w:val="28"/>
        </w:rPr>
        <w:footnoteReference w:id="28"/>
      </w:r>
      <w:r w:rsidR="006A0337" w:rsidRPr="004132AA">
        <w:rPr>
          <w:sz w:val="28"/>
          <w:szCs w:val="28"/>
        </w:rPr>
        <w:t xml:space="preserve"> nazwy „okna” jako „okna”</w:t>
      </w:r>
      <w:r w:rsidR="00886AF2" w:rsidRPr="004132AA">
        <w:rPr>
          <w:sz w:val="28"/>
          <w:szCs w:val="28"/>
        </w:rPr>
        <w:t>, tworzon</w:t>
      </w:r>
      <w:r w:rsidR="008C02F1" w:rsidRPr="004132AA">
        <w:rPr>
          <w:sz w:val="28"/>
          <w:szCs w:val="28"/>
        </w:rPr>
        <w:t>o</w:t>
      </w:r>
      <w:r w:rsidR="00886AF2" w:rsidRPr="004132AA">
        <w:rPr>
          <w:sz w:val="28"/>
          <w:szCs w:val="28"/>
        </w:rPr>
        <w:t xml:space="preserve"> od ok. XIII wieku</w:t>
      </w:r>
      <w:r w:rsidR="002527FB" w:rsidRPr="004132AA">
        <w:rPr>
          <w:sz w:val="28"/>
          <w:szCs w:val="28"/>
        </w:rPr>
        <w:t xml:space="preserve">. </w:t>
      </w:r>
      <w:r w:rsidR="00886AF2" w:rsidRPr="004132AA">
        <w:rPr>
          <w:sz w:val="28"/>
          <w:szCs w:val="28"/>
        </w:rPr>
        <w:t>D</w:t>
      </w:r>
      <w:r w:rsidR="002527FB" w:rsidRPr="004132AA">
        <w:rPr>
          <w:sz w:val="28"/>
          <w:szCs w:val="28"/>
        </w:rPr>
        <w:t xml:space="preserve">ołączamy </w:t>
      </w:r>
      <w:r w:rsidR="00886AF2" w:rsidRPr="004132AA">
        <w:rPr>
          <w:sz w:val="28"/>
          <w:szCs w:val="28"/>
        </w:rPr>
        <w:t xml:space="preserve">tu </w:t>
      </w:r>
      <w:r w:rsidR="00357DDE">
        <w:rPr>
          <w:sz w:val="28"/>
          <w:szCs w:val="28"/>
        </w:rPr>
        <w:t xml:space="preserve">też </w:t>
      </w:r>
      <w:r w:rsidR="00886AF2" w:rsidRPr="004132AA">
        <w:rPr>
          <w:sz w:val="28"/>
          <w:szCs w:val="28"/>
        </w:rPr>
        <w:t xml:space="preserve">zasady </w:t>
      </w:r>
      <w:r w:rsidR="007B39AC" w:rsidRPr="004132AA">
        <w:rPr>
          <w:b/>
          <w:sz w:val="28"/>
          <w:szCs w:val="28"/>
        </w:rPr>
        <w:t>moralne</w:t>
      </w:r>
      <w:r w:rsidR="00CC625D">
        <w:rPr>
          <w:rStyle w:val="Odwoanieprzypisudolnego"/>
          <w:b/>
          <w:sz w:val="28"/>
          <w:szCs w:val="28"/>
        </w:rPr>
        <w:footnoteReference w:id="29"/>
      </w:r>
      <w:r w:rsidR="007B39AC" w:rsidRPr="004132AA">
        <w:rPr>
          <w:sz w:val="28"/>
          <w:szCs w:val="28"/>
        </w:rPr>
        <w:t xml:space="preserve"> </w:t>
      </w:r>
      <w:r w:rsidR="00C2477E">
        <w:rPr>
          <w:sz w:val="28"/>
          <w:szCs w:val="28"/>
        </w:rPr>
        <w:t>stosowane w</w:t>
      </w:r>
      <w:r w:rsidR="00886AF2" w:rsidRPr="004132AA">
        <w:rPr>
          <w:sz w:val="28"/>
          <w:szCs w:val="28"/>
        </w:rPr>
        <w:t xml:space="preserve"> rozw</w:t>
      </w:r>
      <w:r w:rsidR="00886AF2" w:rsidRPr="004132AA">
        <w:rPr>
          <w:sz w:val="28"/>
          <w:szCs w:val="28"/>
        </w:rPr>
        <w:t>o</w:t>
      </w:r>
      <w:r w:rsidR="00886AF2" w:rsidRPr="004132AA">
        <w:rPr>
          <w:sz w:val="28"/>
          <w:szCs w:val="28"/>
        </w:rPr>
        <w:t xml:space="preserve">ju </w:t>
      </w:r>
      <w:r w:rsidR="007B39AC" w:rsidRPr="004132AA">
        <w:rPr>
          <w:b/>
          <w:sz w:val="28"/>
          <w:szCs w:val="28"/>
        </w:rPr>
        <w:t>filogenetyczn</w:t>
      </w:r>
      <w:r w:rsidR="00C2477E">
        <w:rPr>
          <w:b/>
          <w:sz w:val="28"/>
          <w:szCs w:val="28"/>
        </w:rPr>
        <w:t>ym</w:t>
      </w:r>
      <w:r w:rsidR="007B39AC" w:rsidRPr="004132AA">
        <w:rPr>
          <w:rStyle w:val="Odwoanieprzypisudolnego"/>
          <w:sz w:val="28"/>
          <w:szCs w:val="28"/>
        </w:rPr>
        <w:footnoteReference w:id="30"/>
      </w:r>
      <w:r w:rsidR="00E9138E">
        <w:rPr>
          <w:b/>
          <w:sz w:val="28"/>
          <w:szCs w:val="28"/>
        </w:rPr>
        <w:t>.</w:t>
      </w:r>
      <w:r w:rsidR="007B39AC" w:rsidRPr="004132AA">
        <w:rPr>
          <w:sz w:val="28"/>
          <w:szCs w:val="28"/>
        </w:rPr>
        <w:t xml:space="preserve"> </w:t>
      </w:r>
      <w:r w:rsidR="001E6503">
        <w:rPr>
          <w:sz w:val="28"/>
          <w:szCs w:val="28"/>
        </w:rPr>
        <w:t xml:space="preserve">Do wstępnych studiów nad filozofią zaliczamy też </w:t>
      </w:r>
      <w:r w:rsidR="007B39AC" w:rsidRPr="004132AA">
        <w:rPr>
          <w:sz w:val="28"/>
          <w:szCs w:val="28"/>
        </w:rPr>
        <w:t xml:space="preserve">kategorię </w:t>
      </w:r>
      <w:r w:rsidR="007B39AC" w:rsidRPr="004132AA">
        <w:rPr>
          <w:b/>
          <w:sz w:val="28"/>
          <w:szCs w:val="28"/>
        </w:rPr>
        <w:t>jedności</w:t>
      </w:r>
      <w:r w:rsidR="004F2DFB" w:rsidRPr="004132AA">
        <w:rPr>
          <w:rStyle w:val="Odwoanieprzypisudolnego"/>
          <w:b/>
          <w:sz w:val="28"/>
          <w:szCs w:val="28"/>
        </w:rPr>
        <w:footnoteReference w:id="31"/>
      </w:r>
      <w:r w:rsidR="007B39AC" w:rsidRPr="004132AA">
        <w:rPr>
          <w:sz w:val="28"/>
          <w:szCs w:val="28"/>
        </w:rPr>
        <w:t xml:space="preserve">. Jest ona zasadą bycia </w:t>
      </w:r>
      <w:r w:rsidR="007B39AC" w:rsidRPr="004132AA">
        <w:rPr>
          <w:b/>
          <w:sz w:val="28"/>
          <w:szCs w:val="28"/>
        </w:rPr>
        <w:t>bytu</w:t>
      </w:r>
      <w:r w:rsidR="009020D1" w:rsidRPr="004132AA">
        <w:rPr>
          <w:b/>
          <w:sz w:val="28"/>
          <w:szCs w:val="28"/>
        </w:rPr>
        <w:t xml:space="preserve">, </w:t>
      </w:r>
      <w:r w:rsidR="00780523">
        <w:rPr>
          <w:b/>
          <w:sz w:val="28"/>
          <w:szCs w:val="28"/>
        </w:rPr>
        <w:t xml:space="preserve">(gr. </w:t>
      </w:r>
      <w:r w:rsidR="00780523" w:rsidRPr="00780523">
        <w:rPr>
          <w:b/>
          <w:i/>
          <w:sz w:val="28"/>
          <w:szCs w:val="28"/>
        </w:rPr>
        <w:t>arch</w:t>
      </w:r>
      <w:r w:rsidR="00E9138E">
        <w:rPr>
          <w:b/>
          <w:i/>
          <w:sz w:val="28"/>
          <w:szCs w:val="28"/>
        </w:rPr>
        <w:t>é</w:t>
      </w:r>
      <w:r w:rsidR="00780523">
        <w:rPr>
          <w:b/>
          <w:sz w:val="28"/>
          <w:szCs w:val="28"/>
        </w:rPr>
        <w:t xml:space="preserve">) </w:t>
      </w:r>
      <w:r w:rsidR="009020D1" w:rsidRPr="004132AA">
        <w:rPr>
          <w:sz w:val="28"/>
          <w:szCs w:val="28"/>
        </w:rPr>
        <w:t>czyli tego, co jest i istnieje samo z siebie</w:t>
      </w:r>
      <w:r w:rsidR="007B39AC" w:rsidRPr="004132AA">
        <w:rPr>
          <w:sz w:val="28"/>
          <w:szCs w:val="28"/>
        </w:rPr>
        <w:t xml:space="preserve">. Odkryli ją </w:t>
      </w:r>
      <w:r w:rsidR="007B39AC" w:rsidRPr="004132AA">
        <w:rPr>
          <w:b/>
          <w:sz w:val="28"/>
          <w:szCs w:val="28"/>
        </w:rPr>
        <w:t>Jońscy filozofowie</w:t>
      </w:r>
      <w:r w:rsidR="009020D1" w:rsidRPr="004132AA">
        <w:rPr>
          <w:b/>
          <w:sz w:val="28"/>
          <w:szCs w:val="28"/>
        </w:rPr>
        <w:t xml:space="preserve">. </w:t>
      </w:r>
      <w:r w:rsidR="009020D1" w:rsidRPr="004132AA">
        <w:rPr>
          <w:sz w:val="28"/>
          <w:szCs w:val="28"/>
        </w:rPr>
        <w:t>Badając</w:t>
      </w:r>
      <w:r w:rsidR="00CC72FB" w:rsidRPr="004132AA">
        <w:rPr>
          <w:sz w:val="28"/>
          <w:szCs w:val="28"/>
        </w:rPr>
        <w:t xml:space="preserve"> </w:t>
      </w:r>
      <w:r w:rsidR="007B39AC" w:rsidRPr="004132AA">
        <w:rPr>
          <w:sz w:val="28"/>
          <w:szCs w:val="28"/>
        </w:rPr>
        <w:t>zmian</w:t>
      </w:r>
      <w:r w:rsidR="00C85A57" w:rsidRPr="004132AA">
        <w:rPr>
          <w:sz w:val="28"/>
          <w:szCs w:val="28"/>
        </w:rPr>
        <w:t>y</w:t>
      </w:r>
      <w:r w:rsidR="007B39AC" w:rsidRPr="004132AA">
        <w:rPr>
          <w:sz w:val="28"/>
          <w:szCs w:val="28"/>
        </w:rPr>
        <w:t xml:space="preserve"> narodzin, życi</w:t>
      </w:r>
      <w:r w:rsidR="009020D1" w:rsidRPr="004132AA">
        <w:rPr>
          <w:sz w:val="28"/>
          <w:szCs w:val="28"/>
        </w:rPr>
        <w:t>a</w:t>
      </w:r>
      <w:r w:rsidR="007B39AC" w:rsidRPr="004132AA">
        <w:rPr>
          <w:sz w:val="28"/>
          <w:szCs w:val="28"/>
        </w:rPr>
        <w:t xml:space="preserve"> i śmier</w:t>
      </w:r>
      <w:r w:rsidR="009020D1" w:rsidRPr="004132AA">
        <w:rPr>
          <w:sz w:val="28"/>
          <w:szCs w:val="28"/>
        </w:rPr>
        <w:t>ci</w:t>
      </w:r>
      <w:r w:rsidR="007B39AC" w:rsidRPr="004132AA">
        <w:rPr>
          <w:sz w:val="28"/>
          <w:szCs w:val="28"/>
        </w:rPr>
        <w:t xml:space="preserve">, </w:t>
      </w:r>
      <w:r w:rsidR="009020D1" w:rsidRPr="004132AA">
        <w:rPr>
          <w:sz w:val="28"/>
          <w:szCs w:val="28"/>
        </w:rPr>
        <w:t>doszli do wniosku</w:t>
      </w:r>
      <w:r w:rsidR="007B39AC" w:rsidRPr="004132AA">
        <w:rPr>
          <w:sz w:val="28"/>
          <w:szCs w:val="28"/>
        </w:rPr>
        <w:t>, że obok t</w:t>
      </w:r>
      <w:r w:rsidR="007B39AC" w:rsidRPr="004132AA">
        <w:rPr>
          <w:sz w:val="28"/>
          <w:szCs w:val="28"/>
        </w:rPr>
        <w:t>e</w:t>
      </w:r>
      <w:r w:rsidR="007B39AC" w:rsidRPr="004132AA">
        <w:rPr>
          <w:sz w:val="28"/>
          <w:szCs w:val="28"/>
        </w:rPr>
        <w:t>go, co zmienne,</w:t>
      </w:r>
      <w:r w:rsidR="00C50A72" w:rsidRPr="004132AA">
        <w:rPr>
          <w:sz w:val="28"/>
          <w:szCs w:val="28"/>
        </w:rPr>
        <w:t xml:space="preserve"> np., ta woda, w tym oto jeziorze i woda będąca abstrakcyjnym symbolem c</w:t>
      </w:r>
      <w:r w:rsidR="00C50A72" w:rsidRPr="004132AA">
        <w:rPr>
          <w:sz w:val="28"/>
          <w:szCs w:val="28"/>
        </w:rPr>
        <w:t>a</w:t>
      </w:r>
      <w:r w:rsidR="00C50A72" w:rsidRPr="004132AA">
        <w:rPr>
          <w:sz w:val="28"/>
          <w:szCs w:val="28"/>
        </w:rPr>
        <w:t>łości wszechświata, jest niezmienna. Zawsze była, jest i będzie</w:t>
      </w:r>
      <w:r w:rsidR="007B39AC" w:rsidRPr="004132AA">
        <w:rPr>
          <w:sz w:val="28"/>
          <w:szCs w:val="28"/>
        </w:rPr>
        <w:t xml:space="preserve"> stał</w:t>
      </w:r>
      <w:r w:rsidR="00E9138E">
        <w:rPr>
          <w:sz w:val="28"/>
          <w:szCs w:val="28"/>
        </w:rPr>
        <w:t>a</w:t>
      </w:r>
      <w:r w:rsidR="007B39AC" w:rsidRPr="004132AA">
        <w:rPr>
          <w:sz w:val="28"/>
          <w:szCs w:val="28"/>
        </w:rPr>
        <w:t>.</w:t>
      </w:r>
      <w:r w:rsidR="00C50A72" w:rsidRPr="004132AA">
        <w:rPr>
          <w:sz w:val="28"/>
          <w:szCs w:val="28"/>
        </w:rPr>
        <w:t xml:space="preserve"> Te „dwie wody” są za</w:t>
      </w:r>
      <w:r w:rsidR="00C50A72" w:rsidRPr="004132AA">
        <w:rPr>
          <w:sz w:val="28"/>
          <w:szCs w:val="28"/>
        </w:rPr>
        <w:t>w</w:t>
      </w:r>
      <w:r w:rsidR="00C50A72" w:rsidRPr="004132AA">
        <w:rPr>
          <w:sz w:val="28"/>
          <w:szCs w:val="28"/>
        </w:rPr>
        <w:t>sze w jedności</w:t>
      </w:r>
      <w:r w:rsidR="007B39AC" w:rsidRPr="004132AA">
        <w:rPr>
          <w:sz w:val="28"/>
          <w:szCs w:val="28"/>
        </w:rPr>
        <w:t xml:space="preserve">. </w:t>
      </w:r>
      <w:r w:rsidR="00C50A72" w:rsidRPr="004132AA">
        <w:rPr>
          <w:sz w:val="28"/>
          <w:szCs w:val="28"/>
        </w:rPr>
        <w:t xml:space="preserve">Wniosek odnoszony do wody znajdujemy w pracach </w:t>
      </w:r>
      <w:r w:rsidR="007B39AC" w:rsidRPr="004132AA">
        <w:rPr>
          <w:b/>
          <w:sz w:val="28"/>
          <w:szCs w:val="28"/>
        </w:rPr>
        <w:t>Talesa</w:t>
      </w:r>
      <w:r w:rsidR="007B39AC" w:rsidRPr="004132AA">
        <w:rPr>
          <w:sz w:val="28"/>
          <w:szCs w:val="28"/>
        </w:rPr>
        <w:t xml:space="preserve"> (VII/VI wiek p. n. e.). </w:t>
      </w:r>
      <w:r w:rsidR="007B39AC" w:rsidRPr="004132AA">
        <w:rPr>
          <w:b/>
          <w:sz w:val="28"/>
          <w:szCs w:val="28"/>
        </w:rPr>
        <w:t>Anaksymenes</w:t>
      </w:r>
      <w:r w:rsidR="007B39AC" w:rsidRPr="004132AA">
        <w:rPr>
          <w:sz w:val="28"/>
          <w:szCs w:val="28"/>
        </w:rPr>
        <w:t xml:space="preserve"> (585 – 528 r. p. n. e.) zaś sądził, że jest nią </w:t>
      </w:r>
      <w:r w:rsidR="007B39AC" w:rsidRPr="004132AA">
        <w:rPr>
          <w:b/>
          <w:sz w:val="28"/>
          <w:szCs w:val="28"/>
        </w:rPr>
        <w:t>powietrze,</w:t>
      </w:r>
      <w:r w:rsidR="007933C4" w:rsidRPr="004132AA">
        <w:rPr>
          <w:b/>
          <w:sz w:val="28"/>
          <w:szCs w:val="28"/>
        </w:rPr>
        <w:t xml:space="preserve"> </w:t>
      </w:r>
      <w:r w:rsidR="007B39AC" w:rsidRPr="004132AA">
        <w:rPr>
          <w:b/>
          <w:sz w:val="28"/>
          <w:szCs w:val="28"/>
        </w:rPr>
        <w:t>Heraklit</w:t>
      </w:r>
      <w:r w:rsidR="007933C4" w:rsidRPr="004132AA">
        <w:rPr>
          <w:b/>
          <w:sz w:val="28"/>
          <w:szCs w:val="28"/>
        </w:rPr>
        <w:t xml:space="preserve"> </w:t>
      </w:r>
      <w:r w:rsidR="007B39AC" w:rsidRPr="004132AA">
        <w:rPr>
          <w:sz w:val="28"/>
          <w:szCs w:val="28"/>
        </w:rPr>
        <w:t xml:space="preserve">(535 – 475 r. p. n. e.) z kolei, że jest nią </w:t>
      </w:r>
      <w:r w:rsidR="007B39AC" w:rsidRPr="004132AA">
        <w:rPr>
          <w:b/>
          <w:sz w:val="28"/>
          <w:szCs w:val="28"/>
        </w:rPr>
        <w:t>ogień</w:t>
      </w:r>
      <w:r w:rsidR="007B39AC" w:rsidRPr="004132AA">
        <w:rPr>
          <w:sz w:val="28"/>
          <w:szCs w:val="28"/>
        </w:rPr>
        <w:t>.</w:t>
      </w:r>
    </w:p>
    <w:p w:rsidR="007B39AC" w:rsidRPr="004132AA" w:rsidRDefault="007933C4" w:rsidP="004F2DFB">
      <w:pPr>
        <w:jc w:val="both"/>
        <w:rPr>
          <w:sz w:val="28"/>
          <w:szCs w:val="28"/>
        </w:rPr>
      </w:pPr>
      <w:r w:rsidRPr="004132AA">
        <w:rPr>
          <w:b/>
          <w:sz w:val="28"/>
          <w:szCs w:val="28"/>
        </w:rPr>
        <w:t xml:space="preserve">     </w:t>
      </w:r>
      <w:r w:rsidR="00C50A72" w:rsidRPr="004132AA">
        <w:rPr>
          <w:b/>
          <w:sz w:val="28"/>
          <w:szCs w:val="28"/>
        </w:rPr>
        <w:t xml:space="preserve">Dla </w:t>
      </w:r>
      <w:r w:rsidR="002E7D82">
        <w:rPr>
          <w:b/>
          <w:sz w:val="28"/>
          <w:szCs w:val="28"/>
        </w:rPr>
        <w:t xml:space="preserve">wymienionych </w:t>
      </w:r>
      <w:r w:rsidR="00C50A72" w:rsidRPr="004132AA">
        <w:rPr>
          <w:b/>
          <w:sz w:val="28"/>
          <w:szCs w:val="28"/>
        </w:rPr>
        <w:t xml:space="preserve">filozofów </w:t>
      </w:r>
      <w:r w:rsidR="00C50A72" w:rsidRPr="004132AA">
        <w:rPr>
          <w:sz w:val="28"/>
          <w:szCs w:val="28"/>
        </w:rPr>
        <w:t>t</w:t>
      </w:r>
      <w:r w:rsidR="007B39AC" w:rsidRPr="004132AA">
        <w:rPr>
          <w:sz w:val="28"/>
          <w:szCs w:val="28"/>
        </w:rPr>
        <w:t xml:space="preserve">a sama </w:t>
      </w:r>
      <w:r w:rsidR="007B39AC" w:rsidRPr="004132AA">
        <w:rPr>
          <w:b/>
          <w:sz w:val="28"/>
          <w:szCs w:val="28"/>
        </w:rPr>
        <w:t>woda</w:t>
      </w:r>
      <w:r w:rsidR="00CC72FB" w:rsidRPr="004132AA">
        <w:rPr>
          <w:b/>
          <w:sz w:val="28"/>
          <w:szCs w:val="28"/>
        </w:rPr>
        <w:t xml:space="preserve"> </w:t>
      </w:r>
      <w:r w:rsidR="007B39AC" w:rsidRPr="004132AA">
        <w:rPr>
          <w:sz w:val="28"/>
          <w:szCs w:val="28"/>
        </w:rPr>
        <w:t xml:space="preserve">raz jest ciałem materialnym, a raz jest </w:t>
      </w:r>
      <w:r w:rsidR="007B39AC" w:rsidRPr="004132AA">
        <w:rPr>
          <w:b/>
          <w:sz w:val="28"/>
          <w:szCs w:val="28"/>
        </w:rPr>
        <w:t>ab</w:t>
      </w:r>
      <w:r w:rsidR="007B39AC" w:rsidRPr="004132AA">
        <w:rPr>
          <w:b/>
          <w:sz w:val="28"/>
          <w:szCs w:val="28"/>
        </w:rPr>
        <w:t>s</w:t>
      </w:r>
      <w:r w:rsidR="007B39AC" w:rsidRPr="004132AA">
        <w:rPr>
          <w:b/>
          <w:sz w:val="28"/>
          <w:szCs w:val="28"/>
        </w:rPr>
        <w:t>trakcj</w:t>
      </w:r>
      <w:r w:rsidR="000E0427" w:rsidRPr="004132AA">
        <w:rPr>
          <w:b/>
          <w:sz w:val="28"/>
          <w:szCs w:val="28"/>
        </w:rPr>
        <w:t>ą</w:t>
      </w:r>
      <w:r w:rsidR="00C50A72" w:rsidRPr="004132AA">
        <w:rPr>
          <w:b/>
          <w:sz w:val="28"/>
          <w:szCs w:val="28"/>
        </w:rPr>
        <w:t xml:space="preserve"> -</w:t>
      </w:r>
      <w:r w:rsidR="007B39AC" w:rsidRPr="004132AA">
        <w:rPr>
          <w:sz w:val="28"/>
          <w:szCs w:val="28"/>
        </w:rPr>
        <w:t xml:space="preserve"> form</w:t>
      </w:r>
      <w:r w:rsidR="000E0427" w:rsidRPr="004132AA">
        <w:rPr>
          <w:sz w:val="28"/>
          <w:szCs w:val="28"/>
        </w:rPr>
        <w:t>ą</w:t>
      </w:r>
      <w:r w:rsidR="007B39AC" w:rsidRPr="004132AA">
        <w:rPr>
          <w:sz w:val="28"/>
          <w:szCs w:val="28"/>
        </w:rPr>
        <w:t xml:space="preserve"> myślow</w:t>
      </w:r>
      <w:r w:rsidR="000E0427" w:rsidRPr="004132AA">
        <w:rPr>
          <w:sz w:val="28"/>
          <w:szCs w:val="28"/>
        </w:rPr>
        <w:t>ą</w:t>
      </w:r>
      <w:r w:rsidR="000D5CC4" w:rsidRPr="004132AA">
        <w:rPr>
          <w:sz w:val="28"/>
          <w:szCs w:val="28"/>
        </w:rPr>
        <w:t>,</w:t>
      </w:r>
      <w:r w:rsidR="007B39AC" w:rsidRPr="004132AA">
        <w:rPr>
          <w:sz w:val="28"/>
          <w:szCs w:val="28"/>
        </w:rPr>
        <w:t xml:space="preserve"> fundowan</w:t>
      </w:r>
      <w:r w:rsidR="00780523">
        <w:rPr>
          <w:sz w:val="28"/>
          <w:szCs w:val="28"/>
        </w:rPr>
        <w:t>ą</w:t>
      </w:r>
      <w:r w:rsidR="007B39AC" w:rsidRPr="004132AA">
        <w:rPr>
          <w:sz w:val="28"/>
          <w:szCs w:val="28"/>
        </w:rPr>
        <w:t xml:space="preserve"> przez ludzki umysł </w:t>
      </w:r>
      <w:r w:rsidR="000D5CC4" w:rsidRPr="004132AA">
        <w:rPr>
          <w:sz w:val="28"/>
          <w:szCs w:val="28"/>
        </w:rPr>
        <w:t>w ujmowaniu wszechrzeczywist</w:t>
      </w:r>
      <w:r w:rsidR="000D5CC4" w:rsidRPr="004132AA">
        <w:rPr>
          <w:sz w:val="28"/>
          <w:szCs w:val="28"/>
        </w:rPr>
        <w:t>o</w:t>
      </w:r>
      <w:r w:rsidR="000D5CC4" w:rsidRPr="004132AA">
        <w:rPr>
          <w:sz w:val="28"/>
          <w:szCs w:val="28"/>
        </w:rPr>
        <w:t>ści, w jedności z</w:t>
      </w:r>
      <w:r w:rsidR="007B39AC" w:rsidRPr="004132AA">
        <w:rPr>
          <w:sz w:val="28"/>
          <w:szCs w:val="28"/>
        </w:rPr>
        <w:t xml:space="preserve"> materialnoś</w:t>
      </w:r>
      <w:r w:rsidR="000D5CC4" w:rsidRPr="004132AA">
        <w:rPr>
          <w:sz w:val="28"/>
          <w:szCs w:val="28"/>
        </w:rPr>
        <w:t>cią</w:t>
      </w:r>
      <w:r w:rsidR="007B39AC" w:rsidRPr="004132AA">
        <w:rPr>
          <w:sz w:val="28"/>
          <w:szCs w:val="28"/>
        </w:rPr>
        <w:t xml:space="preserve"> wody. Oba elementy: </w:t>
      </w:r>
      <w:r w:rsidR="007B39AC" w:rsidRPr="004132AA">
        <w:rPr>
          <w:b/>
          <w:sz w:val="28"/>
          <w:szCs w:val="28"/>
        </w:rPr>
        <w:t>abstrakcyjna idea wody</w:t>
      </w:r>
      <w:r w:rsidR="00E832B5" w:rsidRPr="004132AA">
        <w:rPr>
          <w:b/>
          <w:sz w:val="28"/>
          <w:szCs w:val="28"/>
        </w:rPr>
        <w:t xml:space="preserve"> </w:t>
      </w:r>
      <w:r w:rsidR="007B39AC" w:rsidRPr="004132AA">
        <w:rPr>
          <w:b/>
          <w:sz w:val="28"/>
          <w:szCs w:val="28"/>
        </w:rPr>
        <w:t xml:space="preserve">i jej </w:t>
      </w:r>
      <w:r w:rsidR="000D5CC4" w:rsidRPr="004132AA">
        <w:rPr>
          <w:b/>
          <w:sz w:val="28"/>
          <w:szCs w:val="28"/>
        </w:rPr>
        <w:t>ko</w:t>
      </w:r>
      <w:r w:rsidR="000D5CC4" w:rsidRPr="004132AA">
        <w:rPr>
          <w:b/>
          <w:sz w:val="28"/>
          <w:szCs w:val="28"/>
        </w:rPr>
        <w:t>n</w:t>
      </w:r>
      <w:r w:rsidR="000D5CC4" w:rsidRPr="004132AA">
        <w:rPr>
          <w:b/>
          <w:sz w:val="28"/>
          <w:szCs w:val="28"/>
        </w:rPr>
        <w:t xml:space="preserve">kretna </w:t>
      </w:r>
      <w:r w:rsidR="007B39AC" w:rsidRPr="004132AA">
        <w:rPr>
          <w:b/>
          <w:sz w:val="28"/>
          <w:szCs w:val="28"/>
        </w:rPr>
        <w:t xml:space="preserve">cielesność </w:t>
      </w:r>
      <w:r w:rsidR="00780523">
        <w:rPr>
          <w:b/>
          <w:sz w:val="28"/>
          <w:szCs w:val="28"/>
        </w:rPr>
        <w:t>– H</w:t>
      </w:r>
      <w:r w:rsidR="00780523" w:rsidRPr="00780523">
        <w:rPr>
          <w:b/>
          <w:sz w:val="28"/>
          <w:szCs w:val="28"/>
          <w:vertAlign w:val="subscript"/>
        </w:rPr>
        <w:t>2</w:t>
      </w:r>
      <w:r w:rsidR="00780523">
        <w:rPr>
          <w:b/>
          <w:sz w:val="28"/>
          <w:szCs w:val="28"/>
        </w:rPr>
        <w:t xml:space="preserve">O </w:t>
      </w:r>
      <w:r w:rsidR="00C50A72" w:rsidRPr="004132AA">
        <w:rPr>
          <w:b/>
          <w:sz w:val="28"/>
          <w:szCs w:val="28"/>
        </w:rPr>
        <w:t xml:space="preserve">są w jedności </w:t>
      </w:r>
      <w:r w:rsidR="007B39AC" w:rsidRPr="004132AA">
        <w:rPr>
          <w:sz w:val="28"/>
          <w:szCs w:val="28"/>
        </w:rPr>
        <w:t>biologiczno-duchow</w:t>
      </w:r>
      <w:r w:rsidR="00C50A72" w:rsidRPr="004132AA">
        <w:rPr>
          <w:sz w:val="28"/>
          <w:szCs w:val="28"/>
        </w:rPr>
        <w:t>ej</w:t>
      </w:r>
      <w:r w:rsidR="007B39AC" w:rsidRPr="004132AA">
        <w:rPr>
          <w:sz w:val="28"/>
          <w:szCs w:val="28"/>
        </w:rPr>
        <w:t xml:space="preserve">. </w:t>
      </w:r>
      <w:r w:rsidR="000D5CC4" w:rsidRPr="004132AA">
        <w:rPr>
          <w:sz w:val="28"/>
          <w:szCs w:val="28"/>
        </w:rPr>
        <w:t>N</w:t>
      </w:r>
      <w:r w:rsidR="007B39AC" w:rsidRPr="004132AA">
        <w:rPr>
          <w:sz w:val="28"/>
          <w:szCs w:val="28"/>
        </w:rPr>
        <w:t xml:space="preserve">ie mogą </w:t>
      </w:r>
      <w:r w:rsidR="000D5CC4" w:rsidRPr="004132AA">
        <w:rPr>
          <w:sz w:val="28"/>
          <w:szCs w:val="28"/>
        </w:rPr>
        <w:t xml:space="preserve">więc </w:t>
      </w:r>
      <w:r w:rsidR="007B39AC" w:rsidRPr="004132AA">
        <w:rPr>
          <w:sz w:val="28"/>
          <w:szCs w:val="28"/>
        </w:rPr>
        <w:t xml:space="preserve">być podstawą dwóch metod ujmowania świata: </w:t>
      </w:r>
      <w:r w:rsidR="007B39AC" w:rsidRPr="004132AA">
        <w:rPr>
          <w:b/>
          <w:sz w:val="28"/>
          <w:szCs w:val="28"/>
        </w:rPr>
        <w:t>filozofii materialistycznej, lub idealistycznej</w:t>
      </w:r>
      <w:r w:rsidR="007B39AC" w:rsidRPr="004132AA">
        <w:rPr>
          <w:sz w:val="28"/>
          <w:szCs w:val="28"/>
        </w:rPr>
        <w:t>. Filozofie te</w:t>
      </w:r>
      <w:r w:rsidR="000D5CC4" w:rsidRPr="004132AA">
        <w:rPr>
          <w:sz w:val="28"/>
          <w:szCs w:val="28"/>
        </w:rPr>
        <w:t>, już u Talesa,</w:t>
      </w:r>
      <w:r w:rsidR="007B39AC" w:rsidRPr="004132AA">
        <w:rPr>
          <w:sz w:val="28"/>
          <w:szCs w:val="28"/>
        </w:rPr>
        <w:t xml:space="preserve"> utraciły grunt dla swego istnienia</w:t>
      </w:r>
      <w:r w:rsidR="000D5CC4" w:rsidRPr="004132AA">
        <w:rPr>
          <w:sz w:val="28"/>
          <w:szCs w:val="28"/>
        </w:rPr>
        <w:t xml:space="preserve"> samodzielnego</w:t>
      </w:r>
      <w:r w:rsidR="007B39AC" w:rsidRPr="004132AA">
        <w:rPr>
          <w:sz w:val="28"/>
          <w:szCs w:val="28"/>
        </w:rPr>
        <w:t>.</w:t>
      </w:r>
    </w:p>
    <w:p w:rsidR="00326D74" w:rsidRPr="004132AA" w:rsidRDefault="007B39AC" w:rsidP="00326D74">
      <w:pPr>
        <w:pStyle w:val="Tekstprzypisudolnego"/>
        <w:jc w:val="both"/>
        <w:rPr>
          <w:sz w:val="28"/>
          <w:szCs w:val="28"/>
        </w:rPr>
      </w:pPr>
      <w:r w:rsidRPr="004132AA">
        <w:rPr>
          <w:sz w:val="28"/>
          <w:szCs w:val="28"/>
        </w:rPr>
        <w:t xml:space="preserve">    Częścią zmienną jedności jest jej materialność. Częścią stałą jest zaś </w:t>
      </w:r>
      <w:r w:rsidRPr="004132AA">
        <w:rPr>
          <w:b/>
          <w:sz w:val="28"/>
          <w:szCs w:val="28"/>
        </w:rPr>
        <w:t>abstrakcja</w:t>
      </w:r>
      <w:r w:rsidRPr="004132AA">
        <w:rPr>
          <w:sz w:val="28"/>
          <w:szCs w:val="28"/>
        </w:rPr>
        <w:t xml:space="preserve"> obejmuj</w:t>
      </w:r>
      <w:r w:rsidRPr="004132AA">
        <w:rPr>
          <w:sz w:val="28"/>
          <w:szCs w:val="28"/>
        </w:rPr>
        <w:t>ą</w:t>
      </w:r>
      <w:r w:rsidRPr="004132AA">
        <w:rPr>
          <w:sz w:val="28"/>
          <w:szCs w:val="28"/>
        </w:rPr>
        <w:t xml:space="preserve">ca wszystko to, co jest </w:t>
      </w:r>
      <w:r w:rsidRPr="004132AA">
        <w:rPr>
          <w:b/>
          <w:sz w:val="28"/>
          <w:szCs w:val="28"/>
        </w:rPr>
        <w:t>bytem – tym, co jest i istnieje samo z siebie.</w:t>
      </w:r>
      <w:r w:rsidRPr="004132AA">
        <w:rPr>
          <w:sz w:val="28"/>
          <w:szCs w:val="28"/>
        </w:rPr>
        <w:t xml:space="preserve"> Abstrakcja ta jest </w:t>
      </w:r>
      <w:r w:rsidRPr="004132AA">
        <w:rPr>
          <w:b/>
          <w:sz w:val="28"/>
          <w:szCs w:val="28"/>
        </w:rPr>
        <w:t>d</w:t>
      </w:r>
      <w:r w:rsidRPr="004132AA">
        <w:rPr>
          <w:b/>
          <w:sz w:val="28"/>
          <w:szCs w:val="28"/>
        </w:rPr>
        <w:t>u</w:t>
      </w:r>
      <w:r w:rsidRPr="004132AA">
        <w:rPr>
          <w:b/>
          <w:sz w:val="28"/>
          <w:szCs w:val="28"/>
        </w:rPr>
        <w:t>chową</w:t>
      </w:r>
      <w:r w:rsidRPr="004132AA">
        <w:rPr>
          <w:sz w:val="28"/>
          <w:szCs w:val="28"/>
        </w:rPr>
        <w:t xml:space="preserve"> stroną </w:t>
      </w:r>
      <w:r w:rsidRPr="004132AA">
        <w:rPr>
          <w:b/>
          <w:sz w:val="28"/>
          <w:szCs w:val="28"/>
        </w:rPr>
        <w:t>jedności</w:t>
      </w:r>
      <w:r w:rsidRPr="004132AA">
        <w:rPr>
          <w:sz w:val="28"/>
          <w:szCs w:val="28"/>
        </w:rPr>
        <w:t xml:space="preserve">. Ale żeby móc ją poznawczo uchwycić, to jednoczymy ją z konkretem materialnym: np., </w:t>
      </w:r>
      <w:r w:rsidRPr="004132AA">
        <w:rPr>
          <w:b/>
          <w:sz w:val="28"/>
          <w:szCs w:val="28"/>
        </w:rPr>
        <w:t>z</w:t>
      </w:r>
      <w:r w:rsidR="002B1B0C" w:rsidRPr="004132AA">
        <w:rPr>
          <w:b/>
          <w:sz w:val="28"/>
          <w:szCs w:val="28"/>
        </w:rPr>
        <w:t xml:space="preserve"> </w:t>
      </w:r>
      <w:r w:rsidRPr="004132AA">
        <w:rPr>
          <w:b/>
          <w:sz w:val="28"/>
          <w:szCs w:val="28"/>
        </w:rPr>
        <w:t>wodą, ogniem,</w:t>
      </w:r>
      <w:r w:rsidRPr="004132AA">
        <w:rPr>
          <w:sz w:val="28"/>
          <w:szCs w:val="28"/>
        </w:rPr>
        <w:t xml:space="preserve"> któremu, jako abstrakcji przypisujemy niezmienność. Elementy materialne i idealne, duchowe jedności są poznaw</w:t>
      </w:r>
      <w:r w:rsidR="00C85A57" w:rsidRPr="004132AA">
        <w:rPr>
          <w:sz w:val="28"/>
          <w:szCs w:val="28"/>
        </w:rPr>
        <w:t>ane</w:t>
      </w:r>
      <w:r w:rsidRPr="004132AA">
        <w:rPr>
          <w:sz w:val="28"/>
          <w:szCs w:val="28"/>
        </w:rPr>
        <w:t xml:space="preserve"> i weryfikowane </w:t>
      </w:r>
      <w:r w:rsidRPr="004132AA">
        <w:rPr>
          <w:b/>
          <w:sz w:val="28"/>
          <w:szCs w:val="28"/>
        </w:rPr>
        <w:t>w praktyce społecznej</w:t>
      </w:r>
      <w:r w:rsidRPr="004132AA">
        <w:rPr>
          <w:sz w:val="28"/>
          <w:szCs w:val="28"/>
        </w:rPr>
        <w:t xml:space="preserve">. </w:t>
      </w:r>
      <w:r w:rsidR="00326D74" w:rsidRPr="004132AA">
        <w:rPr>
          <w:sz w:val="28"/>
          <w:szCs w:val="28"/>
        </w:rPr>
        <w:t xml:space="preserve">Heraklit z Efezu jednością jest </w:t>
      </w:r>
      <w:r w:rsidR="00326D74" w:rsidRPr="004132AA">
        <w:rPr>
          <w:b/>
          <w:sz w:val="28"/>
          <w:szCs w:val="28"/>
        </w:rPr>
        <w:t xml:space="preserve">ogień </w:t>
      </w:r>
      <w:r w:rsidR="00326D74" w:rsidRPr="004132AA">
        <w:rPr>
          <w:sz w:val="28"/>
          <w:szCs w:val="28"/>
        </w:rPr>
        <w:t>wraz z</w:t>
      </w:r>
      <w:r w:rsidR="00326D74" w:rsidRPr="004132AA">
        <w:rPr>
          <w:b/>
          <w:sz w:val="28"/>
          <w:szCs w:val="28"/>
        </w:rPr>
        <w:t xml:space="preserve"> atrybutami</w:t>
      </w:r>
      <w:r w:rsidR="00326D74" w:rsidRPr="004132AA">
        <w:rPr>
          <w:sz w:val="28"/>
          <w:szCs w:val="28"/>
        </w:rPr>
        <w:t xml:space="preserve">: </w:t>
      </w:r>
      <w:r w:rsidR="00326D74" w:rsidRPr="004132AA">
        <w:rPr>
          <w:b/>
          <w:sz w:val="28"/>
          <w:szCs w:val="28"/>
        </w:rPr>
        <w:t xml:space="preserve">ruchu, przestrzeni i czasu. </w:t>
      </w:r>
      <w:r w:rsidR="00326D74" w:rsidRPr="004132AA">
        <w:rPr>
          <w:sz w:val="28"/>
          <w:szCs w:val="28"/>
        </w:rPr>
        <w:t>Mówił:</w:t>
      </w:r>
      <w:r w:rsidR="00CC72FB" w:rsidRPr="004132AA">
        <w:rPr>
          <w:sz w:val="28"/>
          <w:szCs w:val="28"/>
        </w:rPr>
        <w:t xml:space="preserve"> </w:t>
      </w:r>
      <w:r w:rsidR="00326D74" w:rsidRPr="004132AA">
        <w:rPr>
          <w:sz w:val="28"/>
          <w:szCs w:val="28"/>
        </w:rPr>
        <w:t>„</w:t>
      </w:r>
      <w:r w:rsidR="00326D74" w:rsidRPr="00780523">
        <w:rPr>
          <w:b/>
          <w:i/>
          <w:sz w:val="28"/>
          <w:szCs w:val="28"/>
        </w:rPr>
        <w:t>panta</w:t>
      </w:r>
      <w:r w:rsidR="00CC72FB" w:rsidRPr="00780523">
        <w:rPr>
          <w:b/>
          <w:i/>
          <w:sz w:val="28"/>
          <w:szCs w:val="28"/>
        </w:rPr>
        <w:t xml:space="preserve"> </w:t>
      </w:r>
      <w:r w:rsidR="00326D74" w:rsidRPr="00780523">
        <w:rPr>
          <w:b/>
          <w:i/>
          <w:sz w:val="28"/>
          <w:szCs w:val="28"/>
        </w:rPr>
        <w:t>rhei</w:t>
      </w:r>
      <w:r w:rsidR="00326D74" w:rsidRPr="004132AA">
        <w:rPr>
          <w:sz w:val="28"/>
          <w:szCs w:val="28"/>
        </w:rPr>
        <w:t xml:space="preserve"> = wszystko płynie”. </w:t>
      </w:r>
      <w:r w:rsidR="00E82F22" w:rsidRPr="004132AA">
        <w:rPr>
          <w:sz w:val="28"/>
          <w:szCs w:val="28"/>
        </w:rPr>
        <w:t xml:space="preserve">„Nie można dwa razy wstąpić do tej samej rzeki. Albowiem, za każdym razem napływają w niej już nowe wody”. </w:t>
      </w:r>
    </w:p>
    <w:p w:rsidR="007B39AC" w:rsidRPr="004132AA" w:rsidRDefault="007B39AC" w:rsidP="007B39AC">
      <w:pPr>
        <w:pStyle w:val="Tekstprzypisudolnego"/>
        <w:jc w:val="both"/>
        <w:rPr>
          <w:sz w:val="28"/>
          <w:szCs w:val="28"/>
        </w:rPr>
      </w:pPr>
      <w:r w:rsidRPr="004132AA">
        <w:rPr>
          <w:b/>
          <w:sz w:val="28"/>
          <w:szCs w:val="28"/>
        </w:rPr>
        <w:t xml:space="preserve">      A zatem ducha i materii starożytni filozofowie nie rozłączali</w:t>
      </w:r>
      <w:r w:rsidRPr="004132AA">
        <w:rPr>
          <w:sz w:val="28"/>
          <w:szCs w:val="28"/>
        </w:rPr>
        <w:t xml:space="preserve">. Nasze w tym względzie wysiłki </w:t>
      </w:r>
      <w:r w:rsidR="00E82F22" w:rsidRPr="004132AA">
        <w:rPr>
          <w:sz w:val="28"/>
          <w:szCs w:val="28"/>
        </w:rPr>
        <w:t>są nie</w:t>
      </w:r>
      <w:r w:rsidRPr="004132AA">
        <w:rPr>
          <w:sz w:val="28"/>
          <w:szCs w:val="28"/>
        </w:rPr>
        <w:t>uzasadni</w:t>
      </w:r>
      <w:r w:rsidR="00E82F22" w:rsidRPr="004132AA">
        <w:rPr>
          <w:sz w:val="28"/>
          <w:szCs w:val="28"/>
        </w:rPr>
        <w:t>one</w:t>
      </w:r>
      <w:r w:rsidRPr="004132AA">
        <w:rPr>
          <w:sz w:val="28"/>
          <w:szCs w:val="28"/>
        </w:rPr>
        <w:t xml:space="preserve">. W starożytności to, co myślane, duchowe współistniało, było w jedności z tym, co materialne. Dopiero później, od Platona (427 – 347 r. p. n. e.) </w:t>
      </w:r>
      <w:r w:rsidR="00E82F22" w:rsidRPr="004132AA">
        <w:rPr>
          <w:sz w:val="28"/>
          <w:szCs w:val="28"/>
        </w:rPr>
        <w:t xml:space="preserve">są </w:t>
      </w:r>
      <w:r w:rsidRPr="004132AA">
        <w:rPr>
          <w:sz w:val="28"/>
          <w:szCs w:val="28"/>
        </w:rPr>
        <w:t>opisywan</w:t>
      </w:r>
      <w:r w:rsidR="00E82F22" w:rsidRPr="004132AA">
        <w:rPr>
          <w:sz w:val="28"/>
          <w:szCs w:val="28"/>
        </w:rPr>
        <w:t>e</w:t>
      </w:r>
      <w:r w:rsidRPr="004132AA">
        <w:rPr>
          <w:sz w:val="28"/>
          <w:szCs w:val="28"/>
        </w:rPr>
        <w:t xml:space="preserve"> dw</w:t>
      </w:r>
      <w:r w:rsidR="00E82F22" w:rsidRPr="004132AA">
        <w:rPr>
          <w:sz w:val="28"/>
          <w:szCs w:val="28"/>
        </w:rPr>
        <w:t>a</w:t>
      </w:r>
      <w:r w:rsidRPr="004132AA">
        <w:rPr>
          <w:sz w:val="28"/>
          <w:szCs w:val="28"/>
        </w:rPr>
        <w:t xml:space="preserve"> oddzieln</w:t>
      </w:r>
      <w:r w:rsidR="00E82F22" w:rsidRPr="004132AA">
        <w:rPr>
          <w:sz w:val="28"/>
          <w:szCs w:val="28"/>
        </w:rPr>
        <w:t>e</w:t>
      </w:r>
      <w:r w:rsidRPr="004132AA">
        <w:rPr>
          <w:sz w:val="28"/>
          <w:szCs w:val="28"/>
        </w:rPr>
        <w:t xml:space="preserve"> świat</w:t>
      </w:r>
      <w:r w:rsidR="00E82F22" w:rsidRPr="004132AA">
        <w:rPr>
          <w:sz w:val="28"/>
          <w:szCs w:val="28"/>
        </w:rPr>
        <w:t>y</w:t>
      </w:r>
      <w:r w:rsidRPr="004132AA">
        <w:rPr>
          <w:sz w:val="28"/>
          <w:szCs w:val="28"/>
        </w:rPr>
        <w:t>: duchow</w:t>
      </w:r>
      <w:r w:rsidR="00E82F22" w:rsidRPr="004132AA">
        <w:rPr>
          <w:sz w:val="28"/>
          <w:szCs w:val="28"/>
        </w:rPr>
        <w:t>y</w:t>
      </w:r>
      <w:r w:rsidRPr="004132AA">
        <w:rPr>
          <w:sz w:val="28"/>
          <w:szCs w:val="28"/>
        </w:rPr>
        <w:t xml:space="preserve"> – </w:t>
      </w:r>
      <w:r w:rsidRPr="004132AA">
        <w:rPr>
          <w:b/>
          <w:sz w:val="28"/>
          <w:szCs w:val="28"/>
        </w:rPr>
        <w:t>idealizm</w:t>
      </w:r>
      <w:r w:rsidRPr="004132AA">
        <w:rPr>
          <w:sz w:val="28"/>
          <w:szCs w:val="28"/>
        </w:rPr>
        <w:t xml:space="preserve"> i materialn</w:t>
      </w:r>
      <w:r w:rsidR="00E82F22" w:rsidRPr="004132AA">
        <w:rPr>
          <w:sz w:val="28"/>
          <w:szCs w:val="28"/>
        </w:rPr>
        <w:t>y</w:t>
      </w:r>
      <w:r w:rsidRPr="004132AA">
        <w:rPr>
          <w:sz w:val="28"/>
          <w:szCs w:val="28"/>
        </w:rPr>
        <w:t xml:space="preserve"> - </w:t>
      </w:r>
      <w:r w:rsidRPr="004132AA">
        <w:rPr>
          <w:b/>
          <w:sz w:val="28"/>
          <w:szCs w:val="28"/>
        </w:rPr>
        <w:t>materializm</w:t>
      </w:r>
      <w:r w:rsidRPr="004132AA">
        <w:rPr>
          <w:sz w:val="28"/>
          <w:szCs w:val="28"/>
        </w:rPr>
        <w:t>.</w:t>
      </w:r>
    </w:p>
    <w:p w:rsidR="007B39AC" w:rsidRPr="004132AA" w:rsidRDefault="00CC72FB" w:rsidP="007B39AC">
      <w:pPr>
        <w:pStyle w:val="Tekstprzypisudolnego"/>
        <w:jc w:val="both"/>
        <w:rPr>
          <w:sz w:val="28"/>
          <w:szCs w:val="28"/>
        </w:rPr>
      </w:pPr>
      <w:r w:rsidRPr="004132AA">
        <w:rPr>
          <w:sz w:val="28"/>
          <w:szCs w:val="28"/>
        </w:rPr>
        <w:t xml:space="preserve">         </w:t>
      </w:r>
      <w:r w:rsidR="007B39AC" w:rsidRPr="004132AA">
        <w:rPr>
          <w:sz w:val="28"/>
          <w:szCs w:val="28"/>
        </w:rPr>
        <w:t xml:space="preserve">Kolejną kategorią, którą należy </w:t>
      </w:r>
      <w:r w:rsidR="002517D0" w:rsidRPr="004132AA">
        <w:rPr>
          <w:sz w:val="28"/>
          <w:szCs w:val="28"/>
        </w:rPr>
        <w:t>u</w:t>
      </w:r>
      <w:r w:rsidR="00CB2526" w:rsidRPr="004132AA">
        <w:rPr>
          <w:sz w:val="28"/>
          <w:szCs w:val="28"/>
        </w:rPr>
        <w:t>żyć w</w:t>
      </w:r>
      <w:r w:rsidR="002B1B0C" w:rsidRPr="004132AA">
        <w:rPr>
          <w:sz w:val="28"/>
          <w:szCs w:val="28"/>
        </w:rPr>
        <w:t xml:space="preserve"> </w:t>
      </w:r>
      <w:r w:rsidR="007B39AC" w:rsidRPr="004132AA">
        <w:rPr>
          <w:sz w:val="28"/>
          <w:szCs w:val="28"/>
        </w:rPr>
        <w:t>filozoficznym poznawani</w:t>
      </w:r>
      <w:r w:rsidR="00CB2526" w:rsidRPr="004132AA">
        <w:rPr>
          <w:sz w:val="28"/>
          <w:szCs w:val="28"/>
        </w:rPr>
        <w:t xml:space="preserve">u </w:t>
      </w:r>
      <w:r w:rsidR="007B39AC" w:rsidRPr="004132AA">
        <w:rPr>
          <w:sz w:val="28"/>
          <w:szCs w:val="28"/>
        </w:rPr>
        <w:t xml:space="preserve">świata jest </w:t>
      </w:r>
      <w:r w:rsidR="007B39AC" w:rsidRPr="004132AA">
        <w:rPr>
          <w:b/>
          <w:sz w:val="28"/>
          <w:szCs w:val="28"/>
        </w:rPr>
        <w:t>klasowość filozofii</w:t>
      </w:r>
      <w:r w:rsidR="007B39AC" w:rsidRPr="004132AA">
        <w:rPr>
          <w:sz w:val="28"/>
          <w:szCs w:val="28"/>
        </w:rPr>
        <w:t xml:space="preserve">. </w:t>
      </w:r>
      <w:r w:rsidR="002517D0" w:rsidRPr="004132AA">
        <w:rPr>
          <w:sz w:val="28"/>
          <w:szCs w:val="28"/>
        </w:rPr>
        <w:t xml:space="preserve">Kategoria ta </w:t>
      </w:r>
      <w:r w:rsidR="00CB2526" w:rsidRPr="004132AA">
        <w:rPr>
          <w:sz w:val="28"/>
          <w:szCs w:val="28"/>
        </w:rPr>
        <w:t xml:space="preserve">opisuje </w:t>
      </w:r>
      <w:r w:rsidR="007B39AC" w:rsidRPr="004132AA">
        <w:rPr>
          <w:sz w:val="28"/>
          <w:szCs w:val="28"/>
        </w:rPr>
        <w:t>społeczeństwo, w którym żyjemy</w:t>
      </w:r>
      <w:r w:rsidR="00CB2526" w:rsidRPr="004132AA">
        <w:rPr>
          <w:sz w:val="28"/>
          <w:szCs w:val="28"/>
        </w:rPr>
        <w:t xml:space="preserve">. Dzieli się ono na </w:t>
      </w:r>
      <w:r w:rsidR="00CB2526" w:rsidRPr="004132AA">
        <w:rPr>
          <w:b/>
          <w:sz w:val="28"/>
          <w:szCs w:val="28"/>
        </w:rPr>
        <w:t>bogatych i biednych</w:t>
      </w:r>
      <w:r w:rsidR="00C41888" w:rsidRPr="004132AA">
        <w:rPr>
          <w:b/>
          <w:sz w:val="28"/>
          <w:szCs w:val="28"/>
        </w:rPr>
        <w:t>; wykształconych i przyuczonych</w:t>
      </w:r>
      <w:r w:rsidR="002B1B0C" w:rsidRPr="004132AA">
        <w:rPr>
          <w:b/>
          <w:sz w:val="28"/>
          <w:szCs w:val="28"/>
        </w:rPr>
        <w:t xml:space="preserve"> fach-idiotów</w:t>
      </w:r>
      <w:r w:rsidR="00161ECE">
        <w:rPr>
          <w:b/>
          <w:sz w:val="28"/>
          <w:szCs w:val="28"/>
        </w:rPr>
        <w:t xml:space="preserve"> </w:t>
      </w:r>
      <w:r w:rsidR="00161ECE" w:rsidRPr="00161ECE">
        <w:rPr>
          <w:sz w:val="28"/>
          <w:szCs w:val="28"/>
        </w:rPr>
        <w:t>(J. Szczepański)</w:t>
      </w:r>
      <w:r w:rsidR="00C41888" w:rsidRPr="00161ECE">
        <w:rPr>
          <w:sz w:val="28"/>
          <w:szCs w:val="28"/>
        </w:rPr>
        <w:t>,</w:t>
      </w:r>
      <w:r w:rsidR="00C41888" w:rsidRPr="004132AA">
        <w:rPr>
          <w:sz w:val="28"/>
          <w:szCs w:val="28"/>
        </w:rPr>
        <w:t xml:space="preserve"> głównie do czy</w:t>
      </w:r>
      <w:r w:rsidR="00C41888" w:rsidRPr="004132AA">
        <w:rPr>
          <w:sz w:val="28"/>
          <w:szCs w:val="28"/>
        </w:rPr>
        <w:t>n</w:t>
      </w:r>
      <w:r w:rsidR="00C41888" w:rsidRPr="004132AA">
        <w:rPr>
          <w:sz w:val="28"/>
          <w:szCs w:val="28"/>
        </w:rPr>
        <w:t>ności fizycznych</w:t>
      </w:r>
      <w:r w:rsidR="00CB2526" w:rsidRPr="004132AA">
        <w:rPr>
          <w:sz w:val="28"/>
          <w:szCs w:val="28"/>
        </w:rPr>
        <w:t>. W dot</w:t>
      </w:r>
      <w:r w:rsidR="00E82F22" w:rsidRPr="004132AA">
        <w:rPr>
          <w:sz w:val="28"/>
          <w:szCs w:val="28"/>
        </w:rPr>
        <w:t>ąd spełnia</w:t>
      </w:r>
      <w:r w:rsidR="002B1B0C" w:rsidRPr="004132AA">
        <w:rPr>
          <w:sz w:val="28"/>
          <w:szCs w:val="28"/>
        </w:rPr>
        <w:t>jącej</w:t>
      </w:r>
      <w:r w:rsidR="00E82F22" w:rsidRPr="004132AA">
        <w:rPr>
          <w:sz w:val="28"/>
          <w:szCs w:val="28"/>
        </w:rPr>
        <w:t xml:space="preserve"> się</w:t>
      </w:r>
      <w:r w:rsidR="00CB2526" w:rsidRPr="004132AA">
        <w:rPr>
          <w:sz w:val="28"/>
          <w:szCs w:val="28"/>
        </w:rPr>
        <w:t xml:space="preserve"> historii ludzkości podział ten jest </w:t>
      </w:r>
      <w:r w:rsidR="00161ECE">
        <w:rPr>
          <w:sz w:val="28"/>
          <w:szCs w:val="28"/>
        </w:rPr>
        <w:t xml:space="preserve">realizacją </w:t>
      </w:r>
      <w:r w:rsidR="007B39AC" w:rsidRPr="004132AA">
        <w:rPr>
          <w:b/>
          <w:sz w:val="28"/>
          <w:szCs w:val="28"/>
        </w:rPr>
        <w:t>święt</w:t>
      </w:r>
      <w:r w:rsidR="007B39AC" w:rsidRPr="004132AA">
        <w:rPr>
          <w:b/>
          <w:sz w:val="28"/>
          <w:szCs w:val="28"/>
        </w:rPr>
        <w:t>o</w:t>
      </w:r>
      <w:r w:rsidR="007B39AC" w:rsidRPr="004132AA">
        <w:rPr>
          <w:b/>
          <w:sz w:val="28"/>
          <w:szCs w:val="28"/>
        </w:rPr>
        <w:t>ści</w:t>
      </w:r>
      <w:r w:rsidR="00984BDF" w:rsidRPr="004132AA">
        <w:rPr>
          <w:b/>
          <w:sz w:val="28"/>
          <w:szCs w:val="28"/>
        </w:rPr>
        <w:t xml:space="preserve"> </w:t>
      </w:r>
      <w:r w:rsidR="007B39AC" w:rsidRPr="004132AA">
        <w:rPr>
          <w:b/>
          <w:sz w:val="28"/>
          <w:szCs w:val="28"/>
        </w:rPr>
        <w:t xml:space="preserve">prywatnej własności środków produkcji. </w:t>
      </w:r>
      <w:r w:rsidR="007B39AC" w:rsidRPr="004132AA">
        <w:rPr>
          <w:sz w:val="28"/>
          <w:szCs w:val="28"/>
        </w:rPr>
        <w:t xml:space="preserve">Wyznacza ona klasy </w:t>
      </w:r>
      <w:r w:rsidR="007B39AC" w:rsidRPr="004132AA">
        <w:rPr>
          <w:b/>
          <w:sz w:val="28"/>
          <w:szCs w:val="28"/>
        </w:rPr>
        <w:t>antagonistyczne:</w:t>
      </w:r>
      <w:r w:rsidR="00984BDF" w:rsidRPr="004132AA">
        <w:rPr>
          <w:b/>
          <w:sz w:val="28"/>
          <w:szCs w:val="28"/>
        </w:rPr>
        <w:t xml:space="preserve"> </w:t>
      </w:r>
      <w:r w:rsidR="007B39AC" w:rsidRPr="004132AA">
        <w:rPr>
          <w:b/>
          <w:sz w:val="28"/>
          <w:szCs w:val="28"/>
        </w:rPr>
        <w:t>posi</w:t>
      </w:r>
      <w:r w:rsidR="007B39AC" w:rsidRPr="004132AA">
        <w:rPr>
          <w:b/>
          <w:sz w:val="28"/>
          <w:szCs w:val="28"/>
        </w:rPr>
        <w:t>a</w:t>
      </w:r>
      <w:r w:rsidR="007B39AC" w:rsidRPr="004132AA">
        <w:rPr>
          <w:b/>
          <w:sz w:val="28"/>
          <w:szCs w:val="28"/>
        </w:rPr>
        <w:lastRenderedPageBreak/>
        <w:t>dające i nieposiadaj</w:t>
      </w:r>
      <w:r w:rsidR="00CB2526" w:rsidRPr="004132AA">
        <w:rPr>
          <w:b/>
          <w:sz w:val="28"/>
          <w:szCs w:val="28"/>
        </w:rPr>
        <w:t>ą</w:t>
      </w:r>
      <w:r w:rsidR="007B39AC" w:rsidRPr="004132AA">
        <w:rPr>
          <w:b/>
          <w:sz w:val="28"/>
          <w:szCs w:val="28"/>
        </w:rPr>
        <w:t>ce</w:t>
      </w:r>
      <w:r w:rsidR="007B39AC" w:rsidRPr="004132AA">
        <w:rPr>
          <w:sz w:val="28"/>
          <w:szCs w:val="28"/>
        </w:rPr>
        <w:t xml:space="preserve">. Ta pierwsza </w:t>
      </w:r>
      <w:r w:rsidR="00780523">
        <w:rPr>
          <w:sz w:val="28"/>
          <w:szCs w:val="28"/>
        </w:rPr>
        <w:t xml:space="preserve">– posiadająca - </w:t>
      </w:r>
      <w:r w:rsidR="007B39AC" w:rsidRPr="004132AA">
        <w:rPr>
          <w:sz w:val="28"/>
          <w:szCs w:val="28"/>
        </w:rPr>
        <w:t xml:space="preserve">realizuje swój </w:t>
      </w:r>
      <w:r w:rsidR="007B39AC" w:rsidRPr="004132AA">
        <w:rPr>
          <w:b/>
          <w:sz w:val="28"/>
          <w:szCs w:val="28"/>
        </w:rPr>
        <w:t>interes</w:t>
      </w:r>
      <w:r w:rsidR="007B39AC" w:rsidRPr="004132AA">
        <w:rPr>
          <w:sz w:val="28"/>
          <w:szCs w:val="28"/>
        </w:rPr>
        <w:t>: zachowanie przewagi ekonomicznej, politycznej i ideologicznej nad proletariatem,</w:t>
      </w:r>
      <w:r w:rsidR="002B1B0C" w:rsidRPr="004132AA">
        <w:rPr>
          <w:sz w:val="28"/>
          <w:szCs w:val="28"/>
        </w:rPr>
        <w:t xml:space="preserve"> ludźmi pracy</w:t>
      </w:r>
      <w:r w:rsidR="007B39AC" w:rsidRPr="004132AA">
        <w:rPr>
          <w:sz w:val="28"/>
          <w:szCs w:val="28"/>
        </w:rPr>
        <w:t xml:space="preserve"> ogran</w:t>
      </w:r>
      <w:r w:rsidR="007B39AC" w:rsidRPr="004132AA">
        <w:rPr>
          <w:sz w:val="28"/>
          <w:szCs w:val="28"/>
        </w:rPr>
        <w:t>i</w:t>
      </w:r>
      <w:r w:rsidR="007B39AC" w:rsidRPr="004132AA">
        <w:rPr>
          <w:sz w:val="28"/>
          <w:szCs w:val="28"/>
        </w:rPr>
        <w:t>czany</w:t>
      </w:r>
      <w:r w:rsidR="002C152D">
        <w:rPr>
          <w:sz w:val="28"/>
          <w:szCs w:val="28"/>
        </w:rPr>
        <w:t>ch</w:t>
      </w:r>
      <w:r w:rsidR="007B39AC" w:rsidRPr="004132AA">
        <w:rPr>
          <w:sz w:val="28"/>
          <w:szCs w:val="28"/>
        </w:rPr>
        <w:t xml:space="preserve"> do odtwarzania wartości swojej </w:t>
      </w:r>
      <w:r w:rsidR="007B39AC" w:rsidRPr="004132AA">
        <w:rPr>
          <w:b/>
          <w:sz w:val="28"/>
          <w:szCs w:val="28"/>
        </w:rPr>
        <w:t>siły roboczej</w:t>
      </w:r>
      <w:r w:rsidR="00E82F22" w:rsidRPr="004132AA">
        <w:rPr>
          <w:rStyle w:val="Odwoanieprzypisudolnego"/>
          <w:sz w:val="28"/>
          <w:szCs w:val="28"/>
        </w:rPr>
        <w:footnoteReference w:id="32"/>
      </w:r>
      <w:r w:rsidR="007B39AC" w:rsidRPr="004132AA">
        <w:rPr>
          <w:sz w:val="28"/>
          <w:szCs w:val="28"/>
        </w:rPr>
        <w:t xml:space="preserve">. </w:t>
      </w:r>
      <w:r w:rsidR="00376121" w:rsidRPr="004132AA">
        <w:rPr>
          <w:sz w:val="28"/>
          <w:szCs w:val="28"/>
        </w:rPr>
        <w:t>W społeczeństwach kapitalistyc</w:t>
      </w:r>
      <w:r w:rsidR="00376121" w:rsidRPr="004132AA">
        <w:rPr>
          <w:sz w:val="28"/>
          <w:szCs w:val="28"/>
        </w:rPr>
        <w:t>z</w:t>
      </w:r>
      <w:r w:rsidR="00376121" w:rsidRPr="004132AA">
        <w:rPr>
          <w:sz w:val="28"/>
          <w:szCs w:val="28"/>
        </w:rPr>
        <w:t>nych wartość tę wyznacza państwo proponując tzw. minimalną wysokość formalnej płacy r</w:t>
      </w:r>
      <w:r w:rsidR="00376121" w:rsidRPr="004132AA">
        <w:rPr>
          <w:sz w:val="28"/>
          <w:szCs w:val="28"/>
        </w:rPr>
        <w:t>o</w:t>
      </w:r>
      <w:r w:rsidR="00376121" w:rsidRPr="004132AA">
        <w:rPr>
          <w:sz w:val="28"/>
          <w:szCs w:val="28"/>
        </w:rPr>
        <w:t xml:space="preserve">boczej. </w:t>
      </w:r>
      <w:r w:rsidR="00376121" w:rsidRPr="00780523">
        <w:rPr>
          <w:b/>
          <w:sz w:val="28"/>
          <w:szCs w:val="28"/>
        </w:rPr>
        <w:t>Płaca ta nie obejmuje zapłaty za pracę użytkową</w:t>
      </w:r>
      <w:r w:rsidR="00376121" w:rsidRPr="004132AA">
        <w:rPr>
          <w:sz w:val="28"/>
          <w:szCs w:val="28"/>
        </w:rPr>
        <w:t xml:space="preserve">, jaką ludzie pracy spełniają. </w:t>
      </w:r>
      <w:r w:rsidR="007B39AC" w:rsidRPr="004132AA">
        <w:rPr>
          <w:sz w:val="28"/>
          <w:szCs w:val="28"/>
        </w:rPr>
        <w:t>Prol</w:t>
      </w:r>
      <w:r w:rsidR="007B39AC" w:rsidRPr="004132AA">
        <w:rPr>
          <w:sz w:val="28"/>
          <w:szCs w:val="28"/>
        </w:rPr>
        <w:t>e</w:t>
      </w:r>
      <w:r w:rsidR="007B39AC" w:rsidRPr="004132AA">
        <w:rPr>
          <w:sz w:val="28"/>
          <w:szCs w:val="28"/>
        </w:rPr>
        <w:t>tariat w dogodnych dla siebie warunkach koncentruje się na zdobyciu praw własności. I gdy to mu się uda wykorzystuje środki produkcji do budowy nowego ustroju ekonomicznego, pol</w:t>
      </w:r>
      <w:r w:rsidR="007B39AC" w:rsidRPr="004132AA">
        <w:rPr>
          <w:sz w:val="28"/>
          <w:szCs w:val="28"/>
        </w:rPr>
        <w:t>i</w:t>
      </w:r>
      <w:r w:rsidR="007B39AC" w:rsidRPr="004132AA">
        <w:rPr>
          <w:sz w:val="28"/>
          <w:szCs w:val="28"/>
        </w:rPr>
        <w:t xml:space="preserve">tycznego, społecznego i ideologicznego nazwanego socjalizmem. </w:t>
      </w:r>
    </w:p>
    <w:p w:rsidR="007B39AC" w:rsidRPr="004132AA" w:rsidRDefault="007B39AC" w:rsidP="007B39AC">
      <w:pPr>
        <w:jc w:val="both"/>
        <w:rPr>
          <w:bCs/>
          <w:sz w:val="28"/>
          <w:szCs w:val="28"/>
        </w:rPr>
      </w:pPr>
      <w:r w:rsidRPr="004132AA">
        <w:rPr>
          <w:sz w:val="28"/>
          <w:szCs w:val="28"/>
        </w:rPr>
        <w:t xml:space="preserve">     A jeśli ktoś myśli, że filozofia jest zbędna, że nie trzeba myśleć o ś</w:t>
      </w:r>
      <w:r w:rsidRPr="004132AA">
        <w:rPr>
          <w:iCs/>
          <w:sz w:val="28"/>
          <w:szCs w:val="28"/>
        </w:rPr>
        <w:t xml:space="preserve">wiecie, </w:t>
      </w:r>
      <w:r w:rsidRPr="004132AA">
        <w:rPr>
          <w:b/>
          <w:iCs/>
          <w:sz w:val="28"/>
          <w:szCs w:val="28"/>
        </w:rPr>
        <w:t>jako o całości</w:t>
      </w:r>
      <w:r w:rsidRPr="004132AA">
        <w:rPr>
          <w:sz w:val="28"/>
          <w:szCs w:val="28"/>
        </w:rPr>
        <w:t xml:space="preserve">, ten traci </w:t>
      </w:r>
      <w:r w:rsidRPr="004132AA">
        <w:rPr>
          <w:b/>
          <w:sz w:val="28"/>
          <w:szCs w:val="28"/>
        </w:rPr>
        <w:t>wolność i świadomość siebie, sw</w:t>
      </w:r>
      <w:r w:rsidR="00376121" w:rsidRPr="004132AA">
        <w:rPr>
          <w:b/>
          <w:sz w:val="28"/>
          <w:szCs w:val="28"/>
        </w:rPr>
        <w:t>oj</w:t>
      </w:r>
      <w:r w:rsidR="002134C5" w:rsidRPr="004132AA">
        <w:rPr>
          <w:b/>
          <w:sz w:val="28"/>
          <w:szCs w:val="28"/>
        </w:rPr>
        <w:t>ą</w:t>
      </w:r>
      <w:r w:rsidRPr="004132AA">
        <w:rPr>
          <w:b/>
          <w:sz w:val="28"/>
          <w:szCs w:val="28"/>
        </w:rPr>
        <w:t xml:space="preserve"> człowieczeńskoś</w:t>
      </w:r>
      <w:r w:rsidR="002134C5" w:rsidRPr="004132AA">
        <w:rPr>
          <w:b/>
          <w:sz w:val="28"/>
          <w:szCs w:val="28"/>
        </w:rPr>
        <w:t>ć</w:t>
      </w:r>
      <w:r w:rsidRPr="004132AA">
        <w:rPr>
          <w:rStyle w:val="Odwoanieprzypisudolnego"/>
          <w:b/>
          <w:sz w:val="28"/>
          <w:szCs w:val="28"/>
        </w:rPr>
        <w:footnoteReference w:id="33"/>
      </w:r>
      <w:r w:rsidRPr="004132AA">
        <w:rPr>
          <w:sz w:val="28"/>
          <w:szCs w:val="28"/>
        </w:rPr>
        <w:t>. Ten, jako „</w:t>
      </w:r>
      <w:r w:rsidRPr="004132AA">
        <w:rPr>
          <w:b/>
          <w:sz w:val="28"/>
          <w:szCs w:val="28"/>
        </w:rPr>
        <w:t>fach-idiota</w:t>
      </w:r>
      <w:r w:rsidRPr="004132AA">
        <w:rPr>
          <w:sz w:val="28"/>
          <w:szCs w:val="28"/>
        </w:rPr>
        <w:t xml:space="preserve">” (J. Szczepański) jest narzędziem w rękach innych wraz ze swoją specjalnością. Czyni on część, którą dopasowuje do innej </w:t>
      </w:r>
      <w:r w:rsidRPr="004132AA">
        <w:rPr>
          <w:b/>
          <w:sz w:val="28"/>
          <w:szCs w:val="28"/>
        </w:rPr>
        <w:t>części</w:t>
      </w:r>
      <w:r w:rsidRPr="004132AA">
        <w:rPr>
          <w:sz w:val="28"/>
          <w:szCs w:val="28"/>
        </w:rPr>
        <w:t xml:space="preserve">, np., do zasad działania banków. Ich </w:t>
      </w:r>
      <w:r w:rsidRPr="004132AA">
        <w:rPr>
          <w:b/>
          <w:sz w:val="28"/>
          <w:szCs w:val="28"/>
        </w:rPr>
        <w:t>procedury wchłaniają go</w:t>
      </w:r>
      <w:r w:rsidRPr="004132AA">
        <w:rPr>
          <w:sz w:val="28"/>
          <w:szCs w:val="28"/>
        </w:rPr>
        <w:t xml:space="preserve">. W tej sytuacji, nie znając całości, np. społeczeństwa, jesteśmy nieświadomym „punktem” w nieskończonej przestrzeni </w:t>
      </w:r>
      <w:r w:rsidR="002C152D">
        <w:rPr>
          <w:sz w:val="28"/>
          <w:szCs w:val="28"/>
        </w:rPr>
        <w:t xml:space="preserve">ludzkiej </w:t>
      </w:r>
      <w:r w:rsidRPr="004132AA">
        <w:rPr>
          <w:sz w:val="28"/>
          <w:szCs w:val="28"/>
        </w:rPr>
        <w:t xml:space="preserve">myśli. </w:t>
      </w:r>
    </w:p>
    <w:p w:rsidR="007B39AC" w:rsidRPr="004132AA" w:rsidRDefault="007B39AC" w:rsidP="007B39AC">
      <w:pPr>
        <w:autoSpaceDE w:val="0"/>
        <w:autoSpaceDN w:val="0"/>
        <w:adjustRightInd w:val="0"/>
        <w:jc w:val="both"/>
        <w:rPr>
          <w:bCs/>
          <w:sz w:val="28"/>
          <w:szCs w:val="28"/>
        </w:rPr>
      </w:pPr>
      <w:r w:rsidRPr="004132AA">
        <w:rPr>
          <w:bCs/>
          <w:sz w:val="28"/>
          <w:szCs w:val="28"/>
        </w:rPr>
        <w:t xml:space="preserve">     </w:t>
      </w:r>
      <w:r w:rsidR="00960CAD">
        <w:rPr>
          <w:bCs/>
          <w:sz w:val="28"/>
          <w:szCs w:val="28"/>
        </w:rPr>
        <w:t xml:space="preserve">Filozofię trzeba więc </w:t>
      </w:r>
      <w:r w:rsidRPr="004132AA">
        <w:rPr>
          <w:bCs/>
          <w:sz w:val="28"/>
          <w:szCs w:val="28"/>
        </w:rPr>
        <w:t>studiowa</w:t>
      </w:r>
      <w:r w:rsidR="00960CAD">
        <w:rPr>
          <w:bCs/>
          <w:sz w:val="28"/>
          <w:szCs w:val="28"/>
        </w:rPr>
        <w:t>ć</w:t>
      </w:r>
      <w:r w:rsidRPr="004132AA">
        <w:rPr>
          <w:bCs/>
          <w:sz w:val="28"/>
          <w:szCs w:val="28"/>
        </w:rPr>
        <w:t xml:space="preserve">. </w:t>
      </w:r>
      <w:r w:rsidR="00960CAD">
        <w:rPr>
          <w:bCs/>
          <w:sz w:val="28"/>
          <w:szCs w:val="28"/>
        </w:rPr>
        <w:t>Jej poznanie</w:t>
      </w:r>
      <w:r w:rsidRPr="004132AA">
        <w:rPr>
          <w:bCs/>
          <w:sz w:val="28"/>
          <w:szCs w:val="28"/>
        </w:rPr>
        <w:t xml:space="preserve"> </w:t>
      </w:r>
      <w:r w:rsidR="00960CAD">
        <w:rPr>
          <w:bCs/>
          <w:sz w:val="28"/>
          <w:szCs w:val="28"/>
        </w:rPr>
        <w:t xml:space="preserve">pozwala </w:t>
      </w:r>
      <w:r w:rsidRPr="004132AA">
        <w:rPr>
          <w:bCs/>
          <w:sz w:val="28"/>
          <w:szCs w:val="28"/>
        </w:rPr>
        <w:t xml:space="preserve">wiedzieć, </w:t>
      </w:r>
      <w:r w:rsidRPr="004132AA">
        <w:rPr>
          <w:b/>
          <w:bCs/>
          <w:sz w:val="28"/>
          <w:szCs w:val="28"/>
        </w:rPr>
        <w:t>czy zajęcie bankiera jest moralne</w:t>
      </w:r>
      <w:r w:rsidR="00C41888" w:rsidRPr="004132AA">
        <w:rPr>
          <w:b/>
          <w:bCs/>
          <w:sz w:val="28"/>
          <w:szCs w:val="28"/>
        </w:rPr>
        <w:t>?</w:t>
      </w:r>
      <w:r w:rsidR="007F1D52" w:rsidRPr="004132AA">
        <w:rPr>
          <w:b/>
          <w:bCs/>
          <w:sz w:val="28"/>
          <w:szCs w:val="28"/>
        </w:rPr>
        <w:t xml:space="preserve"> </w:t>
      </w:r>
      <w:r w:rsidRPr="004132AA">
        <w:rPr>
          <w:bCs/>
          <w:sz w:val="28"/>
          <w:szCs w:val="28"/>
        </w:rPr>
        <w:t xml:space="preserve">Kto i kiedy kwalifikował te czynności jako niemoralne. </w:t>
      </w:r>
    </w:p>
    <w:p w:rsidR="007B39AC" w:rsidRPr="004132AA" w:rsidRDefault="007B39AC" w:rsidP="007B39AC">
      <w:pPr>
        <w:autoSpaceDE w:val="0"/>
        <w:autoSpaceDN w:val="0"/>
        <w:adjustRightInd w:val="0"/>
        <w:jc w:val="both"/>
        <w:rPr>
          <w:bCs/>
          <w:sz w:val="28"/>
          <w:szCs w:val="28"/>
        </w:rPr>
      </w:pPr>
      <w:r w:rsidRPr="004132AA">
        <w:rPr>
          <w:bCs/>
          <w:sz w:val="28"/>
          <w:szCs w:val="28"/>
        </w:rPr>
        <w:t xml:space="preserve">     To samo dotyczy, np., techniki. Kto </w:t>
      </w:r>
      <w:r w:rsidR="002134C5" w:rsidRPr="004132AA">
        <w:rPr>
          <w:bCs/>
          <w:sz w:val="28"/>
          <w:szCs w:val="28"/>
        </w:rPr>
        <w:t>powinien odpowiedzieć przed sądami za</w:t>
      </w:r>
      <w:r w:rsidRPr="004132AA">
        <w:rPr>
          <w:bCs/>
          <w:sz w:val="28"/>
          <w:szCs w:val="28"/>
        </w:rPr>
        <w:t xml:space="preserve"> zabici</w:t>
      </w:r>
      <w:r w:rsidR="002134C5" w:rsidRPr="004132AA">
        <w:rPr>
          <w:bCs/>
          <w:sz w:val="28"/>
          <w:szCs w:val="28"/>
        </w:rPr>
        <w:t>e</w:t>
      </w:r>
      <w:r w:rsidRPr="004132AA">
        <w:rPr>
          <w:bCs/>
          <w:sz w:val="28"/>
          <w:szCs w:val="28"/>
        </w:rPr>
        <w:t xml:space="preserve"> mieszkańców Hiroszimy i Nagasaki w 1945 roku? Czy Amerykańscy naukowcy; czy prod</w:t>
      </w:r>
      <w:r w:rsidRPr="004132AA">
        <w:rPr>
          <w:bCs/>
          <w:sz w:val="28"/>
          <w:szCs w:val="28"/>
        </w:rPr>
        <w:t>u</w:t>
      </w:r>
      <w:r w:rsidRPr="004132AA">
        <w:rPr>
          <w:bCs/>
          <w:sz w:val="28"/>
          <w:szCs w:val="28"/>
        </w:rPr>
        <w:t>cenci broni atomowej; czy prezydent USA Truman, który nakazał użyć tej broni? A co sądzić o pilot</w:t>
      </w:r>
      <w:r w:rsidR="00D50412">
        <w:rPr>
          <w:bCs/>
          <w:sz w:val="28"/>
          <w:szCs w:val="28"/>
        </w:rPr>
        <w:t>ach</w:t>
      </w:r>
      <w:r w:rsidRPr="004132AA">
        <w:rPr>
          <w:bCs/>
          <w:sz w:val="28"/>
          <w:szCs w:val="28"/>
        </w:rPr>
        <w:t xml:space="preserve"> samolot</w:t>
      </w:r>
      <w:r w:rsidR="00D50412">
        <w:rPr>
          <w:bCs/>
          <w:sz w:val="28"/>
          <w:szCs w:val="28"/>
        </w:rPr>
        <w:t>ów</w:t>
      </w:r>
      <w:r w:rsidRPr="004132AA">
        <w:rPr>
          <w:bCs/>
          <w:sz w:val="28"/>
          <w:szCs w:val="28"/>
        </w:rPr>
        <w:t>?</w:t>
      </w:r>
    </w:p>
    <w:p w:rsidR="007B39AC" w:rsidRPr="004132AA" w:rsidRDefault="007B39AC" w:rsidP="007B39AC">
      <w:pPr>
        <w:autoSpaceDE w:val="0"/>
        <w:autoSpaceDN w:val="0"/>
        <w:adjustRightInd w:val="0"/>
        <w:jc w:val="both"/>
        <w:rPr>
          <w:bCs/>
          <w:sz w:val="28"/>
          <w:szCs w:val="28"/>
        </w:rPr>
      </w:pPr>
      <w:r w:rsidRPr="004132AA">
        <w:rPr>
          <w:bCs/>
          <w:sz w:val="28"/>
          <w:szCs w:val="28"/>
        </w:rPr>
        <w:t xml:space="preserve">     Bez wskazanych tu zasad studi</w:t>
      </w:r>
      <w:r w:rsidR="00471BAC" w:rsidRPr="004132AA">
        <w:rPr>
          <w:bCs/>
          <w:sz w:val="28"/>
          <w:szCs w:val="28"/>
        </w:rPr>
        <w:t>owania</w:t>
      </w:r>
      <w:r w:rsidRPr="004132AA">
        <w:rPr>
          <w:bCs/>
          <w:sz w:val="28"/>
          <w:szCs w:val="28"/>
        </w:rPr>
        <w:t xml:space="preserve"> filozofi</w:t>
      </w:r>
      <w:r w:rsidR="00471BAC" w:rsidRPr="004132AA">
        <w:rPr>
          <w:bCs/>
          <w:sz w:val="28"/>
          <w:szCs w:val="28"/>
        </w:rPr>
        <w:t>i</w:t>
      </w:r>
      <w:r w:rsidRPr="004132AA">
        <w:rPr>
          <w:bCs/>
          <w:sz w:val="28"/>
          <w:szCs w:val="28"/>
        </w:rPr>
        <w:t xml:space="preserve"> nie ma odpowiedzi na te pytania. A po co ich szukać?</w:t>
      </w:r>
      <w:r w:rsidR="00376121" w:rsidRPr="004132AA">
        <w:rPr>
          <w:bCs/>
          <w:sz w:val="28"/>
          <w:szCs w:val="28"/>
        </w:rPr>
        <w:t xml:space="preserve"> – ktoś zapyta.</w:t>
      </w:r>
      <w:r w:rsidRPr="004132AA">
        <w:rPr>
          <w:bCs/>
          <w:sz w:val="28"/>
          <w:szCs w:val="28"/>
        </w:rPr>
        <w:t xml:space="preserve"> </w:t>
      </w:r>
      <w:r w:rsidR="00471BAC" w:rsidRPr="004132AA">
        <w:rPr>
          <w:bCs/>
          <w:sz w:val="28"/>
          <w:szCs w:val="28"/>
        </w:rPr>
        <w:t>P</w:t>
      </w:r>
      <w:r w:rsidRPr="004132AA">
        <w:rPr>
          <w:bCs/>
          <w:sz w:val="28"/>
          <w:szCs w:val="28"/>
        </w:rPr>
        <w:t>o to, by w przyszłości błędów przeszłości nie po</w:t>
      </w:r>
      <w:r w:rsidR="00471BAC" w:rsidRPr="004132AA">
        <w:rPr>
          <w:bCs/>
          <w:sz w:val="28"/>
          <w:szCs w:val="28"/>
        </w:rPr>
        <w:t>pełnia</w:t>
      </w:r>
      <w:r w:rsidRPr="004132AA">
        <w:rPr>
          <w:bCs/>
          <w:sz w:val="28"/>
          <w:szCs w:val="28"/>
        </w:rPr>
        <w:t>ć. Człowiek</w:t>
      </w:r>
      <w:r w:rsidR="007F1D52" w:rsidRPr="004132AA">
        <w:rPr>
          <w:bCs/>
          <w:sz w:val="28"/>
          <w:szCs w:val="28"/>
        </w:rPr>
        <w:t xml:space="preserve"> </w:t>
      </w:r>
      <w:r w:rsidR="00471BAC" w:rsidRPr="004132AA">
        <w:rPr>
          <w:bCs/>
          <w:sz w:val="28"/>
          <w:szCs w:val="28"/>
        </w:rPr>
        <w:t>błądzi</w:t>
      </w:r>
      <w:r w:rsidR="007F1D52" w:rsidRPr="004132AA">
        <w:rPr>
          <w:bCs/>
          <w:sz w:val="28"/>
          <w:szCs w:val="28"/>
        </w:rPr>
        <w:t xml:space="preserve"> </w:t>
      </w:r>
      <w:r w:rsidR="00471BAC" w:rsidRPr="004132AA">
        <w:rPr>
          <w:bCs/>
          <w:sz w:val="28"/>
          <w:szCs w:val="28"/>
        </w:rPr>
        <w:t>dzięki</w:t>
      </w:r>
      <w:r w:rsidRPr="004132AA">
        <w:rPr>
          <w:bCs/>
          <w:sz w:val="28"/>
          <w:szCs w:val="28"/>
        </w:rPr>
        <w:t xml:space="preserve"> swojej </w:t>
      </w:r>
      <w:r w:rsidRPr="004132AA">
        <w:rPr>
          <w:b/>
          <w:bCs/>
          <w:sz w:val="28"/>
          <w:szCs w:val="28"/>
        </w:rPr>
        <w:t>niepełnej wiedzy</w:t>
      </w:r>
      <w:r w:rsidRPr="004132AA">
        <w:rPr>
          <w:bCs/>
          <w:sz w:val="28"/>
          <w:szCs w:val="28"/>
        </w:rPr>
        <w:t xml:space="preserve">. </w:t>
      </w:r>
      <w:r w:rsidRPr="004132AA">
        <w:rPr>
          <w:b/>
          <w:bCs/>
          <w:sz w:val="28"/>
          <w:szCs w:val="28"/>
        </w:rPr>
        <w:t>Błądzić jest rzeczą ludzką</w:t>
      </w:r>
      <w:r w:rsidRPr="004132AA">
        <w:rPr>
          <w:bCs/>
          <w:sz w:val="28"/>
          <w:szCs w:val="28"/>
        </w:rPr>
        <w:t xml:space="preserve">. Ale, </w:t>
      </w:r>
      <w:r w:rsidR="00471BAC" w:rsidRPr="004132AA">
        <w:rPr>
          <w:bCs/>
          <w:sz w:val="28"/>
          <w:szCs w:val="28"/>
        </w:rPr>
        <w:t xml:space="preserve">gdy </w:t>
      </w:r>
      <w:r w:rsidRPr="004132AA">
        <w:rPr>
          <w:bCs/>
          <w:sz w:val="28"/>
          <w:szCs w:val="28"/>
        </w:rPr>
        <w:t xml:space="preserve">błędy powtarza się, to działanie to jest nieludzkie. Wtedy człowiek traci swoją </w:t>
      </w:r>
      <w:r w:rsidRPr="004132AA">
        <w:rPr>
          <w:b/>
          <w:bCs/>
          <w:sz w:val="28"/>
          <w:szCs w:val="28"/>
        </w:rPr>
        <w:t>człowieczeńskoś</w:t>
      </w:r>
      <w:r w:rsidR="00376121" w:rsidRPr="004132AA">
        <w:rPr>
          <w:b/>
          <w:bCs/>
          <w:sz w:val="28"/>
          <w:szCs w:val="28"/>
        </w:rPr>
        <w:t>ć</w:t>
      </w:r>
      <w:r w:rsidRPr="004132AA">
        <w:rPr>
          <w:bCs/>
          <w:sz w:val="28"/>
          <w:szCs w:val="28"/>
        </w:rPr>
        <w:t>.</w:t>
      </w:r>
    </w:p>
    <w:p w:rsidR="007B39AC" w:rsidRPr="004132AA" w:rsidRDefault="00CC72FB" w:rsidP="007B39AC">
      <w:pPr>
        <w:jc w:val="both"/>
        <w:rPr>
          <w:sz w:val="28"/>
          <w:szCs w:val="28"/>
        </w:rPr>
      </w:pPr>
      <w:r w:rsidRPr="004132AA">
        <w:rPr>
          <w:sz w:val="28"/>
          <w:szCs w:val="28"/>
        </w:rPr>
        <w:t xml:space="preserve">     </w:t>
      </w:r>
      <w:r w:rsidR="00376121" w:rsidRPr="004132AA">
        <w:rPr>
          <w:sz w:val="28"/>
          <w:szCs w:val="28"/>
        </w:rPr>
        <w:t>My, ludzie g</w:t>
      </w:r>
      <w:r w:rsidR="007B39AC" w:rsidRPr="004132AA">
        <w:rPr>
          <w:sz w:val="28"/>
          <w:szCs w:val="28"/>
        </w:rPr>
        <w:t>łosimy</w:t>
      </w:r>
      <w:r w:rsidR="00471BAC" w:rsidRPr="004132AA">
        <w:rPr>
          <w:sz w:val="28"/>
          <w:szCs w:val="28"/>
        </w:rPr>
        <w:t xml:space="preserve"> też</w:t>
      </w:r>
      <w:r w:rsidR="007B39AC" w:rsidRPr="004132AA">
        <w:rPr>
          <w:sz w:val="28"/>
          <w:szCs w:val="28"/>
        </w:rPr>
        <w:t xml:space="preserve">, że </w:t>
      </w:r>
      <w:r w:rsidR="00471BAC" w:rsidRPr="004132AA">
        <w:rPr>
          <w:sz w:val="28"/>
          <w:szCs w:val="28"/>
        </w:rPr>
        <w:t>jesteśm</w:t>
      </w:r>
      <w:r w:rsidR="007E6A2E" w:rsidRPr="004132AA">
        <w:rPr>
          <w:sz w:val="28"/>
          <w:szCs w:val="28"/>
        </w:rPr>
        <w:t xml:space="preserve">y </w:t>
      </w:r>
      <w:r w:rsidR="007B39AC" w:rsidRPr="004132AA">
        <w:rPr>
          <w:b/>
          <w:sz w:val="28"/>
          <w:szCs w:val="28"/>
        </w:rPr>
        <w:t>panami tej Ziemi.</w:t>
      </w:r>
      <w:r w:rsidR="007B39AC" w:rsidRPr="004132AA">
        <w:rPr>
          <w:sz w:val="28"/>
          <w:szCs w:val="28"/>
        </w:rPr>
        <w:t xml:space="preserve"> Tę tezę ludzki</w:t>
      </w:r>
      <w:r w:rsidR="00471BAC" w:rsidRPr="004132AA">
        <w:rPr>
          <w:sz w:val="28"/>
          <w:szCs w:val="28"/>
        </w:rPr>
        <w:t>ego</w:t>
      </w:r>
      <w:r w:rsidR="007B39AC" w:rsidRPr="004132AA">
        <w:rPr>
          <w:sz w:val="28"/>
          <w:szCs w:val="28"/>
        </w:rPr>
        <w:t xml:space="preserve"> myśleni</w:t>
      </w:r>
      <w:r w:rsidR="00471BAC" w:rsidRPr="004132AA">
        <w:rPr>
          <w:sz w:val="28"/>
          <w:szCs w:val="28"/>
        </w:rPr>
        <w:t>a</w:t>
      </w:r>
      <w:r w:rsidR="007B39AC" w:rsidRPr="004132AA">
        <w:rPr>
          <w:sz w:val="28"/>
          <w:szCs w:val="28"/>
        </w:rPr>
        <w:t xml:space="preserve"> </w:t>
      </w:r>
      <w:r w:rsidR="00960CAD">
        <w:rPr>
          <w:sz w:val="28"/>
          <w:szCs w:val="28"/>
        </w:rPr>
        <w:t xml:space="preserve">trzeba </w:t>
      </w:r>
      <w:r w:rsidR="007B39AC" w:rsidRPr="004132AA">
        <w:rPr>
          <w:sz w:val="28"/>
          <w:szCs w:val="28"/>
        </w:rPr>
        <w:t xml:space="preserve">odrzucić. Jej miejsce zajmuje </w:t>
      </w:r>
      <w:r w:rsidR="007B39AC" w:rsidRPr="004132AA">
        <w:rPr>
          <w:b/>
          <w:sz w:val="28"/>
          <w:szCs w:val="28"/>
        </w:rPr>
        <w:t>nie panowanie, ale współbycie</w:t>
      </w:r>
      <w:r w:rsidR="007B39AC" w:rsidRPr="004132AA">
        <w:rPr>
          <w:sz w:val="28"/>
          <w:szCs w:val="28"/>
        </w:rPr>
        <w:t xml:space="preserve"> z dostępną przestrzenią sp</w:t>
      </w:r>
      <w:r w:rsidR="007B39AC" w:rsidRPr="004132AA">
        <w:rPr>
          <w:sz w:val="28"/>
          <w:szCs w:val="28"/>
        </w:rPr>
        <w:t>o</w:t>
      </w:r>
      <w:r w:rsidR="007B39AC" w:rsidRPr="004132AA">
        <w:rPr>
          <w:sz w:val="28"/>
          <w:szCs w:val="28"/>
        </w:rPr>
        <w:t xml:space="preserve">łeczno – przyrodniczą. Nakaz ten znajdujemy, m. in., w encyklice </w:t>
      </w:r>
      <w:r w:rsidR="007B39AC" w:rsidRPr="004132AA">
        <w:rPr>
          <w:b/>
          <w:i/>
          <w:sz w:val="28"/>
          <w:szCs w:val="28"/>
        </w:rPr>
        <w:t>Laudato Si’</w:t>
      </w:r>
      <w:r w:rsidR="007B39AC" w:rsidRPr="004132AA">
        <w:rPr>
          <w:sz w:val="28"/>
          <w:szCs w:val="28"/>
        </w:rPr>
        <w:t xml:space="preserve"> Ojca Św. Fra</w:t>
      </w:r>
      <w:r w:rsidR="007B39AC" w:rsidRPr="004132AA">
        <w:rPr>
          <w:sz w:val="28"/>
          <w:szCs w:val="28"/>
        </w:rPr>
        <w:t>n</w:t>
      </w:r>
      <w:r w:rsidR="007B39AC" w:rsidRPr="004132AA">
        <w:rPr>
          <w:sz w:val="28"/>
          <w:szCs w:val="28"/>
        </w:rPr>
        <w:t xml:space="preserve">ciszka z dnia </w:t>
      </w:r>
      <w:r w:rsidR="007B39AC" w:rsidRPr="004132AA">
        <w:rPr>
          <w:b/>
          <w:sz w:val="28"/>
          <w:szCs w:val="28"/>
        </w:rPr>
        <w:t xml:space="preserve">24 maja 2015 </w:t>
      </w:r>
      <w:r w:rsidR="007B39AC" w:rsidRPr="004132AA">
        <w:rPr>
          <w:sz w:val="28"/>
          <w:szCs w:val="28"/>
        </w:rPr>
        <w:t>r., poświęconej trosce o wspólny dom.</w:t>
      </w:r>
    </w:p>
    <w:p w:rsidR="007B39AC" w:rsidRPr="004132AA" w:rsidRDefault="007B39AC" w:rsidP="007B39AC">
      <w:pPr>
        <w:pStyle w:val="Tekstprzypisudolnego"/>
        <w:jc w:val="both"/>
        <w:rPr>
          <w:sz w:val="28"/>
          <w:szCs w:val="28"/>
        </w:rPr>
      </w:pPr>
      <w:r w:rsidRPr="004132AA">
        <w:rPr>
          <w:sz w:val="28"/>
          <w:szCs w:val="28"/>
        </w:rPr>
        <w:t xml:space="preserve">     </w:t>
      </w:r>
      <w:r w:rsidR="00960CAD">
        <w:rPr>
          <w:sz w:val="28"/>
          <w:szCs w:val="28"/>
        </w:rPr>
        <w:t>A zatem,</w:t>
      </w:r>
      <w:r w:rsidRPr="004132AA">
        <w:rPr>
          <w:sz w:val="28"/>
          <w:szCs w:val="28"/>
        </w:rPr>
        <w:t xml:space="preserve"> studia nad filozofią </w:t>
      </w:r>
      <w:r w:rsidR="00960CAD">
        <w:rPr>
          <w:sz w:val="28"/>
          <w:szCs w:val="28"/>
        </w:rPr>
        <w:t xml:space="preserve">zaczynamy </w:t>
      </w:r>
      <w:r w:rsidRPr="004132AA">
        <w:rPr>
          <w:sz w:val="28"/>
          <w:szCs w:val="28"/>
        </w:rPr>
        <w:t>od poznania kategorii, tych tu</w:t>
      </w:r>
      <w:r w:rsidR="00D50412">
        <w:rPr>
          <w:sz w:val="28"/>
          <w:szCs w:val="28"/>
        </w:rPr>
        <w:t>taj</w:t>
      </w:r>
      <w:r w:rsidRPr="004132AA">
        <w:rPr>
          <w:sz w:val="28"/>
          <w:szCs w:val="28"/>
        </w:rPr>
        <w:t xml:space="preserve"> i innych, opis</w:t>
      </w:r>
      <w:r w:rsidRPr="004132AA">
        <w:rPr>
          <w:sz w:val="28"/>
          <w:szCs w:val="28"/>
        </w:rPr>
        <w:t>a</w:t>
      </w:r>
      <w:r w:rsidRPr="004132AA">
        <w:rPr>
          <w:sz w:val="28"/>
          <w:szCs w:val="28"/>
        </w:rPr>
        <w:t xml:space="preserve">nych w słownikach. Są to kategorie: </w:t>
      </w:r>
    </w:p>
    <w:p w:rsidR="00FD3787" w:rsidRPr="00DE23C6" w:rsidRDefault="00E37416" w:rsidP="00DE23C6">
      <w:pPr>
        <w:tabs>
          <w:tab w:val="left" w:pos="426"/>
        </w:tabs>
        <w:rPr>
          <w:sz w:val="28"/>
          <w:szCs w:val="28"/>
        </w:rPr>
      </w:pPr>
      <w:r>
        <w:rPr>
          <w:b/>
          <w:sz w:val="28"/>
          <w:szCs w:val="28"/>
        </w:rPr>
        <w:t xml:space="preserve">  </w:t>
      </w:r>
      <w:r w:rsidR="00DE23C6">
        <w:rPr>
          <w:b/>
          <w:sz w:val="28"/>
          <w:szCs w:val="28"/>
        </w:rPr>
        <w:t xml:space="preserve">1. </w:t>
      </w:r>
      <w:r w:rsidR="007E1A3B" w:rsidRPr="00DE23C6">
        <w:rPr>
          <w:b/>
          <w:sz w:val="28"/>
          <w:szCs w:val="28"/>
        </w:rPr>
        <w:t>materii</w:t>
      </w:r>
      <w:r w:rsidR="007E1A3B" w:rsidRPr="00DE23C6">
        <w:rPr>
          <w:sz w:val="28"/>
          <w:szCs w:val="28"/>
        </w:rPr>
        <w:t xml:space="preserve"> –</w:t>
      </w:r>
      <w:r w:rsidR="000B211E" w:rsidRPr="00DE23C6">
        <w:rPr>
          <w:sz w:val="28"/>
          <w:szCs w:val="28"/>
        </w:rPr>
        <w:t xml:space="preserve"> </w:t>
      </w:r>
      <w:r w:rsidR="00876EDA">
        <w:rPr>
          <w:sz w:val="28"/>
          <w:szCs w:val="28"/>
        </w:rPr>
        <w:t xml:space="preserve">&lt;łac. materiał, budulec, gr. </w:t>
      </w:r>
      <w:r w:rsidR="00876EDA" w:rsidRPr="00876EDA">
        <w:rPr>
          <w:i/>
          <w:sz w:val="28"/>
          <w:szCs w:val="28"/>
        </w:rPr>
        <w:t>hyle, arche, fysis</w:t>
      </w:r>
      <w:r w:rsidR="00876EDA">
        <w:rPr>
          <w:sz w:val="28"/>
          <w:szCs w:val="28"/>
        </w:rPr>
        <w:t xml:space="preserve">&gt; - tworzywo z którego zbudowany jest wszechświat </w:t>
      </w:r>
      <w:r w:rsidR="000B211E" w:rsidRPr="00DE23C6">
        <w:rPr>
          <w:sz w:val="28"/>
          <w:szCs w:val="28"/>
        </w:rPr>
        <w:t>opisuj</w:t>
      </w:r>
      <w:r w:rsidR="00635B08" w:rsidRPr="00DE23C6">
        <w:rPr>
          <w:sz w:val="28"/>
          <w:szCs w:val="28"/>
        </w:rPr>
        <w:t>ącej</w:t>
      </w:r>
      <w:r w:rsidR="007E1A3B" w:rsidRPr="00DE23C6">
        <w:rPr>
          <w:sz w:val="28"/>
          <w:szCs w:val="28"/>
        </w:rPr>
        <w:t xml:space="preserve"> rzeczywistość współistniejąc</w:t>
      </w:r>
      <w:r w:rsidR="000B211E" w:rsidRPr="00DE23C6">
        <w:rPr>
          <w:sz w:val="28"/>
          <w:szCs w:val="28"/>
        </w:rPr>
        <w:t>ą</w:t>
      </w:r>
      <w:r w:rsidR="007E1A3B" w:rsidRPr="00DE23C6">
        <w:rPr>
          <w:sz w:val="28"/>
          <w:szCs w:val="28"/>
        </w:rPr>
        <w:t xml:space="preserve"> w postaci</w:t>
      </w:r>
      <w:r w:rsidR="00876EDA">
        <w:rPr>
          <w:sz w:val="28"/>
          <w:szCs w:val="28"/>
        </w:rPr>
        <w:t xml:space="preserve"> </w:t>
      </w:r>
      <w:r w:rsidR="00876EDA" w:rsidRPr="00876EDA">
        <w:rPr>
          <w:i/>
          <w:sz w:val="28"/>
          <w:szCs w:val="28"/>
        </w:rPr>
        <w:t>arche</w:t>
      </w:r>
      <w:r w:rsidR="007E1A3B" w:rsidRPr="00DE23C6">
        <w:rPr>
          <w:sz w:val="28"/>
          <w:szCs w:val="28"/>
        </w:rPr>
        <w:t>:</w:t>
      </w:r>
      <w:r w:rsidR="009F0D9C" w:rsidRPr="00DE23C6">
        <w:rPr>
          <w:sz w:val="28"/>
          <w:szCs w:val="28"/>
        </w:rPr>
        <w:t xml:space="preserve">  </w:t>
      </w:r>
    </w:p>
    <w:p w:rsidR="00946315" w:rsidRDefault="00FD3787" w:rsidP="00FD3787">
      <w:pPr>
        <w:pStyle w:val="Akapitzlist"/>
        <w:tabs>
          <w:tab w:val="left" w:pos="426"/>
        </w:tabs>
        <w:ind w:left="142" w:firstLine="0"/>
        <w:rPr>
          <w:rFonts w:ascii="Times New Roman" w:hAnsi="Times New Roman" w:cs="Times New Roman"/>
          <w:sz w:val="28"/>
          <w:szCs w:val="28"/>
        </w:rPr>
      </w:pPr>
      <w:r w:rsidRPr="004132AA">
        <w:rPr>
          <w:rFonts w:ascii="Times New Roman" w:hAnsi="Times New Roman" w:cs="Times New Roman"/>
          <w:b/>
          <w:sz w:val="28"/>
          <w:szCs w:val="28"/>
        </w:rPr>
        <w:t xml:space="preserve">     </w:t>
      </w:r>
      <w:r w:rsidR="007E1A3B" w:rsidRPr="004132AA">
        <w:rPr>
          <w:rFonts w:ascii="Times New Roman" w:hAnsi="Times New Roman" w:cs="Times New Roman"/>
          <w:b/>
          <w:sz w:val="28"/>
          <w:szCs w:val="28"/>
        </w:rPr>
        <w:t>a</w:t>
      </w:r>
      <w:r w:rsidR="007E1A3B" w:rsidRPr="004132AA">
        <w:rPr>
          <w:rFonts w:ascii="Times New Roman" w:hAnsi="Times New Roman" w:cs="Times New Roman"/>
          <w:sz w:val="28"/>
          <w:szCs w:val="28"/>
        </w:rPr>
        <w:t xml:space="preserve">. </w:t>
      </w:r>
      <w:r w:rsidR="007E1A3B" w:rsidRPr="004132AA">
        <w:rPr>
          <w:rFonts w:ascii="Times New Roman" w:hAnsi="Times New Roman" w:cs="Times New Roman"/>
          <w:b/>
          <w:sz w:val="28"/>
          <w:szCs w:val="28"/>
        </w:rPr>
        <w:t xml:space="preserve">nieznanej w całości, </w:t>
      </w:r>
      <w:r w:rsidR="009F0D9C">
        <w:rPr>
          <w:rFonts w:ascii="Times New Roman" w:hAnsi="Times New Roman" w:cs="Times New Roman"/>
          <w:b/>
          <w:sz w:val="28"/>
          <w:szCs w:val="28"/>
        </w:rPr>
        <w:t xml:space="preserve">ale w jakiejś części poznawanej </w:t>
      </w:r>
      <w:r w:rsidR="007E6A2E" w:rsidRPr="004132AA">
        <w:rPr>
          <w:rFonts w:ascii="Times New Roman" w:hAnsi="Times New Roman" w:cs="Times New Roman"/>
          <w:sz w:val="28"/>
          <w:szCs w:val="28"/>
        </w:rPr>
        <w:t>du</w:t>
      </w:r>
      <w:r w:rsidR="007E1A3B" w:rsidRPr="004132AA">
        <w:rPr>
          <w:rFonts w:ascii="Times New Roman" w:hAnsi="Times New Roman" w:cs="Times New Roman"/>
          <w:sz w:val="28"/>
          <w:szCs w:val="28"/>
        </w:rPr>
        <w:t>chowo</w:t>
      </w:r>
      <w:r w:rsidR="007E1A3B" w:rsidRPr="004132AA">
        <w:rPr>
          <w:rFonts w:ascii="Times New Roman" w:hAnsi="Times New Roman" w:cs="Times New Roman"/>
          <w:b/>
          <w:sz w:val="28"/>
          <w:szCs w:val="28"/>
        </w:rPr>
        <w:t>–</w:t>
      </w:r>
      <w:r w:rsidR="00960CAD" w:rsidRPr="00960CAD">
        <w:rPr>
          <w:rFonts w:ascii="Times New Roman" w:hAnsi="Times New Roman" w:cs="Times New Roman"/>
          <w:sz w:val="28"/>
          <w:szCs w:val="28"/>
        </w:rPr>
        <w:t>b</w:t>
      </w:r>
      <w:r w:rsidR="007E1A3B" w:rsidRPr="004132AA">
        <w:rPr>
          <w:rFonts w:ascii="Times New Roman" w:hAnsi="Times New Roman" w:cs="Times New Roman"/>
          <w:sz w:val="28"/>
          <w:szCs w:val="28"/>
        </w:rPr>
        <w:t xml:space="preserve">iologicznej </w:t>
      </w:r>
    </w:p>
    <w:p w:rsidR="00E37416" w:rsidRDefault="00946315" w:rsidP="00FD3787">
      <w:pPr>
        <w:pStyle w:val="Akapitzlist"/>
        <w:tabs>
          <w:tab w:val="left" w:pos="426"/>
        </w:tabs>
        <w:ind w:left="142" w:firstLine="0"/>
        <w:rPr>
          <w:rFonts w:ascii="Times New Roman" w:hAnsi="Times New Roman" w:cs="Times New Roman"/>
          <w:sz w:val="28"/>
          <w:szCs w:val="28"/>
        </w:rPr>
      </w:pPr>
      <w:r>
        <w:rPr>
          <w:rFonts w:ascii="Times New Roman" w:hAnsi="Times New Roman" w:cs="Times New Roman"/>
          <w:b/>
          <w:sz w:val="28"/>
          <w:szCs w:val="28"/>
        </w:rPr>
        <w:t xml:space="preserve">               </w:t>
      </w:r>
      <w:r w:rsidR="007E1A3B" w:rsidRPr="004132AA">
        <w:rPr>
          <w:rFonts w:ascii="Times New Roman" w:hAnsi="Times New Roman" w:cs="Times New Roman"/>
          <w:sz w:val="28"/>
          <w:szCs w:val="28"/>
        </w:rPr>
        <w:t xml:space="preserve">treści </w:t>
      </w:r>
      <w:r w:rsidR="009F0D9C">
        <w:rPr>
          <w:rFonts w:ascii="Times New Roman" w:hAnsi="Times New Roman" w:cs="Times New Roman"/>
          <w:sz w:val="28"/>
          <w:szCs w:val="28"/>
        </w:rPr>
        <w:t xml:space="preserve">świata </w:t>
      </w:r>
      <w:r w:rsidR="007E1A3B" w:rsidRPr="004132AA">
        <w:rPr>
          <w:rFonts w:ascii="Times New Roman" w:hAnsi="Times New Roman" w:cs="Times New Roman"/>
          <w:sz w:val="28"/>
          <w:szCs w:val="28"/>
        </w:rPr>
        <w:t xml:space="preserve">człowieka; </w:t>
      </w:r>
    </w:p>
    <w:p w:rsidR="00E37416" w:rsidRDefault="00E37416" w:rsidP="00FD3787">
      <w:pPr>
        <w:pStyle w:val="Akapitzlist"/>
        <w:tabs>
          <w:tab w:val="left" w:pos="426"/>
        </w:tabs>
        <w:ind w:left="142" w:firstLine="0"/>
        <w:rPr>
          <w:rFonts w:ascii="Times New Roman" w:hAnsi="Times New Roman" w:cs="Times New Roman"/>
          <w:sz w:val="28"/>
          <w:szCs w:val="28"/>
        </w:rPr>
      </w:pPr>
      <w:r>
        <w:rPr>
          <w:rFonts w:ascii="Times New Roman" w:hAnsi="Times New Roman" w:cs="Times New Roman"/>
          <w:sz w:val="28"/>
          <w:szCs w:val="28"/>
        </w:rPr>
        <w:t xml:space="preserve">     </w:t>
      </w:r>
      <w:r w:rsidR="007E1A3B" w:rsidRPr="004132AA">
        <w:rPr>
          <w:rFonts w:ascii="Times New Roman" w:hAnsi="Times New Roman" w:cs="Times New Roman"/>
          <w:b/>
          <w:sz w:val="28"/>
          <w:szCs w:val="28"/>
        </w:rPr>
        <w:t>b. je</w:t>
      </w:r>
      <w:r w:rsidR="009F0D9C">
        <w:rPr>
          <w:rFonts w:ascii="Times New Roman" w:hAnsi="Times New Roman" w:cs="Times New Roman"/>
          <w:b/>
          <w:sz w:val="28"/>
          <w:szCs w:val="28"/>
        </w:rPr>
        <w:t>go</w:t>
      </w:r>
      <w:r w:rsidR="007E1A3B" w:rsidRPr="004132AA">
        <w:rPr>
          <w:rFonts w:ascii="Times New Roman" w:hAnsi="Times New Roman" w:cs="Times New Roman"/>
          <w:b/>
          <w:sz w:val="28"/>
          <w:szCs w:val="28"/>
        </w:rPr>
        <w:t xml:space="preserve"> treści poznanej</w:t>
      </w:r>
      <w:r w:rsidR="007F1D52" w:rsidRPr="004132AA">
        <w:rPr>
          <w:rFonts w:ascii="Times New Roman" w:hAnsi="Times New Roman" w:cs="Times New Roman"/>
          <w:b/>
          <w:sz w:val="28"/>
          <w:szCs w:val="28"/>
        </w:rPr>
        <w:t xml:space="preserve"> </w:t>
      </w:r>
      <w:r w:rsidR="007E6A2E" w:rsidRPr="00960CAD">
        <w:rPr>
          <w:rFonts w:ascii="Times New Roman" w:hAnsi="Times New Roman" w:cs="Times New Roman"/>
          <w:sz w:val="28"/>
          <w:szCs w:val="28"/>
        </w:rPr>
        <w:t>i</w:t>
      </w:r>
      <w:r w:rsidR="007E1A3B" w:rsidRPr="004132AA">
        <w:rPr>
          <w:rFonts w:ascii="Times New Roman" w:hAnsi="Times New Roman" w:cs="Times New Roman"/>
          <w:sz w:val="28"/>
          <w:szCs w:val="28"/>
        </w:rPr>
        <w:t xml:space="preserve"> doświadczanej w świecie człowieka, jego kultury;</w:t>
      </w:r>
      <w:r w:rsidR="007F1D52" w:rsidRPr="004132AA">
        <w:rPr>
          <w:rFonts w:ascii="Times New Roman" w:hAnsi="Times New Roman" w:cs="Times New Roman"/>
          <w:sz w:val="28"/>
          <w:szCs w:val="28"/>
        </w:rPr>
        <w:t xml:space="preserve"> </w:t>
      </w:r>
    </w:p>
    <w:p w:rsidR="00946315" w:rsidRDefault="00E37416" w:rsidP="00FD3787">
      <w:pPr>
        <w:pStyle w:val="Akapitzlist"/>
        <w:tabs>
          <w:tab w:val="left" w:pos="426"/>
        </w:tabs>
        <w:ind w:left="142" w:firstLine="0"/>
        <w:rPr>
          <w:rFonts w:ascii="Times New Roman" w:hAnsi="Times New Roman" w:cs="Times New Roman"/>
          <w:sz w:val="28"/>
          <w:szCs w:val="28"/>
        </w:rPr>
      </w:pPr>
      <w:r>
        <w:rPr>
          <w:rFonts w:ascii="Times New Roman" w:hAnsi="Times New Roman" w:cs="Times New Roman"/>
          <w:b/>
          <w:sz w:val="28"/>
          <w:szCs w:val="28"/>
        </w:rPr>
        <w:t xml:space="preserve">     </w:t>
      </w:r>
      <w:r w:rsidR="007E1A3B" w:rsidRPr="004132AA">
        <w:rPr>
          <w:rFonts w:ascii="Times New Roman" w:hAnsi="Times New Roman" w:cs="Times New Roman"/>
          <w:b/>
          <w:sz w:val="28"/>
          <w:szCs w:val="28"/>
        </w:rPr>
        <w:t>c. duchowości jednostek ludzkich</w:t>
      </w:r>
      <w:r w:rsidR="007F1D52" w:rsidRPr="004132AA">
        <w:rPr>
          <w:rFonts w:ascii="Times New Roman" w:hAnsi="Times New Roman" w:cs="Times New Roman"/>
          <w:b/>
          <w:sz w:val="28"/>
          <w:szCs w:val="28"/>
        </w:rPr>
        <w:t xml:space="preserve"> </w:t>
      </w:r>
      <w:r w:rsidR="007E1A3B" w:rsidRPr="004132AA">
        <w:rPr>
          <w:rFonts w:ascii="Times New Roman" w:hAnsi="Times New Roman" w:cs="Times New Roman"/>
          <w:sz w:val="28"/>
          <w:szCs w:val="28"/>
        </w:rPr>
        <w:t xml:space="preserve">z odpowiednimi treściami atrybutów: </w:t>
      </w:r>
    </w:p>
    <w:p w:rsidR="00946315" w:rsidRDefault="00946315" w:rsidP="00FD3787">
      <w:pPr>
        <w:pStyle w:val="Akapitzlist"/>
        <w:tabs>
          <w:tab w:val="left" w:pos="426"/>
        </w:tabs>
        <w:ind w:left="142" w:firstLine="0"/>
        <w:rPr>
          <w:rFonts w:ascii="Times New Roman" w:hAnsi="Times New Roman" w:cs="Times New Roman"/>
          <w:sz w:val="28"/>
          <w:szCs w:val="28"/>
        </w:rPr>
      </w:pPr>
      <w:r>
        <w:rPr>
          <w:rFonts w:ascii="Times New Roman" w:hAnsi="Times New Roman" w:cs="Times New Roman"/>
          <w:b/>
          <w:sz w:val="28"/>
          <w:szCs w:val="28"/>
        </w:rPr>
        <w:t xml:space="preserve">                </w:t>
      </w:r>
      <w:r w:rsidR="007E1A3B" w:rsidRPr="004132AA">
        <w:rPr>
          <w:rFonts w:ascii="Times New Roman" w:hAnsi="Times New Roman" w:cs="Times New Roman"/>
          <w:sz w:val="28"/>
          <w:szCs w:val="28"/>
        </w:rPr>
        <w:t>doświadczenia</w:t>
      </w:r>
      <w:r w:rsidR="007F1D52" w:rsidRPr="004132AA">
        <w:rPr>
          <w:rFonts w:ascii="Times New Roman" w:hAnsi="Times New Roman" w:cs="Times New Roman"/>
          <w:sz w:val="28"/>
          <w:szCs w:val="28"/>
        </w:rPr>
        <w:t xml:space="preserve"> </w:t>
      </w:r>
      <w:r w:rsidR="007E1A3B" w:rsidRPr="004132AA">
        <w:rPr>
          <w:rFonts w:ascii="Times New Roman" w:hAnsi="Times New Roman" w:cs="Times New Roman"/>
          <w:sz w:val="28"/>
          <w:szCs w:val="28"/>
        </w:rPr>
        <w:t>jednostkowości,</w:t>
      </w:r>
      <w:r w:rsidR="00254BFD">
        <w:rPr>
          <w:rFonts w:ascii="Times New Roman" w:hAnsi="Times New Roman" w:cs="Times New Roman"/>
          <w:sz w:val="28"/>
          <w:szCs w:val="28"/>
        </w:rPr>
        <w:t xml:space="preserve"> </w:t>
      </w:r>
      <w:r w:rsidR="007E6A2E" w:rsidRPr="004132AA">
        <w:rPr>
          <w:rFonts w:ascii="Times New Roman" w:hAnsi="Times New Roman" w:cs="Times New Roman"/>
          <w:sz w:val="28"/>
          <w:szCs w:val="28"/>
        </w:rPr>
        <w:t>w</w:t>
      </w:r>
      <w:r w:rsidR="007E1A3B" w:rsidRPr="004132AA">
        <w:rPr>
          <w:rFonts w:ascii="Times New Roman" w:hAnsi="Times New Roman" w:cs="Times New Roman"/>
          <w:sz w:val="28"/>
          <w:szCs w:val="28"/>
        </w:rPr>
        <w:t xml:space="preserve">spólnotowości, duchowości </w:t>
      </w:r>
    </w:p>
    <w:p w:rsidR="00946315" w:rsidRDefault="00946315" w:rsidP="00D50412">
      <w:pPr>
        <w:pStyle w:val="Akapitzlist"/>
        <w:tabs>
          <w:tab w:val="left" w:pos="426"/>
        </w:tabs>
        <w:ind w:left="142" w:firstLine="0"/>
        <w:rPr>
          <w:rFonts w:ascii="Times New Roman" w:hAnsi="Times New Roman" w:cs="Times New Roman"/>
          <w:sz w:val="28"/>
          <w:szCs w:val="28"/>
        </w:rPr>
      </w:pPr>
      <w:r>
        <w:rPr>
          <w:rFonts w:ascii="Times New Roman" w:hAnsi="Times New Roman" w:cs="Times New Roman"/>
          <w:sz w:val="28"/>
          <w:szCs w:val="28"/>
        </w:rPr>
        <w:t xml:space="preserve">                </w:t>
      </w:r>
      <w:r w:rsidR="00D50412">
        <w:rPr>
          <w:rFonts w:ascii="Times New Roman" w:hAnsi="Times New Roman" w:cs="Times New Roman"/>
          <w:sz w:val="28"/>
          <w:szCs w:val="28"/>
        </w:rPr>
        <w:t>s</w:t>
      </w:r>
      <w:r w:rsidR="000B211E" w:rsidRPr="004132AA">
        <w:rPr>
          <w:rFonts w:ascii="Times New Roman" w:hAnsi="Times New Roman" w:cs="Times New Roman"/>
          <w:sz w:val="28"/>
          <w:szCs w:val="28"/>
        </w:rPr>
        <w:t>p</w:t>
      </w:r>
      <w:r w:rsidR="007E1A3B" w:rsidRPr="004132AA">
        <w:rPr>
          <w:rFonts w:ascii="Times New Roman" w:hAnsi="Times New Roman" w:cs="Times New Roman"/>
          <w:sz w:val="28"/>
          <w:szCs w:val="28"/>
        </w:rPr>
        <w:t>ontaniczno–kreacyjnej, intuicyjno–refleksyjnej,</w:t>
      </w:r>
      <w:r w:rsidR="00125286" w:rsidRPr="004132AA">
        <w:rPr>
          <w:rFonts w:ascii="Times New Roman" w:hAnsi="Times New Roman" w:cs="Times New Roman"/>
          <w:sz w:val="28"/>
          <w:szCs w:val="28"/>
        </w:rPr>
        <w:t xml:space="preserve"> </w:t>
      </w:r>
      <w:r w:rsidR="007E1A3B" w:rsidRPr="004132AA">
        <w:rPr>
          <w:rFonts w:ascii="Times New Roman" w:hAnsi="Times New Roman" w:cs="Times New Roman"/>
          <w:sz w:val="28"/>
          <w:szCs w:val="28"/>
        </w:rPr>
        <w:t>dobra tu i teraz i dobra</w:t>
      </w:r>
      <w:r w:rsidR="00125286" w:rsidRPr="004132AA">
        <w:rPr>
          <w:rFonts w:ascii="Times New Roman" w:hAnsi="Times New Roman" w:cs="Times New Roman"/>
          <w:sz w:val="28"/>
          <w:szCs w:val="28"/>
        </w:rPr>
        <w:t xml:space="preserve"> </w:t>
      </w:r>
    </w:p>
    <w:p w:rsidR="00E37416" w:rsidRDefault="00946315" w:rsidP="00D50412">
      <w:pPr>
        <w:pStyle w:val="Akapitzlist"/>
        <w:tabs>
          <w:tab w:val="left" w:pos="426"/>
        </w:tabs>
        <w:ind w:left="142" w:firstLine="0"/>
        <w:rPr>
          <w:rFonts w:ascii="Times New Roman" w:hAnsi="Times New Roman" w:cs="Times New Roman"/>
          <w:sz w:val="28"/>
          <w:szCs w:val="28"/>
        </w:rPr>
      </w:pPr>
      <w:r>
        <w:rPr>
          <w:rFonts w:ascii="Times New Roman" w:hAnsi="Times New Roman" w:cs="Times New Roman"/>
          <w:sz w:val="28"/>
          <w:szCs w:val="28"/>
        </w:rPr>
        <w:lastRenderedPageBreak/>
        <w:t xml:space="preserve">                </w:t>
      </w:r>
      <w:r w:rsidR="007E1A3B" w:rsidRPr="004132AA">
        <w:rPr>
          <w:rFonts w:ascii="Times New Roman" w:hAnsi="Times New Roman" w:cs="Times New Roman"/>
          <w:sz w:val="28"/>
          <w:szCs w:val="28"/>
        </w:rPr>
        <w:t>transcendentnego, wolności</w:t>
      </w:r>
      <w:r w:rsidR="00254BFD">
        <w:rPr>
          <w:rFonts w:ascii="Times New Roman" w:hAnsi="Times New Roman" w:cs="Times New Roman"/>
          <w:sz w:val="28"/>
          <w:szCs w:val="28"/>
        </w:rPr>
        <w:t xml:space="preserve"> i</w:t>
      </w:r>
      <w:r w:rsidR="007E1A3B" w:rsidRPr="004132AA">
        <w:rPr>
          <w:rFonts w:ascii="Times New Roman" w:hAnsi="Times New Roman" w:cs="Times New Roman"/>
          <w:sz w:val="28"/>
          <w:szCs w:val="28"/>
        </w:rPr>
        <w:t xml:space="preserve"> odpowiedzialności. </w:t>
      </w:r>
    </w:p>
    <w:p w:rsidR="00C821C5" w:rsidRDefault="00E37416" w:rsidP="00D50412">
      <w:pPr>
        <w:pStyle w:val="Akapitzlist"/>
        <w:tabs>
          <w:tab w:val="left" w:pos="426"/>
        </w:tabs>
        <w:ind w:left="142" w:firstLine="0"/>
        <w:rPr>
          <w:rFonts w:ascii="Times New Roman" w:hAnsi="Times New Roman" w:cs="Times New Roman"/>
          <w:sz w:val="28"/>
          <w:szCs w:val="28"/>
        </w:rPr>
      </w:pPr>
      <w:r>
        <w:rPr>
          <w:rFonts w:ascii="Times New Roman" w:hAnsi="Times New Roman" w:cs="Times New Roman"/>
          <w:sz w:val="28"/>
          <w:szCs w:val="28"/>
        </w:rPr>
        <w:t xml:space="preserve">                </w:t>
      </w:r>
      <w:r w:rsidR="007E1A3B" w:rsidRPr="004132AA">
        <w:rPr>
          <w:rFonts w:ascii="Times New Roman" w:hAnsi="Times New Roman" w:cs="Times New Roman"/>
          <w:sz w:val="28"/>
          <w:szCs w:val="28"/>
        </w:rPr>
        <w:t xml:space="preserve">Są to trzy (a; b; c;) elementy </w:t>
      </w:r>
      <w:r w:rsidR="00C821C5">
        <w:rPr>
          <w:rFonts w:ascii="Times New Roman" w:hAnsi="Times New Roman" w:cs="Times New Roman"/>
          <w:sz w:val="28"/>
          <w:szCs w:val="28"/>
        </w:rPr>
        <w:t>w</w:t>
      </w:r>
      <w:r w:rsidR="007E1A3B" w:rsidRPr="004132AA">
        <w:rPr>
          <w:rFonts w:ascii="Times New Roman" w:hAnsi="Times New Roman" w:cs="Times New Roman"/>
          <w:sz w:val="28"/>
          <w:szCs w:val="28"/>
        </w:rPr>
        <w:t xml:space="preserve">spółistniejącej rzeczywistości; zob. rys. </w:t>
      </w:r>
    </w:p>
    <w:p w:rsidR="007E1A3B" w:rsidRPr="004132AA" w:rsidRDefault="00E37416" w:rsidP="00D50412">
      <w:pPr>
        <w:ind w:left="426" w:hanging="426"/>
        <w:rPr>
          <w:sz w:val="28"/>
          <w:szCs w:val="28"/>
        </w:rPr>
      </w:pPr>
      <w:r>
        <w:rPr>
          <w:b/>
          <w:sz w:val="28"/>
          <w:szCs w:val="28"/>
        </w:rPr>
        <w:t xml:space="preserve">  </w:t>
      </w:r>
      <w:r w:rsidR="007E1A3B" w:rsidRPr="004132AA">
        <w:rPr>
          <w:b/>
          <w:sz w:val="28"/>
          <w:szCs w:val="28"/>
        </w:rPr>
        <w:t>2</w:t>
      </w:r>
      <w:r w:rsidR="007E1A3B" w:rsidRPr="004132AA">
        <w:rPr>
          <w:sz w:val="28"/>
          <w:szCs w:val="28"/>
        </w:rPr>
        <w:t xml:space="preserve">. </w:t>
      </w:r>
      <w:r w:rsidR="007E1A3B" w:rsidRPr="004132AA">
        <w:rPr>
          <w:b/>
          <w:sz w:val="28"/>
          <w:szCs w:val="28"/>
        </w:rPr>
        <w:t>współistnienia</w:t>
      </w:r>
      <w:r w:rsidR="007E1A3B" w:rsidRPr="004132AA">
        <w:rPr>
          <w:sz w:val="28"/>
          <w:szCs w:val="28"/>
        </w:rPr>
        <w:t xml:space="preserve"> („razem, ale osobno”), współpracy, współdziałania</w:t>
      </w:r>
      <w:r w:rsidR="00254BFD">
        <w:rPr>
          <w:sz w:val="28"/>
          <w:szCs w:val="28"/>
        </w:rPr>
        <w:t xml:space="preserve"> </w:t>
      </w:r>
      <w:r w:rsidR="007E1A3B" w:rsidRPr="004132AA">
        <w:rPr>
          <w:b/>
          <w:sz w:val="28"/>
          <w:szCs w:val="28"/>
        </w:rPr>
        <w:t>przyporządkowyw</w:t>
      </w:r>
      <w:r w:rsidR="007E1A3B" w:rsidRPr="004132AA">
        <w:rPr>
          <w:b/>
          <w:sz w:val="28"/>
          <w:szCs w:val="28"/>
        </w:rPr>
        <w:t>a</w:t>
      </w:r>
      <w:r w:rsidR="007E1A3B" w:rsidRPr="004132AA">
        <w:rPr>
          <w:b/>
          <w:sz w:val="28"/>
          <w:szCs w:val="28"/>
        </w:rPr>
        <w:t>nych</w:t>
      </w:r>
      <w:r w:rsidR="007E1A3B" w:rsidRPr="004132AA">
        <w:rPr>
          <w:sz w:val="28"/>
          <w:szCs w:val="28"/>
        </w:rPr>
        <w:t xml:space="preserve"> elementów. Ten sposób tworzenia wspólnoty odrzuca podporządkowanie: podda</w:t>
      </w:r>
      <w:r>
        <w:rPr>
          <w:sz w:val="28"/>
          <w:szCs w:val="28"/>
        </w:rPr>
        <w:t>ń</w:t>
      </w:r>
      <w:r w:rsidR="007E1A3B" w:rsidRPr="004132AA">
        <w:rPr>
          <w:sz w:val="28"/>
          <w:szCs w:val="28"/>
        </w:rPr>
        <w:t>stwo, zysk – stratę zastępując je relacją zysk - zysk. Alternatyw</w:t>
      </w:r>
      <w:r w:rsidR="00DE23C6">
        <w:rPr>
          <w:sz w:val="28"/>
          <w:szCs w:val="28"/>
        </w:rPr>
        <w:t>ę</w:t>
      </w:r>
      <w:r w:rsidR="007E1A3B" w:rsidRPr="004132AA">
        <w:rPr>
          <w:sz w:val="28"/>
          <w:szCs w:val="28"/>
        </w:rPr>
        <w:t xml:space="preserve"> za</w:t>
      </w:r>
      <w:r w:rsidR="008363A9">
        <w:rPr>
          <w:sz w:val="28"/>
          <w:szCs w:val="28"/>
        </w:rPr>
        <w:t>stępuje</w:t>
      </w:r>
      <w:r w:rsidR="007E1A3B" w:rsidRPr="004132AA">
        <w:rPr>
          <w:sz w:val="28"/>
          <w:szCs w:val="28"/>
        </w:rPr>
        <w:t xml:space="preserve"> koniunkc</w:t>
      </w:r>
      <w:r w:rsidR="00DE23C6">
        <w:rPr>
          <w:sz w:val="28"/>
          <w:szCs w:val="28"/>
        </w:rPr>
        <w:t>j</w:t>
      </w:r>
      <w:r w:rsidR="008363A9">
        <w:rPr>
          <w:sz w:val="28"/>
          <w:szCs w:val="28"/>
        </w:rPr>
        <w:t>a</w:t>
      </w:r>
      <w:r w:rsidR="007E1A3B" w:rsidRPr="004132AA">
        <w:rPr>
          <w:sz w:val="28"/>
          <w:szCs w:val="28"/>
        </w:rPr>
        <w:t xml:space="preserve">; </w:t>
      </w:r>
      <w:r w:rsidR="00DE23C6">
        <w:rPr>
          <w:sz w:val="28"/>
          <w:szCs w:val="28"/>
        </w:rPr>
        <w:t>„</w:t>
      </w:r>
      <w:r w:rsidR="00125286" w:rsidRPr="004132AA">
        <w:rPr>
          <w:sz w:val="28"/>
          <w:szCs w:val="28"/>
        </w:rPr>
        <w:t>m</w:t>
      </w:r>
      <w:r w:rsidR="007E1A3B" w:rsidRPr="004132AA">
        <w:rPr>
          <w:sz w:val="28"/>
          <w:szCs w:val="28"/>
        </w:rPr>
        <w:t>onopolarność</w:t>
      </w:r>
      <w:r w:rsidR="00DE23C6">
        <w:rPr>
          <w:sz w:val="28"/>
          <w:szCs w:val="28"/>
        </w:rPr>
        <w:t>” „</w:t>
      </w:r>
      <w:r w:rsidR="007E1A3B" w:rsidRPr="004132AA">
        <w:rPr>
          <w:sz w:val="28"/>
          <w:szCs w:val="28"/>
        </w:rPr>
        <w:t>wielopolarnoś</w:t>
      </w:r>
      <w:r w:rsidR="00DE23C6">
        <w:rPr>
          <w:sz w:val="28"/>
          <w:szCs w:val="28"/>
        </w:rPr>
        <w:t>ć”</w:t>
      </w:r>
      <w:r w:rsidR="007E1A3B" w:rsidRPr="004132AA">
        <w:rPr>
          <w:sz w:val="28"/>
          <w:szCs w:val="28"/>
        </w:rPr>
        <w:t>;</w:t>
      </w:r>
    </w:p>
    <w:p w:rsidR="00635B08" w:rsidRPr="004132AA" w:rsidRDefault="00E37416" w:rsidP="00D50412">
      <w:pPr>
        <w:pStyle w:val="Akapitzlist"/>
        <w:ind w:left="0" w:firstLine="0"/>
        <w:rPr>
          <w:rFonts w:ascii="Times New Roman" w:hAnsi="Times New Roman" w:cs="Times New Roman"/>
          <w:sz w:val="28"/>
          <w:szCs w:val="28"/>
        </w:rPr>
      </w:pPr>
      <w:r>
        <w:rPr>
          <w:rFonts w:ascii="Times New Roman" w:hAnsi="Times New Roman" w:cs="Times New Roman"/>
          <w:b/>
          <w:sz w:val="28"/>
          <w:szCs w:val="28"/>
        </w:rPr>
        <w:t xml:space="preserve">  </w:t>
      </w:r>
      <w:r w:rsidR="007E1A3B" w:rsidRPr="004132AA">
        <w:rPr>
          <w:rFonts w:ascii="Times New Roman" w:hAnsi="Times New Roman" w:cs="Times New Roman"/>
          <w:b/>
          <w:sz w:val="28"/>
          <w:szCs w:val="28"/>
        </w:rPr>
        <w:t>3</w:t>
      </w:r>
      <w:r w:rsidR="007E1A3B" w:rsidRPr="004132AA">
        <w:rPr>
          <w:rFonts w:ascii="Times New Roman" w:hAnsi="Times New Roman" w:cs="Times New Roman"/>
          <w:sz w:val="28"/>
          <w:szCs w:val="28"/>
        </w:rPr>
        <w:t xml:space="preserve">. </w:t>
      </w:r>
      <w:r w:rsidR="007E1A3B" w:rsidRPr="004132AA">
        <w:rPr>
          <w:rFonts w:ascii="Times New Roman" w:hAnsi="Times New Roman" w:cs="Times New Roman"/>
          <w:b/>
          <w:sz w:val="28"/>
          <w:szCs w:val="28"/>
        </w:rPr>
        <w:t>jednoś</w:t>
      </w:r>
      <w:r w:rsidR="003E7325" w:rsidRPr="004132AA">
        <w:rPr>
          <w:rFonts w:ascii="Times New Roman" w:hAnsi="Times New Roman" w:cs="Times New Roman"/>
          <w:b/>
          <w:sz w:val="28"/>
          <w:szCs w:val="28"/>
        </w:rPr>
        <w:t>ci</w:t>
      </w:r>
      <w:r w:rsidR="001F37DD" w:rsidRPr="004132AA">
        <w:rPr>
          <w:rFonts w:ascii="Times New Roman" w:hAnsi="Times New Roman" w:cs="Times New Roman"/>
          <w:b/>
          <w:sz w:val="28"/>
          <w:szCs w:val="28"/>
        </w:rPr>
        <w:t xml:space="preserve"> </w:t>
      </w:r>
      <w:r w:rsidR="00635B08" w:rsidRPr="004132AA">
        <w:rPr>
          <w:rFonts w:ascii="Times New Roman" w:hAnsi="Times New Roman" w:cs="Times New Roman"/>
          <w:sz w:val="28"/>
          <w:szCs w:val="28"/>
        </w:rPr>
        <w:t>duchowości i materialności;</w:t>
      </w:r>
    </w:p>
    <w:p w:rsidR="007E1A3B" w:rsidRPr="004132AA" w:rsidRDefault="00E37416" w:rsidP="00D50412">
      <w:pPr>
        <w:pStyle w:val="Akapitzlist"/>
        <w:ind w:left="0" w:firstLine="0"/>
        <w:rPr>
          <w:rFonts w:ascii="Times New Roman" w:hAnsi="Times New Roman" w:cs="Times New Roman"/>
          <w:sz w:val="28"/>
          <w:szCs w:val="28"/>
        </w:rPr>
      </w:pPr>
      <w:r>
        <w:rPr>
          <w:rFonts w:ascii="Times New Roman" w:hAnsi="Times New Roman" w:cs="Times New Roman"/>
          <w:b/>
          <w:sz w:val="28"/>
          <w:szCs w:val="28"/>
        </w:rPr>
        <w:t xml:space="preserve">  </w:t>
      </w:r>
      <w:r w:rsidR="00635B08" w:rsidRPr="004132AA">
        <w:rPr>
          <w:rFonts w:ascii="Times New Roman" w:hAnsi="Times New Roman" w:cs="Times New Roman"/>
          <w:b/>
          <w:sz w:val="28"/>
          <w:szCs w:val="28"/>
        </w:rPr>
        <w:t>4. jednoś</w:t>
      </w:r>
      <w:r w:rsidR="003E7325" w:rsidRPr="004132AA">
        <w:rPr>
          <w:rFonts w:ascii="Times New Roman" w:hAnsi="Times New Roman" w:cs="Times New Roman"/>
          <w:b/>
          <w:sz w:val="28"/>
          <w:szCs w:val="28"/>
        </w:rPr>
        <w:t>ci</w:t>
      </w:r>
      <w:r w:rsidR="001F37DD" w:rsidRPr="004132AA">
        <w:rPr>
          <w:rFonts w:ascii="Times New Roman" w:hAnsi="Times New Roman" w:cs="Times New Roman"/>
          <w:b/>
          <w:sz w:val="28"/>
          <w:szCs w:val="28"/>
        </w:rPr>
        <w:t xml:space="preserve"> </w:t>
      </w:r>
      <w:r w:rsidR="007E1A3B" w:rsidRPr="004132AA">
        <w:rPr>
          <w:rFonts w:ascii="Times New Roman" w:hAnsi="Times New Roman" w:cs="Times New Roman"/>
          <w:b/>
          <w:sz w:val="28"/>
          <w:szCs w:val="28"/>
        </w:rPr>
        <w:t xml:space="preserve">istotowości </w:t>
      </w:r>
      <w:r w:rsidR="00DE23C6" w:rsidRPr="00DE23C6">
        <w:rPr>
          <w:rFonts w:ascii="Times New Roman" w:hAnsi="Times New Roman" w:cs="Times New Roman"/>
          <w:sz w:val="28"/>
          <w:szCs w:val="28"/>
        </w:rPr>
        <w:t>i</w:t>
      </w:r>
      <w:r w:rsidR="007E1A3B" w:rsidRPr="00DE23C6">
        <w:rPr>
          <w:rFonts w:ascii="Times New Roman" w:hAnsi="Times New Roman" w:cs="Times New Roman"/>
          <w:sz w:val="28"/>
          <w:szCs w:val="28"/>
        </w:rPr>
        <w:t xml:space="preserve"> </w:t>
      </w:r>
      <w:r w:rsidR="007E1A3B" w:rsidRPr="004132AA">
        <w:rPr>
          <w:rFonts w:ascii="Times New Roman" w:hAnsi="Times New Roman" w:cs="Times New Roman"/>
          <w:b/>
          <w:sz w:val="28"/>
          <w:szCs w:val="28"/>
        </w:rPr>
        <w:t>przejawowości</w:t>
      </w:r>
      <w:r w:rsidR="00635B08" w:rsidRPr="004132AA">
        <w:rPr>
          <w:rFonts w:ascii="Times New Roman" w:hAnsi="Times New Roman" w:cs="Times New Roman"/>
          <w:b/>
          <w:sz w:val="28"/>
          <w:szCs w:val="28"/>
        </w:rPr>
        <w:t xml:space="preserve"> </w:t>
      </w:r>
      <w:r w:rsidR="00DE23C6">
        <w:rPr>
          <w:rFonts w:ascii="Times New Roman" w:hAnsi="Times New Roman" w:cs="Times New Roman"/>
          <w:b/>
          <w:sz w:val="28"/>
          <w:szCs w:val="28"/>
        </w:rPr>
        <w:t xml:space="preserve">konkretności </w:t>
      </w:r>
      <w:r w:rsidR="00635B08" w:rsidRPr="004132AA">
        <w:rPr>
          <w:rFonts w:ascii="Times New Roman" w:hAnsi="Times New Roman" w:cs="Times New Roman"/>
          <w:b/>
          <w:sz w:val="28"/>
          <w:szCs w:val="28"/>
        </w:rPr>
        <w:t>rzeczy</w:t>
      </w:r>
      <w:r w:rsidR="007E1A3B" w:rsidRPr="004132AA">
        <w:rPr>
          <w:rFonts w:ascii="Times New Roman" w:hAnsi="Times New Roman" w:cs="Times New Roman"/>
          <w:sz w:val="28"/>
          <w:szCs w:val="28"/>
        </w:rPr>
        <w:t>;</w:t>
      </w:r>
    </w:p>
    <w:p w:rsidR="007E1A3B" w:rsidRPr="004132AA" w:rsidRDefault="00E37416" w:rsidP="00D50412">
      <w:pPr>
        <w:rPr>
          <w:sz w:val="28"/>
          <w:szCs w:val="28"/>
        </w:rPr>
      </w:pPr>
      <w:r>
        <w:rPr>
          <w:b/>
          <w:sz w:val="28"/>
          <w:szCs w:val="28"/>
        </w:rPr>
        <w:t xml:space="preserve">  </w:t>
      </w:r>
      <w:r w:rsidR="00DE23C6">
        <w:rPr>
          <w:b/>
          <w:sz w:val="28"/>
          <w:szCs w:val="28"/>
        </w:rPr>
        <w:t>5</w:t>
      </w:r>
      <w:r w:rsidR="007E1A3B" w:rsidRPr="004132AA">
        <w:rPr>
          <w:b/>
          <w:sz w:val="28"/>
          <w:szCs w:val="28"/>
        </w:rPr>
        <w:t>. możliwości</w:t>
      </w:r>
      <w:r w:rsidR="007E1A3B" w:rsidRPr="004132AA">
        <w:rPr>
          <w:rStyle w:val="Odwoanieprzypisudolnego"/>
          <w:sz w:val="28"/>
          <w:szCs w:val="28"/>
        </w:rPr>
        <w:footnoteReference w:id="34"/>
      </w:r>
      <w:r w:rsidR="007E1A3B" w:rsidRPr="004132AA">
        <w:rPr>
          <w:sz w:val="28"/>
          <w:szCs w:val="28"/>
        </w:rPr>
        <w:t>;</w:t>
      </w:r>
    </w:p>
    <w:p w:rsidR="007E1A3B" w:rsidRPr="004132AA" w:rsidRDefault="00E37416" w:rsidP="00D50412">
      <w:pPr>
        <w:rPr>
          <w:sz w:val="28"/>
          <w:szCs w:val="28"/>
        </w:rPr>
      </w:pPr>
      <w:r>
        <w:rPr>
          <w:b/>
          <w:sz w:val="28"/>
          <w:szCs w:val="28"/>
        </w:rPr>
        <w:t xml:space="preserve">  </w:t>
      </w:r>
      <w:r w:rsidR="00DE23C6" w:rsidRPr="00DE23C6">
        <w:rPr>
          <w:b/>
          <w:sz w:val="28"/>
          <w:szCs w:val="28"/>
        </w:rPr>
        <w:t>6</w:t>
      </w:r>
      <w:r w:rsidR="007E1A3B" w:rsidRPr="004132AA">
        <w:rPr>
          <w:sz w:val="28"/>
          <w:szCs w:val="28"/>
        </w:rPr>
        <w:t xml:space="preserve">. </w:t>
      </w:r>
      <w:r w:rsidR="007E1A3B" w:rsidRPr="004132AA">
        <w:rPr>
          <w:b/>
          <w:sz w:val="28"/>
          <w:szCs w:val="28"/>
        </w:rPr>
        <w:t>przyczyny; tendencji</w:t>
      </w:r>
      <w:r w:rsidR="007E1A3B" w:rsidRPr="004132AA">
        <w:rPr>
          <w:sz w:val="28"/>
          <w:szCs w:val="28"/>
        </w:rPr>
        <w:t>, możliwych scenariuszy przyszłości;</w:t>
      </w:r>
    </w:p>
    <w:p w:rsidR="00946315" w:rsidRDefault="00E37416" w:rsidP="00E37416">
      <w:pPr>
        <w:rPr>
          <w:sz w:val="28"/>
          <w:szCs w:val="28"/>
        </w:rPr>
      </w:pPr>
      <w:r>
        <w:rPr>
          <w:b/>
          <w:sz w:val="28"/>
          <w:szCs w:val="28"/>
        </w:rPr>
        <w:t xml:space="preserve">  </w:t>
      </w:r>
      <w:r w:rsidR="00DE23C6">
        <w:rPr>
          <w:b/>
          <w:sz w:val="28"/>
          <w:szCs w:val="28"/>
        </w:rPr>
        <w:t>7</w:t>
      </w:r>
      <w:r w:rsidR="007E1A3B" w:rsidRPr="004132AA">
        <w:rPr>
          <w:sz w:val="28"/>
          <w:szCs w:val="28"/>
        </w:rPr>
        <w:t xml:space="preserve">. </w:t>
      </w:r>
      <w:r w:rsidR="007E1A3B" w:rsidRPr="004132AA">
        <w:rPr>
          <w:b/>
          <w:sz w:val="28"/>
          <w:szCs w:val="28"/>
        </w:rPr>
        <w:t>ruchu, opisują</w:t>
      </w:r>
      <w:r w:rsidR="00DE23C6">
        <w:rPr>
          <w:b/>
          <w:sz w:val="28"/>
          <w:szCs w:val="28"/>
        </w:rPr>
        <w:t>cego</w:t>
      </w:r>
      <w:r w:rsidR="007E1A3B" w:rsidRPr="004132AA">
        <w:rPr>
          <w:b/>
          <w:sz w:val="28"/>
          <w:szCs w:val="28"/>
        </w:rPr>
        <w:t xml:space="preserve"> </w:t>
      </w:r>
      <w:r w:rsidR="006E28FE" w:rsidRPr="004132AA">
        <w:rPr>
          <w:b/>
          <w:sz w:val="28"/>
          <w:szCs w:val="28"/>
        </w:rPr>
        <w:t xml:space="preserve">prawa - </w:t>
      </w:r>
      <w:r w:rsidR="007E1A3B" w:rsidRPr="004132AA">
        <w:rPr>
          <w:b/>
          <w:sz w:val="28"/>
          <w:szCs w:val="28"/>
        </w:rPr>
        <w:t>zasady</w:t>
      </w:r>
      <w:r w:rsidR="007E1A3B" w:rsidRPr="004132AA">
        <w:rPr>
          <w:sz w:val="28"/>
          <w:szCs w:val="28"/>
        </w:rPr>
        <w:t xml:space="preserve">: negacja negacji (negacja i kontynuacja), </w:t>
      </w:r>
    </w:p>
    <w:p w:rsidR="00946315" w:rsidRDefault="00946315" w:rsidP="00E37416">
      <w:pPr>
        <w:rPr>
          <w:sz w:val="28"/>
          <w:szCs w:val="28"/>
        </w:rPr>
      </w:pPr>
      <w:r>
        <w:rPr>
          <w:sz w:val="28"/>
          <w:szCs w:val="28"/>
        </w:rPr>
        <w:t xml:space="preserve">             </w:t>
      </w:r>
      <w:r w:rsidR="006E28FE" w:rsidRPr="004132AA">
        <w:rPr>
          <w:sz w:val="28"/>
          <w:szCs w:val="28"/>
        </w:rPr>
        <w:t>j</w:t>
      </w:r>
      <w:r w:rsidR="007E1A3B" w:rsidRPr="004132AA">
        <w:rPr>
          <w:sz w:val="28"/>
          <w:szCs w:val="28"/>
        </w:rPr>
        <w:t>ednoś</w:t>
      </w:r>
      <w:r w:rsidR="006E28FE" w:rsidRPr="004132AA">
        <w:rPr>
          <w:sz w:val="28"/>
          <w:szCs w:val="28"/>
        </w:rPr>
        <w:t xml:space="preserve">ci </w:t>
      </w:r>
      <w:r w:rsidR="007E1A3B" w:rsidRPr="004132AA">
        <w:rPr>
          <w:sz w:val="28"/>
          <w:szCs w:val="28"/>
        </w:rPr>
        <w:t>i walk</w:t>
      </w:r>
      <w:r w:rsidR="003E7325" w:rsidRPr="004132AA">
        <w:rPr>
          <w:sz w:val="28"/>
          <w:szCs w:val="28"/>
        </w:rPr>
        <w:t>i</w:t>
      </w:r>
      <w:r w:rsidR="007E1A3B" w:rsidRPr="004132AA">
        <w:rPr>
          <w:sz w:val="28"/>
          <w:szCs w:val="28"/>
        </w:rPr>
        <w:t xml:space="preserve"> przeciwieństw,</w:t>
      </w:r>
      <w:r w:rsidR="00E37416">
        <w:rPr>
          <w:sz w:val="28"/>
          <w:szCs w:val="28"/>
        </w:rPr>
        <w:t xml:space="preserve"> </w:t>
      </w:r>
      <w:r w:rsidR="007E1A3B" w:rsidRPr="004132AA">
        <w:rPr>
          <w:sz w:val="28"/>
          <w:szCs w:val="28"/>
        </w:rPr>
        <w:t>przechodzenie zmian ilościowych</w:t>
      </w:r>
      <w:r w:rsidR="00DE23C6">
        <w:rPr>
          <w:sz w:val="28"/>
          <w:szCs w:val="28"/>
        </w:rPr>
        <w:t xml:space="preserve"> </w:t>
      </w:r>
      <w:r w:rsidR="007E1A3B" w:rsidRPr="004132AA">
        <w:rPr>
          <w:sz w:val="28"/>
          <w:szCs w:val="28"/>
        </w:rPr>
        <w:t xml:space="preserve">w jakościowe </w:t>
      </w:r>
    </w:p>
    <w:p w:rsidR="007E1A3B" w:rsidRPr="004132AA" w:rsidRDefault="00946315" w:rsidP="00946315">
      <w:pPr>
        <w:rPr>
          <w:sz w:val="28"/>
          <w:szCs w:val="28"/>
        </w:rPr>
      </w:pPr>
      <w:r>
        <w:rPr>
          <w:sz w:val="28"/>
          <w:szCs w:val="28"/>
        </w:rPr>
        <w:t xml:space="preserve">            </w:t>
      </w:r>
      <w:r w:rsidR="007E1A3B" w:rsidRPr="004132AA">
        <w:rPr>
          <w:sz w:val="28"/>
          <w:szCs w:val="28"/>
        </w:rPr>
        <w:t>w praktyce społecznej</w:t>
      </w:r>
      <w:r w:rsidR="006E28FE" w:rsidRPr="004132AA">
        <w:rPr>
          <w:sz w:val="28"/>
          <w:szCs w:val="28"/>
        </w:rPr>
        <w:t xml:space="preserve">; </w:t>
      </w:r>
    </w:p>
    <w:p w:rsidR="007E1A3B" w:rsidRPr="004132AA" w:rsidRDefault="00E37416" w:rsidP="00D50412">
      <w:pPr>
        <w:rPr>
          <w:sz w:val="28"/>
          <w:szCs w:val="28"/>
        </w:rPr>
      </w:pPr>
      <w:r>
        <w:rPr>
          <w:b/>
          <w:sz w:val="28"/>
          <w:szCs w:val="28"/>
        </w:rPr>
        <w:t xml:space="preserve">  </w:t>
      </w:r>
      <w:r w:rsidR="00DE23C6" w:rsidRPr="00DE23C6">
        <w:rPr>
          <w:b/>
          <w:sz w:val="28"/>
          <w:szCs w:val="28"/>
        </w:rPr>
        <w:t>8</w:t>
      </w:r>
      <w:r w:rsidR="007E1A3B" w:rsidRPr="004132AA">
        <w:rPr>
          <w:sz w:val="28"/>
          <w:szCs w:val="28"/>
        </w:rPr>
        <w:t xml:space="preserve">. </w:t>
      </w:r>
      <w:r w:rsidR="007E1A3B" w:rsidRPr="004132AA">
        <w:rPr>
          <w:b/>
          <w:sz w:val="28"/>
          <w:szCs w:val="28"/>
        </w:rPr>
        <w:t>ilości i jakości</w:t>
      </w:r>
      <w:r w:rsidR="007E1A3B" w:rsidRPr="004132AA">
        <w:rPr>
          <w:sz w:val="28"/>
          <w:szCs w:val="28"/>
        </w:rPr>
        <w:t>;</w:t>
      </w:r>
    </w:p>
    <w:p w:rsidR="007E1A3B" w:rsidRPr="004132AA" w:rsidRDefault="00E37416" w:rsidP="00D50412">
      <w:pPr>
        <w:rPr>
          <w:sz w:val="28"/>
          <w:szCs w:val="28"/>
        </w:rPr>
      </w:pPr>
      <w:r>
        <w:rPr>
          <w:b/>
          <w:sz w:val="28"/>
          <w:szCs w:val="28"/>
        </w:rPr>
        <w:t xml:space="preserve">  </w:t>
      </w:r>
      <w:r w:rsidR="00DE23C6" w:rsidRPr="00DE23C6">
        <w:rPr>
          <w:b/>
          <w:sz w:val="28"/>
          <w:szCs w:val="28"/>
        </w:rPr>
        <w:t>9</w:t>
      </w:r>
      <w:r w:rsidR="007E1A3B" w:rsidRPr="004132AA">
        <w:rPr>
          <w:sz w:val="28"/>
          <w:szCs w:val="28"/>
        </w:rPr>
        <w:t xml:space="preserve">. </w:t>
      </w:r>
      <w:r w:rsidR="007E1A3B" w:rsidRPr="004132AA">
        <w:rPr>
          <w:b/>
          <w:sz w:val="28"/>
          <w:szCs w:val="28"/>
        </w:rPr>
        <w:t>jednostkowości, szczegółowości, istotowści i abstrahowania</w:t>
      </w:r>
      <w:r w:rsidR="007E1A3B" w:rsidRPr="004132AA">
        <w:rPr>
          <w:sz w:val="28"/>
          <w:szCs w:val="28"/>
        </w:rPr>
        <w:t>;</w:t>
      </w:r>
    </w:p>
    <w:p w:rsidR="007E1A3B" w:rsidRPr="004132AA" w:rsidRDefault="00DE23C6" w:rsidP="00DE23C6">
      <w:pPr>
        <w:rPr>
          <w:sz w:val="28"/>
          <w:szCs w:val="28"/>
        </w:rPr>
      </w:pPr>
      <w:r w:rsidRPr="00DE23C6">
        <w:rPr>
          <w:b/>
          <w:sz w:val="28"/>
          <w:szCs w:val="28"/>
        </w:rPr>
        <w:t>10</w:t>
      </w:r>
      <w:r w:rsidR="007E1A3B" w:rsidRPr="004132AA">
        <w:rPr>
          <w:sz w:val="28"/>
          <w:szCs w:val="28"/>
        </w:rPr>
        <w:t xml:space="preserve">. </w:t>
      </w:r>
      <w:r w:rsidR="007E1A3B" w:rsidRPr="004132AA">
        <w:rPr>
          <w:b/>
          <w:sz w:val="28"/>
          <w:szCs w:val="28"/>
        </w:rPr>
        <w:t>konieczności, przypadkowości</w:t>
      </w:r>
      <w:r w:rsidR="007E1A3B" w:rsidRPr="004132AA">
        <w:rPr>
          <w:sz w:val="28"/>
          <w:szCs w:val="28"/>
        </w:rPr>
        <w:t xml:space="preserve">; </w:t>
      </w:r>
    </w:p>
    <w:p w:rsidR="00946315" w:rsidRDefault="007E1A3B" w:rsidP="007E1A3B">
      <w:pPr>
        <w:rPr>
          <w:b/>
          <w:sz w:val="28"/>
          <w:szCs w:val="28"/>
        </w:rPr>
      </w:pPr>
      <w:r w:rsidRPr="004132AA">
        <w:rPr>
          <w:b/>
          <w:sz w:val="28"/>
          <w:szCs w:val="28"/>
        </w:rPr>
        <w:t>1</w:t>
      </w:r>
      <w:r w:rsidR="00DE23C6">
        <w:rPr>
          <w:b/>
          <w:sz w:val="28"/>
          <w:szCs w:val="28"/>
        </w:rPr>
        <w:t>1</w:t>
      </w:r>
      <w:r w:rsidRPr="004132AA">
        <w:rPr>
          <w:sz w:val="28"/>
          <w:szCs w:val="28"/>
        </w:rPr>
        <w:t xml:space="preserve">. </w:t>
      </w:r>
      <w:r w:rsidR="003E7325" w:rsidRPr="004132AA">
        <w:rPr>
          <w:b/>
          <w:sz w:val="28"/>
          <w:szCs w:val="28"/>
        </w:rPr>
        <w:t>jedności</w:t>
      </w:r>
      <w:r w:rsidR="006E28FE" w:rsidRPr="004132AA">
        <w:rPr>
          <w:b/>
          <w:sz w:val="28"/>
          <w:szCs w:val="28"/>
        </w:rPr>
        <w:t xml:space="preserve"> </w:t>
      </w:r>
      <w:r w:rsidRPr="004132AA">
        <w:rPr>
          <w:b/>
          <w:sz w:val="28"/>
          <w:szCs w:val="28"/>
        </w:rPr>
        <w:t>formy</w:t>
      </w:r>
      <w:r w:rsidR="003E7325" w:rsidRPr="004132AA">
        <w:rPr>
          <w:b/>
          <w:sz w:val="28"/>
          <w:szCs w:val="28"/>
        </w:rPr>
        <w:t xml:space="preserve"> i treści</w:t>
      </w:r>
      <w:r w:rsidR="009F0D9C">
        <w:rPr>
          <w:b/>
          <w:sz w:val="28"/>
          <w:szCs w:val="28"/>
        </w:rPr>
        <w:t xml:space="preserve"> </w:t>
      </w:r>
      <w:r w:rsidR="00DE23C6">
        <w:rPr>
          <w:b/>
          <w:sz w:val="28"/>
          <w:szCs w:val="28"/>
        </w:rPr>
        <w:t>wra</w:t>
      </w:r>
      <w:r w:rsidR="003E7325" w:rsidRPr="004132AA">
        <w:rPr>
          <w:b/>
          <w:sz w:val="28"/>
          <w:szCs w:val="28"/>
        </w:rPr>
        <w:t xml:space="preserve">z </w:t>
      </w:r>
      <w:r w:rsidR="00DE23C6">
        <w:rPr>
          <w:b/>
          <w:sz w:val="28"/>
          <w:szCs w:val="28"/>
        </w:rPr>
        <w:t xml:space="preserve">z </w:t>
      </w:r>
      <w:r w:rsidRPr="004132AA">
        <w:rPr>
          <w:b/>
          <w:sz w:val="28"/>
          <w:szCs w:val="28"/>
        </w:rPr>
        <w:t>istot</w:t>
      </w:r>
      <w:r w:rsidR="003E7325" w:rsidRPr="004132AA">
        <w:rPr>
          <w:b/>
          <w:sz w:val="28"/>
          <w:szCs w:val="28"/>
        </w:rPr>
        <w:t>ą</w:t>
      </w:r>
      <w:r w:rsidR="009F0D9C">
        <w:rPr>
          <w:b/>
          <w:sz w:val="28"/>
          <w:szCs w:val="28"/>
        </w:rPr>
        <w:t xml:space="preserve"> </w:t>
      </w:r>
      <w:r w:rsidR="003E7325" w:rsidRPr="004132AA">
        <w:rPr>
          <w:b/>
          <w:sz w:val="28"/>
          <w:szCs w:val="28"/>
        </w:rPr>
        <w:t>naturalną</w:t>
      </w:r>
      <w:r w:rsidR="00161ECE">
        <w:rPr>
          <w:b/>
          <w:sz w:val="28"/>
          <w:szCs w:val="28"/>
        </w:rPr>
        <w:t xml:space="preserve"> </w:t>
      </w:r>
      <w:r w:rsidR="003E7325" w:rsidRPr="004132AA">
        <w:rPr>
          <w:b/>
          <w:sz w:val="28"/>
          <w:szCs w:val="28"/>
        </w:rPr>
        <w:t xml:space="preserve">i </w:t>
      </w:r>
      <w:r w:rsidRPr="004132AA">
        <w:rPr>
          <w:b/>
          <w:sz w:val="28"/>
          <w:szCs w:val="28"/>
        </w:rPr>
        <w:t>myślan</w:t>
      </w:r>
      <w:r w:rsidR="003E7325" w:rsidRPr="004132AA">
        <w:rPr>
          <w:b/>
          <w:sz w:val="28"/>
          <w:szCs w:val="28"/>
        </w:rPr>
        <w:t xml:space="preserve">ą </w:t>
      </w:r>
      <w:r w:rsidR="00DE23C6">
        <w:rPr>
          <w:b/>
          <w:sz w:val="28"/>
          <w:szCs w:val="28"/>
        </w:rPr>
        <w:t>oraz</w:t>
      </w:r>
      <w:r w:rsidR="003E7325" w:rsidRPr="004132AA">
        <w:rPr>
          <w:b/>
          <w:sz w:val="28"/>
          <w:szCs w:val="28"/>
        </w:rPr>
        <w:t xml:space="preserve"> jej</w:t>
      </w:r>
      <w:r w:rsidR="00E37416">
        <w:rPr>
          <w:b/>
          <w:sz w:val="28"/>
          <w:szCs w:val="28"/>
        </w:rPr>
        <w:t xml:space="preserve"> </w:t>
      </w:r>
    </w:p>
    <w:p w:rsidR="007E1A3B" w:rsidRPr="004132AA" w:rsidRDefault="00946315" w:rsidP="007E1A3B">
      <w:pPr>
        <w:rPr>
          <w:b/>
          <w:sz w:val="28"/>
          <w:szCs w:val="28"/>
        </w:rPr>
      </w:pPr>
      <w:r>
        <w:rPr>
          <w:b/>
          <w:sz w:val="28"/>
          <w:szCs w:val="28"/>
        </w:rPr>
        <w:t xml:space="preserve">              </w:t>
      </w:r>
      <w:r w:rsidR="007E1A3B" w:rsidRPr="004132AA">
        <w:rPr>
          <w:b/>
          <w:sz w:val="28"/>
          <w:szCs w:val="28"/>
        </w:rPr>
        <w:t>przejawowości</w:t>
      </w:r>
      <w:r w:rsidR="003E7325" w:rsidRPr="004132AA">
        <w:rPr>
          <w:b/>
          <w:sz w:val="28"/>
          <w:szCs w:val="28"/>
        </w:rPr>
        <w:t>ą</w:t>
      </w:r>
      <w:r w:rsidR="007E1A3B" w:rsidRPr="004132AA">
        <w:rPr>
          <w:b/>
          <w:sz w:val="28"/>
          <w:szCs w:val="28"/>
        </w:rPr>
        <w:t>;</w:t>
      </w:r>
    </w:p>
    <w:p w:rsidR="007E1A3B" w:rsidRPr="004132AA" w:rsidRDefault="007E1A3B" w:rsidP="007E1A3B">
      <w:pPr>
        <w:rPr>
          <w:b/>
          <w:sz w:val="28"/>
          <w:szCs w:val="28"/>
        </w:rPr>
      </w:pPr>
      <w:r w:rsidRPr="004132AA">
        <w:rPr>
          <w:b/>
          <w:sz w:val="28"/>
          <w:szCs w:val="28"/>
        </w:rPr>
        <w:t>1</w:t>
      </w:r>
      <w:r w:rsidR="00DE23C6">
        <w:rPr>
          <w:b/>
          <w:sz w:val="28"/>
          <w:szCs w:val="28"/>
        </w:rPr>
        <w:t>2</w:t>
      </w:r>
      <w:r w:rsidRPr="004132AA">
        <w:rPr>
          <w:b/>
          <w:sz w:val="28"/>
          <w:szCs w:val="28"/>
        </w:rPr>
        <w:t>. struktury;</w:t>
      </w:r>
    </w:p>
    <w:p w:rsidR="007E1A3B" w:rsidRPr="004132AA" w:rsidRDefault="007E1A3B" w:rsidP="007E1A3B">
      <w:pPr>
        <w:rPr>
          <w:sz w:val="28"/>
          <w:szCs w:val="28"/>
        </w:rPr>
      </w:pPr>
      <w:r w:rsidRPr="004132AA">
        <w:rPr>
          <w:b/>
          <w:sz w:val="28"/>
          <w:szCs w:val="28"/>
        </w:rPr>
        <w:t>1</w:t>
      </w:r>
      <w:r w:rsidR="00DE23C6">
        <w:rPr>
          <w:b/>
          <w:sz w:val="28"/>
          <w:szCs w:val="28"/>
        </w:rPr>
        <w:t>3</w:t>
      </w:r>
      <w:r w:rsidRPr="004132AA">
        <w:rPr>
          <w:b/>
          <w:sz w:val="28"/>
          <w:szCs w:val="28"/>
        </w:rPr>
        <w:t>. skutku, aktu, faktu</w:t>
      </w:r>
      <w:r w:rsidRPr="004132AA">
        <w:rPr>
          <w:sz w:val="28"/>
          <w:szCs w:val="28"/>
        </w:rPr>
        <w:t>;</w:t>
      </w:r>
    </w:p>
    <w:p w:rsidR="00876EDA" w:rsidRDefault="007E1A3B" w:rsidP="007E1A3B">
      <w:pPr>
        <w:rPr>
          <w:b/>
          <w:sz w:val="28"/>
          <w:szCs w:val="28"/>
        </w:rPr>
      </w:pPr>
      <w:r w:rsidRPr="004132AA">
        <w:rPr>
          <w:b/>
          <w:sz w:val="28"/>
          <w:szCs w:val="28"/>
        </w:rPr>
        <w:t>1</w:t>
      </w:r>
      <w:r w:rsidR="00DE23C6">
        <w:rPr>
          <w:b/>
          <w:sz w:val="28"/>
          <w:szCs w:val="28"/>
        </w:rPr>
        <w:t>4</w:t>
      </w:r>
      <w:r w:rsidRPr="004132AA">
        <w:rPr>
          <w:sz w:val="28"/>
          <w:szCs w:val="28"/>
        </w:rPr>
        <w:t>.</w:t>
      </w:r>
      <w:r w:rsidR="001F37DD" w:rsidRPr="004132AA">
        <w:rPr>
          <w:sz w:val="28"/>
          <w:szCs w:val="28"/>
        </w:rPr>
        <w:t xml:space="preserve"> </w:t>
      </w:r>
      <w:r w:rsidR="003E7325" w:rsidRPr="004132AA">
        <w:rPr>
          <w:b/>
          <w:sz w:val="28"/>
          <w:szCs w:val="28"/>
        </w:rPr>
        <w:t>jedność</w:t>
      </w:r>
      <w:r w:rsidR="001F37DD" w:rsidRPr="004132AA">
        <w:rPr>
          <w:b/>
          <w:sz w:val="28"/>
          <w:szCs w:val="28"/>
        </w:rPr>
        <w:t xml:space="preserve"> </w:t>
      </w:r>
      <w:r w:rsidRPr="004132AA">
        <w:rPr>
          <w:b/>
          <w:sz w:val="28"/>
          <w:szCs w:val="28"/>
        </w:rPr>
        <w:t xml:space="preserve">dominującego i zdominowanego; </w:t>
      </w:r>
      <w:r w:rsidR="00D50412">
        <w:rPr>
          <w:b/>
          <w:sz w:val="28"/>
          <w:szCs w:val="28"/>
        </w:rPr>
        <w:t>p</w:t>
      </w:r>
      <w:r w:rsidRPr="004132AA">
        <w:rPr>
          <w:b/>
          <w:sz w:val="28"/>
          <w:szCs w:val="28"/>
        </w:rPr>
        <w:t>odporządkowanego</w:t>
      </w:r>
      <w:r w:rsidR="00D50412">
        <w:rPr>
          <w:b/>
          <w:sz w:val="28"/>
          <w:szCs w:val="28"/>
        </w:rPr>
        <w:t xml:space="preserve"> </w:t>
      </w:r>
    </w:p>
    <w:p w:rsidR="007E1A3B" w:rsidRPr="004132AA" w:rsidRDefault="00876EDA" w:rsidP="007E1A3B">
      <w:pPr>
        <w:rPr>
          <w:sz w:val="28"/>
          <w:szCs w:val="28"/>
        </w:rPr>
      </w:pPr>
      <w:r>
        <w:rPr>
          <w:b/>
          <w:sz w:val="28"/>
          <w:szCs w:val="28"/>
        </w:rPr>
        <w:t xml:space="preserve">        </w:t>
      </w:r>
      <w:r w:rsidR="007E1A3B" w:rsidRPr="004132AA">
        <w:rPr>
          <w:b/>
          <w:sz w:val="28"/>
          <w:szCs w:val="28"/>
        </w:rPr>
        <w:t>i p</w:t>
      </w:r>
      <w:r>
        <w:rPr>
          <w:b/>
          <w:sz w:val="28"/>
          <w:szCs w:val="28"/>
        </w:rPr>
        <w:t>odporządkowującego</w:t>
      </w:r>
      <w:r w:rsidR="007E1A3B" w:rsidRPr="004132AA">
        <w:rPr>
          <w:b/>
          <w:sz w:val="28"/>
          <w:szCs w:val="28"/>
        </w:rPr>
        <w:t>;</w:t>
      </w:r>
    </w:p>
    <w:p w:rsidR="007E1A3B" w:rsidRPr="004132AA" w:rsidRDefault="007E1A3B" w:rsidP="007E1A3B">
      <w:pPr>
        <w:rPr>
          <w:sz w:val="28"/>
          <w:szCs w:val="28"/>
        </w:rPr>
      </w:pPr>
      <w:r w:rsidRPr="004132AA">
        <w:rPr>
          <w:b/>
          <w:sz w:val="28"/>
          <w:szCs w:val="28"/>
        </w:rPr>
        <w:t>1</w:t>
      </w:r>
      <w:r w:rsidR="00DE23C6">
        <w:rPr>
          <w:b/>
          <w:sz w:val="28"/>
          <w:szCs w:val="28"/>
        </w:rPr>
        <w:t>5</w:t>
      </w:r>
      <w:r w:rsidRPr="004132AA">
        <w:rPr>
          <w:b/>
          <w:sz w:val="28"/>
          <w:szCs w:val="28"/>
        </w:rPr>
        <w:t xml:space="preserve">. stosunku, </w:t>
      </w:r>
      <w:r w:rsidR="00DE23C6">
        <w:rPr>
          <w:b/>
          <w:sz w:val="28"/>
          <w:szCs w:val="28"/>
        </w:rPr>
        <w:t>w tyn</w:t>
      </w:r>
      <w:r w:rsidRPr="004132AA">
        <w:rPr>
          <w:b/>
          <w:sz w:val="28"/>
          <w:szCs w:val="28"/>
        </w:rPr>
        <w:t xml:space="preserve"> społecznego, indywidualizmu, wspólnotowości</w:t>
      </w:r>
      <w:r w:rsidRPr="004132AA">
        <w:rPr>
          <w:sz w:val="28"/>
          <w:szCs w:val="28"/>
        </w:rPr>
        <w:t>;</w:t>
      </w:r>
    </w:p>
    <w:p w:rsidR="007E1A3B" w:rsidRPr="004132AA" w:rsidRDefault="007E1A3B" w:rsidP="007E1A3B">
      <w:pPr>
        <w:rPr>
          <w:sz w:val="28"/>
          <w:szCs w:val="28"/>
        </w:rPr>
      </w:pPr>
      <w:r w:rsidRPr="004132AA">
        <w:rPr>
          <w:b/>
          <w:sz w:val="28"/>
          <w:szCs w:val="28"/>
        </w:rPr>
        <w:t>1</w:t>
      </w:r>
      <w:r w:rsidR="00DE23C6">
        <w:rPr>
          <w:b/>
          <w:sz w:val="28"/>
          <w:szCs w:val="28"/>
        </w:rPr>
        <w:t>6</w:t>
      </w:r>
      <w:r w:rsidRPr="004132AA">
        <w:rPr>
          <w:sz w:val="28"/>
          <w:szCs w:val="28"/>
        </w:rPr>
        <w:t xml:space="preserve">. </w:t>
      </w:r>
      <w:r w:rsidRPr="004132AA">
        <w:rPr>
          <w:b/>
          <w:sz w:val="28"/>
          <w:szCs w:val="28"/>
        </w:rPr>
        <w:t>współistniejącego bycia</w:t>
      </w:r>
      <w:r w:rsidRPr="004132AA">
        <w:rPr>
          <w:sz w:val="28"/>
          <w:szCs w:val="28"/>
        </w:rPr>
        <w:t xml:space="preserve"> społecznego struktur i </w:t>
      </w:r>
      <w:r w:rsidRPr="004132AA">
        <w:rPr>
          <w:b/>
          <w:sz w:val="28"/>
          <w:szCs w:val="28"/>
        </w:rPr>
        <w:t>alienacji</w:t>
      </w:r>
      <w:r w:rsidRPr="004132AA">
        <w:rPr>
          <w:sz w:val="28"/>
          <w:szCs w:val="28"/>
        </w:rPr>
        <w:t xml:space="preserve"> </w:t>
      </w:r>
      <w:r w:rsidR="00161ECE">
        <w:rPr>
          <w:sz w:val="28"/>
          <w:szCs w:val="28"/>
        </w:rPr>
        <w:t>ich</w:t>
      </w:r>
      <w:r w:rsidR="00E37416">
        <w:rPr>
          <w:sz w:val="28"/>
          <w:szCs w:val="28"/>
        </w:rPr>
        <w:t xml:space="preserve"> </w:t>
      </w:r>
      <w:r w:rsidRPr="004132AA">
        <w:rPr>
          <w:sz w:val="28"/>
          <w:szCs w:val="28"/>
        </w:rPr>
        <w:t>elementów;</w:t>
      </w:r>
    </w:p>
    <w:p w:rsidR="007E1A3B" w:rsidRPr="004132AA" w:rsidRDefault="007E1A3B" w:rsidP="007E1A3B">
      <w:pPr>
        <w:rPr>
          <w:sz w:val="28"/>
          <w:szCs w:val="28"/>
        </w:rPr>
      </w:pPr>
      <w:r w:rsidRPr="004132AA">
        <w:rPr>
          <w:b/>
          <w:sz w:val="28"/>
          <w:szCs w:val="28"/>
        </w:rPr>
        <w:t>1</w:t>
      </w:r>
      <w:r w:rsidR="009C0FD4">
        <w:rPr>
          <w:b/>
          <w:sz w:val="28"/>
          <w:szCs w:val="28"/>
        </w:rPr>
        <w:t>7</w:t>
      </w:r>
      <w:r w:rsidRPr="004132AA">
        <w:rPr>
          <w:sz w:val="28"/>
          <w:szCs w:val="28"/>
        </w:rPr>
        <w:t xml:space="preserve">. </w:t>
      </w:r>
      <w:r w:rsidRPr="004132AA">
        <w:rPr>
          <w:b/>
          <w:sz w:val="28"/>
          <w:szCs w:val="28"/>
        </w:rPr>
        <w:t xml:space="preserve">człowieczeńskości; </w:t>
      </w:r>
      <w:r w:rsidR="003E7325" w:rsidRPr="004132AA">
        <w:rPr>
          <w:b/>
          <w:sz w:val="28"/>
          <w:szCs w:val="28"/>
        </w:rPr>
        <w:t xml:space="preserve">jej </w:t>
      </w:r>
      <w:r w:rsidRPr="004132AA">
        <w:rPr>
          <w:b/>
          <w:sz w:val="28"/>
          <w:szCs w:val="28"/>
        </w:rPr>
        <w:t>wartości</w:t>
      </w:r>
      <w:r w:rsidR="003E7325" w:rsidRPr="004132AA">
        <w:rPr>
          <w:b/>
          <w:sz w:val="28"/>
          <w:szCs w:val="28"/>
        </w:rPr>
        <w:t xml:space="preserve"> i</w:t>
      </w:r>
      <w:r w:rsidRPr="004132AA">
        <w:rPr>
          <w:b/>
          <w:sz w:val="28"/>
          <w:szCs w:val="28"/>
        </w:rPr>
        <w:t xml:space="preserve"> etycznego patosu krytycznego</w:t>
      </w:r>
      <w:r w:rsidRPr="004132AA">
        <w:rPr>
          <w:sz w:val="28"/>
          <w:szCs w:val="28"/>
        </w:rPr>
        <w:t>;</w:t>
      </w:r>
    </w:p>
    <w:p w:rsidR="00606040" w:rsidRDefault="007E1A3B" w:rsidP="007E1A3B">
      <w:pPr>
        <w:rPr>
          <w:sz w:val="28"/>
          <w:szCs w:val="28"/>
        </w:rPr>
      </w:pPr>
      <w:r w:rsidRPr="004132AA">
        <w:rPr>
          <w:b/>
          <w:sz w:val="28"/>
          <w:szCs w:val="28"/>
        </w:rPr>
        <w:t>1</w:t>
      </w:r>
      <w:r w:rsidR="009C0FD4">
        <w:rPr>
          <w:b/>
          <w:sz w:val="28"/>
          <w:szCs w:val="28"/>
        </w:rPr>
        <w:t>8</w:t>
      </w:r>
      <w:r w:rsidRPr="004132AA">
        <w:rPr>
          <w:sz w:val="28"/>
          <w:szCs w:val="28"/>
        </w:rPr>
        <w:t xml:space="preserve">. </w:t>
      </w:r>
      <w:r w:rsidRPr="004132AA">
        <w:rPr>
          <w:b/>
          <w:sz w:val="28"/>
          <w:szCs w:val="28"/>
        </w:rPr>
        <w:t>kapitału</w:t>
      </w:r>
      <w:r w:rsidRPr="004132AA">
        <w:rPr>
          <w:sz w:val="28"/>
          <w:szCs w:val="28"/>
        </w:rPr>
        <w:t>, jego form: fabrycznego, wolnokonkurencyjnego, finansowego;</w:t>
      </w:r>
      <w:r w:rsidR="00CA1D39" w:rsidRPr="004132AA">
        <w:rPr>
          <w:sz w:val="28"/>
          <w:szCs w:val="28"/>
        </w:rPr>
        <w:t xml:space="preserve"> </w:t>
      </w:r>
    </w:p>
    <w:p w:rsidR="007E1A3B" w:rsidRPr="004132AA" w:rsidRDefault="00606040" w:rsidP="007E1A3B">
      <w:pPr>
        <w:rPr>
          <w:sz w:val="28"/>
          <w:szCs w:val="28"/>
        </w:rPr>
      </w:pPr>
      <w:r>
        <w:rPr>
          <w:sz w:val="28"/>
          <w:szCs w:val="28"/>
        </w:rPr>
        <w:t xml:space="preserve">            </w:t>
      </w:r>
      <w:r w:rsidR="003E7325" w:rsidRPr="004132AA">
        <w:rPr>
          <w:sz w:val="28"/>
          <w:szCs w:val="28"/>
        </w:rPr>
        <w:t>państwowego</w:t>
      </w:r>
      <w:r w:rsidR="009F0D9C">
        <w:rPr>
          <w:sz w:val="28"/>
          <w:szCs w:val="28"/>
        </w:rPr>
        <w:t>, wspólnotowego</w:t>
      </w:r>
      <w:r w:rsidR="003E7325" w:rsidRPr="004132AA">
        <w:rPr>
          <w:sz w:val="28"/>
          <w:szCs w:val="28"/>
        </w:rPr>
        <w:t xml:space="preserve"> i spółdzielczego;</w:t>
      </w:r>
      <w:r w:rsidR="00876EDA">
        <w:rPr>
          <w:sz w:val="28"/>
          <w:szCs w:val="28"/>
        </w:rPr>
        <w:t xml:space="preserve"> rodzinnego;</w:t>
      </w:r>
    </w:p>
    <w:p w:rsidR="00606040" w:rsidRDefault="007E1A3B" w:rsidP="007E1A3B">
      <w:pPr>
        <w:rPr>
          <w:sz w:val="28"/>
          <w:szCs w:val="28"/>
        </w:rPr>
      </w:pPr>
      <w:r w:rsidRPr="004132AA">
        <w:rPr>
          <w:b/>
          <w:sz w:val="28"/>
          <w:szCs w:val="28"/>
        </w:rPr>
        <w:t>1</w:t>
      </w:r>
      <w:r w:rsidR="009C0FD4">
        <w:rPr>
          <w:b/>
          <w:sz w:val="28"/>
          <w:szCs w:val="28"/>
        </w:rPr>
        <w:t>9</w:t>
      </w:r>
      <w:r w:rsidRPr="004132AA">
        <w:rPr>
          <w:sz w:val="28"/>
          <w:szCs w:val="28"/>
        </w:rPr>
        <w:t xml:space="preserve">. </w:t>
      </w:r>
      <w:r w:rsidRPr="004132AA">
        <w:rPr>
          <w:b/>
          <w:sz w:val="28"/>
          <w:szCs w:val="28"/>
        </w:rPr>
        <w:t>alienacyjnoś</w:t>
      </w:r>
      <w:r w:rsidR="00134CC4" w:rsidRPr="004132AA">
        <w:rPr>
          <w:b/>
          <w:sz w:val="28"/>
          <w:szCs w:val="28"/>
        </w:rPr>
        <w:t>ć</w:t>
      </w:r>
      <w:r w:rsidRPr="004132AA">
        <w:rPr>
          <w:b/>
          <w:sz w:val="28"/>
          <w:szCs w:val="28"/>
        </w:rPr>
        <w:t xml:space="preserve"> kapitalistycznego bycia</w:t>
      </w:r>
      <w:r w:rsidRPr="004132AA">
        <w:rPr>
          <w:sz w:val="28"/>
          <w:szCs w:val="28"/>
        </w:rPr>
        <w:t xml:space="preserve">; panowania jego elementów nad </w:t>
      </w:r>
    </w:p>
    <w:p w:rsidR="007E1A3B" w:rsidRPr="004132AA" w:rsidRDefault="00606040" w:rsidP="007E1A3B">
      <w:pPr>
        <w:rPr>
          <w:sz w:val="28"/>
          <w:szCs w:val="28"/>
        </w:rPr>
      </w:pPr>
      <w:r>
        <w:rPr>
          <w:sz w:val="28"/>
          <w:szCs w:val="28"/>
        </w:rPr>
        <w:t xml:space="preserve">            </w:t>
      </w:r>
      <w:r w:rsidR="007E1A3B" w:rsidRPr="004132AA">
        <w:rPr>
          <w:sz w:val="28"/>
          <w:szCs w:val="28"/>
        </w:rPr>
        <w:t xml:space="preserve">człowiekiem; </w:t>
      </w:r>
    </w:p>
    <w:p w:rsidR="007E1A3B" w:rsidRPr="004132AA" w:rsidRDefault="009C0FD4" w:rsidP="007E1A3B">
      <w:pPr>
        <w:rPr>
          <w:sz w:val="28"/>
          <w:szCs w:val="28"/>
        </w:rPr>
      </w:pPr>
      <w:r>
        <w:rPr>
          <w:b/>
          <w:sz w:val="28"/>
          <w:szCs w:val="28"/>
        </w:rPr>
        <w:t>20</w:t>
      </w:r>
      <w:r w:rsidR="007E1A3B" w:rsidRPr="004132AA">
        <w:rPr>
          <w:b/>
          <w:sz w:val="28"/>
          <w:szCs w:val="28"/>
        </w:rPr>
        <w:t>. rewolucji i kontrrewolucji</w:t>
      </w:r>
      <w:r w:rsidR="007E1A3B" w:rsidRPr="004132AA">
        <w:rPr>
          <w:sz w:val="28"/>
          <w:szCs w:val="28"/>
        </w:rPr>
        <w:t xml:space="preserve">; </w:t>
      </w:r>
    </w:p>
    <w:p w:rsidR="00E37416" w:rsidRDefault="007E1A3B" w:rsidP="000E0427">
      <w:pPr>
        <w:rPr>
          <w:sz w:val="28"/>
          <w:szCs w:val="28"/>
        </w:rPr>
      </w:pPr>
      <w:r w:rsidRPr="004132AA">
        <w:rPr>
          <w:b/>
          <w:sz w:val="28"/>
          <w:szCs w:val="28"/>
        </w:rPr>
        <w:t>2</w:t>
      </w:r>
      <w:r w:rsidR="009C0FD4">
        <w:rPr>
          <w:b/>
          <w:sz w:val="28"/>
          <w:szCs w:val="28"/>
        </w:rPr>
        <w:t>1</w:t>
      </w:r>
      <w:r w:rsidRPr="004132AA">
        <w:rPr>
          <w:b/>
          <w:sz w:val="28"/>
          <w:szCs w:val="28"/>
        </w:rPr>
        <w:t xml:space="preserve">. </w:t>
      </w:r>
      <w:r w:rsidRPr="004132AA">
        <w:rPr>
          <w:sz w:val="28"/>
          <w:szCs w:val="28"/>
        </w:rPr>
        <w:t>rozw</w:t>
      </w:r>
      <w:r w:rsidR="003E7325" w:rsidRPr="004132AA">
        <w:rPr>
          <w:sz w:val="28"/>
          <w:szCs w:val="28"/>
        </w:rPr>
        <w:t>o</w:t>
      </w:r>
      <w:r w:rsidRPr="004132AA">
        <w:rPr>
          <w:sz w:val="28"/>
          <w:szCs w:val="28"/>
        </w:rPr>
        <w:t>j</w:t>
      </w:r>
      <w:r w:rsidR="003E7325" w:rsidRPr="004132AA">
        <w:rPr>
          <w:sz w:val="28"/>
          <w:szCs w:val="28"/>
        </w:rPr>
        <w:t>u</w:t>
      </w:r>
      <w:r w:rsidRPr="004132AA">
        <w:rPr>
          <w:sz w:val="28"/>
          <w:szCs w:val="28"/>
        </w:rPr>
        <w:t xml:space="preserve"> zasad </w:t>
      </w:r>
      <w:r w:rsidRPr="004132AA">
        <w:rPr>
          <w:b/>
          <w:sz w:val="28"/>
          <w:szCs w:val="28"/>
        </w:rPr>
        <w:t>ludzkiego bycia</w:t>
      </w:r>
      <w:r w:rsidRPr="004132AA">
        <w:rPr>
          <w:sz w:val="28"/>
          <w:szCs w:val="28"/>
        </w:rPr>
        <w:t xml:space="preserve">: kapitalistyczną żywiołowość </w:t>
      </w:r>
      <w:r w:rsidR="006F6544" w:rsidRPr="004132AA">
        <w:rPr>
          <w:sz w:val="28"/>
          <w:szCs w:val="28"/>
        </w:rPr>
        <w:t>b</w:t>
      </w:r>
      <w:r w:rsidRPr="004132AA">
        <w:rPr>
          <w:sz w:val="28"/>
          <w:szCs w:val="28"/>
        </w:rPr>
        <w:t>iologiczności</w:t>
      </w:r>
      <w:r w:rsidR="001F37DD" w:rsidRPr="004132AA">
        <w:rPr>
          <w:sz w:val="28"/>
          <w:szCs w:val="28"/>
        </w:rPr>
        <w:t xml:space="preserve"> </w:t>
      </w:r>
      <w:r w:rsidRPr="004132AA">
        <w:rPr>
          <w:sz w:val="28"/>
          <w:szCs w:val="28"/>
        </w:rPr>
        <w:t xml:space="preserve">(byt </w:t>
      </w:r>
    </w:p>
    <w:p w:rsidR="00606040" w:rsidRDefault="00E37416" w:rsidP="000E0427">
      <w:pPr>
        <w:rPr>
          <w:sz w:val="28"/>
          <w:szCs w:val="28"/>
        </w:rPr>
      </w:pPr>
      <w:r>
        <w:rPr>
          <w:sz w:val="28"/>
          <w:szCs w:val="28"/>
        </w:rPr>
        <w:t xml:space="preserve">      </w:t>
      </w:r>
      <w:r w:rsidR="00606040">
        <w:rPr>
          <w:sz w:val="28"/>
          <w:szCs w:val="28"/>
        </w:rPr>
        <w:t xml:space="preserve">     </w:t>
      </w:r>
      <w:r>
        <w:rPr>
          <w:sz w:val="28"/>
          <w:szCs w:val="28"/>
        </w:rPr>
        <w:t xml:space="preserve">  </w:t>
      </w:r>
      <w:r w:rsidR="007E1A3B" w:rsidRPr="004132AA">
        <w:rPr>
          <w:sz w:val="28"/>
          <w:szCs w:val="28"/>
        </w:rPr>
        <w:t xml:space="preserve">społeczny kształtuje świadomość społeczną) </w:t>
      </w:r>
      <w:r w:rsidR="00134CC4" w:rsidRPr="004132AA">
        <w:rPr>
          <w:sz w:val="28"/>
          <w:szCs w:val="28"/>
        </w:rPr>
        <w:t>zwycięża</w:t>
      </w:r>
      <w:r w:rsidR="003E7325" w:rsidRPr="004132AA">
        <w:rPr>
          <w:sz w:val="28"/>
          <w:szCs w:val="28"/>
        </w:rPr>
        <w:t>nia</w:t>
      </w:r>
      <w:r w:rsidR="00134CC4" w:rsidRPr="004132AA">
        <w:rPr>
          <w:sz w:val="28"/>
          <w:szCs w:val="28"/>
        </w:rPr>
        <w:t xml:space="preserve"> duch</w:t>
      </w:r>
      <w:r w:rsidR="003E7325" w:rsidRPr="004132AA">
        <w:rPr>
          <w:sz w:val="28"/>
          <w:szCs w:val="28"/>
        </w:rPr>
        <w:t>a</w:t>
      </w:r>
      <w:r w:rsidR="00134CC4" w:rsidRPr="004132AA">
        <w:rPr>
          <w:sz w:val="28"/>
          <w:szCs w:val="28"/>
        </w:rPr>
        <w:t xml:space="preserve"> ludzki</w:t>
      </w:r>
      <w:r w:rsidR="003E7325" w:rsidRPr="004132AA">
        <w:rPr>
          <w:sz w:val="28"/>
          <w:szCs w:val="28"/>
        </w:rPr>
        <w:t>ego</w:t>
      </w:r>
      <w:r w:rsidR="00134CC4" w:rsidRPr="004132AA">
        <w:rPr>
          <w:sz w:val="28"/>
          <w:szCs w:val="28"/>
        </w:rPr>
        <w:t xml:space="preserve"> </w:t>
      </w:r>
    </w:p>
    <w:p w:rsidR="00606040" w:rsidRDefault="00606040" w:rsidP="000E0427">
      <w:pPr>
        <w:rPr>
          <w:sz w:val="28"/>
          <w:szCs w:val="28"/>
        </w:rPr>
      </w:pPr>
      <w:r>
        <w:rPr>
          <w:sz w:val="28"/>
          <w:szCs w:val="28"/>
        </w:rPr>
        <w:t xml:space="preserve">            </w:t>
      </w:r>
      <w:r w:rsidR="00134CC4" w:rsidRPr="004132AA">
        <w:rPr>
          <w:sz w:val="28"/>
          <w:szCs w:val="28"/>
        </w:rPr>
        <w:t>budując</w:t>
      </w:r>
      <w:r w:rsidR="003E7325" w:rsidRPr="004132AA">
        <w:rPr>
          <w:sz w:val="28"/>
          <w:szCs w:val="28"/>
        </w:rPr>
        <w:t>ego</w:t>
      </w:r>
      <w:r w:rsidR="00186299" w:rsidRPr="004132AA">
        <w:rPr>
          <w:sz w:val="28"/>
          <w:szCs w:val="28"/>
        </w:rPr>
        <w:t xml:space="preserve"> </w:t>
      </w:r>
      <w:r w:rsidR="007E1A3B" w:rsidRPr="004132AA">
        <w:rPr>
          <w:sz w:val="28"/>
          <w:szCs w:val="28"/>
        </w:rPr>
        <w:t xml:space="preserve">socjalistyczne </w:t>
      </w:r>
      <w:r w:rsidR="00CA1D39" w:rsidRPr="004132AA">
        <w:rPr>
          <w:sz w:val="28"/>
          <w:szCs w:val="28"/>
        </w:rPr>
        <w:t>współ</w:t>
      </w:r>
      <w:r w:rsidR="007E1A3B" w:rsidRPr="004132AA">
        <w:rPr>
          <w:sz w:val="28"/>
          <w:szCs w:val="28"/>
        </w:rPr>
        <w:t xml:space="preserve">bycie </w:t>
      </w:r>
      <w:r w:rsidR="000E0427" w:rsidRPr="004132AA">
        <w:rPr>
          <w:sz w:val="28"/>
          <w:szCs w:val="28"/>
        </w:rPr>
        <w:t>s</w:t>
      </w:r>
      <w:r w:rsidR="007E1A3B" w:rsidRPr="004132AA">
        <w:rPr>
          <w:sz w:val="28"/>
          <w:szCs w:val="28"/>
        </w:rPr>
        <w:t>połeczne</w:t>
      </w:r>
      <w:r w:rsidR="00134CC4" w:rsidRPr="004132AA">
        <w:rPr>
          <w:sz w:val="28"/>
          <w:szCs w:val="28"/>
        </w:rPr>
        <w:t>. W nim</w:t>
      </w:r>
      <w:r w:rsidR="00CE5411">
        <w:rPr>
          <w:sz w:val="28"/>
          <w:szCs w:val="28"/>
        </w:rPr>
        <w:t xml:space="preserve"> </w:t>
      </w:r>
      <w:r w:rsidR="007E1A3B" w:rsidRPr="004132AA">
        <w:rPr>
          <w:sz w:val="28"/>
          <w:szCs w:val="28"/>
        </w:rPr>
        <w:t xml:space="preserve">świadomość </w:t>
      </w:r>
    </w:p>
    <w:p w:rsidR="007E1A3B" w:rsidRPr="004132AA" w:rsidRDefault="00606040" w:rsidP="000E0427">
      <w:pPr>
        <w:rPr>
          <w:sz w:val="28"/>
          <w:szCs w:val="28"/>
        </w:rPr>
      </w:pPr>
      <w:r>
        <w:rPr>
          <w:sz w:val="28"/>
          <w:szCs w:val="28"/>
        </w:rPr>
        <w:t xml:space="preserve">            </w:t>
      </w:r>
      <w:r w:rsidR="007E1A3B" w:rsidRPr="004132AA">
        <w:rPr>
          <w:sz w:val="28"/>
          <w:szCs w:val="28"/>
        </w:rPr>
        <w:t>przyporządkowuje sobie biologiczność, potęgując</w:t>
      </w:r>
      <w:r w:rsidR="008866AC">
        <w:rPr>
          <w:sz w:val="28"/>
          <w:szCs w:val="28"/>
        </w:rPr>
        <w:t xml:space="preserve"> </w:t>
      </w:r>
      <w:r w:rsidR="007E1A3B" w:rsidRPr="004132AA">
        <w:rPr>
          <w:sz w:val="28"/>
          <w:szCs w:val="28"/>
        </w:rPr>
        <w:t>zaspokojeni</w:t>
      </w:r>
      <w:r w:rsidR="00134CC4" w:rsidRPr="004132AA">
        <w:rPr>
          <w:sz w:val="28"/>
          <w:szCs w:val="28"/>
        </w:rPr>
        <w:t xml:space="preserve">e </w:t>
      </w:r>
      <w:r w:rsidR="007E1A3B" w:rsidRPr="004132AA">
        <w:rPr>
          <w:sz w:val="28"/>
          <w:szCs w:val="28"/>
        </w:rPr>
        <w:t>potrzeb życia;</w:t>
      </w:r>
    </w:p>
    <w:p w:rsidR="00606040" w:rsidRDefault="007E1A3B" w:rsidP="007E1A3B">
      <w:pPr>
        <w:rPr>
          <w:sz w:val="28"/>
          <w:szCs w:val="28"/>
        </w:rPr>
      </w:pPr>
      <w:r w:rsidRPr="004132AA">
        <w:rPr>
          <w:b/>
          <w:sz w:val="28"/>
          <w:szCs w:val="28"/>
        </w:rPr>
        <w:t>2</w:t>
      </w:r>
      <w:r w:rsidR="009C0FD4">
        <w:rPr>
          <w:b/>
          <w:sz w:val="28"/>
          <w:szCs w:val="28"/>
        </w:rPr>
        <w:t>2</w:t>
      </w:r>
      <w:r w:rsidRPr="004132AA">
        <w:rPr>
          <w:sz w:val="28"/>
          <w:szCs w:val="28"/>
        </w:rPr>
        <w:t xml:space="preserve">. </w:t>
      </w:r>
      <w:r w:rsidRPr="004132AA">
        <w:rPr>
          <w:b/>
          <w:sz w:val="28"/>
          <w:szCs w:val="28"/>
        </w:rPr>
        <w:t>kryzysu kultury</w:t>
      </w:r>
      <w:r w:rsidR="009C0FD4">
        <w:rPr>
          <w:b/>
          <w:sz w:val="28"/>
          <w:szCs w:val="28"/>
        </w:rPr>
        <w:t xml:space="preserve"> przekształcającego ją w antykulturę</w:t>
      </w:r>
      <w:r w:rsidRPr="004132AA">
        <w:rPr>
          <w:sz w:val="28"/>
          <w:szCs w:val="28"/>
        </w:rPr>
        <w:t xml:space="preserve"> (prehistoria/historia) </w:t>
      </w:r>
      <w:r w:rsidR="00606040">
        <w:rPr>
          <w:sz w:val="28"/>
          <w:szCs w:val="28"/>
        </w:rPr>
        <w:t>–</w:t>
      </w:r>
      <w:r w:rsidRPr="004132AA">
        <w:rPr>
          <w:sz w:val="28"/>
          <w:szCs w:val="28"/>
        </w:rPr>
        <w:t xml:space="preserve"> </w:t>
      </w:r>
    </w:p>
    <w:p w:rsidR="007E1A3B" w:rsidRPr="004132AA" w:rsidRDefault="00606040" w:rsidP="007E1A3B">
      <w:pPr>
        <w:rPr>
          <w:sz w:val="28"/>
          <w:szCs w:val="28"/>
        </w:rPr>
      </w:pPr>
      <w:r>
        <w:rPr>
          <w:sz w:val="28"/>
          <w:szCs w:val="28"/>
        </w:rPr>
        <w:t xml:space="preserve">            </w:t>
      </w:r>
      <w:r w:rsidR="007E1A3B" w:rsidRPr="004132AA">
        <w:rPr>
          <w:sz w:val="28"/>
          <w:szCs w:val="28"/>
        </w:rPr>
        <w:t>przyroda zwycięża</w:t>
      </w:r>
      <w:r w:rsidR="009F0D9C">
        <w:rPr>
          <w:sz w:val="28"/>
          <w:szCs w:val="28"/>
        </w:rPr>
        <w:t>jąca</w:t>
      </w:r>
      <w:r w:rsidR="007E1A3B" w:rsidRPr="004132AA">
        <w:rPr>
          <w:sz w:val="28"/>
          <w:szCs w:val="28"/>
        </w:rPr>
        <w:t xml:space="preserve"> ducha; </w:t>
      </w:r>
    </w:p>
    <w:p w:rsidR="007E1A3B" w:rsidRPr="004132AA" w:rsidRDefault="007E1A3B" w:rsidP="007E1A3B">
      <w:pPr>
        <w:rPr>
          <w:sz w:val="28"/>
          <w:szCs w:val="28"/>
        </w:rPr>
      </w:pPr>
      <w:r w:rsidRPr="004132AA">
        <w:rPr>
          <w:b/>
          <w:sz w:val="28"/>
          <w:szCs w:val="28"/>
        </w:rPr>
        <w:t>2</w:t>
      </w:r>
      <w:r w:rsidR="009C0FD4">
        <w:rPr>
          <w:b/>
          <w:sz w:val="28"/>
          <w:szCs w:val="28"/>
        </w:rPr>
        <w:t>3</w:t>
      </w:r>
      <w:r w:rsidRPr="004132AA">
        <w:rPr>
          <w:sz w:val="28"/>
          <w:szCs w:val="28"/>
        </w:rPr>
        <w:t xml:space="preserve">. </w:t>
      </w:r>
      <w:r w:rsidRPr="004132AA">
        <w:rPr>
          <w:b/>
          <w:sz w:val="28"/>
          <w:szCs w:val="28"/>
        </w:rPr>
        <w:t>ekologiczności;</w:t>
      </w:r>
      <w:r w:rsidRPr="004132AA">
        <w:rPr>
          <w:sz w:val="28"/>
          <w:szCs w:val="28"/>
        </w:rPr>
        <w:t xml:space="preserve"> duch </w:t>
      </w:r>
      <w:r w:rsidR="00134CC4" w:rsidRPr="004132AA">
        <w:rPr>
          <w:sz w:val="28"/>
          <w:szCs w:val="28"/>
        </w:rPr>
        <w:t xml:space="preserve">pozostaje w jedności </w:t>
      </w:r>
      <w:r w:rsidRPr="004132AA">
        <w:rPr>
          <w:sz w:val="28"/>
          <w:szCs w:val="28"/>
        </w:rPr>
        <w:t>z tym, co</w:t>
      </w:r>
      <w:r w:rsidR="00E37416">
        <w:rPr>
          <w:sz w:val="28"/>
          <w:szCs w:val="28"/>
        </w:rPr>
        <w:t xml:space="preserve"> </w:t>
      </w:r>
      <w:r w:rsidRPr="004132AA">
        <w:rPr>
          <w:sz w:val="28"/>
          <w:szCs w:val="28"/>
        </w:rPr>
        <w:t>przyrodnicze;</w:t>
      </w:r>
    </w:p>
    <w:p w:rsidR="007E1A3B" w:rsidRPr="004132AA" w:rsidRDefault="007E1A3B" w:rsidP="007E1A3B">
      <w:pPr>
        <w:rPr>
          <w:sz w:val="28"/>
          <w:szCs w:val="28"/>
        </w:rPr>
      </w:pPr>
      <w:r w:rsidRPr="004132AA">
        <w:rPr>
          <w:b/>
          <w:sz w:val="28"/>
          <w:szCs w:val="28"/>
        </w:rPr>
        <w:t>2</w:t>
      </w:r>
      <w:r w:rsidR="009C0FD4">
        <w:rPr>
          <w:b/>
          <w:sz w:val="28"/>
          <w:szCs w:val="28"/>
        </w:rPr>
        <w:t>4</w:t>
      </w:r>
      <w:r w:rsidRPr="004132AA">
        <w:rPr>
          <w:sz w:val="28"/>
          <w:szCs w:val="28"/>
        </w:rPr>
        <w:t xml:space="preserve">. </w:t>
      </w:r>
      <w:r w:rsidRPr="004132AA">
        <w:rPr>
          <w:b/>
          <w:sz w:val="28"/>
          <w:szCs w:val="28"/>
        </w:rPr>
        <w:t>klasowości społeczeństwa</w:t>
      </w:r>
      <w:r w:rsidRPr="004132AA">
        <w:rPr>
          <w:sz w:val="28"/>
          <w:szCs w:val="28"/>
        </w:rPr>
        <w:t>;</w:t>
      </w:r>
    </w:p>
    <w:p w:rsidR="007E1A3B" w:rsidRPr="004132AA" w:rsidRDefault="007E1A3B" w:rsidP="007E1A3B">
      <w:pPr>
        <w:rPr>
          <w:sz w:val="28"/>
          <w:szCs w:val="28"/>
        </w:rPr>
      </w:pPr>
      <w:r w:rsidRPr="004132AA">
        <w:rPr>
          <w:b/>
          <w:sz w:val="28"/>
          <w:szCs w:val="28"/>
        </w:rPr>
        <w:t>2</w:t>
      </w:r>
      <w:r w:rsidR="009C0FD4">
        <w:rPr>
          <w:b/>
          <w:sz w:val="28"/>
          <w:szCs w:val="28"/>
        </w:rPr>
        <w:t>5</w:t>
      </w:r>
      <w:r w:rsidRPr="004132AA">
        <w:rPr>
          <w:b/>
          <w:sz w:val="28"/>
          <w:szCs w:val="28"/>
        </w:rPr>
        <w:t>. państwa</w:t>
      </w:r>
      <w:r w:rsidRPr="004132AA">
        <w:rPr>
          <w:sz w:val="28"/>
          <w:szCs w:val="28"/>
        </w:rPr>
        <w:t xml:space="preserve"> – komitet</w:t>
      </w:r>
      <w:r w:rsidR="00134CC4" w:rsidRPr="004132AA">
        <w:rPr>
          <w:sz w:val="28"/>
          <w:szCs w:val="28"/>
        </w:rPr>
        <w:t>u</w:t>
      </w:r>
      <w:r w:rsidRPr="004132AA">
        <w:rPr>
          <w:sz w:val="28"/>
          <w:szCs w:val="28"/>
        </w:rPr>
        <w:t xml:space="preserve"> wykonawcz</w:t>
      </w:r>
      <w:r w:rsidR="00134CC4" w:rsidRPr="004132AA">
        <w:rPr>
          <w:sz w:val="28"/>
          <w:szCs w:val="28"/>
        </w:rPr>
        <w:t>ego</w:t>
      </w:r>
      <w:r w:rsidRPr="004132AA">
        <w:rPr>
          <w:sz w:val="28"/>
          <w:szCs w:val="28"/>
        </w:rPr>
        <w:t xml:space="preserve"> klas posiadających i rządzących;</w:t>
      </w:r>
    </w:p>
    <w:p w:rsidR="007E1A3B" w:rsidRPr="004132AA" w:rsidRDefault="007E1A3B" w:rsidP="007E1A3B">
      <w:pPr>
        <w:rPr>
          <w:sz w:val="28"/>
          <w:szCs w:val="28"/>
        </w:rPr>
      </w:pPr>
      <w:r w:rsidRPr="004132AA">
        <w:rPr>
          <w:b/>
          <w:sz w:val="28"/>
          <w:szCs w:val="28"/>
        </w:rPr>
        <w:t>2</w:t>
      </w:r>
      <w:r w:rsidR="009C0FD4">
        <w:rPr>
          <w:b/>
          <w:sz w:val="28"/>
          <w:szCs w:val="28"/>
        </w:rPr>
        <w:t>6</w:t>
      </w:r>
      <w:r w:rsidRPr="004132AA">
        <w:rPr>
          <w:b/>
          <w:sz w:val="28"/>
          <w:szCs w:val="28"/>
        </w:rPr>
        <w:t>. ideologiczności życia społecznego</w:t>
      </w:r>
      <w:r w:rsidRPr="004132AA">
        <w:rPr>
          <w:sz w:val="28"/>
          <w:szCs w:val="28"/>
        </w:rPr>
        <w:t>, ideologie wyra</w:t>
      </w:r>
      <w:r w:rsidR="007E232A" w:rsidRPr="004132AA">
        <w:rPr>
          <w:sz w:val="28"/>
          <w:szCs w:val="28"/>
        </w:rPr>
        <w:t xml:space="preserve">żają </w:t>
      </w:r>
      <w:r w:rsidRPr="004132AA">
        <w:rPr>
          <w:sz w:val="28"/>
          <w:szCs w:val="28"/>
        </w:rPr>
        <w:t>interes</w:t>
      </w:r>
      <w:r w:rsidR="007E232A" w:rsidRPr="004132AA">
        <w:rPr>
          <w:sz w:val="28"/>
          <w:szCs w:val="28"/>
        </w:rPr>
        <w:t>y</w:t>
      </w:r>
      <w:r w:rsidRPr="004132AA">
        <w:rPr>
          <w:sz w:val="28"/>
          <w:szCs w:val="28"/>
        </w:rPr>
        <w:t xml:space="preserve"> klas posiadających;</w:t>
      </w:r>
    </w:p>
    <w:p w:rsidR="00E37416" w:rsidRDefault="007E1A3B" w:rsidP="006F6544">
      <w:pPr>
        <w:rPr>
          <w:sz w:val="28"/>
          <w:szCs w:val="28"/>
        </w:rPr>
      </w:pPr>
      <w:r w:rsidRPr="004132AA">
        <w:rPr>
          <w:b/>
          <w:sz w:val="28"/>
          <w:szCs w:val="28"/>
        </w:rPr>
        <w:t>2</w:t>
      </w:r>
      <w:r w:rsidR="009C0FD4">
        <w:rPr>
          <w:b/>
          <w:sz w:val="28"/>
          <w:szCs w:val="28"/>
        </w:rPr>
        <w:t>7</w:t>
      </w:r>
      <w:r w:rsidRPr="004132AA">
        <w:rPr>
          <w:sz w:val="28"/>
          <w:szCs w:val="28"/>
        </w:rPr>
        <w:t xml:space="preserve">. </w:t>
      </w:r>
      <w:r w:rsidRPr="004132AA">
        <w:rPr>
          <w:b/>
          <w:sz w:val="28"/>
          <w:szCs w:val="28"/>
        </w:rPr>
        <w:t>ludzkości</w:t>
      </w:r>
      <w:r w:rsidR="007E232A" w:rsidRPr="004132AA">
        <w:rPr>
          <w:sz w:val="28"/>
          <w:szCs w:val="28"/>
        </w:rPr>
        <w:t>, tj.</w:t>
      </w:r>
      <w:r w:rsidRPr="004132AA">
        <w:rPr>
          <w:sz w:val="28"/>
          <w:szCs w:val="28"/>
        </w:rPr>
        <w:t>wolnoś</w:t>
      </w:r>
      <w:r w:rsidR="007E232A" w:rsidRPr="004132AA">
        <w:rPr>
          <w:sz w:val="28"/>
          <w:szCs w:val="28"/>
        </w:rPr>
        <w:t>ci</w:t>
      </w:r>
      <w:r w:rsidRPr="004132AA">
        <w:rPr>
          <w:sz w:val="28"/>
          <w:szCs w:val="28"/>
        </w:rPr>
        <w:t xml:space="preserve"> i świadomoś</w:t>
      </w:r>
      <w:r w:rsidR="009C0FD4">
        <w:rPr>
          <w:sz w:val="28"/>
          <w:szCs w:val="28"/>
        </w:rPr>
        <w:t>ci</w:t>
      </w:r>
      <w:r w:rsidRPr="004132AA">
        <w:rPr>
          <w:sz w:val="28"/>
          <w:szCs w:val="28"/>
        </w:rPr>
        <w:t xml:space="preserve"> odpowiedzialności. Dobra wspólnego jako </w:t>
      </w:r>
    </w:p>
    <w:p w:rsidR="00E37416" w:rsidRDefault="00E37416" w:rsidP="006F6544">
      <w:pPr>
        <w:rPr>
          <w:sz w:val="28"/>
          <w:szCs w:val="28"/>
        </w:rPr>
      </w:pPr>
      <w:r>
        <w:rPr>
          <w:sz w:val="28"/>
          <w:szCs w:val="28"/>
        </w:rPr>
        <w:t xml:space="preserve">        </w:t>
      </w:r>
      <w:r w:rsidR="006F6544" w:rsidRPr="009F0D9C">
        <w:rPr>
          <w:b/>
          <w:sz w:val="28"/>
          <w:szCs w:val="28"/>
        </w:rPr>
        <w:t>u</w:t>
      </w:r>
      <w:r w:rsidR="007E1A3B" w:rsidRPr="009F0D9C">
        <w:rPr>
          <w:b/>
          <w:sz w:val="28"/>
          <w:szCs w:val="28"/>
        </w:rPr>
        <w:t>podmiotawiającej</w:t>
      </w:r>
      <w:r w:rsidR="006F6544" w:rsidRPr="009F0D9C">
        <w:rPr>
          <w:b/>
          <w:sz w:val="28"/>
          <w:szCs w:val="28"/>
        </w:rPr>
        <w:t xml:space="preserve"> p</w:t>
      </w:r>
      <w:r w:rsidR="007E1A3B" w:rsidRPr="009F0D9C">
        <w:rPr>
          <w:b/>
          <w:sz w:val="28"/>
          <w:szCs w:val="28"/>
        </w:rPr>
        <w:t>rzyszłości</w:t>
      </w:r>
      <w:r w:rsidR="007E1A3B" w:rsidRPr="004132AA">
        <w:rPr>
          <w:sz w:val="28"/>
          <w:szCs w:val="28"/>
        </w:rPr>
        <w:t xml:space="preserve">: </w:t>
      </w:r>
      <w:r w:rsidR="00254BFD">
        <w:rPr>
          <w:sz w:val="28"/>
          <w:szCs w:val="28"/>
        </w:rPr>
        <w:t>s</w:t>
      </w:r>
      <w:r w:rsidR="007E1A3B" w:rsidRPr="004132AA">
        <w:rPr>
          <w:sz w:val="28"/>
          <w:szCs w:val="28"/>
        </w:rPr>
        <w:t>połeczeństwa</w:t>
      </w:r>
      <w:r w:rsidR="00254BFD">
        <w:rPr>
          <w:sz w:val="28"/>
          <w:szCs w:val="28"/>
        </w:rPr>
        <w:t xml:space="preserve"> </w:t>
      </w:r>
      <w:r w:rsidR="007E1A3B" w:rsidRPr="004132AA">
        <w:rPr>
          <w:sz w:val="28"/>
          <w:szCs w:val="28"/>
        </w:rPr>
        <w:t xml:space="preserve">bezklasowego, potrzeby życia </w:t>
      </w:r>
    </w:p>
    <w:p w:rsidR="00E37416" w:rsidRDefault="00E37416" w:rsidP="006F6544">
      <w:pPr>
        <w:rPr>
          <w:sz w:val="28"/>
          <w:szCs w:val="28"/>
        </w:rPr>
      </w:pPr>
      <w:r>
        <w:rPr>
          <w:sz w:val="28"/>
          <w:szCs w:val="28"/>
        </w:rPr>
        <w:t xml:space="preserve">        </w:t>
      </w:r>
      <w:r w:rsidR="007E1A3B" w:rsidRPr="004132AA">
        <w:rPr>
          <w:sz w:val="28"/>
          <w:szCs w:val="28"/>
        </w:rPr>
        <w:t xml:space="preserve">zaspokajane przez przyrodniczych agentów pracy produkcyjnej, gościnności </w:t>
      </w:r>
      <w:r w:rsidR="007E232A" w:rsidRPr="004132AA">
        <w:rPr>
          <w:sz w:val="28"/>
          <w:szCs w:val="28"/>
        </w:rPr>
        <w:t>prawo,</w:t>
      </w:r>
      <w:r w:rsidR="006E28FE" w:rsidRPr="004132AA">
        <w:rPr>
          <w:sz w:val="28"/>
          <w:szCs w:val="28"/>
        </w:rPr>
        <w:t xml:space="preserve"> </w:t>
      </w:r>
    </w:p>
    <w:p w:rsidR="007E1A3B" w:rsidRPr="004132AA" w:rsidRDefault="00E37416" w:rsidP="006F6544">
      <w:pPr>
        <w:rPr>
          <w:sz w:val="28"/>
          <w:szCs w:val="28"/>
        </w:rPr>
      </w:pPr>
      <w:r>
        <w:rPr>
          <w:sz w:val="28"/>
          <w:szCs w:val="28"/>
        </w:rPr>
        <w:t xml:space="preserve">        </w:t>
      </w:r>
      <w:r w:rsidR="007E232A" w:rsidRPr="004132AA">
        <w:rPr>
          <w:sz w:val="28"/>
          <w:szCs w:val="28"/>
        </w:rPr>
        <w:t xml:space="preserve">kreacyjność </w:t>
      </w:r>
      <w:r w:rsidR="007E1A3B" w:rsidRPr="004132AA">
        <w:rPr>
          <w:sz w:val="28"/>
          <w:szCs w:val="28"/>
        </w:rPr>
        <w:t>prac</w:t>
      </w:r>
      <w:r w:rsidR="007E232A" w:rsidRPr="004132AA">
        <w:rPr>
          <w:sz w:val="28"/>
          <w:szCs w:val="28"/>
        </w:rPr>
        <w:t>y</w:t>
      </w:r>
      <w:r w:rsidR="007E1A3B" w:rsidRPr="004132AA">
        <w:rPr>
          <w:sz w:val="28"/>
          <w:szCs w:val="28"/>
        </w:rPr>
        <w:t>,</w:t>
      </w:r>
      <w:r w:rsidR="009C0FD4">
        <w:rPr>
          <w:sz w:val="28"/>
          <w:szCs w:val="28"/>
        </w:rPr>
        <w:t xml:space="preserve"> </w:t>
      </w:r>
      <w:r w:rsidR="007E1A3B" w:rsidRPr="004132AA">
        <w:rPr>
          <w:sz w:val="28"/>
          <w:szCs w:val="28"/>
        </w:rPr>
        <w:t>według praw piękna</w:t>
      </w:r>
      <w:r w:rsidR="006E28FE" w:rsidRPr="004132AA">
        <w:rPr>
          <w:sz w:val="28"/>
          <w:szCs w:val="28"/>
        </w:rPr>
        <w:t xml:space="preserve"> </w:t>
      </w:r>
      <w:r w:rsidR="007E1A3B" w:rsidRPr="004132AA">
        <w:rPr>
          <w:sz w:val="28"/>
          <w:szCs w:val="28"/>
        </w:rPr>
        <w:t>sensem bycia jednostek</w:t>
      </w:r>
      <w:r w:rsidR="000E0427" w:rsidRPr="004132AA">
        <w:rPr>
          <w:sz w:val="28"/>
          <w:szCs w:val="28"/>
        </w:rPr>
        <w:t xml:space="preserve"> </w:t>
      </w:r>
      <w:r w:rsidR="007E1A3B" w:rsidRPr="004132AA">
        <w:rPr>
          <w:sz w:val="28"/>
          <w:szCs w:val="28"/>
        </w:rPr>
        <w:t>ludzkich;</w:t>
      </w:r>
    </w:p>
    <w:p w:rsidR="00E37416" w:rsidRDefault="007E1A3B" w:rsidP="007E1A3B">
      <w:pPr>
        <w:rPr>
          <w:sz w:val="28"/>
          <w:szCs w:val="28"/>
        </w:rPr>
      </w:pPr>
      <w:r w:rsidRPr="004132AA">
        <w:rPr>
          <w:b/>
          <w:sz w:val="28"/>
          <w:szCs w:val="28"/>
        </w:rPr>
        <w:lastRenderedPageBreak/>
        <w:t>2</w:t>
      </w:r>
      <w:r w:rsidR="009C0FD4">
        <w:rPr>
          <w:b/>
          <w:sz w:val="28"/>
          <w:szCs w:val="28"/>
        </w:rPr>
        <w:t>8</w:t>
      </w:r>
      <w:r w:rsidRPr="004132AA">
        <w:rPr>
          <w:b/>
          <w:sz w:val="28"/>
          <w:szCs w:val="28"/>
        </w:rPr>
        <w:t>. pięciowymiarowość człowieka</w:t>
      </w:r>
      <w:r w:rsidR="007E232A" w:rsidRPr="004132AA">
        <w:rPr>
          <w:b/>
          <w:sz w:val="28"/>
          <w:szCs w:val="28"/>
        </w:rPr>
        <w:t xml:space="preserve"> i jego bycia</w:t>
      </w:r>
      <w:r w:rsidRPr="004132AA">
        <w:rPr>
          <w:sz w:val="28"/>
          <w:szCs w:val="28"/>
        </w:rPr>
        <w:t xml:space="preserve">: wartości „tamtej strony”, diachronii, </w:t>
      </w:r>
    </w:p>
    <w:p w:rsidR="007E1A3B" w:rsidRPr="004132AA" w:rsidRDefault="00E37416" w:rsidP="007E1A3B">
      <w:pPr>
        <w:rPr>
          <w:sz w:val="28"/>
          <w:szCs w:val="28"/>
        </w:rPr>
      </w:pPr>
      <w:r>
        <w:rPr>
          <w:sz w:val="28"/>
          <w:szCs w:val="28"/>
        </w:rPr>
        <w:t xml:space="preserve">        </w:t>
      </w:r>
      <w:r w:rsidR="007E1A3B" w:rsidRPr="004132AA">
        <w:rPr>
          <w:sz w:val="28"/>
          <w:szCs w:val="28"/>
        </w:rPr>
        <w:t>synchronii, pól</w:t>
      </w:r>
      <w:r w:rsidR="006E28FE" w:rsidRPr="004132AA">
        <w:rPr>
          <w:sz w:val="28"/>
          <w:szCs w:val="28"/>
        </w:rPr>
        <w:t xml:space="preserve"> </w:t>
      </w:r>
      <w:r w:rsidR="007E1A3B" w:rsidRPr="004132AA">
        <w:rPr>
          <w:sz w:val="28"/>
          <w:szCs w:val="28"/>
        </w:rPr>
        <w:t xml:space="preserve">współistnienia </w:t>
      </w:r>
      <w:r>
        <w:rPr>
          <w:sz w:val="28"/>
          <w:szCs w:val="28"/>
        </w:rPr>
        <w:t xml:space="preserve"> </w:t>
      </w:r>
      <w:r w:rsidR="007E1A3B" w:rsidRPr="004132AA">
        <w:rPr>
          <w:sz w:val="28"/>
          <w:szCs w:val="28"/>
        </w:rPr>
        <w:t xml:space="preserve">oraz dobra wspólnego; </w:t>
      </w:r>
    </w:p>
    <w:p w:rsidR="007E1A3B" w:rsidRPr="004132AA" w:rsidRDefault="007E1A3B" w:rsidP="007E1A3B">
      <w:pPr>
        <w:rPr>
          <w:sz w:val="28"/>
          <w:szCs w:val="28"/>
        </w:rPr>
      </w:pPr>
      <w:r w:rsidRPr="004132AA">
        <w:rPr>
          <w:b/>
          <w:sz w:val="28"/>
          <w:szCs w:val="28"/>
        </w:rPr>
        <w:t>2</w:t>
      </w:r>
      <w:r w:rsidR="009C0FD4">
        <w:rPr>
          <w:b/>
          <w:sz w:val="28"/>
          <w:szCs w:val="28"/>
        </w:rPr>
        <w:t>9</w:t>
      </w:r>
      <w:r w:rsidRPr="004132AA">
        <w:rPr>
          <w:sz w:val="28"/>
          <w:szCs w:val="28"/>
        </w:rPr>
        <w:t xml:space="preserve">. </w:t>
      </w:r>
      <w:r w:rsidR="003E7325" w:rsidRPr="004132AA">
        <w:rPr>
          <w:b/>
          <w:sz w:val="28"/>
          <w:szCs w:val="28"/>
        </w:rPr>
        <w:t>wy</w:t>
      </w:r>
      <w:r w:rsidRPr="004132AA">
        <w:rPr>
          <w:b/>
          <w:sz w:val="28"/>
          <w:szCs w:val="28"/>
        </w:rPr>
        <w:t>poczynku</w:t>
      </w:r>
      <w:r w:rsidRPr="004132AA">
        <w:rPr>
          <w:sz w:val="28"/>
          <w:szCs w:val="28"/>
        </w:rPr>
        <w:t>;</w:t>
      </w:r>
    </w:p>
    <w:p w:rsidR="007E1A3B" w:rsidRDefault="009C0FD4" w:rsidP="007E1A3B">
      <w:pPr>
        <w:rPr>
          <w:b/>
          <w:sz w:val="28"/>
          <w:szCs w:val="28"/>
        </w:rPr>
      </w:pPr>
      <w:r>
        <w:rPr>
          <w:b/>
          <w:sz w:val="28"/>
          <w:szCs w:val="28"/>
        </w:rPr>
        <w:t>30</w:t>
      </w:r>
      <w:r w:rsidR="007E1A3B" w:rsidRPr="004132AA">
        <w:rPr>
          <w:b/>
          <w:sz w:val="28"/>
          <w:szCs w:val="28"/>
        </w:rPr>
        <w:t>. zasada upodmiotawiającej przyszłości</w:t>
      </w:r>
      <w:r>
        <w:rPr>
          <w:b/>
          <w:sz w:val="28"/>
          <w:szCs w:val="28"/>
        </w:rPr>
        <w:t>.</w:t>
      </w:r>
    </w:p>
    <w:p w:rsidR="009B1657" w:rsidRDefault="009B1657" w:rsidP="007E1A3B">
      <w:pPr>
        <w:rPr>
          <w:b/>
          <w:sz w:val="28"/>
          <w:szCs w:val="28"/>
        </w:rPr>
      </w:pPr>
    </w:p>
    <w:p w:rsidR="007B39AC" w:rsidRPr="004132AA" w:rsidRDefault="00E37416" w:rsidP="001848D8">
      <w:pPr>
        <w:pStyle w:val="Tekstprzypisudolnego"/>
        <w:jc w:val="center"/>
        <w:rPr>
          <w:b/>
          <w:sz w:val="28"/>
          <w:szCs w:val="28"/>
        </w:rPr>
      </w:pPr>
      <w:r>
        <w:rPr>
          <w:b/>
          <w:sz w:val="28"/>
          <w:szCs w:val="28"/>
        </w:rPr>
        <w:t>2</w:t>
      </w:r>
      <w:r w:rsidR="007B39AC" w:rsidRPr="004132AA">
        <w:rPr>
          <w:b/>
          <w:sz w:val="28"/>
          <w:szCs w:val="28"/>
        </w:rPr>
        <w:t>. Filozofia</w:t>
      </w:r>
      <w:r w:rsidR="002579E9">
        <w:rPr>
          <w:b/>
          <w:sz w:val="28"/>
          <w:szCs w:val="28"/>
        </w:rPr>
        <w:t>, definicje</w:t>
      </w:r>
      <w:r w:rsidR="007B39AC" w:rsidRPr="004132AA">
        <w:rPr>
          <w:b/>
          <w:sz w:val="28"/>
          <w:szCs w:val="28"/>
        </w:rPr>
        <w:t xml:space="preserve"> etymologiczn</w:t>
      </w:r>
      <w:r w:rsidR="002579E9">
        <w:rPr>
          <w:b/>
          <w:sz w:val="28"/>
          <w:szCs w:val="28"/>
        </w:rPr>
        <w:t xml:space="preserve">e </w:t>
      </w:r>
      <w:r w:rsidR="007B39AC" w:rsidRPr="004132AA">
        <w:rPr>
          <w:b/>
          <w:sz w:val="28"/>
          <w:szCs w:val="28"/>
        </w:rPr>
        <w:t>i współczesn</w:t>
      </w:r>
      <w:r w:rsidR="002579E9">
        <w:rPr>
          <w:b/>
          <w:sz w:val="28"/>
          <w:szCs w:val="28"/>
        </w:rPr>
        <w:t>e</w:t>
      </w:r>
    </w:p>
    <w:p w:rsidR="0099198D" w:rsidRPr="004132AA" w:rsidRDefault="007B39AC" w:rsidP="001545AC">
      <w:pPr>
        <w:pStyle w:val="Tekstpodstawowyzwciciem"/>
        <w:spacing w:after="0"/>
        <w:ind w:firstLine="0"/>
        <w:jc w:val="both"/>
        <w:rPr>
          <w:sz w:val="28"/>
          <w:szCs w:val="28"/>
        </w:rPr>
      </w:pPr>
      <w:r w:rsidRPr="004132AA">
        <w:rPr>
          <w:sz w:val="28"/>
          <w:szCs w:val="28"/>
        </w:rPr>
        <w:t xml:space="preserve">     Filozofia - (gr. </w:t>
      </w:r>
      <w:r w:rsidRPr="004132AA">
        <w:rPr>
          <w:i/>
          <w:sz w:val="28"/>
          <w:szCs w:val="28"/>
        </w:rPr>
        <w:t>philia</w:t>
      </w:r>
      <w:r w:rsidRPr="004132AA">
        <w:rPr>
          <w:sz w:val="28"/>
          <w:szCs w:val="28"/>
        </w:rPr>
        <w:t xml:space="preserve"> = miłość, </w:t>
      </w:r>
      <w:r w:rsidRPr="004132AA">
        <w:rPr>
          <w:i/>
          <w:sz w:val="28"/>
          <w:szCs w:val="28"/>
        </w:rPr>
        <w:t>sophia</w:t>
      </w:r>
      <w:r w:rsidRPr="004132AA">
        <w:rPr>
          <w:sz w:val="28"/>
          <w:szCs w:val="28"/>
        </w:rPr>
        <w:t xml:space="preserve"> = mądrość) - jest umiłowaniem </w:t>
      </w:r>
      <w:r w:rsidRPr="004132AA">
        <w:rPr>
          <w:b/>
          <w:sz w:val="28"/>
          <w:szCs w:val="28"/>
        </w:rPr>
        <w:t>mądrości</w:t>
      </w:r>
      <w:r w:rsidRPr="004132AA">
        <w:rPr>
          <w:sz w:val="28"/>
          <w:szCs w:val="28"/>
        </w:rPr>
        <w:t xml:space="preserve">, </w:t>
      </w:r>
      <w:r w:rsidR="001848D8" w:rsidRPr="004132AA">
        <w:rPr>
          <w:sz w:val="28"/>
          <w:szCs w:val="28"/>
        </w:rPr>
        <w:t>tj. wi</w:t>
      </w:r>
      <w:r w:rsidR="001848D8" w:rsidRPr="004132AA">
        <w:rPr>
          <w:sz w:val="28"/>
          <w:szCs w:val="28"/>
        </w:rPr>
        <w:t>e</w:t>
      </w:r>
      <w:r w:rsidR="001848D8" w:rsidRPr="004132AA">
        <w:rPr>
          <w:sz w:val="28"/>
          <w:szCs w:val="28"/>
        </w:rPr>
        <w:t>dzy</w:t>
      </w:r>
      <w:r w:rsidRPr="004132AA">
        <w:rPr>
          <w:sz w:val="28"/>
          <w:szCs w:val="28"/>
        </w:rPr>
        <w:t xml:space="preserve">, że </w:t>
      </w:r>
      <w:r w:rsidRPr="004132AA">
        <w:rPr>
          <w:b/>
          <w:sz w:val="28"/>
          <w:szCs w:val="28"/>
        </w:rPr>
        <w:t>dobro jest dobrem, a zło jest złem</w:t>
      </w:r>
      <w:r w:rsidRPr="004132AA">
        <w:rPr>
          <w:sz w:val="28"/>
          <w:szCs w:val="28"/>
        </w:rPr>
        <w:t>. Jak t</w:t>
      </w:r>
      <w:r w:rsidR="0099198D" w:rsidRPr="004132AA">
        <w:rPr>
          <w:sz w:val="28"/>
          <w:szCs w:val="28"/>
        </w:rPr>
        <w:t>o</w:t>
      </w:r>
      <w:r w:rsidRPr="004132AA">
        <w:rPr>
          <w:sz w:val="28"/>
          <w:szCs w:val="28"/>
        </w:rPr>
        <w:t xml:space="preserve"> rozumieć? </w:t>
      </w:r>
      <w:r w:rsidR="00043EB3">
        <w:rPr>
          <w:sz w:val="28"/>
          <w:szCs w:val="28"/>
        </w:rPr>
        <w:t>Poznając świat zawsze rozp</w:t>
      </w:r>
      <w:r w:rsidR="00043EB3">
        <w:rPr>
          <w:sz w:val="28"/>
          <w:szCs w:val="28"/>
        </w:rPr>
        <w:t>o</w:t>
      </w:r>
      <w:r w:rsidR="00043EB3">
        <w:rPr>
          <w:sz w:val="28"/>
          <w:szCs w:val="28"/>
        </w:rPr>
        <w:t>czynamy od</w:t>
      </w:r>
      <w:r w:rsidRPr="004132AA">
        <w:rPr>
          <w:sz w:val="28"/>
          <w:szCs w:val="28"/>
        </w:rPr>
        <w:t xml:space="preserve"> </w:t>
      </w:r>
      <w:r w:rsidRPr="004132AA">
        <w:rPr>
          <w:b/>
          <w:sz w:val="28"/>
          <w:szCs w:val="28"/>
        </w:rPr>
        <w:t>akt</w:t>
      </w:r>
      <w:r w:rsidR="00043EB3">
        <w:rPr>
          <w:b/>
          <w:sz w:val="28"/>
          <w:szCs w:val="28"/>
        </w:rPr>
        <w:t>u</w:t>
      </w:r>
      <w:r w:rsidRPr="004132AA">
        <w:rPr>
          <w:b/>
          <w:sz w:val="28"/>
          <w:szCs w:val="28"/>
        </w:rPr>
        <w:t xml:space="preserve"> jednostkow</w:t>
      </w:r>
      <w:r w:rsidR="00043EB3">
        <w:rPr>
          <w:b/>
          <w:sz w:val="28"/>
          <w:szCs w:val="28"/>
        </w:rPr>
        <w:t>ego</w:t>
      </w:r>
      <w:r w:rsidRPr="004132AA">
        <w:rPr>
          <w:sz w:val="28"/>
          <w:szCs w:val="28"/>
        </w:rPr>
        <w:t xml:space="preserve">, od którego </w:t>
      </w:r>
      <w:r w:rsidRPr="004132AA">
        <w:rPr>
          <w:b/>
          <w:sz w:val="28"/>
          <w:szCs w:val="28"/>
        </w:rPr>
        <w:t>abstrahując</w:t>
      </w:r>
      <w:r w:rsidR="001848D8" w:rsidRPr="004132AA">
        <w:rPr>
          <w:b/>
          <w:sz w:val="28"/>
          <w:szCs w:val="28"/>
        </w:rPr>
        <w:t xml:space="preserve">, </w:t>
      </w:r>
      <w:r w:rsidR="001848D8" w:rsidRPr="004132AA">
        <w:rPr>
          <w:sz w:val="28"/>
          <w:szCs w:val="28"/>
        </w:rPr>
        <w:t>tj.</w:t>
      </w:r>
      <w:r w:rsidRPr="004132AA">
        <w:rPr>
          <w:sz w:val="28"/>
          <w:szCs w:val="28"/>
        </w:rPr>
        <w:t xml:space="preserve"> pomijając </w:t>
      </w:r>
      <w:r w:rsidRPr="004132AA">
        <w:rPr>
          <w:b/>
          <w:sz w:val="28"/>
          <w:szCs w:val="28"/>
        </w:rPr>
        <w:t>cechy przejawowe</w:t>
      </w:r>
      <w:r w:rsidRPr="004132AA">
        <w:rPr>
          <w:sz w:val="28"/>
          <w:szCs w:val="28"/>
        </w:rPr>
        <w:t xml:space="preserve"> </w:t>
      </w:r>
      <w:r w:rsidR="00043EB3">
        <w:rPr>
          <w:sz w:val="28"/>
          <w:szCs w:val="28"/>
        </w:rPr>
        <w:t xml:space="preserve">kreujemy istoty </w:t>
      </w:r>
      <w:r w:rsidRPr="004132AA">
        <w:rPr>
          <w:b/>
          <w:sz w:val="28"/>
          <w:szCs w:val="28"/>
        </w:rPr>
        <w:t>abstrak</w:t>
      </w:r>
      <w:r w:rsidR="00043EB3">
        <w:rPr>
          <w:b/>
          <w:sz w:val="28"/>
          <w:szCs w:val="28"/>
        </w:rPr>
        <w:t>cyjne, abstrakty</w:t>
      </w:r>
      <w:r w:rsidRPr="004132AA">
        <w:rPr>
          <w:sz w:val="28"/>
          <w:szCs w:val="28"/>
        </w:rPr>
        <w:t xml:space="preserve">, </w:t>
      </w:r>
      <w:r w:rsidR="001848D8" w:rsidRPr="004132AA">
        <w:rPr>
          <w:sz w:val="28"/>
          <w:szCs w:val="28"/>
        </w:rPr>
        <w:t>opis</w:t>
      </w:r>
      <w:r w:rsidRPr="004132AA">
        <w:rPr>
          <w:sz w:val="28"/>
          <w:szCs w:val="28"/>
        </w:rPr>
        <w:t xml:space="preserve">ujące nieskończoną ilość </w:t>
      </w:r>
      <w:r w:rsidR="00043EB3">
        <w:rPr>
          <w:sz w:val="28"/>
          <w:szCs w:val="28"/>
        </w:rPr>
        <w:t>konkretów, z których składa się świat</w:t>
      </w:r>
      <w:r w:rsidR="00F33F2F">
        <w:rPr>
          <w:sz w:val="28"/>
          <w:szCs w:val="28"/>
        </w:rPr>
        <w:t>; np., m</w:t>
      </w:r>
      <w:r w:rsidRPr="004132AA">
        <w:rPr>
          <w:sz w:val="28"/>
          <w:szCs w:val="28"/>
        </w:rPr>
        <w:t xml:space="preserve">iłością jest dążenie jednostek ludzkich, społeczeństwa do </w:t>
      </w:r>
      <w:r w:rsidRPr="004132AA">
        <w:rPr>
          <w:b/>
          <w:sz w:val="28"/>
          <w:szCs w:val="28"/>
        </w:rPr>
        <w:t>dobra; o</w:t>
      </w:r>
      <w:r w:rsidRPr="004132AA">
        <w:rPr>
          <w:b/>
          <w:sz w:val="28"/>
          <w:szCs w:val="28"/>
        </w:rPr>
        <w:t>b</w:t>
      </w:r>
      <w:r w:rsidRPr="004132AA">
        <w:rPr>
          <w:b/>
          <w:sz w:val="28"/>
          <w:szCs w:val="28"/>
        </w:rPr>
        <w:t>darowywanie kogoś dobrem.</w:t>
      </w:r>
      <w:r w:rsidRPr="004132AA">
        <w:rPr>
          <w:sz w:val="28"/>
          <w:szCs w:val="28"/>
        </w:rPr>
        <w:t xml:space="preserve"> </w:t>
      </w:r>
      <w:r w:rsidR="000075EB">
        <w:rPr>
          <w:sz w:val="28"/>
          <w:szCs w:val="28"/>
        </w:rPr>
        <w:t xml:space="preserve">Dobro jest stanem, do którego dążymy w zaspokajaniu potrzeb ludzkich. </w:t>
      </w:r>
      <w:r w:rsidRPr="004132AA">
        <w:rPr>
          <w:sz w:val="28"/>
          <w:szCs w:val="28"/>
        </w:rPr>
        <w:t xml:space="preserve">Filozofia tworzy zasady tego dążenia. Jest spełnianiem się </w:t>
      </w:r>
      <w:r w:rsidRPr="004132AA">
        <w:rPr>
          <w:b/>
          <w:sz w:val="28"/>
          <w:szCs w:val="28"/>
        </w:rPr>
        <w:t>jedności duchowo-cielesnej</w:t>
      </w:r>
      <w:r w:rsidRPr="004132AA">
        <w:rPr>
          <w:sz w:val="28"/>
          <w:szCs w:val="28"/>
        </w:rPr>
        <w:t xml:space="preserve"> poprzez </w:t>
      </w:r>
      <w:r w:rsidRPr="004132AA">
        <w:rPr>
          <w:b/>
          <w:sz w:val="28"/>
          <w:szCs w:val="28"/>
        </w:rPr>
        <w:t>akty woli</w:t>
      </w:r>
      <w:r w:rsidRPr="004132AA">
        <w:rPr>
          <w:sz w:val="28"/>
          <w:szCs w:val="28"/>
        </w:rPr>
        <w:t xml:space="preserve"> ukierunkowanej na dobro, jako cel ludzkiego działania</w:t>
      </w:r>
      <w:r w:rsidR="00D947A8">
        <w:rPr>
          <w:sz w:val="28"/>
          <w:szCs w:val="28"/>
        </w:rPr>
        <w:t>; ludzki</w:t>
      </w:r>
      <w:r w:rsidR="00D947A8">
        <w:rPr>
          <w:sz w:val="28"/>
          <w:szCs w:val="28"/>
        </w:rPr>
        <w:t>e</w:t>
      </w:r>
      <w:r w:rsidR="00D947A8">
        <w:rPr>
          <w:sz w:val="28"/>
          <w:szCs w:val="28"/>
        </w:rPr>
        <w:t>go, tj. wolnego i świadomego</w:t>
      </w:r>
      <w:r w:rsidRPr="004132AA">
        <w:rPr>
          <w:sz w:val="28"/>
          <w:szCs w:val="28"/>
        </w:rPr>
        <w:t xml:space="preserve">. Dobro </w:t>
      </w:r>
      <w:r w:rsidR="00680FAE" w:rsidRPr="004132AA">
        <w:rPr>
          <w:sz w:val="28"/>
          <w:szCs w:val="28"/>
        </w:rPr>
        <w:t>-</w:t>
      </w:r>
      <w:r w:rsidRPr="004132AA">
        <w:rPr>
          <w:sz w:val="28"/>
          <w:szCs w:val="28"/>
        </w:rPr>
        <w:t xml:space="preserve"> p</w:t>
      </w:r>
      <w:r w:rsidR="00F33F2F">
        <w:rPr>
          <w:sz w:val="28"/>
          <w:szCs w:val="28"/>
        </w:rPr>
        <w:t>o</w:t>
      </w:r>
      <w:r w:rsidRPr="004132AA">
        <w:rPr>
          <w:sz w:val="28"/>
          <w:szCs w:val="28"/>
        </w:rPr>
        <w:t xml:space="preserve">dmiot miłości staje się w procesie </w:t>
      </w:r>
      <w:r w:rsidR="00D947A8">
        <w:rPr>
          <w:sz w:val="28"/>
          <w:szCs w:val="28"/>
        </w:rPr>
        <w:t xml:space="preserve">wzrastania ku </w:t>
      </w:r>
      <w:r w:rsidR="00D947A8" w:rsidRPr="00FB6FF1">
        <w:rPr>
          <w:b/>
          <w:sz w:val="28"/>
          <w:szCs w:val="28"/>
        </w:rPr>
        <w:t xml:space="preserve">upodmotawiajacej </w:t>
      </w:r>
      <w:r w:rsidR="00FB6FF1" w:rsidRPr="00FB6FF1">
        <w:rPr>
          <w:b/>
          <w:sz w:val="28"/>
          <w:szCs w:val="28"/>
        </w:rPr>
        <w:t>przyszłości</w:t>
      </w:r>
      <w:r w:rsidRPr="004132AA">
        <w:rPr>
          <w:sz w:val="28"/>
          <w:szCs w:val="28"/>
        </w:rPr>
        <w:t>.</w:t>
      </w:r>
    </w:p>
    <w:p w:rsidR="0099198D" w:rsidRDefault="0099198D" w:rsidP="001545AC">
      <w:pPr>
        <w:pStyle w:val="Tekstpodstawowyzwciciem"/>
        <w:spacing w:after="0"/>
        <w:ind w:firstLine="0"/>
        <w:jc w:val="both"/>
        <w:rPr>
          <w:sz w:val="28"/>
          <w:szCs w:val="28"/>
        </w:rPr>
      </w:pPr>
      <w:r w:rsidRPr="004132AA">
        <w:rPr>
          <w:sz w:val="28"/>
          <w:szCs w:val="28"/>
        </w:rPr>
        <w:t xml:space="preserve">      Filozofia szuka</w:t>
      </w:r>
      <w:r w:rsidR="00186299" w:rsidRPr="004132AA">
        <w:rPr>
          <w:sz w:val="28"/>
          <w:szCs w:val="28"/>
        </w:rPr>
        <w:t xml:space="preserve"> </w:t>
      </w:r>
      <w:r w:rsidRPr="004132AA">
        <w:rPr>
          <w:b/>
          <w:sz w:val="28"/>
          <w:szCs w:val="28"/>
        </w:rPr>
        <w:t xml:space="preserve">prawdy, </w:t>
      </w:r>
      <w:r w:rsidRPr="004132AA">
        <w:rPr>
          <w:sz w:val="28"/>
          <w:szCs w:val="28"/>
        </w:rPr>
        <w:t>tj. adekwatności myśli do rzeczy, o której dana myśl myśli</w:t>
      </w:r>
      <w:r w:rsidR="00F33F2F">
        <w:rPr>
          <w:sz w:val="28"/>
          <w:szCs w:val="28"/>
        </w:rPr>
        <w:t xml:space="preserve"> oraz  zgodności</w:t>
      </w:r>
      <w:r w:rsidR="00045C68" w:rsidRPr="004132AA">
        <w:rPr>
          <w:sz w:val="28"/>
          <w:szCs w:val="28"/>
        </w:rPr>
        <w:t xml:space="preserve"> z tradycją i treścią osoby konstytuującej prawdę.</w:t>
      </w:r>
      <w:r w:rsidRPr="004132AA">
        <w:rPr>
          <w:sz w:val="28"/>
          <w:szCs w:val="28"/>
        </w:rPr>
        <w:t xml:space="preserve"> </w:t>
      </w:r>
      <w:r w:rsidRPr="004132AA">
        <w:rPr>
          <w:b/>
          <w:sz w:val="28"/>
          <w:szCs w:val="28"/>
        </w:rPr>
        <w:t xml:space="preserve">Prawda </w:t>
      </w:r>
      <w:r w:rsidRPr="004132AA">
        <w:rPr>
          <w:sz w:val="28"/>
          <w:szCs w:val="28"/>
        </w:rPr>
        <w:t xml:space="preserve">jest </w:t>
      </w:r>
      <w:r w:rsidR="009C0FD4">
        <w:rPr>
          <w:sz w:val="28"/>
          <w:szCs w:val="28"/>
        </w:rPr>
        <w:t>więc</w:t>
      </w:r>
      <w:r w:rsidRPr="004132AA">
        <w:rPr>
          <w:sz w:val="28"/>
          <w:szCs w:val="28"/>
        </w:rPr>
        <w:t xml:space="preserve"> jednością </w:t>
      </w:r>
      <w:r w:rsidRPr="004132AA">
        <w:rPr>
          <w:b/>
          <w:sz w:val="28"/>
          <w:szCs w:val="28"/>
        </w:rPr>
        <w:t>ont</w:t>
      </w:r>
      <w:r w:rsidRPr="004132AA">
        <w:rPr>
          <w:b/>
          <w:sz w:val="28"/>
          <w:szCs w:val="28"/>
        </w:rPr>
        <w:t>o</w:t>
      </w:r>
      <w:r w:rsidRPr="004132AA">
        <w:rPr>
          <w:b/>
          <w:sz w:val="28"/>
          <w:szCs w:val="28"/>
        </w:rPr>
        <w:t>genetycznego</w:t>
      </w:r>
      <w:r w:rsidRPr="004132AA">
        <w:rPr>
          <w:rStyle w:val="Odwoanieprzypisudolnego"/>
          <w:sz w:val="28"/>
          <w:szCs w:val="28"/>
        </w:rPr>
        <w:footnoteReference w:id="35"/>
      </w:r>
      <w:r w:rsidRPr="004132AA">
        <w:rPr>
          <w:sz w:val="28"/>
          <w:szCs w:val="28"/>
        </w:rPr>
        <w:t xml:space="preserve"> i </w:t>
      </w:r>
      <w:r w:rsidRPr="004132AA">
        <w:rPr>
          <w:b/>
          <w:sz w:val="28"/>
          <w:szCs w:val="28"/>
        </w:rPr>
        <w:t>filogenetycznego</w:t>
      </w:r>
      <w:r w:rsidRPr="004132AA">
        <w:rPr>
          <w:sz w:val="28"/>
          <w:szCs w:val="28"/>
        </w:rPr>
        <w:t xml:space="preserve"> rozwoju jednostek ludzkich oraz </w:t>
      </w:r>
      <w:r w:rsidRPr="004132AA">
        <w:rPr>
          <w:b/>
          <w:sz w:val="28"/>
          <w:szCs w:val="28"/>
        </w:rPr>
        <w:t>człowieka – istoty g</w:t>
      </w:r>
      <w:r w:rsidRPr="004132AA">
        <w:rPr>
          <w:b/>
          <w:sz w:val="28"/>
          <w:szCs w:val="28"/>
        </w:rPr>
        <w:t>a</w:t>
      </w:r>
      <w:r w:rsidRPr="004132AA">
        <w:rPr>
          <w:b/>
          <w:sz w:val="28"/>
          <w:szCs w:val="28"/>
        </w:rPr>
        <w:t>tunkowej</w:t>
      </w:r>
      <w:r w:rsidRPr="004132AA">
        <w:rPr>
          <w:sz w:val="28"/>
          <w:szCs w:val="28"/>
        </w:rPr>
        <w:t xml:space="preserve">: począwszy od stanu pierwotnego, zwanego </w:t>
      </w:r>
      <w:r w:rsidRPr="004132AA">
        <w:rPr>
          <w:b/>
          <w:i/>
          <w:sz w:val="28"/>
          <w:szCs w:val="28"/>
        </w:rPr>
        <w:t>ecce homo</w:t>
      </w:r>
      <w:r w:rsidR="009C0FD4">
        <w:rPr>
          <w:b/>
          <w:i/>
          <w:sz w:val="28"/>
          <w:szCs w:val="28"/>
        </w:rPr>
        <w:t xml:space="preserve"> </w:t>
      </w:r>
      <w:r w:rsidR="009C0FD4" w:rsidRPr="004132AA">
        <w:rPr>
          <w:sz w:val="28"/>
          <w:szCs w:val="28"/>
        </w:rPr>
        <w:t>(łac.)</w:t>
      </w:r>
      <w:r w:rsidRPr="004132AA">
        <w:rPr>
          <w:b/>
          <w:i/>
          <w:sz w:val="28"/>
          <w:szCs w:val="28"/>
        </w:rPr>
        <w:t>,</w:t>
      </w:r>
      <w:r w:rsidRPr="004132AA">
        <w:rPr>
          <w:b/>
          <w:sz w:val="28"/>
          <w:szCs w:val="28"/>
        </w:rPr>
        <w:t xml:space="preserve"> „oto człowiek”</w:t>
      </w:r>
      <w:r w:rsidRPr="004132AA">
        <w:rPr>
          <w:sz w:val="28"/>
          <w:szCs w:val="28"/>
        </w:rPr>
        <w:t xml:space="preserve">, do dzisiaj. Prawda </w:t>
      </w:r>
      <w:r w:rsidR="00F33F2F">
        <w:rPr>
          <w:sz w:val="28"/>
          <w:szCs w:val="28"/>
        </w:rPr>
        <w:t>po</w:t>
      </w:r>
      <w:r w:rsidRPr="004132AA">
        <w:rPr>
          <w:sz w:val="28"/>
          <w:szCs w:val="28"/>
        </w:rPr>
        <w:t>dpowiada</w:t>
      </w:r>
      <w:r w:rsidR="00F33F2F">
        <w:rPr>
          <w:sz w:val="28"/>
          <w:szCs w:val="28"/>
        </w:rPr>
        <w:t xml:space="preserve"> nam, że </w:t>
      </w:r>
      <w:r w:rsidRPr="004132AA">
        <w:rPr>
          <w:sz w:val="28"/>
          <w:szCs w:val="28"/>
        </w:rPr>
        <w:t>staruszka zasługuje na wyróżnienie, jakie dano w prz</w:t>
      </w:r>
      <w:r w:rsidRPr="004132AA">
        <w:rPr>
          <w:sz w:val="28"/>
          <w:szCs w:val="28"/>
        </w:rPr>
        <w:t>y</w:t>
      </w:r>
      <w:r w:rsidRPr="004132AA">
        <w:rPr>
          <w:sz w:val="28"/>
          <w:szCs w:val="28"/>
        </w:rPr>
        <w:t>kładzie</w:t>
      </w:r>
      <w:r w:rsidR="00FB6FF1">
        <w:rPr>
          <w:sz w:val="28"/>
          <w:szCs w:val="28"/>
        </w:rPr>
        <w:t xml:space="preserve"> poniżej</w:t>
      </w:r>
      <w:r w:rsidR="00F33F2F">
        <w:rPr>
          <w:sz w:val="28"/>
          <w:szCs w:val="28"/>
        </w:rPr>
        <w:t>.</w:t>
      </w:r>
      <w:r w:rsidRPr="004132AA">
        <w:rPr>
          <w:sz w:val="28"/>
          <w:szCs w:val="28"/>
        </w:rPr>
        <w:t xml:space="preserve"> </w:t>
      </w:r>
    </w:p>
    <w:p w:rsidR="008F28A1" w:rsidRPr="00BB63C9" w:rsidRDefault="007716D0" w:rsidP="008F28A1">
      <w:pPr>
        <w:pStyle w:val="Tekstpodstawowyzwciciem"/>
        <w:spacing w:after="0"/>
        <w:ind w:firstLine="0"/>
        <w:jc w:val="both"/>
      </w:pPr>
      <w:r>
        <w:rPr>
          <w:noProof/>
        </w:rPr>
        <w:pict>
          <v:shape id="_x0000_s1378" type="#_x0000_t32" style="position:absolute;left:0;text-align:left;margin-left:181.05pt;margin-top:12.4pt;width:107.75pt;height:0;z-index:252243968" o:connectortype="straight">
            <v:stroke startarrow="block" endarrow="block"/>
          </v:shape>
        </w:pict>
      </w:r>
      <w:r>
        <w:rPr>
          <w:noProof/>
        </w:rPr>
        <w:pict>
          <v:shape id="_x0000_s1329" type="#_x0000_t32" style="position:absolute;left:0;text-align:left;margin-left:181.05pt;margin-top:12.4pt;width:40.9pt;height:43.05pt;z-index:252198912" o:connectortype="straight">
            <v:stroke startarrow="block" endarrow="block"/>
          </v:shape>
        </w:pict>
      </w:r>
      <w:r>
        <w:rPr>
          <w:noProof/>
        </w:rPr>
        <w:pict>
          <v:shape id="_x0000_s1328" type="#_x0000_t32" style="position:absolute;left:0;text-align:left;margin-left:229.1pt;margin-top:12.4pt;width:62.95pt;height:43.05pt;flip:x;z-index:252197888" o:connectortype="straight">
            <v:stroke startarrow="block" endarrow="block"/>
          </v:shape>
        </w:pict>
      </w:r>
      <w:r w:rsidR="008F28A1" w:rsidRPr="00BB63C9">
        <w:t xml:space="preserve">                                              </w:t>
      </w:r>
      <w:r w:rsidR="008F28A1">
        <w:t xml:space="preserve">         </w:t>
      </w:r>
      <w:r w:rsidR="008F28A1" w:rsidRPr="00BB63C9">
        <w:t>abstrakcja: dobro jako dobro</w:t>
      </w:r>
    </w:p>
    <w:p w:rsidR="008F28A1" w:rsidRPr="00BB63C9" w:rsidRDefault="008F28A1" w:rsidP="008F28A1">
      <w:pPr>
        <w:pStyle w:val="Tekstpodstawowyzwciciem"/>
        <w:spacing w:after="0"/>
        <w:ind w:firstLine="0"/>
        <w:jc w:val="both"/>
      </w:pPr>
    </w:p>
    <w:p w:rsidR="008F28A1" w:rsidRPr="00BB63C9" w:rsidRDefault="008F28A1" w:rsidP="008F28A1">
      <w:pPr>
        <w:pStyle w:val="Tekstpodstawowyzwciciem"/>
        <w:spacing w:after="0"/>
        <w:ind w:firstLine="0"/>
        <w:jc w:val="both"/>
      </w:pPr>
    </w:p>
    <w:p w:rsidR="008F28A1" w:rsidRPr="00BB63C9" w:rsidRDefault="007716D0" w:rsidP="008F28A1">
      <w:pPr>
        <w:pStyle w:val="Tekstpodstawowyzwciciem"/>
        <w:spacing w:after="0"/>
        <w:ind w:firstLine="0"/>
        <w:jc w:val="both"/>
      </w:pPr>
      <w:r>
        <w:rPr>
          <w:noProof/>
        </w:rPr>
        <w:pict>
          <v:rect id="Rectangle 143" o:spid="_x0000_s1327" style="position:absolute;left:0;text-align:left;margin-left:221.95pt;margin-top:14.05pt;width:7.15pt;height:7.15pt;z-index:2521968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"/>
        </w:pict>
      </w:r>
    </w:p>
    <w:p w:rsidR="008F28A1" w:rsidRPr="00BB63C9" w:rsidRDefault="008F28A1" w:rsidP="008F28A1">
      <w:pPr>
        <w:pStyle w:val="Tekstpodstawowyzwciciem"/>
        <w:spacing w:after="0"/>
        <w:ind w:firstLine="0"/>
        <w:jc w:val="both"/>
      </w:pPr>
      <w:r w:rsidRPr="00BB63C9">
        <w:t xml:space="preserve">                                                  </w:t>
      </w:r>
      <w:r>
        <w:t xml:space="preserve">        </w:t>
      </w:r>
      <w:r w:rsidRPr="00BB63C9">
        <w:t xml:space="preserve"> konkretny akt dobra, </w:t>
      </w:r>
    </w:p>
    <w:p w:rsidR="008F28A1" w:rsidRPr="0076152C" w:rsidRDefault="008F28A1" w:rsidP="008F28A1">
      <w:pPr>
        <w:pStyle w:val="Tekstpodstawowyzwciciem"/>
        <w:spacing w:after="0"/>
        <w:ind w:firstLine="0"/>
        <w:jc w:val="both"/>
        <w:rPr>
          <w:sz w:val="16"/>
          <w:szCs w:val="16"/>
        </w:rPr>
      </w:pPr>
      <w:r w:rsidRPr="0076152C">
        <w:rPr>
          <w:sz w:val="16"/>
          <w:szCs w:val="16"/>
        </w:rPr>
        <w:t xml:space="preserve">                                         </w:t>
      </w:r>
      <w:r w:rsidR="0076152C">
        <w:rPr>
          <w:sz w:val="16"/>
          <w:szCs w:val="16"/>
        </w:rPr>
        <w:t xml:space="preserve">                                     </w:t>
      </w:r>
      <w:r w:rsidRPr="0076152C">
        <w:rPr>
          <w:sz w:val="16"/>
          <w:szCs w:val="16"/>
        </w:rPr>
        <w:t xml:space="preserve">  np. ustąpienie staruszce miejsca w tramwaju.</w:t>
      </w:r>
    </w:p>
    <w:p w:rsidR="008F28A1" w:rsidRPr="0076152C" w:rsidRDefault="008F28A1" w:rsidP="008F28A1">
      <w:pPr>
        <w:pStyle w:val="Tekstpodstawowyzwciciem"/>
        <w:spacing w:after="0"/>
        <w:ind w:firstLine="0"/>
        <w:jc w:val="center"/>
        <w:rPr>
          <w:sz w:val="16"/>
          <w:szCs w:val="16"/>
        </w:rPr>
      </w:pPr>
      <w:r w:rsidRPr="0076152C">
        <w:rPr>
          <w:sz w:val="16"/>
          <w:szCs w:val="16"/>
        </w:rPr>
        <w:t xml:space="preserve">Rys. nr </w:t>
      </w:r>
      <w:r w:rsidR="0087583D">
        <w:rPr>
          <w:sz w:val="16"/>
          <w:szCs w:val="16"/>
        </w:rPr>
        <w:t>6</w:t>
      </w:r>
      <w:r w:rsidRPr="0076152C">
        <w:rPr>
          <w:sz w:val="16"/>
          <w:szCs w:val="16"/>
        </w:rPr>
        <w:t>. Wędrówka od konkretu do abstrakcji i od niej do konkretu</w:t>
      </w:r>
    </w:p>
    <w:p w:rsidR="007B39AC" w:rsidRPr="004132AA" w:rsidRDefault="007B39AC" w:rsidP="001545AC">
      <w:pPr>
        <w:pStyle w:val="Tekstpodstawowyzwciciem"/>
        <w:spacing w:after="0"/>
        <w:ind w:firstLine="0"/>
        <w:jc w:val="both"/>
        <w:rPr>
          <w:sz w:val="28"/>
          <w:szCs w:val="28"/>
        </w:rPr>
      </w:pPr>
      <w:r w:rsidRPr="004132AA">
        <w:rPr>
          <w:sz w:val="28"/>
          <w:szCs w:val="28"/>
        </w:rPr>
        <w:t xml:space="preserve">    </w:t>
      </w:r>
      <w:r w:rsidR="00F33F2F">
        <w:rPr>
          <w:sz w:val="28"/>
          <w:szCs w:val="28"/>
        </w:rPr>
        <w:t>D</w:t>
      </w:r>
      <w:r w:rsidRPr="004132AA">
        <w:rPr>
          <w:sz w:val="28"/>
          <w:szCs w:val="28"/>
        </w:rPr>
        <w:t xml:space="preserve">laczego </w:t>
      </w:r>
      <w:r w:rsidR="00F33F2F">
        <w:rPr>
          <w:sz w:val="28"/>
          <w:szCs w:val="28"/>
        </w:rPr>
        <w:t xml:space="preserve">tak twierdzimy, a dlatego, że w kulturze utrwalił się </w:t>
      </w:r>
      <w:r w:rsidRPr="004132AA">
        <w:rPr>
          <w:sz w:val="28"/>
          <w:szCs w:val="28"/>
        </w:rPr>
        <w:t xml:space="preserve">mit bogini </w:t>
      </w:r>
      <w:r w:rsidRPr="004132AA">
        <w:rPr>
          <w:b/>
          <w:sz w:val="28"/>
          <w:szCs w:val="28"/>
        </w:rPr>
        <w:t xml:space="preserve">Hestii </w:t>
      </w:r>
      <w:r w:rsidRPr="004132AA">
        <w:rPr>
          <w:sz w:val="28"/>
          <w:szCs w:val="28"/>
        </w:rPr>
        <w:t xml:space="preserve">(łac. </w:t>
      </w:r>
      <w:r w:rsidRPr="004132AA">
        <w:rPr>
          <w:rStyle w:val="Uwydatnienie"/>
          <w:rFonts w:eastAsia="Palatino Linotype"/>
          <w:sz w:val="28"/>
          <w:szCs w:val="28"/>
          <w:lang w:val="la-Latn"/>
        </w:rPr>
        <w:t>Vesta</w:t>
      </w:r>
      <w:r w:rsidRPr="004132AA">
        <w:rPr>
          <w:sz w:val="28"/>
          <w:szCs w:val="28"/>
        </w:rPr>
        <w:t xml:space="preserve">) </w:t>
      </w:r>
      <w:r w:rsidR="006C60C1" w:rsidRPr="004132AA">
        <w:rPr>
          <w:sz w:val="28"/>
          <w:szCs w:val="28"/>
        </w:rPr>
        <w:t>nakazuj</w:t>
      </w:r>
      <w:r w:rsidR="00F33F2F">
        <w:rPr>
          <w:sz w:val="28"/>
          <w:szCs w:val="28"/>
        </w:rPr>
        <w:t>ącej</w:t>
      </w:r>
      <w:r w:rsidRPr="004132AA">
        <w:rPr>
          <w:sz w:val="28"/>
          <w:szCs w:val="28"/>
        </w:rPr>
        <w:t xml:space="preserve"> szacun</w:t>
      </w:r>
      <w:r w:rsidR="006C60C1" w:rsidRPr="004132AA">
        <w:rPr>
          <w:sz w:val="28"/>
          <w:szCs w:val="28"/>
        </w:rPr>
        <w:t>e</w:t>
      </w:r>
      <w:r w:rsidRPr="004132AA">
        <w:rPr>
          <w:sz w:val="28"/>
          <w:szCs w:val="28"/>
        </w:rPr>
        <w:t xml:space="preserve">k dla kobiety – opiekunki domostwa, rodziny. </w:t>
      </w:r>
      <w:r w:rsidR="001545AC" w:rsidRPr="004132AA">
        <w:rPr>
          <w:sz w:val="28"/>
          <w:szCs w:val="28"/>
        </w:rPr>
        <w:t xml:space="preserve">Staruszce należy się więc od społeczeństwa, </w:t>
      </w:r>
      <w:r w:rsidR="009C0FD4">
        <w:rPr>
          <w:sz w:val="28"/>
          <w:szCs w:val="28"/>
        </w:rPr>
        <w:t>od</w:t>
      </w:r>
      <w:r w:rsidR="001545AC" w:rsidRPr="004132AA">
        <w:rPr>
          <w:sz w:val="28"/>
          <w:szCs w:val="28"/>
        </w:rPr>
        <w:t xml:space="preserve"> młodzieży, szacunek</w:t>
      </w:r>
      <w:r w:rsidR="00F33F2F">
        <w:rPr>
          <w:sz w:val="28"/>
          <w:szCs w:val="28"/>
        </w:rPr>
        <w:t>,</w:t>
      </w:r>
      <w:r w:rsidR="001545AC" w:rsidRPr="004132AA">
        <w:rPr>
          <w:sz w:val="28"/>
          <w:szCs w:val="28"/>
        </w:rPr>
        <w:t xml:space="preserve"> uznanie </w:t>
      </w:r>
      <w:r w:rsidR="00F33F2F">
        <w:rPr>
          <w:sz w:val="28"/>
          <w:szCs w:val="28"/>
        </w:rPr>
        <w:t xml:space="preserve">i wdzięczność </w:t>
      </w:r>
      <w:r w:rsidR="001545AC" w:rsidRPr="004132AA">
        <w:rPr>
          <w:sz w:val="28"/>
          <w:szCs w:val="28"/>
        </w:rPr>
        <w:t>za wysiłek w wychowanie własnych dzieci lub dzieci jej powierzonych.</w:t>
      </w:r>
      <w:r w:rsidR="001545AC" w:rsidRPr="004132AA">
        <w:rPr>
          <w:rStyle w:val="Odwoaniedokomentarza"/>
          <w:color w:val="auto"/>
          <w:sz w:val="28"/>
          <w:szCs w:val="28"/>
        </w:rPr>
        <w:commentReference w:id="0"/>
      </w:r>
    </w:p>
    <w:p w:rsidR="007B39AC" w:rsidRPr="004132AA" w:rsidRDefault="007B39AC" w:rsidP="001545AC">
      <w:pPr>
        <w:jc w:val="both"/>
        <w:rPr>
          <w:sz w:val="28"/>
          <w:szCs w:val="28"/>
        </w:rPr>
      </w:pPr>
      <w:r w:rsidRPr="004132AA">
        <w:rPr>
          <w:sz w:val="28"/>
          <w:szCs w:val="28"/>
        </w:rPr>
        <w:t xml:space="preserve">     Filozofia poznaje więc </w:t>
      </w:r>
      <w:r w:rsidRPr="004132AA">
        <w:rPr>
          <w:b/>
          <w:sz w:val="28"/>
          <w:szCs w:val="28"/>
        </w:rPr>
        <w:t>istotę</w:t>
      </w:r>
      <w:r w:rsidR="007933C4" w:rsidRPr="004132AA">
        <w:rPr>
          <w:b/>
          <w:sz w:val="28"/>
          <w:szCs w:val="28"/>
        </w:rPr>
        <w:t xml:space="preserve"> </w:t>
      </w:r>
      <w:r w:rsidR="00B20518" w:rsidRPr="004132AA">
        <w:rPr>
          <w:sz w:val="28"/>
          <w:szCs w:val="28"/>
        </w:rPr>
        <w:t>-</w:t>
      </w:r>
      <w:r w:rsidRPr="004132AA">
        <w:rPr>
          <w:sz w:val="28"/>
          <w:szCs w:val="28"/>
        </w:rPr>
        <w:t xml:space="preserve"> (łac. </w:t>
      </w:r>
      <w:r w:rsidRPr="004132AA">
        <w:rPr>
          <w:i/>
          <w:sz w:val="28"/>
          <w:szCs w:val="28"/>
        </w:rPr>
        <w:t>essentia)</w:t>
      </w:r>
      <w:r w:rsidRPr="004132AA">
        <w:rPr>
          <w:sz w:val="28"/>
          <w:szCs w:val="28"/>
        </w:rPr>
        <w:t xml:space="preserve"> - esencj</w:t>
      </w:r>
      <w:r w:rsidR="003273C8" w:rsidRPr="004132AA">
        <w:rPr>
          <w:sz w:val="28"/>
          <w:szCs w:val="28"/>
        </w:rPr>
        <w:t>ę</w:t>
      </w:r>
      <w:r w:rsidRPr="004132AA">
        <w:rPr>
          <w:sz w:val="28"/>
          <w:szCs w:val="28"/>
        </w:rPr>
        <w:t>, natur</w:t>
      </w:r>
      <w:r w:rsidR="003273C8" w:rsidRPr="004132AA">
        <w:rPr>
          <w:sz w:val="28"/>
          <w:szCs w:val="28"/>
        </w:rPr>
        <w:t>ę</w:t>
      </w:r>
      <w:r w:rsidRPr="004132AA">
        <w:rPr>
          <w:sz w:val="28"/>
          <w:szCs w:val="28"/>
        </w:rPr>
        <w:t xml:space="preserve"> bytu, bycia opisywan</w:t>
      </w:r>
      <w:r w:rsidR="003273C8" w:rsidRPr="004132AA">
        <w:rPr>
          <w:sz w:val="28"/>
          <w:szCs w:val="28"/>
        </w:rPr>
        <w:t>ą</w:t>
      </w:r>
      <w:r w:rsidRPr="004132AA">
        <w:rPr>
          <w:sz w:val="28"/>
          <w:szCs w:val="28"/>
        </w:rPr>
        <w:t xml:space="preserve"> przez </w:t>
      </w:r>
      <w:r w:rsidRPr="004132AA">
        <w:rPr>
          <w:b/>
          <w:sz w:val="28"/>
          <w:szCs w:val="28"/>
        </w:rPr>
        <w:t>atrybuty</w:t>
      </w:r>
      <w:r w:rsidRPr="004132AA">
        <w:rPr>
          <w:sz w:val="28"/>
          <w:szCs w:val="28"/>
        </w:rPr>
        <w:t xml:space="preserve">. Istota </w:t>
      </w:r>
      <w:r w:rsidRPr="004132AA">
        <w:rPr>
          <w:b/>
          <w:sz w:val="28"/>
          <w:szCs w:val="28"/>
        </w:rPr>
        <w:t>sta</w:t>
      </w:r>
      <w:r w:rsidR="0099198D" w:rsidRPr="004132AA">
        <w:rPr>
          <w:b/>
          <w:sz w:val="28"/>
          <w:szCs w:val="28"/>
        </w:rPr>
        <w:t>je</w:t>
      </w:r>
      <w:r w:rsidRPr="004132AA">
        <w:rPr>
          <w:b/>
          <w:sz w:val="28"/>
          <w:szCs w:val="28"/>
        </w:rPr>
        <w:t xml:space="preserve"> się</w:t>
      </w:r>
      <w:r w:rsidRPr="004132AA">
        <w:rPr>
          <w:rStyle w:val="Odwoanieprzypisudolnego"/>
          <w:sz w:val="28"/>
          <w:szCs w:val="28"/>
        </w:rPr>
        <w:footnoteReference w:id="36"/>
      </w:r>
      <w:r w:rsidRPr="004132AA">
        <w:rPr>
          <w:sz w:val="28"/>
          <w:szCs w:val="28"/>
        </w:rPr>
        <w:t xml:space="preserve">. </w:t>
      </w:r>
      <w:r w:rsidR="00B20518" w:rsidRPr="004132AA">
        <w:rPr>
          <w:sz w:val="28"/>
          <w:szCs w:val="28"/>
        </w:rPr>
        <w:t>Różnicowanie się j</w:t>
      </w:r>
      <w:r w:rsidRPr="004132AA">
        <w:rPr>
          <w:sz w:val="28"/>
          <w:szCs w:val="28"/>
        </w:rPr>
        <w:t xml:space="preserve">ej treści </w:t>
      </w:r>
      <w:r w:rsidR="00F33F2F">
        <w:rPr>
          <w:sz w:val="28"/>
          <w:szCs w:val="28"/>
        </w:rPr>
        <w:t xml:space="preserve">przesądza </w:t>
      </w:r>
      <w:r w:rsidRPr="004132AA">
        <w:rPr>
          <w:sz w:val="28"/>
          <w:szCs w:val="28"/>
        </w:rPr>
        <w:t xml:space="preserve">o jej doskonałości. </w:t>
      </w:r>
      <w:r w:rsidR="00F33F2F">
        <w:rPr>
          <w:sz w:val="28"/>
          <w:szCs w:val="28"/>
        </w:rPr>
        <w:t xml:space="preserve">Może nim być </w:t>
      </w:r>
      <w:r w:rsidRPr="004132AA">
        <w:rPr>
          <w:b/>
          <w:sz w:val="28"/>
          <w:szCs w:val="28"/>
        </w:rPr>
        <w:t>duch. Jest on siłą człowieka</w:t>
      </w:r>
      <w:r w:rsidRPr="004132AA">
        <w:rPr>
          <w:rStyle w:val="Odwoanieprzypisudolnego"/>
          <w:sz w:val="28"/>
          <w:szCs w:val="28"/>
        </w:rPr>
        <w:footnoteReference w:id="37"/>
      </w:r>
      <w:r w:rsidRPr="004132AA">
        <w:rPr>
          <w:b/>
          <w:sz w:val="28"/>
          <w:szCs w:val="28"/>
        </w:rPr>
        <w:t>, jego indywiduum, decydując</w:t>
      </w:r>
      <w:r w:rsidR="0099198D" w:rsidRPr="004132AA">
        <w:rPr>
          <w:b/>
          <w:sz w:val="28"/>
          <w:szCs w:val="28"/>
        </w:rPr>
        <w:t>ym</w:t>
      </w:r>
      <w:r w:rsidRPr="004132AA">
        <w:rPr>
          <w:b/>
          <w:sz w:val="28"/>
          <w:szCs w:val="28"/>
        </w:rPr>
        <w:t xml:space="preserve"> o jego wartości. </w:t>
      </w:r>
    </w:p>
    <w:p w:rsidR="007B39AC" w:rsidRPr="004132AA" w:rsidRDefault="007B39AC" w:rsidP="001545AC">
      <w:pPr>
        <w:jc w:val="both"/>
        <w:rPr>
          <w:sz w:val="28"/>
          <w:szCs w:val="28"/>
        </w:rPr>
      </w:pPr>
      <w:r w:rsidRPr="004132AA">
        <w:rPr>
          <w:b/>
          <w:sz w:val="28"/>
          <w:szCs w:val="28"/>
        </w:rPr>
        <w:t xml:space="preserve">     </w:t>
      </w:r>
      <w:r w:rsidR="00F33F2F">
        <w:rPr>
          <w:b/>
          <w:sz w:val="28"/>
          <w:szCs w:val="28"/>
        </w:rPr>
        <w:t xml:space="preserve">Rozróżnienie </w:t>
      </w:r>
      <w:r w:rsidRPr="004132AA">
        <w:rPr>
          <w:b/>
          <w:sz w:val="28"/>
          <w:szCs w:val="28"/>
        </w:rPr>
        <w:t>istot</w:t>
      </w:r>
      <w:r w:rsidR="00F33F2F">
        <w:rPr>
          <w:b/>
          <w:sz w:val="28"/>
          <w:szCs w:val="28"/>
        </w:rPr>
        <w:t>y</w:t>
      </w:r>
      <w:r w:rsidRPr="004132AA">
        <w:rPr>
          <w:b/>
          <w:sz w:val="28"/>
          <w:szCs w:val="28"/>
        </w:rPr>
        <w:t xml:space="preserve"> i przejaw</w:t>
      </w:r>
      <w:r w:rsidR="00F33F2F">
        <w:rPr>
          <w:b/>
          <w:sz w:val="28"/>
          <w:szCs w:val="28"/>
        </w:rPr>
        <w:t>u</w:t>
      </w:r>
      <w:r w:rsidRPr="004132AA">
        <w:rPr>
          <w:b/>
          <w:sz w:val="28"/>
          <w:szCs w:val="28"/>
        </w:rPr>
        <w:t xml:space="preserve"> </w:t>
      </w:r>
      <w:r w:rsidR="00FB6FF1" w:rsidRPr="00586C3E">
        <w:rPr>
          <w:sz w:val="28"/>
          <w:szCs w:val="28"/>
        </w:rPr>
        <w:t>opisuj</w:t>
      </w:r>
      <w:r w:rsidR="00F33F2F">
        <w:rPr>
          <w:sz w:val="28"/>
          <w:szCs w:val="28"/>
        </w:rPr>
        <w:t>e</w:t>
      </w:r>
      <w:r w:rsidR="00FB6FF1">
        <w:rPr>
          <w:b/>
          <w:sz w:val="28"/>
          <w:szCs w:val="28"/>
        </w:rPr>
        <w:t xml:space="preserve"> </w:t>
      </w:r>
      <w:r w:rsidRPr="004132AA">
        <w:rPr>
          <w:sz w:val="28"/>
          <w:szCs w:val="28"/>
        </w:rPr>
        <w:t xml:space="preserve">filozoficzny ogląd rzeczy. </w:t>
      </w:r>
      <w:r w:rsidR="00F33F2F">
        <w:rPr>
          <w:sz w:val="28"/>
          <w:szCs w:val="28"/>
        </w:rPr>
        <w:t>Jej i</w:t>
      </w:r>
      <w:r w:rsidRPr="004132AA">
        <w:rPr>
          <w:sz w:val="28"/>
          <w:szCs w:val="28"/>
        </w:rPr>
        <w:t>stot</w:t>
      </w:r>
      <w:r w:rsidR="00B20518" w:rsidRPr="004132AA">
        <w:rPr>
          <w:sz w:val="28"/>
          <w:szCs w:val="28"/>
        </w:rPr>
        <w:t>ą</w:t>
      </w:r>
      <w:r w:rsidRPr="004132AA">
        <w:rPr>
          <w:sz w:val="28"/>
          <w:szCs w:val="28"/>
        </w:rPr>
        <w:t xml:space="preserve"> są wewnętr</w:t>
      </w:r>
      <w:r w:rsidRPr="004132AA">
        <w:rPr>
          <w:sz w:val="28"/>
          <w:szCs w:val="28"/>
        </w:rPr>
        <w:t>z</w:t>
      </w:r>
      <w:r w:rsidRPr="004132AA">
        <w:rPr>
          <w:sz w:val="28"/>
          <w:szCs w:val="28"/>
        </w:rPr>
        <w:t xml:space="preserve">ne, atrybutywne, powtarzalne treści rzeczy; zaś przejawem jest to, </w:t>
      </w:r>
      <w:r w:rsidRPr="004132AA">
        <w:rPr>
          <w:b/>
          <w:sz w:val="28"/>
          <w:szCs w:val="28"/>
        </w:rPr>
        <w:t>w czym istota się przej</w:t>
      </w:r>
      <w:r w:rsidRPr="004132AA">
        <w:rPr>
          <w:b/>
          <w:sz w:val="28"/>
          <w:szCs w:val="28"/>
        </w:rPr>
        <w:t>a</w:t>
      </w:r>
      <w:r w:rsidRPr="004132AA">
        <w:rPr>
          <w:b/>
          <w:sz w:val="28"/>
          <w:szCs w:val="28"/>
        </w:rPr>
        <w:t>wia</w:t>
      </w:r>
      <w:r w:rsidRPr="004132AA">
        <w:rPr>
          <w:sz w:val="28"/>
          <w:szCs w:val="28"/>
        </w:rPr>
        <w:t xml:space="preserve">. Jest to zewnętrzna, zmienna treść rzeczywistości, którą człowiek zmysłowo doświadcza. </w:t>
      </w:r>
    </w:p>
    <w:p w:rsidR="0038595E" w:rsidRDefault="007B39AC" w:rsidP="0038595E">
      <w:pPr>
        <w:jc w:val="both"/>
        <w:rPr>
          <w:sz w:val="28"/>
          <w:szCs w:val="28"/>
        </w:rPr>
      </w:pPr>
      <w:r w:rsidRPr="004132AA">
        <w:rPr>
          <w:sz w:val="28"/>
          <w:szCs w:val="28"/>
        </w:rPr>
        <w:t xml:space="preserve">     Do istoty docieramy </w:t>
      </w:r>
      <w:r w:rsidRPr="004132AA">
        <w:rPr>
          <w:b/>
          <w:sz w:val="28"/>
          <w:szCs w:val="28"/>
        </w:rPr>
        <w:t>abstrahując</w:t>
      </w:r>
      <w:r w:rsidRPr="004132AA">
        <w:rPr>
          <w:sz w:val="28"/>
          <w:szCs w:val="28"/>
        </w:rPr>
        <w:t>, t</w:t>
      </w:r>
      <w:r w:rsidR="007E232A" w:rsidRPr="004132AA">
        <w:rPr>
          <w:sz w:val="28"/>
          <w:szCs w:val="28"/>
        </w:rPr>
        <w:t>zn.</w:t>
      </w:r>
      <w:r w:rsidR="00186299" w:rsidRPr="004132AA">
        <w:rPr>
          <w:sz w:val="28"/>
          <w:szCs w:val="28"/>
        </w:rPr>
        <w:t xml:space="preserve"> </w:t>
      </w:r>
      <w:r w:rsidR="00B20518" w:rsidRPr="004132AA">
        <w:rPr>
          <w:sz w:val="28"/>
          <w:szCs w:val="28"/>
        </w:rPr>
        <w:t>spełniając</w:t>
      </w:r>
      <w:r w:rsidR="00186299" w:rsidRPr="004132AA">
        <w:rPr>
          <w:sz w:val="28"/>
          <w:szCs w:val="28"/>
        </w:rPr>
        <w:t xml:space="preserve"> </w:t>
      </w:r>
      <w:r w:rsidRPr="004132AA">
        <w:rPr>
          <w:sz w:val="28"/>
          <w:szCs w:val="28"/>
        </w:rPr>
        <w:t>wysiłek umysłowy, w którym odrywamy treści przejawowe, a koncentrujmy się na istocie rzeczy. Wyniki</w:t>
      </w:r>
      <w:r w:rsidR="00F33F2F">
        <w:rPr>
          <w:sz w:val="28"/>
          <w:szCs w:val="28"/>
        </w:rPr>
        <w:t>em</w:t>
      </w:r>
      <w:r w:rsidRPr="004132AA">
        <w:rPr>
          <w:sz w:val="28"/>
          <w:szCs w:val="28"/>
        </w:rPr>
        <w:t xml:space="preserve"> </w:t>
      </w:r>
      <w:r w:rsidRPr="004132AA">
        <w:rPr>
          <w:b/>
          <w:sz w:val="28"/>
          <w:szCs w:val="28"/>
        </w:rPr>
        <w:t xml:space="preserve">abstrahowania </w:t>
      </w:r>
      <w:r w:rsidR="00F33F2F">
        <w:rPr>
          <w:b/>
          <w:sz w:val="28"/>
          <w:szCs w:val="28"/>
        </w:rPr>
        <w:t>jest</w:t>
      </w:r>
      <w:r w:rsidRPr="004132AA">
        <w:rPr>
          <w:sz w:val="28"/>
          <w:szCs w:val="28"/>
        </w:rPr>
        <w:t xml:space="preserve"> </w:t>
      </w:r>
      <w:r w:rsidRPr="004132AA">
        <w:rPr>
          <w:b/>
          <w:sz w:val="28"/>
          <w:szCs w:val="28"/>
        </w:rPr>
        <w:t>wi</w:t>
      </w:r>
      <w:r w:rsidRPr="004132AA">
        <w:rPr>
          <w:b/>
          <w:sz w:val="28"/>
          <w:szCs w:val="28"/>
        </w:rPr>
        <w:t>e</w:t>
      </w:r>
      <w:r w:rsidRPr="004132AA">
        <w:rPr>
          <w:b/>
          <w:sz w:val="28"/>
          <w:szCs w:val="28"/>
        </w:rPr>
        <w:t>dz</w:t>
      </w:r>
      <w:r w:rsidR="007E232A" w:rsidRPr="004132AA">
        <w:rPr>
          <w:b/>
          <w:sz w:val="28"/>
          <w:szCs w:val="28"/>
        </w:rPr>
        <w:t>ą</w:t>
      </w:r>
      <w:r w:rsidRPr="004132AA">
        <w:rPr>
          <w:sz w:val="28"/>
          <w:szCs w:val="28"/>
        </w:rPr>
        <w:t xml:space="preserve">, tj. </w:t>
      </w:r>
      <w:r w:rsidR="00F33F2F">
        <w:rPr>
          <w:sz w:val="28"/>
          <w:szCs w:val="28"/>
        </w:rPr>
        <w:t xml:space="preserve">treść </w:t>
      </w:r>
      <w:r w:rsidRPr="004132AA">
        <w:rPr>
          <w:sz w:val="28"/>
          <w:szCs w:val="28"/>
        </w:rPr>
        <w:t>ludzki</w:t>
      </w:r>
      <w:r w:rsidR="00F33F2F">
        <w:rPr>
          <w:sz w:val="28"/>
          <w:szCs w:val="28"/>
        </w:rPr>
        <w:t>ego</w:t>
      </w:r>
      <w:r w:rsidRPr="004132AA">
        <w:rPr>
          <w:sz w:val="28"/>
          <w:szCs w:val="28"/>
        </w:rPr>
        <w:t xml:space="preserve"> świat</w:t>
      </w:r>
      <w:r w:rsidR="00F33F2F">
        <w:rPr>
          <w:sz w:val="28"/>
          <w:szCs w:val="28"/>
        </w:rPr>
        <w:t>a</w:t>
      </w:r>
      <w:r w:rsidRPr="004132AA">
        <w:rPr>
          <w:sz w:val="28"/>
          <w:szCs w:val="28"/>
        </w:rPr>
        <w:t xml:space="preserve"> mentaln</w:t>
      </w:r>
      <w:r w:rsidR="00F33F2F">
        <w:rPr>
          <w:sz w:val="28"/>
          <w:szCs w:val="28"/>
        </w:rPr>
        <w:t>ego</w:t>
      </w:r>
      <w:r w:rsidRPr="004132AA">
        <w:rPr>
          <w:sz w:val="28"/>
          <w:szCs w:val="28"/>
        </w:rPr>
        <w:t xml:space="preserve">, który </w:t>
      </w:r>
      <w:r w:rsidR="00F429B1">
        <w:rPr>
          <w:sz w:val="28"/>
          <w:szCs w:val="28"/>
        </w:rPr>
        <w:t xml:space="preserve">jest </w:t>
      </w:r>
      <w:r w:rsidRPr="004132AA">
        <w:rPr>
          <w:b/>
          <w:sz w:val="28"/>
          <w:szCs w:val="28"/>
        </w:rPr>
        <w:t>obiektywn</w:t>
      </w:r>
      <w:r w:rsidR="00F429B1">
        <w:rPr>
          <w:b/>
          <w:sz w:val="28"/>
          <w:szCs w:val="28"/>
        </w:rPr>
        <w:t>y</w:t>
      </w:r>
      <w:r w:rsidRPr="004132AA">
        <w:rPr>
          <w:b/>
          <w:sz w:val="28"/>
          <w:szCs w:val="28"/>
        </w:rPr>
        <w:t>,</w:t>
      </w:r>
      <w:r w:rsidR="00186299" w:rsidRPr="004132AA">
        <w:rPr>
          <w:b/>
          <w:sz w:val="28"/>
          <w:szCs w:val="28"/>
        </w:rPr>
        <w:t xml:space="preserve"> </w:t>
      </w:r>
      <w:r w:rsidR="005D2F51" w:rsidRPr="004132AA">
        <w:rPr>
          <w:sz w:val="28"/>
          <w:szCs w:val="28"/>
        </w:rPr>
        <w:t xml:space="preserve">tj. </w:t>
      </w:r>
      <w:r w:rsidRPr="004132AA">
        <w:rPr>
          <w:sz w:val="28"/>
          <w:szCs w:val="28"/>
        </w:rPr>
        <w:t>niezależn</w:t>
      </w:r>
      <w:r w:rsidR="00F429B1">
        <w:rPr>
          <w:sz w:val="28"/>
          <w:szCs w:val="28"/>
        </w:rPr>
        <w:t>y</w:t>
      </w:r>
      <w:r w:rsidRPr="004132AA">
        <w:rPr>
          <w:sz w:val="28"/>
          <w:szCs w:val="28"/>
        </w:rPr>
        <w:t xml:space="preserve"> od ludzkiego </w:t>
      </w:r>
      <w:r w:rsidRPr="004132AA">
        <w:rPr>
          <w:sz w:val="28"/>
          <w:szCs w:val="28"/>
        </w:rPr>
        <w:lastRenderedPageBreak/>
        <w:t>„chcenia”. A zatem istota jest poznawalna, chociaż nie może być ostatecznie poznana, bo jest procese</w:t>
      </w:r>
      <w:r w:rsidR="008B67CB" w:rsidRPr="004132AA">
        <w:rPr>
          <w:sz w:val="28"/>
          <w:szCs w:val="28"/>
        </w:rPr>
        <w:t xml:space="preserve">m </w:t>
      </w:r>
      <w:r w:rsidR="00B20518" w:rsidRPr="004132AA">
        <w:rPr>
          <w:sz w:val="28"/>
          <w:szCs w:val="28"/>
        </w:rPr>
        <w:t xml:space="preserve">współistniejącego stawania się </w:t>
      </w:r>
      <w:r w:rsidR="00586C3E">
        <w:rPr>
          <w:sz w:val="28"/>
          <w:szCs w:val="28"/>
        </w:rPr>
        <w:t xml:space="preserve">opisanego </w:t>
      </w:r>
      <w:r w:rsidR="00B20518" w:rsidRPr="004132AA">
        <w:rPr>
          <w:sz w:val="28"/>
          <w:szCs w:val="28"/>
        </w:rPr>
        <w:t xml:space="preserve">przez </w:t>
      </w:r>
      <w:r w:rsidR="00B20518" w:rsidRPr="004132AA">
        <w:rPr>
          <w:b/>
          <w:sz w:val="28"/>
          <w:szCs w:val="28"/>
        </w:rPr>
        <w:t>historyzm</w:t>
      </w:r>
      <w:r w:rsidR="00B20518" w:rsidRPr="004132AA">
        <w:rPr>
          <w:rStyle w:val="Odwoanieprzypisudolnego"/>
          <w:b/>
          <w:sz w:val="28"/>
          <w:szCs w:val="28"/>
        </w:rPr>
        <w:footnoteReference w:id="38"/>
      </w:r>
      <w:r w:rsidR="00B20518" w:rsidRPr="004132AA">
        <w:rPr>
          <w:sz w:val="28"/>
          <w:szCs w:val="28"/>
        </w:rPr>
        <w:t>. To ujęcie jest prz</w:t>
      </w:r>
      <w:r w:rsidR="00B20518" w:rsidRPr="004132AA">
        <w:rPr>
          <w:sz w:val="28"/>
          <w:szCs w:val="28"/>
        </w:rPr>
        <w:t>e</w:t>
      </w:r>
      <w:r w:rsidR="00B20518" w:rsidRPr="004132AA">
        <w:rPr>
          <w:sz w:val="28"/>
          <w:szCs w:val="28"/>
        </w:rPr>
        <w:t xml:space="preserve">ciwne tezom E. Kanta (1724 – 1804) z Królewca. Dla niego </w:t>
      </w:r>
      <w:r w:rsidR="00B20518" w:rsidRPr="004132AA">
        <w:rPr>
          <w:b/>
          <w:sz w:val="28"/>
          <w:szCs w:val="28"/>
        </w:rPr>
        <w:t>istota, Ding</w:t>
      </w:r>
      <w:r w:rsidR="007933C4" w:rsidRPr="004132AA">
        <w:rPr>
          <w:b/>
          <w:sz w:val="28"/>
          <w:szCs w:val="28"/>
        </w:rPr>
        <w:t xml:space="preserve"> </w:t>
      </w:r>
      <w:r w:rsidR="00B20518" w:rsidRPr="004132AA">
        <w:rPr>
          <w:b/>
          <w:sz w:val="28"/>
          <w:szCs w:val="28"/>
        </w:rPr>
        <w:t>an</w:t>
      </w:r>
      <w:r w:rsidR="007933C4" w:rsidRPr="004132AA">
        <w:rPr>
          <w:b/>
          <w:sz w:val="28"/>
          <w:szCs w:val="28"/>
        </w:rPr>
        <w:t xml:space="preserve"> </w:t>
      </w:r>
      <w:r w:rsidR="00B20518" w:rsidRPr="004132AA">
        <w:rPr>
          <w:b/>
          <w:sz w:val="28"/>
          <w:szCs w:val="28"/>
        </w:rPr>
        <w:t>sic</w:t>
      </w:r>
      <w:r w:rsidR="008B67CB" w:rsidRPr="004132AA">
        <w:rPr>
          <w:b/>
          <w:sz w:val="28"/>
          <w:szCs w:val="28"/>
        </w:rPr>
        <w:t>h</w:t>
      </w:r>
      <w:r w:rsidR="007933C4" w:rsidRPr="004132AA">
        <w:rPr>
          <w:b/>
          <w:sz w:val="28"/>
          <w:szCs w:val="28"/>
        </w:rPr>
        <w:t xml:space="preserve"> </w:t>
      </w:r>
      <w:r w:rsidR="00B20518" w:rsidRPr="004132AA">
        <w:rPr>
          <w:b/>
          <w:sz w:val="28"/>
          <w:szCs w:val="28"/>
        </w:rPr>
        <w:t>selbst</w:t>
      </w:r>
      <w:r w:rsidR="007933C4" w:rsidRPr="004132AA">
        <w:rPr>
          <w:b/>
          <w:sz w:val="28"/>
          <w:szCs w:val="28"/>
        </w:rPr>
        <w:t xml:space="preserve"> </w:t>
      </w:r>
      <w:r w:rsidR="00B20518" w:rsidRPr="004132AA">
        <w:rPr>
          <w:sz w:val="28"/>
          <w:szCs w:val="28"/>
        </w:rPr>
        <w:t>(rzecz sama w sobie), jest niepoznawalna.</w:t>
      </w:r>
    </w:p>
    <w:p w:rsidR="00C3217A" w:rsidRDefault="007B39AC" w:rsidP="00C3217A">
      <w:pPr>
        <w:jc w:val="center"/>
        <w:rPr>
          <w:sz w:val="28"/>
          <w:szCs w:val="28"/>
        </w:rPr>
      </w:pPr>
      <w:r w:rsidRPr="004132AA">
        <w:rPr>
          <w:noProof/>
          <w:sz w:val="28"/>
          <w:szCs w:val="28"/>
        </w:rPr>
        <w:drawing>
          <wp:inline distT="0" distB="0" distL="0" distR="0">
            <wp:extent cx="926145" cy="778380"/>
            <wp:effectExtent l="19050" t="0" r="7305" b="0"/>
            <wp:docPr id="4"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948401" cy="797085"/>
                    </a:xfrm>
                    <a:prstGeom prst="rect">
                      <a:avLst/>
                    </a:prstGeom>
                    <a:noFill/>
                    <a:ln w="9525">
                      <a:noFill/>
                      <a:miter lim="800000"/>
                      <a:headEnd/>
                      <a:tailEnd/>
                    </a:ln>
                  </pic:spPr>
                </pic:pic>
              </a:graphicData>
            </a:graphic>
          </wp:inline>
        </w:drawing>
      </w:r>
    </w:p>
    <w:p w:rsidR="0038595E" w:rsidRPr="00CC5EDB" w:rsidRDefault="0038595E" w:rsidP="0038595E">
      <w:pPr>
        <w:pStyle w:val="Nagwek4"/>
        <w:spacing w:before="0"/>
        <w:ind w:firstLine="0"/>
        <w:rPr>
          <w:b/>
          <w:i/>
          <w:color w:val="auto"/>
          <w:sz w:val="20"/>
          <w:szCs w:val="20"/>
        </w:rPr>
      </w:pPr>
      <w:r w:rsidRPr="00CC5EDB">
        <w:rPr>
          <w:color w:val="auto"/>
          <w:sz w:val="20"/>
          <w:szCs w:val="20"/>
        </w:rPr>
        <w:t xml:space="preserve">Rys. nr </w:t>
      </w:r>
      <w:r w:rsidR="00B257DA">
        <w:rPr>
          <w:color w:val="auto"/>
          <w:sz w:val="20"/>
          <w:szCs w:val="20"/>
        </w:rPr>
        <w:t>7</w:t>
      </w:r>
      <w:r w:rsidRPr="00CC5EDB">
        <w:rPr>
          <w:color w:val="auto"/>
          <w:sz w:val="20"/>
          <w:szCs w:val="20"/>
        </w:rPr>
        <w:t>. Dwie strony każdej rzeczy</w:t>
      </w:r>
      <w:r w:rsidRPr="00CC5EDB">
        <w:rPr>
          <w:rStyle w:val="Odwoanieprzypisudolnego"/>
          <w:color w:val="auto"/>
          <w:sz w:val="20"/>
          <w:szCs w:val="20"/>
        </w:rPr>
        <w:footnoteReference w:id="39"/>
      </w:r>
      <w:r w:rsidRPr="00CC5EDB">
        <w:rPr>
          <w:color w:val="auto"/>
          <w:sz w:val="20"/>
          <w:szCs w:val="20"/>
        </w:rPr>
        <w:t>. Źródło: opr. własne</w:t>
      </w:r>
    </w:p>
    <w:p w:rsidR="007B39AC" w:rsidRPr="004132AA" w:rsidRDefault="007B39AC" w:rsidP="007B39AC">
      <w:pPr>
        <w:jc w:val="both"/>
        <w:rPr>
          <w:sz w:val="28"/>
          <w:szCs w:val="28"/>
        </w:rPr>
      </w:pPr>
      <w:r w:rsidRPr="004132AA">
        <w:rPr>
          <w:sz w:val="28"/>
          <w:szCs w:val="28"/>
        </w:rPr>
        <w:t xml:space="preserve">      Filozofia jest też umiejętnością poprawnego myślenia</w:t>
      </w:r>
      <w:r w:rsidRPr="004132AA">
        <w:rPr>
          <w:b/>
          <w:sz w:val="28"/>
          <w:szCs w:val="28"/>
        </w:rPr>
        <w:t xml:space="preserve">. </w:t>
      </w:r>
      <w:r w:rsidRPr="004132AA">
        <w:rPr>
          <w:sz w:val="28"/>
          <w:szCs w:val="28"/>
        </w:rPr>
        <w:t xml:space="preserve">Jest nauką przestrzegającą zasad </w:t>
      </w:r>
      <w:r w:rsidRPr="004132AA">
        <w:rPr>
          <w:b/>
          <w:sz w:val="28"/>
          <w:szCs w:val="28"/>
        </w:rPr>
        <w:t>logiki</w:t>
      </w:r>
      <w:r w:rsidRPr="004132AA">
        <w:rPr>
          <w:rStyle w:val="Odwoanieprzypisudolnego"/>
          <w:sz w:val="28"/>
          <w:szCs w:val="28"/>
        </w:rPr>
        <w:footnoteReference w:id="40"/>
      </w:r>
      <w:r w:rsidRPr="004132AA">
        <w:rPr>
          <w:b/>
          <w:sz w:val="28"/>
          <w:szCs w:val="28"/>
        </w:rPr>
        <w:t xml:space="preserve">, </w:t>
      </w:r>
      <w:r w:rsidRPr="004132AA">
        <w:rPr>
          <w:sz w:val="28"/>
          <w:szCs w:val="28"/>
        </w:rPr>
        <w:t xml:space="preserve">stosowanych w szukaniu przyczyn rzeczy, oraz odpowiedzi na pytanie: </w:t>
      </w:r>
      <w:r w:rsidRPr="004132AA">
        <w:rPr>
          <w:b/>
          <w:sz w:val="28"/>
          <w:szCs w:val="28"/>
        </w:rPr>
        <w:t>Dlaczego?</w:t>
      </w:r>
      <w:r w:rsidRPr="004132AA">
        <w:rPr>
          <w:sz w:val="28"/>
          <w:szCs w:val="28"/>
        </w:rPr>
        <w:t xml:space="preserve"> Filozofia jest </w:t>
      </w:r>
      <w:r w:rsidRPr="004132AA">
        <w:rPr>
          <w:b/>
          <w:sz w:val="28"/>
          <w:szCs w:val="28"/>
        </w:rPr>
        <w:t>sztuką</w:t>
      </w:r>
      <w:r w:rsidRPr="004132AA">
        <w:rPr>
          <w:sz w:val="28"/>
          <w:szCs w:val="28"/>
        </w:rPr>
        <w:t>. Ten jest mądry, kto umie, „</w:t>
      </w:r>
      <w:r w:rsidRPr="004132AA">
        <w:rPr>
          <w:b/>
          <w:sz w:val="28"/>
          <w:szCs w:val="28"/>
        </w:rPr>
        <w:t>się-umie</w:t>
      </w:r>
      <w:r w:rsidRPr="004132AA">
        <w:rPr>
          <w:sz w:val="28"/>
          <w:szCs w:val="28"/>
        </w:rPr>
        <w:t>” sprawiać mądrość, aby duch tw</w:t>
      </w:r>
      <w:r w:rsidRPr="004132AA">
        <w:rPr>
          <w:sz w:val="28"/>
          <w:szCs w:val="28"/>
        </w:rPr>
        <w:t>o</w:t>
      </w:r>
      <w:r w:rsidRPr="004132AA">
        <w:rPr>
          <w:sz w:val="28"/>
          <w:szCs w:val="28"/>
        </w:rPr>
        <w:t>rzy</w:t>
      </w:r>
      <w:r w:rsidR="0084571C" w:rsidRPr="004132AA">
        <w:rPr>
          <w:sz w:val="28"/>
          <w:szCs w:val="28"/>
        </w:rPr>
        <w:t>ł</w:t>
      </w:r>
      <w:r w:rsidRPr="004132AA">
        <w:rPr>
          <w:sz w:val="28"/>
          <w:szCs w:val="28"/>
        </w:rPr>
        <w:t xml:space="preserve"> syntezy takie, jakich dotąd nie było. </w:t>
      </w:r>
    </w:p>
    <w:p w:rsidR="007B39AC" w:rsidRPr="004132AA" w:rsidRDefault="007B39AC" w:rsidP="00B45912">
      <w:pPr>
        <w:pStyle w:val="Tekstpodstawowyzwciciem"/>
        <w:spacing w:after="0"/>
        <w:ind w:firstLine="0"/>
        <w:jc w:val="both"/>
        <w:rPr>
          <w:sz w:val="28"/>
          <w:szCs w:val="28"/>
        </w:rPr>
      </w:pPr>
      <w:r w:rsidRPr="004132AA">
        <w:rPr>
          <w:sz w:val="28"/>
          <w:szCs w:val="28"/>
        </w:rPr>
        <w:t xml:space="preserve">    Każdy człowiek jest z </w:t>
      </w:r>
      <w:r w:rsidRPr="004132AA">
        <w:rPr>
          <w:b/>
          <w:sz w:val="28"/>
          <w:szCs w:val="28"/>
        </w:rPr>
        <w:t>natury filozofem</w:t>
      </w:r>
      <w:r w:rsidRPr="004132AA">
        <w:rPr>
          <w:sz w:val="28"/>
          <w:szCs w:val="28"/>
        </w:rPr>
        <w:t xml:space="preserve">. Ale </w:t>
      </w:r>
      <w:r w:rsidRPr="004132AA">
        <w:rPr>
          <w:b/>
          <w:sz w:val="28"/>
          <w:szCs w:val="28"/>
        </w:rPr>
        <w:t>natura</w:t>
      </w:r>
      <w:r w:rsidRPr="004132AA">
        <w:rPr>
          <w:sz w:val="28"/>
          <w:szCs w:val="28"/>
        </w:rPr>
        <w:t xml:space="preserve"> nie jest </w:t>
      </w:r>
      <w:r w:rsidRPr="004132AA">
        <w:rPr>
          <w:b/>
          <w:sz w:val="28"/>
          <w:szCs w:val="28"/>
        </w:rPr>
        <w:t xml:space="preserve">umiejętnością. </w:t>
      </w:r>
      <w:r w:rsidRPr="004132AA">
        <w:rPr>
          <w:sz w:val="28"/>
          <w:szCs w:val="28"/>
        </w:rPr>
        <w:t>Każdy ma oczy, ale nie każdy umie patrzeć. Nie wszyscy są zdoln</w:t>
      </w:r>
      <w:r w:rsidR="007814FF" w:rsidRPr="004132AA">
        <w:rPr>
          <w:sz w:val="28"/>
          <w:szCs w:val="28"/>
        </w:rPr>
        <w:t>i</w:t>
      </w:r>
      <w:r w:rsidRPr="004132AA">
        <w:rPr>
          <w:sz w:val="28"/>
          <w:szCs w:val="28"/>
        </w:rPr>
        <w:t xml:space="preserve"> do tw</w:t>
      </w:r>
      <w:r w:rsidR="00586C3E">
        <w:rPr>
          <w:sz w:val="28"/>
          <w:szCs w:val="28"/>
        </w:rPr>
        <w:t>orzenia</w:t>
      </w:r>
      <w:r w:rsidRPr="004132AA">
        <w:rPr>
          <w:sz w:val="28"/>
          <w:szCs w:val="28"/>
        </w:rPr>
        <w:t xml:space="preserve"> </w:t>
      </w:r>
      <w:r w:rsidR="00F429B1">
        <w:rPr>
          <w:sz w:val="28"/>
          <w:szCs w:val="28"/>
        </w:rPr>
        <w:t xml:space="preserve">wyróżnionych </w:t>
      </w:r>
      <w:r w:rsidRPr="004132AA">
        <w:rPr>
          <w:sz w:val="28"/>
          <w:szCs w:val="28"/>
        </w:rPr>
        <w:t xml:space="preserve">rzeczy. Trzeba umieć </w:t>
      </w:r>
      <w:r w:rsidR="007814FF" w:rsidRPr="004132AA">
        <w:rPr>
          <w:sz w:val="28"/>
          <w:szCs w:val="28"/>
        </w:rPr>
        <w:t xml:space="preserve">konstruować </w:t>
      </w:r>
      <w:r w:rsidRPr="004132AA">
        <w:rPr>
          <w:sz w:val="28"/>
          <w:szCs w:val="28"/>
        </w:rPr>
        <w:t xml:space="preserve">zasoby kulturowe, duchowe, i korzystać </w:t>
      </w:r>
      <w:r w:rsidR="007814FF" w:rsidRPr="004132AA">
        <w:rPr>
          <w:sz w:val="28"/>
          <w:szCs w:val="28"/>
        </w:rPr>
        <w:t>z nich</w:t>
      </w:r>
      <w:r w:rsidR="00B45912" w:rsidRPr="004132AA">
        <w:rPr>
          <w:sz w:val="28"/>
          <w:szCs w:val="28"/>
        </w:rPr>
        <w:t xml:space="preserve"> </w:t>
      </w:r>
      <w:r w:rsidR="007814FF" w:rsidRPr="004132AA">
        <w:rPr>
          <w:sz w:val="28"/>
          <w:szCs w:val="28"/>
        </w:rPr>
        <w:t>w</w:t>
      </w:r>
      <w:r w:rsidR="00B45912" w:rsidRPr="004132AA">
        <w:rPr>
          <w:sz w:val="28"/>
          <w:szCs w:val="28"/>
        </w:rPr>
        <w:t xml:space="preserve"> </w:t>
      </w:r>
      <w:r w:rsidRPr="004132AA">
        <w:rPr>
          <w:sz w:val="28"/>
          <w:szCs w:val="28"/>
        </w:rPr>
        <w:t>schemat</w:t>
      </w:r>
      <w:r w:rsidR="007814FF" w:rsidRPr="004132AA">
        <w:rPr>
          <w:sz w:val="28"/>
          <w:szCs w:val="28"/>
        </w:rPr>
        <w:t>ach</w:t>
      </w:r>
      <w:r w:rsidRPr="004132AA">
        <w:rPr>
          <w:sz w:val="28"/>
          <w:szCs w:val="28"/>
        </w:rPr>
        <w:t xml:space="preserve"> s</w:t>
      </w:r>
      <w:r w:rsidRPr="004132AA">
        <w:rPr>
          <w:sz w:val="28"/>
          <w:szCs w:val="28"/>
        </w:rPr>
        <w:t>y</w:t>
      </w:r>
      <w:r w:rsidRPr="004132AA">
        <w:rPr>
          <w:sz w:val="28"/>
          <w:szCs w:val="28"/>
        </w:rPr>
        <w:t>tuacj</w:t>
      </w:r>
      <w:r w:rsidR="007814FF" w:rsidRPr="004132AA">
        <w:rPr>
          <w:sz w:val="28"/>
          <w:szCs w:val="28"/>
        </w:rPr>
        <w:t>i</w:t>
      </w:r>
      <w:r w:rsidRPr="004132AA">
        <w:rPr>
          <w:sz w:val="28"/>
          <w:szCs w:val="28"/>
        </w:rPr>
        <w:t xml:space="preserve"> społecznych. Natura jest surowcem, który po wydobyciu trzeba </w:t>
      </w:r>
      <w:r w:rsidR="007814FF" w:rsidRPr="004132AA">
        <w:rPr>
          <w:sz w:val="28"/>
          <w:szCs w:val="28"/>
        </w:rPr>
        <w:t xml:space="preserve">dopiero </w:t>
      </w:r>
      <w:r w:rsidRPr="004132AA">
        <w:rPr>
          <w:sz w:val="28"/>
          <w:szCs w:val="28"/>
        </w:rPr>
        <w:t xml:space="preserve">„urobić”. </w:t>
      </w:r>
    </w:p>
    <w:p w:rsidR="007B39AC" w:rsidRPr="004132AA" w:rsidRDefault="007B39AC" w:rsidP="00B45912">
      <w:pPr>
        <w:pStyle w:val="Tekstpodstawowyzwciciem"/>
        <w:spacing w:after="0"/>
        <w:ind w:firstLine="0"/>
        <w:jc w:val="both"/>
        <w:rPr>
          <w:sz w:val="28"/>
          <w:szCs w:val="28"/>
        </w:rPr>
      </w:pPr>
      <w:r w:rsidRPr="004132AA">
        <w:rPr>
          <w:b/>
          <w:sz w:val="28"/>
          <w:szCs w:val="28"/>
        </w:rPr>
        <w:t xml:space="preserve">      Dla A. Mickiewicza</w:t>
      </w:r>
      <w:r w:rsidRPr="004132AA">
        <w:rPr>
          <w:sz w:val="28"/>
          <w:szCs w:val="28"/>
        </w:rPr>
        <w:t xml:space="preserve"> (1798 - 1855) </w:t>
      </w:r>
      <w:r w:rsidRPr="004132AA">
        <w:rPr>
          <w:b/>
          <w:sz w:val="28"/>
          <w:szCs w:val="28"/>
        </w:rPr>
        <w:t>filozofia jest „wyrobem</w:t>
      </w:r>
      <w:r w:rsidR="00183794" w:rsidRPr="004132AA">
        <w:rPr>
          <w:b/>
          <w:sz w:val="28"/>
          <w:szCs w:val="28"/>
        </w:rPr>
        <w:t>”</w:t>
      </w:r>
      <w:r w:rsidRPr="004132AA">
        <w:rPr>
          <w:sz w:val="28"/>
          <w:szCs w:val="28"/>
        </w:rPr>
        <w:t xml:space="preserve">. Ale, aby ów „wyrób” był ukształtowany, trzeba znać </w:t>
      </w:r>
      <w:r w:rsidRPr="004132AA">
        <w:rPr>
          <w:b/>
          <w:sz w:val="28"/>
          <w:szCs w:val="28"/>
        </w:rPr>
        <w:t>cele,</w:t>
      </w:r>
      <w:r w:rsidRPr="004132AA">
        <w:rPr>
          <w:sz w:val="28"/>
          <w:szCs w:val="28"/>
        </w:rPr>
        <w:t xml:space="preserve"> dla których się to robi, co się robi i czy </w:t>
      </w:r>
      <w:r w:rsidR="00A54BBE">
        <w:rPr>
          <w:sz w:val="28"/>
          <w:szCs w:val="28"/>
        </w:rPr>
        <w:t xml:space="preserve">jest </w:t>
      </w:r>
      <w:r w:rsidRPr="004132AA">
        <w:rPr>
          <w:sz w:val="28"/>
          <w:szCs w:val="28"/>
        </w:rPr>
        <w:t xml:space="preserve">dla nich </w:t>
      </w:r>
      <w:r w:rsidRPr="004132AA">
        <w:rPr>
          <w:b/>
          <w:sz w:val="28"/>
          <w:szCs w:val="28"/>
        </w:rPr>
        <w:t>miejsce w obrazie świata</w:t>
      </w:r>
      <w:r w:rsidR="005D0F3A" w:rsidRPr="004132AA">
        <w:rPr>
          <w:b/>
          <w:sz w:val="28"/>
          <w:szCs w:val="28"/>
        </w:rPr>
        <w:t xml:space="preserve"> jako całości</w:t>
      </w:r>
      <w:r w:rsidRPr="004132AA">
        <w:rPr>
          <w:sz w:val="28"/>
          <w:szCs w:val="28"/>
        </w:rPr>
        <w:t xml:space="preserve">. </w:t>
      </w:r>
      <w:r w:rsidR="00A54BBE">
        <w:rPr>
          <w:sz w:val="28"/>
          <w:szCs w:val="28"/>
        </w:rPr>
        <w:t>Trzeba</w:t>
      </w:r>
      <w:r w:rsidRPr="004132AA">
        <w:rPr>
          <w:sz w:val="28"/>
          <w:szCs w:val="28"/>
        </w:rPr>
        <w:t xml:space="preserve"> </w:t>
      </w:r>
      <w:r w:rsidR="00183794" w:rsidRPr="004132AA">
        <w:rPr>
          <w:sz w:val="28"/>
          <w:szCs w:val="28"/>
        </w:rPr>
        <w:t xml:space="preserve">skorzystać ze </w:t>
      </w:r>
      <w:r w:rsidRPr="004132AA">
        <w:rPr>
          <w:sz w:val="28"/>
          <w:szCs w:val="28"/>
        </w:rPr>
        <w:t>„</w:t>
      </w:r>
      <w:r w:rsidRPr="004132AA">
        <w:rPr>
          <w:b/>
          <w:sz w:val="28"/>
          <w:szCs w:val="28"/>
        </w:rPr>
        <w:t>skrzynk</w:t>
      </w:r>
      <w:r w:rsidR="00183794" w:rsidRPr="004132AA">
        <w:rPr>
          <w:b/>
          <w:sz w:val="28"/>
          <w:szCs w:val="28"/>
        </w:rPr>
        <w:t>i</w:t>
      </w:r>
      <w:r w:rsidRPr="004132AA">
        <w:rPr>
          <w:b/>
          <w:sz w:val="28"/>
          <w:szCs w:val="28"/>
        </w:rPr>
        <w:t xml:space="preserve"> narzędzi metodologic</w:t>
      </w:r>
      <w:r w:rsidRPr="004132AA">
        <w:rPr>
          <w:b/>
          <w:sz w:val="28"/>
          <w:szCs w:val="28"/>
        </w:rPr>
        <w:t>z</w:t>
      </w:r>
      <w:r w:rsidRPr="004132AA">
        <w:rPr>
          <w:b/>
          <w:sz w:val="28"/>
          <w:szCs w:val="28"/>
        </w:rPr>
        <w:t>nych</w:t>
      </w:r>
      <w:r w:rsidRPr="004132AA">
        <w:rPr>
          <w:sz w:val="28"/>
          <w:szCs w:val="28"/>
        </w:rPr>
        <w:t xml:space="preserve">”, niezbędnych w tworzeniu i osiąganiu celu działania. </w:t>
      </w:r>
    </w:p>
    <w:p w:rsidR="007B39AC" w:rsidRPr="004132AA" w:rsidRDefault="007B39AC" w:rsidP="00B45912">
      <w:pPr>
        <w:pStyle w:val="Tekstpodstawowyzwciciem"/>
        <w:spacing w:after="0"/>
        <w:ind w:firstLine="0"/>
        <w:jc w:val="both"/>
        <w:rPr>
          <w:sz w:val="28"/>
          <w:szCs w:val="28"/>
        </w:rPr>
      </w:pPr>
      <w:r w:rsidRPr="004132AA">
        <w:rPr>
          <w:sz w:val="28"/>
          <w:szCs w:val="28"/>
        </w:rPr>
        <w:t xml:space="preserve">     Ponadto, wiemy, że w wysiłku tym niezbędna jest „</w:t>
      </w:r>
      <w:r w:rsidRPr="004132AA">
        <w:rPr>
          <w:b/>
          <w:sz w:val="28"/>
          <w:szCs w:val="28"/>
        </w:rPr>
        <w:t>pomoc mistrza”</w:t>
      </w:r>
      <w:r w:rsidRPr="004132AA">
        <w:rPr>
          <w:sz w:val="28"/>
          <w:szCs w:val="28"/>
        </w:rPr>
        <w:t>. Jest on wzorem, os</w:t>
      </w:r>
      <w:r w:rsidRPr="004132AA">
        <w:rPr>
          <w:sz w:val="28"/>
          <w:szCs w:val="28"/>
        </w:rPr>
        <w:t>o</w:t>
      </w:r>
      <w:r w:rsidRPr="004132AA">
        <w:rPr>
          <w:sz w:val="28"/>
          <w:szCs w:val="28"/>
        </w:rPr>
        <w:t>bą wskazującą drogę w kształceniu danych nam przez naturę predyspozycji. Ale, drogowskazy po drogach nie chodzą. Mądrość</w:t>
      </w:r>
      <w:r w:rsidR="0074125A">
        <w:rPr>
          <w:rStyle w:val="Odwoanieprzypisudolnego"/>
          <w:sz w:val="28"/>
          <w:szCs w:val="28"/>
        </w:rPr>
        <w:footnoteReference w:id="41"/>
      </w:r>
      <w:r w:rsidRPr="004132AA">
        <w:rPr>
          <w:sz w:val="28"/>
          <w:szCs w:val="28"/>
        </w:rPr>
        <w:t xml:space="preserve"> nie jest dana nam raz na zawsze, wraz z urodzeniem. </w:t>
      </w:r>
      <w:r w:rsidR="00513B95">
        <w:rPr>
          <w:sz w:val="28"/>
          <w:szCs w:val="28"/>
        </w:rPr>
        <w:t>W</w:t>
      </w:r>
      <w:r w:rsidRPr="004132AA">
        <w:rPr>
          <w:sz w:val="28"/>
          <w:szCs w:val="28"/>
        </w:rPr>
        <w:t>ę</w:t>
      </w:r>
      <w:r w:rsidRPr="004132AA">
        <w:rPr>
          <w:sz w:val="28"/>
          <w:szCs w:val="28"/>
        </w:rPr>
        <w:t xml:space="preserve">drując przez życie uczymy się ją tworzyć. </w:t>
      </w:r>
    </w:p>
    <w:p w:rsidR="00DD75CB" w:rsidRDefault="007B39AC" w:rsidP="00B45912">
      <w:pPr>
        <w:pStyle w:val="Tekstpodstawowyzwciciem"/>
        <w:spacing w:after="0"/>
        <w:ind w:firstLine="0"/>
        <w:jc w:val="both"/>
        <w:rPr>
          <w:sz w:val="28"/>
          <w:szCs w:val="28"/>
        </w:rPr>
      </w:pPr>
      <w:r w:rsidRPr="004132AA">
        <w:rPr>
          <w:sz w:val="28"/>
          <w:szCs w:val="28"/>
        </w:rPr>
        <w:t xml:space="preserve">    Poznając dzieła filozofów, i to, jak oni mądrość uprawiają, </w:t>
      </w:r>
      <w:r w:rsidRPr="004132AA">
        <w:rPr>
          <w:b/>
          <w:sz w:val="28"/>
          <w:szCs w:val="28"/>
        </w:rPr>
        <w:t>nie naśladujmy ich! Naślad</w:t>
      </w:r>
      <w:r w:rsidRPr="004132AA">
        <w:rPr>
          <w:b/>
          <w:sz w:val="28"/>
          <w:szCs w:val="28"/>
        </w:rPr>
        <w:t>o</w:t>
      </w:r>
      <w:r w:rsidRPr="004132AA">
        <w:rPr>
          <w:b/>
          <w:sz w:val="28"/>
          <w:szCs w:val="28"/>
        </w:rPr>
        <w:t xml:space="preserve">wanie, </w:t>
      </w:r>
      <w:r w:rsidRPr="004132AA">
        <w:rPr>
          <w:sz w:val="28"/>
          <w:szCs w:val="28"/>
        </w:rPr>
        <w:t xml:space="preserve">jest bowiem dziecięcą formą uczenia się. W nim ograniczamy swoją mądrość do tego, co już jest znane, co już inni wynaleźli i dali nam do przyjęcia. Przeciwnie, w filozoficznej </w:t>
      </w:r>
      <w:r w:rsidRPr="004132AA">
        <w:rPr>
          <w:b/>
          <w:sz w:val="28"/>
          <w:szCs w:val="28"/>
        </w:rPr>
        <w:t>praktyce społecznej</w:t>
      </w:r>
      <w:r w:rsidRPr="004132AA">
        <w:rPr>
          <w:sz w:val="28"/>
          <w:szCs w:val="28"/>
        </w:rPr>
        <w:t xml:space="preserve"> powinniśmy </w:t>
      </w:r>
      <w:r w:rsidRPr="004132AA">
        <w:rPr>
          <w:b/>
          <w:sz w:val="28"/>
          <w:szCs w:val="28"/>
        </w:rPr>
        <w:t xml:space="preserve">innowacyjnie </w:t>
      </w:r>
      <w:r w:rsidRPr="004132AA">
        <w:rPr>
          <w:sz w:val="28"/>
          <w:szCs w:val="28"/>
        </w:rPr>
        <w:t>szukać nowych sposobów bycia mądrym, w swoim, a nie obcym życiu. Łatwo jest podpowiadać innym, trudniej jest owe dla innych po</w:t>
      </w:r>
      <w:r w:rsidRPr="004132AA">
        <w:rPr>
          <w:sz w:val="28"/>
          <w:szCs w:val="28"/>
        </w:rPr>
        <w:t>d</w:t>
      </w:r>
      <w:r w:rsidRPr="004132AA">
        <w:rPr>
          <w:sz w:val="28"/>
          <w:szCs w:val="28"/>
        </w:rPr>
        <w:t>powiedzi, wdrażać samemu. Porad dla innych mamy dużo! A ile ich mamy dla siebie?</w:t>
      </w:r>
    </w:p>
    <w:p w:rsidR="007B39AC" w:rsidRPr="004132AA" w:rsidRDefault="007B39AC" w:rsidP="00B45912">
      <w:pPr>
        <w:pStyle w:val="Tekstpodstawowyzwciciem"/>
        <w:spacing w:after="0"/>
        <w:ind w:firstLine="0"/>
        <w:jc w:val="both"/>
        <w:rPr>
          <w:sz w:val="28"/>
          <w:szCs w:val="28"/>
        </w:rPr>
      </w:pPr>
      <w:r w:rsidRPr="004132AA">
        <w:rPr>
          <w:sz w:val="28"/>
          <w:szCs w:val="28"/>
        </w:rPr>
        <w:t xml:space="preserve">      Termin filozofia - &lt;</w:t>
      </w:r>
      <w:r w:rsidRPr="004132AA">
        <w:rPr>
          <w:i/>
          <w:iCs/>
          <w:sz w:val="28"/>
          <w:szCs w:val="28"/>
        </w:rPr>
        <w:t>φιλοσοφία</w:t>
      </w:r>
      <w:r w:rsidRPr="004132AA">
        <w:rPr>
          <w:sz w:val="28"/>
          <w:szCs w:val="28"/>
        </w:rPr>
        <w:t xml:space="preserve"> [philosophia] oraz </w:t>
      </w:r>
      <w:r w:rsidRPr="004132AA">
        <w:rPr>
          <w:i/>
          <w:iCs/>
          <w:sz w:val="28"/>
          <w:szCs w:val="28"/>
        </w:rPr>
        <w:t>φιλόσοφος</w:t>
      </w:r>
      <w:r w:rsidRPr="004132AA">
        <w:rPr>
          <w:sz w:val="28"/>
          <w:szCs w:val="28"/>
        </w:rPr>
        <w:t xml:space="preserve"> [philόsophos]&gt; - umiłowanie mądrości - pojawił się w Grecji, ok. VI/V w. p. n. e. w dwóch znaczeniach. Pierwsze z nich występuje u </w:t>
      </w:r>
      <w:r w:rsidRPr="004132AA">
        <w:rPr>
          <w:b/>
          <w:sz w:val="28"/>
          <w:szCs w:val="28"/>
        </w:rPr>
        <w:t>Homera</w:t>
      </w:r>
      <w:r w:rsidRPr="004132AA">
        <w:rPr>
          <w:rStyle w:val="Odwoanieprzypisudolnego"/>
          <w:sz w:val="28"/>
          <w:szCs w:val="28"/>
        </w:rPr>
        <w:footnoteReference w:id="42"/>
      </w:r>
      <w:r w:rsidRPr="004132AA">
        <w:rPr>
          <w:sz w:val="28"/>
          <w:szCs w:val="28"/>
        </w:rPr>
        <w:t xml:space="preserve"> (VIII w. p. n. e.) i </w:t>
      </w:r>
      <w:r w:rsidRPr="004132AA">
        <w:rPr>
          <w:b/>
          <w:sz w:val="28"/>
          <w:szCs w:val="28"/>
        </w:rPr>
        <w:t>Hezjoda</w:t>
      </w:r>
      <w:r w:rsidRPr="004132AA">
        <w:rPr>
          <w:rStyle w:val="Odwoanieprzypisudolnego"/>
          <w:sz w:val="28"/>
          <w:szCs w:val="28"/>
        </w:rPr>
        <w:footnoteReference w:id="43"/>
      </w:r>
      <w:r w:rsidRPr="004132AA">
        <w:rPr>
          <w:sz w:val="28"/>
          <w:szCs w:val="28"/>
        </w:rPr>
        <w:t xml:space="preserve"> (VIII/VII w. p. n. e.) i oznacza ciek</w:t>
      </w:r>
      <w:r w:rsidRPr="004132AA">
        <w:rPr>
          <w:sz w:val="28"/>
          <w:szCs w:val="28"/>
        </w:rPr>
        <w:t>a</w:t>
      </w:r>
      <w:r w:rsidRPr="004132AA">
        <w:rPr>
          <w:sz w:val="28"/>
          <w:szCs w:val="28"/>
        </w:rPr>
        <w:t>wość, wzbogacającą wiedzę pomagającą żyć. Szkoda, że zachwyceni Homera opisem ryce</w:t>
      </w:r>
      <w:r w:rsidRPr="004132AA">
        <w:rPr>
          <w:sz w:val="28"/>
          <w:szCs w:val="28"/>
        </w:rPr>
        <w:t>r</w:t>
      </w:r>
      <w:r w:rsidRPr="004132AA">
        <w:rPr>
          <w:sz w:val="28"/>
          <w:szCs w:val="28"/>
        </w:rPr>
        <w:lastRenderedPageBreak/>
        <w:t>skich czynów herosów pomijamy Hezjoda sentencj</w:t>
      </w:r>
      <w:r w:rsidR="00513B95">
        <w:rPr>
          <w:sz w:val="28"/>
          <w:szCs w:val="28"/>
        </w:rPr>
        <w:t>e</w:t>
      </w:r>
      <w:r w:rsidRPr="004132AA">
        <w:rPr>
          <w:sz w:val="28"/>
          <w:szCs w:val="28"/>
        </w:rPr>
        <w:t>:</w:t>
      </w:r>
      <w:r w:rsidRPr="004132AA">
        <w:rPr>
          <w:b/>
          <w:sz w:val="28"/>
          <w:szCs w:val="28"/>
        </w:rPr>
        <w:t xml:space="preserve"> „a gdy oko Twoje się ku bogactwu o</w:t>
      </w:r>
      <w:r w:rsidRPr="004132AA">
        <w:rPr>
          <w:b/>
          <w:sz w:val="28"/>
          <w:szCs w:val="28"/>
        </w:rPr>
        <w:t>b</w:t>
      </w:r>
      <w:r w:rsidRPr="004132AA">
        <w:rPr>
          <w:b/>
          <w:sz w:val="28"/>
          <w:szCs w:val="28"/>
        </w:rPr>
        <w:t>raca, ja ci radzę praca, praca, praca</w:t>
      </w:r>
      <w:r w:rsidRPr="004132AA">
        <w:rPr>
          <w:sz w:val="28"/>
          <w:szCs w:val="28"/>
        </w:rPr>
        <w:t>”</w:t>
      </w:r>
      <w:r w:rsidR="00513B95">
        <w:rPr>
          <w:sz w:val="28"/>
          <w:szCs w:val="28"/>
        </w:rPr>
        <w:t xml:space="preserve"> (</w:t>
      </w:r>
      <w:r w:rsidR="00513B95" w:rsidRPr="004132AA">
        <w:rPr>
          <w:i/>
          <w:sz w:val="28"/>
          <w:szCs w:val="28"/>
        </w:rPr>
        <w:t>Prace i dnie</w:t>
      </w:r>
      <w:r w:rsidR="00513B95">
        <w:rPr>
          <w:sz w:val="28"/>
          <w:szCs w:val="28"/>
        </w:rPr>
        <w:t>)</w:t>
      </w:r>
      <w:r w:rsidRPr="004132AA">
        <w:rPr>
          <w:sz w:val="28"/>
          <w:szCs w:val="28"/>
        </w:rPr>
        <w:t>.</w:t>
      </w:r>
    </w:p>
    <w:p w:rsidR="007B39AC" w:rsidRPr="004132AA" w:rsidRDefault="007B39AC" w:rsidP="00B45912">
      <w:pPr>
        <w:pStyle w:val="Tekstpodstawowyzwciciem"/>
        <w:spacing w:after="0"/>
        <w:ind w:firstLine="0"/>
        <w:jc w:val="both"/>
        <w:rPr>
          <w:sz w:val="28"/>
          <w:szCs w:val="28"/>
        </w:rPr>
      </w:pPr>
      <w:r w:rsidRPr="004132AA">
        <w:rPr>
          <w:sz w:val="28"/>
          <w:szCs w:val="28"/>
        </w:rPr>
        <w:t xml:space="preserve">    Drugie ujęcie filozofii </w:t>
      </w:r>
      <w:r w:rsidR="00070819">
        <w:rPr>
          <w:sz w:val="28"/>
          <w:szCs w:val="28"/>
        </w:rPr>
        <w:t>jest u</w:t>
      </w:r>
      <w:r w:rsidRPr="004132AA">
        <w:rPr>
          <w:sz w:val="28"/>
          <w:szCs w:val="28"/>
        </w:rPr>
        <w:t xml:space="preserve"> </w:t>
      </w:r>
      <w:r w:rsidRPr="004132AA">
        <w:rPr>
          <w:b/>
          <w:sz w:val="28"/>
          <w:szCs w:val="28"/>
        </w:rPr>
        <w:t>Pitagoras</w:t>
      </w:r>
      <w:r w:rsidR="00070819">
        <w:rPr>
          <w:b/>
          <w:sz w:val="28"/>
          <w:szCs w:val="28"/>
        </w:rPr>
        <w:t>a</w:t>
      </w:r>
      <w:r w:rsidRPr="004132AA">
        <w:rPr>
          <w:sz w:val="28"/>
          <w:szCs w:val="28"/>
        </w:rPr>
        <w:t xml:space="preserve"> (ok. 582 – 500 r. p. n. e.). Na pytanie </w:t>
      </w:r>
      <w:r w:rsidRPr="004132AA">
        <w:rPr>
          <w:b/>
          <w:sz w:val="28"/>
          <w:szCs w:val="28"/>
        </w:rPr>
        <w:t>Leona, tyr</w:t>
      </w:r>
      <w:r w:rsidRPr="004132AA">
        <w:rPr>
          <w:b/>
          <w:sz w:val="28"/>
          <w:szCs w:val="28"/>
        </w:rPr>
        <w:t>a</w:t>
      </w:r>
      <w:r w:rsidRPr="004132AA">
        <w:rPr>
          <w:b/>
          <w:sz w:val="28"/>
          <w:szCs w:val="28"/>
        </w:rPr>
        <w:t>na Fliuntu</w:t>
      </w:r>
      <w:r w:rsidRPr="004132AA">
        <w:rPr>
          <w:sz w:val="28"/>
          <w:szCs w:val="28"/>
        </w:rPr>
        <w:t>, k</w:t>
      </w:r>
      <w:r w:rsidR="00070819">
        <w:rPr>
          <w:sz w:val="28"/>
          <w:szCs w:val="28"/>
        </w:rPr>
        <w:t>im</w:t>
      </w:r>
      <w:r w:rsidRPr="004132AA">
        <w:rPr>
          <w:sz w:val="28"/>
          <w:szCs w:val="28"/>
        </w:rPr>
        <w:t xml:space="preserve"> są filozofowie? rzekł: „…życie jest podobne do święta ludowego; jedni idą na nie, po to, by wziąć udział w igrzyskach, inni – by handlować, a jeszcze inni, najlepsi, jako widzowie. Podobnie jest w życiu, jedni są niewolnikami sławy, inni władzy, inni zaś są filoz</w:t>
      </w:r>
      <w:r w:rsidRPr="004132AA">
        <w:rPr>
          <w:sz w:val="28"/>
          <w:szCs w:val="28"/>
        </w:rPr>
        <w:t>o</w:t>
      </w:r>
      <w:r w:rsidRPr="004132AA">
        <w:rPr>
          <w:sz w:val="28"/>
          <w:szCs w:val="28"/>
        </w:rPr>
        <w:t>fami i szukają prawdy”. Ci są najszlachetniejsi, nie szukają poklasku, ani zysku, lecz przybyli, by przy</w:t>
      </w:r>
      <w:r w:rsidR="00070819">
        <w:rPr>
          <w:sz w:val="28"/>
          <w:szCs w:val="28"/>
        </w:rPr>
        <w:t>j</w:t>
      </w:r>
      <w:r w:rsidRPr="004132AA">
        <w:rPr>
          <w:sz w:val="28"/>
          <w:szCs w:val="28"/>
        </w:rPr>
        <w:t>rze</w:t>
      </w:r>
      <w:r w:rsidR="00070819">
        <w:rPr>
          <w:sz w:val="28"/>
          <w:szCs w:val="28"/>
        </w:rPr>
        <w:t>c</w:t>
      </w:r>
      <w:r w:rsidRPr="004132AA">
        <w:rPr>
          <w:sz w:val="28"/>
          <w:szCs w:val="28"/>
        </w:rPr>
        <w:t xml:space="preserve"> się, co i w jaki sposób się tam odbywa. Za nic mają sławę, pieniądze, tylko, d</w:t>
      </w:r>
      <w:r w:rsidRPr="004132AA">
        <w:rPr>
          <w:sz w:val="28"/>
          <w:szCs w:val="28"/>
        </w:rPr>
        <w:t>o</w:t>
      </w:r>
      <w:r w:rsidRPr="004132AA">
        <w:rPr>
          <w:sz w:val="28"/>
          <w:szCs w:val="28"/>
        </w:rPr>
        <w:t xml:space="preserve">ciekają </w:t>
      </w:r>
      <w:r w:rsidRPr="004132AA">
        <w:rPr>
          <w:b/>
          <w:sz w:val="28"/>
          <w:szCs w:val="28"/>
          <w:u w:val="single"/>
        </w:rPr>
        <w:t>istoty rzeczy</w:t>
      </w:r>
      <w:r w:rsidRPr="004132AA">
        <w:rPr>
          <w:sz w:val="28"/>
          <w:szCs w:val="28"/>
        </w:rPr>
        <w:t xml:space="preserve">. </w:t>
      </w:r>
      <w:r w:rsidRPr="004132AA">
        <w:rPr>
          <w:b/>
          <w:sz w:val="28"/>
          <w:szCs w:val="28"/>
        </w:rPr>
        <w:t>Ci kochają</w:t>
      </w:r>
      <w:r w:rsidR="00232127" w:rsidRPr="004132AA">
        <w:rPr>
          <w:b/>
          <w:sz w:val="28"/>
          <w:szCs w:val="28"/>
        </w:rPr>
        <w:t xml:space="preserve"> </w:t>
      </w:r>
      <w:r w:rsidRPr="004132AA">
        <w:rPr>
          <w:b/>
          <w:sz w:val="28"/>
          <w:szCs w:val="28"/>
        </w:rPr>
        <w:t>mądrość, są więc filozofami</w:t>
      </w:r>
      <w:r w:rsidR="00070819">
        <w:rPr>
          <w:b/>
          <w:sz w:val="28"/>
          <w:szCs w:val="28"/>
        </w:rPr>
        <w:t>”</w:t>
      </w:r>
      <w:r w:rsidRPr="004132AA">
        <w:rPr>
          <w:rStyle w:val="Odwoanieprzypisudolnego"/>
          <w:b/>
          <w:sz w:val="28"/>
          <w:szCs w:val="28"/>
        </w:rPr>
        <w:footnoteReference w:id="44"/>
      </w:r>
      <w:r w:rsidRPr="004132AA">
        <w:rPr>
          <w:sz w:val="28"/>
          <w:szCs w:val="28"/>
        </w:rPr>
        <w:t>.</w:t>
      </w:r>
    </w:p>
    <w:p w:rsidR="007B39AC" w:rsidRDefault="007B39AC" w:rsidP="00B45912">
      <w:pPr>
        <w:pStyle w:val="Tekstpodstawowyzwciciem"/>
        <w:spacing w:after="0"/>
        <w:ind w:firstLine="0"/>
        <w:jc w:val="both"/>
        <w:rPr>
          <w:sz w:val="28"/>
          <w:szCs w:val="28"/>
        </w:rPr>
      </w:pPr>
      <w:r w:rsidRPr="004132AA">
        <w:rPr>
          <w:sz w:val="28"/>
          <w:szCs w:val="28"/>
        </w:rPr>
        <w:t xml:space="preserve">     Są to jednakże </w:t>
      </w:r>
      <w:r w:rsidRPr="004132AA">
        <w:rPr>
          <w:b/>
          <w:sz w:val="28"/>
          <w:szCs w:val="28"/>
        </w:rPr>
        <w:t>etymologiczne</w:t>
      </w:r>
      <w:r w:rsidRPr="004132AA">
        <w:rPr>
          <w:rStyle w:val="Odwoanieprzypisudolnego"/>
          <w:b/>
          <w:sz w:val="28"/>
          <w:szCs w:val="28"/>
        </w:rPr>
        <w:footnoteReference w:id="45"/>
      </w:r>
      <w:r w:rsidR="007933C4" w:rsidRPr="004132AA">
        <w:rPr>
          <w:b/>
          <w:sz w:val="28"/>
          <w:szCs w:val="28"/>
        </w:rPr>
        <w:t xml:space="preserve"> </w:t>
      </w:r>
      <w:r w:rsidRPr="004132AA">
        <w:rPr>
          <w:sz w:val="28"/>
          <w:szCs w:val="28"/>
        </w:rPr>
        <w:t xml:space="preserve">definicje filozofii. Dlatego przyjmijmy, że </w:t>
      </w:r>
      <w:r w:rsidRPr="004132AA">
        <w:rPr>
          <w:b/>
          <w:sz w:val="28"/>
          <w:szCs w:val="28"/>
        </w:rPr>
        <w:t>filozofia</w:t>
      </w:r>
      <w:r w:rsidRPr="004132AA">
        <w:rPr>
          <w:sz w:val="28"/>
          <w:szCs w:val="28"/>
        </w:rPr>
        <w:t xml:space="preserve"> jest to </w:t>
      </w:r>
      <w:r w:rsidRPr="004132AA">
        <w:rPr>
          <w:b/>
          <w:sz w:val="28"/>
          <w:szCs w:val="28"/>
        </w:rPr>
        <w:t>historycznie</w:t>
      </w:r>
      <w:r w:rsidRPr="004132AA">
        <w:rPr>
          <w:sz w:val="28"/>
          <w:szCs w:val="28"/>
        </w:rPr>
        <w:t xml:space="preserve"> zmienna </w:t>
      </w:r>
      <w:r w:rsidRPr="004132AA">
        <w:rPr>
          <w:b/>
          <w:sz w:val="28"/>
          <w:szCs w:val="28"/>
        </w:rPr>
        <w:t xml:space="preserve">całość istotowej wiedzy </w:t>
      </w:r>
      <w:r w:rsidRPr="004132AA">
        <w:rPr>
          <w:sz w:val="28"/>
          <w:szCs w:val="28"/>
        </w:rPr>
        <w:t xml:space="preserve">o otaczającej człowieka </w:t>
      </w:r>
      <w:r w:rsidRPr="004132AA">
        <w:rPr>
          <w:b/>
          <w:sz w:val="28"/>
          <w:szCs w:val="28"/>
        </w:rPr>
        <w:t>rzeczywistości</w:t>
      </w:r>
      <w:r w:rsidRPr="004132AA">
        <w:rPr>
          <w:rStyle w:val="Odwoanieprzypisudolnego"/>
          <w:b/>
          <w:sz w:val="28"/>
          <w:szCs w:val="28"/>
        </w:rPr>
        <w:footnoteReference w:id="46"/>
      </w:r>
      <w:r w:rsidRPr="004132AA">
        <w:rPr>
          <w:sz w:val="28"/>
          <w:szCs w:val="28"/>
        </w:rPr>
        <w:t xml:space="preserve">, i jego samego - </w:t>
      </w:r>
      <w:r w:rsidRPr="004132AA">
        <w:rPr>
          <w:b/>
          <w:sz w:val="28"/>
          <w:szCs w:val="28"/>
        </w:rPr>
        <w:t>ontologia</w:t>
      </w:r>
      <w:r w:rsidRPr="004132AA">
        <w:rPr>
          <w:rStyle w:val="Odwoanieprzypisudolnego"/>
          <w:b/>
          <w:sz w:val="28"/>
          <w:szCs w:val="28"/>
        </w:rPr>
        <w:footnoteReference w:id="47"/>
      </w:r>
      <w:r w:rsidRPr="004132AA">
        <w:rPr>
          <w:sz w:val="28"/>
          <w:szCs w:val="28"/>
        </w:rPr>
        <w:t xml:space="preserve">; o sposobach jej poznawania i przekształcania - </w:t>
      </w:r>
      <w:r w:rsidRPr="004132AA">
        <w:rPr>
          <w:b/>
          <w:sz w:val="28"/>
          <w:szCs w:val="28"/>
        </w:rPr>
        <w:t>gnoseologia, ep</w:t>
      </w:r>
      <w:r w:rsidRPr="004132AA">
        <w:rPr>
          <w:b/>
          <w:sz w:val="28"/>
          <w:szCs w:val="28"/>
        </w:rPr>
        <w:t>i</w:t>
      </w:r>
      <w:r w:rsidRPr="004132AA">
        <w:rPr>
          <w:b/>
          <w:sz w:val="28"/>
          <w:szCs w:val="28"/>
        </w:rPr>
        <w:t>stemologia</w:t>
      </w:r>
      <w:r w:rsidRPr="004132AA">
        <w:rPr>
          <w:rStyle w:val="Odwoanieprzypisudolnego"/>
          <w:b/>
          <w:sz w:val="28"/>
          <w:szCs w:val="28"/>
        </w:rPr>
        <w:footnoteReference w:id="48"/>
      </w:r>
      <w:r w:rsidRPr="004132AA">
        <w:rPr>
          <w:sz w:val="28"/>
          <w:szCs w:val="28"/>
        </w:rPr>
        <w:t>; o miejscu w</w:t>
      </w:r>
      <w:r w:rsidR="00070819">
        <w:rPr>
          <w:sz w:val="28"/>
          <w:szCs w:val="28"/>
        </w:rPr>
        <w:t xml:space="preserve">iedzy o </w:t>
      </w:r>
      <w:r w:rsidRPr="004132AA">
        <w:rPr>
          <w:sz w:val="28"/>
          <w:szCs w:val="28"/>
        </w:rPr>
        <w:t>człowiek</w:t>
      </w:r>
      <w:r w:rsidR="00070819">
        <w:rPr>
          <w:sz w:val="28"/>
          <w:szCs w:val="28"/>
        </w:rPr>
        <w:t>u</w:t>
      </w:r>
      <w:r w:rsidRPr="004132AA">
        <w:rPr>
          <w:sz w:val="28"/>
          <w:szCs w:val="28"/>
        </w:rPr>
        <w:t xml:space="preserve">, o jego sensie bycia, </w:t>
      </w:r>
      <w:r w:rsidR="000F050B">
        <w:rPr>
          <w:sz w:val="28"/>
          <w:szCs w:val="28"/>
        </w:rPr>
        <w:t>i</w:t>
      </w:r>
      <w:r w:rsidRPr="004132AA">
        <w:rPr>
          <w:sz w:val="28"/>
          <w:szCs w:val="28"/>
        </w:rPr>
        <w:t xml:space="preserve"> </w:t>
      </w:r>
      <w:r w:rsidRPr="004132AA">
        <w:rPr>
          <w:b/>
          <w:sz w:val="28"/>
          <w:szCs w:val="28"/>
        </w:rPr>
        <w:t>wartościach</w:t>
      </w:r>
      <w:r w:rsidRPr="004132AA">
        <w:rPr>
          <w:rStyle w:val="Odwoanieprzypisudolnego"/>
          <w:sz w:val="28"/>
          <w:szCs w:val="28"/>
        </w:rPr>
        <w:footnoteReference w:id="49"/>
      </w:r>
      <w:r w:rsidRPr="004132AA">
        <w:rPr>
          <w:sz w:val="28"/>
          <w:szCs w:val="28"/>
        </w:rPr>
        <w:t xml:space="preserve">, ku którym zmierza, o świecie; sensie jego bycia, o szczęściu i treści ducha - </w:t>
      </w:r>
      <w:r w:rsidRPr="004132AA">
        <w:rPr>
          <w:b/>
          <w:sz w:val="28"/>
          <w:szCs w:val="28"/>
        </w:rPr>
        <w:t>antropologia filozoficzna</w:t>
      </w:r>
      <w:r w:rsidRPr="004132AA">
        <w:rPr>
          <w:rStyle w:val="Odwoanieprzypisudolnego"/>
          <w:b/>
          <w:sz w:val="28"/>
          <w:szCs w:val="28"/>
        </w:rPr>
        <w:footnoteReference w:id="50"/>
      </w:r>
      <w:r w:rsidRPr="004132AA">
        <w:rPr>
          <w:sz w:val="28"/>
          <w:szCs w:val="28"/>
        </w:rPr>
        <w:t>.</w:t>
      </w:r>
    </w:p>
    <w:p w:rsidR="00FB1F2A" w:rsidRDefault="007716D0" w:rsidP="00B45912">
      <w:pPr>
        <w:pStyle w:val="Tekstpodstawowyzwciciem"/>
        <w:spacing w:after="0"/>
        <w:ind w:firstLine="0"/>
        <w:jc w:val="both"/>
        <w:rPr>
          <w:sz w:val="28"/>
          <w:szCs w:val="28"/>
        </w:rPr>
      </w:pPr>
      <w:r>
        <w:rPr>
          <w:noProof/>
          <w:sz w:val="28"/>
          <w:szCs w:val="28"/>
        </w:rPr>
        <w:pict>
          <v:shape id="_x0000_s1376" type="#_x0000_t32" style="position:absolute;left:0;text-align:left;margin-left:202.45pt;margin-top:12.55pt;width:62.85pt;height:106.6pt;z-index:252241920" o:connectortype="straight">
            <v:stroke startarrow="block" endarrow="block"/>
          </v:shape>
        </w:pict>
      </w:r>
      <w:r>
        <w:rPr>
          <w:noProof/>
          <w:sz w:val="28"/>
          <w:szCs w:val="28"/>
        </w:rPr>
        <w:pict>
          <v:shape id="_x0000_s1375" type="#_x0000_t32" style="position:absolute;left:0;text-align:left;margin-left:199.8pt;margin-top:12.55pt;width:2.65pt;height:57pt;flip:x;z-index:252240896" o:connectortype="straight">
            <v:stroke startarrow="block" endarrow="block"/>
          </v:shape>
        </w:pict>
      </w:r>
      <w:r w:rsidR="009B1657">
        <w:rPr>
          <w:sz w:val="28"/>
          <w:szCs w:val="28"/>
        </w:rPr>
        <w:t xml:space="preserve">                                                   ontologia</w:t>
      </w:r>
    </w:p>
    <w:p w:rsidR="009B1657" w:rsidRDefault="007716D0" w:rsidP="00B45912">
      <w:pPr>
        <w:pStyle w:val="Tekstpodstawowyzwciciem"/>
        <w:spacing w:after="0"/>
        <w:ind w:firstLine="0"/>
        <w:jc w:val="both"/>
        <w:rPr>
          <w:sz w:val="28"/>
          <w:szCs w:val="28"/>
        </w:rPr>
      </w:pPr>
      <w:r>
        <w:rPr>
          <w:noProof/>
          <w:sz w:val="28"/>
          <w:szCs w:val="28"/>
        </w:rPr>
        <w:pict>
          <v:shape id="_x0000_s1377" type="#_x0000_t32" style="position:absolute;left:0;text-align:left;margin-left:126.8pt;margin-top:1.45pt;width:75.65pt;height:98.5pt;flip:x;z-index:252242944" o:connectortype="straight">
            <v:stroke startarrow="block" endarrow="block"/>
          </v:shape>
        </w:pict>
      </w:r>
    </w:p>
    <w:p w:rsidR="009B1657" w:rsidRDefault="009B1657" w:rsidP="00B45912">
      <w:pPr>
        <w:pStyle w:val="Tekstpodstawowyzwciciem"/>
        <w:spacing w:after="0"/>
        <w:ind w:firstLine="0"/>
        <w:jc w:val="both"/>
        <w:rPr>
          <w:sz w:val="28"/>
          <w:szCs w:val="28"/>
        </w:rPr>
      </w:pPr>
    </w:p>
    <w:p w:rsidR="009B1657" w:rsidRDefault="009B1657" w:rsidP="00B45912">
      <w:pPr>
        <w:pStyle w:val="Tekstpodstawowyzwciciem"/>
        <w:spacing w:after="0"/>
        <w:ind w:firstLine="0"/>
        <w:jc w:val="both"/>
        <w:rPr>
          <w:sz w:val="28"/>
          <w:szCs w:val="28"/>
        </w:rPr>
      </w:pPr>
    </w:p>
    <w:p w:rsidR="000A5750" w:rsidRDefault="007716D0" w:rsidP="00B45912">
      <w:pPr>
        <w:pStyle w:val="Tekstpodstawowyzwciciem"/>
        <w:spacing w:after="0"/>
        <w:ind w:firstLine="0"/>
        <w:jc w:val="both"/>
        <w:rPr>
          <w:sz w:val="28"/>
          <w:szCs w:val="28"/>
        </w:rPr>
      </w:pPr>
      <w:r>
        <w:rPr>
          <w:noProof/>
          <w:sz w:val="28"/>
          <w:szCs w:val="28"/>
        </w:rPr>
        <w:pict>
          <v:shape id="_x0000_s1373" type="#_x0000_t32" style="position:absolute;left:0;text-align:left;margin-left:126.8pt;margin-top:12.85pt;width:75.65pt;height:38.85pt;flip:y;z-index:252239872" o:connectortype="straight">
            <v:stroke startarrow="block" endarrow="block"/>
          </v:shape>
        </w:pict>
      </w:r>
      <w:r>
        <w:rPr>
          <w:noProof/>
          <w:sz w:val="28"/>
          <w:szCs w:val="28"/>
        </w:rPr>
        <w:pict>
          <v:shape id="_x0000_s1370" type="#_x0000_t32" style="position:absolute;left:0;text-align:left;margin-left:202.45pt;margin-top:12.85pt;width:66.85pt;height:41.95pt;z-index:252237824" o:connectortype="straight">
            <v:stroke startarrow="block" endarrow="block"/>
          </v:shape>
        </w:pict>
      </w:r>
      <w:r w:rsidR="000A5750">
        <w:rPr>
          <w:sz w:val="28"/>
          <w:szCs w:val="28"/>
        </w:rPr>
        <w:t xml:space="preserve">                                                   filozofia </w:t>
      </w:r>
    </w:p>
    <w:p w:rsidR="000A5750" w:rsidRDefault="000A5750" w:rsidP="00B45912">
      <w:pPr>
        <w:pStyle w:val="Tekstpodstawowyzwciciem"/>
        <w:spacing w:after="0"/>
        <w:ind w:firstLine="0"/>
        <w:jc w:val="both"/>
        <w:rPr>
          <w:sz w:val="28"/>
          <w:szCs w:val="28"/>
        </w:rPr>
      </w:pPr>
    </w:p>
    <w:p w:rsidR="000A5750" w:rsidRDefault="000A5750" w:rsidP="00B45912">
      <w:pPr>
        <w:pStyle w:val="Tekstpodstawowyzwciciem"/>
        <w:spacing w:after="0"/>
        <w:ind w:firstLine="0"/>
        <w:jc w:val="both"/>
        <w:rPr>
          <w:sz w:val="28"/>
          <w:szCs w:val="28"/>
        </w:rPr>
      </w:pPr>
    </w:p>
    <w:p w:rsidR="000A5750" w:rsidRDefault="007716D0" w:rsidP="00B45912">
      <w:pPr>
        <w:pStyle w:val="Tekstpodstawowyzwciciem"/>
        <w:spacing w:after="0"/>
        <w:ind w:firstLine="0"/>
        <w:jc w:val="both"/>
        <w:rPr>
          <w:sz w:val="28"/>
          <w:szCs w:val="28"/>
        </w:rPr>
      </w:pPr>
      <w:r>
        <w:rPr>
          <w:noProof/>
          <w:sz w:val="28"/>
          <w:szCs w:val="28"/>
        </w:rPr>
        <w:pict>
          <v:shape id="_x0000_s1372" type="#_x0000_t32" style="position:absolute;left:0;text-align:left;margin-left:191.3pt;margin-top:6.55pt;width:43.5pt;height:0;z-index:252238848" o:connectortype="straight">
            <v:stroke startarrow="block" endarrow="block"/>
          </v:shape>
        </w:pict>
      </w:r>
      <w:r w:rsidR="000A5750">
        <w:rPr>
          <w:sz w:val="28"/>
          <w:szCs w:val="28"/>
        </w:rPr>
        <w:t xml:space="preserve">                                  antropologia             gnoseologia</w:t>
      </w:r>
    </w:p>
    <w:p w:rsidR="00E16EA8" w:rsidRDefault="000A5750" w:rsidP="00B45912">
      <w:pPr>
        <w:pStyle w:val="Tekstpodstawowyzwciciem"/>
        <w:spacing w:after="0"/>
        <w:ind w:firstLine="0"/>
        <w:jc w:val="both"/>
        <w:rPr>
          <w:sz w:val="28"/>
          <w:szCs w:val="28"/>
        </w:rPr>
      </w:pPr>
      <w:r>
        <w:rPr>
          <w:sz w:val="28"/>
          <w:szCs w:val="28"/>
        </w:rPr>
        <w:t xml:space="preserve">                                  filozoficzna        </w:t>
      </w:r>
    </w:p>
    <w:p w:rsidR="000A5750" w:rsidRPr="00E16EA8" w:rsidRDefault="000F050B" w:rsidP="000F050B">
      <w:pPr>
        <w:pStyle w:val="Nagwek4"/>
        <w:spacing w:before="0"/>
        <w:ind w:firstLine="0"/>
        <w:jc w:val="left"/>
        <w:rPr>
          <w:b/>
          <w:i/>
          <w:color w:val="auto"/>
          <w:sz w:val="20"/>
          <w:szCs w:val="20"/>
        </w:rPr>
      </w:pPr>
      <w:r>
        <w:rPr>
          <w:color w:val="auto"/>
          <w:sz w:val="20"/>
          <w:szCs w:val="20"/>
        </w:rPr>
        <w:t xml:space="preserve">              </w:t>
      </w:r>
      <w:r w:rsidR="00E16EA8" w:rsidRPr="00CC5EDB">
        <w:rPr>
          <w:color w:val="auto"/>
          <w:sz w:val="20"/>
          <w:szCs w:val="20"/>
        </w:rPr>
        <w:t xml:space="preserve">Rys. nr </w:t>
      </w:r>
      <w:r w:rsidR="00B257DA">
        <w:rPr>
          <w:color w:val="auto"/>
          <w:sz w:val="20"/>
          <w:szCs w:val="20"/>
        </w:rPr>
        <w:t>8</w:t>
      </w:r>
      <w:r w:rsidR="00E16EA8" w:rsidRPr="00CC5EDB">
        <w:rPr>
          <w:color w:val="auto"/>
          <w:sz w:val="20"/>
          <w:szCs w:val="20"/>
        </w:rPr>
        <w:t>. Struktura filozofii. Źródło: opr. własne</w:t>
      </w:r>
      <w:r w:rsidR="000A5750">
        <w:t xml:space="preserve">               </w:t>
      </w:r>
    </w:p>
    <w:p w:rsidR="008F4D1E" w:rsidRPr="00AC5D30" w:rsidRDefault="008F4D1E" w:rsidP="008F4D1E">
      <w:pPr>
        <w:pStyle w:val="Tekstpodstawowyzwciciem"/>
        <w:spacing w:after="0"/>
        <w:ind w:firstLine="0"/>
        <w:jc w:val="both"/>
        <w:rPr>
          <w:sz w:val="28"/>
          <w:szCs w:val="28"/>
        </w:rPr>
      </w:pPr>
      <w:r>
        <w:rPr>
          <w:b/>
          <w:sz w:val="28"/>
          <w:szCs w:val="28"/>
        </w:rPr>
        <w:t xml:space="preserve">     </w:t>
      </w:r>
      <w:r w:rsidRPr="008F4D1E">
        <w:rPr>
          <w:sz w:val="28"/>
          <w:szCs w:val="28"/>
        </w:rPr>
        <w:t>Zwróćmy uwagę</w:t>
      </w:r>
      <w:r>
        <w:rPr>
          <w:sz w:val="28"/>
          <w:szCs w:val="28"/>
        </w:rPr>
        <w:t xml:space="preserve"> na</w:t>
      </w:r>
      <w:r>
        <w:rPr>
          <w:b/>
          <w:sz w:val="28"/>
          <w:szCs w:val="28"/>
        </w:rPr>
        <w:t xml:space="preserve"> </w:t>
      </w:r>
      <w:r w:rsidRPr="008F4D1E">
        <w:rPr>
          <w:sz w:val="28"/>
          <w:szCs w:val="28"/>
        </w:rPr>
        <w:t xml:space="preserve">pytania, jakie </w:t>
      </w:r>
      <w:r>
        <w:rPr>
          <w:sz w:val="28"/>
          <w:szCs w:val="28"/>
        </w:rPr>
        <w:t>stawia</w:t>
      </w:r>
      <w:r>
        <w:rPr>
          <w:b/>
          <w:sz w:val="28"/>
          <w:szCs w:val="28"/>
        </w:rPr>
        <w:t xml:space="preserve"> </w:t>
      </w:r>
      <w:r w:rsidRPr="00AC5D30">
        <w:rPr>
          <w:b/>
          <w:sz w:val="28"/>
          <w:szCs w:val="28"/>
        </w:rPr>
        <w:t>J. Piaget</w:t>
      </w:r>
      <w:r w:rsidRPr="00AC5D30">
        <w:rPr>
          <w:sz w:val="28"/>
          <w:szCs w:val="28"/>
        </w:rPr>
        <w:t xml:space="preserve"> (1896 – 1980) </w:t>
      </w:r>
      <w:r>
        <w:rPr>
          <w:sz w:val="28"/>
          <w:szCs w:val="28"/>
        </w:rPr>
        <w:t>filozofom. Otóż z</w:t>
      </w:r>
      <w:r w:rsidRPr="00AC5D30">
        <w:rPr>
          <w:sz w:val="28"/>
          <w:szCs w:val="28"/>
        </w:rPr>
        <w:t>apytuje</w:t>
      </w:r>
      <w:r>
        <w:rPr>
          <w:sz w:val="28"/>
          <w:szCs w:val="28"/>
        </w:rPr>
        <w:t xml:space="preserve"> on</w:t>
      </w:r>
      <w:r w:rsidRPr="00AC5D30">
        <w:rPr>
          <w:sz w:val="28"/>
          <w:szCs w:val="28"/>
        </w:rPr>
        <w:t>: „…czy istnieje lub nie jakiś specyficzny sposób po</w:t>
      </w:r>
      <w:r w:rsidRPr="00AC5D30">
        <w:rPr>
          <w:sz w:val="28"/>
          <w:szCs w:val="28"/>
        </w:rPr>
        <w:softHyphen/>
        <w:t>znania znamienny dla filozofii, różny od poznania nauko</w:t>
      </w:r>
      <w:r w:rsidRPr="00AC5D30">
        <w:rPr>
          <w:sz w:val="28"/>
          <w:szCs w:val="28"/>
        </w:rPr>
        <w:softHyphen/>
        <w:t>wego, uwzględniający jednak normy oraz metody godne wielkiej nazwy &lt;&lt;poznanie&gt;&gt;? Jakie są, jeśli zakładamy od</w:t>
      </w:r>
      <w:r w:rsidRPr="00AC5D30">
        <w:rPr>
          <w:sz w:val="28"/>
          <w:szCs w:val="28"/>
        </w:rPr>
        <w:softHyphen/>
        <w:t>powiedź pozytywną, owe normy i kryteria oraz jakie są sposoby weryfikacji, do których one prowadzą? Czy te spo</w:t>
      </w:r>
      <w:r w:rsidRPr="00AC5D30">
        <w:rPr>
          <w:sz w:val="28"/>
          <w:szCs w:val="28"/>
        </w:rPr>
        <w:softHyphen/>
        <w:t>soby sprawdzają się w działaniu i czy kiedykolwiek pozwo</w:t>
      </w:r>
      <w:r w:rsidRPr="00AC5D30">
        <w:rPr>
          <w:sz w:val="28"/>
          <w:szCs w:val="28"/>
        </w:rPr>
        <w:softHyphen/>
        <w:t>liły zamknąć dyskusję przez odrzucenie jednej teorii, kt</w:t>
      </w:r>
      <w:r w:rsidRPr="00AC5D30">
        <w:rPr>
          <w:sz w:val="28"/>
          <w:szCs w:val="28"/>
        </w:rPr>
        <w:t>ó</w:t>
      </w:r>
      <w:r w:rsidRPr="00AC5D30">
        <w:rPr>
          <w:sz w:val="28"/>
          <w:szCs w:val="28"/>
        </w:rPr>
        <w:t>ra osłabła w oczach współczesnych wskutek uzasadnienia dosta</w:t>
      </w:r>
      <w:r w:rsidRPr="00AC5D30">
        <w:rPr>
          <w:sz w:val="28"/>
          <w:szCs w:val="28"/>
        </w:rPr>
        <w:softHyphen/>
        <w:t>tecznego dla uzyskania je</w:t>
      </w:r>
      <w:r w:rsidRPr="00AC5D30">
        <w:rPr>
          <w:sz w:val="28"/>
          <w:szCs w:val="28"/>
        </w:rPr>
        <w:t>d</w:t>
      </w:r>
      <w:r w:rsidRPr="00AC5D30">
        <w:rPr>
          <w:sz w:val="28"/>
          <w:szCs w:val="28"/>
        </w:rPr>
        <w:t>nomyślności na korzyść innej teo</w:t>
      </w:r>
      <w:r w:rsidRPr="00AC5D30">
        <w:rPr>
          <w:sz w:val="28"/>
          <w:szCs w:val="28"/>
        </w:rPr>
        <w:softHyphen/>
        <w:t>rii, która stała się zwycięska?”</w:t>
      </w:r>
      <w:r w:rsidRPr="00AC5D30">
        <w:rPr>
          <w:rStyle w:val="Odwoanieprzypisudolnego"/>
          <w:sz w:val="28"/>
          <w:szCs w:val="28"/>
        </w:rPr>
        <w:footnoteReference w:id="51"/>
      </w:r>
    </w:p>
    <w:p w:rsidR="008F4D1E" w:rsidRDefault="008F4D1E" w:rsidP="008F4D1E">
      <w:pPr>
        <w:pStyle w:val="Tekstpodstawowyzwciciem"/>
        <w:spacing w:after="0"/>
        <w:ind w:firstLine="0"/>
        <w:jc w:val="both"/>
        <w:rPr>
          <w:sz w:val="28"/>
          <w:szCs w:val="28"/>
        </w:rPr>
      </w:pPr>
      <w:r>
        <w:rPr>
          <w:sz w:val="28"/>
          <w:szCs w:val="28"/>
        </w:rPr>
        <w:lastRenderedPageBreak/>
        <w:t xml:space="preserve">     </w:t>
      </w:r>
      <w:r w:rsidRPr="00AC5D30">
        <w:rPr>
          <w:sz w:val="28"/>
          <w:szCs w:val="28"/>
        </w:rPr>
        <w:t xml:space="preserve">Odpowiedź na </w:t>
      </w:r>
      <w:r w:rsidR="009A4B78">
        <w:rPr>
          <w:sz w:val="28"/>
          <w:szCs w:val="28"/>
        </w:rPr>
        <w:t>te</w:t>
      </w:r>
      <w:r w:rsidRPr="00AC5D30">
        <w:rPr>
          <w:sz w:val="28"/>
          <w:szCs w:val="28"/>
        </w:rPr>
        <w:t xml:space="preserve"> pytania </w:t>
      </w:r>
      <w:r w:rsidR="009A4B78">
        <w:rPr>
          <w:sz w:val="28"/>
          <w:szCs w:val="28"/>
        </w:rPr>
        <w:t>jest</w:t>
      </w:r>
      <w:r w:rsidRPr="00AC5D30">
        <w:rPr>
          <w:sz w:val="28"/>
          <w:szCs w:val="28"/>
        </w:rPr>
        <w:t xml:space="preserve"> w historii filozofii. </w:t>
      </w:r>
      <w:r w:rsidR="000F050B">
        <w:rPr>
          <w:sz w:val="28"/>
          <w:szCs w:val="28"/>
        </w:rPr>
        <w:t xml:space="preserve">Oto </w:t>
      </w:r>
      <w:r w:rsidRPr="00AC5D30">
        <w:rPr>
          <w:sz w:val="28"/>
          <w:szCs w:val="28"/>
        </w:rPr>
        <w:t>E. Kant</w:t>
      </w:r>
      <w:r w:rsidR="000F050B">
        <w:rPr>
          <w:sz w:val="28"/>
          <w:szCs w:val="28"/>
        </w:rPr>
        <w:t xml:space="preserve"> mówi o</w:t>
      </w:r>
      <w:r w:rsidRPr="00AC5D30">
        <w:rPr>
          <w:sz w:val="28"/>
          <w:szCs w:val="28"/>
        </w:rPr>
        <w:t xml:space="preserve"> współistnieni</w:t>
      </w:r>
      <w:r w:rsidR="000F050B">
        <w:rPr>
          <w:sz w:val="28"/>
          <w:szCs w:val="28"/>
        </w:rPr>
        <w:t>u</w:t>
      </w:r>
      <w:r w:rsidRPr="00AC5D30">
        <w:rPr>
          <w:sz w:val="28"/>
          <w:szCs w:val="28"/>
        </w:rPr>
        <w:t xml:space="preserve"> </w:t>
      </w:r>
      <w:r w:rsidRPr="00AC5D30">
        <w:rPr>
          <w:b/>
          <w:sz w:val="28"/>
          <w:szCs w:val="28"/>
        </w:rPr>
        <w:t>dwóch stron rzeczy</w:t>
      </w:r>
      <w:r w:rsidRPr="00AC5D30">
        <w:rPr>
          <w:sz w:val="28"/>
          <w:szCs w:val="28"/>
        </w:rPr>
        <w:t xml:space="preserve">: </w:t>
      </w:r>
      <w:r w:rsidR="000F050B" w:rsidRPr="000F050B">
        <w:rPr>
          <w:b/>
          <w:sz w:val="28"/>
          <w:szCs w:val="28"/>
        </w:rPr>
        <w:t>1.</w:t>
      </w:r>
      <w:r w:rsidR="000F050B">
        <w:rPr>
          <w:sz w:val="28"/>
          <w:szCs w:val="28"/>
        </w:rPr>
        <w:t xml:space="preserve"> opisywanej abstrakcyjnie </w:t>
      </w:r>
      <w:r w:rsidRPr="00AC5D30">
        <w:rPr>
          <w:sz w:val="28"/>
          <w:szCs w:val="28"/>
        </w:rPr>
        <w:t xml:space="preserve">jej </w:t>
      </w:r>
      <w:r w:rsidRPr="00AC5D30">
        <w:rPr>
          <w:b/>
          <w:sz w:val="28"/>
          <w:szCs w:val="28"/>
        </w:rPr>
        <w:t>istoty</w:t>
      </w:r>
      <w:r w:rsidRPr="00AC5D30">
        <w:rPr>
          <w:sz w:val="28"/>
          <w:szCs w:val="28"/>
        </w:rPr>
        <w:t xml:space="preserve"> oraz </w:t>
      </w:r>
      <w:r w:rsidR="000F050B" w:rsidRPr="000F050B">
        <w:rPr>
          <w:b/>
          <w:sz w:val="28"/>
          <w:szCs w:val="28"/>
        </w:rPr>
        <w:t>2.</w:t>
      </w:r>
      <w:r w:rsidR="000F050B">
        <w:rPr>
          <w:sz w:val="28"/>
          <w:szCs w:val="28"/>
        </w:rPr>
        <w:t xml:space="preserve"> prezentowanego przejawu owej </w:t>
      </w:r>
      <w:r w:rsidRPr="00AC5D30">
        <w:rPr>
          <w:sz w:val="28"/>
          <w:szCs w:val="28"/>
        </w:rPr>
        <w:t>jej</w:t>
      </w:r>
      <w:r w:rsidR="000F050B">
        <w:rPr>
          <w:sz w:val="28"/>
          <w:szCs w:val="28"/>
        </w:rPr>
        <w:t xml:space="preserve"> istoty, które </w:t>
      </w:r>
      <w:r w:rsidR="008A3CB5">
        <w:rPr>
          <w:sz w:val="28"/>
          <w:szCs w:val="28"/>
        </w:rPr>
        <w:t xml:space="preserve">– jedno i drugie - </w:t>
      </w:r>
      <w:r w:rsidR="000F050B">
        <w:rPr>
          <w:sz w:val="28"/>
          <w:szCs w:val="28"/>
        </w:rPr>
        <w:t>doświadczamy</w:t>
      </w:r>
      <w:r w:rsidRPr="00AC5D30">
        <w:rPr>
          <w:sz w:val="28"/>
          <w:szCs w:val="28"/>
        </w:rPr>
        <w:t xml:space="preserve">. Są one w </w:t>
      </w:r>
      <w:r w:rsidRPr="00AC5D30">
        <w:rPr>
          <w:b/>
          <w:sz w:val="28"/>
          <w:szCs w:val="28"/>
        </w:rPr>
        <w:t>jedności</w:t>
      </w:r>
      <w:r w:rsidRPr="00AC5D30">
        <w:rPr>
          <w:sz w:val="28"/>
          <w:szCs w:val="28"/>
        </w:rPr>
        <w:t xml:space="preserve">. </w:t>
      </w:r>
    </w:p>
    <w:p w:rsidR="009A4B78" w:rsidRDefault="009A4B78" w:rsidP="009A4B78">
      <w:pPr>
        <w:pStyle w:val="Tekstpodstawowyzwciciem"/>
        <w:spacing w:after="0"/>
        <w:ind w:firstLine="0"/>
        <w:jc w:val="both"/>
        <w:rPr>
          <w:sz w:val="28"/>
          <w:szCs w:val="28"/>
        </w:rPr>
      </w:pPr>
      <w:r>
        <w:rPr>
          <w:b/>
          <w:sz w:val="28"/>
          <w:szCs w:val="28"/>
        </w:rPr>
        <w:t xml:space="preserve">     </w:t>
      </w:r>
      <w:r w:rsidRPr="00AC5D30">
        <w:rPr>
          <w:b/>
          <w:sz w:val="28"/>
          <w:szCs w:val="28"/>
        </w:rPr>
        <w:t>Nauka</w:t>
      </w:r>
      <w:r w:rsidRPr="00AC5D30">
        <w:rPr>
          <w:sz w:val="28"/>
          <w:szCs w:val="28"/>
        </w:rPr>
        <w:t xml:space="preserve"> </w:t>
      </w:r>
      <w:r>
        <w:rPr>
          <w:sz w:val="28"/>
          <w:szCs w:val="28"/>
        </w:rPr>
        <w:t xml:space="preserve">zaś </w:t>
      </w:r>
      <w:r w:rsidRPr="00AC5D30">
        <w:rPr>
          <w:sz w:val="28"/>
          <w:szCs w:val="28"/>
        </w:rPr>
        <w:t xml:space="preserve">zajmuje się każdym z przejawów oraz – jako podstawą - pewnymi treściami istotowymi rzeczywistości, np., przyciąganie ziemskie. I w tym miejscu tworzy się jedność nauki i filozofii. Filozofia zaś zajmuje się </w:t>
      </w:r>
      <w:r w:rsidRPr="00AC5D30">
        <w:rPr>
          <w:b/>
          <w:sz w:val="28"/>
          <w:szCs w:val="28"/>
          <w:u w:val="single"/>
        </w:rPr>
        <w:t>istotą tego, co współistnieje samo z siebie</w:t>
      </w:r>
      <w:r w:rsidRPr="00AC5D30">
        <w:rPr>
          <w:sz w:val="28"/>
          <w:szCs w:val="28"/>
        </w:rPr>
        <w:t xml:space="preserve"> i t</w:t>
      </w:r>
      <w:r>
        <w:rPr>
          <w:sz w:val="28"/>
          <w:szCs w:val="28"/>
        </w:rPr>
        <w:t>ym różni się od</w:t>
      </w:r>
      <w:r w:rsidRPr="00AC5D30">
        <w:rPr>
          <w:sz w:val="28"/>
          <w:szCs w:val="28"/>
        </w:rPr>
        <w:t xml:space="preserve"> innych nauk oraz spełnia względem nich pewn</w:t>
      </w:r>
      <w:r w:rsidR="00737821">
        <w:rPr>
          <w:sz w:val="28"/>
          <w:szCs w:val="28"/>
        </w:rPr>
        <w:t>e</w:t>
      </w:r>
      <w:r w:rsidRPr="00AC5D30">
        <w:rPr>
          <w:sz w:val="28"/>
          <w:szCs w:val="28"/>
        </w:rPr>
        <w:t xml:space="preserve"> funkcj</w:t>
      </w:r>
      <w:r w:rsidR="00737821">
        <w:rPr>
          <w:sz w:val="28"/>
          <w:szCs w:val="28"/>
        </w:rPr>
        <w:t>e</w:t>
      </w:r>
      <w:r w:rsidRPr="00AC5D30">
        <w:rPr>
          <w:sz w:val="28"/>
          <w:szCs w:val="28"/>
        </w:rPr>
        <w:t xml:space="preserve"> metodologiczn</w:t>
      </w:r>
      <w:r w:rsidR="00737821">
        <w:rPr>
          <w:sz w:val="28"/>
          <w:szCs w:val="28"/>
        </w:rPr>
        <w:t>e</w:t>
      </w:r>
      <w:r w:rsidRPr="00AC5D30">
        <w:rPr>
          <w:sz w:val="28"/>
          <w:szCs w:val="28"/>
        </w:rPr>
        <w:t>. I to jest ten „</w:t>
      </w:r>
      <w:r w:rsidRPr="00AC5D30">
        <w:rPr>
          <w:b/>
          <w:sz w:val="28"/>
          <w:szCs w:val="28"/>
          <w:u w:val="single"/>
        </w:rPr>
        <w:t>specyficzny sposób po</w:t>
      </w:r>
      <w:r w:rsidRPr="00AC5D30">
        <w:rPr>
          <w:b/>
          <w:sz w:val="28"/>
          <w:szCs w:val="28"/>
          <w:u w:val="single"/>
        </w:rPr>
        <w:softHyphen/>
        <w:t>znania odpowiedni dla filozofii</w:t>
      </w:r>
      <w:r w:rsidRPr="00AC5D30">
        <w:rPr>
          <w:b/>
          <w:sz w:val="28"/>
          <w:szCs w:val="28"/>
        </w:rPr>
        <w:t>”, o który pyta J. Piaget.</w:t>
      </w:r>
      <w:r w:rsidRPr="00AC5D30">
        <w:rPr>
          <w:sz w:val="28"/>
          <w:szCs w:val="28"/>
        </w:rPr>
        <w:t xml:space="preserve"> Odp</w:t>
      </w:r>
      <w:r w:rsidRPr="00AC5D30">
        <w:rPr>
          <w:sz w:val="28"/>
          <w:szCs w:val="28"/>
        </w:rPr>
        <w:t>o</w:t>
      </w:r>
      <w:r w:rsidRPr="00AC5D30">
        <w:rPr>
          <w:sz w:val="28"/>
          <w:szCs w:val="28"/>
        </w:rPr>
        <w:t>wiedzi na kolejne pytania są formułowane dalej.</w:t>
      </w:r>
    </w:p>
    <w:p w:rsidR="008F4D1E" w:rsidRPr="008A3CB5" w:rsidRDefault="008F4D1E" w:rsidP="008A3CB5">
      <w:pPr>
        <w:pStyle w:val="Tekstpodstawowyzwciciem"/>
        <w:spacing w:after="0"/>
        <w:ind w:firstLine="0"/>
        <w:jc w:val="both"/>
        <w:rPr>
          <w:sz w:val="28"/>
          <w:szCs w:val="28"/>
        </w:rPr>
      </w:pPr>
      <w:r>
        <w:rPr>
          <w:b/>
          <w:sz w:val="28"/>
          <w:szCs w:val="28"/>
        </w:rPr>
        <w:t xml:space="preserve">    </w:t>
      </w:r>
      <w:r w:rsidRPr="00AC5D30">
        <w:rPr>
          <w:b/>
          <w:sz w:val="28"/>
          <w:szCs w:val="28"/>
        </w:rPr>
        <w:t>Istotę</w:t>
      </w:r>
      <w:r w:rsidRPr="00AC5D30">
        <w:rPr>
          <w:sz w:val="28"/>
          <w:szCs w:val="28"/>
        </w:rPr>
        <w:t xml:space="preserve"> wyznaczają wewnętrzne, </w:t>
      </w:r>
      <w:r w:rsidRPr="00AC5D30">
        <w:rPr>
          <w:b/>
          <w:sz w:val="28"/>
          <w:szCs w:val="28"/>
        </w:rPr>
        <w:t>atrybutywne</w:t>
      </w:r>
      <w:r w:rsidRPr="00AC5D30">
        <w:rPr>
          <w:sz w:val="28"/>
          <w:szCs w:val="28"/>
        </w:rPr>
        <w:t xml:space="preserve">, powtarzalne treści rzeczy. Jest to to, co jest ukryte, co się przejawia, czego nie widać, a o czym można tylko myśleć, że jest; jest ukryte i odkrywane myślą. Patrząc na </w:t>
      </w:r>
      <w:r w:rsidRPr="00AC5D30">
        <w:rPr>
          <w:b/>
          <w:sz w:val="28"/>
          <w:szCs w:val="28"/>
        </w:rPr>
        <w:t>wodę</w:t>
      </w:r>
      <w:r w:rsidRPr="00AC5D30">
        <w:rPr>
          <w:sz w:val="28"/>
          <w:szCs w:val="28"/>
        </w:rPr>
        <w:t xml:space="preserve"> widzimy ciecz. Dzięki badaniom naukowym odkrywamy dwa atomy wodoru i jeden tlenu (H</w:t>
      </w:r>
      <w:r w:rsidRPr="00AC5D30">
        <w:rPr>
          <w:sz w:val="28"/>
          <w:szCs w:val="28"/>
          <w:vertAlign w:val="subscript"/>
        </w:rPr>
        <w:t>2</w:t>
      </w:r>
      <w:r w:rsidRPr="00AC5D30">
        <w:rPr>
          <w:sz w:val="28"/>
          <w:szCs w:val="28"/>
        </w:rPr>
        <w:t>0).  Odkrywamy więc realne, istniejące jakieś stany mat</w:t>
      </w:r>
      <w:r w:rsidRPr="00AC5D30">
        <w:rPr>
          <w:sz w:val="28"/>
          <w:szCs w:val="28"/>
        </w:rPr>
        <w:t>e</w:t>
      </w:r>
      <w:r w:rsidRPr="00AC5D30">
        <w:rPr>
          <w:sz w:val="28"/>
          <w:szCs w:val="28"/>
        </w:rPr>
        <w:t>rii i nazywamy je. W myślach konstatujemy ich istotę. Ale nie występuje ona samodzielnie; bez przejawu. Przeciwnie, odkryta istota zawsze jakoś się przejawia; np. przez wieki uważal</w:t>
      </w:r>
      <w:r w:rsidRPr="00AC5D30">
        <w:rPr>
          <w:sz w:val="28"/>
          <w:szCs w:val="28"/>
        </w:rPr>
        <w:t>i</w:t>
      </w:r>
      <w:r w:rsidRPr="00AC5D30">
        <w:rPr>
          <w:sz w:val="28"/>
          <w:szCs w:val="28"/>
        </w:rPr>
        <w:t>śmy, że atom jest najdrobniejszym elementem rzeczywistości. Przyrównywano go do „cegi</w:t>
      </w:r>
      <w:r w:rsidRPr="00AC5D30">
        <w:rPr>
          <w:sz w:val="28"/>
          <w:szCs w:val="28"/>
        </w:rPr>
        <w:t>e</w:t>
      </w:r>
      <w:r w:rsidRPr="00AC5D30">
        <w:rPr>
          <w:sz w:val="28"/>
          <w:szCs w:val="28"/>
        </w:rPr>
        <w:t>łek”, z których zbudowany jest świat. Dopiero M. Skłodowska-Curie (1867 – 1934) wraz z mężem w 1898 roku odkryli, że atom jest całością złożoną. Rozwinęli teorię promieniotwó</w:t>
      </w:r>
      <w:r w:rsidRPr="00AC5D30">
        <w:rPr>
          <w:sz w:val="28"/>
          <w:szCs w:val="28"/>
        </w:rPr>
        <w:t>r</w:t>
      </w:r>
      <w:r w:rsidRPr="00AC5D30">
        <w:rPr>
          <w:sz w:val="28"/>
          <w:szCs w:val="28"/>
        </w:rPr>
        <w:t xml:space="preserve">czości. Utworzyli technikę rozdzielania izotopów promieniotwórczych. Odkryli dwa nowe pierwiastki: rad i polon. </w:t>
      </w:r>
    </w:p>
    <w:p w:rsidR="007B39AC" w:rsidRPr="00C23DE9" w:rsidRDefault="00E37416" w:rsidP="000A65EE">
      <w:pPr>
        <w:pStyle w:val="Nagwek6"/>
        <w:spacing w:before="0"/>
        <w:jc w:val="center"/>
        <w:rPr>
          <w:b/>
          <w:i/>
          <w:sz w:val="40"/>
          <w:szCs w:val="40"/>
        </w:rPr>
      </w:pPr>
      <w:r w:rsidRPr="00C23DE9">
        <w:rPr>
          <w:b/>
          <w:sz w:val="40"/>
          <w:szCs w:val="40"/>
        </w:rPr>
        <w:t>3.</w:t>
      </w:r>
      <w:r w:rsidR="007B39AC" w:rsidRPr="00C23DE9">
        <w:rPr>
          <w:b/>
          <w:sz w:val="40"/>
          <w:szCs w:val="40"/>
        </w:rPr>
        <w:t xml:space="preserve"> Funkcje</w:t>
      </w:r>
      <w:r w:rsidR="007B39AC" w:rsidRPr="00C23DE9">
        <w:rPr>
          <w:rStyle w:val="Odwoanieprzypisudolnego"/>
          <w:sz w:val="40"/>
          <w:szCs w:val="40"/>
        </w:rPr>
        <w:footnoteReference w:id="52"/>
      </w:r>
      <w:r w:rsidR="007B39AC" w:rsidRPr="00C23DE9">
        <w:rPr>
          <w:b/>
          <w:sz w:val="40"/>
          <w:szCs w:val="40"/>
        </w:rPr>
        <w:t xml:space="preserve"> filozofii</w:t>
      </w:r>
    </w:p>
    <w:p w:rsidR="007B39AC" w:rsidRPr="004132AA" w:rsidRDefault="007B39AC" w:rsidP="007B39AC">
      <w:pPr>
        <w:jc w:val="both"/>
        <w:rPr>
          <w:sz w:val="28"/>
          <w:szCs w:val="28"/>
        </w:rPr>
      </w:pPr>
      <w:r w:rsidRPr="004132AA">
        <w:rPr>
          <w:sz w:val="28"/>
          <w:szCs w:val="28"/>
        </w:rPr>
        <w:t xml:space="preserve">      Początkowo, ok. 2500 lat temu, tj. ok. 500 r. p. n. e. filozofia była całością wiedzy czł</w:t>
      </w:r>
      <w:r w:rsidRPr="004132AA">
        <w:rPr>
          <w:sz w:val="28"/>
          <w:szCs w:val="28"/>
        </w:rPr>
        <w:t>o</w:t>
      </w:r>
      <w:r w:rsidRPr="004132AA">
        <w:rPr>
          <w:sz w:val="28"/>
          <w:szCs w:val="28"/>
        </w:rPr>
        <w:t xml:space="preserve">wieka o jego świecie. </w:t>
      </w:r>
      <w:r w:rsidR="000A65EE" w:rsidRPr="004132AA">
        <w:rPr>
          <w:sz w:val="28"/>
          <w:szCs w:val="28"/>
        </w:rPr>
        <w:t xml:space="preserve">Był to </w:t>
      </w:r>
      <w:r w:rsidRPr="004132AA">
        <w:rPr>
          <w:sz w:val="28"/>
          <w:szCs w:val="28"/>
        </w:rPr>
        <w:t>pięknie wyposażony pokój gościnny wiedzy filozoficznej. Z cz</w:t>
      </w:r>
      <w:r w:rsidRPr="004132AA">
        <w:rPr>
          <w:sz w:val="28"/>
          <w:szCs w:val="28"/>
        </w:rPr>
        <w:t>a</w:t>
      </w:r>
      <w:r w:rsidRPr="004132AA">
        <w:rPr>
          <w:sz w:val="28"/>
          <w:szCs w:val="28"/>
        </w:rPr>
        <w:t xml:space="preserve">sem komnatę „umiłowanej mądrości” zaczęły opuszczać usamodzielnione dziedziny ludzkiej znajomości świata. Na czele wychodzących była </w:t>
      </w:r>
      <w:r w:rsidRPr="004132AA">
        <w:rPr>
          <w:b/>
          <w:sz w:val="28"/>
          <w:szCs w:val="28"/>
        </w:rPr>
        <w:t>matematyka</w:t>
      </w:r>
      <w:r w:rsidR="00400FE2">
        <w:rPr>
          <w:b/>
          <w:sz w:val="28"/>
          <w:szCs w:val="28"/>
        </w:rPr>
        <w:t>, geometria</w:t>
      </w:r>
      <w:r w:rsidRPr="004132AA">
        <w:rPr>
          <w:b/>
          <w:sz w:val="28"/>
          <w:szCs w:val="28"/>
        </w:rPr>
        <w:t xml:space="preserve">. </w:t>
      </w:r>
      <w:r w:rsidRPr="004132AA">
        <w:rPr>
          <w:sz w:val="28"/>
          <w:szCs w:val="28"/>
        </w:rPr>
        <w:t>Wychodząc, wzi</w:t>
      </w:r>
      <w:r w:rsidRPr="004132AA">
        <w:rPr>
          <w:sz w:val="28"/>
          <w:szCs w:val="28"/>
        </w:rPr>
        <w:t>ę</w:t>
      </w:r>
      <w:r w:rsidRPr="004132AA">
        <w:rPr>
          <w:sz w:val="28"/>
          <w:szCs w:val="28"/>
        </w:rPr>
        <w:t xml:space="preserve">ła pod rękę pannę młodą, zwaną </w:t>
      </w:r>
      <w:r w:rsidRPr="004132AA">
        <w:rPr>
          <w:b/>
          <w:sz w:val="28"/>
          <w:szCs w:val="28"/>
        </w:rPr>
        <w:t>etyk</w:t>
      </w:r>
      <w:r w:rsidR="000A65EE" w:rsidRPr="004132AA">
        <w:rPr>
          <w:b/>
          <w:sz w:val="28"/>
          <w:szCs w:val="28"/>
        </w:rPr>
        <w:t>ą</w:t>
      </w:r>
      <w:r w:rsidRPr="004132AA">
        <w:rPr>
          <w:b/>
          <w:sz w:val="28"/>
          <w:szCs w:val="28"/>
        </w:rPr>
        <w:t xml:space="preserve"> - nauk</w:t>
      </w:r>
      <w:r w:rsidR="000A65EE" w:rsidRPr="004132AA">
        <w:rPr>
          <w:b/>
          <w:sz w:val="28"/>
          <w:szCs w:val="28"/>
        </w:rPr>
        <w:t>ą</w:t>
      </w:r>
      <w:r w:rsidRPr="004132AA">
        <w:rPr>
          <w:b/>
          <w:sz w:val="28"/>
          <w:szCs w:val="28"/>
        </w:rPr>
        <w:t xml:space="preserve"> o moralności</w:t>
      </w:r>
      <w:r w:rsidRPr="004132AA">
        <w:rPr>
          <w:sz w:val="28"/>
          <w:szCs w:val="28"/>
        </w:rPr>
        <w:t xml:space="preserve">. </w:t>
      </w:r>
      <w:r w:rsidRPr="004132AA">
        <w:rPr>
          <w:b/>
          <w:sz w:val="28"/>
          <w:szCs w:val="28"/>
        </w:rPr>
        <w:t>Historia</w:t>
      </w:r>
      <w:r w:rsidRPr="004132AA">
        <w:rPr>
          <w:sz w:val="28"/>
          <w:szCs w:val="28"/>
        </w:rPr>
        <w:t xml:space="preserve"> szła z tyłu podpowi</w:t>
      </w:r>
      <w:r w:rsidRPr="004132AA">
        <w:rPr>
          <w:sz w:val="28"/>
          <w:szCs w:val="28"/>
        </w:rPr>
        <w:t>a</w:t>
      </w:r>
      <w:r w:rsidRPr="004132AA">
        <w:rPr>
          <w:sz w:val="28"/>
          <w:szCs w:val="28"/>
        </w:rPr>
        <w:t>dając, jakie tezy się sprawdziły, a jakie trzeba badać od nowa. Z czasem wyszła na czoło, w</w:t>
      </w:r>
      <w:r w:rsidRPr="004132AA">
        <w:rPr>
          <w:sz w:val="28"/>
          <w:szCs w:val="28"/>
        </w:rPr>
        <w:t>y</w:t>
      </w:r>
      <w:r w:rsidRPr="004132AA">
        <w:rPr>
          <w:sz w:val="28"/>
          <w:szCs w:val="28"/>
        </w:rPr>
        <w:t>suwając tezy rzekomo prawdziwe, żądając poddania im myślenia o tym, co się dzi</w:t>
      </w:r>
      <w:r w:rsidR="00400FE2">
        <w:rPr>
          <w:sz w:val="28"/>
          <w:szCs w:val="28"/>
        </w:rPr>
        <w:t>ało</w:t>
      </w:r>
      <w:r w:rsidRPr="004132AA">
        <w:rPr>
          <w:sz w:val="28"/>
          <w:szCs w:val="28"/>
        </w:rPr>
        <w:t>. Inne nauki, po cichu, skromn</w:t>
      </w:r>
      <w:r w:rsidR="00070819">
        <w:rPr>
          <w:sz w:val="28"/>
          <w:szCs w:val="28"/>
        </w:rPr>
        <w:t>ie</w:t>
      </w:r>
      <w:r w:rsidRPr="004132AA">
        <w:rPr>
          <w:sz w:val="28"/>
          <w:szCs w:val="28"/>
        </w:rPr>
        <w:t xml:space="preserve"> zajęły się swoimi przedmiotami.</w:t>
      </w:r>
    </w:p>
    <w:p w:rsidR="007B39AC" w:rsidRPr="004132AA" w:rsidRDefault="007B39AC" w:rsidP="0079295D">
      <w:pPr>
        <w:pStyle w:val="Tekstpodstawowyzwciciem"/>
        <w:spacing w:after="0"/>
        <w:ind w:firstLine="0"/>
        <w:jc w:val="both"/>
        <w:rPr>
          <w:sz w:val="28"/>
          <w:szCs w:val="28"/>
        </w:rPr>
      </w:pPr>
      <w:r w:rsidRPr="004132AA">
        <w:rPr>
          <w:sz w:val="28"/>
          <w:szCs w:val="28"/>
        </w:rPr>
        <w:t xml:space="preserve">  </w:t>
      </w:r>
      <w:r w:rsidR="004132AA">
        <w:rPr>
          <w:sz w:val="28"/>
          <w:szCs w:val="28"/>
        </w:rPr>
        <w:t xml:space="preserve"> </w:t>
      </w:r>
      <w:r w:rsidR="0079295D">
        <w:rPr>
          <w:sz w:val="28"/>
          <w:szCs w:val="28"/>
        </w:rPr>
        <w:t xml:space="preserve">     </w:t>
      </w:r>
      <w:r w:rsidR="002D767C">
        <w:rPr>
          <w:sz w:val="28"/>
          <w:szCs w:val="28"/>
        </w:rPr>
        <w:t>F</w:t>
      </w:r>
      <w:r w:rsidRPr="004132AA">
        <w:rPr>
          <w:sz w:val="28"/>
          <w:szCs w:val="28"/>
        </w:rPr>
        <w:t>ilozofi</w:t>
      </w:r>
      <w:r w:rsidR="002D767C">
        <w:rPr>
          <w:sz w:val="28"/>
          <w:szCs w:val="28"/>
        </w:rPr>
        <w:t>a</w:t>
      </w:r>
      <w:r w:rsidRPr="004132AA">
        <w:rPr>
          <w:sz w:val="28"/>
          <w:szCs w:val="28"/>
        </w:rPr>
        <w:t xml:space="preserve"> </w:t>
      </w:r>
      <w:r w:rsidR="00400FE2">
        <w:rPr>
          <w:sz w:val="28"/>
          <w:szCs w:val="28"/>
        </w:rPr>
        <w:t>-</w:t>
      </w:r>
      <w:r w:rsidRPr="004132AA">
        <w:rPr>
          <w:sz w:val="28"/>
          <w:szCs w:val="28"/>
        </w:rPr>
        <w:t xml:space="preserve"> nauk</w:t>
      </w:r>
      <w:r w:rsidR="00400FE2">
        <w:rPr>
          <w:sz w:val="28"/>
          <w:szCs w:val="28"/>
        </w:rPr>
        <w:t>a</w:t>
      </w:r>
      <w:r w:rsidRPr="004132AA">
        <w:rPr>
          <w:sz w:val="28"/>
          <w:szCs w:val="28"/>
        </w:rPr>
        <w:t xml:space="preserve"> o </w:t>
      </w:r>
      <w:r w:rsidR="00400FE2">
        <w:rPr>
          <w:sz w:val="28"/>
          <w:szCs w:val="28"/>
        </w:rPr>
        <w:t xml:space="preserve">istocie </w:t>
      </w:r>
      <w:r w:rsidRPr="004132AA">
        <w:rPr>
          <w:sz w:val="28"/>
          <w:szCs w:val="28"/>
        </w:rPr>
        <w:t>mądrości</w:t>
      </w:r>
      <w:r w:rsidR="004132AA">
        <w:rPr>
          <w:sz w:val="28"/>
          <w:szCs w:val="28"/>
        </w:rPr>
        <w:t xml:space="preserve"> </w:t>
      </w:r>
      <w:r w:rsidR="002D767C" w:rsidRPr="004132AA">
        <w:rPr>
          <w:sz w:val="28"/>
          <w:szCs w:val="28"/>
        </w:rPr>
        <w:t xml:space="preserve">spełnia </w:t>
      </w:r>
      <w:r w:rsidR="002D767C">
        <w:rPr>
          <w:sz w:val="28"/>
          <w:szCs w:val="28"/>
        </w:rPr>
        <w:t xml:space="preserve">następujące </w:t>
      </w:r>
      <w:r w:rsidR="002D767C" w:rsidRPr="004132AA">
        <w:rPr>
          <w:sz w:val="28"/>
          <w:szCs w:val="28"/>
        </w:rPr>
        <w:t>funkcje</w:t>
      </w:r>
      <w:r w:rsidRPr="004132AA">
        <w:rPr>
          <w:sz w:val="28"/>
          <w:szCs w:val="28"/>
        </w:rPr>
        <w:t>:</w:t>
      </w:r>
    </w:p>
    <w:p w:rsidR="0076152C" w:rsidRDefault="007B39AC" w:rsidP="0079295D">
      <w:pPr>
        <w:pStyle w:val="Tekstpodstawowyzwciciem2"/>
        <w:spacing w:after="0"/>
        <w:ind w:left="0" w:firstLine="0"/>
        <w:jc w:val="both"/>
        <w:rPr>
          <w:sz w:val="28"/>
          <w:szCs w:val="28"/>
        </w:rPr>
      </w:pPr>
      <w:r w:rsidRPr="004132AA">
        <w:rPr>
          <w:b/>
          <w:sz w:val="28"/>
          <w:szCs w:val="28"/>
        </w:rPr>
        <w:t xml:space="preserve">1. </w:t>
      </w:r>
      <w:r w:rsidRPr="004132AA">
        <w:rPr>
          <w:sz w:val="28"/>
          <w:szCs w:val="28"/>
        </w:rPr>
        <w:t xml:space="preserve">ubogaca </w:t>
      </w:r>
      <w:r w:rsidRPr="004132AA">
        <w:rPr>
          <w:b/>
          <w:sz w:val="28"/>
          <w:szCs w:val="28"/>
        </w:rPr>
        <w:t>istot</w:t>
      </w:r>
      <w:r w:rsidR="00400FE2">
        <w:rPr>
          <w:b/>
          <w:sz w:val="28"/>
          <w:szCs w:val="28"/>
        </w:rPr>
        <w:t>ę</w:t>
      </w:r>
      <w:r w:rsidR="002F4D60" w:rsidRPr="004132AA">
        <w:rPr>
          <w:b/>
          <w:sz w:val="28"/>
          <w:szCs w:val="28"/>
        </w:rPr>
        <w:t xml:space="preserve"> </w:t>
      </w:r>
      <w:r w:rsidRPr="004132AA">
        <w:rPr>
          <w:b/>
          <w:sz w:val="28"/>
          <w:szCs w:val="28"/>
        </w:rPr>
        <w:t>idei człowieczeńskości</w:t>
      </w:r>
      <w:r w:rsidRPr="004132AA">
        <w:rPr>
          <w:sz w:val="28"/>
          <w:szCs w:val="28"/>
        </w:rPr>
        <w:t xml:space="preserve"> i metod</w:t>
      </w:r>
      <w:r w:rsidR="00400FE2">
        <w:rPr>
          <w:sz w:val="28"/>
          <w:szCs w:val="28"/>
        </w:rPr>
        <w:t>ę</w:t>
      </w:r>
      <w:r w:rsidRPr="004132AA">
        <w:rPr>
          <w:sz w:val="28"/>
          <w:szCs w:val="28"/>
        </w:rPr>
        <w:t xml:space="preserve"> jej urzeczywistniania w rozwoju, </w:t>
      </w:r>
    </w:p>
    <w:p w:rsidR="007B39AC" w:rsidRPr="004132AA" w:rsidRDefault="0076152C" w:rsidP="000A65EE">
      <w:pPr>
        <w:pStyle w:val="Tekstpodstawowyzwciciem2"/>
        <w:spacing w:after="0"/>
        <w:ind w:left="0" w:firstLine="0"/>
        <w:jc w:val="both"/>
        <w:rPr>
          <w:sz w:val="28"/>
          <w:szCs w:val="28"/>
        </w:rPr>
      </w:pPr>
      <w:r>
        <w:rPr>
          <w:sz w:val="28"/>
          <w:szCs w:val="28"/>
        </w:rPr>
        <w:t xml:space="preserve">         </w:t>
      </w:r>
      <w:r w:rsidR="000E5D35" w:rsidRPr="004132AA">
        <w:rPr>
          <w:sz w:val="28"/>
          <w:szCs w:val="28"/>
        </w:rPr>
        <w:t xml:space="preserve">w </w:t>
      </w:r>
      <w:r w:rsidR="007B39AC" w:rsidRPr="004132AA">
        <w:rPr>
          <w:sz w:val="28"/>
          <w:szCs w:val="28"/>
        </w:rPr>
        <w:t>stawaniu się</w:t>
      </w:r>
      <w:r w:rsidR="00400FE2">
        <w:rPr>
          <w:sz w:val="28"/>
          <w:szCs w:val="28"/>
        </w:rPr>
        <w:t>, zob. przyp. nr 19</w:t>
      </w:r>
      <w:r w:rsidR="007B39AC" w:rsidRPr="004132AA">
        <w:rPr>
          <w:sz w:val="28"/>
          <w:szCs w:val="28"/>
        </w:rPr>
        <w:t xml:space="preserve">; </w:t>
      </w:r>
    </w:p>
    <w:p w:rsidR="0076152C" w:rsidRDefault="007B39AC" w:rsidP="000A65EE">
      <w:pPr>
        <w:pStyle w:val="Tekstpodstawowyzwciciem2"/>
        <w:spacing w:after="0"/>
        <w:ind w:left="0" w:firstLine="0"/>
        <w:jc w:val="both"/>
        <w:rPr>
          <w:rFonts w:eastAsia="Calibri"/>
          <w:sz w:val="28"/>
          <w:szCs w:val="28"/>
        </w:rPr>
      </w:pPr>
      <w:r w:rsidRPr="004132AA">
        <w:rPr>
          <w:b/>
          <w:sz w:val="28"/>
          <w:szCs w:val="28"/>
        </w:rPr>
        <w:t>2</w:t>
      </w:r>
      <w:r w:rsidRPr="004132AA">
        <w:rPr>
          <w:sz w:val="28"/>
          <w:szCs w:val="28"/>
        </w:rPr>
        <w:t>.</w:t>
      </w:r>
      <w:r w:rsidRPr="004132AA">
        <w:rPr>
          <w:rFonts w:eastAsia="Calibri"/>
          <w:sz w:val="28"/>
          <w:szCs w:val="28"/>
        </w:rPr>
        <w:t xml:space="preserve"> konstru</w:t>
      </w:r>
      <w:r w:rsidR="00400FE2">
        <w:rPr>
          <w:rFonts w:eastAsia="Calibri"/>
          <w:sz w:val="28"/>
          <w:szCs w:val="28"/>
        </w:rPr>
        <w:t>uje</w:t>
      </w:r>
      <w:r w:rsidRPr="004132AA">
        <w:rPr>
          <w:rFonts w:eastAsia="Calibri"/>
          <w:sz w:val="28"/>
          <w:szCs w:val="28"/>
        </w:rPr>
        <w:t xml:space="preserve"> </w:t>
      </w:r>
      <w:r w:rsidRPr="004132AA">
        <w:rPr>
          <w:rFonts w:eastAsia="Calibri"/>
          <w:b/>
          <w:sz w:val="28"/>
          <w:szCs w:val="28"/>
        </w:rPr>
        <w:t>wartości</w:t>
      </w:r>
      <w:r w:rsidRPr="004132AA">
        <w:rPr>
          <w:rFonts w:eastAsia="Calibri"/>
          <w:sz w:val="28"/>
          <w:szCs w:val="28"/>
        </w:rPr>
        <w:t xml:space="preserve"> oraz </w:t>
      </w:r>
      <w:r w:rsidR="000E5D35" w:rsidRPr="004132AA">
        <w:rPr>
          <w:rFonts w:eastAsia="Calibri"/>
          <w:sz w:val="28"/>
          <w:szCs w:val="28"/>
        </w:rPr>
        <w:t xml:space="preserve">metod </w:t>
      </w:r>
      <w:r w:rsidRPr="004132AA">
        <w:rPr>
          <w:rFonts w:eastAsia="Calibri"/>
          <w:sz w:val="28"/>
          <w:szCs w:val="28"/>
        </w:rPr>
        <w:t xml:space="preserve">ich przestrzegania i wdrażania. Przez to filozofia </w:t>
      </w:r>
    </w:p>
    <w:p w:rsidR="001271F5" w:rsidRDefault="0076152C" w:rsidP="000A65EE">
      <w:pPr>
        <w:pStyle w:val="Tekstpodstawowyzwciciem2"/>
        <w:spacing w:after="0"/>
        <w:ind w:left="0" w:firstLine="0"/>
        <w:jc w:val="both"/>
        <w:rPr>
          <w:rFonts w:eastAsia="Calibri"/>
          <w:b/>
          <w:sz w:val="28"/>
          <w:szCs w:val="28"/>
        </w:rPr>
      </w:pPr>
      <w:r>
        <w:rPr>
          <w:rFonts w:eastAsia="Calibri"/>
          <w:sz w:val="28"/>
          <w:szCs w:val="28"/>
        </w:rPr>
        <w:t xml:space="preserve">         </w:t>
      </w:r>
      <w:r w:rsidR="007B39AC" w:rsidRPr="004132AA">
        <w:rPr>
          <w:rFonts w:eastAsia="Calibri"/>
          <w:sz w:val="28"/>
          <w:szCs w:val="28"/>
        </w:rPr>
        <w:t>pomaga człowiekowi stawać się bardziej</w:t>
      </w:r>
      <w:r w:rsidR="002D767C">
        <w:rPr>
          <w:rFonts w:eastAsia="Calibri"/>
          <w:sz w:val="28"/>
          <w:szCs w:val="28"/>
        </w:rPr>
        <w:t xml:space="preserve"> </w:t>
      </w:r>
      <w:r w:rsidR="007B39AC" w:rsidRPr="004132AA">
        <w:rPr>
          <w:rFonts w:eastAsia="Calibri"/>
          <w:sz w:val="28"/>
          <w:szCs w:val="28"/>
        </w:rPr>
        <w:t xml:space="preserve">ludzkim, tj. </w:t>
      </w:r>
      <w:r w:rsidR="007B39AC" w:rsidRPr="004132AA">
        <w:rPr>
          <w:rFonts w:eastAsia="Calibri"/>
          <w:b/>
          <w:sz w:val="28"/>
          <w:szCs w:val="28"/>
        </w:rPr>
        <w:t xml:space="preserve">istotą więcej wolną </w:t>
      </w:r>
    </w:p>
    <w:p w:rsidR="007B39AC" w:rsidRPr="004132AA" w:rsidRDefault="001271F5" w:rsidP="000A65EE">
      <w:pPr>
        <w:pStyle w:val="Tekstpodstawowyzwciciem2"/>
        <w:spacing w:after="0"/>
        <w:ind w:left="0" w:firstLine="0"/>
        <w:jc w:val="both"/>
        <w:rPr>
          <w:rFonts w:eastAsia="Calibri"/>
          <w:sz w:val="28"/>
          <w:szCs w:val="28"/>
        </w:rPr>
      </w:pPr>
      <w:r>
        <w:rPr>
          <w:rFonts w:eastAsia="Calibri"/>
          <w:b/>
          <w:sz w:val="28"/>
          <w:szCs w:val="28"/>
        </w:rPr>
        <w:t xml:space="preserve">         </w:t>
      </w:r>
      <w:r w:rsidR="007B39AC" w:rsidRPr="004132AA">
        <w:rPr>
          <w:rFonts w:eastAsia="Calibri"/>
          <w:b/>
          <w:sz w:val="28"/>
          <w:szCs w:val="28"/>
        </w:rPr>
        <w:t>i świadomą</w:t>
      </w:r>
      <w:r w:rsidR="007B39AC" w:rsidRPr="004132AA">
        <w:rPr>
          <w:rFonts w:eastAsia="Calibri"/>
          <w:sz w:val="28"/>
          <w:szCs w:val="28"/>
        </w:rPr>
        <w:t>;</w:t>
      </w:r>
    </w:p>
    <w:p w:rsidR="001271F5" w:rsidRDefault="007B39AC" w:rsidP="00B12704">
      <w:pPr>
        <w:pStyle w:val="Akapitzlist"/>
        <w:tabs>
          <w:tab w:val="left" w:pos="284"/>
        </w:tabs>
        <w:ind w:left="0" w:firstLine="0"/>
        <w:rPr>
          <w:rFonts w:ascii="Times New Roman" w:hAnsi="Times New Roman" w:cs="Times New Roman"/>
          <w:sz w:val="28"/>
          <w:szCs w:val="28"/>
        </w:rPr>
      </w:pPr>
      <w:r w:rsidRPr="004132AA">
        <w:rPr>
          <w:rFonts w:ascii="Times New Roman" w:hAnsi="Times New Roman" w:cs="Times New Roman"/>
          <w:b/>
          <w:sz w:val="28"/>
          <w:szCs w:val="28"/>
        </w:rPr>
        <w:t>3.</w:t>
      </w:r>
      <w:r w:rsidRPr="004132AA">
        <w:rPr>
          <w:rFonts w:ascii="Times New Roman" w:hAnsi="Times New Roman" w:cs="Times New Roman"/>
          <w:sz w:val="28"/>
          <w:szCs w:val="28"/>
        </w:rPr>
        <w:t xml:space="preserve"> współtworzenie </w:t>
      </w:r>
      <w:r w:rsidRPr="004132AA">
        <w:rPr>
          <w:rFonts w:ascii="Times New Roman" w:hAnsi="Times New Roman" w:cs="Times New Roman"/>
          <w:b/>
          <w:sz w:val="28"/>
          <w:szCs w:val="28"/>
        </w:rPr>
        <w:t>ekologicznego stosunku człowieka do przyrody</w:t>
      </w:r>
      <w:r w:rsidRPr="004132AA">
        <w:rPr>
          <w:rFonts w:ascii="Times New Roman" w:hAnsi="Times New Roman" w:cs="Times New Roman"/>
          <w:sz w:val="28"/>
          <w:szCs w:val="28"/>
        </w:rPr>
        <w:t xml:space="preserve">; </w:t>
      </w:r>
      <w:r w:rsidR="00A54BBE">
        <w:rPr>
          <w:rFonts w:ascii="Times New Roman" w:hAnsi="Times New Roman" w:cs="Times New Roman"/>
          <w:sz w:val="28"/>
          <w:szCs w:val="28"/>
        </w:rPr>
        <w:t>tj. r</w:t>
      </w:r>
      <w:r w:rsidRPr="004132AA">
        <w:rPr>
          <w:rFonts w:ascii="Times New Roman" w:hAnsi="Times New Roman" w:cs="Times New Roman"/>
          <w:sz w:val="28"/>
          <w:szCs w:val="28"/>
        </w:rPr>
        <w:t xml:space="preserve">elacji </w:t>
      </w:r>
    </w:p>
    <w:p w:rsidR="001271F5" w:rsidRDefault="001271F5" w:rsidP="00B12704">
      <w:pPr>
        <w:pStyle w:val="Akapitzlist"/>
        <w:tabs>
          <w:tab w:val="left" w:pos="284"/>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7B39AC" w:rsidRPr="004132AA">
        <w:rPr>
          <w:rFonts w:ascii="Times New Roman" w:hAnsi="Times New Roman" w:cs="Times New Roman"/>
          <w:sz w:val="28"/>
          <w:szCs w:val="28"/>
        </w:rPr>
        <w:t xml:space="preserve">współistnienia. Zastępuje ono biblijne poddaństwo </w:t>
      </w:r>
      <w:r w:rsidR="002D767C">
        <w:rPr>
          <w:rFonts w:ascii="Times New Roman" w:hAnsi="Times New Roman" w:cs="Times New Roman"/>
          <w:sz w:val="28"/>
          <w:szCs w:val="28"/>
        </w:rPr>
        <w:t>n</w:t>
      </w:r>
      <w:r w:rsidR="007B39AC" w:rsidRPr="004132AA">
        <w:rPr>
          <w:rFonts w:ascii="Times New Roman" w:hAnsi="Times New Roman" w:cs="Times New Roman"/>
          <w:sz w:val="28"/>
          <w:szCs w:val="28"/>
        </w:rPr>
        <w:t xml:space="preserve">akazujące „czynić sobie Ziemię </w:t>
      </w:r>
    </w:p>
    <w:p w:rsidR="001271F5" w:rsidRDefault="001271F5" w:rsidP="00B12704">
      <w:pPr>
        <w:pStyle w:val="Akapitzlist"/>
        <w:tabs>
          <w:tab w:val="left" w:pos="284"/>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7B39AC" w:rsidRPr="004132AA">
        <w:rPr>
          <w:rFonts w:ascii="Times New Roman" w:hAnsi="Times New Roman" w:cs="Times New Roman"/>
          <w:sz w:val="28"/>
          <w:szCs w:val="28"/>
        </w:rPr>
        <w:t>poddaną” wzrastanie</w:t>
      </w:r>
      <w:r w:rsidR="00400FE2">
        <w:rPr>
          <w:rFonts w:ascii="Times New Roman" w:hAnsi="Times New Roman" w:cs="Times New Roman"/>
          <w:sz w:val="28"/>
          <w:szCs w:val="28"/>
        </w:rPr>
        <w:t>m</w:t>
      </w:r>
      <w:r w:rsidR="007B39AC" w:rsidRPr="004132AA">
        <w:rPr>
          <w:rFonts w:ascii="Times New Roman" w:hAnsi="Times New Roman" w:cs="Times New Roman"/>
          <w:sz w:val="28"/>
          <w:szCs w:val="28"/>
        </w:rPr>
        <w:t xml:space="preserve"> człowieka w jego człowieczeńskości, uznającej </w:t>
      </w:r>
      <w:r w:rsidR="00400FE2">
        <w:rPr>
          <w:rFonts w:ascii="Times New Roman" w:hAnsi="Times New Roman" w:cs="Times New Roman"/>
          <w:sz w:val="28"/>
          <w:szCs w:val="28"/>
        </w:rPr>
        <w:t xml:space="preserve">zasadę </w:t>
      </w:r>
    </w:p>
    <w:p w:rsidR="007B39AC" w:rsidRPr="004132AA" w:rsidRDefault="001271F5" w:rsidP="00B12704">
      <w:pPr>
        <w:pStyle w:val="Akapitzlist"/>
        <w:tabs>
          <w:tab w:val="left" w:pos="284"/>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7B39AC" w:rsidRPr="004132AA">
        <w:rPr>
          <w:rFonts w:ascii="Times New Roman" w:hAnsi="Times New Roman" w:cs="Times New Roman"/>
          <w:b/>
          <w:sz w:val="28"/>
          <w:szCs w:val="28"/>
        </w:rPr>
        <w:t>antropizm</w:t>
      </w:r>
      <w:r w:rsidR="00400FE2">
        <w:rPr>
          <w:rFonts w:ascii="Times New Roman" w:hAnsi="Times New Roman" w:cs="Times New Roman"/>
          <w:b/>
          <w:sz w:val="28"/>
          <w:szCs w:val="28"/>
        </w:rPr>
        <w:t>u</w:t>
      </w:r>
      <w:r w:rsidR="007B39AC" w:rsidRPr="004132AA">
        <w:rPr>
          <w:rStyle w:val="Odwoanieprzypisudolnego"/>
          <w:rFonts w:ascii="Times New Roman" w:hAnsi="Times New Roman"/>
          <w:b/>
          <w:sz w:val="28"/>
          <w:szCs w:val="28"/>
        </w:rPr>
        <w:footnoteReference w:id="53"/>
      </w:r>
      <w:r w:rsidR="007B39AC" w:rsidRPr="004132AA">
        <w:rPr>
          <w:rFonts w:ascii="Times New Roman" w:hAnsi="Times New Roman" w:cs="Times New Roman"/>
          <w:sz w:val="28"/>
          <w:szCs w:val="28"/>
        </w:rPr>
        <w:t>;</w:t>
      </w:r>
    </w:p>
    <w:p w:rsidR="00C061A4" w:rsidRDefault="007B39AC" w:rsidP="00B12704">
      <w:pPr>
        <w:pStyle w:val="Akapitzlist"/>
        <w:tabs>
          <w:tab w:val="left" w:pos="284"/>
        </w:tabs>
        <w:ind w:left="0" w:firstLine="0"/>
        <w:rPr>
          <w:rFonts w:ascii="Times New Roman" w:hAnsi="Times New Roman" w:cs="Times New Roman"/>
          <w:sz w:val="28"/>
          <w:szCs w:val="28"/>
        </w:rPr>
      </w:pPr>
      <w:r w:rsidRPr="004132AA">
        <w:rPr>
          <w:rFonts w:ascii="Times New Roman" w:hAnsi="Times New Roman" w:cs="Times New Roman"/>
          <w:b/>
          <w:sz w:val="28"/>
          <w:szCs w:val="28"/>
        </w:rPr>
        <w:t xml:space="preserve">4. </w:t>
      </w:r>
      <w:r w:rsidR="00400FE2" w:rsidRPr="00400FE2">
        <w:rPr>
          <w:rFonts w:ascii="Times New Roman" w:hAnsi="Times New Roman" w:cs="Times New Roman"/>
          <w:sz w:val="28"/>
          <w:szCs w:val="28"/>
        </w:rPr>
        <w:t>umożliwia</w:t>
      </w:r>
      <w:r w:rsidR="00400FE2">
        <w:rPr>
          <w:rFonts w:ascii="Times New Roman" w:hAnsi="Times New Roman" w:cs="Times New Roman"/>
          <w:b/>
          <w:sz w:val="28"/>
          <w:szCs w:val="28"/>
        </w:rPr>
        <w:t xml:space="preserve"> </w:t>
      </w:r>
      <w:r w:rsidRPr="004132AA">
        <w:rPr>
          <w:rFonts w:ascii="Times New Roman" w:hAnsi="Times New Roman" w:cs="Times New Roman"/>
          <w:sz w:val="28"/>
          <w:szCs w:val="28"/>
        </w:rPr>
        <w:t>holistyczne, całościowe poznawani</w:t>
      </w:r>
      <w:r w:rsidR="00C061A4">
        <w:rPr>
          <w:rFonts w:ascii="Times New Roman" w:hAnsi="Times New Roman" w:cs="Times New Roman"/>
          <w:sz w:val="28"/>
          <w:szCs w:val="28"/>
        </w:rPr>
        <w:t>e</w:t>
      </w:r>
      <w:r w:rsidRPr="004132AA">
        <w:rPr>
          <w:rFonts w:ascii="Times New Roman" w:hAnsi="Times New Roman" w:cs="Times New Roman"/>
          <w:sz w:val="28"/>
          <w:szCs w:val="28"/>
        </w:rPr>
        <w:t xml:space="preserve"> i opisywani</w:t>
      </w:r>
      <w:r w:rsidR="00C061A4">
        <w:rPr>
          <w:rFonts w:ascii="Times New Roman" w:hAnsi="Times New Roman" w:cs="Times New Roman"/>
          <w:sz w:val="28"/>
          <w:szCs w:val="28"/>
        </w:rPr>
        <w:t>e</w:t>
      </w:r>
      <w:r w:rsidRPr="004132AA">
        <w:rPr>
          <w:rFonts w:ascii="Times New Roman" w:hAnsi="Times New Roman" w:cs="Times New Roman"/>
          <w:sz w:val="28"/>
          <w:szCs w:val="28"/>
        </w:rPr>
        <w:t xml:space="preserve"> rzeczywistości </w:t>
      </w:r>
      <w:r w:rsidR="00B12704" w:rsidRPr="004132AA">
        <w:rPr>
          <w:rFonts w:ascii="Times New Roman" w:hAnsi="Times New Roman" w:cs="Times New Roman"/>
          <w:sz w:val="28"/>
          <w:szCs w:val="28"/>
        </w:rPr>
        <w:t>w</w:t>
      </w:r>
      <w:r w:rsidRPr="004132AA">
        <w:rPr>
          <w:rFonts w:ascii="Times New Roman" w:hAnsi="Times New Roman" w:cs="Times New Roman"/>
          <w:sz w:val="28"/>
          <w:szCs w:val="28"/>
        </w:rPr>
        <w:t>raz</w:t>
      </w:r>
      <w:r w:rsidR="00B12704" w:rsidRPr="004132AA">
        <w:rPr>
          <w:rFonts w:ascii="Times New Roman" w:hAnsi="Times New Roman" w:cs="Times New Roman"/>
          <w:sz w:val="28"/>
          <w:szCs w:val="28"/>
        </w:rPr>
        <w:t xml:space="preserve"> </w:t>
      </w:r>
    </w:p>
    <w:p w:rsidR="001271F5" w:rsidRDefault="00C061A4" w:rsidP="00B12704">
      <w:pPr>
        <w:pStyle w:val="Akapitzlist"/>
        <w:tabs>
          <w:tab w:val="left" w:pos="284"/>
        </w:tabs>
        <w:ind w:left="0" w:firstLine="0"/>
        <w:rPr>
          <w:rFonts w:ascii="Times New Roman" w:hAnsi="Times New Roman" w:cs="Times New Roman"/>
          <w:b/>
          <w:sz w:val="28"/>
          <w:szCs w:val="28"/>
        </w:rPr>
      </w:pPr>
      <w:r>
        <w:rPr>
          <w:rFonts w:ascii="Times New Roman" w:hAnsi="Times New Roman" w:cs="Times New Roman"/>
          <w:sz w:val="28"/>
          <w:szCs w:val="28"/>
        </w:rPr>
        <w:t xml:space="preserve">        </w:t>
      </w:r>
      <w:r w:rsidR="007B39AC" w:rsidRPr="004132AA">
        <w:rPr>
          <w:rFonts w:ascii="Times New Roman" w:hAnsi="Times New Roman" w:cs="Times New Roman"/>
          <w:sz w:val="28"/>
          <w:szCs w:val="28"/>
        </w:rPr>
        <w:t>z konkretyzacją zasady Arystotelesa 384 –</w:t>
      </w:r>
      <w:r w:rsidR="002D767C">
        <w:rPr>
          <w:rFonts w:ascii="Times New Roman" w:hAnsi="Times New Roman" w:cs="Times New Roman"/>
          <w:sz w:val="28"/>
          <w:szCs w:val="28"/>
        </w:rPr>
        <w:t xml:space="preserve"> </w:t>
      </w:r>
      <w:r w:rsidR="007B39AC" w:rsidRPr="004132AA">
        <w:rPr>
          <w:rFonts w:ascii="Times New Roman" w:hAnsi="Times New Roman" w:cs="Times New Roman"/>
          <w:sz w:val="28"/>
          <w:szCs w:val="28"/>
        </w:rPr>
        <w:t>322 r. p. n. e.): „</w:t>
      </w:r>
      <w:r w:rsidR="007B39AC" w:rsidRPr="004132AA">
        <w:rPr>
          <w:rFonts w:ascii="Times New Roman" w:hAnsi="Times New Roman" w:cs="Times New Roman"/>
          <w:b/>
          <w:sz w:val="28"/>
          <w:szCs w:val="28"/>
        </w:rPr>
        <w:t xml:space="preserve">Nie dom jest dla cegieł, </w:t>
      </w:r>
    </w:p>
    <w:p w:rsidR="001271F5" w:rsidRDefault="001271F5" w:rsidP="00B12704">
      <w:pPr>
        <w:pStyle w:val="Akapitzlist"/>
        <w:tabs>
          <w:tab w:val="left" w:pos="284"/>
        </w:tabs>
        <w:ind w:left="0" w:firstLine="0"/>
        <w:rPr>
          <w:rFonts w:ascii="Times New Roman" w:hAnsi="Times New Roman" w:cs="Times New Roman"/>
          <w:sz w:val="28"/>
          <w:szCs w:val="28"/>
        </w:rPr>
      </w:pPr>
      <w:r>
        <w:rPr>
          <w:rFonts w:ascii="Times New Roman" w:hAnsi="Times New Roman" w:cs="Times New Roman"/>
          <w:b/>
          <w:sz w:val="28"/>
          <w:szCs w:val="28"/>
        </w:rPr>
        <w:lastRenderedPageBreak/>
        <w:t xml:space="preserve">         </w:t>
      </w:r>
      <w:r w:rsidR="007B39AC" w:rsidRPr="004132AA">
        <w:rPr>
          <w:rFonts w:ascii="Times New Roman" w:hAnsi="Times New Roman" w:cs="Times New Roman"/>
          <w:b/>
          <w:sz w:val="28"/>
          <w:szCs w:val="28"/>
        </w:rPr>
        <w:t>ale cegły dla domu”.</w:t>
      </w:r>
      <w:r w:rsidR="002D767C">
        <w:rPr>
          <w:rFonts w:ascii="Times New Roman" w:hAnsi="Times New Roman" w:cs="Times New Roman"/>
          <w:sz w:val="28"/>
          <w:szCs w:val="28"/>
        </w:rPr>
        <w:t xml:space="preserve"> </w:t>
      </w:r>
      <w:r w:rsidR="007B39AC" w:rsidRPr="004132AA">
        <w:rPr>
          <w:rFonts w:ascii="Times New Roman" w:hAnsi="Times New Roman" w:cs="Times New Roman"/>
          <w:sz w:val="28"/>
          <w:szCs w:val="28"/>
        </w:rPr>
        <w:t>Jeśli t</w:t>
      </w:r>
      <w:r w:rsidR="000E5D35" w:rsidRPr="004132AA">
        <w:rPr>
          <w:rFonts w:ascii="Times New Roman" w:hAnsi="Times New Roman" w:cs="Times New Roman"/>
          <w:sz w:val="28"/>
          <w:szCs w:val="28"/>
        </w:rPr>
        <w:t>o zdanie</w:t>
      </w:r>
      <w:r w:rsidR="007B39AC" w:rsidRPr="004132AA">
        <w:rPr>
          <w:rFonts w:ascii="Times New Roman" w:hAnsi="Times New Roman" w:cs="Times New Roman"/>
          <w:sz w:val="28"/>
          <w:szCs w:val="28"/>
        </w:rPr>
        <w:t xml:space="preserve"> odniesiemy do, np., administracji publicznej, </w:t>
      </w:r>
    </w:p>
    <w:p w:rsidR="001271F5" w:rsidRDefault="001271F5" w:rsidP="00B12704">
      <w:pPr>
        <w:pStyle w:val="Akapitzlist"/>
        <w:tabs>
          <w:tab w:val="left" w:pos="284"/>
        </w:tabs>
        <w:ind w:left="0" w:firstLine="0"/>
        <w:rPr>
          <w:rFonts w:ascii="Times New Roman" w:hAnsi="Times New Roman" w:cs="Times New Roman"/>
          <w:b/>
          <w:sz w:val="28"/>
          <w:szCs w:val="28"/>
        </w:rPr>
      </w:pPr>
      <w:r>
        <w:rPr>
          <w:rFonts w:ascii="Times New Roman" w:hAnsi="Times New Roman" w:cs="Times New Roman"/>
          <w:sz w:val="28"/>
          <w:szCs w:val="28"/>
        </w:rPr>
        <w:t xml:space="preserve">         </w:t>
      </w:r>
      <w:r w:rsidR="007B39AC" w:rsidRPr="004132AA">
        <w:rPr>
          <w:rFonts w:ascii="Times New Roman" w:hAnsi="Times New Roman" w:cs="Times New Roman"/>
          <w:sz w:val="28"/>
          <w:szCs w:val="28"/>
        </w:rPr>
        <w:t xml:space="preserve">do urzędów, to potwierdza ona ich </w:t>
      </w:r>
      <w:r w:rsidR="007B39AC" w:rsidRPr="004132AA">
        <w:rPr>
          <w:rFonts w:ascii="Times New Roman" w:hAnsi="Times New Roman" w:cs="Times New Roman"/>
          <w:b/>
          <w:sz w:val="28"/>
          <w:szCs w:val="28"/>
        </w:rPr>
        <w:t>stan</w:t>
      </w:r>
      <w:r w:rsidR="0076152C">
        <w:rPr>
          <w:rFonts w:ascii="Times New Roman" w:hAnsi="Times New Roman" w:cs="Times New Roman"/>
          <w:b/>
          <w:sz w:val="28"/>
          <w:szCs w:val="28"/>
        </w:rPr>
        <w:t xml:space="preserve"> </w:t>
      </w:r>
      <w:r w:rsidR="007B39AC" w:rsidRPr="004132AA">
        <w:rPr>
          <w:rFonts w:ascii="Times New Roman" w:hAnsi="Times New Roman" w:cs="Times New Roman"/>
          <w:b/>
          <w:sz w:val="28"/>
          <w:szCs w:val="28"/>
        </w:rPr>
        <w:t>alienacyjny</w:t>
      </w:r>
      <w:r w:rsidR="007B39AC" w:rsidRPr="004132AA">
        <w:rPr>
          <w:rFonts w:ascii="Times New Roman" w:hAnsi="Times New Roman" w:cs="Times New Roman"/>
          <w:sz w:val="28"/>
          <w:szCs w:val="28"/>
        </w:rPr>
        <w:t xml:space="preserve">. </w:t>
      </w:r>
      <w:r w:rsidR="00C061A4">
        <w:rPr>
          <w:rFonts w:ascii="Times New Roman" w:hAnsi="Times New Roman" w:cs="Times New Roman"/>
          <w:sz w:val="28"/>
          <w:szCs w:val="28"/>
        </w:rPr>
        <w:t>„</w:t>
      </w:r>
      <w:r w:rsidR="007B39AC" w:rsidRPr="004132AA">
        <w:rPr>
          <w:rFonts w:ascii="Times New Roman" w:hAnsi="Times New Roman" w:cs="Times New Roman"/>
          <w:b/>
          <w:sz w:val="28"/>
          <w:szCs w:val="28"/>
        </w:rPr>
        <w:t>Nie urząd jest dla</w:t>
      </w:r>
    </w:p>
    <w:p w:rsidR="001271F5" w:rsidRDefault="001271F5" w:rsidP="00B12704">
      <w:pPr>
        <w:pStyle w:val="Akapitzlist"/>
        <w:tabs>
          <w:tab w:val="left" w:pos="284"/>
        </w:tabs>
        <w:ind w:left="0" w:firstLine="0"/>
        <w:rPr>
          <w:rFonts w:ascii="Times New Roman" w:hAnsi="Times New Roman" w:cs="Times New Roman"/>
          <w:sz w:val="28"/>
          <w:szCs w:val="28"/>
        </w:rPr>
      </w:pPr>
      <w:r>
        <w:rPr>
          <w:rFonts w:ascii="Times New Roman" w:hAnsi="Times New Roman" w:cs="Times New Roman"/>
          <w:b/>
          <w:sz w:val="28"/>
          <w:szCs w:val="28"/>
        </w:rPr>
        <w:t xml:space="preserve">        </w:t>
      </w:r>
      <w:r w:rsidR="007B39AC" w:rsidRPr="004132AA">
        <w:rPr>
          <w:rFonts w:ascii="Times New Roman" w:hAnsi="Times New Roman" w:cs="Times New Roman"/>
          <w:b/>
          <w:sz w:val="28"/>
          <w:szCs w:val="28"/>
        </w:rPr>
        <w:t xml:space="preserve"> obywatela, lecz obywatel dla urzędu. </w:t>
      </w:r>
      <w:r w:rsidR="007B39AC" w:rsidRPr="004132AA">
        <w:rPr>
          <w:rFonts w:ascii="Times New Roman" w:hAnsi="Times New Roman" w:cs="Times New Roman"/>
          <w:sz w:val="28"/>
          <w:szCs w:val="28"/>
        </w:rPr>
        <w:t xml:space="preserve">Tymczasem w tym konkretnym wypadku, </w:t>
      </w:r>
    </w:p>
    <w:p w:rsidR="001271F5" w:rsidRDefault="001271F5" w:rsidP="002D767C">
      <w:pPr>
        <w:pStyle w:val="Akapitzlist"/>
        <w:tabs>
          <w:tab w:val="left" w:pos="284"/>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7B39AC" w:rsidRPr="004132AA">
        <w:rPr>
          <w:rFonts w:ascii="Times New Roman" w:hAnsi="Times New Roman" w:cs="Times New Roman"/>
          <w:sz w:val="28"/>
          <w:szCs w:val="28"/>
        </w:rPr>
        <w:t xml:space="preserve">winno </w:t>
      </w:r>
      <w:r w:rsidR="006774CB">
        <w:rPr>
          <w:rFonts w:ascii="Times New Roman" w:hAnsi="Times New Roman" w:cs="Times New Roman"/>
          <w:sz w:val="28"/>
          <w:szCs w:val="28"/>
        </w:rPr>
        <w:t>b</w:t>
      </w:r>
      <w:r w:rsidR="007B39AC" w:rsidRPr="004132AA">
        <w:rPr>
          <w:rFonts w:ascii="Times New Roman" w:hAnsi="Times New Roman" w:cs="Times New Roman"/>
          <w:sz w:val="28"/>
          <w:szCs w:val="28"/>
        </w:rPr>
        <w:t xml:space="preserve">yć odwrotnie: </w:t>
      </w:r>
      <w:r w:rsidR="007B39AC" w:rsidRPr="004132AA">
        <w:rPr>
          <w:rFonts w:ascii="Times New Roman" w:hAnsi="Times New Roman" w:cs="Times New Roman"/>
          <w:b/>
          <w:sz w:val="28"/>
          <w:szCs w:val="28"/>
        </w:rPr>
        <w:t>nie obywatel dla urzędu, ale urząd</w:t>
      </w:r>
      <w:r w:rsidR="0076152C">
        <w:rPr>
          <w:rFonts w:ascii="Times New Roman" w:hAnsi="Times New Roman" w:cs="Times New Roman"/>
          <w:b/>
          <w:sz w:val="28"/>
          <w:szCs w:val="28"/>
        </w:rPr>
        <w:t xml:space="preserve"> </w:t>
      </w:r>
      <w:r w:rsidR="007B39AC" w:rsidRPr="004132AA">
        <w:rPr>
          <w:rFonts w:ascii="Times New Roman" w:hAnsi="Times New Roman" w:cs="Times New Roman"/>
          <w:b/>
          <w:sz w:val="28"/>
          <w:szCs w:val="28"/>
        </w:rPr>
        <w:t>dla obywatela</w:t>
      </w:r>
      <w:r w:rsidR="007B39AC" w:rsidRPr="004132AA">
        <w:rPr>
          <w:rFonts w:ascii="Times New Roman" w:hAnsi="Times New Roman" w:cs="Times New Roman"/>
          <w:sz w:val="28"/>
          <w:szCs w:val="28"/>
        </w:rPr>
        <w:t xml:space="preserve">. Jeśli zaś </w:t>
      </w:r>
    </w:p>
    <w:p w:rsidR="001271F5" w:rsidRDefault="001271F5" w:rsidP="002D767C">
      <w:pPr>
        <w:pStyle w:val="Akapitzlist"/>
        <w:tabs>
          <w:tab w:val="left" w:pos="284"/>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7B39AC" w:rsidRPr="004132AA">
        <w:rPr>
          <w:rFonts w:ascii="Times New Roman" w:hAnsi="Times New Roman" w:cs="Times New Roman"/>
          <w:sz w:val="28"/>
          <w:szCs w:val="28"/>
        </w:rPr>
        <w:t>w/w sentencję Arystotelesa zastosuje</w:t>
      </w:r>
      <w:r w:rsidR="00A54BBE">
        <w:rPr>
          <w:rFonts w:ascii="Times New Roman" w:hAnsi="Times New Roman" w:cs="Times New Roman"/>
          <w:sz w:val="28"/>
          <w:szCs w:val="28"/>
        </w:rPr>
        <w:t xml:space="preserve">my </w:t>
      </w:r>
      <w:r w:rsidR="007B39AC" w:rsidRPr="004132AA">
        <w:rPr>
          <w:rFonts w:ascii="Times New Roman" w:hAnsi="Times New Roman" w:cs="Times New Roman"/>
          <w:sz w:val="28"/>
          <w:szCs w:val="28"/>
        </w:rPr>
        <w:t>do zaga</w:t>
      </w:r>
      <w:r w:rsidR="00A54BBE">
        <w:rPr>
          <w:rFonts w:ascii="Times New Roman" w:hAnsi="Times New Roman" w:cs="Times New Roman"/>
          <w:sz w:val="28"/>
          <w:szCs w:val="28"/>
        </w:rPr>
        <w:t>d</w:t>
      </w:r>
      <w:r w:rsidR="007B39AC" w:rsidRPr="004132AA">
        <w:rPr>
          <w:rFonts w:ascii="Times New Roman" w:hAnsi="Times New Roman" w:cs="Times New Roman"/>
          <w:sz w:val="28"/>
          <w:szCs w:val="28"/>
        </w:rPr>
        <w:t xml:space="preserve">nień organizacji </w:t>
      </w:r>
      <w:r w:rsidR="000E5D35" w:rsidRPr="004132AA">
        <w:rPr>
          <w:rFonts w:ascii="Times New Roman" w:hAnsi="Times New Roman" w:cs="Times New Roman"/>
          <w:sz w:val="28"/>
          <w:szCs w:val="28"/>
        </w:rPr>
        <w:t>pracy,</w:t>
      </w:r>
      <w:r w:rsidR="00E872F0" w:rsidRPr="004132AA">
        <w:rPr>
          <w:rFonts w:ascii="Times New Roman" w:hAnsi="Times New Roman" w:cs="Times New Roman"/>
          <w:sz w:val="28"/>
          <w:szCs w:val="28"/>
        </w:rPr>
        <w:t xml:space="preserve"> t</w:t>
      </w:r>
      <w:r w:rsidR="007B39AC" w:rsidRPr="004132AA">
        <w:rPr>
          <w:rFonts w:ascii="Times New Roman" w:hAnsi="Times New Roman" w:cs="Times New Roman"/>
          <w:sz w:val="28"/>
          <w:szCs w:val="28"/>
        </w:rPr>
        <w:t xml:space="preserve">o jest ona </w:t>
      </w:r>
    </w:p>
    <w:p w:rsidR="001271F5" w:rsidRDefault="001271F5" w:rsidP="002D767C">
      <w:pPr>
        <w:pStyle w:val="Akapitzlist"/>
        <w:tabs>
          <w:tab w:val="left" w:pos="284"/>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7B39AC" w:rsidRPr="004132AA">
        <w:rPr>
          <w:rFonts w:ascii="Times New Roman" w:hAnsi="Times New Roman" w:cs="Times New Roman"/>
          <w:sz w:val="28"/>
          <w:szCs w:val="28"/>
        </w:rPr>
        <w:t xml:space="preserve">godna materializacji. </w:t>
      </w:r>
      <w:r w:rsidR="002D767C">
        <w:rPr>
          <w:rFonts w:ascii="Times New Roman" w:hAnsi="Times New Roman" w:cs="Times New Roman"/>
          <w:sz w:val="28"/>
          <w:szCs w:val="28"/>
        </w:rPr>
        <w:t>W</w:t>
      </w:r>
      <w:r w:rsidR="007B39AC" w:rsidRPr="004132AA">
        <w:rPr>
          <w:rFonts w:ascii="Times New Roman" w:hAnsi="Times New Roman" w:cs="Times New Roman"/>
          <w:sz w:val="28"/>
          <w:szCs w:val="28"/>
        </w:rPr>
        <w:t xml:space="preserve"> niej dominuje </w:t>
      </w:r>
      <w:r w:rsidR="007B39AC" w:rsidRPr="004132AA">
        <w:rPr>
          <w:rFonts w:ascii="Times New Roman" w:hAnsi="Times New Roman" w:cs="Times New Roman"/>
          <w:b/>
          <w:sz w:val="28"/>
          <w:szCs w:val="28"/>
        </w:rPr>
        <w:t>cel, np., projekt domu</w:t>
      </w:r>
      <w:r w:rsidR="007B39AC" w:rsidRPr="004132AA">
        <w:rPr>
          <w:rFonts w:ascii="Times New Roman" w:hAnsi="Times New Roman" w:cs="Times New Roman"/>
          <w:sz w:val="28"/>
          <w:szCs w:val="28"/>
        </w:rPr>
        <w:t xml:space="preserve">, który jest </w:t>
      </w:r>
    </w:p>
    <w:p w:rsidR="007B39AC" w:rsidRPr="004132AA" w:rsidRDefault="001271F5" w:rsidP="002D767C">
      <w:pPr>
        <w:pStyle w:val="Akapitzlist"/>
        <w:tabs>
          <w:tab w:val="left" w:pos="284"/>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7B39AC" w:rsidRPr="004132AA">
        <w:rPr>
          <w:rFonts w:ascii="Times New Roman" w:hAnsi="Times New Roman" w:cs="Times New Roman"/>
          <w:sz w:val="28"/>
          <w:szCs w:val="28"/>
        </w:rPr>
        <w:t>urzeczywistniany. Wówczas cel ten wyznacza sens pracy budowniczych;</w:t>
      </w:r>
    </w:p>
    <w:p w:rsidR="001271F5" w:rsidRDefault="007B39AC" w:rsidP="000A65EE">
      <w:pPr>
        <w:pStyle w:val="Tekstpodstawowyzwciciem2"/>
        <w:spacing w:after="0"/>
        <w:ind w:left="0" w:firstLine="0"/>
        <w:jc w:val="both"/>
        <w:rPr>
          <w:sz w:val="28"/>
          <w:szCs w:val="28"/>
        </w:rPr>
      </w:pPr>
      <w:r w:rsidRPr="004132AA">
        <w:rPr>
          <w:b/>
          <w:sz w:val="28"/>
          <w:szCs w:val="28"/>
        </w:rPr>
        <w:t xml:space="preserve">5. </w:t>
      </w:r>
      <w:r w:rsidRPr="004132AA">
        <w:rPr>
          <w:sz w:val="28"/>
          <w:szCs w:val="28"/>
        </w:rPr>
        <w:t xml:space="preserve">integracji naukowej wiedzy o świecie i prezentowanie jej w formie </w:t>
      </w:r>
      <w:r w:rsidRPr="004132AA">
        <w:rPr>
          <w:b/>
          <w:sz w:val="28"/>
          <w:szCs w:val="28"/>
        </w:rPr>
        <w:t xml:space="preserve">systemu. </w:t>
      </w:r>
      <w:r w:rsidRPr="004132AA">
        <w:rPr>
          <w:sz w:val="28"/>
          <w:szCs w:val="28"/>
        </w:rPr>
        <w:t xml:space="preserve">Jego </w:t>
      </w:r>
    </w:p>
    <w:p w:rsidR="007B39AC" w:rsidRPr="004132AA" w:rsidRDefault="001271F5" w:rsidP="000A65EE">
      <w:pPr>
        <w:pStyle w:val="Tekstpodstawowyzwciciem2"/>
        <w:spacing w:after="0"/>
        <w:ind w:left="0" w:firstLine="0"/>
        <w:jc w:val="both"/>
        <w:rPr>
          <w:sz w:val="28"/>
          <w:szCs w:val="28"/>
        </w:rPr>
      </w:pPr>
      <w:r>
        <w:rPr>
          <w:sz w:val="28"/>
          <w:szCs w:val="28"/>
        </w:rPr>
        <w:t xml:space="preserve">         </w:t>
      </w:r>
      <w:r w:rsidR="007B39AC" w:rsidRPr="004132AA">
        <w:rPr>
          <w:sz w:val="28"/>
          <w:szCs w:val="28"/>
        </w:rPr>
        <w:t xml:space="preserve">elementy są sobie </w:t>
      </w:r>
      <w:r w:rsidR="007B39AC" w:rsidRPr="004132AA">
        <w:rPr>
          <w:b/>
          <w:sz w:val="28"/>
          <w:szCs w:val="28"/>
        </w:rPr>
        <w:t>podporządkowane oraz przyporządkowane</w:t>
      </w:r>
      <w:r w:rsidR="007B39AC" w:rsidRPr="004132AA">
        <w:rPr>
          <w:rStyle w:val="Odwoanieprzypisudolnego"/>
          <w:b/>
          <w:sz w:val="28"/>
          <w:szCs w:val="28"/>
        </w:rPr>
        <w:footnoteReference w:id="54"/>
      </w:r>
      <w:r w:rsidR="007B39AC" w:rsidRPr="004132AA">
        <w:rPr>
          <w:sz w:val="28"/>
          <w:szCs w:val="28"/>
        </w:rPr>
        <w:t xml:space="preserve">; </w:t>
      </w:r>
    </w:p>
    <w:p w:rsidR="0076152C" w:rsidRDefault="007B39AC" w:rsidP="00B12704">
      <w:pPr>
        <w:pStyle w:val="Akapitzlist"/>
        <w:tabs>
          <w:tab w:val="left" w:pos="284"/>
        </w:tabs>
        <w:ind w:left="0" w:firstLine="0"/>
        <w:rPr>
          <w:rFonts w:ascii="Times New Roman" w:hAnsi="Times New Roman" w:cs="Times New Roman"/>
          <w:sz w:val="28"/>
          <w:szCs w:val="28"/>
        </w:rPr>
      </w:pPr>
      <w:r w:rsidRPr="004132AA">
        <w:rPr>
          <w:rFonts w:ascii="Times New Roman" w:hAnsi="Times New Roman" w:cs="Times New Roman"/>
          <w:b/>
          <w:sz w:val="28"/>
          <w:szCs w:val="28"/>
        </w:rPr>
        <w:t xml:space="preserve">6. </w:t>
      </w:r>
      <w:r w:rsidRPr="004132AA">
        <w:rPr>
          <w:rFonts w:ascii="Times New Roman" w:hAnsi="Times New Roman" w:cs="Times New Roman"/>
          <w:sz w:val="28"/>
          <w:szCs w:val="28"/>
        </w:rPr>
        <w:t xml:space="preserve">uznanie, że świat i wiedza o nim </w:t>
      </w:r>
      <w:r w:rsidRPr="004132AA">
        <w:rPr>
          <w:rFonts w:ascii="Times New Roman" w:hAnsi="Times New Roman" w:cs="Times New Roman"/>
          <w:b/>
          <w:sz w:val="28"/>
          <w:szCs w:val="28"/>
        </w:rPr>
        <w:t xml:space="preserve">nie jest </w:t>
      </w:r>
      <w:r w:rsidRPr="004132AA">
        <w:rPr>
          <w:rFonts w:ascii="Times New Roman" w:hAnsi="Times New Roman" w:cs="Times New Roman"/>
          <w:b/>
          <w:i/>
          <w:sz w:val="28"/>
          <w:szCs w:val="28"/>
        </w:rPr>
        <w:t>constans</w:t>
      </w:r>
      <w:r w:rsidRPr="004132AA">
        <w:rPr>
          <w:rFonts w:ascii="Times New Roman" w:hAnsi="Times New Roman" w:cs="Times New Roman"/>
          <w:sz w:val="28"/>
          <w:szCs w:val="28"/>
        </w:rPr>
        <w:t>, (niezmienna)</w:t>
      </w:r>
      <w:r w:rsidR="002D767C">
        <w:rPr>
          <w:rFonts w:ascii="Times New Roman" w:hAnsi="Times New Roman" w:cs="Times New Roman"/>
          <w:sz w:val="28"/>
          <w:szCs w:val="28"/>
        </w:rPr>
        <w:t xml:space="preserve"> </w:t>
      </w:r>
      <w:r w:rsidRPr="004132AA">
        <w:rPr>
          <w:rFonts w:ascii="Times New Roman" w:hAnsi="Times New Roman" w:cs="Times New Roman"/>
          <w:sz w:val="28"/>
          <w:szCs w:val="28"/>
        </w:rPr>
        <w:t xml:space="preserve">lecz przekształca się </w:t>
      </w:r>
    </w:p>
    <w:p w:rsidR="001271F5" w:rsidRDefault="0076152C" w:rsidP="00B12704">
      <w:pPr>
        <w:pStyle w:val="Akapitzlist"/>
        <w:tabs>
          <w:tab w:val="left" w:pos="284"/>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7B39AC" w:rsidRPr="004132AA">
        <w:rPr>
          <w:rFonts w:ascii="Times New Roman" w:hAnsi="Times New Roman" w:cs="Times New Roman"/>
          <w:b/>
          <w:sz w:val="28"/>
          <w:szCs w:val="28"/>
        </w:rPr>
        <w:t>organizmicznie</w:t>
      </w:r>
      <w:r w:rsidR="007B39AC" w:rsidRPr="004132AA">
        <w:rPr>
          <w:rStyle w:val="Odwoanieprzypisudolnego"/>
          <w:rFonts w:ascii="Times New Roman" w:hAnsi="Times New Roman"/>
          <w:b/>
          <w:sz w:val="28"/>
          <w:szCs w:val="28"/>
        </w:rPr>
        <w:footnoteReference w:id="55"/>
      </w:r>
      <w:r w:rsidR="007B39AC" w:rsidRPr="004132AA">
        <w:rPr>
          <w:rFonts w:ascii="Times New Roman" w:hAnsi="Times New Roman" w:cs="Times New Roman"/>
          <w:sz w:val="28"/>
          <w:szCs w:val="28"/>
        </w:rPr>
        <w:t xml:space="preserve">, tj. tak, jak funkcjonuje istota żywa. Uruchomione przez </w:t>
      </w:r>
    </w:p>
    <w:p w:rsidR="001271F5" w:rsidRDefault="001271F5" w:rsidP="00B12704">
      <w:pPr>
        <w:pStyle w:val="Akapitzlist"/>
        <w:tabs>
          <w:tab w:val="left" w:pos="284"/>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7B39AC" w:rsidRPr="004132AA">
        <w:rPr>
          <w:rFonts w:ascii="Times New Roman" w:hAnsi="Times New Roman" w:cs="Times New Roman"/>
          <w:sz w:val="28"/>
          <w:szCs w:val="28"/>
        </w:rPr>
        <w:t>człowieka</w:t>
      </w:r>
      <w:r>
        <w:rPr>
          <w:rFonts w:ascii="Times New Roman" w:hAnsi="Times New Roman" w:cs="Times New Roman"/>
          <w:sz w:val="28"/>
          <w:szCs w:val="28"/>
        </w:rPr>
        <w:t xml:space="preserve"> </w:t>
      </w:r>
      <w:r w:rsidR="007B39AC" w:rsidRPr="004132AA">
        <w:rPr>
          <w:rFonts w:ascii="Times New Roman" w:hAnsi="Times New Roman" w:cs="Times New Roman"/>
          <w:sz w:val="28"/>
          <w:szCs w:val="28"/>
        </w:rPr>
        <w:t>jedne elementy poruszają inne</w:t>
      </w:r>
      <w:r w:rsidR="0076152C">
        <w:rPr>
          <w:rFonts w:ascii="Times New Roman" w:hAnsi="Times New Roman" w:cs="Times New Roman"/>
          <w:sz w:val="28"/>
          <w:szCs w:val="28"/>
        </w:rPr>
        <w:t>,</w:t>
      </w:r>
      <w:r w:rsidR="007B39AC" w:rsidRPr="004132AA">
        <w:rPr>
          <w:rFonts w:ascii="Times New Roman" w:hAnsi="Times New Roman" w:cs="Times New Roman"/>
          <w:sz w:val="28"/>
          <w:szCs w:val="28"/>
        </w:rPr>
        <w:t xml:space="preserve"> zmieniając całość. Proces ten</w:t>
      </w:r>
      <w:r w:rsidR="006774CB">
        <w:rPr>
          <w:rFonts w:ascii="Times New Roman" w:hAnsi="Times New Roman" w:cs="Times New Roman"/>
          <w:sz w:val="28"/>
          <w:szCs w:val="28"/>
        </w:rPr>
        <w:t xml:space="preserve"> </w:t>
      </w:r>
      <w:r w:rsidR="007B39AC" w:rsidRPr="004132AA">
        <w:rPr>
          <w:rFonts w:ascii="Times New Roman" w:hAnsi="Times New Roman" w:cs="Times New Roman"/>
          <w:sz w:val="28"/>
          <w:szCs w:val="28"/>
        </w:rPr>
        <w:t xml:space="preserve">obejmuje </w:t>
      </w:r>
    </w:p>
    <w:p w:rsidR="001271F5" w:rsidRDefault="001271F5" w:rsidP="00E872F0">
      <w:pPr>
        <w:pStyle w:val="Akapitzlist"/>
        <w:tabs>
          <w:tab w:val="left" w:pos="284"/>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7B39AC" w:rsidRPr="004132AA">
        <w:rPr>
          <w:rFonts w:ascii="Times New Roman" w:hAnsi="Times New Roman" w:cs="Times New Roman"/>
          <w:sz w:val="28"/>
          <w:szCs w:val="28"/>
        </w:rPr>
        <w:t xml:space="preserve">też </w:t>
      </w:r>
      <w:r w:rsidR="00753246" w:rsidRPr="004132AA">
        <w:rPr>
          <w:rFonts w:ascii="Times New Roman" w:hAnsi="Times New Roman" w:cs="Times New Roman"/>
          <w:sz w:val="28"/>
          <w:szCs w:val="28"/>
        </w:rPr>
        <w:t>s</w:t>
      </w:r>
      <w:r w:rsidR="007B39AC" w:rsidRPr="004132AA">
        <w:rPr>
          <w:rFonts w:ascii="Times New Roman" w:hAnsi="Times New Roman" w:cs="Times New Roman"/>
          <w:sz w:val="28"/>
          <w:szCs w:val="28"/>
        </w:rPr>
        <w:t xml:space="preserve">tany </w:t>
      </w:r>
      <w:r w:rsidR="002D767C" w:rsidRPr="002D767C">
        <w:rPr>
          <w:rFonts w:ascii="Times New Roman" w:hAnsi="Times New Roman" w:cs="Times New Roman"/>
          <w:b/>
          <w:sz w:val="28"/>
          <w:szCs w:val="28"/>
        </w:rPr>
        <w:t>e</w:t>
      </w:r>
      <w:r w:rsidR="007B39AC" w:rsidRPr="004132AA">
        <w:rPr>
          <w:rFonts w:ascii="Times New Roman" w:hAnsi="Times New Roman" w:cs="Times New Roman"/>
          <w:b/>
          <w:sz w:val="28"/>
          <w:szCs w:val="28"/>
        </w:rPr>
        <w:t>mergentne</w:t>
      </w:r>
      <w:r w:rsidR="007B39AC" w:rsidRPr="004132AA">
        <w:rPr>
          <w:rStyle w:val="Odwoanieprzypisudolnego"/>
          <w:rFonts w:ascii="Times New Roman" w:hAnsi="Times New Roman"/>
          <w:sz w:val="28"/>
          <w:szCs w:val="28"/>
        </w:rPr>
        <w:footnoteReference w:id="56"/>
      </w:r>
      <w:r w:rsidR="007B39AC" w:rsidRPr="004132AA">
        <w:rPr>
          <w:rFonts w:ascii="Times New Roman" w:hAnsi="Times New Roman" w:cs="Times New Roman"/>
          <w:sz w:val="28"/>
          <w:szCs w:val="28"/>
        </w:rPr>
        <w:t>.</w:t>
      </w:r>
      <w:r w:rsidR="00DB3861" w:rsidRPr="004132AA">
        <w:rPr>
          <w:rFonts w:ascii="Times New Roman" w:hAnsi="Times New Roman" w:cs="Times New Roman"/>
          <w:sz w:val="28"/>
          <w:szCs w:val="28"/>
        </w:rPr>
        <w:t xml:space="preserve"> </w:t>
      </w:r>
      <w:r w:rsidR="000E5D35" w:rsidRPr="004132AA">
        <w:rPr>
          <w:rFonts w:ascii="Times New Roman" w:hAnsi="Times New Roman" w:cs="Times New Roman"/>
          <w:b/>
          <w:sz w:val="28"/>
          <w:szCs w:val="28"/>
        </w:rPr>
        <w:t>E</w:t>
      </w:r>
      <w:r w:rsidR="007B39AC" w:rsidRPr="004132AA">
        <w:rPr>
          <w:rFonts w:ascii="Times New Roman" w:hAnsi="Times New Roman" w:cs="Times New Roman"/>
          <w:b/>
          <w:sz w:val="28"/>
          <w:szCs w:val="28"/>
        </w:rPr>
        <w:t>mergentyzm</w:t>
      </w:r>
      <w:r w:rsidR="00B12704" w:rsidRPr="004132AA">
        <w:rPr>
          <w:rFonts w:ascii="Times New Roman" w:hAnsi="Times New Roman" w:cs="Times New Roman"/>
          <w:sz w:val="28"/>
          <w:szCs w:val="28"/>
        </w:rPr>
        <w:t xml:space="preserve"> żąda zgodności myśli i rzeczy</w:t>
      </w:r>
      <w:r w:rsidR="007B39AC" w:rsidRPr="004132AA">
        <w:rPr>
          <w:rStyle w:val="Odwoanieprzypisudolnego"/>
          <w:rFonts w:ascii="Times New Roman" w:hAnsi="Times New Roman"/>
          <w:b/>
          <w:sz w:val="28"/>
          <w:szCs w:val="28"/>
        </w:rPr>
        <w:footnoteReference w:id="57"/>
      </w:r>
      <w:r w:rsidR="007B39AC" w:rsidRPr="004132AA">
        <w:rPr>
          <w:rFonts w:ascii="Times New Roman" w:hAnsi="Times New Roman" w:cs="Times New Roman"/>
          <w:sz w:val="28"/>
          <w:szCs w:val="28"/>
        </w:rPr>
        <w:t xml:space="preserve">, której </w:t>
      </w:r>
    </w:p>
    <w:p w:rsidR="007B39AC" w:rsidRPr="004132AA" w:rsidRDefault="001271F5" w:rsidP="00E872F0">
      <w:pPr>
        <w:pStyle w:val="Akapitzlist"/>
        <w:tabs>
          <w:tab w:val="left" w:pos="284"/>
        </w:tabs>
        <w:ind w:left="0" w:firstLine="0"/>
        <w:rPr>
          <w:rFonts w:ascii="Times New Roman" w:hAnsi="Times New Roman" w:cs="Times New Roman"/>
          <w:sz w:val="28"/>
          <w:szCs w:val="28"/>
        </w:rPr>
      </w:pPr>
      <w:r>
        <w:rPr>
          <w:rFonts w:ascii="Times New Roman" w:hAnsi="Times New Roman" w:cs="Times New Roman"/>
          <w:sz w:val="28"/>
          <w:szCs w:val="28"/>
        </w:rPr>
        <w:t xml:space="preserve">         </w:t>
      </w:r>
      <w:r w:rsidR="007B39AC" w:rsidRPr="004132AA">
        <w:rPr>
          <w:rFonts w:ascii="Times New Roman" w:hAnsi="Times New Roman" w:cs="Times New Roman"/>
          <w:sz w:val="28"/>
          <w:szCs w:val="28"/>
        </w:rPr>
        <w:t xml:space="preserve">myśl ta </w:t>
      </w:r>
      <w:r w:rsidR="00C061A4">
        <w:rPr>
          <w:rFonts w:ascii="Times New Roman" w:hAnsi="Times New Roman" w:cs="Times New Roman"/>
          <w:sz w:val="28"/>
          <w:szCs w:val="28"/>
        </w:rPr>
        <w:t>dotyczy,</w:t>
      </w:r>
      <w:r w:rsidR="0076152C">
        <w:rPr>
          <w:rFonts w:ascii="Times New Roman" w:hAnsi="Times New Roman" w:cs="Times New Roman"/>
          <w:sz w:val="28"/>
          <w:szCs w:val="28"/>
        </w:rPr>
        <w:t xml:space="preserve"> </w:t>
      </w:r>
      <w:r w:rsidR="007B39AC" w:rsidRPr="004132AA">
        <w:rPr>
          <w:rFonts w:ascii="Times New Roman" w:hAnsi="Times New Roman" w:cs="Times New Roman"/>
          <w:sz w:val="28"/>
          <w:szCs w:val="28"/>
        </w:rPr>
        <w:t xml:space="preserve">ale jej zgodności z </w:t>
      </w:r>
      <w:r w:rsidR="007B39AC" w:rsidRPr="004132AA">
        <w:rPr>
          <w:rFonts w:ascii="Times New Roman" w:hAnsi="Times New Roman" w:cs="Times New Roman"/>
          <w:b/>
          <w:sz w:val="28"/>
          <w:szCs w:val="28"/>
        </w:rPr>
        <w:t>ideą</w:t>
      </w:r>
      <w:r w:rsidR="007B39AC" w:rsidRPr="004132AA">
        <w:rPr>
          <w:rStyle w:val="Odwoanieprzypisudolnego"/>
          <w:rFonts w:ascii="Times New Roman" w:hAnsi="Times New Roman"/>
          <w:b/>
          <w:sz w:val="28"/>
          <w:szCs w:val="28"/>
        </w:rPr>
        <w:footnoteReference w:id="58"/>
      </w:r>
      <w:r w:rsidR="00B12704" w:rsidRPr="004132AA">
        <w:rPr>
          <w:rFonts w:ascii="Times New Roman" w:hAnsi="Times New Roman" w:cs="Times New Roman"/>
          <w:b/>
          <w:sz w:val="28"/>
          <w:szCs w:val="28"/>
        </w:rPr>
        <w:t xml:space="preserve"> </w:t>
      </w:r>
      <w:r w:rsidR="007B39AC" w:rsidRPr="004132AA">
        <w:rPr>
          <w:rFonts w:ascii="Times New Roman" w:hAnsi="Times New Roman" w:cs="Times New Roman"/>
          <w:b/>
          <w:sz w:val="28"/>
          <w:szCs w:val="28"/>
        </w:rPr>
        <w:t>człowieczeńskości</w:t>
      </w:r>
      <w:r w:rsidR="007B39AC" w:rsidRPr="004132AA">
        <w:rPr>
          <w:rFonts w:ascii="Times New Roman" w:hAnsi="Times New Roman" w:cs="Times New Roman"/>
          <w:sz w:val="28"/>
          <w:szCs w:val="28"/>
        </w:rPr>
        <w:t>;</w:t>
      </w:r>
    </w:p>
    <w:p w:rsidR="0076152C" w:rsidRDefault="007B39AC" w:rsidP="0085119B">
      <w:pPr>
        <w:pStyle w:val="Tekstpodstawowyzwciciem2"/>
        <w:spacing w:after="0"/>
        <w:ind w:left="0" w:firstLine="0"/>
        <w:jc w:val="both"/>
        <w:rPr>
          <w:b/>
          <w:sz w:val="28"/>
          <w:szCs w:val="28"/>
        </w:rPr>
      </w:pPr>
      <w:r w:rsidRPr="004132AA">
        <w:rPr>
          <w:b/>
          <w:sz w:val="28"/>
          <w:szCs w:val="28"/>
        </w:rPr>
        <w:lastRenderedPageBreak/>
        <w:t xml:space="preserve">7. </w:t>
      </w:r>
      <w:r w:rsidRPr="004132AA">
        <w:rPr>
          <w:sz w:val="28"/>
          <w:szCs w:val="28"/>
        </w:rPr>
        <w:t xml:space="preserve">zastosowanie metody w myśleniu o świecie polegającej na </w:t>
      </w:r>
      <w:r w:rsidRPr="004132AA">
        <w:rPr>
          <w:b/>
          <w:sz w:val="28"/>
          <w:szCs w:val="28"/>
        </w:rPr>
        <w:t>wędrówce od konkretu do</w:t>
      </w:r>
    </w:p>
    <w:p w:rsidR="0076152C" w:rsidRDefault="0076152C" w:rsidP="00454ECC">
      <w:pPr>
        <w:pStyle w:val="Tekstpodstawowyzwciciem2"/>
        <w:spacing w:after="0"/>
        <w:ind w:left="0" w:firstLine="0"/>
        <w:jc w:val="both"/>
        <w:rPr>
          <w:sz w:val="28"/>
          <w:szCs w:val="28"/>
        </w:rPr>
      </w:pPr>
      <w:r>
        <w:rPr>
          <w:b/>
          <w:sz w:val="28"/>
          <w:szCs w:val="28"/>
        </w:rPr>
        <w:t xml:space="preserve">        </w:t>
      </w:r>
      <w:r w:rsidR="007B39AC" w:rsidRPr="004132AA">
        <w:rPr>
          <w:b/>
          <w:sz w:val="28"/>
          <w:szCs w:val="28"/>
        </w:rPr>
        <w:t xml:space="preserve"> abstrakcji i od niej z powrotem</w:t>
      </w:r>
      <w:r w:rsidR="00655308">
        <w:rPr>
          <w:b/>
          <w:sz w:val="28"/>
          <w:szCs w:val="28"/>
        </w:rPr>
        <w:t xml:space="preserve"> do</w:t>
      </w:r>
      <w:r w:rsidR="007B39AC" w:rsidRPr="004132AA">
        <w:rPr>
          <w:b/>
          <w:sz w:val="28"/>
          <w:szCs w:val="28"/>
        </w:rPr>
        <w:t xml:space="preserve"> konkretu,</w:t>
      </w:r>
      <w:r w:rsidR="007B39AC" w:rsidRPr="004132AA">
        <w:rPr>
          <w:sz w:val="28"/>
          <w:szCs w:val="28"/>
        </w:rPr>
        <w:t xml:space="preserve"> ale „poprawionego”, </w:t>
      </w:r>
      <w:r w:rsidR="00A37B01">
        <w:rPr>
          <w:sz w:val="28"/>
          <w:szCs w:val="28"/>
        </w:rPr>
        <w:t xml:space="preserve">bo </w:t>
      </w:r>
      <w:r w:rsidR="00C061A4">
        <w:rPr>
          <w:sz w:val="28"/>
          <w:szCs w:val="28"/>
        </w:rPr>
        <w:t>ułożonego</w:t>
      </w:r>
    </w:p>
    <w:p w:rsidR="007647BE" w:rsidRDefault="0076152C" w:rsidP="00AB3BF1">
      <w:pPr>
        <w:pStyle w:val="Tekstpodstawowyzwciciem2"/>
        <w:spacing w:after="0"/>
        <w:ind w:left="0" w:firstLine="0"/>
        <w:jc w:val="both"/>
        <w:rPr>
          <w:sz w:val="28"/>
          <w:szCs w:val="28"/>
        </w:rPr>
      </w:pPr>
      <w:r>
        <w:rPr>
          <w:sz w:val="28"/>
          <w:szCs w:val="28"/>
        </w:rPr>
        <w:t xml:space="preserve">         </w:t>
      </w:r>
      <w:r w:rsidR="00655308">
        <w:rPr>
          <w:sz w:val="28"/>
          <w:szCs w:val="28"/>
        </w:rPr>
        <w:t>w</w:t>
      </w:r>
      <w:r w:rsidR="007B39AC" w:rsidRPr="004132AA">
        <w:rPr>
          <w:sz w:val="28"/>
          <w:szCs w:val="28"/>
        </w:rPr>
        <w:t xml:space="preserve"> systemie ludzkiej wiedzy.</w:t>
      </w:r>
      <w:r w:rsidR="008140A5" w:rsidRPr="004132AA">
        <w:rPr>
          <w:sz w:val="28"/>
          <w:szCs w:val="28"/>
        </w:rPr>
        <w:t xml:space="preserve"> </w:t>
      </w:r>
      <w:r w:rsidR="007B39AC" w:rsidRPr="004132AA">
        <w:rPr>
          <w:sz w:val="28"/>
          <w:szCs w:val="28"/>
        </w:rPr>
        <w:t xml:space="preserve">Konkret jest </w:t>
      </w:r>
      <w:r w:rsidR="007B39AC" w:rsidRPr="004132AA">
        <w:rPr>
          <w:b/>
          <w:sz w:val="28"/>
          <w:szCs w:val="28"/>
        </w:rPr>
        <w:t>aktem</w:t>
      </w:r>
      <w:r w:rsidR="007B39AC" w:rsidRPr="004132AA">
        <w:rPr>
          <w:rStyle w:val="Odwoanieprzypisudolnego"/>
          <w:b/>
          <w:sz w:val="28"/>
          <w:szCs w:val="28"/>
        </w:rPr>
        <w:footnoteReference w:id="59"/>
      </w:r>
      <w:r w:rsidR="008140A5" w:rsidRPr="004132AA">
        <w:rPr>
          <w:b/>
          <w:sz w:val="28"/>
          <w:szCs w:val="28"/>
        </w:rPr>
        <w:t xml:space="preserve"> </w:t>
      </w:r>
      <w:r w:rsidR="007B39AC" w:rsidRPr="004132AA">
        <w:rPr>
          <w:sz w:val="28"/>
          <w:szCs w:val="28"/>
        </w:rPr>
        <w:t>biologiczno</w:t>
      </w:r>
      <w:r w:rsidR="0038595E">
        <w:rPr>
          <w:sz w:val="28"/>
          <w:szCs w:val="28"/>
        </w:rPr>
        <w:t>–</w:t>
      </w:r>
      <w:r w:rsidR="00655308">
        <w:rPr>
          <w:sz w:val="28"/>
          <w:szCs w:val="28"/>
        </w:rPr>
        <w:t>duchowym</w:t>
      </w:r>
      <w:r w:rsidR="009E36B0">
        <w:rPr>
          <w:sz w:val="28"/>
          <w:szCs w:val="28"/>
        </w:rPr>
        <w:t xml:space="preserve"> </w:t>
      </w:r>
    </w:p>
    <w:p w:rsidR="007647BE" w:rsidRDefault="007647BE" w:rsidP="00AB3BF1">
      <w:pPr>
        <w:pStyle w:val="Tekstpodstawowyzwciciem2"/>
        <w:spacing w:after="0"/>
        <w:ind w:left="0" w:firstLine="0"/>
        <w:jc w:val="both"/>
        <w:rPr>
          <w:sz w:val="28"/>
          <w:szCs w:val="28"/>
        </w:rPr>
      </w:pPr>
      <w:r>
        <w:rPr>
          <w:sz w:val="28"/>
          <w:szCs w:val="28"/>
        </w:rPr>
        <w:t xml:space="preserve">          </w:t>
      </w:r>
      <w:r w:rsidR="007B39AC" w:rsidRPr="004132AA">
        <w:rPr>
          <w:sz w:val="28"/>
          <w:szCs w:val="28"/>
        </w:rPr>
        <w:t xml:space="preserve">duchowym. </w:t>
      </w:r>
      <w:r w:rsidR="00C061A4">
        <w:rPr>
          <w:sz w:val="28"/>
          <w:szCs w:val="28"/>
        </w:rPr>
        <w:t>Jego t</w:t>
      </w:r>
      <w:r w:rsidR="007B39AC" w:rsidRPr="004132AA">
        <w:rPr>
          <w:sz w:val="28"/>
          <w:szCs w:val="28"/>
        </w:rPr>
        <w:t>reścią jest to, co „uczynion</w:t>
      </w:r>
      <w:r w:rsidR="00655308">
        <w:rPr>
          <w:sz w:val="28"/>
          <w:szCs w:val="28"/>
        </w:rPr>
        <w:t>o</w:t>
      </w:r>
      <w:r w:rsidR="007B39AC" w:rsidRPr="004132AA">
        <w:rPr>
          <w:sz w:val="28"/>
          <w:szCs w:val="28"/>
        </w:rPr>
        <w:t xml:space="preserve">” i co pozwala dojrzeć jego </w:t>
      </w:r>
    </w:p>
    <w:p w:rsidR="007647BE" w:rsidRDefault="007647BE" w:rsidP="00AB3BF1">
      <w:pPr>
        <w:pStyle w:val="Tekstpodstawowyzwciciem2"/>
        <w:spacing w:after="0"/>
        <w:ind w:left="0" w:firstLine="0"/>
        <w:jc w:val="both"/>
        <w:rPr>
          <w:sz w:val="28"/>
          <w:szCs w:val="28"/>
        </w:rPr>
      </w:pPr>
      <w:r>
        <w:rPr>
          <w:sz w:val="28"/>
          <w:szCs w:val="28"/>
        </w:rPr>
        <w:t xml:space="preserve">          </w:t>
      </w:r>
      <w:r w:rsidR="007B39AC" w:rsidRPr="004132AA">
        <w:rPr>
          <w:sz w:val="28"/>
          <w:szCs w:val="28"/>
        </w:rPr>
        <w:t>istotowość rzeczy, co jest warunkiem filozoficznego poznania; np., pieniądz</w:t>
      </w:r>
      <w:r w:rsidR="00C158AD">
        <w:rPr>
          <w:sz w:val="28"/>
          <w:szCs w:val="28"/>
        </w:rPr>
        <w:t xml:space="preserve"> </w:t>
      </w:r>
    </w:p>
    <w:p w:rsidR="007647BE" w:rsidRDefault="007647BE" w:rsidP="00AB3BF1">
      <w:pPr>
        <w:pStyle w:val="Tekstpodstawowyzwciciem2"/>
        <w:spacing w:after="0"/>
        <w:ind w:left="0" w:firstLine="0"/>
        <w:jc w:val="both"/>
        <w:rPr>
          <w:sz w:val="28"/>
          <w:szCs w:val="28"/>
        </w:rPr>
      </w:pPr>
      <w:r>
        <w:rPr>
          <w:sz w:val="28"/>
          <w:szCs w:val="28"/>
        </w:rPr>
        <w:t xml:space="preserve">          </w:t>
      </w:r>
      <w:r w:rsidR="007B39AC" w:rsidRPr="004132AA">
        <w:rPr>
          <w:sz w:val="28"/>
          <w:szCs w:val="28"/>
        </w:rPr>
        <w:t>zawiera dwie wartości:</w:t>
      </w:r>
      <w:r w:rsidR="00655308">
        <w:rPr>
          <w:sz w:val="28"/>
          <w:szCs w:val="28"/>
        </w:rPr>
        <w:t xml:space="preserve"> </w:t>
      </w:r>
      <w:r w:rsidR="007B39AC" w:rsidRPr="004132AA">
        <w:rPr>
          <w:b/>
          <w:sz w:val="28"/>
          <w:szCs w:val="28"/>
        </w:rPr>
        <w:t>wartość wartości</w:t>
      </w:r>
      <w:r w:rsidR="007B39AC" w:rsidRPr="004132AA">
        <w:rPr>
          <w:sz w:val="28"/>
          <w:szCs w:val="28"/>
        </w:rPr>
        <w:t xml:space="preserve"> oraz </w:t>
      </w:r>
      <w:r w:rsidR="007B39AC" w:rsidRPr="004132AA">
        <w:rPr>
          <w:b/>
          <w:sz w:val="28"/>
          <w:szCs w:val="28"/>
        </w:rPr>
        <w:t>wartość użytkową</w:t>
      </w:r>
      <w:r w:rsidR="007B39AC" w:rsidRPr="004132AA">
        <w:rPr>
          <w:sz w:val="28"/>
          <w:szCs w:val="28"/>
        </w:rPr>
        <w:t xml:space="preserve">. </w:t>
      </w:r>
      <w:r w:rsidR="00A54BBE">
        <w:rPr>
          <w:sz w:val="28"/>
          <w:szCs w:val="28"/>
        </w:rPr>
        <w:t>P</w:t>
      </w:r>
      <w:r w:rsidR="007B39AC" w:rsidRPr="004132AA">
        <w:rPr>
          <w:sz w:val="28"/>
          <w:szCs w:val="28"/>
        </w:rPr>
        <w:t>ierwsza jest</w:t>
      </w:r>
      <w:r w:rsidR="00C158AD">
        <w:rPr>
          <w:sz w:val="28"/>
          <w:szCs w:val="28"/>
        </w:rPr>
        <w:t xml:space="preserve"> </w:t>
      </w:r>
    </w:p>
    <w:p w:rsidR="007647BE" w:rsidRDefault="007647BE" w:rsidP="00AB3BF1">
      <w:pPr>
        <w:pStyle w:val="Tekstpodstawowyzwciciem2"/>
        <w:spacing w:after="0"/>
        <w:ind w:left="0" w:firstLine="0"/>
        <w:jc w:val="both"/>
        <w:rPr>
          <w:sz w:val="28"/>
          <w:szCs w:val="28"/>
        </w:rPr>
      </w:pPr>
      <w:r>
        <w:rPr>
          <w:sz w:val="28"/>
          <w:szCs w:val="28"/>
        </w:rPr>
        <w:t xml:space="preserve">          </w:t>
      </w:r>
      <w:r w:rsidR="007B39AC" w:rsidRPr="004132AA">
        <w:rPr>
          <w:sz w:val="28"/>
          <w:szCs w:val="28"/>
        </w:rPr>
        <w:t xml:space="preserve">formalną </w:t>
      </w:r>
      <w:r w:rsidR="00996F69" w:rsidRPr="004132AA">
        <w:rPr>
          <w:sz w:val="28"/>
          <w:szCs w:val="28"/>
        </w:rPr>
        <w:t>p</w:t>
      </w:r>
      <w:r w:rsidR="007B39AC" w:rsidRPr="004132AA">
        <w:rPr>
          <w:sz w:val="28"/>
          <w:szCs w:val="28"/>
        </w:rPr>
        <w:t xml:space="preserve">otencją </w:t>
      </w:r>
      <w:r w:rsidR="00655308">
        <w:rPr>
          <w:sz w:val="28"/>
          <w:szCs w:val="28"/>
        </w:rPr>
        <w:t>–</w:t>
      </w:r>
      <w:r w:rsidR="009E36B0">
        <w:rPr>
          <w:sz w:val="28"/>
          <w:szCs w:val="28"/>
        </w:rPr>
        <w:t xml:space="preserve"> </w:t>
      </w:r>
      <w:r w:rsidR="007B39AC" w:rsidRPr="004132AA">
        <w:rPr>
          <w:sz w:val="28"/>
          <w:szCs w:val="28"/>
        </w:rPr>
        <w:t>kupiłem buty za posiadane</w:t>
      </w:r>
      <w:r w:rsidR="00A54BBE">
        <w:rPr>
          <w:sz w:val="28"/>
          <w:szCs w:val="28"/>
        </w:rPr>
        <w:t xml:space="preserve"> </w:t>
      </w:r>
      <w:r w:rsidR="007B39AC" w:rsidRPr="004132AA">
        <w:rPr>
          <w:sz w:val="28"/>
          <w:szCs w:val="28"/>
        </w:rPr>
        <w:t>pieniądze. Treści t</w:t>
      </w:r>
      <w:r w:rsidR="00454ECC" w:rsidRPr="004132AA">
        <w:rPr>
          <w:sz w:val="28"/>
          <w:szCs w:val="28"/>
        </w:rPr>
        <w:t>ych</w:t>
      </w:r>
      <w:r w:rsidR="007B39AC" w:rsidRPr="004132AA">
        <w:rPr>
          <w:sz w:val="28"/>
          <w:szCs w:val="28"/>
        </w:rPr>
        <w:t xml:space="preserve"> nie wolno</w:t>
      </w:r>
      <w:r w:rsidR="009E36B0">
        <w:rPr>
          <w:sz w:val="28"/>
          <w:szCs w:val="28"/>
        </w:rPr>
        <w:t xml:space="preserve"> </w:t>
      </w:r>
    </w:p>
    <w:p w:rsidR="007647BE" w:rsidRDefault="007647BE" w:rsidP="00AB3BF1">
      <w:pPr>
        <w:pStyle w:val="Tekstpodstawowyzwciciem2"/>
        <w:spacing w:after="0"/>
        <w:ind w:left="0" w:firstLine="0"/>
        <w:jc w:val="both"/>
        <w:rPr>
          <w:sz w:val="28"/>
          <w:szCs w:val="28"/>
        </w:rPr>
      </w:pPr>
      <w:r>
        <w:rPr>
          <w:sz w:val="28"/>
          <w:szCs w:val="28"/>
        </w:rPr>
        <w:t xml:space="preserve">          </w:t>
      </w:r>
      <w:r w:rsidR="007B39AC" w:rsidRPr="004132AA">
        <w:rPr>
          <w:sz w:val="28"/>
          <w:szCs w:val="28"/>
        </w:rPr>
        <w:t xml:space="preserve">rozrywać bez </w:t>
      </w:r>
      <w:r w:rsidR="00256E36" w:rsidRPr="004132AA">
        <w:rPr>
          <w:sz w:val="28"/>
          <w:szCs w:val="28"/>
        </w:rPr>
        <w:t xml:space="preserve">konsekwencji dla </w:t>
      </w:r>
      <w:r w:rsidR="00A54BBE">
        <w:rPr>
          <w:sz w:val="28"/>
          <w:szCs w:val="28"/>
        </w:rPr>
        <w:t>c</w:t>
      </w:r>
      <w:r w:rsidR="00256E36" w:rsidRPr="004132AA">
        <w:rPr>
          <w:sz w:val="28"/>
          <w:szCs w:val="28"/>
        </w:rPr>
        <w:t>ałości,</w:t>
      </w:r>
      <w:r w:rsidR="008140A5" w:rsidRPr="004132AA">
        <w:rPr>
          <w:sz w:val="28"/>
          <w:szCs w:val="28"/>
        </w:rPr>
        <w:t xml:space="preserve"> </w:t>
      </w:r>
      <w:r w:rsidR="007B39AC" w:rsidRPr="004132AA">
        <w:rPr>
          <w:sz w:val="28"/>
          <w:szCs w:val="28"/>
        </w:rPr>
        <w:t xml:space="preserve">dla systemów, dla organizmiczności </w:t>
      </w:r>
    </w:p>
    <w:p w:rsidR="007B39AC" w:rsidRPr="004132AA" w:rsidRDefault="007647BE" w:rsidP="00AB3BF1">
      <w:pPr>
        <w:pStyle w:val="Tekstpodstawowyzwciciem2"/>
        <w:spacing w:after="0"/>
        <w:ind w:left="0" w:firstLine="0"/>
        <w:jc w:val="both"/>
        <w:rPr>
          <w:sz w:val="28"/>
          <w:szCs w:val="28"/>
        </w:rPr>
      </w:pPr>
      <w:r>
        <w:rPr>
          <w:sz w:val="28"/>
          <w:szCs w:val="28"/>
        </w:rPr>
        <w:t xml:space="preserve">           </w:t>
      </w:r>
      <w:r w:rsidR="007B39AC" w:rsidRPr="004132AA">
        <w:rPr>
          <w:sz w:val="28"/>
          <w:szCs w:val="28"/>
        </w:rPr>
        <w:t>i ekologiczności działania</w:t>
      </w:r>
      <w:r w:rsidR="00102399">
        <w:rPr>
          <w:sz w:val="28"/>
          <w:szCs w:val="28"/>
        </w:rPr>
        <w:t xml:space="preserve"> </w:t>
      </w:r>
      <w:r w:rsidR="007B39AC" w:rsidRPr="004132AA">
        <w:rPr>
          <w:sz w:val="28"/>
          <w:szCs w:val="28"/>
        </w:rPr>
        <w:t>ludzkiego;</w:t>
      </w:r>
    </w:p>
    <w:p w:rsidR="00A26BC3" w:rsidRDefault="007B39AC" w:rsidP="0085119B">
      <w:pPr>
        <w:pStyle w:val="Tekstpodstawowyzwciciem2"/>
        <w:spacing w:after="0"/>
        <w:ind w:left="0" w:firstLine="0"/>
        <w:jc w:val="both"/>
        <w:rPr>
          <w:sz w:val="28"/>
          <w:szCs w:val="28"/>
        </w:rPr>
      </w:pPr>
      <w:r w:rsidRPr="004132AA">
        <w:rPr>
          <w:b/>
          <w:sz w:val="28"/>
          <w:szCs w:val="28"/>
        </w:rPr>
        <w:t>8.</w:t>
      </w:r>
      <w:r w:rsidRPr="004132AA">
        <w:rPr>
          <w:sz w:val="28"/>
          <w:szCs w:val="28"/>
        </w:rPr>
        <w:t xml:space="preserve"> rozróżnianie tego, co </w:t>
      </w:r>
      <w:r w:rsidRPr="004132AA">
        <w:rPr>
          <w:b/>
          <w:sz w:val="28"/>
          <w:szCs w:val="28"/>
        </w:rPr>
        <w:t xml:space="preserve">przejawowe i tego, co istotowe </w:t>
      </w:r>
      <w:r w:rsidRPr="004132AA">
        <w:rPr>
          <w:sz w:val="28"/>
          <w:szCs w:val="28"/>
        </w:rPr>
        <w:t xml:space="preserve">(zob. rys. nr 2) dla syntezy </w:t>
      </w:r>
    </w:p>
    <w:p w:rsidR="007647BE" w:rsidRDefault="00A26BC3" w:rsidP="00454ECC">
      <w:pPr>
        <w:pStyle w:val="Tekstpodstawowyzwciciem2"/>
        <w:spacing w:after="0"/>
        <w:ind w:left="0" w:firstLine="0"/>
        <w:jc w:val="both"/>
        <w:rPr>
          <w:sz w:val="28"/>
          <w:szCs w:val="28"/>
        </w:rPr>
      </w:pPr>
      <w:r>
        <w:rPr>
          <w:sz w:val="28"/>
          <w:szCs w:val="28"/>
        </w:rPr>
        <w:t xml:space="preserve">         </w:t>
      </w:r>
      <w:r w:rsidR="007B39AC" w:rsidRPr="004132AA">
        <w:rPr>
          <w:sz w:val="28"/>
          <w:szCs w:val="28"/>
        </w:rPr>
        <w:t>ukierunkowanej (konkretyzacja)</w:t>
      </w:r>
      <w:r w:rsidR="007B39AC" w:rsidRPr="004132AA">
        <w:rPr>
          <w:rStyle w:val="Odwoanieprzypisudolnego"/>
          <w:b/>
          <w:sz w:val="28"/>
          <w:szCs w:val="28"/>
        </w:rPr>
        <w:footnoteReference w:id="60"/>
      </w:r>
      <w:r w:rsidR="007B39AC" w:rsidRPr="004132AA">
        <w:rPr>
          <w:sz w:val="28"/>
          <w:szCs w:val="28"/>
        </w:rPr>
        <w:t xml:space="preserve">. </w:t>
      </w:r>
      <w:r w:rsidR="007B39AC" w:rsidRPr="004132AA">
        <w:rPr>
          <w:b/>
          <w:sz w:val="28"/>
          <w:szCs w:val="28"/>
        </w:rPr>
        <w:t>Synteza ukierunkowana</w:t>
      </w:r>
      <w:r w:rsidR="007B39AC" w:rsidRPr="004132AA">
        <w:rPr>
          <w:sz w:val="28"/>
          <w:szCs w:val="28"/>
        </w:rPr>
        <w:t xml:space="preserve"> jest </w:t>
      </w:r>
      <w:r w:rsidR="00A74E4A" w:rsidRPr="004132AA">
        <w:rPr>
          <w:sz w:val="28"/>
          <w:szCs w:val="28"/>
        </w:rPr>
        <w:t>celowym</w:t>
      </w:r>
      <w:r w:rsidR="00454ECC" w:rsidRPr="004132AA">
        <w:rPr>
          <w:sz w:val="28"/>
          <w:szCs w:val="28"/>
        </w:rPr>
        <w:t xml:space="preserve"> </w:t>
      </w:r>
    </w:p>
    <w:p w:rsidR="007647BE" w:rsidRDefault="007647BE" w:rsidP="006774CB">
      <w:pPr>
        <w:pStyle w:val="Tekstpodstawowyzwciciem2"/>
        <w:spacing w:after="0"/>
        <w:ind w:left="0" w:firstLine="0"/>
        <w:jc w:val="both"/>
        <w:rPr>
          <w:sz w:val="28"/>
          <w:szCs w:val="28"/>
        </w:rPr>
      </w:pPr>
      <w:r>
        <w:rPr>
          <w:sz w:val="28"/>
          <w:szCs w:val="28"/>
        </w:rPr>
        <w:t xml:space="preserve">         </w:t>
      </w:r>
      <w:r w:rsidR="007B39AC" w:rsidRPr="004132AA">
        <w:rPr>
          <w:sz w:val="28"/>
          <w:szCs w:val="28"/>
        </w:rPr>
        <w:t>działani</w:t>
      </w:r>
      <w:r w:rsidR="00A74E4A" w:rsidRPr="004132AA">
        <w:rPr>
          <w:sz w:val="28"/>
          <w:szCs w:val="28"/>
        </w:rPr>
        <w:t>em</w:t>
      </w:r>
      <w:r w:rsidR="007B39AC" w:rsidRPr="004132AA">
        <w:rPr>
          <w:sz w:val="28"/>
          <w:szCs w:val="28"/>
        </w:rPr>
        <w:t xml:space="preserve"> ludzki</w:t>
      </w:r>
      <w:r w:rsidR="00A74E4A" w:rsidRPr="004132AA">
        <w:rPr>
          <w:sz w:val="28"/>
          <w:szCs w:val="28"/>
        </w:rPr>
        <w:t>m</w:t>
      </w:r>
      <w:r w:rsidR="007B39AC" w:rsidRPr="004132AA">
        <w:rPr>
          <w:sz w:val="28"/>
          <w:szCs w:val="28"/>
        </w:rPr>
        <w:t xml:space="preserve"> istotow</w:t>
      </w:r>
      <w:r w:rsidR="00A74E4A" w:rsidRPr="004132AA">
        <w:rPr>
          <w:sz w:val="28"/>
          <w:szCs w:val="28"/>
        </w:rPr>
        <w:t>o</w:t>
      </w:r>
      <w:r w:rsidR="00454ECC" w:rsidRPr="004132AA">
        <w:rPr>
          <w:sz w:val="28"/>
          <w:szCs w:val="28"/>
        </w:rPr>
        <w:t xml:space="preserve"> </w:t>
      </w:r>
      <w:r w:rsidR="007B39AC" w:rsidRPr="004132AA">
        <w:rPr>
          <w:sz w:val="28"/>
          <w:szCs w:val="28"/>
        </w:rPr>
        <w:t>opis</w:t>
      </w:r>
      <w:r w:rsidR="00A74E4A" w:rsidRPr="004132AA">
        <w:rPr>
          <w:sz w:val="28"/>
          <w:szCs w:val="28"/>
        </w:rPr>
        <w:t>anym</w:t>
      </w:r>
      <w:r w:rsidR="00454ECC" w:rsidRPr="004132AA">
        <w:rPr>
          <w:sz w:val="28"/>
          <w:szCs w:val="28"/>
        </w:rPr>
        <w:t xml:space="preserve"> </w:t>
      </w:r>
      <w:r w:rsidR="007B39AC" w:rsidRPr="004132AA">
        <w:rPr>
          <w:sz w:val="28"/>
          <w:szCs w:val="28"/>
        </w:rPr>
        <w:t>wraz</w:t>
      </w:r>
      <w:r w:rsidR="00454ECC" w:rsidRPr="004132AA">
        <w:rPr>
          <w:sz w:val="28"/>
          <w:szCs w:val="28"/>
        </w:rPr>
        <w:t xml:space="preserve"> </w:t>
      </w:r>
      <w:r w:rsidR="007B39AC" w:rsidRPr="004132AA">
        <w:rPr>
          <w:sz w:val="28"/>
          <w:szCs w:val="28"/>
        </w:rPr>
        <w:t xml:space="preserve">ze sposobem </w:t>
      </w:r>
      <w:r w:rsidR="00AB3BF1">
        <w:rPr>
          <w:sz w:val="28"/>
          <w:szCs w:val="28"/>
        </w:rPr>
        <w:t xml:space="preserve">i drogą </w:t>
      </w:r>
      <w:r w:rsidR="007B39AC" w:rsidRPr="004132AA">
        <w:rPr>
          <w:sz w:val="28"/>
          <w:szCs w:val="28"/>
        </w:rPr>
        <w:t>jego osiągania.</w:t>
      </w:r>
      <w:r w:rsidR="006774CB">
        <w:rPr>
          <w:sz w:val="28"/>
          <w:szCs w:val="28"/>
        </w:rPr>
        <w:t xml:space="preserve"> </w:t>
      </w:r>
    </w:p>
    <w:p w:rsidR="007647BE" w:rsidRDefault="007647BE" w:rsidP="006774CB">
      <w:pPr>
        <w:pStyle w:val="Tekstpodstawowyzwciciem2"/>
        <w:spacing w:after="0"/>
        <w:ind w:left="0" w:firstLine="0"/>
        <w:jc w:val="both"/>
        <w:rPr>
          <w:sz w:val="28"/>
          <w:szCs w:val="28"/>
        </w:rPr>
      </w:pPr>
      <w:r>
        <w:rPr>
          <w:sz w:val="28"/>
          <w:szCs w:val="28"/>
        </w:rPr>
        <w:t xml:space="preserve">         </w:t>
      </w:r>
      <w:r w:rsidR="007B39AC" w:rsidRPr="004132AA">
        <w:rPr>
          <w:sz w:val="28"/>
          <w:szCs w:val="28"/>
        </w:rPr>
        <w:t xml:space="preserve">Skąd taka nazwa? Stąd, że świat już sam w sobie </w:t>
      </w:r>
      <w:r w:rsidR="007B39AC" w:rsidRPr="00C158AD">
        <w:rPr>
          <w:b/>
          <w:sz w:val="28"/>
          <w:szCs w:val="28"/>
          <w:u w:val="single"/>
        </w:rPr>
        <w:t>zawiera</w:t>
      </w:r>
      <w:r w:rsidR="007B39AC" w:rsidRPr="00C158AD">
        <w:rPr>
          <w:sz w:val="28"/>
          <w:szCs w:val="28"/>
          <w:u w:val="single"/>
        </w:rPr>
        <w:t xml:space="preserve"> </w:t>
      </w:r>
      <w:r w:rsidR="007B39AC" w:rsidRPr="00C158AD">
        <w:rPr>
          <w:b/>
          <w:sz w:val="28"/>
          <w:szCs w:val="28"/>
          <w:u w:val="single"/>
        </w:rPr>
        <w:t>celowość</w:t>
      </w:r>
      <w:r w:rsidR="007B39AC" w:rsidRPr="004132AA">
        <w:rPr>
          <w:sz w:val="28"/>
          <w:szCs w:val="28"/>
        </w:rPr>
        <w:t xml:space="preserve">. Wszak </w:t>
      </w:r>
    </w:p>
    <w:p w:rsidR="007647BE" w:rsidRDefault="007647BE" w:rsidP="006774CB">
      <w:pPr>
        <w:pStyle w:val="Tekstpodstawowyzwciciem2"/>
        <w:spacing w:after="0"/>
        <w:ind w:left="0" w:firstLine="0"/>
        <w:jc w:val="both"/>
        <w:rPr>
          <w:sz w:val="28"/>
          <w:szCs w:val="28"/>
        </w:rPr>
      </w:pPr>
      <w:r>
        <w:rPr>
          <w:sz w:val="28"/>
          <w:szCs w:val="28"/>
        </w:rPr>
        <w:t xml:space="preserve">         </w:t>
      </w:r>
      <w:r w:rsidR="007B39AC" w:rsidRPr="004132AA">
        <w:rPr>
          <w:sz w:val="28"/>
          <w:szCs w:val="28"/>
        </w:rPr>
        <w:t>mówimy, że „</w:t>
      </w:r>
      <w:r w:rsidR="00454ECC" w:rsidRPr="004132AA">
        <w:rPr>
          <w:sz w:val="28"/>
          <w:szCs w:val="28"/>
        </w:rPr>
        <w:t>m</w:t>
      </w:r>
      <w:r w:rsidR="007B39AC" w:rsidRPr="004132AA">
        <w:rPr>
          <w:sz w:val="28"/>
          <w:szCs w:val="28"/>
        </w:rPr>
        <w:t xml:space="preserve">yszy są po to, aby koty miały </w:t>
      </w:r>
      <w:r w:rsidR="00102399">
        <w:rPr>
          <w:sz w:val="28"/>
          <w:szCs w:val="28"/>
        </w:rPr>
        <w:t>co</w:t>
      </w:r>
      <w:r w:rsidR="0054518A">
        <w:rPr>
          <w:sz w:val="28"/>
          <w:szCs w:val="28"/>
        </w:rPr>
        <w:t xml:space="preserve"> </w:t>
      </w:r>
      <w:r w:rsidR="007B39AC" w:rsidRPr="004132AA">
        <w:rPr>
          <w:sz w:val="28"/>
          <w:szCs w:val="28"/>
        </w:rPr>
        <w:t xml:space="preserve">jeść”. Ten naturalny sposób </w:t>
      </w:r>
    </w:p>
    <w:p w:rsidR="007647BE" w:rsidRDefault="007647BE" w:rsidP="006774CB">
      <w:pPr>
        <w:pStyle w:val="Tekstpodstawowyzwciciem2"/>
        <w:spacing w:after="0"/>
        <w:ind w:left="0" w:firstLine="0"/>
        <w:jc w:val="both"/>
        <w:rPr>
          <w:sz w:val="28"/>
          <w:szCs w:val="28"/>
        </w:rPr>
      </w:pPr>
      <w:r>
        <w:rPr>
          <w:sz w:val="28"/>
          <w:szCs w:val="28"/>
        </w:rPr>
        <w:t xml:space="preserve">         </w:t>
      </w:r>
      <w:r w:rsidR="007B39AC" w:rsidRPr="004132AA">
        <w:rPr>
          <w:sz w:val="28"/>
          <w:szCs w:val="28"/>
        </w:rPr>
        <w:t>współistnienia przyrody wykorzystuje</w:t>
      </w:r>
      <w:r w:rsidR="0054518A">
        <w:rPr>
          <w:sz w:val="28"/>
          <w:szCs w:val="28"/>
        </w:rPr>
        <w:t xml:space="preserve"> </w:t>
      </w:r>
      <w:r w:rsidR="007B39AC" w:rsidRPr="004132AA">
        <w:rPr>
          <w:sz w:val="28"/>
          <w:szCs w:val="28"/>
        </w:rPr>
        <w:t xml:space="preserve">człowieka dla </w:t>
      </w:r>
      <w:r w:rsidR="00C158AD">
        <w:rPr>
          <w:sz w:val="28"/>
          <w:szCs w:val="28"/>
        </w:rPr>
        <w:t xml:space="preserve">fundowania </w:t>
      </w:r>
      <w:r w:rsidR="007B39AC" w:rsidRPr="004132AA">
        <w:rPr>
          <w:sz w:val="28"/>
          <w:szCs w:val="28"/>
        </w:rPr>
        <w:t xml:space="preserve">celowości. </w:t>
      </w:r>
    </w:p>
    <w:p w:rsidR="007647BE" w:rsidRDefault="007647BE" w:rsidP="006774CB">
      <w:pPr>
        <w:pStyle w:val="Tekstpodstawowyzwciciem2"/>
        <w:spacing w:after="0"/>
        <w:ind w:left="0" w:firstLine="0"/>
        <w:jc w:val="both"/>
        <w:rPr>
          <w:sz w:val="28"/>
          <w:szCs w:val="28"/>
        </w:rPr>
      </w:pPr>
      <w:r>
        <w:rPr>
          <w:sz w:val="28"/>
          <w:szCs w:val="28"/>
        </w:rPr>
        <w:t xml:space="preserve">         </w:t>
      </w:r>
      <w:r w:rsidR="007B39AC" w:rsidRPr="004132AA">
        <w:rPr>
          <w:sz w:val="28"/>
          <w:szCs w:val="28"/>
        </w:rPr>
        <w:t xml:space="preserve">Czyni to po analizie </w:t>
      </w:r>
      <w:r w:rsidR="0054518A">
        <w:rPr>
          <w:sz w:val="28"/>
          <w:szCs w:val="28"/>
        </w:rPr>
        <w:t>w</w:t>
      </w:r>
      <w:r w:rsidR="007B39AC" w:rsidRPr="004132AA">
        <w:rPr>
          <w:sz w:val="28"/>
          <w:szCs w:val="28"/>
        </w:rPr>
        <w:t xml:space="preserve"> kolejnym akcie </w:t>
      </w:r>
      <w:r w:rsidR="00A26BC3">
        <w:rPr>
          <w:sz w:val="28"/>
          <w:szCs w:val="28"/>
        </w:rPr>
        <w:t>m</w:t>
      </w:r>
      <w:r w:rsidR="007B39AC" w:rsidRPr="004132AA">
        <w:rPr>
          <w:sz w:val="28"/>
          <w:szCs w:val="28"/>
        </w:rPr>
        <w:t>yślenia. Tworzy cel.</w:t>
      </w:r>
      <w:r w:rsidR="006774CB">
        <w:rPr>
          <w:sz w:val="28"/>
          <w:szCs w:val="28"/>
        </w:rPr>
        <w:t xml:space="preserve"> </w:t>
      </w:r>
      <w:r w:rsidR="007B39AC" w:rsidRPr="004132AA">
        <w:rPr>
          <w:sz w:val="28"/>
          <w:szCs w:val="28"/>
        </w:rPr>
        <w:t xml:space="preserve">Następnie </w:t>
      </w:r>
    </w:p>
    <w:p w:rsidR="00C158AD" w:rsidRDefault="007647BE" w:rsidP="006774CB">
      <w:pPr>
        <w:pStyle w:val="Tekstpodstawowyzwciciem2"/>
        <w:spacing w:after="0"/>
        <w:ind w:left="0" w:firstLine="0"/>
        <w:jc w:val="both"/>
        <w:rPr>
          <w:sz w:val="28"/>
          <w:szCs w:val="28"/>
        </w:rPr>
      </w:pPr>
      <w:r>
        <w:rPr>
          <w:sz w:val="28"/>
          <w:szCs w:val="28"/>
        </w:rPr>
        <w:t xml:space="preserve">         </w:t>
      </w:r>
      <w:r w:rsidR="007B39AC" w:rsidRPr="004132AA">
        <w:rPr>
          <w:sz w:val="28"/>
          <w:szCs w:val="28"/>
        </w:rPr>
        <w:t>przekształca</w:t>
      </w:r>
      <w:r w:rsidR="00C158AD">
        <w:rPr>
          <w:sz w:val="28"/>
          <w:szCs w:val="28"/>
        </w:rPr>
        <w:t xml:space="preserve"> go</w:t>
      </w:r>
      <w:r w:rsidR="007B39AC" w:rsidRPr="004132AA">
        <w:rPr>
          <w:sz w:val="28"/>
          <w:szCs w:val="28"/>
        </w:rPr>
        <w:t xml:space="preserve"> w system zamiarów, do</w:t>
      </w:r>
      <w:r w:rsidR="006774CB">
        <w:rPr>
          <w:sz w:val="28"/>
          <w:szCs w:val="28"/>
        </w:rPr>
        <w:t xml:space="preserve"> </w:t>
      </w:r>
      <w:r w:rsidR="007B39AC" w:rsidRPr="004132AA">
        <w:rPr>
          <w:sz w:val="28"/>
          <w:szCs w:val="28"/>
        </w:rPr>
        <w:t xml:space="preserve">których dobieramy siły: </w:t>
      </w:r>
    </w:p>
    <w:p w:rsidR="00C158AD" w:rsidRDefault="00C158AD" w:rsidP="006774CB">
      <w:pPr>
        <w:pStyle w:val="Tekstpodstawowyzwciciem2"/>
        <w:spacing w:after="0"/>
        <w:ind w:left="0" w:firstLine="0"/>
        <w:jc w:val="both"/>
        <w:rPr>
          <w:sz w:val="28"/>
          <w:szCs w:val="28"/>
        </w:rPr>
      </w:pPr>
      <w:r>
        <w:rPr>
          <w:sz w:val="28"/>
          <w:szCs w:val="28"/>
        </w:rPr>
        <w:t xml:space="preserve">         </w:t>
      </w:r>
      <w:r w:rsidR="007B39AC" w:rsidRPr="004132AA">
        <w:rPr>
          <w:sz w:val="28"/>
          <w:szCs w:val="28"/>
        </w:rPr>
        <w:t xml:space="preserve">techniczne narzędzia; surowce, materiały i stosunki międzyludzkie. Wszystkie te </w:t>
      </w:r>
    </w:p>
    <w:p w:rsidR="007B39AC" w:rsidRPr="004132AA" w:rsidRDefault="00C158AD" w:rsidP="006774CB">
      <w:pPr>
        <w:pStyle w:val="Tekstpodstawowyzwciciem2"/>
        <w:spacing w:after="0"/>
        <w:ind w:left="0" w:firstLine="0"/>
        <w:jc w:val="both"/>
        <w:rPr>
          <w:sz w:val="28"/>
          <w:szCs w:val="28"/>
        </w:rPr>
      </w:pPr>
      <w:r>
        <w:rPr>
          <w:sz w:val="28"/>
          <w:szCs w:val="28"/>
        </w:rPr>
        <w:t xml:space="preserve">         </w:t>
      </w:r>
      <w:r w:rsidR="007B39AC" w:rsidRPr="004132AA">
        <w:rPr>
          <w:sz w:val="28"/>
          <w:szCs w:val="28"/>
        </w:rPr>
        <w:t>elementy uchwycone w jedno</w:t>
      </w:r>
      <w:r w:rsidR="00102399">
        <w:rPr>
          <w:sz w:val="28"/>
          <w:szCs w:val="28"/>
        </w:rPr>
        <w:t xml:space="preserve"> </w:t>
      </w:r>
      <w:r w:rsidR="007B39AC" w:rsidRPr="004132AA">
        <w:rPr>
          <w:sz w:val="28"/>
          <w:szCs w:val="28"/>
        </w:rPr>
        <w:t>stanowią dopiero potencj</w:t>
      </w:r>
      <w:r w:rsidR="0054518A">
        <w:rPr>
          <w:sz w:val="28"/>
          <w:szCs w:val="28"/>
        </w:rPr>
        <w:t>ę</w:t>
      </w:r>
      <w:r w:rsidR="007B39AC" w:rsidRPr="004132AA">
        <w:rPr>
          <w:sz w:val="28"/>
          <w:szCs w:val="28"/>
        </w:rPr>
        <w:t xml:space="preserve"> możliwości działania;  </w:t>
      </w:r>
    </w:p>
    <w:p w:rsidR="007647BE" w:rsidRDefault="007B39AC" w:rsidP="00E872F0">
      <w:pPr>
        <w:pStyle w:val="Tekstpodstawowyzwciciem2"/>
        <w:spacing w:after="0"/>
        <w:ind w:left="0" w:firstLine="0"/>
        <w:jc w:val="both"/>
        <w:rPr>
          <w:sz w:val="28"/>
          <w:szCs w:val="28"/>
        </w:rPr>
      </w:pPr>
      <w:r w:rsidRPr="004132AA">
        <w:rPr>
          <w:b/>
          <w:sz w:val="28"/>
          <w:szCs w:val="28"/>
        </w:rPr>
        <w:t>9.</w:t>
      </w:r>
      <w:r w:rsidRPr="004132AA">
        <w:rPr>
          <w:sz w:val="28"/>
          <w:szCs w:val="28"/>
        </w:rPr>
        <w:t xml:space="preserve"> </w:t>
      </w:r>
      <w:r w:rsidR="00C158AD">
        <w:rPr>
          <w:sz w:val="28"/>
          <w:szCs w:val="28"/>
        </w:rPr>
        <w:t xml:space="preserve">stosowanie </w:t>
      </w:r>
      <w:r w:rsidRPr="004132AA">
        <w:rPr>
          <w:b/>
          <w:sz w:val="28"/>
          <w:szCs w:val="28"/>
        </w:rPr>
        <w:t>syntetyzmu koniunkcyjnego</w:t>
      </w:r>
      <w:r w:rsidRPr="004132AA">
        <w:rPr>
          <w:rStyle w:val="Odwoanieprzypisudolnego"/>
          <w:sz w:val="28"/>
          <w:szCs w:val="28"/>
        </w:rPr>
        <w:footnoteReference w:id="61"/>
      </w:r>
      <w:r w:rsidR="00C158AD">
        <w:rPr>
          <w:b/>
          <w:sz w:val="28"/>
          <w:szCs w:val="28"/>
        </w:rPr>
        <w:t>,</w:t>
      </w:r>
      <w:r w:rsidR="00996F69" w:rsidRPr="004132AA">
        <w:rPr>
          <w:b/>
          <w:sz w:val="28"/>
          <w:szCs w:val="28"/>
        </w:rPr>
        <w:t xml:space="preserve"> </w:t>
      </w:r>
      <w:r w:rsidR="000767B5" w:rsidRPr="004132AA">
        <w:rPr>
          <w:sz w:val="28"/>
          <w:szCs w:val="28"/>
        </w:rPr>
        <w:t>tj.</w:t>
      </w:r>
      <w:r w:rsidRPr="004132AA">
        <w:rPr>
          <w:sz w:val="28"/>
          <w:szCs w:val="28"/>
        </w:rPr>
        <w:t xml:space="preserve"> myślenia</w:t>
      </w:r>
      <w:r w:rsidR="00C158AD">
        <w:rPr>
          <w:sz w:val="28"/>
          <w:szCs w:val="28"/>
        </w:rPr>
        <w:t xml:space="preserve"> </w:t>
      </w:r>
      <w:r w:rsidRPr="004132AA">
        <w:rPr>
          <w:sz w:val="28"/>
          <w:szCs w:val="28"/>
        </w:rPr>
        <w:t>„znoszącego”</w:t>
      </w:r>
      <w:r w:rsidR="00C158AD">
        <w:rPr>
          <w:sz w:val="28"/>
          <w:szCs w:val="28"/>
        </w:rPr>
        <w:t xml:space="preserve"> </w:t>
      </w:r>
      <w:r w:rsidR="00A74E4A" w:rsidRPr="004132AA">
        <w:rPr>
          <w:sz w:val="28"/>
          <w:szCs w:val="28"/>
        </w:rPr>
        <w:t>(aufhebung,</w:t>
      </w:r>
      <w:r w:rsidR="00C158AD">
        <w:rPr>
          <w:sz w:val="28"/>
          <w:szCs w:val="28"/>
        </w:rPr>
        <w:t xml:space="preserve"> </w:t>
      </w:r>
    </w:p>
    <w:p w:rsidR="007647BE" w:rsidRDefault="007647BE" w:rsidP="00E872F0">
      <w:pPr>
        <w:pStyle w:val="Tekstpodstawowyzwciciem2"/>
        <w:spacing w:after="0"/>
        <w:ind w:left="0" w:firstLine="0"/>
        <w:jc w:val="both"/>
        <w:rPr>
          <w:sz w:val="28"/>
          <w:szCs w:val="28"/>
        </w:rPr>
      </w:pPr>
      <w:r>
        <w:rPr>
          <w:sz w:val="28"/>
          <w:szCs w:val="28"/>
        </w:rPr>
        <w:t xml:space="preserve">         </w:t>
      </w:r>
      <w:r w:rsidR="007B39AC" w:rsidRPr="004132AA">
        <w:rPr>
          <w:sz w:val="28"/>
          <w:szCs w:val="28"/>
        </w:rPr>
        <w:t xml:space="preserve">Hegel) jego </w:t>
      </w:r>
      <w:r w:rsidR="007B39AC" w:rsidRPr="004132AA">
        <w:rPr>
          <w:b/>
          <w:sz w:val="28"/>
          <w:szCs w:val="28"/>
        </w:rPr>
        <w:t>alternatywny</w:t>
      </w:r>
      <w:r w:rsidR="0038595E">
        <w:rPr>
          <w:b/>
          <w:sz w:val="28"/>
          <w:szCs w:val="28"/>
        </w:rPr>
        <w:t xml:space="preserve"> </w:t>
      </w:r>
      <w:r w:rsidR="007B39AC" w:rsidRPr="004132AA">
        <w:rPr>
          <w:b/>
          <w:sz w:val="28"/>
          <w:szCs w:val="28"/>
        </w:rPr>
        <w:t>charakter</w:t>
      </w:r>
      <w:r w:rsidR="00454ECC" w:rsidRPr="004132AA">
        <w:rPr>
          <w:sz w:val="28"/>
          <w:szCs w:val="28"/>
        </w:rPr>
        <w:t>,</w:t>
      </w:r>
      <w:r w:rsidR="007B39AC" w:rsidRPr="004132AA">
        <w:rPr>
          <w:sz w:val="28"/>
          <w:szCs w:val="28"/>
        </w:rPr>
        <w:t xml:space="preserve"> np., </w:t>
      </w:r>
      <w:r w:rsidR="00C158AD">
        <w:rPr>
          <w:sz w:val="28"/>
          <w:szCs w:val="28"/>
        </w:rPr>
        <w:t xml:space="preserve">małżeństwo tworzą dwa elementy </w:t>
      </w:r>
    </w:p>
    <w:p w:rsidR="007647BE" w:rsidRDefault="007647BE" w:rsidP="00E872F0">
      <w:pPr>
        <w:pStyle w:val="Tekstpodstawowyzwciciem2"/>
        <w:spacing w:after="0"/>
        <w:ind w:left="0" w:firstLine="0"/>
        <w:jc w:val="both"/>
        <w:rPr>
          <w:sz w:val="28"/>
          <w:szCs w:val="28"/>
        </w:rPr>
      </w:pPr>
      <w:r>
        <w:rPr>
          <w:sz w:val="28"/>
          <w:szCs w:val="28"/>
        </w:rPr>
        <w:t xml:space="preserve">        </w:t>
      </w:r>
      <w:r w:rsidR="00C158AD">
        <w:rPr>
          <w:sz w:val="28"/>
          <w:szCs w:val="28"/>
        </w:rPr>
        <w:t xml:space="preserve">połączone „i” – koniunkcją: mąż i żona, a nie albo mąż, albo żona. Koniunkcja </w:t>
      </w:r>
    </w:p>
    <w:p w:rsidR="007647BE" w:rsidRDefault="007647BE" w:rsidP="00E872F0">
      <w:pPr>
        <w:pStyle w:val="Tekstpodstawowyzwciciem2"/>
        <w:spacing w:after="0"/>
        <w:ind w:left="0" w:firstLine="0"/>
        <w:jc w:val="both"/>
        <w:rPr>
          <w:sz w:val="28"/>
          <w:szCs w:val="28"/>
        </w:rPr>
      </w:pPr>
      <w:r>
        <w:rPr>
          <w:sz w:val="28"/>
          <w:szCs w:val="28"/>
        </w:rPr>
        <w:t xml:space="preserve">        </w:t>
      </w:r>
      <w:r w:rsidR="00C158AD">
        <w:rPr>
          <w:sz w:val="28"/>
          <w:szCs w:val="28"/>
        </w:rPr>
        <w:t>„i” wskazuje na współistnienie</w:t>
      </w:r>
      <w:r w:rsidR="00996F69" w:rsidRPr="004132AA">
        <w:rPr>
          <w:b/>
          <w:sz w:val="28"/>
          <w:szCs w:val="28"/>
        </w:rPr>
        <w:t xml:space="preserve"> </w:t>
      </w:r>
      <w:r w:rsidR="00C158AD" w:rsidRPr="00C158AD">
        <w:rPr>
          <w:sz w:val="28"/>
          <w:szCs w:val="28"/>
        </w:rPr>
        <w:t>wspólnotowości</w:t>
      </w:r>
      <w:r w:rsidR="00C158AD">
        <w:rPr>
          <w:sz w:val="28"/>
          <w:szCs w:val="28"/>
        </w:rPr>
        <w:t xml:space="preserve">, w której oba elementy współtworzą </w:t>
      </w:r>
    </w:p>
    <w:p w:rsidR="007647BE" w:rsidRDefault="007647BE" w:rsidP="00E872F0">
      <w:pPr>
        <w:pStyle w:val="Tekstpodstawowyzwciciem2"/>
        <w:spacing w:after="0"/>
        <w:ind w:left="0" w:firstLine="0"/>
        <w:jc w:val="both"/>
        <w:rPr>
          <w:sz w:val="28"/>
          <w:szCs w:val="28"/>
        </w:rPr>
      </w:pPr>
      <w:r>
        <w:rPr>
          <w:sz w:val="28"/>
          <w:szCs w:val="28"/>
        </w:rPr>
        <w:t xml:space="preserve">         </w:t>
      </w:r>
      <w:r w:rsidR="00C158AD">
        <w:rPr>
          <w:sz w:val="28"/>
          <w:szCs w:val="28"/>
        </w:rPr>
        <w:t>całość.</w:t>
      </w:r>
      <w:r w:rsidR="00C158AD">
        <w:rPr>
          <w:b/>
          <w:sz w:val="28"/>
          <w:szCs w:val="28"/>
        </w:rPr>
        <w:t xml:space="preserve"> W</w:t>
      </w:r>
      <w:r w:rsidR="007B39AC" w:rsidRPr="004132AA">
        <w:rPr>
          <w:b/>
          <w:sz w:val="28"/>
          <w:szCs w:val="28"/>
        </w:rPr>
        <w:t>spólnotowość</w:t>
      </w:r>
      <w:r w:rsidR="007B39AC" w:rsidRPr="004132AA">
        <w:rPr>
          <w:sz w:val="28"/>
          <w:szCs w:val="28"/>
        </w:rPr>
        <w:t>, jako atrybut rzeczywistości scala co najmniej</w:t>
      </w:r>
      <w:r w:rsidR="00F83345">
        <w:rPr>
          <w:sz w:val="28"/>
          <w:szCs w:val="28"/>
        </w:rPr>
        <w:t xml:space="preserve"> dwa jej </w:t>
      </w:r>
    </w:p>
    <w:p w:rsidR="007647BE" w:rsidRDefault="007647BE" w:rsidP="00454ECC">
      <w:pPr>
        <w:pStyle w:val="Tekstpodstawowyzwciciem2"/>
        <w:spacing w:after="0"/>
        <w:ind w:left="0" w:firstLine="0"/>
        <w:jc w:val="both"/>
        <w:rPr>
          <w:sz w:val="28"/>
          <w:szCs w:val="28"/>
        </w:rPr>
      </w:pPr>
      <w:r>
        <w:rPr>
          <w:sz w:val="28"/>
          <w:szCs w:val="28"/>
        </w:rPr>
        <w:t xml:space="preserve">         </w:t>
      </w:r>
      <w:r w:rsidR="00F83345">
        <w:rPr>
          <w:sz w:val="28"/>
          <w:szCs w:val="28"/>
        </w:rPr>
        <w:t>elementy.</w:t>
      </w:r>
      <w:r w:rsidR="007B39AC" w:rsidRPr="004132AA">
        <w:rPr>
          <w:sz w:val="28"/>
          <w:szCs w:val="28"/>
        </w:rPr>
        <w:t xml:space="preserve"> Każdy z nich winien być</w:t>
      </w:r>
      <w:r w:rsidR="00454ECC" w:rsidRPr="004132AA">
        <w:rPr>
          <w:sz w:val="28"/>
          <w:szCs w:val="28"/>
        </w:rPr>
        <w:t xml:space="preserve"> </w:t>
      </w:r>
      <w:r w:rsidR="007B39AC" w:rsidRPr="004132AA">
        <w:rPr>
          <w:sz w:val="28"/>
          <w:szCs w:val="28"/>
        </w:rPr>
        <w:t xml:space="preserve">zachowany. W odniesieniu do świata przyrody </w:t>
      </w:r>
    </w:p>
    <w:p w:rsidR="007647BE" w:rsidRDefault="007647BE" w:rsidP="00454ECC">
      <w:pPr>
        <w:pStyle w:val="Tekstpodstawowyzwciciem2"/>
        <w:spacing w:after="0"/>
        <w:ind w:left="0" w:firstLine="0"/>
        <w:jc w:val="both"/>
        <w:rPr>
          <w:sz w:val="28"/>
          <w:szCs w:val="28"/>
        </w:rPr>
      </w:pPr>
      <w:r>
        <w:rPr>
          <w:sz w:val="28"/>
          <w:szCs w:val="28"/>
        </w:rPr>
        <w:t xml:space="preserve">         </w:t>
      </w:r>
      <w:r w:rsidR="007B39AC" w:rsidRPr="004132AA">
        <w:rPr>
          <w:sz w:val="28"/>
          <w:szCs w:val="28"/>
        </w:rPr>
        <w:t>nakaz ten nie jest bezwarunkowy. Zaś stosunki społeczne muszą być tworzone</w:t>
      </w:r>
      <w:r w:rsidR="00F83345">
        <w:rPr>
          <w:sz w:val="28"/>
          <w:szCs w:val="28"/>
        </w:rPr>
        <w:t xml:space="preserve"> </w:t>
      </w:r>
    </w:p>
    <w:p w:rsidR="007647BE" w:rsidRDefault="007647BE" w:rsidP="00454ECC">
      <w:pPr>
        <w:pStyle w:val="Tekstpodstawowyzwciciem2"/>
        <w:spacing w:after="0"/>
        <w:ind w:left="0" w:firstLine="0"/>
        <w:jc w:val="both"/>
        <w:rPr>
          <w:sz w:val="28"/>
          <w:szCs w:val="28"/>
        </w:rPr>
      </w:pPr>
      <w:r>
        <w:rPr>
          <w:sz w:val="28"/>
          <w:szCs w:val="28"/>
        </w:rPr>
        <w:t xml:space="preserve">         </w:t>
      </w:r>
      <w:r w:rsidR="007B39AC" w:rsidRPr="004132AA">
        <w:rPr>
          <w:sz w:val="28"/>
          <w:szCs w:val="28"/>
        </w:rPr>
        <w:t xml:space="preserve">poprzez kategorię </w:t>
      </w:r>
      <w:r w:rsidR="007B39AC" w:rsidRPr="004132AA">
        <w:rPr>
          <w:b/>
          <w:sz w:val="28"/>
          <w:szCs w:val="28"/>
        </w:rPr>
        <w:t xml:space="preserve">przyporządkowania a nie podporządkowania. </w:t>
      </w:r>
      <w:r w:rsidR="007B39AC" w:rsidRPr="004132AA">
        <w:rPr>
          <w:sz w:val="28"/>
          <w:szCs w:val="28"/>
        </w:rPr>
        <w:t xml:space="preserve">Tak </w:t>
      </w:r>
      <w:r w:rsidR="00102399">
        <w:rPr>
          <w:sz w:val="28"/>
          <w:szCs w:val="28"/>
        </w:rPr>
        <w:t xml:space="preserve">budowane </w:t>
      </w:r>
    </w:p>
    <w:p w:rsidR="007647BE" w:rsidRDefault="007647BE" w:rsidP="00AB3BF1">
      <w:pPr>
        <w:pStyle w:val="Tekstpodstawowyzwciciem2"/>
        <w:spacing w:after="0"/>
        <w:ind w:left="0" w:firstLine="0"/>
        <w:jc w:val="both"/>
        <w:rPr>
          <w:sz w:val="28"/>
          <w:szCs w:val="28"/>
        </w:rPr>
      </w:pPr>
      <w:r>
        <w:rPr>
          <w:sz w:val="28"/>
          <w:szCs w:val="28"/>
        </w:rPr>
        <w:lastRenderedPageBreak/>
        <w:t xml:space="preserve">         </w:t>
      </w:r>
      <w:r w:rsidR="007B39AC" w:rsidRPr="004132AA">
        <w:rPr>
          <w:sz w:val="28"/>
          <w:szCs w:val="28"/>
        </w:rPr>
        <w:t xml:space="preserve">pojęcie wspólnoty ma wartość ontologiczną. </w:t>
      </w:r>
      <w:r w:rsidR="00102399">
        <w:rPr>
          <w:sz w:val="28"/>
          <w:szCs w:val="28"/>
        </w:rPr>
        <w:t>Jest</w:t>
      </w:r>
      <w:r w:rsidR="0054518A">
        <w:rPr>
          <w:sz w:val="28"/>
          <w:szCs w:val="28"/>
        </w:rPr>
        <w:t xml:space="preserve"> </w:t>
      </w:r>
      <w:r w:rsidR="007B39AC" w:rsidRPr="004132AA">
        <w:rPr>
          <w:sz w:val="28"/>
          <w:szCs w:val="28"/>
        </w:rPr>
        <w:t xml:space="preserve">tak </w:t>
      </w:r>
      <w:r w:rsidR="00A74E4A" w:rsidRPr="004132AA">
        <w:rPr>
          <w:sz w:val="28"/>
          <w:szCs w:val="28"/>
        </w:rPr>
        <w:t>dlatego, że</w:t>
      </w:r>
      <w:r w:rsidR="00AB3BF1">
        <w:rPr>
          <w:sz w:val="28"/>
          <w:szCs w:val="28"/>
        </w:rPr>
        <w:t xml:space="preserve"> </w:t>
      </w:r>
      <w:r w:rsidR="007B39AC" w:rsidRPr="004132AA">
        <w:rPr>
          <w:sz w:val="28"/>
          <w:szCs w:val="28"/>
        </w:rPr>
        <w:t xml:space="preserve">stosunki społeczne, </w:t>
      </w:r>
      <w:r>
        <w:rPr>
          <w:sz w:val="28"/>
          <w:szCs w:val="28"/>
        </w:rPr>
        <w:t xml:space="preserve">  </w:t>
      </w:r>
    </w:p>
    <w:p w:rsidR="007647BE" w:rsidRDefault="007647BE" w:rsidP="00AB3BF1">
      <w:pPr>
        <w:pStyle w:val="Tekstpodstawowyzwciciem2"/>
        <w:spacing w:after="0"/>
        <w:ind w:left="0" w:firstLine="0"/>
        <w:jc w:val="both"/>
        <w:rPr>
          <w:sz w:val="28"/>
          <w:szCs w:val="28"/>
        </w:rPr>
      </w:pPr>
      <w:r>
        <w:rPr>
          <w:sz w:val="28"/>
          <w:szCs w:val="28"/>
        </w:rPr>
        <w:t xml:space="preserve">         </w:t>
      </w:r>
      <w:r w:rsidR="007B39AC" w:rsidRPr="004132AA">
        <w:rPr>
          <w:sz w:val="28"/>
          <w:szCs w:val="28"/>
        </w:rPr>
        <w:t xml:space="preserve">jeżeli mają być stosunkami, tzn., że jeden </w:t>
      </w:r>
      <w:r w:rsidR="0085119B" w:rsidRPr="004132AA">
        <w:rPr>
          <w:sz w:val="28"/>
          <w:szCs w:val="28"/>
        </w:rPr>
        <w:t>człon</w:t>
      </w:r>
      <w:r w:rsidR="00A74E4A" w:rsidRPr="004132AA">
        <w:rPr>
          <w:sz w:val="28"/>
          <w:szCs w:val="28"/>
        </w:rPr>
        <w:t xml:space="preserve"> wpływa na</w:t>
      </w:r>
      <w:r w:rsidR="00AB3BF1">
        <w:rPr>
          <w:sz w:val="28"/>
          <w:szCs w:val="28"/>
        </w:rPr>
        <w:t xml:space="preserve"> </w:t>
      </w:r>
      <w:r w:rsidR="007B39AC" w:rsidRPr="004132AA">
        <w:rPr>
          <w:sz w:val="28"/>
          <w:szCs w:val="28"/>
        </w:rPr>
        <w:t xml:space="preserve">postępowanie drugiego </w:t>
      </w:r>
    </w:p>
    <w:p w:rsidR="007647BE" w:rsidRDefault="007647BE" w:rsidP="00AB3BF1">
      <w:pPr>
        <w:pStyle w:val="Tekstpodstawowyzwciciem2"/>
        <w:spacing w:after="0"/>
        <w:ind w:left="0" w:firstLine="0"/>
        <w:jc w:val="both"/>
        <w:rPr>
          <w:sz w:val="28"/>
          <w:szCs w:val="28"/>
        </w:rPr>
      </w:pPr>
      <w:r>
        <w:rPr>
          <w:sz w:val="28"/>
          <w:szCs w:val="28"/>
        </w:rPr>
        <w:t xml:space="preserve">         </w:t>
      </w:r>
      <w:r w:rsidR="007B39AC" w:rsidRPr="004132AA">
        <w:rPr>
          <w:sz w:val="28"/>
          <w:szCs w:val="28"/>
        </w:rPr>
        <w:t xml:space="preserve">członu stosunku </w:t>
      </w:r>
      <w:r w:rsidR="0085119B" w:rsidRPr="004132AA">
        <w:rPr>
          <w:sz w:val="28"/>
          <w:szCs w:val="28"/>
        </w:rPr>
        <w:t>w taki sposób,</w:t>
      </w:r>
      <w:r w:rsidR="00454ECC" w:rsidRPr="004132AA">
        <w:rPr>
          <w:sz w:val="28"/>
          <w:szCs w:val="28"/>
        </w:rPr>
        <w:t xml:space="preserve"> </w:t>
      </w:r>
      <w:r w:rsidR="007B39AC" w:rsidRPr="004132AA">
        <w:rPr>
          <w:sz w:val="28"/>
          <w:szCs w:val="28"/>
        </w:rPr>
        <w:t>iż</w:t>
      </w:r>
      <w:r w:rsidR="00AB3BF1">
        <w:rPr>
          <w:sz w:val="28"/>
          <w:szCs w:val="28"/>
        </w:rPr>
        <w:t xml:space="preserve"> </w:t>
      </w:r>
      <w:r w:rsidR="007B39AC" w:rsidRPr="004132AA">
        <w:rPr>
          <w:b/>
          <w:sz w:val="28"/>
          <w:szCs w:val="28"/>
        </w:rPr>
        <w:t>zachowuje jego podmiotowość</w:t>
      </w:r>
      <w:r w:rsidR="007B39AC" w:rsidRPr="004132AA">
        <w:rPr>
          <w:rStyle w:val="Odwoanieprzypisudolnego"/>
          <w:b/>
          <w:sz w:val="28"/>
          <w:szCs w:val="28"/>
        </w:rPr>
        <w:footnoteReference w:id="62"/>
      </w:r>
      <w:r w:rsidR="007B39AC" w:rsidRPr="004132AA">
        <w:rPr>
          <w:sz w:val="28"/>
          <w:szCs w:val="28"/>
        </w:rPr>
        <w:t xml:space="preserve">, mogą </w:t>
      </w:r>
    </w:p>
    <w:p w:rsidR="007647BE" w:rsidRDefault="007647BE" w:rsidP="00AB3BF1">
      <w:pPr>
        <w:pStyle w:val="Tekstpodstawowyzwciciem2"/>
        <w:spacing w:after="0"/>
        <w:ind w:left="0" w:firstLine="0"/>
        <w:jc w:val="both"/>
        <w:rPr>
          <w:sz w:val="28"/>
          <w:szCs w:val="28"/>
        </w:rPr>
      </w:pPr>
      <w:r>
        <w:rPr>
          <w:sz w:val="28"/>
          <w:szCs w:val="28"/>
        </w:rPr>
        <w:t xml:space="preserve">         </w:t>
      </w:r>
      <w:r w:rsidR="007B39AC" w:rsidRPr="004132AA">
        <w:rPr>
          <w:sz w:val="28"/>
          <w:szCs w:val="28"/>
        </w:rPr>
        <w:t xml:space="preserve">powstawać tylko przez </w:t>
      </w:r>
      <w:r w:rsidR="007B39AC" w:rsidRPr="004132AA">
        <w:rPr>
          <w:b/>
          <w:sz w:val="28"/>
          <w:szCs w:val="28"/>
        </w:rPr>
        <w:t>przyporządkowanie.</w:t>
      </w:r>
      <w:r>
        <w:rPr>
          <w:sz w:val="28"/>
          <w:szCs w:val="28"/>
        </w:rPr>
        <w:t xml:space="preserve"> </w:t>
      </w:r>
      <w:r w:rsidR="007B39AC" w:rsidRPr="004132AA">
        <w:rPr>
          <w:sz w:val="28"/>
          <w:szCs w:val="28"/>
        </w:rPr>
        <w:t xml:space="preserve">Jeśli bowiem jeden człon stosunku </w:t>
      </w:r>
      <w:r>
        <w:rPr>
          <w:sz w:val="28"/>
          <w:szCs w:val="28"/>
        </w:rPr>
        <w:t xml:space="preserve">      </w:t>
      </w:r>
    </w:p>
    <w:p w:rsidR="007647BE" w:rsidRDefault="007647BE" w:rsidP="00AB3BF1">
      <w:pPr>
        <w:pStyle w:val="Tekstpodstawowyzwciciem2"/>
        <w:spacing w:after="0"/>
        <w:ind w:left="0" w:firstLine="0"/>
        <w:jc w:val="both"/>
        <w:rPr>
          <w:sz w:val="28"/>
          <w:szCs w:val="28"/>
        </w:rPr>
      </w:pPr>
      <w:r>
        <w:rPr>
          <w:sz w:val="28"/>
          <w:szCs w:val="28"/>
        </w:rPr>
        <w:t xml:space="preserve">         </w:t>
      </w:r>
      <w:r w:rsidR="007B39AC" w:rsidRPr="004132AA">
        <w:rPr>
          <w:b/>
          <w:sz w:val="28"/>
          <w:szCs w:val="28"/>
        </w:rPr>
        <w:t xml:space="preserve">podporządkuje </w:t>
      </w:r>
      <w:r w:rsidR="007B39AC" w:rsidRPr="004132AA">
        <w:rPr>
          <w:sz w:val="28"/>
          <w:szCs w:val="28"/>
        </w:rPr>
        <w:t>sobie drugi człon, to likwiduje jego</w:t>
      </w:r>
      <w:r w:rsidR="00454ECC" w:rsidRPr="004132AA">
        <w:rPr>
          <w:sz w:val="28"/>
          <w:szCs w:val="28"/>
        </w:rPr>
        <w:t xml:space="preserve"> </w:t>
      </w:r>
      <w:r w:rsidR="007B39AC" w:rsidRPr="004132AA">
        <w:rPr>
          <w:sz w:val="28"/>
          <w:szCs w:val="28"/>
        </w:rPr>
        <w:t xml:space="preserve">podmiotowość, przekształca </w:t>
      </w:r>
    </w:p>
    <w:p w:rsidR="007B39AC" w:rsidRPr="004132AA" w:rsidRDefault="007647BE" w:rsidP="00AB3BF1">
      <w:pPr>
        <w:pStyle w:val="Tekstpodstawowyzwciciem2"/>
        <w:spacing w:after="0"/>
        <w:ind w:left="0" w:firstLine="0"/>
        <w:jc w:val="both"/>
        <w:rPr>
          <w:sz w:val="28"/>
          <w:szCs w:val="28"/>
        </w:rPr>
      </w:pPr>
      <w:r>
        <w:rPr>
          <w:sz w:val="28"/>
          <w:szCs w:val="28"/>
        </w:rPr>
        <w:t xml:space="preserve">         </w:t>
      </w:r>
      <w:r w:rsidR="007B39AC" w:rsidRPr="004132AA">
        <w:rPr>
          <w:sz w:val="28"/>
          <w:szCs w:val="28"/>
        </w:rPr>
        <w:t xml:space="preserve">go w przedmiot;         </w:t>
      </w:r>
    </w:p>
    <w:p w:rsidR="007647BE" w:rsidRDefault="007B39AC" w:rsidP="0085119B">
      <w:pPr>
        <w:pStyle w:val="Tekstpodstawowyzwciciem2"/>
        <w:spacing w:after="0"/>
        <w:ind w:left="0" w:firstLine="0"/>
        <w:jc w:val="both"/>
        <w:rPr>
          <w:sz w:val="28"/>
          <w:szCs w:val="28"/>
        </w:rPr>
      </w:pPr>
      <w:r w:rsidRPr="004132AA">
        <w:rPr>
          <w:b/>
          <w:sz w:val="28"/>
          <w:szCs w:val="28"/>
        </w:rPr>
        <w:t>10.</w:t>
      </w:r>
      <w:r w:rsidRPr="004132AA">
        <w:rPr>
          <w:sz w:val="28"/>
          <w:szCs w:val="28"/>
        </w:rPr>
        <w:t xml:space="preserve"> prowadzenie </w:t>
      </w:r>
      <w:r w:rsidRPr="004132AA">
        <w:rPr>
          <w:b/>
          <w:sz w:val="28"/>
          <w:szCs w:val="28"/>
        </w:rPr>
        <w:t>naukowej krytyki</w:t>
      </w:r>
      <w:r w:rsidRPr="004132AA">
        <w:rPr>
          <w:rStyle w:val="Odwoanieprzypisudolnego"/>
          <w:b/>
          <w:sz w:val="28"/>
          <w:szCs w:val="28"/>
        </w:rPr>
        <w:footnoteReference w:id="63"/>
      </w:r>
      <w:r w:rsidRPr="004132AA">
        <w:rPr>
          <w:sz w:val="28"/>
          <w:szCs w:val="28"/>
        </w:rPr>
        <w:t xml:space="preserve"> oplatających jednostki ludzkie ideologii. Jest tak, </w:t>
      </w:r>
    </w:p>
    <w:p w:rsidR="007B39AC" w:rsidRPr="004132AA" w:rsidRDefault="007647BE" w:rsidP="0085119B">
      <w:pPr>
        <w:pStyle w:val="Tekstpodstawowyzwciciem2"/>
        <w:spacing w:after="0"/>
        <w:ind w:left="0" w:firstLine="0"/>
        <w:jc w:val="both"/>
        <w:rPr>
          <w:sz w:val="28"/>
          <w:szCs w:val="28"/>
        </w:rPr>
      </w:pPr>
      <w:r>
        <w:rPr>
          <w:sz w:val="28"/>
          <w:szCs w:val="28"/>
        </w:rPr>
        <w:t xml:space="preserve">               </w:t>
      </w:r>
      <w:r w:rsidR="007B39AC" w:rsidRPr="004132AA">
        <w:rPr>
          <w:sz w:val="28"/>
          <w:szCs w:val="28"/>
        </w:rPr>
        <w:t xml:space="preserve">bo </w:t>
      </w:r>
      <w:r w:rsidR="007B39AC" w:rsidRPr="00AB3BF1">
        <w:rPr>
          <w:b/>
          <w:sz w:val="28"/>
          <w:szCs w:val="28"/>
          <w:u w:val="single"/>
        </w:rPr>
        <w:t>ideologia</w:t>
      </w:r>
      <w:r w:rsidR="007B39AC" w:rsidRPr="004132AA">
        <w:rPr>
          <w:b/>
          <w:sz w:val="28"/>
          <w:szCs w:val="28"/>
        </w:rPr>
        <w:t xml:space="preserve"> - &lt;</w:t>
      </w:r>
      <w:r w:rsidR="007B39AC" w:rsidRPr="004132AA">
        <w:rPr>
          <w:sz w:val="28"/>
          <w:szCs w:val="28"/>
        </w:rPr>
        <w:t>gr</w:t>
      </w:r>
      <w:r w:rsidR="007B39AC" w:rsidRPr="004132AA">
        <w:rPr>
          <w:i/>
          <w:sz w:val="28"/>
          <w:szCs w:val="28"/>
        </w:rPr>
        <w:t xml:space="preserve">. idea </w:t>
      </w:r>
      <w:r w:rsidR="007B39AC" w:rsidRPr="004132AA">
        <w:rPr>
          <w:sz w:val="28"/>
          <w:szCs w:val="28"/>
        </w:rPr>
        <w:t xml:space="preserve">= prawzór, idea, </w:t>
      </w:r>
      <w:r w:rsidR="007B39AC" w:rsidRPr="004132AA">
        <w:rPr>
          <w:i/>
          <w:sz w:val="28"/>
          <w:szCs w:val="28"/>
        </w:rPr>
        <w:t>logos</w:t>
      </w:r>
      <w:r w:rsidR="00307971">
        <w:rPr>
          <w:i/>
          <w:sz w:val="28"/>
          <w:szCs w:val="28"/>
        </w:rPr>
        <w:t xml:space="preserve"> </w:t>
      </w:r>
      <w:r w:rsidR="00AB3BF1">
        <w:rPr>
          <w:i/>
          <w:sz w:val="28"/>
          <w:szCs w:val="28"/>
        </w:rPr>
        <w:t xml:space="preserve"> </w:t>
      </w:r>
      <w:r w:rsidR="007B39AC" w:rsidRPr="004132AA">
        <w:rPr>
          <w:sz w:val="28"/>
          <w:szCs w:val="28"/>
        </w:rPr>
        <w:t>= słowo, nauka</w:t>
      </w:r>
      <w:r w:rsidR="007B39AC" w:rsidRPr="004132AA">
        <w:rPr>
          <w:i/>
          <w:sz w:val="28"/>
          <w:szCs w:val="28"/>
        </w:rPr>
        <w:t>&gt;</w:t>
      </w:r>
      <w:r w:rsidR="005F25BD">
        <w:rPr>
          <w:i/>
          <w:sz w:val="28"/>
          <w:szCs w:val="28"/>
        </w:rPr>
        <w:t xml:space="preserve"> </w:t>
      </w:r>
      <w:r w:rsidR="007B39AC" w:rsidRPr="004132AA">
        <w:rPr>
          <w:sz w:val="28"/>
          <w:szCs w:val="28"/>
        </w:rPr>
        <w:t xml:space="preserve">- jest to: </w:t>
      </w:r>
    </w:p>
    <w:p w:rsidR="007647BE" w:rsidRDefault="007B39AC" w:rsidP="0085119B">
      <w:pPr>
        <w:pStyle w:val="Tekstpodstawowyzwciciem2"/>
        <w:spacing w:after="0"/>
        <w:ind w:left="0" w:firstLine="0"/>
        <w:jc w:val="both"/>
        <w:rPr>
          <w:sz w:val="28"/>
          <w:szCs w:val="28"/>
        </w:rPr>
      </w:pPr>
      <w:r w:rsidRPr="004132AA">
        <w:rPr>
          <w:b/>
          <w:sz w:val="28"/>
          <w:szCs w:val="28"/>
        </w:rPr>
        <w:t xml:space="preserve">        </w:t>
      </w:r>
      <w:r w:rsidR="00A26BC3" w:rsidRPr="00F83345">
        <w:rPr>
          <w:b/>
          <w:sz w:val="32"/>
          <w:szCs w:val="32"/>
        </w:rPr>
        <w:t>A</w:t>
      </w:r>
      <w:r w:rsidRPr="00F83345">
        <w:rPr>
          <w:sz w:val="32"/>
          <w:szCs w:val="32"/>
        </w:rPr>
        <w:t>.</w:t>
      </w:r>
      <w:r w:rsidRPr="004132AA">
        <w:rPr>
          <w:sz w:val="28"/>
          <w:szCs w:val="28"/>
        </w:rPr>
        <w:t xml:space="preserve"> nauka o produktach ludzkiego myślenia, a więc, np. o tym, jak</w:t>
      </w:r>
      <w:r w:rsidR="0054518A">
        <w:rPr>
          <w:sz w:val="28"/>
          <w:szCs w:val="28"/>
        </w:rPr>
        <w:t xml:space="preserve"> </w:t>
      </w:r>
      <w:r w:rsidRPr="004132AA">
        <w:rPr>
          <w:sz w:val="28"/>
          <w:szCs w:val="28"/>
        </w:rPr>
        <w:t xml:space="preserve">powstaje myśl, </w:t>
      </w:r>
    </w:p>
    <w:p w:rsidR="007647BE" w:rsidRDefault="007647BE" w:rsidP="0085119B">
      <w:pPr>
        <w:pStyle w:val="Tekstpodstawowyzwciciem2"/>
        <w:spacing w:after="0"/>
        <w:ind w:left="0" w:firstLine="0"/>
        <w:jc w:val="both"/>
        <w:rPr>
          <w:sz w:val="28"/>
          <w:szCs w:val="28"/>
        </w:rPr>
      </w:pPr>
      <w:r>
        <w:rPr>
          <w:sz w:val="28"/>
          <w:szCs w:val="28"/>
        </w:rPr>
        <w:t xml:space="preserve">              </w:t>
      </w:r>
      <w:r w:rsidR="007B39AC" w:rsidRPr="004132AA">
        <w:rPr>
          <w:sz w:val="28"/>
          <w:szCs w:val="28"/>
        </w:rPr>
        <w:t xml:space="preserve">jak jest powszechniana, w jaki sposób przekształca się w trwały system </w:t>
      </w:r>
    </w:p>
    <w:p w:rsidR="007647BE" w:rsidRDefault="007647BE" w:rsidP="0085119B">
      <w:pPr>
        <w:pStyle w:val="Tekstpodstawowyzwciciem2"/>
        <w:spacing w:after="0"/>
        <w:ind w:left="0" w:firstLine="0"/>
        <w:jc w:val="both"/>
        <w:rPr>
          <w:sz w:val="28"/>
          <w:szCs w:val="28"/>
        </w:rPr>
      </w:pPr>
      <w:r>
        <w:rPr>
          <w:sz w:val="28"/>
          <w:szCs w:val="28"/>
        </w:rPr>
        <w:t xml:space="preserve">              </w:t>
      </w:r>
      <w:r w:rsidR="007B39AC" w:rsidRPr="004132AA">
        <w:rPr>
          <w:sz w:val="28"/>
          <w:szCs w:val="28"/>
        </w:rPr>
        <w:t xml:space="preserve">poglądów, wyobrażeń danego społeczeństwa oraz jakie miejsce zajmują idee </w:t>
      </w:r>
    </w:p>
    <w:p w:rsidR="007647BE" w:rsidRDefault="007647BE" w:rsidP="0085119B">
      <w:pPr>
        <w:pStyle w:val="Tekstpodstawowyzwciciem2"/>
        <w:spacing w:after="0"/>
        <w:ind w:left="0" w:firstLine="0"/>
        <w:jc w:val="both"/>
        <w:rPr>
          <w:sz w:val="28"/>
          <w:szCs w:val="28"/>
        </w:rPr>
      </w:pPr>
      <w:r>
        <w:rPr>
          <w:sz w:val="28"/>
          <w:szCs w:val="28"/>
        </w:rPr>
        <w:t xml:space="preserve">              </w:t>
      </w:r>
      <w:r w:rsidR="007B39AC" w:rsidRPr="004132AA">
        <w:rPr>
          <w:sz w:val="28"/>
          <w:szCs w:val="28"/>
        </w:rPr>
        <w:t xml:space="preserve">w ludzkim działaniu. W nauce tej </w:t>
      </w:r>
      <w:r w:rsidR="00A33F47" w:rsidRPr="004132AA">
        <w:rPr>
          <w:sz w:val="28"/>
          <w:szCs w:val="28"/>
        </w:rPr>
        <w:t>jest pewna</w:t>
      </w:r>
      <w:r w:rsidR="007B39AC" w:rsidRPr="004132AA">
        <w:rPr>
          <w:sz w:val="28"/>
          <w:szCs w:val="28"/>
        </w:rPr>
        <w:t xml:space="preserve"> postać „</w:t>
      </w:r>
      <w:r w:rsidR="007B39AC" w:rsidRPr="004132AA">
        <w:rPr>
          <w:b/>
          <w:sz w:val="28"/>
          <w:szCs w:val="28"/>
        </w:rPr>
        <w:t>tamtej strony</w:t>
      </w:r>
      <w:r w:rsidR="007B39AC" w:rsidRPr="004132AA">
        <w:rPr>
          <w:sz w:val="28"/>
          <w:szCs w:val="28"/>
        </w:rPr>
        <w:t>”</w:t>
      </w:r>
      <w:r w:rsidR="007B39AC" w:rsidRPr="004132AA">
        <w:rPr>
          <w:rStyle w:val="Odwoanieprzypisudolnego"/>
          <w:sz w:val="28"/>
          <w:szCs w:val="28"/>
        </w:rPr>
        <w:footnoteReference w:id="64"/>
      </w:r>
      <w:r w:rsidR="007B39AC" w:rsidRPr="004132AA">
        <w:rPr>
          <w:sz w:val="28"/>
          <w:szCs w:val="28"/>
        </w:rPr>
        <w:t xml:space="preserve">, </w:t>
      </w:r>
    </w:p>
    <w:p w:rsidR="007647BE" w:rsidRDefault="007647BE" w:rsidP="0085119B">
      <w:pPr>
        <w:pStyle w:val="Tekstpodstawowyzwciciem2"/>
        <w:spacing w:after="0"/>
        <w:ind w:left="0" w:firstLine="0"/>
        <w:jc w:val="both"/>
        <w:rPr>
          <w:sz w:val="28"/>
          <w:szCs w:val="28"/>
        </w:rPr>
      </w:pPr>
      <w:r>
        <w:rPr>
          <w:sz w:val="28"/>
          <w:szCs w:val="28"/>
        </w:rPr>
        <w:t xml:space="preserve">              </w:t>
      </w:r>
      <w:r w:rsidR="00245747" w:rsidRPr="004132AA">
        <w:rPr>
          <w:sz w:val="28"/>
          <w:szCs w:val="28"/>
        </w:rPr>
        <w:t>ukazująca</w:t>
      </w:r>
      <w:r w:rsidR="00996F69" w:rsidRPr="004132AA">
        <w:rPr>
          <w:sz w:val="28"/>
          <w:szCs w:val="28"/>
        </w:rPr>
        <w:t xml:space="preserve"> </w:t>
      </w:r>
      <w:r w:rsidR="007B39AC" w:rsidRPr="004132AA">
        <w:rPr>
          <w:sz w:val="28"/>
          <w:szCs w:val="28"/>
        </w:rPr>
        <w:t>całoś</w:t>
      </w:r>
      <w:r w:rsidR="00A33F47" w:rsidRPr="004132AA">
        <w:rPr>
          <w:sz w:val="28"/>
          <w:szCs w:val="28"/>
        </w:rPr>
        <w:t>ć</w:t>
      </w:r>
      <w:r w:rsidR="007B39AC" w:rsidRPr="004132AA">
        <w:rPr>
          <w:sz w:val="28"/>
          <w:szCs w:val="28"/>
        </w:rPr>
        <w:t xml:space="preserve"> obrazu świata, przedstawianego w postaci wartości </w:t>
      </w:r>
    </w:p>
    <w:p w:rsidR="007B39AC" w:rsidRPr="004132AA" w:rsidRDefault="007647BE" w:rsidP="0085119B">
      <w:pPr>
        <w:pStyle w:val="Tekstpodstawowyzwciciem2"/>
        <w:spacing w:after="0"/>
        <w:ind w:left="0" w:firstLine="0"/>
        <w:jc w:val="both"/>
        <w:rPr>
          <w:sz w:val="28"/>
          <w:szCs w:val="28"/>
        </w:rPr>
      </w:pPr>
      <w:r>
        <w:rPr>
          <w:sz w:val="28"/>
          <w:szCs w:val="28"/>
        </w:rPr>
        <w:t xml:space="preserve">              </w:t>
      </w:r>
      <w:r w:rsidR="007B39AC" w:rsidRPr="004132AA">
        <w:rPr>
          <w:sz w:val="28"/>
          <w:szCs w:val="28"/>
        </w:rPr>
        <w:t xml:space="preserve">i </w:t>
      </w:r>
      <w:r w:rsidR="007B39AC" w:rsidRPr="004132AA">
        <w:rPr>
          <w:b/>
          <w:sz w:val="28"/>
          <w:szCs w:val="28"/>
        </w:rPr>
        <w:t xml:space="preserve">światopoglądu; </w:t>
      </w:r>
    </w:p>
    <w:p w:rsidR="00F83345" w:rsidRDefault="007B39AC" w:rsidP="001306F9">
      <w:pPr>
        <w:pStyle w:val="Tekstpodstawowyzwciciem2"/>
        <w:spacing w:after="0"/>
        <w:ind w:left="0" w:firstLine="0"/>
        <w:jc w:val="both"/>
        <w:rPr>
          <w:sz w:val="28"/>
          <w:szCs w:val="28"/>
        </w:rPr>
      </w:pPr>
      <w:r w:rsidRPr="004132AA">
        <w:rPr>
          <w:b/>
          <w:sz w:val="28"/>
          <w:szCs w:val="28"/>
        </w:rPr>
        <w:t xml:space="preserve">        </w:t>
      </w:r>
      <w:r w:rsidR="00A26BC3" w:rsidRPr="00F83345">
        <w:rPr>
          <w:b/>
          <w:sz w:val="32"/>
          <w:szCs w:val="32"/>
        </w:rPr>
        <w:t>B</w:t>
      </w:r>
      <w:r w:rsidRPr="00F83345">
        <w:rPr>
          <w:b/>
          <w:sz w:val="32"/>
          <w:szCs w:val="32"/>
        </w:rPr>
        <w:t>.</w:t>
      </w:r>
      <w:r w:rsidRPr="004132AA">
        <w:rPr>
          <w:b/>
          <w:sz w:val="28"/>
          <w:szCs w:val="28"/>
        </w:rPr>
        <w:t xml:space="preserve"> ideologia</w:t>
      </w:r>
      <w:r w:rsidRPr="004132AA">
        <w:rPr>
          <w:sz w:val="28"/>
          <w:szCs w:val="28"/>
        </w:rPr>
        <w:t xml:space="preserve"> jest usystematyzowanym zbiorem poglądów stanowiącym teoretyczny </w:t>
      </w:r>
    </w:p>
    <w:p w:rsidR="00F83345" w:rsidRDefault="00F83345" w:rsidP="001306F9">
      <w:pPr>
        <w:pStyle w:val="Tekstpodstawowyzwciciem2"/>
        <w:spacing w:after="0"/>
        <w:ind w:left="0" w:firstLine="0"/>
        <w:jc w:val="both"/>
        <w:rPr>
          <w:sz w:val="28"/>
          <w:szCs w:val="28"/>
        </w:rPr>
      </w:pPr>
      <w:r>
        <w:rPr>
          <w:sz w:val="28"/>
          <w:szCs w:val="28"/>
        </w:rPr>
        <w:t xml:space="preserve">        </w:t>
      </w:r>
      <w:r w:rsidR="0079295D">
        <w:rPr>
          <w:sz w:val="28"/>
          <w:szCs w:val="28"/>
        </w:rPr>
        <w:t xml:space="preserve">         </w:t>
      </w:r>
      <w:r w:rsidR="007B39AC" w:rsidRPr="004132AA">
        <w:rPr>
          <w:sz w:val="28"/>
          <w:szCs w:val="28"/>
        </w:rPr>
        <w:t xml:space="preserve">wyraz interesów określonej grupy społecznej, klasy lub warstwy społecznej. </w:t>
      </w:r>
    </w:p>
    <w:p w:rsidR="0079295D" w:rsidRDefault="00F83345" w:rsidP="001306F9">
      <w:pPr>
        <w:pStyle w:val="Tekstpodstawowyzwciciem2"/>
        <w:spacing w:after="0"/>
        <w:ind w:left="0" w:firstLine="0"/>
        <w:jc w:val="both"/>
        <w:rPr>
          <w:sz w:val="28"/>
          <w:szCs w:val="28"/>
        </w:rPr>
      </w:pPr>
      <w:r>
        <w:rPr>
          <w:sz w:val="28"/>
          <w:szCs w:val="28"/>
        </w:rPr>
        <w:t xml:space="preserve">               </w:t>
      </w:r>
      <w:r w:rsidR="0079295D">
        <w:rPr>
          <w:sz w:val="28"/>
          <w:szCs w:val="28"/>
        </w:rPr>
        <w:t xml:space="preserve"> </w:t>
      </w:r>
      <w:r w:rsidR="007B39AC" w:rsidRPr="004132AA">
        <w:rPr>
          <w:sz w:val="28"/>
          <w:szCs w:val="28"/>
        </w:rPr>
        <w:t xml:space="preserve">W skład tak rozumianej ideologii wchodzą koncepcje filozoficzne, doktryny </w:t>
      </w:r>
    </w:p>
    <w:p w:rsidR="007647BE" w:rsidRDefault="0079295D" w:rsidP="001306F9">
      <w:pPr>
        <w:pStyle w:val="Tekstpodstawowyzwciciem2"/>
        <w:spacing w:after="0"/>
        <w:ind w:left="0" w:firstLine="0"/>
        <w:jc w:val="both"/>
        <w:rPr>
          <w:sz w:val="28"/>
          <w:szCs w:val="28"/>
        </w:rPr>
      </w:pPr>
      <w:r>
        <w:rPr>
          <w:sz w:val="28"/>
          <w:szCs w:val="28"/>
        </w:rPr>
        <w:t xml:space="preserve">               </w:t>
      </w:r>
      <w:r w:rsidR="007B39AC" w:rsidRPr="004132AA">
        <w:rPr>
          <w:sz w:val="28"/>
          <w:szCs w:val="28"/>
        </w:rPr>
        <w:t xml:space="preserve">prawne, ekonomiczne, polityczne, etyczne, estetyczne, religijne, które </w:t>
      </w:r>
    </w:p>
    <w:p w:rsidR="007B39AC" w:rsidRPr="004132AA" w:rsidRDefault="007647BE" w:rsidP="001306F9">
      <w:pPr>
        <w:pStyle w:val="Tekstpodstawowyzwciciem2"/>
        <w:spacing w:after="0"/>
        <w:ind w:left="0" w:firstLine="0"/>
        <w:jc w:val="both"/>
        <w:rPr>
          <w:sz w:val="28"/>
          <w:szCs w:val="28"/>
        </w:rPr>
      </w:pPr>
      <w:r>
        <w:rPr>
          <w:sz w:val="28"/>
          <w:szCs w:val="28"/>
        </w:rPr>
        <w:t xml:space="preserve">               </w:t>
      </w:r>
      <w:r w:rsidR="007B39AC" w:rsidRPr="004132AA">
        <w:rPr>
          <w:sz w:val="28"/>
          <w:szCs w:val="28"/>
        </w:rPr>
        <w:t xml:space="preserve">wyznaczają działania i postaw ludzi je akceptujących; </w:t>
      </w:r>
    </w:p>
    <w:p w:rsidR="007647BE" w:rsidRDefault="00996F69" w:rsidP="00821A6F">
      <w:pPr>
        <w:pStyle w:val="Tekstpodstawowyzwciciem2"/>
        <w:spacing w:after="0"/>
        <w:ind w:left="0" w:firstLine="0"/>
        <w:jc w:val="both"/>
        <w:rPr>
          <w:sz w:val="28"/>
          <w:szCs w:val="28"/>
        </w:rPr>
      </w:pPr>
      <w:r w:rsidRPr="00F83345">
        <w:rPr>
          <w:b/>
          <w:sz w:val="32"/>
          <w:szCs w:val="32"/>
        </w:rPr>
        <w:t xml:space="preserve">       </w:t>
      </w:r>
      <w:r w:rsidR="00A26BC3" w:rsidRPr="00F83345">
        <w:rPr>
          <w:b/>
          <w:sz w:val="32"/>
          <w:szCs w:val="32"/>
        </w:rPr>
        <w:t>C</w:t>
      </w:r>
      <w:r w:rsidR="007B39AC" w:rsidRPr="00F83345">
        <w:rPr>
          <w:b/>
          <w:sz w:val="32"/>
          <w:szCs w:val="32"/>
        </w:rPr>
        <w:t>.</w:t>
      </w:r>
      <w:r w:rsidR="007B39AC" w:rsidRPr="004132AA">
        <w:rPr>
          <w:b/>
          <w:sz w:val="28"/>
          <w:szCs w:val="28"/>
        </w:rPr>
        <w:t xml:space="preserve"> absolutyzowanie</w:t>
      </w:r>
      <w:r w:rsidR="007B39AC" w:rsidRPr="004132AA">
        <w:rPr>
          <w:sz w:val="28"/>
          <w:szCs w:val="28"/>
        </w:rPr>
        <w:t xml:space="preserve"> jakiejś idei, wartości, elementu całości, który ma być </w:t>
      </w:r>
    </w:p>
    <w:p w:rsidR="007647BE" w:rsidRDefault="007647BE" w:rsidP="00821A6F">
      <w:pPr>
        <w:pStyle w:val="Tekstpodstawowyzwciciem2"/>
        <w:spacing w:after="0"/>
        <w:ind w:left="0" w:firstLine="0"/>
        <w:jc w:val="both"/>
        <w:rPr>
          <w:sz w:val="28"/>
          <w:szCs w:val="28"/>
        </w:rPr>
      </w:pPr>
      <w:r>
        <w:rPr>
          <w:sz w:val="28"/>
          <w:szCs w:val="28"/>
        </w:rPr>
        <w:t xml:space="preserve">               </w:t>
      </w:r>
      <w:r w:rsidR="007B39AC" w:rsidRPr="004132AA">
        <w:rPr>
          <w:sz w:val="28"/>
          <w:szCs w:val="28"/>
        </w:rPr>
        <w:t xml:space="preserve">„jedynym sposobem” rozwiązywania jakichś ludzkich problemów. Ludzi </w:t>
      </w:r>
    </w:p>
    <w:p w:rsidR="007B39AC" w:rsidRPr="004132AA" w:rsidRDefault="007647BE" w:rsidP="00821A6F">
      <w:pPr>
        <w:pStyle w:val="Tekstpodstawowyzwciciem2"/>
        <w:spacing w:after="0"/>
        <w:ind w:left="0" w:firstLine="0"/>
        <w:jc w:val="both"/>
        <w:rPr>
          <w:sz w:val="28"/>
          <w:szCs w:val="28"/>
        </w:rPr>
      </w:pPr>
      <w:r>
        <w:rPr>
          <w:sz w:val="28"/>
          <w:szCs w:val="28"/>
        </w:rPr>
        <w:lastRenderedPageBreak/>
        <w:t xml:space="preserve">                </w:t>
      </w:r>
      <w:r w:rsidR="007B39AC" w:rsidRPr="004132AA">
        <w:rPr>
          <w:sz w:val="28"/>
          <w:szCs w:val="28"/>
        </w:rPr>
        <w:t>upowszechniających taką ideę nazywamy ideologami.</w:t>
      </w:r>
    </w:p>
    <w:p w:rsidR="007B39AC" w:rsidRPr="004132AA" w:rsidRDefault="007B39AC" w:rsidP="00821A6F">
      <w:pPr>
        <w:pStyle w:val="Tekstpodstawowyzwciciem2"/>
        <w:spacing w:after="0"/>
        <w:ind w:left="0" w:firstLine="0"/>
        <w:jc w:val="center"/>
        <w:rPr>
          <w:sz w:val="28"/>
          <w:szCs w:val="28"/>
        </w:rPr>
      </w:pPr>
      <w:r w:rsidRPr="004132AA">
        <w:rPr>
          <w:sz w:val="28"/>
          <w:szCs w:val="28"/>
        </w:rPr>
        <w:t>***</w:t>
      </w:r>
    </w:p>
    <w:p w:rsidR="007B39AC" w:rsidRPr="004132AA" w:rsidRDefault="007B39AC" w:rsidP="00454ECC">
      <w:pPr>
        <w:pStyle w:val="Tekstpodstawowyzwciciem"/>
        <w:spacing w:after="0"/>
        <w:rPr>
          <w:sz w:val="28"/>
          <w:szCs w:val="28"/>
        </w:rPr>
      </w:pPr>
      <w:r w:rsidRPr="004132AA">
        <w:rPr>
          <w:sz w:val="28"/>
          <w:szCs w:val="28"/>
        </w:rPr>
        <w:t xml:space="preserve">      Wskazanych funkcji współczesna filozofia nie spełnia. Tę </w:t>
      </w:r>
      <w:r w:rsidR="0054518A">
        <w:rPr>
          <w:sz w:val="28"/>
          <w:szCs w:val="28"/>
        </w:rPr>
        <w:t>niemożność</w:t>
      </w:r>
      <w:r w:rsidRPr="004132AA">
        <w:rPr>
          <w:sz w:val="28"/>
          <w:szCs w:val="28"/>
        </w:rPr>
        <w:t xml:space="preserve"> filozofii uzasa</w:t>
      </w:r>
      <w:r w:rsidRPr="004132AA">
        <w:rPr>
          <w:sz w:val="28"/>
          <w:szCs w:val="28"/>
        </w:rPr>
        <w:t>d</w:t>
      </w:r>
      <w:r w:rsidRPr="004132AA">
        <w:rPr>
          <w:sz w:val="28"/>
          <w:szCs w:val="28"/>
        </w:rPr>
        <w:t xml:space="preserve">nia teza G. W. F. Hegla (1770 - 1831), że </w:t>
      </w:r>
      <w:r w:rsidRPr="004132AA">
        <w:rPr>
          <w:b/>
          <w:sz w:val="28"/>
          <w:szCs w:val="28"/>
        </w:rPr>
        <w:t>co jest rzeczywiste, jest rozumne, a co jest r</w:t>
      </w:r>
      <w:r w:rsidRPr="004132AA">
        <w:rPr>
          <w:b/>
          <w:sz w:val="28"/>
          <w:szCs w:val="28"/>
        </w:rPr>
        <w:t>o</w:t>
      </w:r>
      <w:r w:rsidRPr="004132AA">
        <w:rPr>
          <w:b/>
          <w:sz w:val="28"/>
          <w:szCs w:val="28"/>
        </w:rPr>
        <w:t xml:space="preserve">zumne jest rzeczywiste. </w:t>
      </w:r>
      <w:r w:rsidRPr="004132AA">
        <w:rPr>
          <w:sz w:val="28"/>
          <w:szCs w:val="28"/>
        </w:rPr>
        <w:t xml:space="preserve">W praktyce społecznej urzeczywistnia się </w:t>
      </w:r>
      <w:r w:rsidRPr="004132AA">
        <w:rPr>
          <w:b/>
          <w:sz w:val="28"/>
          <w:szCs w:val="28"/>
          <w:u w:val="single"/>
        </w:rPr>
        <w:t>przekonanie,</w:t>
      </w:r>
      <w:r w:rsidRPr="004132AA">
        <w:rPr>
          <w:sz w:val="28"/>
          <w:szCs w:val="28"/>
        </w:rPr>
        <w:t xml:space="preserve"> że wszys</w:t>
      </w:r>
      <w:r w:rsidRPr="004132AA">
        <w:rPr>
          <w:sz w:val="28"/>
          <w:szCs w:val="28"/>
        </w:rPr>
        <w:t>t</w:t>
      </w:r>
      <w:r w:rsidRPr="004132AA">
        <w:rPr>
          <w:sz w:val="28"/>
          <w:szCs w:val="28"/>
        </w:rPr>
        <w:t xml:space="preserve">ko, co człowiek </w:t>
      </w:r>
      <w:commentRangeStart w:id="1"/>
      <w:r w:rsidRPr="004132AA">
        <w:rPr>
          <w:sz w:val="28"/>
          <w:szCs w:val="28"/>
        </w:rPr>
        <w:t>mówi</w:t>
      </w:r>
      <w:commentRangeEnd w:id="1"/>
      <w:r w:rsidRPr="004132AA">
        <w:rPr>
          <w:rStyle w:val="Odwoaniedokomentarza"/>
          <w:rFonts w:eastAsiaTheme="minorHAnsi"/>
          <w:noProof/>
          <w:color w:val="auto"/>
          <w:sz w:val="28"/>
          <w:szCs w:val="28"/>
          <w:lang w:val="ru-RU" w:eastAsia="en-US"/>
        </w:rPr>
        <w:commentReference w:id="1"/>
      </w:r>
      <w:r w:rsidRPr="004132AA">
        <w:rPr>
          <w:sz w:val="28"/>
          <w:szCs w:val="28"/>
        </w:rPr>
        <w:t xml:space="preserve"> jest „</w:t>
      </w:r>
      <w:r w:rsidRPr="004132AA">
        <w:rPr>
          <w:b/>
          <w:sz w:val="28"/>
          <w:szCs w:val="28"/>
          <w:u w:val="single"/>
        </w:rPr>
        <w:t>rozumne</w:t>
      </w:r>
      <w:r w:rsidRPr="004132AA">
        <w:rPr>
          <w:sz w:val="28"/>
          <w:szCs w:val="28"/>
        </w:rPr>
        <w:t xml:space="preserve">”. </w:t>
      </w:r>
      <w:r w:rsidR="00F12122" w:rsidRPr="004132AA">
        <w:rPr>
          <w:sz w:val="28"/>
          <w:szCs w:val="28"/>
        </w:rPr>
        <w:t>Rozumna, prawdziwa jest myśl tylko dlatego, że zost</w:t>
      </w:r>
      <w:r w:rsidR="00F12122" w:rsidRPr="004132AA">
        <w:rPr>
          <w:sz w:val="28"/>
          <w:szCs w:val="28"/>
        </w:rPr>
        <w:t>a</w:t>
      </w:r>
      <w:r w:rsidR="00F12122" w:rsidRPr="004132AA">
        <w:rPr>
          <w:sz w:val="28"/>
          <w:szCs w:val="28"/>
        </w:rPr>
        <w:t>ła wypowiedziana</w:t>
      </w:r>
      <w:r w:rsidRPr="004132AA">
        <w:rPr>
          <w:sz w:val="28"/>
          <w:szCs w:val="28"/>
        </w:rPr>
        <w:t>. Nie ma obiektywnej rzeczy myśl tę weryfikującą. A zatem, wszelkie r</w:t>
      </w:r>
      <w:r w:rsidRPr="004132AA">
        <w:rPr>
          <w:sz w:val="28"/>
          <w:szCs w:val="28"/>
        </w:rPr>
        <w:t>o</w:t>
      </w:r>
      <w:r w:rsidRPr="004132AA">
        <w:rPr>
          <w:sz w:val="28"/>
          <w:szCs w:val="28"/>
        </w:rPr>
        <w:t>zumne pomysły ludzkie można urzeczywistniać</w:t>
      </w:r>
      <w:r w:rsidRPr="004132AA">
        <w:rPr>
          <w:rStyle w:val="Odwoanieprzypisudolnego"/>
          <w:sz w:val="28"/>
          <w:szCs w:val="28"/>
        </w:rPr>
        <w:footnoteReference w:id="65"/>
      </w:r>
      <w:r w:rsidRPr="004132AA">
        <w:rPr>
          <w:sz w:val="28"/>
          <w:szCs w:val="28"/>
        </w:rPr>
        <w:t xml:space="preserve">. </w:t>
      </w:r>
    </w:p>
    <w:p w:rsidR="007B39AC" w:rsidRDefault="007B39AC" w:rsidP="00454ECC">
      <w:pPr>
        <w:pStyle w:val="Tekstpodstawowyzwciciem"/>
        <w:spacing w:after="0"/>
        <w:ind w:firstLine="0"/>
        <w:rPr>
          <w:sz w:val="28"/>
          <w:szCs w:val="28"/>
        </w:rPr>
      </w:pPr>
      <w:r w:rsidRPr="004132AA">
        <w:rPr>
          <w:sz w:val="28"/>
          <w:szCs w:val="28"/>
        </w:rPr>
        <w:t xml:space="preserve">     </w:t>
      </w:r>
      <w:r w:rsidR="00A72AA0">
        <w:rPr>
          <w:sz w:val="28"/>
          <w:szCs w:val="28"/>
        </w:rPr>
        <w:t xml:space="preserve">Ukrywa </w:t>
      </w:r>
      <w:r w:rsidRPr="004132AA">
        <w:rPr>
          <w:sz w:val="28"/>
          <w:szCs w:val="28"/>
        </w:rPr>
        <w:t xml:space="preserve">się tu, że myśl jest skutkiem punktu widzenia, który </w:t>
      </w:r>
      <w:r w:rsidR="00A72AA0">
        <w:rPr>
          <w:sz w:val="28"/>
          <w:szCs w:val="28"/>
        </w:rPr>
        <w:t>ma</w:t>
      </w:r>
      <w:r w:rsidRPr="004132AA">
        <w:rPr>
          <w:sz w:val="28"/>
          <w:szCs w:val="28"/>
        </w:rPr>
        <w:t xml:space="preserve"> być weryfikowany przez trzecią </w:t>
      </w:r>
      <w:r w:rsidR="002D44D0" w:rsidRPr="004132AA">
        <w:rPr>
          <w:sz w:val="28"/>
          <w:szCs w:val="28"/>
        </w:rPr>
        <w:t xml:space="preserve">obiektywną </w:t>
      </w:r>
      <w:r w:rsidRPr="004132AA">
        <w:rPr>
          <w:b/>
          <w:sz w:val="28"/>
          <w:szCs w:val="28"/>
        </w:rPr>
        <w:t>rzecz - kryterium</w:t>
      </w:r>
      <w:r w:rsidRPr="004132AA">
        <w:rPr>
          <w:sz w:val="28"/>
          <w:szCs w:val="28"/>
        </w:rPr>
        <w:t xml:space="preserve">. </w:t>
      </w:r>
      <w:r w:rsidR="00F83345">
        <w:rPr>
          <w:sz w:val="28"/>
          <w:szCs w:val="28"/>
        </w:rPr>
        <w:t>Na przykład, d</w:t>
      </w:r>
      <w:r w:rsidRPr="004132AA">
        <w:rPr>
          <w:sz w:val="28"/>
          <w:szCs w:val="28"/>
        </w:rPr>
        <w:t xml:space="preserve">la faszyzmu niemieckiego </w:t>
      </w:r>
      <w:r w:rsidRPr="004132AA">
        <w:rPr>
          <w:b/>
          <w:sz w:val="28"/>
          <w:szCs w:val="28"/>
        </w:rPr>
        <w:t>czymś r</w:t>
      </w:r>
      <w:r w:rsidRPr="004132AA">
        <w:rPr>
          <w:b/>
          <w:sz w:val="28"/>
          <w:szCs w:val="28"/>
        </w:rPr>
        <w:t>o</w:t>
      </w:r>
      <w:r w:rsidRPr="004132AA">
        <w:rPr>
          <w:b/>
          <w:sz w:val="28"/>
          <w:szCs w:val="28"/>
        </w:rPr>
        <w:t>zumnym</w:t>
      </w:r>
      <w:r w:rsidRPr="004132AA">
        <w:rPr>
          <w:sz w:val="28"/>
          <w:szCs w:val="28"/>
        </w:rPr>
        <w:t xml:space="preserve"> było „czyszczenie ludzkości”, tj. usuwanie z niej Żydów, Słowian, Cyganów, i i</w:t>
      </w:r>
      <w:r w:rsidRPr="004132AA">
        <w:rPr>
          <w:sz w:val="28"/>
          <w:szCs w:val="28"/>
        </w:rPr>
        <w:t>n</w:t>
      </w:r>
      <w:r w:rsidRPr="004132AA">
        <w:rPr>
          <w:sz w:val="28"/>
          <w:szCs w:val="28"/>
        </w:rPr>
        <w:t>nych. Aktualną „tezą rozumną” jest, m. in., amerykańska idea praw człowieka – filar jednop</w:t>
      </w:r>
      <w:r w:rsidRPr="004132AA">
        <w:rPr>
          <w:sz w:val="28"/>
          <w:szCs w:val="28"/>
        </w:rPr>
        <w:t>o</w:t>
      </w:r>
      <w:r w:rsidRPr="004132AA">
        <w:rPr>
          <w:sz w:val="28"/>
          <w:szCs w:val="28"/>
        </w:rPr>
        <w:t xml:space="preserve">larnego systemu światowego. Ilu ludzi zginęło w jej </w:t>
      </w:r>
      <w:r w:rsidR="00A72AA0">
        <w:rPr>
          <w:sz w:val="28"/>
          <w:szCs w:val="28"/>
        </w:rPr>
        <w:t>wdrażaniu</w:t>
      </w:r>
      <w:r w:rsidRPr="004132AA">
        <w:rPr>
          <w:sz w:val="28"/>
          <w:szCs w:val="28"/>
        </w:rPr>
        <w:t xml:space="preserve">? Idea ta </w:t>
      </w:r>
      <w:r w:rsidR="00A72AA0">
        <w:rPr>
          <w:sz w:val="28"/>
          <w:szCs w:val="28"/>
        </w:rPr>
        <w:t>wspiera</w:t>
      </w:r>
      <w:r w:rsidRPr="004132AA">
        <w:rPr>
          <w:sz w:val="28"/>
          <w:szCs w:val="28"/>
        </w:rPr>
        <w:t xml:space="preserve"> kompleks m</w:t>
      </w:r>
      <w:r w:rsidRPr="004132AA">
        <w:rPr>
          <w:sz w:val="28"/>
          <w:szCs w:val="28"/>
        </w:rPr>
        <w:t>i</w:t>
      </w:r>
      <w:r w:rsidRPr="004132AA">
        <w:rPr>
          <w:sz w:val="28"/>
          <w:szCs w:val="28"/>
        </w:rPr>
        <w:t>litarno – przemysłowym USA i innych krajów.</w:t>
      </w:r>
    </w:p>
    <w:p w:rsidR="007B39AC" w:rsidRPr="004132AA" w:rsidRDefault="007B39AC" w:rsidP="00454ECC">
      <w:pPr>
        <w:pStyle w:val="HTML-wstpniesformatowany"/>
        <w:jc w:val="both"/>
        <w:rPr>
          <w:rFonts w:ascii="Times New Roman" w:hAnsi="Times New Roman" w:cs="Times New Roman"/>
          <w:sz w:val="28"/>
          <w:szCs w:val="28"/>
        </w:rPr>
      </w:pPr>
      <w:r w:rsidRPr="004132AA">
        <w:rPr>
          <w:rFonts w:ascii="Times New Roman" w:hAnsi="Times New Roman" w:cs="Times New Roman"/>
          <w:sz w:val="28"/>
          <w:szCs w:val="28"/>
        </w:rPr>
        <w:t xml:space="preserve">     Świat korporacji </w:t>
      </w:r>
      <w:r w:rsidRPr="004132AA">
        <w:rPr>
          <w:rFonts w:ascii="Times New Roman" w:hAnsi="Times New Roman" w:cs="Times New Roman"/>
          <w:b/>
          <w:sz w:val="28"/>
          <w:szCs w:val="28"/>
        </w:rPr>
        <w:t>filisterskiej</w:t>
      </w:r>
      <w:r w:rsidRPr="004132AA">
        <w:rPr>
          <w:rStyle w:val="Odwoanieprzypisudolnego"/>
          <w:rFonts w:ascii="Times New Roman" w:hAnsi="Times New Roman"/>
          <w:sz w:val="28"/>
          <w:szCs w:val="28"/>
        </w:rPr>
        <w:footnoteReference w:id="66"/>
      </w:r>
      <w:r w:rsidRPr="004132AA">
        <w:rPr>
          <w:rFonts w:ascii="Times New Roman" w:hAnsi="Times New Roman" w:cs="Times New Roman"/>
          <w:sz w:val="28"/>
          <w:szCs w:val="28"/>
        </w:rPr>
        <w:t xml:space="preserve"> wykorzystuje odwrotność tezy Hegla, a mianowicie: co jest rozumne</w:t>
      </w:r>
      <w:r w:rsidR="00F12122" w:rsidRPr="004132AA">
        <w:rPr>
          <w:rFonts w:ascii="Times New Roman" w:hAnsi="Times New Roman" w:cs="Times New Roman"/>
          <w:sz w:val="28"/>
          <w:szCs w:val="28"/>
        </w:rPr>
        <w:t>, to jest rzeczywiste</w:t>
      </w:r>
      <w:r w:rsidRPr="004132AA">
        <w:rPr>
          <w:rFonts w:ascii="Times New Roman" w:hAnsi="Times New Roman" w:cs="Times New Roman"/>
          <w:sz w:val="28"/>
          <w:szCs w:val="28"/>
        </w:rPr>
        <w:t xml:space="preserve">. Kolonialny podbój wielu krajów, ponieważ się dokonał, to jest rozumny. W ten sposób powstają teorie </w:t>
      </w:r>
      <w:r w:rsidRPr="004132AA">
        <w:rPr>
          <w:rFonts w:ascii="Times New Roman" w:hAnsi="Times New Roman" w:cs="Times New Roman"/>
          <w:b/>
          <w:sz w:val="28"/>
          <w:szCs w:val="28"/>
        </w:rPr>
        <w:t xml:space="preserve">Kulturträgeren (nosicieli kultury). </w:t>
      </w:r>
      <w:r w:rsidRPr="004132AA">
        <w:rPr>
          <w:rFonts w:ascii="Times New Roman" w:hAnsi="Times New Roman" w:cs="Times New Roman"/>
          <w:sz w:val="28"/>
          <w:szCs w:val="28"/>
        </w:rPr>
        <w:t xml:space="preserve">Dla narodów, np., Afryki nie pozostaje nic innego, jak tylko siłą przeciwstawiać się kolonizacji kulturowej. Zostali ograbieni i dalej są eksploatowani i co mogą czynić - </w:t>
      </w:r>
      <w:r w:rsidR="008D5E92" w:rsidRPr="004132AA">
        <w:rPr>
          <w:rFonts w:ascii="Times New Roman" w:hAnsi="Times New Roman" w:cs="Times New Roman"/>
          <w:sz w:val="28"/>
          <w:szCs w:val="28"/>
        </w:rPr>
        <w:t>w</w:t>
      </w:r>
      <w:r w:rsidRPr="004132AA">
        <w:rPr>
          <w:rFonts w:ascii="Times New Roman" w:hAnsi="Times New Roman" w:cs="Times New Roman"/>
          <w:sz w:val="28"/>
          <w:szCs w:val="28"/>
        </w:rPr>
        <w:t xml:space="preserve">alczyć. A ponieważ nie stać ich na uzbrojenie silnej armii, to podejmują walkę terrorystyczną. Zachód tymczasem odnajduje cechy kultury </w:t>
      </w:r>
      <w:r w:rsidR="008D5E92" w:rsidRPr="004132AA">
        <w:rPr>
          <w:rFonts w:ascii="Times New Roman" w:hAnsi="Times New Roman" w:cs="Times New Roman"/>
          <w:sz w:val="28"/>
          <w:szCs w:val="28"/>
        </w:rPr>
        <w:t xml:space="preserve">rzekomo </w:t>
      </w:r>
      <w:r w:rsidRPr="004132AA">
        <w:rPr>
          <w:rFonts w:ascii="Times New Roman" w:hAnsi="Times New Roman" w:cs="Times New Roman"/>
          <w:sz w:val="28"/>
          <w:szCs w:val="28"/>
        </w:rPr>
        <w:t xml:space="preserve">rodzącej terroryzm. Przyjmuje, że terroryści – to są to ludzie źli, to są dzieci szatana, których trzeba albo reedukować albo usuwać! Zob. </w:t>
      </w:r>
      <w:r w:rsidRPr="004132AA">
        <w:rPr>
          <w:rStyle w:val="y2iqfc"/>
          <w:rFonts w:ascii="Times New Roman" w:hAnsi="Times New Roman" w:cs="Times New Roman"/>
          <w:sz w:val="28"/>
          <w:szCs w:val="28"/>
        </w:rPr>
        <w:t>Obóz Zatrzymań w Zatoce Guantanamo (</w:t>
      </w:r>
      <w:r w:rsidRPr="004132AA">
        <w:rPr>
          <w:rStyle w:val="y2iqfc"/>
          <w:rFonts w:ascii="Times New Roman" w:hAnsi="Times New Roman" w:cs="Times New Roman"/>
          <w:b/>
          <w:sz w:val="28"/>
          <w:szCs w:val="28"/>
        </w:rPr>
        <w:t>Guantanamo Bay Detentioncamp</w:t>
      </w:r>
      <w:r w:rsidRPr="004132AA">
        <w:rPr>
          <w:rStyle w:val="y2iqfc"/>
          <w:rFonts w:ascii="Times New Roman" w:hAnsi="Times New Roman" w:cs="Times New Roman"/>
          <w:sz w:val="28"/>
          <w:szCs w:val="28"/>
        </w:rPr>
        <w:t xml:space="preserve">). </w:t>
      </w:r>
    </w:p>
    <w:p w:rsidR="007B39AC" w:rsidRPr="004132AA" w:rsidRDefault="007B39AC" w:rsidP="00784025">
      <w:pPr>
        <w:pStyle w:val="Tekstpodstawowyzwciciem"/>
        <w:rPr>
          <w:sz w:val="28"/>
          <w:szCs w:val="28"/>
        </w:rPr>
      </w:pPr>
      <w:r w:rsidRPr="004132AA">
        <w:rPr>
          <w:sz w:val="28"/>
          <w:szCs w:val="28"/>
        </w:rPr>
        <w:t xml:space="preserve"> </w:t>
      </w:r>
      <w:r w:rsidR="00087258">
        <w:rPr>
          <w:sz w:val="28"/>
          <w:szCs w:val="28"/>
        </w:rPr>
        <w:t xml:space="preserve"> Istniejący</w:t>
      </w:r>
      <w:r w:rsidRPr="004132AA">
        <w:rPr>
          <w:sz w:val="28"/>
          <w:szCs w:val="28"/>
        </w:rPr>
        <w:t xml:space="preserve"> </w:t>
      </w:r>
      <w:r w:rsidRPr="0055101F">
        <w:rPr>
          <w:b/>
          <w:sz w:val="28"/>
          <w:szCs w:val="28"/>
        </w:rPr>
        <w:t xml:space="preserve">kryzys </w:t>
      </w:r>
      <w:r w:rsidR="00443383" w:rsidRPr="0055101F">
        <w:rPr>
          <w:b/>
          <w:sz w:val="28"/>
          <w:szCs w:val="28"/>
        </w:rPr>
        <w:t>kultury</w:t>
      </w:r>
      <w:r w:rsidR="00443383" w:rsidRPr="004132AA">
        <w:rPr>
          <w:sz w:val="28"/>
          <w:szCs w:val="28"/>
        </w:rPr>
        <w:t xml:space="preserve"> </w:t>
      </w:r>
      <w:r w:rsidRPr="004132AA">
        <w:rPr>
          <w:sz w:val="28"/>
          <w:szCs w:val="28"/>
        </w:rPr>
        <w:t>ludzkiej</w:t>
      </w:r>
      <w:r w:rsidR="00443383" w:rsidRPr="004132AA">
        <w:rPr>
          <w:sz w:val="28"/>
          <w:szCs w:val="28"/>
        </w:rPr>
        <w:t xml:space="preserve">, </w:t>
      </w:r>
      <w:r w:rsidRPr="004132AA">
        <w:rPr>
          <w:sz w:val="28"/>
          <w:szCs w:val="28"/>
        </w:rPr>
        <w:t>cywilizacji wynik</w:t>
      </w:r>
      <w:r w:rsidR="00087258">
        <w:rPr>
          <w:sz w:val="28"/>
          <w:szCs w:val="28"/>
        </w:rPr>
        <w:t>a</w:t>
      </w:r>
      <w:r w:rsidRPr="004132AA">
        <w:rPr>
          <w:sz w:val="28"/>
          <w:szCs w:val="28"/>
        </w:rPr>
        <w:t xml:space="preserve">, </w:t>
      </w:r>
      <w:r w:rsidR="00087258">
        <w:rPr>
          <w:sz w:val="28"/>
          <w:szCs w:val="28"/>
        </w:rPr>
        <w:t xml:space="preserve">z </w:t>
      </w:r>
      <w:r w:rsidRPr="004132AA">
        <w:rPr>
          <w:sz w:val="28"/>
          <w:szCs w:val="28"/>
        </w:rPr>
        <w:t xml:space="preserve">tego, że </w:t>
      </w:r>
      <w:r w:rsidRPr="004132AA">
        <w:rPr>
          <w:b/>
          <w:sz w:val="28"/>
          <w:szCs w:val="28"/>
          <w:u w:val="single"/>
        </w:rPr>
        <w:t>współczesna filozofia</w:t>
      </w:r>
      <w:r w:rsidR="0055101F">
        <w:rPr>
          <w:b/>
          <w:sz w:val="28"/>
          <w:szCs w:val="28"/>
          <w:u w:val="single"/>
        </w:rPr>
        <w:t>:</w:t>
      </w:r>
    </w:p>
    <w:p w:rsidR="007B39AC" w:rsidRPr="004132AA" w:rsidRDefault="007B39AC" w:rsidP="00087258">
      <w:pPr>
        <w:ind w:left="709" w:hanging="709"/>
        <w:jc w:val="both"/>
        <w:rPr>
          <w:sz w:val="28"/>
          <w:szCs w:val="28"/>
        </w:rPr>
      </w:pPr>
      <w:r w:rsidRPr="004132AA">
        <w:rPr>
          <w:b/>
          <w:sz w:val="28"/>
          <w:szCs w:val="28"/>
        </w:rPr>
        <w:t xml:space="preserve">1. </w:t>
      </w:r>
      <w:r w:rsidRPr="004132AA">
        <w:rPr>
          <w:sz w:val="28"/>
          <w:szCs w:val="28"/>
        </w:rPr>
        <w:t xml:space="preserve">„porzuca” </w:t>
      </w:r>
      <w:r w:rsidR="00454ECC" w:rsidRPr="004132AA">
        <w:rPr>
          <w:sz w:val="28"/>
          <w:szCs w:val="28"/>
        </w:rPr>
        <w:t>sw</w:t>
      </w:r>
      <w:r w:rsidR="0055101F">
        <w:rPr>
          <w:sz w:val="28"/>
          <w:szCs w:val="28"/>
        </w:rPr>
        <w:t>oją</w:t>
      </w:r>
      <w:r w:rsidR="00454ECC" w:rsidRPr="004132AA">
        <w:rPr>
          <w:sz w:val="28"/>
          <w:szCs w:val="28"/>
        </w:rPr>
        <w:t xml:space="preserve"> „</w:t>
      </w:r>
      <w:r w:rsidR="00F83345">
        <w:rPr>
          <w:sz w:val="28"/>
          <w:szCs w:val="28"/>
        </w:rPr>
        <w:t xml:space="preserve">filozoficzność </w:t>
      </w:r>
      <w:r w:rsidRPr="004132AA">
        <w:rPr>
          <w:sz w:val="28"/>
          <w:szCs w:val="28"/>
        </w:rPr>
        <w:t>naukow</w:t>
      </w:r>
      <w:r w:rsidR="00F83345">
        <w:rPr>
          <w:sz w:val="28"/>
          <w:szCs w:val="28"/>
        </w:rPr>
        <w:t>ą</w:t>
      </w:r>
      <w:r w:rsidRPr="004132AA">
        <w:rPr>
          <w:sz w:val="28"/>
          <w:szCs w:val="28"/>
        </w:rPr>
        <w:t>” budowan</w:t>
      </w:r>
      <w:r w:rsidR="0055101F">
        <w:rPr>
          <w:sz w:val="28"/>
          <w:szCs w:val="28"/>
        </w:rPr>
        <w:t>ą</w:t>
      </w:r>
      <w:r w:rsidRPr="004132AA">
        <w:rPr>
          <w:sz w:val="28"/>
          <w:szCs w:val="28"/>
        </w:rPr>
        <w:t xml:space="preserve"> na wyżej </w:t>
      </w:r>
      <w:r w:rsidR="00A74E4A" w:rsidRPr="004132AA">
        <w:rPr>
          <w:sz w:val="28"/>
          <w:szCs w:val="28"/>
        </w:rPr>
        <w:t>przytoczonej myśli Hegla</w:t>
      </w:r>
      <w:r w:rsidRPr="004132AA">
        <w:rPr>
          <w:sz w:val="28"/>
          <w:szCs w:val="28"/>
        </w:rPr>
        <w:t xml:space="preserve">. </w:t>
      </w:r>
      <w:r w:rsidR="00A74E4A" w:rsidRPr="004132AA">
        <w:rPr>
          <w:sz w:val="28"/>
          <w:szCs w:val="28"/>
        </w:rPr>
        <w:t>Ó</w:t>
      </w:r>
      <w:r w:rsidRPr="004132AA">
        <w:rPr>
          <w:sz w:val="28"/>
          <w:szCs w:val="28"/>
        </w:rPr>
        <w:t>w wysiłek</w:t>
      </w:r>
      <w:r w:rsidR="00A74E4A" w:rsidRPr="004132AA">
        <w:rPr>
          <w:sz w:val="28"/>
          <w:szCs w:val="28"/>
        </w:rPr>
        <w:t xml:space="preserve"> widać n</w:t>
      </w:r>
      <w:r w:rsidR="008D5E92" w:rsidRPr="004132AA">
        <w:rPr>
          <w:sz w:val="28"/>
          <w:szCs w:val="28"/>
        </w:rPr>
        <w:t>p.,</w:t>
      </w:r>
      <w:r w:rsidRPr="004132AA">
        <w:rPr>
          <w:sz w:val="28"/>
          <w:szCs w:val="28"/>
        </w:rPr>
        <w:t xml:space="preserve"> w tzw. </w:t>
      </w:r>
      <w:r w:rsidRPr="004132AA">
        <w:rPr>
          <w:b/>
          <w:sz w:val="28"/>
          <w:szCs w:val="28"/>
        </w:rPr>
        <w:t>anarchizmie epistemologicznym</w:t>
      </w:r>
      <w:r w:rsidRPr="004132AA">
        <w:rPr>
          <w:sz w:val="28"/>
          <w:szCs w:val="28"/>
        </w:rPr>
        <w:t>, tj. metodologicznym stanowisku P. K. Feyerabenda (1924 – 1994)</w:t>
      </w:r>
      <w:r w:rsidR="008D5E92" w:rsidRPr="004132AA">
        <w:rPr>
          <w:sz w:val="28"/>
          <w:szCs w:val="28"/>
        </w:rPr>
        <w:t xml:space="preserve">. </w:t>
      </w:r>
      <w:r w:rsidR="00A74E4A" w:rsidRPr="004132AA">
        <w:rPr>
          <w:sz w:val="28"/>
          <w:szCs w:val="28"/>
        </w:rPr>
        <w:t>Odrzuca</w:t>
      </w:r>
      <w:r w:rsidR="008D5E92" w:rsidRPr="004132AA">
        <w:rPr>
          <w:sz w:val="28"/>
          <w:szCs w:val="28"/>
        </w:rPr>
        <w:t xml:space="preserve"> on</w:t>
      </w:r>
      <w:r w:rsidRPr="004132AA">
        <w:rPr>
          <w:sz w:val="28"/>
          <w:szCs w:val="28"/>
        </w:rPr>
        <w:t xml:space="preserve"> jak</w:t>
      </w:r>
      <w:r w:rsidR="005D34FF" w:rsidRPr="004132AA">
        <w:rPr>
          <w:sz w:val="28"/>
          <w:szCs w:val="28"/>
        </w:rPr>
        <w:t>ąkolwiek</w:t>
      </w:r>
      <w:r w:rsidRPr="004132AA">
        <w:rPr>
          <w:sz w:val="28"/>
          <w:szCs w:val="28"/>
        </w:rPr>
        <w:t xml:space="preserve"> „metod</w:t>
      </w:r>
      <w:r w:rsidR="005D34FF" w:rsidRPr="004132AA">
        <w:rPr>
          <w:sz w:val="28"/>
          <w:szCs w:val="28"/>
        </w:rPr>
        <w:t>ę</w:t>
      </w:r>
      <w:r w:rsidRPr="004132AA">
        <w:rPr>
          <w:sz w:val="28"/>
          <w:szCs w:val="28"/>
        </w:rPr>
        <w:t xml:space="preserve"> nauk</w:t>
      </w:r>
      <w:r w:rsidRPr="004132AA">
        <w:rPr>
          <w:sz w:val="28"/>
          <w:szCs w:val="28"/>
        </w:rPr>
        <w:t>o</w:t>
      </w:r>
      <w:r w:rsidRPr="004132AA">
        <w:rPr>
          <w:sz w:val="28"/>
          <w:szCs w:val="28"/>
        </w:rPr>
        <w:t>w</w:t>
      </w:r>
      <w:r w:rsidR="005D34FF" w:rsidRPr="004132AA">
        <w:rPr>
          <w:sz w:val="28"/>
          <w:szCs w:val="28"/>
        </w:rPr>
        <w:t>ą</w:t>
      </w:r>
      <w:r w:rsidRPr="004132AA">
        <w:rPr>
          <w:sz w:val="28"/>
          <w:szCs w:val="28"/>
        </w:rPr>
        <w:t>”</w:t>
      </w:r>
      <w:r w:rsidRPr="004132AA">
        <w:rPr>
          <w:rStyle w:val="Odwoanieprzypisudolnego"/>
          <w:sz w:val="28"/>
          <w:szCs w:val="28"/>
        </w:rPr>
        <w:footnoteReference w:id="67"/>
      </w:r>
      <w:r w:rsidRPr="004132AA">
        <w:rPr>
          <w:sz w:val="28"/>
          <w:szCs w:val="28"/>
        </w:rPr>
        <w:t xml:space="preserve">. Nadano mu przydomek: </w:t>
      </w:r>
      <w:r w:rsidRPr="004132AA">
        <w:rPr>
          <w:b/>
          <w:sz w:val="28"/>
          <w:szCs w:val="28"/>
        </w:rPr>
        <w:t>Salvadore Dali</w:t>
      </w:r>
      <w:r w:rsidRPr="004132AA">
        <w:rPr>
          <w:rStyle w:val="Odwoanieprzypisudolnego"/>
          <w:b/>
          <w:sz w:val="28"/>
          <w:szCs w:val="28"/>
        </w:rPr>
        <w:footnoteReference w:id="68"/>
      </w:r>
      <w:r w:rsidRPr="004132AA">
        <w:rPr>
          <w:b/>
          <w:sz w:val="28"/>
          <w:szCs w:val="28"/>
        </w:rPr>
        <w:t xml:space="preserve"> filozofii</w:t>
      </w:r>
      <w:r w:rsidRPr="004132AA">
        <w:rPr>
          <w:sz w:val="28"/>
          <w:szCs w:val="28"/>
        </w:rPr>
        <w:t>. Jedyną metodą nauki jest „</w:t>
      </w:r>
      <w:r w:rsidRPr="004132AA">
        <w:rPr>
          <w:b/>
          <w:sz w:val="28"/>
          <w:szCs w:val="28"/>
        </w:rPr>
        <w:t>brak metody naukowej</w:t>
      </w:r>
      <w:r w:rsidRPr="004132AA">
        <w:rPr>
          <w:sz w:val="28"/>
          <w:szCs w:val="28"/>
        </w:rPr>
        <w:t>”, a przez to „</w:t>
      </w:r>
      <w:r w:rsidRPr="004132AA">
        <w:rPr>
          <w:b/>
          <w:sz w:val="28"/>
          <w:szCs w:val="28"/>
        </w:rPr>
        <w:t>wszystko jest dozwolone</w:t>
      </w:r>
      <w:r w:rsidRPr="004132AA">
        <w:rPr>
          <w:sz w:val="28"/>
          <w:szCs w:val="28"/>
        </w:rPr>
        <w:t>”</w:t>
      </w:r>
      <w:r w:rsidR="0055101F">
        <w:rPr>
          <w:sz w:val="28"/>
          <w:szCs w:val="28"/>
        </w:rPr>
        <w:t>;</w:t>
      </w:r>
      <w:r w:rsidRPr="004132AA">
        <w:rPr>
          <w:sz w:val="28"/>
          <w:szCs w:val="28"/>
        </w:rPr>
        <w:t xml:space="preserve">    </w:t>
      </w:r>
    </w:p>
    <w:p w:rsidR="007B39AC" w:rsidRPr="004132AA" w:rsidRDefault="007B39AC" w:rsidP="00D678E3">
      <w:pPr>
        <w:ind w:left="709" w:hanging="709"/>
        <w:jc w:val="both"/>
        <w:rPr>
          <w:sz w:val="28"/>
          <w:szCs w:val="28"/>
        </w:rPr>
      </w:pPr>
      <w:r w:rsidRPr="004132AA">
        <w:rPr>
          <w:b/>
          <w:sz w:val="28"/>
          <w:szCs w:val="28"/>
        </w:rPr>
        <w:t xml:space="preserve">2. </w:t>
      </w:r>
      <w:r w:rsidRPr="004132AA">
        <w:rPr>
          <w:sz w:val="28"/>
          <w:szCs w:val="28"/>
        </w:rPr>
        <w:t>ograniczania duchowości do „chwytania” pożądanego przez „strażników” „Dobra – boga</w:t>
      </w:r>
      <w:r w:rsidRPr="004132AA">
        <w:rPr>
          <w:sz w:val="28"/>
          <w:szCs w:val="28"/>
        </w:rPr>
        <w:t>c</w:t>
      </w:r>
      <w:r w:rsidRPr="004132AA">
        <w:rPr>
          <w:sz w:val="28"/>
          <w:szCs w:val="28"/>
        </w:rPr>
        <w:t>twa”</w:t>
      </w:r>
      <w:r w:rsidR="001A7A1C">
        <w:rPr>
          <w:sz w:val="28"/>
          <w:szCs w:val="28"/>
        </w:rPr>
        <w:t>. N</w:t>
      </w:r>
      <w:r w:rsidRPr="004132AA">
        <w:rPr>
          <w:sz w:val="28"/>
          <w:szCs w:val="28"/>
        </w:rPr>
        <w:t xml:space="preserve">ieustannego „odczytywania” </w:t>
      </w:r>
      <w:r w:rsidR="001A7A1C">
        <w:rPr>
          <w:sz w:val="28"/>
          <w:szCs w:val="28"/>
        </w:rPr>
        <w:t>ich</w:t>
      </w:r>
      <w:r w:rsidRPr="004132AA">
        <w:rPr>
          <w:sz w:val="28"/>
          <w:szCs w:val="28"/>
        </w:rPr>
        <w:t xml:space="preserve"> wymagań. Są one stawiane przez różne syt</w:t>
      </w:r>
      <w:r w:rsidRPr="004132AA">
        <w:rPr>
          <w:sz w:val="28"/>
          <w:szCs w:val="28"/>
        </w:rPr>
        <w:t>u</w:t>
      </w:r>
      <w:r w:rsidRPr="004132AA">
        <w:rPr>
          <w:sz w:val="28"/>
          <w:szCs w:val="28"/>
        </w:rPr>
        <w:t>acje rynkowe. Każdy nowy przejaw wystawiony na sprzedaż staje się przedmiotem fil</w:t>
      </w:r>
      <w:r w:rsidRPr="004132AA">
        <w:rPr>
          <w:sz w:val="28"/>
          <w:szCs w:val="28"/>
        </w:rPr>
        <w:t>o</w:t>
      </w:r>
      <w:r w:rsidRPr="004132AA">
        <w:rPr>
          <w:sz w:val="28"/>
          <w:szCs w:val="28"/>
        </w:rPr>
        <w:t xml:space="preserve">zofii. A że przejawów jest nieskończona ilość, to i filozofia ma się dobrze. W efekcie </w:t>
      </w:r>
      <w:r w:rsidRPr="004132AA">
        <w:rPr>
          <w:sz w:val="28"/>
          <w:szCs w:val="28"/>
        </w:rPr>
        <w:lastRenderedPageBreak/>
        <w:t>tego mamy do czynienia z dwoistą postawą ludzką: z jednej strony wyznawane są wa</w:t>
      </w:r>
      <w:r w:rsidRPr="004132AA">
        <w:rPr>
          <w:sz w:val="28"/>
          <w:szCs w:val="28"/>
        </w:rPr>
        <w:t>r</w:t>
      </w:r>
      <w:r w:rsidRPr="004132AA">
        <w:rPr>
          <w:sz w:val="28"/>
          <w:szCs w:val="28"/>
        </w:rPr>
        <w:t>tości, z drugiej zaś praktyka</w:t>
      </w:r>
      <w:r w:rsidR="00087258">
        <w:rPr>
          <w:sz w:val="28"/>
          <w:szCs w:val="28"/>
        </w:rPr>
        <w:t xml:space="preserve"> społeczna</w:t>
      </w:r>
      <w:r w:rsidRPr="004132AA">
        <w:rPr>
          <w:sz w:val="28"/>
          <w:szCs w:val="28"/>
        </w:rPr>
        <w:t>, w której ludzie urzeczywistnia</w:t>
      </w:r>
      <w:r w:rsidR="00087258">
        <w:rPr>
          <w:sz w:val="28"/>
          <w:szCs w:val="28"/>
        </w:rPr>
        <w:t>ją</w:t>
      </w:r>
      <w:r w:rsidRPr="004132AA">
        <w:rPr>
          <w:sz w:val="28"/>
          <w:szCs w:val="28"/>
        </w:rPr>
        <w:t xml:space="preserve"> antywartości. Wartości zaś są wypowiadane w formie ogólników </w:t>
      </w:r>
      <w:r w:rsidR="00087258">
        <w:rPr>
          <w:sz w:val="28"/>
          <w:szCs w:val="28"/>
        </w:rPr>
        <w:t xml:space="preserve">co ogranicza ich </w:t>
      </w:r>
      <w:r w:rsidRPr="004132AA">
        <w:rPr>
          <w:sz w:val="28"/>
          <w:szCs w:val="28"/>
        </w:rPr>
        <w:t>wpływu na prakt</w:t>
      </w:r>
      <w:r w:rsidRPr="004132AA">
        <w:rPr>
          <w:sz w:val="28"/>
          <w:szCs w:val="28"/>
        </w:rPr>
        <w:t>y</w:t>
      </w:r>
      <w:r w:rsidRPr="004132AA">
        <w:rPr>
          <w:sz w:val="28"/>
          <w:szCs w:val="28"/>
        </w:rPr>
        <w:t xml:space="preserve">kę społeczną. W niej dominuje fundowane przez aktualizm filisterstwo, a w nim </w:t>
      </w:r>
      <w:r w:rsidRPr="004132AA">
        <w:rPr>
          <w:b/>
          <w:sz w:val="28"/>
          <w:szCs w:val="28"/>
        </w:rPr>
        <w:t>hip</w:t>
      </w:r>
      <w:r w:rsidRPr="004132AA">
        <w:rPr>
          <w:b/>
          <w:sz w:val="28"/>
          <w:szCs w:val="28"/>
        </w:rPr>
        <w:t>o</w:t>
      </w:r>
      <w:r w:rsidRPr="004132AA">
        <w:rPr>
          <w:b/>
          <w:sz w:val="28"/>
          <w:szCs w:val="28"/>
        </w:rPr>
        <w:t>kryzja</w:t>
      </w:r>
      <w:r w:rsidR="000A2453" w:rsidRPr="004132AA">
        <w:rPr>
          <w:rStyle w:val="Odwoanieprzypisudolnego"/>
          <w:b/>
          <w:sz w:val="28"/>
          <w:szCs w:val="28"/>
        </w:rPr>
        <w:footnoteReference w:id="69"/>
      </w:r>
      <w:r w:rsidRPr="004132AA">
        <w:rPr>
          <w:sz w:val="28"/>
          <w:szCs w:val="28"/>
        </w:rPr>
        <w:t xml:space="preserve"> - powszechnie urzeczywistniany ideał zachowania prospołecznego;</w:t>
      </w:r>
    </w:p>
    <w:p w:rsidR="00C23DE9" w:rsidRDefault="007B39AC" w:rsidP="007C0415">
      <w:pPr>
        <w:tabs>
          <w:tab w:val="left" w:pos="851"/>
        </w:tabs>
        <w:ind w:left="851" w:hanging="1135"/>
        <w:jc w:val="both"/>
        <w:rPr>
          <w:sz w:val="28"/>
          <w:szCs w:val="28"/>
        </w:rPr>
      </w:pPr>
      <w:r w:rsidRPr="004132AA">
        <w:rPr>
          <w:b/>
          <w:sz w:val="28"/>
          <w:szCs w:val="28"/>
        </w:rPr>
        <w:t xml:space="preserve">3. </w:t>
      </w:r>
      <w:r w:rsidRPr="004132AA">
        <w:rPr>
          <w:sz w:val="28"/>
          <w:szCs w:val="28"/>
        </w:rPr>
        <w:t xml:space="preserve">zablokowania doświadczenia wspólnotowego przez ideologicznie spreparowany </w:t>
      </w:r>
    </w:p>
    <w:p w:rsidR="00C23DE9" w:rsidRDefault="00C23DE9" w:rsidP="007C0415">
      <w:pPr>
        <w:tabs>
          <w:tab w:val="left" w:pos="851"/>
        </w:tabs>
        <w:ind w:left="851" w:hanging="1135"/>
        <w:jc w:val="both"/>
        <w:rPr>
          <w:sz w:val="28"/>
          <w:szCs w:val="28"/>
        </w:rPr>
      </w:pPr>
      <w:r>
        <w:rPr>
          <w:b/>
          <w:sz w:val="28"/>
          <w:szCs w:val="28"/>
        </w:rPr>
        <w:t xml:space="preserve">              </w:t>
      </w:r>
      <w:r w:rsidR="007B39AC" w:rsidRPr="004132AA">
        <w:rPr>
          <w:sz w:val="28"/>
          <w:szCs w:val="28"/>
        </w:rPr>
        <w:t>indywidualizm. Milcząco zgodzono się, że doświadczenie wspólnotowości</w:t>
      </w:r>
      <w:r>
        <w:rPr>
          <w:sz w:val="28"/>
          <w:szCs w:val="28"/>
        </w:rPr>
        <w:t>, realny</w:t>
      </w:r>
    </w:p>
    <w:p w:rsidR="00D203B8" w:rsidRPr="004132AA" w:rsidRDefault="00C23DE9" w:rsidP="007C0415">
      <w:pPr>
        <w:tabs>
          <w:tab w:val="left" w:pos="851"/>
        </w:tabs>
        <w:ind w:left="851" w:hanging="1135"/>
        <w:jc w:val="both"/>
        <w:rPr>
          <w:sz w:val="28"/>
          <w:szCs w:val="28"/>
        </w:rPr>
      </w:pPr>
      <w:r>
        <w:rPr>
          <w:sz w:val="28"/>
          <w:szCs w:val="28"/>
        </w:rPr>
        <w:t xml:space="preserve">              socjalizm</w:t>
      </w:r>
      <w:r w:rsidR="007B39AC" w:rsidRPr="004132AA">
        <w:rPr>
          <w:sz w:val="28"/>
          <w:szCs w:val="28"/>
        </w:rPr>
        <w:t xml:space="preserve"> zbankrutowa, a z bankrutem nikt nie rozmawia;</w:t>
      </w:r>
    </w:p>
    <w:p w:rsidR="007B39AC" w:rsidRPr="004132AA" w:rsidRDefault="007B39AC" w:rsidP="007C0415">
      <w:pPr>
        <w:tabs>
          <w:tab w:val="left" w:pos="851"/>
        </w:tabs>
        <w:ind w:left="851" w:hanging="1135"/>
        <w:jc w:val="both"/>
        <w:rPr>
          <w:sz w:val="28"/>
          <w:szCs w:val="28"/>
        </w:rPr>
      </w:pPr>
      <w:r w:rsidRPr="004132AA">
        <w:rPr>
          <w:b/>
          <w:sz w:val="28"/>
          <w:szCs w:val="28"/>
        </w:rPr>
        <w:t xml:space="preserve">4. </w:t>
      </w:r>
      <w:r w:rsidRPr="004132AA">
        <w:rPr>
          <w:sz w:val="28"/>
          <w:szCs w:val="28"/>
        </w:rPr>
        <w:t>zanegowania wszelkich utopii</w:t>
      </w:r>
      <w:r w:rsidRPr="004132AA">
        <w:rPr>
          <w:rStyle w:val="Znakiprzypiswdolnych"/>
          <w:sz w:val="28"/>
          <w:szCs w:val="28"/>
        </w:rPr>
        <w:footnoteReference w:id="70"/>
      </w:r>
      <w:r w:rsidRPr="004132AA">
        <w:rPr>
          <w:sz w:val="28"/>
          <w:szCs w:val="28"/>
        </w:rPr>
        <w:t>; życie ludzkie zostało ograniczone do potocznie rozumianego czasu „tu i teraz”. Przeszłość i przyszłość nie istnieje, a jeżeli rozprawia się o tych wymiarach życia społecznego, to z punktu widzenia bieżących potrzeb uwodzenia sp</w:t>
      </w:r>
      <w:r w:rsidRPr="004132AA">
        <w:rPr>
          <w:sz w:val="28"/>
          <w:szCs w:val="28"/>
        </w:rPr>
        <w:t>o</w:t>
      </w:r>
      <w:r w:rsidRPr="004132AA">
        <w:rPr>
          <w:sz w:val="28"/>
          <w:szCs w:val="28"/>
        </w:rPr>
        <w:t>łeczeństw, poszczególnych narodów. W efekcie odnajdujemy mnóstwo historiozofii jako konkretnych argumentów, ukrywających płaskie, przyziemne interesy klasowe panującej burżuazji;</w:t>
      </w:r>
    </w:p>
    <w:p w:rsidR="007B39AC" w:rsidRPr="004132AA" w:rsidRDefault="007C0415" w:rsidP="007C0415">
      <w:pPr>
        <w:tabs>
          <w:tab w:val="left" w:pos="709"/>
        </w:tabs>
        <w:ind w:left="709" w:hanging="993"/>
        <w:jc w:val="both"/>
        <w:rPr>
          <w:sz w:val="28"/>
          <w:szCs w:val="28"/>
        </w:rPr>
      </w:pPr>
      <w:r w:rsidRPr="004132AA">
        <w:rPr>
          <w:b/>
          <w:sz w:val="28"/>
          <w:szCs w:val="28"/>
        </w:rPr>
        <w:t xml:space="preserve"> </w:t>
      </w:r>
      <w:r w:rsidR="007B39AC" w:rsidRPr="004132AA">
        <w:rPr>
          <w:b/>
          <w:sz w:val="28"/>
          <w:szCs w:val="28"/>
        </w:rPr>
        <w:t xml:space="preserve">5. </w:t>
      </w:r>
      <w:r w:rsidR="007B39AC" w:rsidRPr="004132AA">
        <w:rPr>
          <w:sz w:val="28"/>
          <w:szCs w:val="28"/>
        </w:rPr>
        <w:t xml:space="preserve">odrzucenie utopii </w:t>
      </w:r>
      <w:r w:rsidR="000371CE">
        <w:rPr>
          <w:sz w:val="28"/>
          <w:szCs w:val="28"/>
        </w:rPr>
        <w:t>sprawia</w:t>
      </w:r>
      <w:r w:rsidR="007B39AC" w:rsidRPr="004132AA">
        <w:rPr>
          <w:sz w:val="28"/>
          <w:szCs w:val="28"/>
        </w:rPr>
        <w:t>, że możliwy byt społeczny określa się, albo jako tożsamy z „abs</w:t>
      </w:r>
      <w:r w:rsidR="007B39AC" w:rsidRPr="004132AA">
        <w:rPr>
          <w:sz w:val="28"/>
          <w:szCs w:val="28"/>
        </w:rPr>
        <w:t>o</w:t>
      </w:r>
      <w:r w:rsidR="007B39AC" w:rsidRPr="004132AA">
        <w:rPr>
          <w:sz w:val="28"/>
          <w:szCs w:val="28"/>
        </w:rPr>
        <w:t>lutnie czystym duchem”, najczęściej prezentowanym w postaci określonej idei religi</w:t>
      </w:r>
      <w:r w:rsidR="007B39AC" w:rsidRPr="004132AA">
        <w:rPr>
          <w:sz w:val="28"/>
          <w:szCs w:val="28"/>
        </w:rPr>
        <w:t>j</w:t>
      </w:r>
      <w:r w:rsidR="007B39AC" w:rsidRPr="004132AA">
        <w:rPr>
          <w:sz w:val="28"/>
          <w:szCs w:val="28"/>
        </w:rPr>
        <w:t>nej, albo jako stan absolutny, a zatem już dopełniony, ten, który istnieje. Nadając mu wartość ontologiczną organizuje się krucjatę ideologiczną w jego obronie. W tym przedsięwzięciu doniosłą rolę odgrywa „program p - p”;</w:t>
      </w:r>
    </w:p>
    <w:p w:rsidR="00793EED" w:rsidRPr="004132AA" w:rsidRDefault="00793EED" w:rsidP="00793EED">
      <w:pPr>
        <w:tabs>
          <w:tab w:val="left" w:pos="709"/>
        </w:tabs>
        <w:ind w:left="709" w:hanging="993"/>
        <w:jc w:val="both"/>
        <w:rPr>
          <w:sz w:val="28"/>
          <w:szCs w:val="28"/>
        </w:rPr>
      </w:pPr>
      <w:r w:rsidRPr="004132AA">
        <w:rPr>
          <w:b/>
          <w:sz w:val="28"/>
          <w:szCs w:val="28"/>
        </w:rPr>
        <w:t xml:space="preserve"> </w:t>
      </w:r>
      <w:r w:rsidR="007B39AC" w:rsidRPr="004132AA">
        <w:rPr>
          <w:b/>
          <w:sz w:val="28"/>
          <w:szCs w:val="28"/>
        </w:rPr>
        <w:t xml:space="preserve">6. </w:t>
      </w:r>
      <w:r w:rsidR="007B39AC" w:rsidRPr="004132AA">
        <w:rPr>
          <w:sz w:val="28"/>
          <w:szCs w:val="28"/>
        </w:rPr>
        <w:t>uznania wolności zredukowanej do możliwości osiągania dobra materialnego, do przestrzeni „mieć”. Wolność jest możliwością bycia-samo-uwiedzonego, bycia pozornego, ogran</w:t>
      </w:r>
      <w:r w:rsidR="007B39AC" w:rsidRPr="004132AA">
        <w:rPr>
          <w:sz w:val="28"/>
          <w:szCs w:val="28"/>
        </w:rPr>
        <w:t>i</w:t>
      </w:r>
      <w:r w:rsidR="007B39AC" w:rsidRPr="004132AA">
        <w:rPr>
          <w:sz w:val="28"/>
          <w:szCs w:val="28"/>
        </w:rPr>
        <w:t>czonego do przejawów. Dlatego zawarte tu pojęcie „bycia” nie znaczy tego, co winno znaczyć. Wszak rzecz sama w sobie jest niepoznawalna (E. Kant);</w:t>
      </w:r>
    </w:p>
    <w:p w:rsidR="000371CE" w:rsidRDefault="007B39AC" w:rsidP="000371CE">
      <w:pPr>
        <w:tabs>
          <w:tab w:val="left" w:pos="709"/>
        </w:tabs>
        <w:ind w:left="709" w:hanging="993"/>
        <w:jc w:val="both"/>
        <w:rPr>
          <w:sz w:val="28"/>
          <w:szCs w:val="28"/>
        </w:rPr>
      </w:pPr>
      <w:r w:rsidRPr="004132AA">
        <w:rPr>
          <w:b/>
          <w:sz w:val="28"/>
          <w:szCs w:val="28"/>
        </w:rPr>
        <w:t xml:space="preserve">7. </w:t>
      </w:r>
      <w:r w:rsidR="00087258" w:rsidRPr="00087258">
        <w:rPr>
          <w:sz w:val="28"/>
          <w:szCs w:val="28"/>
        </w:rPr>
        <w:t>negacja</w:t>
      </w:r>
      <w:r w:rsidRPr="00087258">
        <w:rPr>
          <w:sz w:val="28"/>
          <w:szCs w:val="28"/>
        </w:rPr>
        <w:t xml:space="preserve"> </w:t>
      </w:r>
      <w:r w:rsidR="000371CE">
        <w:rPr>
          <w:sz w:val="28"/>
          <w:szCs w:val="28"/>
        </w:rPr>
        <w:t xml:space="preserve">filozoficznej </w:t>
      </w:r>
      <w:r w:rsidRPr="004132AA">
        <w:rPr>
          <w:sz w:val="28"/>
          <w:szCs w:val="28"/>
        </w:rPr>
        <w:t xml:space="preserve">mądrości. </w:t>
      </w:r>
      <w:r w:rsidR="000371CE">
        <w:rPr>
          <w:sz w:val="28"/>
          <w:szCs w:val="28"/>
        </w:rPr>
        <w:t>Jej miejsze zajęła m</w:t>
      </w:r>
      <w:r w:rsidRPr="004132AA">
        <w:rPr>
          <w:sz w:val="28"/>
          <w:szCs w:val="28"/>
        </w:rPr>
        <w:t>ądrość potoczna, „unaukowi</w:t>
      </w:r>
      <w:r w:rsidR="000371CE">
        <w:rPr>
          <w:sz w:val="28"/>
          <w:szCs w:val="28"/>
        </w:rPr>
        <w:t>a</w:t>
      </w:r>
      <w:r w:rsidRPr="004132AA">
        <w:rPr>
          <w:sz w:val="28"/>
          <w:szCs w:val="28"/>
        </w:rPr>
        <w:t>n</w:t>
      </w:r>
      <w:r w:rsidR="000371CE">
        <w:rPr>
          <w:sz w:val="28"/>
          <w:szCs w:val="28"/>
        </w:rPr>
        <w:t>a</w:t>
      </w:r>
      <w:r w:rsidRPr="004132AA">
        <w:rPr>
          <w:sz w:val="28"/>
          <w:szCs w:val="28"/>
        </w:rPr>
        <w:t xml:space="preserve">” przez E. Kanta i dzięki temu może, po zastosowaniu </w:t>
      </w:r>
      <w:r w:rsidRPr="004132AA">
        <w:rPr>
          <w:b/>
          <w:sz w:val="28"/>
          <w:szCs w:val="28"/>
        </w:rPr>
        <w:t>dogmatyzmu teoretycznego</w:t>
      </w:r>
      <w:r w:rsidRPr="004132AA">
        <w:rPr>
          <w:rStyle w:val="Znakiprzypiswdolnych"/>
          <w:sz w:val="28"/>
          <w:szCs w:val="28"/>
        </w:rPr>
        <w:footnoteReference w:id="71"/>
      </w:r>
      <w:r w:rsidRPr="004132AA">
        <w:rPr>
          <w:sz w:val="28"/>
          <w:szCs w:val="28"/>
        </w:rPr>
        <w:t>, być rea</w:t>
      </w:r>
      <w:r w:rsidRPr="004132AA">
        <w:rPr>
          <w:sz w:val="28"/>
          <w:szCs w:val="28"/>
        </w:rPr>
        <w:t>l</w:t>
      </w:r>
      <w:r w:rsidRPr="004132AA">
        <w:rPr>
          <w:sz w:val="28"/>
          <w:szCs w:val="28"/>
        </w:rPr>
        <w:t>nym narzędziem uprzedmiotawiania jednostek ludzkich;</w:t>
      </w:r>
    </w:p>
    <w:p w:rsidR="007B39AC" w:rsidRPr="004132AA" w:rsidRDefault="007B39AC" w:rsidP="000371CE">
      <w:pPr>
        <w:tabs>
          <w:tab w:val="left" w:pos="709"/>
        </w:tabs>
        <w:ind w:left="709" w:hanging="993"/>
        <w:jc w:val="both"/>
        <w:rPr>
          <w:sz w:val="28"/>
          <w:szCs w:val="28"/>
        </w:rPr>
      </w:pPr>
      <w:r w:rsidRPr="004132AA">
        <w:rPr>
          <w:b/>
          <w:sz w:val="28"/>
          <w:szCs w:val="28"/>
        </w:rPr>
        <w:t xml:space="preserve">8. </w:t>
      </w:r>
      <w:r w:rsidRPr="004132AA">
        <w:rPr>
          <w:sz w:val="28"/>
          <w:szCs w:val="28"/>
        </w:rPr>
        <w:t>wykorzystywania dogmatu o zasadniczej równości ludzi do tworzenia pozoru demokracji. Jego treścią jest instrumentalne traktowanie przez „strażników” „Dobra - bogactwa” p</w:t>
      </w:r>
      <w:r w:rsidRPr="004132AA">
        <w:rPr>
          <w:sz w:val="28"/>
          <w:szCs w:val="28"/>
        </w:rPr>
        <w:t>a</w:t>
      </w:r>
      <w:r w:rsidRPr="004132AA">
        <w:rPr>
          <w:sz w:val="28"/>
          <w:szCs w:val="28"/>
        </w:rPr>
        <w:t xml:space="preserve">nowania </w:t>
      </w:r>
      <w:r w:rsidRPr="0055101F">
        <w:rPr>
          <w:b/>
          <w:sz w:val="28"/>
          <w:szCs w:val="28"/>
        </w:rPr>
        <w:t>ochlokracji</w:t>
      </w:r>
      <w:r w:rsidRPr="004132AA">
        <w:rPr>
          <w:rStyle w:val="Znakiprzypiswdolnych"/>
          <w:sz w:val="28"/>
          <w:szCs w:val="28"/>
        </w:rPr>
        <w:footnoteReference w:id="72"/>
      </w:r>
      <w:r w:rsidRPr="004132AA">
        <w:rPr>
          <w:sz w:val="28"/>
          <w:szCs w:val="28"/>
        </w:rPr>
        <w:t>. „Pozór” będąc nierozpoznaną kategorią ujawnia się także w i</w:t>
      </w:r>
      <w:r w:rsidRPr="004132AA">
        <w:rPr>
          <w:sz w:val="28"/>
          <w:szCs w:val="28"/>
        </w:rPr>
        <w:t>n</w:t>
      </w:r>
      <w:r w:rsidRPr="004132AA">
        <w:rPr>
          <w:sz w:val="28"/>
          <w:szCs w:val="28"/>
        </w:rPr>
        <w:t>nych przestrzeniach stosunków społecznych, np. rozumienie arystokracji, demokracji itd. Pozór ukrywa platoński ideał zorganizowania społeczeństwa z tym tylko, że miejsce platońskich mędrców, filozofów zajęli najwyżsi rangą „strażnicy” – urzędnicy, pozost</w:t>
      </w:r>
      <w:r w:rsidRPr="004132AA">
        <w:rPr>
          <w:sz w:val="28"/>
          <w:szCs w:val="28"/>
        </w:rPr>
        <w:t>a</w:t>
      </w:r>
      <w:r w:rsidRPr="004132AA">
        <w:rPr>
          <w:sz w:val="28"/>
          <w:szCs w:val="28"/>
        </w:rPr>
        <w:t>jący w służbie „Dobra - bogactwa”. Niewykryty jego pozór jest narzędziem przekszta</w:t>
      </w:r>
      <w:r w:rsidRPr="004132AA">
        <w:rPr>
          <w:sz w:val="28"/>
          <w:szCs w:val="28"/>
        </w:rPr>
        <w:t>ł</w:t>
      </w:r>
      <w:r w:rsidRPr="004132AA">
        <w:rPr>
          <w:sz w:val="28"/>
          <w:szCs w:val="28"/>
        </w:rPr>
        <w:lastRenderedPageBreak/>
        <w:t>cania hipokryzji i innych antywartości w „panujący, moralny sposób życia”. To jest przyczyną rozdarcia tożsamości jednostek ludzkich i innych form społecznych dewiacji;</w:t>
      </w:r>
    </w:p>
    <w:p w:rsidR="007B39AC" w:rsidRPr="004132AA" w:rsidRDefault="007B39AC" w:rsidP="00D203B8">
      <w:pPr>
        <w:ind w:left="709" w:hanging="709"/>
        <w:jc w:val="both"/>
        <w:rPr>
          <w:sz w:val="28"/>
          <w:szCs w:val="28"/>
        </w:rPr>
      </w:pPr>
      <w:r w:rsidRPr="004132AA">
        <w:rPr>
          <w:b/>
          <w:sz w:val="28"/>
          <w:szCs w:val="28"/>
        </w:rPr>
        <w:t xml:space="preserve">9. </w:t>
      </w:r>
      <w:r w:rsidRPr="004132AA">
        <w:rPr>
          <w:sz w:val="28"/>
          <w:szCs w:val="28"/>
        </w:rPr>
        <w:t>rozwijania szczególnej formy, tzw. socliberalizmu. Kryterium oceny jakiegokolwiek dzi</w:t>
      </w:r>
      <w:r w:rsidRPr="004132AA">
        <w:rPr>
          <w:sz w:val="28"/>
          <w:szCs w:val="28"/>
        </w:rPr>
        <w:t>a</w:t>
      </w:r>
      <w:r w:rsidRPr="004132AA">
        <w:rPr>
          <w:sz w:val="28"/>
          <w:szCs w:val="28"/>
        </w:rPr>
        <w:t>łania społecznego jest „</w:t>
      </w:r>
      <w:r w:rsidRPr="004132AA">
        <w:rPr>
          <w:b/>
          <w:sz w:val="28"/>
          <w:szCs w:val="28"/>
        </w:rPr>
        <w:t>polityczna poprawność</w:t>
      </w:r>
      <w:r w:rsidRPr="004132AA">
        <w:rPr>
          <w:sz w:val="28"/>
          <w:szCs w:val="28"/>
        </w:rPr>
        <w:t>”, tzw. program p - p, który „...sięga nie tylko spraw wiążących się z działaniem politycznego ustroju – tłumaczy o. M. A. Krąpiec – ale także osobistych przekonań i motywów pożądanego działania, które ma być tolerancyjne dla jednych grup społecznych i zarazem nietolerancyjne dla innych, uznawanych za &lt;&lt;wrogie&gt;&gt;. Stanowione przez ośrodki władzy prawa public</w:t>
      </w:r>
      <w:r w:rsidRPr="004132AA">
        <w:rPr>
          <w:sz w:val="28"/>
          <w:szCs w:val="28"/>
        </w:rPr>
        <w:t>z</w:t>
      </w:r>
      <w:r w:rsidRPr="004132AA">
        <w:rPr>
          <w:sz w:val="28"/>
          <w:szCs w:val="28"/>
        </w:rPr>
        <w:t>ne nie sięgają zazwyczaj do prawa naturalnego jako podstawy racjonalnego porządku działania, opierają się w stanowieniu prawa na tzw. &lt;&lt;demokratycznej większości&gt;&gt;, czyli zwyczajnej ilości głosów partyjnych (niekiedy dalekich od prawdy i dobra)”</w:t>
      </w:r>
      <w:r w:rsidRPr="004132AA">
        <w:rPr>
          <w:rStyle w:val="Znakiprzypiswdolnych"/>
          <w:sz w:val="28"/>
          <w:szCs w:val="28"/>
        </w:rPr>
        <w:footnoteReference w:id="73"/>
      </w:r>
      <w:r w:rsidRPr="004132AA">
        <w:rPr>
          <w:sz w:val="28"/>
          <w:szCs w:val="28"/>
        </w:rPr>
        <w:t>;</w:t>
      </w:r>
    </w:p>
    <w:p w:rsidR="007B39AC" w:rsidRPr="004132AA" w:rsidRDefault="007B39AC" w:rsidP="00D203B8">
      <w:pPr>
        <w:tabs>
          <w:tab w:val="left" w:pos="851"/>
        </w:tabs>
        <w:ind w:left="709" w:hanging="709"/>
        <w:jc w:val="both"/>
        <w:rPr>
          <w:sz w:val="28"/>
          <w:szCs w:val="28"/>
        </w:rPr>
      </w:pPr>
      <w:r w:rsidRPr="004132AA">
        <w:rPr>
          <w:b/>
          <w:sz w:val="28"/>
          <w:szCs w:val="28"/>
        </w:rPr>
        <w:t xml:space="preserve">10. </w:t>
      </w:r>
      <w:r w:rsidRPr="004132AA">
        <w:rPr>
          <w:sz w:val="28"/>
          <w:szCs w:val="28"/>
        </w:rPr>
        <w:t>realizacji tzw. programu p - p i przyjmowania tabu na tematy, problemy badawcze, kt</w:t>
      </w:r>
      <w:r w:rsidRPr="004132AA">
        <w:rPr>
          <w:sz w:val="28"/>
          <w:szCs w:val="28"/>
        </w:rPr>
        <w:t>ó</w:t>
      </w:r>
      <w:r w:rsidRPr="004132AA">
        <w:rPr>
          <w:sz w:val="28"/>
          <w:szCs w:val="28"/>
        </w:rPr>
        <w:t>rych rozwiązywanie byłoby rzeczywistą, niepozorowaną krytyką istniejącego porządku społeczno-politycznego i ekonomicznego. Naruszenie tabu spotyka się z „karą ekon</w:t>
      </w:r>
      <w:r w:rsidRPr="004132AA">
        <w:rPr>
          <w:sz w:val="28"/>
          <w:szCs w:val="28"/>
        </w:rPr>
        <w:t>o</w:t>
      </w:r>
      <w:r w:rsidRPr="004132AA">
        <w:rPr>
          <w:sz w:val="28"/>
          <w:szCs w:val="28"/>
        </w:rPr>
        <w:t>miczną”, ale nie tylko: siła zbrojna, jest coraz częściej używana.</w:t>
      </w:r>
    </w:p>
    <w:p w:rsidR="007B39AC" w:rsidRPr="004132AA" w:rsidRDefault="007B39AC" w:rsidP="007B39AC">
      <w:pPr>
        <w:jc w:val="both"/>
        <w:rPr>
          <w:sz w:val="28"/>
          <w:szCs w:val="28"/>
        </w:rPr>
      </w:pPr>
      <w:r w:rsidRPr="004132AA">
        <w:rPr>
          <w:sz w:val="28"/>
          <w:szCs w:val="28"/>
        </w:rPr>
        <w:t xml:space="preserve">     W</w:t>
      </w:r>
      <w:r w:rsidR="00100769" w:rsidRPr="004132AA">
        <w:rPr>
          <w:sz w:val="28"/>
          <w:szCs w:val="28"/>
        </w:rPr>
        <w:t xml:space="preserve">skazane </w:t>
      </w:r>
      <w:r w:rsidRPr="004132AA">
        <w:rPr>
          <w:sz w:val="28"/>
          <w:szCs w:val="28"/>
        </w:rPr>
        <w:t>cechy kultury wymagają nowej filozofii, albowiem, w złym filozofii „...wyrozumieniu lub jej nieznajomości, wylęgać się mogą błędne mniemania polityczne i r</w:t>
      </w:r>
      <w:r w:rsidRPr="004132AA">
        <w:rPr>
          <w:sz w:val="28"/>
          <w:szCs w:val="28"/>
        </w:rPr>
        <w:t>e</w:t>
      </w:r>
      <w:r w:rsidRPr="004132AA">
        <w:rPr>
          <w:sz w:val="28"/>
          <w:szCs w:val="28"/>
        </w:rPr>
        <w:t>ligijne”</w:t>
      </w:r>
      <w:r w:rsidRPr="004132AA">
        <w:rPr>
          <w:rStyle w:val="Znakiprzypiswdolnych"/>
          <w:sz w:val="28"/>
          <w:szCs w:val="28"/>
        </w:rPr>
        <w:footnoteReference w:id="74"/>
      </w:r>
      <w:r w:rsidRPr="004132AA">
        <w:rPr>
          <w:sz w:val="28"/>
          <w:szCs w:val="28"/>
        </w:rPr>
        <w:t xml:space="preserve"> – pisze F. Jaroński (1777 – 1827). Filozofia pełni swą rolę poprzez odkrywanie „Prawd</w:t>
      </w:r>
      <w:r w:rsidR="00100769" w:rsidRPr="004132AA">
        <w:rPr>
          <w:sz w:val="28"/>
          <w:szCs w:val="28"/>
        </w:rPr>
        <w:t>y,</w:t>
      </w:r>
      <w:r w:rsidRPr="004132AA">
        <w:rPr>
          <w:sz w:val="28"/>
          <w:szCs w:val="28"/>
        </w:rPr>
        <w:t xml:space="preserve"> a prawdę czystą, filozof kochać powinien, prawdę ma wykazywać tyle, ile użytec</w:t>
      </w:r>
      <w:r w:rsidRPr="004132AA">
        <w:rPr>
          <w:sz w:val="28"/>
          <w:szCs w:val="28"/>
        </w:rPr>
        <w:t>z</w:t>
      </w:r>
      <w:r w:rsidRPr="004132AA">
        <w:rPr>
          <w:sz w:val="28"/>
          <w:szCs w:val="28"/>
        </w:rPr>
        <w:t>ność wymaga</w:t>
      </w:r>
      <w:r w:rsidRPr="004132AA">
        <w:rPr>
          <w:rStyle w:val="Znakiprzypiswdolnych"/>
          <w:sz w:val="28"/>
          <w:szCs w:val="28"/>
        </w:rPr>
        <w:footnoteReference w:id="75"/>
      </w:r>
      <w:r w:rsidRPr="004132AA">
        <w:rPr>
          <w:sz w:val="28"/>
          <w:szCs w:val="28"/>
        </w:rPr>
        <w:t>. Żądać od nauczyciela filozofii, aby odstąpił od prawdy i użyteczności dla tr</w:t>
      </w:r>
      <w:r w:rsidRPr="004132AA">
        <w:rPr>
          <w:sz w:val="28"/>
          <w:szCs w:val="28"/>
        </w:rPr>
        <w:t>a</w:t>
      </w:r>
      <w:r w:rsidRPr="004132AA">
        <w:rPr>
          <w:sz w:val="28"/>
          <w:szCs w:val="28"/>
        </w:rPr>
        <w:t>fiania w cudze gusta i dogadzania pewnemu widzenia sposobowi – byłoby to żądać od niego rzeczy niegodziwej. &lt;&lt;Nie filozofujmy dla szkoły&gt;&gt; mawiał Sokrates, najmędrszy i najp</w:t>
      </w:r>
      <w:r w:rsidRPr="004132AA">
        <w:rPr>
          <w:sz w:val="28"/>
          <w:szCs w:val="28"/>
        </w:rPr>
        <w:t>o</w:t>
      </w:r>
      <w:r w:rsidRPr="004132AA">
        <w:rPr>
          <w:sz w:val="28"/>
          <w:szCs w:val="28"/>
        </w:rPr>
        <w:t>czciwszy z Greków; &lt;&lt;filozofujmy do potrzeby społecznego życia&gt;&gt;”</w:t>
      </w:r>
      <w:r w:rsidRPr="004132AA">
        <w:rPr>
          <w:rStyle w:val="Znakiprzypiswdolnych"/>
          <w:sz w:val="28"/>
          <w:szCs w:val="28"/>
        </w:rPr>
        <w:footnoteReference w:id="76"/>
      </w:r>
      <w:r w:rsidRPr="004132AA">
        <w:rPr>
          <w:sz w:val="28"/>
          <w:szCs w:val="28"/>
        </w:rPr>
        <w:t>.</w:t>
      </w:r>
    </w:p>
    <w:p w:rsidR="007B39AC" w:rsidRPr="004132AA" w:rsidRDefault="007B39AC" w:rsidP="007B39AC">
      <w:pPr>
        <w:jc w:val="both"/>
        <w:rPr>
          <w:sz w:val="28"/>
          <w:szCs w:val="28"/>
        </w:rPr>
      </w:pPr>
      <w:r w:rsidRPr="004132AA">
        <w:rPr>
          <w:sz w:val="28"/>
          <w:szCs w:val="28"/>
        </w:rPr>
        <w:t xml:space="preserve">     Zatem filozofia ma być filozofią krytyczną, odbudowującą w człowieku uniwersalny ład moralny, filozofią „...która by człowieka więcej wiedzącym i moralnie dobrym robiła”</w:t>
      </w:r>
      <w:r w:rsidRPr="004132AA">
        <w:rPr>
          <w:rStyle w:val="Znakiprzypiswdolnych"/>
          <w:sz w:val="28"/>
          <w:szCs w:val="28"/>
        </w:rPr>
        <w:footnoteReference w:id="77"/>
      </w:r>
      <w:r w:rsidRPr="004132AA">
        <w:rPr>
          <w:sz w:val="28"/>
          <w:szCs w:val="28"/>
        </w:rPr>
        <w:t>. P</w:t>
      </w:r>
      <w:r w:rsidRPr="004132AA">
        <w:rPr>
          <w:sz w:val="28"/>
          <w:szCs w:val="28"/>
        </w:rPr>
        <w:t>o</w:t>
      </w:r>
      <w:r w:rsidRPr="004132AA">
        <w:rPr>
          <w:sz w:val="28"/>
          <w:szCs w:val="28"/>
        </w:rPr>
        <w:t xml:space="preserve">stulowana </w:t>
      </w:r>
      <w:r w:rsidRPr="004132AA">
        <w:rPr>
          <w:b/>
          <w:sz w:val="28"/>
          <w:szCs w:val="28"/>
        </w:rPr>
        <w:t>krytyka moralna</w:t>
      </w:r>
      <w:r w:rsidRPr="004132AA">
        <w:rPr>
          <w:sz w:val="28"/>
          <w:szCs w:val="28"/>
        </w:rPr>
        <w:t xml:space="preserve"> wymaga jednakże rewaloryzowania ontologii, albowiem ona może być podstawą określonej deontologii i realnej krytyki życia społeczno-ekonomicznego. Ma to być filozofia mądrościowa, przez którą np. J. K. Szaniawski (1764 – 1843)  rozumie „posunione do najwyższego stopnia takowe ogarnienie właściwych dla człowieka celów, dróg i środków oraz natężenie woli zwyciężającej wszystkie opory, które zatrzymują nas w drodze ciągłych ku prawdziwemu udoskonaleniu postępów ... </w:t>
      </w:r>
      <w:r w:rsidRPr="004132AA">
        <w:rPr>
          <w:b/>
          <w:sz w:val="28"/>
          <w:szCs w:val="28"/>
        </w:rPr>
        <w:t>Mądrość łączy w sobie cnotę i pozn</w:t>
      </w:r>
      <w:r w:rsidRPr="004132AA">
        <w:rPr>
          <w:b/>
          <w:sz w:val="28"/>
          <w:szCs w:val="28"/>
        </w:rPr>
        <w:t>a</w:t>
      </w:r>
      <w:r w:rsidRPr="004132AA">
        <w:rPr>
          <w:b/>
          <w:sz w:val="28"/>
          <w:szCs w:val="28"/>
        </w:rPr>
        <w:t>nie</w:t>
      </w:r>
      <w:r w:rsidRPr="004132AA">
        <w:rPr>
          <w:sz w:val="28"/>
          <w:szCs w:val="28"/>
        </w:rPr>
        <w:t>; dwa wyraziste piętna znakomitej człowieka wyższości ... Właściwym jej przedmiotem jest zawsze sam Człowiek”</w:t>
      </w:r>
      <w:r w:rsidRPr="004132AA">
        <w:rPr>
          <w:rStyle w:val="Znakiprzypiswdolnych"/>
          <w:sz w:val="28"/>
          <w:szCs w:val="28"/>
        </w:rPr>
        <w:footnoteReference w:id="78"/>
      </w:r>
      <w:r w:rsidRPr="004132AA">
        <w:rPr>
          <w:sz w:val="28"/>
          <w:szCs w:val="28"/>
        </w:rPr>
        <w:t>.</w:t>
      </w:r>
    </w:p>
    <w:p w:rsidR="007B39AC" w:rsidRPr="004132AA" w:rsidRDefault="007B39AC" w:rsidP="007B39AC">
      <w:pPr>
        <w:jc w:val="both"/>
        <w:rPr>
          <w:sz w:val="28"/>
          <w:szCs w:val="28"/>
        </w:rPr>
      </w:pPr>
      <w:r w:rsidRPr="004132AA">
        <w:rPr>
          <w:sz w:val="28"/>
          <w:szCs w:val="28"/>
        </w:rPr>
        <w:t xml:space="preserve">     Dlatego „filozofię – pisze M. Nowaczyk (1931 – 2007) – po Sokratejsku, określić można jako terapeutykę, dywinację i krytykę. Filozofia, aby leczyć, musi rozpoznać chorobę: ujawnić nie-ład myśli i warunkujących ją struktur i przepisać terapię, co wiąże się jednak już z jej funkcją dywinacyjną, gdyż stan teraźniejszy zależy nie tylko od przeszłości, ale w równej mi</w:t>
      </w:r>
      <w:r w:rsidRPr="004132AA">
        <w:rPr>
          <w:sz w:val="28"/>
          <w:szCs w:val="28"/>
        </w:rPr>
        <w:t>e</w:t>
      </w:r>
      <w:r w:rsidRPr="004132AA">
        <w:rPr>
          <w:sz w:val="28"/>
          <w:szCs w:val="28"/>
        </w:rPr>
        <w:t>rze od przyszłości: sens teraźniejszości wyjaśnia się z punktu widzenia tego – jak mówi E. Bloch (1885 – 1977) – &lt;&lt;czego jeszcze nie ma&gt;&gt;. Terapeutyce i dywinacji towarzyszy kryt</w:t>
      </w:r>
      <w:r w:rsidRPr="004132AA">
        <w:rPr>
          <w:sz w:val="28"/>
          <w:szCs w:val="28"/>
        </w:rPr>
        <w:t>y</w:t>
      </w:r>
      <w:r w:rsidRPr="004132AA">
        <w:rPr>
          <w:sz w:val="28"/>
          <w:szCs w:val="28"/>
        </w:rPr>
        <w:t>ka, która po pierwsze – ujawnia rozdźwięk między wartością a rzeczywistością, między id</w:t>
      </w:r>
      <w:r w:rsidRPr="004132AA">
        <w:rPr>
          <w:sz w:val="28"/>
          <w:szCs w:val="28"/>
        </w:rPr>
        <w:t>e</w:t>
      </w:r>
      <w:r w:rsidRPr="004132AA">
        <w:rPr>
          <w:sz w:val="28"/>
          <w:szCs w:val="28"/>
        </w:rPr>
        <w:lastRenderedPageBreak/>
        <w:t>ałem a życiem, po drugie – wobec historycznej transformacji wartości – filozofia zobowiązana jest do ujawniania wartości uniwersalnie ważnych”</w:t>
      </w:r>
      <w:r w:rsidRPr="004132AA">
        <w:rPr>
          <w:rStyle w:val="Znakiprzypiswdolnych"/>
          <w:sz w:val="28"/>
          <w:szCs w:val="28"/>
        </w:rPr>
        <w:footnoteReference w:id="79"/>
      </w:r>
      <w:r w:rsidRPr="004132AA">
        <w:rPr>
          <w:sz w:val="28"/>
          <w:szCs w:val="28"/>
        </w:rPr>
        <w:t>. Ponadto, krytyka ujawnia nowe możl</w:t>
      </w:r>
      <w:r w:rsidRPr="004132AA">
        <w:rPr>
          <w:sz w:val="28"/>
          <w:szCs w:val="28"/>
        </w:rPr>
        <w:t>i</w:t>
      </w:r>
      <w:r w:rsidRPr="004132AA">
        <w:rPr>
          <w:sz w:val="28"/>
          <w:szCs w:val="28"/>
        </w:rPr>
        <w:t>wości istnienia i działania. Przesądza to ostatecznie o praktycznej skuteczności krytyki, alb</w:t>
      </w:r>
      <w:r w:rsidRPr="004132AA">
        <w:rPr>
          <w:sz w:val="28"/>
          <w:szCs w:val="28"/>
        </w:rPr>
        <w:t>o</w:t>
      </w:r>
      <w:r w:rsidRPr="004132AA">
        <w:rPr>
          <w:sz w:val="28"/>
          <w:szCs w:val="28"/>
        </w:rPr>
        <w:t>wiem „...to, co jest możliwe, istnieje, bo działa – pisze St. Brzozowski (1878 – 1911) - a to, co istnieje rzeczywiście, jest tylko skombinowanym rezultatem tych działań, kombinacją wszystkich możliwości”</w:t>
      </w:r>
      <w:r w:rsidRPr="004132AA">
        <w:rPr>
          <w:rStyle w:val="Znakiprzypiswdolnych"/>
          <w:sz w:val="28"/>
          <w:szCs w:val="28"/>
        </w:rPr>
        <w:footnoteReference w:id="80"/>
      </w:r>
      <w:r w:rsidRPr="004132AA">
        <w:rPr>
          <w:sz w:val="28"/>
          <w:szCs w:val="28"/>
        </w:rPr>
        <w:t>.</w:t>
      </w:r>
    </w:p>
    <w:p w:rsidR="00502770" w:rsidRDefault="00502770" w:rsidP="00303B6F">
      <w:pPr>
        <w:jc w:val="center"/>
        <w:rPr>
          <w:b/>
          <w:sz w:val="40"/>
          <w:szCs w:val="40"/>
        </w:rPr>
      </w:pPr>
    </w:p>
    <w:p w:rsidR="007B39AC" w:rsidRPr="00C23DE9" w:rsidRDefault="00295A2E" w:rsidP="00303B6F">
      <w:pPr>
        <w:jc w:val="center"/>
        <w:rPr>
          <w:b/>
          <w:sz w:val="40"/>
          <w:szCs w:val="40"/>
        </w:rPr>
      </w:pPr>
      <w:r w:rsidRPr="00C23DE9">
        <w:rPr>
          <w:b/>
          <w:sz w:val="40"/>
          <w:szCs w:val="40"/>
        </w:rPr>
        <w:t>4</w:t>
      </w:r>
      <w:r w:rsidR="007B39AC" w:rsidRPr="00C23DE9">
        <w:rPr>
          <w:b/>
          <w:sz w:val="40"/>
          <w:szCs w:val="40"/>
        </w:rPr>
        <w:t>. Wartości</w:t>
      </w:r>
    </w:p>
    <w:p w:rsidR="007B39AC" w:rsidRPr="004132AA" w:rsidRDefault="00B74A89" w:rsidP="00294D05">
      <w:pPr>
        <w:pStyle w:val="Tekstprzypisudolnego"/>
        <w:jc w:val="both"/>
        <w:rPr>
          <w:sz w:val="28"/>
          <w:szCs w:val="28"/>
        </w:rPr>
      </w:pPr>
      <w:r>
        <w:rPr>
          <w:b/>
          <w:sz w:val="28"/>
          <w:szCs w:val="28"/>
        </w:rPr>
        <w:t xml:space="preserve">       </w:t>
      </w:r>
      <w:r w:rsidR="007B39AC" w:rsidRPr="004132AA">
        <w:rPr>
          <w:b/>
          <w:sz w:val="28"/>
          <w:szCs w:val="28"/>
        </w:rPr>
        <w:t xml:space="preserve">Wartości - </w:t>
      </w:r>
      <w:r w:rsidR="007B39AC" w:rsidRPr="004132AA">
        <w:rPr>
          <w:sz w:val="28"/>
          <w:szCs w:val="28"/>
        </w:rPr>
        <w:t xml:space="preserve">&lt;gr. </w:t>
      </w:r>
      <w:r w:rsidR="007B39AC" w:rsidRPr="004132AA">
        <w:rPr>
          <w:i/>
          <w:iCs/>
          <w:sz w:val="28"/>
          <w:szCs w:val="28"/>
        </w:rPr>
        <w:t xml:space="preserve">ή άξία </w:t>
      </w:r>
      <w:r w:rsidR="007B39AC" w:rsidRPr="004132AA">
        <w:rPr>
          <w:sz w:val="28"/>
          <w:szCs w:val="28"/>
        </w:rPr>
        <w:t>[he aksia]</w:t>
      </w:r>
      <w:r w:rsidR="00FC5335" w:rsidRPr="004132AA">
        <w:rPr>
          <w:sz w:val="28"/>
          <w:szCs w:val="28"/>
        </w:rPr>
        <w:t>;</w:t>
      </w:r>
      <w:r w:rsidR="007B39AC" w:rsidRPr="004132AA">
        <w:rPr>
          <w:sz w:val="28"/>
          <w:szCs w:val="28"/>
        </w:rPr>
        <w:t xml:space="preserve"> łac. </w:t>
      </w:r>
      <w:r w:rsidR="007B39AC" w:rsidRPr="004132AA">
        <w:rPr>
          <w:i/>
          <w:iCs/>
          <w:sz w:val="28"/>
          <w:szCs w:val="28"/>
        </w:rPr>
        <w:t>valor</w:t>
      </w:r>
      <w:r w:rsidR="007B39AC" w:rsidRPr="004132AA">
        <w:rPr>
          <w:sz w:val="28"/>
          <w:szCs w:val="28"/>
        </w:rPr>
        <w:t xml:space="preserve">, </w:t>
      </w:r>
      <w:r w:rsidR="007B39AC" w:rsidRPr="004132AA">
        <w:rPr>
          <w:i/>
          <w:iCs/>
          <w:sz w:val="28"/>
          <w:szCs w:val="28"/>
        </w:rPr>
        <w:t>praetium</w:t>
      </w:r>
      <w:r w:rsidR="007C0415" w:rsidRPr="004132AA">
        <w:rPr>
          <w:i/>
          <w:iCs/>
          <w:sz w:val="28"/>
          <w:szCs w:val="28"/>
        </w:rPr>
        <w:t xml:space="preserve"> </w:t>
      </w:r>
      <w:r w:rsidR="007B39AC" w:rsidRPr="004132AA">
        <w:rPr>
          <w:sz w:val="28"/>
          <w:szCs w:val="28"/>
        </w:rPr>
        <w:t xml:space="preserve">= coś, co budzi uznanie człowieka, co jest </w:t>
      </w:r>
      <w:r w:rsidR="00FC5335" w:rsidRPr="004132AA">
        <w:rPr>
          <w:sz w:val="28"/>
          <w:szCs w:val="28"/>
        </w:rPr>
        <w:t xml:space="preserve">jego </w:t>
      </w:r>
      <w:r w:rsidR="007B39AC" w:rsidRPr="004132AA">
        <w:rPr>
          <w:sz w:val="28"/>
          <w:szCs w:val="28"/>
        </w:rPr>
        <w:t>dobrem&gt;. To, o co warto zabiegać; co uzyskało status bycia społecznego, jest jego elementem, a zatem jest lub było przejęte przez społeczeństwo. Ku wartościom odnosi ono swe cele, metody ich osiągania i ocenę efektów swojego bycia.</w:t>
      </w:r>
    </w:p>
    <w:p w:rsidR="007B39AC" w:rsidRPr="004132AA" w:rsidRDefault="007C0415" w:rsidP="00294D05">
      <w:pPr>
        <w:pStyle w:val="Tekstprzypisudolnego"/>
        <w:jc w:val="both"/>
        <w:rPr>
          <w:sz w:val="28"/>
          <w:szCs w:val="28"/>
        </w:rPr>
      </w:pPr>
      <w:r w:rsidRPr="004132AA">
        <w:rPr>
          <w:sz w:val="28"/>
          <w:szCs w:val="28"/>
        </w:rPr>
        <w:t xml:space="preserve">    </w:t>
      </w:r>
      <w:r w:rsidR="007B39AC" w:rsidRPr="004132AA">
        <w:rPr>
          <w:sz w:val="28"/>
          <w:szCs w:val="28"/>
        </w:rPr>
        <w:t xml:space="preserve">Wartościami są więc stany bycia będące </w:t>
      </w:r>
      <w:r w:rsidR="007B39AC" w:rsidRPr="004132AA">
        <w:rPr>
          <w:b/>
          <w:sz w:val="28"/>
          <w:szCs w:val="28"/>
        </w:rPr>
        <w:t>subiektywizacją obiektywności i zarazem obie</w:t>
      </w:r>
      <w:r w:rsidR="007B39AC" w:rsidRPr="004132AA">
        <w:rPr>
          <w:b/>
          <w:sz w:val="28"/>
          <w:szCs w:val="28"/>
        </w:rPr>
        <w:t>k</w:t>
      </w:r>
      <w:r w:rsidR="007B39AC" w:rsidRPr="004132AA">
        <w:rPr>
          <w:b/>
          <w:sz w:val="28"/>
          <w:szCs w:val="28"/>
        </w:rPr>
        <w:t>tywizacją subiektywności</w:t>
      </w:r>
      <w:r w:rsidR="007B39AC" w:rsidRPr="004132AA">
        <w:rPr>
          <w:rStyle w:val="Odwoanieprzypisudolnego"/>
          <w:b/>
          <w:sz w:val="28"/>
          <w:szCs w:val="28"/>
        </w:rPr>
        <w:footnoteReference w:id="81"/>
      </w:r>
      <w:r w:rsidR="007B39AC" w:rsidRPr="004132AA">
        <w:rPr>
          <w:b/>
          <w:sz w:val="28"/>
          <w:szCs w:val="28"/>
        </w:rPr>
        <w:t>.</w:t>
      </w:r>
      <w:r w:rsidR="007B39AC" w:rsidRPr="004132AA">
        <w:rPr>
          <w:sz w:val="28"/>
          <w:szCs w:val="28"/>
        </w:rPr>
        <w:t xml:space="preserve"> Bycie wskazuje na realne treści cnót i wad rzeczywistości i p</w:t>
      </w:r>
      <w:r w:rsidR="007B39AC" w:rsidRPr="004132AA">
        <w:rPr>
          <w:sz w:val="28"/>
          <w:szCs w:val="28"/>
        </w:rPr>
        <w:t>o</w:t>
      </w:r>
      <w:r w:rsidR="007B39AC" w:rsidRPr="004132AA">
        <w:rPr>
          <w:sz w:val="28"/>
          <w:szCs w:val="28"/>
        </w:rPr>
        <w:t xml:space="preserve">stępowania w niej jednostek ludzkich. Wartością jest więc, np., czynne uczestniczenie w </w:t>
      </w:r>
      <w:r w:rsidR="007B39AC" w:rsidRPr="004132AA">
        <w:rPr>
          <w:b/>
          <w:sz w:val="28"/>
          <w:szCs w:val="28"/>
        </w:rPr>
        <w:t>wo</w:t>
      </w:r>
      <w:r w:rsidR="007B39AC" w:rsidRPr="004132AA">
        <w:rPr>
          <w:b/>
          <w:sz w:val="28"/>
          <w:szCs w:val="28"/>
        </w:rPr>
        <w:t>j</w:t>
      </w:r>
      <w:r w:rsidR="007B39AC" w:rsidRPr="004132AA">
        <w:rPr>
          <w:b/>
          <w:sz w:val="28"/>
          <w:szCs w:val="28"/>
        </w:rPr>
        <w:t>nie sprawiedliwej przeciwieństwa niesprawiedliwej</w:t>
      </w:r>
      <w:r w:rsidR="007B39AC" w:rsidRPr="004132AA">
        <w:rPr>
          <w:rStyle w:val="Odwoanieprzypisudolnego"/>
          <w:b/>
          <w:sz w:val="28"/>
          <w:szCs w:val="28"/>
        </w:rPr>
        <w:footnoteReference w:id="82"/>
      </w:r>
      <w:r w:rsidR="007B39AC" w:rsidRPr="004132AA">
        <w:rPr>
          <w:b/>
          <w:sz w:val="28"/>
          <w:szCs w:val="28"/>
        </w:rPr>
        <w:t xml:space="preserve">, </w:t>
      </w:r>
      <w:r w:rsidR="007B39AC" w:rsidRPr="004132AA">
        <w:rPr>
          <w:sz w:val="28"/>
          <w:szCs w:val="28"/>
        </w:rPr>
        <w:t>która jest antywartością. W wych</w:t>
      </w:r>
      <w:r w:rsidR="007B39AC" w:rsidRPr="004132AA">
        <w:rPr>
          <w:sz w:val="28"/>
          <w:szCs w:val="28"/>
        </w:rPr>
        <w:t>o</w:t>
      </w:r>
      <w:r w:rsidR="007B39AC" w:rsidRPr="004132AA">
        <w:rPr>
          <w:sz w:val="28"/>
          <w:szCs w:val="28"/>
        </w:rPr>
        <w:t>waniu Arystoteles zwracał uwagę na to, że „</w:t>
      </w:r>
      <w:r w:rsidR="007B39AC" w:rsidRPr="004132AA">
        <w:rPr>
          <w:b/>
          <w:sz w:val="28"/>
          <w:szCs w:val="28"/>
        </w:rPr>
        <w:t>korzenie wychowania są gorzkie, ale owoc jego jest słodki</w:t>
      </w:r>
      <w:r w:rsidR="007B39AC" w:rsidRPr="004132AA">
        <w:rPr>
          <w:sz w:val="28"/>
          <w:szCs w:val="28"/>
        </w:rPr>
        <w:t>”. Wartości i antywartości istnieją jakby obok siebie, ich realność jest konstyt</w:t>
      </w:r>
      <w:r w:rsidR="007B39AC" w:rsidRPr="004132AA">
        <w:rPr>
          <w:sz w:val="28"/>
          <w:szCs w:val="28"/>
        </w:rPr>
        <w:t>u</w:t>
      </w:r>
      <w:r w:rsidR="007B39AC" w:rsidRPr="004132AA">
        <w:rPr>
          <w:sz w:val="28"/>
          <w:szCs w:val="28"/>
        </w:rPr>
        <w:t>owana przez działającego, tego oto człowieka.</w:t>
      </w:r>
    </w:p>
    <w:p w:rsidR="007B39AC" w:rsidRPr="004132AA" w:rsidRDefault="007C0415" w:rsidP="00294D05">
      <w:pPr>
        <w:pStyle w:val="Tekstprzypisudolnego"/>
        <w:jc w:val="both"/>
        <w:rPr>
          <w:sz w:val="28"/>
          <w:szCs w:val="28"/>
        </w:rPr>
      </w:pPr>
      <w:r w:rsidRPr="004132AA">
        <w:rPr>
          <w:sz w:val="28"/>
          <w:szCs w:val="28"/>
        </w:rPr>
        <w:t xml:space="preserve">     </w:t>
      </w:r>
      <w:r w:rsidR="007B39AC" w:rsidRPr="004132AA">
        <w:rPr>
          <w:sz w:val="28"/>
          <w:szCs w:val="28"/>
        </w:rPr>
        <w:t xml:space="preserve">Dlatego w spełnianiu wartości i negowaniu antywartości istotną rolę odgrywa </w:t>
      </w:r>
      <w:r w:rsidR="007B39AC" w:rsidRPr="004132AA">
        <w:rPr>
          <w:b/>
          <w:sz w:val="28"/>
          <w:szCs w:val="28"/>
        </w:rPr>
        <w:t>E. Kanta dobra wola</w:t>
      </w:r>
      <w:r w:rsidR="007B39AC" w:rsidRPr="004132AA">
        <w:rPr>
          <w:sz w:val="28"/>
          <w:szCs w:val="28"/>
        </w:rPr>
        <w:t xml:space="preserve">. A kiedy dobra wola jest dobra? Wtedy, kiedy usiłuje spełnić </w:t>
      </w:r>
      <w:r w:rsidR="007B39AC" w:rsidRPr="004132AA">
        <w:rPr>
          <w:b/>
          <w:sz w:val="28"/>
          <w:szCs w:val="28"/>
        </w:rPr>
        <w:t>obowiązek</w:t>
      </w:r>
      <w:r w:rsidR="007B39AC" w:rsidRPr="004132AA">
        <w:rPr>
          <w:rStyle w:val="Odwoanieprzypisudolnego"/>
          <w:sz w:val="28"/>
          <w:szCs w:val="28"/>
        </w:rPr>
        <w:footnoteReference w:id="83"/>
      </w:r>
      <w:r w:rsidR="007B39AC" w:rsidRPr="004132AA">
        <w:rPr>
          <w:sz w:val="28"/>
          <w:szCs w:val="28"/>
        </w:rPr>
        <w:t>. A jest</w:t>
      </w:r>
      <w:r w:rsidR="00AA0B9A">
        <w:rPr>
          <w:sz w:val="28"/>
          <w:szCs w:val="28"/>
        </w:rPr>
        <w:t xml:space="preserve"> </w:t>
      </w:r>
      <w:r w:rsidR="00134190" w:rsidRPr="004132AA">
        <w:rPr>
          <w:sz w:val="28"/>
          <w:szCs w:val="28"/>
        </w:rPr>
        <w:lastRenderedPageBreak/>
        <w:t>nim</w:t>
      </w:r>
      <w:r w:rsidRPr="004132AA">
        <w:rPr>
          <w:sz w:val="28"/>
          <w:szCs w:val="28"/>
        </w:rPr>
        <w:t xml:space="preserve"> </w:t>
      </w:r>
      <w:r w:rsidR="007B39AC" w:rsidRPr="004132AA">
        <w:rPr>
          <w:b/>
          <w:sz w:val="28"/>
          <w:szCs w:val="28"/>
        </w:rPr>
        <w:t>stawanie się człowieka człowiekiem poprzez tworzenie bycia ludzkiego bardziej ludzkim</w:t>
      </w:r>
      <w:r w:rsidR="007B39AC" w:rsidRPr="004132AA">
        <w:rPr>
          <w:sz w:val="28"/>
          <w:szCs w:val="28"/>
        </w:rPr>
        <w:t xml:space="preserve">, tj. </w:t>
      </w:r>
      <w:r w:rsidR="007B39AC" w:rsidRPr="004132AA">
        <w:rPr>
          <w:b/>
          <w:sz w:val="28"/>
          <w:szCs w:val="28"/>
        </w:rPr>
        <w:t>wolnym i świadomym</w:t>
      </w:r>
      <w:r w:rsidR="007B39AC" w:rsidRPr="004132AA">
        <w:rPr>
          <w:sz w:val="28"/>
          <w:szCs w:val="28"/>
        </w:rPr>
        <w:t xml:space="preserve"> w nieustannym konstruowaniu dobra - jedności tego, co indywidualne i co społeczne</w:t>
      </w:r>
      <w:r w:rsidR="00824843" w:rsidRPr="004132AA">
        <w:rPr>
          <w:sz w:val="28"/>
          <w:szCs w:val="28"/>
        </w:rPr>
        <w:t xml:space="preserve"> – czyli dobra wspólnego</w:t>
      </w:r>
      <w:r w:rsidR="007B39AC" w:rsidRPr="004132AA">
        <w:rPr>
          <w:sz w:val="28"/>
          <w:szCs w:val="28"/>
        </w:rPr>
        <w:t>.</w:t>
      </w:r>
    </w:p>
    <w:p w:rsidR="007B39AC" w:rsidRPr="004132AA" w:rsidRDefault="007B39AC" w:rsidP="007B39AC">
      <w:pPr>
        <w:jc w:val="both"/>
        <w:rPr>
          <w:sz w:val="28"/>
          <w:szCs w:val="28"/>
        </w:rPr>
      </w:pPr>
      <w:r w:rsidRPr="004132AA">
        <w:rPr>
          <w:b/>
          <w:sz w:val="28"/>
          <w:szCs w:val="28"/>
        </w:rPr>
        <w:t xml:space="preserve">     Wartości są </w:t>
      </w:r>
      <w:r w:rsidRPr="004132AA">
        <w:rPr>
          <w:sz w:val="28"/>
          <w:szCs w:val="28"/>
        </w:rPr>
        <w:t>nieodłączne od kultury i dla niej charakterystyczne. Wartości, można opis</w:t>
      </w:r>
      <w:r w:rsidRPr="004132AA">
        <w:rPr>
          <w:sz w:val="28"/>
          <w:szCs w:val="28"/>
        </w:rPr>
        <w:t>y</w:t>
      </w:r>
      <w:r w:rsidRPr="004132AA">
        <w:rPr>
          <w:sz w:val="28"/>
          <w:szCs w:val="28"/>
        </w:rPr>
        <w:t xml:space="preserve">wać i porównywać, zarówno jako odrębne własności, jak i wspólne cechy. Można śledzić fazy ich rozwoju, powiązania i relacje.    </w:t>
      </w:r>
    </w:p>
    <w:p w:rsidR="007B39AC" w:rsidRPr="004132AA" w:rsidRDefault="007B39AC" w:rsidP="00A10AA4">
      <w:pPr>
        <w:pStyle w:val="Tekstprzypisudolnego"/>
        <w:jc w:val="both"/>
        <w:rPr>
          <w:sz w:val="28"/>
          <w:szCs w:val="28"/>
        </w:rPr>
      </w:pPr>
      <w:r w:rsidRPr="004132AA">
        <w:rPr>
          <w:sz w:val="28"/>
          <w:szCs w:val="28"/>
        </w:rPr>
        <w:t xml:space="preserve">     Wartości są ponad</w:t>
      </w:r>
      <w:r w:rsidR="002D09FE">
        <w:rPr>
          <w:sz w:val="28"/>
          <w:szCs w:val="28"/>
        </w:rPr>
        <w:t xml:space="preserve"> </w:t>
      </w:r>
      <w:r w:rsidRPr="004132AA">
        <w:rPr>
          <w:sz w:val="28"/>
          <w:szCs w:val="28"/>
        </w:rPr>
        <w:t>osobowe, co znaczy, że jednostka więcej subiektywizuje istniejące; mniej zaś je tworzy. Wartości są tworem grupy, są anonimowe. Współtworzą:</w:t>
      </w:r>
    </w:p>
    <w:p w:rsidR="007B39AC" w:rsidRPr="004132AA" w:rsidRDefault="007C0415" w:rsidP="00753246">
      <w:pPr>
        <w:pStyle w:val="Tekstprzypisudolnego"/>
        <w:jc w:val="both"/>
        <w:rPr>
          <w:sz w:val="28"/>
          <w:szCs w:val="28"/>
        </w:rPr>
      </w:pPr>
      <w:r w:rsidRPr="004132AA">
        <w:rPr>
          <w:b/>
          <w:sz w:val="28"/>
          <w:szCs w:val="28"/>
        </w:rPr>
        <w:t xml:space="preserve">     </w:t>
      </w:r>
      <w:r w:rsidR="007B39AC" w:rsidRPr="004132AA">
        <w:rPr>
          <w:b/>
          <w:sz w:val="28"/>
          <w:szCs w:val="28"/>
        </w:rPr>
        <w:t>1.</w:t>
      </w:r>
      <w:r w:rsidRPr="004132AA">
        <w:rPr>
          <w:b/>
          <w:sz w:val="28"/>
          <w:szCs w:val="28"/>
        </w:rPr>
        <w:t xml:space="preserve"> </w:t>
      </w:r>
      <w:r w:rsidR="007B39AC" w:rsidRPr="004132AA">
        <w:rPr>
          <w:b/>
          <w:sz w:val="28"/>
          <w:szCs w:val="28"/>
        </w:rPr>
        <w:t xml:space="preserve">Obyczaje </w:t>
      </w:r>
      <w:r w:rsidR="007B39AC" w:rsidRPr="004132AA">
        <w:rPr>
          <w:sz w:val="28"/>
          <w:szCs w:val="28"/>
        </w:rPr>
        <w:t>- danej społeczn</w:t>
      </w:r>
      <w:r w:rsidR="00A10AA4" w:rsidRPr="004132AA">
        <w:rPr>
          <w:sz w:val="28"/>
          <w:szCs w:val="28"/>
        </w:rPr>
        <w:t>ości</w:t>
      </w:r>
      <w:r w:rsidR="007B39AC" w:rsidRPr="004132AA">
        <w:rPr>
          <w:sz w:val="28"/>
          <w:szCs w:val="28"/>
        </w:rPr>
        <w:t xml:space="preserve"> pra</w:t>
      </w:r>
      <w:r w:rsidR="007B39AC" w:rsidRPr="004132AA">
        <w:rPr>
          <w:sz w:val="28"/>
          <w:szCs w:val="28"/>
        </w:rPr>
        <w:softHyphen/>
        <w:t>widłowości zachowania. Ustalone wzory</w:t>
      </w:r>
      <w:r w:rsidR="00824843" w:rsidRPr="004132AA">
        <w:rPr>
          <w:sz w:val="28"/>
          <w:szCs w:val="28"/>
        </w:rPr>
        <w:t>,</w:t>
      </w:r>
      <w:r w:rsidR="007B39AC" w:rsidRPr="004132AA">
        <w:rPr>
          <w:sz w:val="28"/>
          <w:szCs w:val="28"/>
        </w:rPr>
        <w:t xml:space="preserve"> nakazy i zakazy </w:t>
      </w:r>
      <w:r w:rsidR="00824843" w:rsidRPr="004132AA">
        <w:rPr>
          <w:sz w:val="28"/>
          <w:szCs w:val="28"/>
        </w:rPr>
        <w:t>odnoszone do</w:t>
      </w:r>
      <w:r w:rsidR="007B39AC" w:rsidRPr="004132AA">
        <w:rPr>
          <w:sz w:val="28"/>
          <w:szCs w:val="28"/>
        </w:rPr>
        <w:t xml:space="preserve"> postępowania</w:t>
      </w:r>
      <w:r w:rsidR="00A10AA4" w:rsidRPr="004132AA">
        <w:rPr>
          <w:sz w:val="28"/>
          <w:szCs w:val="28"/>
        </w:rPr>
        <w:t xml:space="preserve"> spo</w:t>
      </w:r>
      <w:r w:rsidR="00824843" w:rsidRPr="004132AA">
        <w:rPr>
          <w:sz w:val="28"/>
          <w:szCs w:val="28"/>
        </w:rPr>
        <w:t>łe</w:t>
      </w:r>
      <w:r w:rsidR="00A10AA4" w:rsidRPr="004132AA">
        <w:rPr>
          <w:sz w:val="28"/>
          <w:szCs w:val="28"/>
        </w:rPr>
        <w:t>cznego</w:t>
      </w:r>
      <w:r w:rsidR="007B39AC" w:rsidRPr="004132AA">
        <w:rPr>
          <w:sz w:val="28"/>
          <w:szCs w:val="28"/>
        </w:rPr>
        <w:t>. B. Malinowski</w:t>
      </w:r>
      <w:r w:rsidR="00824843" w:rsidRPr="004132AA">
        <w:rPr>
          <w:sz w:val="28"/>
          <w:szCs w:val="28"/>
        </w:rPr>
        <w:t>ego</w:t>
      </w:r>
      <w:r w:rsidR="007B39AC" w:rsidRPr="004132AA">
        <w:rPr>
          <w:sz w:val="28"/>
          <w:szCs w:val="28"/>
        </w:rPr>
        <w:t xml:space="preserve"> (1884 – 1942) definicj</w:t>
      </w:r>
      <w:r w:rsidR="00824843" w:rsidRPr="004132AA">
        <w:rPr>
          <w:sz w:val="28"/>
          <w:szCs w:val="28"/>
        </w:rPr>
        <w:t>a</w:t>
      </w:r>
      <w:r w:rsidR="007B39AC" w:rsidRPr="004132AA">
        <w:rPr>
          <w:sz w:val="28"/>
          <w:szCs w:val="28"/>
        </w:rPr>
        <w:t xml:space="preserve"> obyczaju</w:t>
      </w:r>
      <w:r w:rsidR="00824843" w:rsidRPr="004132AA">
        <w:rPr>
          <w:sz w:val="28"/>
          <w:szCs w:val="28"/>
        </w:rPr>
        <w:t xml:space="preserve"> brzmi</w:t>
      </w:r>
      <w:r w:rsidR="007B39AC" w:rsidRPr="004132AA">
        <w:rPr>
          <w:sz w:val="28"/>
          <w:szCs w:val="28"/>
        </w:rPr>
        <w:t>: „</w:t>
      </w:r>
      <w:r w:rsidR="007B39AC" w:rsidRPr="004132AA">
        <w:rPr>
          <w:b/>
          <w:sz w:val="28"/>
          <w:szCs w:val="28"/>
        </w:rPr>
        <w:t xml:space="preserve">obyczaj jest </w:t>
      </w:r>
      <w:r w:rsidR="007B39AC" w:rsidRPr="004132AA">
        <w:rPr>
          <w:sz w:val="28"/>
          <w:szCs w:val="28"/>
        </w:rPr>
        <w:t>standaryzowanym sposobem zachowania się tradycyjnie narz</w:t>
      </w:r>
      <w:r w:rsidR="007B39AC" w:rsidRPr="004132AA">
        <w:rPr>
          <w:sz w:val="28"/>
          <w:szCs w:val="28"/>
        </w:rPr>
        <w:t>u</w:t>
      </w:r>
      <w:r w:rsidR="007B39AC" w:rsidRPr="004132AA">
        <w:rPr>
          <w:sz w:val="28"/>
          <w:szCs w:val="28"/>
        </w:rPr>
        <w:t>conym członkom społeczeń</w:t>
      </w:r>
      <w:r w:rsidR="007B39AC" w:rsidRPr="004132AA">
        <w:rPr>
          <w:sz w:val="28"/>
          <w:szCs w:val="28"/>
        </w:rPr>
        <w:softHyphen/>
        <w:t>stwa. Obyczaje regulują postępowanie jednostki poprzez sankcje: dezaprobaty, obniżenia pozycji jednostki w grupie, ośmieszanie czy wreszcie wykluczenie z grupy - banicja"</w:t>
      </w:r>
      <w:r w:rsidR="007B39AC" w:rsidRPr="004132AA">
        <w:rPr>
          <w:rStyle w:val="Odwoanieprzypisudolnego"/>
          <w:sz w:val="28"/>
          <w:szCs w:val="28"/>
        </w:rPr>
        <w:footnoteReference w:id="84"/>
      </w:r>
      <w:r w:rsidR="007B39AC" w:rsidRPr="004132AA">
        <w:rPr>
          <w:sz w:val="28"/>
          <w:szCs w:val="28"/>
        </w:rPr>
        <w:t xml:space="preserve">.         </w:t>
      </w:r>
    </w:p>
    <w:p w:rsidR="007B39AC" w:rsidRPr="004132AA" w:rsidRDefault="007B39AC" w:rsidP="00753246">
      <w:pPr>
        <w:pStyle w:val="Tekstprzypisudolnego"/>
        <w:ind w:firstLine="567"/>
        <w:jc w:val="both"/>
        <w:rPr>
          <w:sz w:val="28"/>
          <w:szCs w:val="28"/>
        </w:rPr>
      </w:pPr>
      <w:r w:rsidRPr="004132AA">
        <w:rPr>
          <w:sz w:val="28"/>
          <w:szCs w:val="28"/>
        </w:rPr>
        <w:t xml:space="preserve">Andrzej Frycz Modrzewski (1503 – 1572) z kolei tłumaczy: „Znane jest zdanie prawnika Gajusza Juliusza Cezara (100 – 44 r. p. n. e.), że wszystkie </w:t>
      </w:r>
      <w:r w:rsidRPr="004132AA">
        <w:rPr>
          <w:b/>
          <w:sz w:val="28"/>
          <w:szCs w:val="28"/>
        </w:rPr>
        <w:t>narody rządzą się wedle obycz</w:t>
      </w:r>
      <w:r w:rsidRPr="004132AA">
        <w:rPr>
          <w:b/>
          <w:sz w:val="28"/>
          <w:szCs w:val="28"/>
        </w:rPr>
        <w:t>a</w:t>
      </w:r>
      <w:r w:rsidRPr="004132AA">
        <w:rPr>
          <w:b/>
          <w:sz w:val="28"/>
          <w:szCs w:val="28"/>
        </w:rPr>
        <w:t>jów i praw</w:t>
      </w:r>
      <w:r w:rsidRPr="004132AA">
        <w:rPr>
          <w:sz w:val="28"/>
          <w:szCs w:val="28"/>
        </w:rPr>
        <w:t xml:space="preserve">. Jest i u Marka Tulliusza Cycerona (106 – 43 r. p. n. e.), iż </w:t>
      </w:r>
      <w:r w:rsidRPr="004132AA">
        <w:rPr>
          <w:b/>
          <w:sz w:val="28"/>
          <w:szCs w:val="28"/>
        </w:rPr>
        <w:t>życie gromadzkie tworzy się dzięki obyczajom i prawom</w:t>
      </w:r>
      <w:r w:rsidRPr="004132AA">
        <w:rPr>
          <w:rStyle w:val="Odwoanieprzypisudolnego"/>
          <w:b/>
          <w:sz w:val="28"/>
          <w:szCs w:val="28"/>
        </w:rPr>
        <w:footnoteReference w:id="85"/>
      </w:r>
      <w:r w:rsidRPr="004132AA">
        <w:rPr>
          <w:b/>
          <w:sz w:val="28"/>
          <w:szCs w:val="28"/>
        </w:rPr>
        <w:t>;</w:t>
      </w:r>
    </w:p>
    <w:p w:rsidR="007B39AC" w:rsidRPr="004132AA" w:rsidRDefault="007C0415" w:rsidP="00005B0D">
      <w:pPr>
        <w:pStyle w:val="Tekstprzypisudolnego"/>
        <w:jc w:val="both"/>
        <w:rPr>
          <w:b/>
          <w:sz w:val="28"/>
          <w:szCs w:val="28"/>
        </w:rPr>
      </w:pPr>
      <w:r w:rsidRPr="004132AA">
        <w:rPr>
          <w:b/>
          <w:sz w:val="28"/>
          <w:szCs w:val="28"/>
        </w:rPr>
        <w:t xml:space="preserve">       </w:t>
      </w:r>
      <w:r w:rsidR="007B39AC" w:rsidRPr="004132AA">
        <w:rPr>
          <w:b/>
          <w:sz w:val="28"/>
          <w:szCs w:val="28"/>
        </w:rPr>
        <w:t>2. moralność</w:t>
      </w:r>
      <w:r w:rsidR="007B39AC" w:rsidRPr="004132AA">
        <w:rPr>
          <w:sz w:val="28"/>
          <w:szCs w:val="28"/>
        </w:rPr>
        <w:t xml:space="preserve"> - &lt;łac. </w:t>
      </w:r>
      <w:r w:rsidR="007B39AC" w:rsidRPr="004132AA">
        <w:rPr>
          <w:i/>
          <w:sz w:val="28"/>
          <w:szCs w:val="28"/>
        </w:rPr>
        <w:t>mos</w:t>
      </w:r>
      <w:r w:rsidR="002D09FE">
        <w:rPr>
          <w:i/>
          <w:sz w:val="28"/>
          <w:szCs w:val="28"/>
        </w:rPr>
        <w:t xml:space="preserve"> </w:t>
      </w:r>
      <w:r w:rsidR="007B39AC" w:rsidRPr="004132AA">
        <w:rPr>
          <w:sz w:val="28"/>
          <w:szCs w:val="28"/>
        </w:rPr>
        <w:t xml:space="preserve">= wola bóstw, władców; </w:t>
      </w:r>
      <w:r w:rsidR="007B39AC" w:rsidRPr="004132AA">
        <w:rPr>
          <w:i/>
          <w:sz w:val="28"/>
          <w:szCs w:val="28"/>
        </w:rPr>
        <w:t>more</w:t>
      </w:r>
      <w:r w:rsidR="007B39AC" w:rsidRPr="004132AA">
        <w:rPr>
          <w:sz w:val="28"/>
          <w:szCs w:val="28"/>
        </w:rPr>
        <w:t xml:space="preserve">s = przepisy zwyczaje&gt;. </w:t>
      </w:r>
      <w:r w:rsidR="00824843" w:rsidRPr="004132AA">
        <w:rPr>
          <w:sz w:val="28"/>
          <w:szCs w:val="28"/>
        </w:rPr>
        <w:t>Hist</w:t>
      </w:r>
      <w:r w:rsidR="00824843" w:rsidRPr="004132AA">
        <w:rPr>
          <w:sz w:val="28"/>
          <w:szCs w:val="28"/>
        </w:rPr>
        <w:t>o</w:t>
      </w:r>
      <w:r w:rsidR="00824843" w:rsidRPr="004132AA">
        <w:rPr>
          <w:sz w:val="28"/>
          <w:szCs w:val="28"/>
        </w:rPr>
        <w:t>rycznie i geograficznie s</w:t>
      </w:r>
      <w:r w:rsidR="007B39AC" w:rsidRPr="004132AA">
        <w:rPr>
          <w:sz w:val="28"/>
          <w:szCs w:val="28"/>
        </w:rPr>
        <w:t xml:space="preserve">połeczne reguły postępowania uznane przez jednostkę ludzką, grupę odnoszące się do indywidualnego kształtowania stosunków społecznych; </w:t>
      </w:r>
    </w:p>
    <w:p w:rsidR="007B39AC" w:rsidRPr="004132AA" w:rsidRDefault="007C0415" w:rsidP="00005B0D">
      <w:pPr>
        <w:pStyle w:val="Tekstprzypisudolnego"/>
        <w:jc w:val="both"/>
        <w:rPr>
          <w:sz w:val="28"/>
          <w:szCs w:val="28"/>
        </w:rPr>
      </w:pPr>
      <w:r w:rsidRPr="004132AA">
        <w:rPr>
          <w:b/>
          <w:sz w:val="28"/>
          <w:szCs w:val="28"/>
        </w:rPr>
        <w:t xml:space="preserve">      </w:t>
      </w:r>
      <w:r w:rsidR="007B39AC" w:rsidRPr="004132AA">
        <w:rPr>
          <w:b/>
          <w:sz w:val="28"/>
          <w:szCs w:val="28"/>
        </w:rPr>
        <w:t>3. zasady moralne</w:t>
      </w:r>
      <w:r w:rsidR="007B39AC" w:rsidRPr="004132AA">
        <w:rPr>
          <w:sz w:val="28"/>
          <w:szCs w:val="28"/>
        </w:rPr>
        <w:t xml:space="preserve"> - są formalno-logiczne i formalno-symboliczne a urzeczywistniane teoretyczno-przedmiotowo. Wskazują na tendencję rozwoju kultury.</w:t>
      </w:r>
    </w:p>
    <w:p w:rsidR="007B39AC" w:rsidRPr="004132AA" w:rsidRDefault="007C0415" w:rsidP="007B39AC">
      <w:pPr>
        <w:jc w:val="both"/>
        <w:rPr>
          <w:sz w:val="28"/>
          <w:szCs w:val="28"/>
        </w:rPr>
      </w:pPr>
      <w:r w:rsidRPr="004132AA">
        <w:rPr>
          <w:b/>
          <w:sz w:val="28"/>
          <w:szCs w:val="28"/>
        </w:rPr>
        <w:t xml:space="preserve">      </w:t>
      </w:r>
      <w:r w:rsidR="007B39AC" w:rsidRPr="004132AA">
        <w:rPr>
          <w:b/>
          <w:sz w:val="28"/>
          <w:szCs w:val="28"/>
        </w:rPr>
        <w:t>4</w:t>
      </w:r>
      <w:r w:rsidR="007B39AC" w:rsidRPr="004132AA">
        <w:rPr>
          <w:sz w:val="28"/>
          <w:szCs w:val="28"/>
        </w:rPr>
        <w:t xml:space="preserve">. </w:t>
      </w:r>
      <w:r w:rsidR="007B39AC" w:rsidRPr="004132AA">
        <w:rPr>
          <w:b/>
          <w:sz w:val="28"/>
          <w:szCs w:val="28"/>
        </w:rPr>
        <w:t>idee - &lt;</w:t>
      </w:r>
      <w:r w:rsidR="007B39AC" w:rsidRPr="004132AA">
        <w:rPr>
          <w:sz w:val="28"/>
          <w:szCs w:val="28"/>
        </w:rPr>
        <w:t>gr</w:t>
      </w:r>
      <w:r w:rsidR="007B39AC" w:rsidRPr="004132AA">
        <w:rPr>
          <w:i/>
          <w:sz w:val="28"/>
          <w:szCs w:val="28"/>
        </w:rPr>
        <w:t>. idein</w:t>
      </w:r>
      <w:r w:rsidRPr="004132AA">
        <w:rPr>
          <w:i/>
          <w:sz w:val="28"/>
          <w:szCs w:val="28"/>
        </w:rPr>
        <w:t xml:space="preserve"> </w:t>
      </w:r>
      <w:r w:rsidR="007B39AC" w:rsidRPr="004132AA">
        <w:rPr>
          <w:i/>
          <w:sz w:val="28"/>
          <w:szCs w:val="28"/>
        </w:rPr>
        <w:t xml:space="preserve">= </w:t>
      </w:r>
      <w:r w:rsidR="007B39AC" w:rsidRPr="004132AA">
        <w:rPr>
          <w:sz w:val="28"/>
          <w:szCs w:val="28"/>
        </w:rPr>
        <w:t xml:space="preserve">widzieć, </w:t>
      </w:r>
      <w:r w:rsidR="007B39AC" w:rsidRPr="004132AA">
        <w:rPr>
          <w:i/>
          <w:sz w:val="28"/>
          <w:szCs w:val="28"/>
        </w:rPr>
        <w:t>idea</w:t>
      </w:r>
      <w:r w:rsidR="007B39AC" w:rsidRPr="004132AA">
        <w:rPr>
          <w:sz w:val="28"/>
          <w:szCs w:val="28"/>
        </w:rPr>
        <w:t xml:space="preserve"> = to, co widoczne, kształt, postać, wzór, istota; łac.</w:t>
      </w:r>
      <w:r w:rsidR="007B39AC" w:rsidRPr="004132AA">
        <w:rPr>
          <w:i/>
          <w:sz w:val="28"/>
          <w:szCs w:val="28"/>
        </w:rPr>
        <w:t xml:space="preserve"> idea </w:t>
      </w:r>
      <w:r w:rsidR="007B39AC" w:rsidRPr="004132AA">
        <w:rPr>
          <w:sz w:val="28"/>
          <w:szCs w:val="28"/>
        </w:rPr>
        <w:t>= prawzór, idea</w:t>
      </w:r>
      <w:r w:rsidR="007B39AC" w:rsidRPr="004132AA">
        <w:rPr>
          <w:i/>
          <w:sz w:val="28"/>
          <w:szCs w:val="28"/>
        </w:rPr>
        <w:t xml:space="preserve">&gt;. </w:t>
      </w:r>
      <w:r w:rsidR="007B39AC" w:rsidRPr="004132AA">
        <w:rPr>
          <w:sz w:val="28"/>
          <w:szCs w:val="28"/>
        </w:rPr>
        <w:t>Jest to myśl, jaką umysł tworzy odnosząc się do rzeczy. Umysł filoz</w:t>
      </w:r>
      <w:r w:rsidR="007B39AC" w:rsidRPr="004132AA">
        <w:rPr>
          <w:sz w:val="28"/>
          <w:szCs w:val="28"/>
        </w:rPr>
        <w:t>o</w:t>
      </w:r>
      <w:r w:rsidR="007B39AC" w:rsidRPr="004132AA">
        <w:rPr>
          <w:sz w:val="28"/>
          <w:szCs w:val="28"/>
        </w:rPr>
        <w:t>ficzny konstytuuje jej istotę. Jest to bezpośredni istotowy przedmiot myśli.</w:t>
      </w:r>
    </w:p>
    <w:p w:rsidR="007B39AC" w:rsidRPr="004132AA" w:rsidRDefault="007C0415" w:rsidP="007B39AC">
      <w:pPr>
        <w:jc w:val="both"/>
        <w:rPr>
          <w:sz w:val="28"/>
          <w:szCs w:val="28"/>
        </w:rPr>
      </w:pPr>
      <w:r w:rsidRPr="004132AA">
        <w:rPr>
          <w:sz w:val="28"/>
          <w:szCs w:val="28"/>
        </w:rPr>
        <w:t xml:space="preserve">      </w:t>
      </w:r>
      <w:r w:rsidR="007B39AC" w:rsidRPr="004132AA">
        <w:rPr>
          <w:sz w:val="28"/>
          <w:szCs w:val="28"/>
        </w:rPr>
        <w:t>U Platona (ok. 427 - 348 r. p. n. e.) idea jest przedmiotem niepostrzegalnym zmysłowo, lecz umysłowo. Jest bytem samym w sobie, niezmiennym, niezależnym. Jest wzorem dla rz</w:t>
      </w:r>
      <w:r w:rsidR="007B39AC" w:rsidRPr="004132AA">
        <w:rPr>
          <w:sz w:val="28"/>
          <w:szCs w:val="28"/>
        </w:rPr>
        <w:t>e</w:t>
      </w:r>
      <w:r w:rsidR="007B39AC" w:rsidRPr="004132AA">
        <w:rPr>
          <w:sz w:val="28"/>
          <w:szCs w:val="28"/>
        </w:rPr>
        <w:t xml:space="preserve">czy zmysłowych. Są one jej hipostazą. Idee bytują w świecie idealnym. </w:t>
      </w:r>
    </w:p>
    <w:p w:rsidR="007B39AC" w:rsidRPr="004132AA" w:rsidRDefault="007C0415" w:rsidP="00005B0D">
      <w:pPr>
        <w:pStyle w:val="Tekstprzypisudolnego"/>
        <w:jc w:val="both"/>
        <w:rPr>
          <w:b/>
          <w:sz w:val="28"/>
          <w:szCs w:val="28"/>
        </w:rPr>
      </w:pPr>
      <w:r w:rsidRPr="004132AA">
        <w:rPr>
          <w:sz w:val="28"/>
          <w:szCs w:val="28"/>
        </w:rPr>
        <w:t xml:space="preserve">       </w:t>
      </w:r>
      <w:r w:rsidR="007B39AC" w:rsidRPr="004132AA">
        <w:rPr>
          <w:sz w:val="28"/>
          <w:szCs w:val="28"/>
        </w:rPr>
        <w:t>Dla Arystotelesa (384 – 322 r. p. n. e.) przedmioty idealne istnieją realnie w świecie zm</w:t>
      </w:r>
      <w:r w:rsidR="007B39AC" w:rsidRPr="004132AA">
        <w:rPr>
          <w:sz w:val="28"/>
          <w:szCs w:val="28"/>
        </w:rPr>
        <w:t>y</w:t>
      </w:r>
      <w:r w:rsidR="007B39AC" w:rsidRPr="004132AA">
        <w:rPr>
          <w:sz w:val="28"/>
          <w:szCs w:val="28"/>
        </w:rPr>
        <w:t xml:space="preserve">słowym, chociaż nie są dane bezpośrednio. Można je poznać tylko za pomocą rozumu. </w:t>
      </w:r>
      <w:r w:rsidR="007B39AC" w:rsidRPr="004132AA">
        <w:rPr>
          <w:b/>
          <w:sz w:val="28"/>
          <w:szCs w:val="28"/>
        </w:rPr>
        <w:t>Są one jednakże w jedności z tym, co zmysłowe.</w:t>
      </w:r>
    </w:p>
    <w:p w:rsidR="007B39AC" w:rsidRPr="004132AA" w:rsidRDefault="007C0415" w:rsidP="007B39AC">
      <w:pPr>
        <w:jc w:val="both"/>
        <w:rPr>
          <w:sz w:val="28"/>
          <w:szCs w:val="28"/>
        </w:rPr>
      </w:pPr>
      <w:r w:rsidRPr="004132AA">
        <w:rPr>
          <w:b/>
          <w:sz w:val="28"/>
          <w:szCs w:val="28"/>
        </w:rPr>
        <w:t xml:space="preserve">       </w:t>
      </w:r>
      <w:r w:rsidR="007B39AC" w:rsidRPr="004132AA">
        <w:rPr>
          <w:b/>
          <w:sz w:val="28"/>
          <w:szCs w:val="28"/>
        </w:rPr>
        <w:t>5. Ideologi</w:t>
      </w:r>
      <w:r w:rsidR="00824843" w:rsidRPr="004132AA">
        <w:rPr>
          <w:b/>
          <w:sz w:val="28"/>
          <w:szCs w:val="28"/>
        </w:rPr>
        <w:t>e</w:t>
      </w:r>
      <w:r w:rsidR="007B39AC" w:rsidRPr="004132AA">
        <w:rPr>
          <w:b/>
          <w:sz w:val="28"/>
          <w:szCs w:val="28"/>
        </w:rPr>
        <w:t xml:space="preserve"> - &lt;</w:t>
      </w:r>
      <w:r w:rsidR="007B39AC" w:rsidRPr="004132AA">
        <w:rPr>
          <w:sz w:val="28"/>
          <w:szCs w:val="28"/>
        </w:rPr>
        <w:t>gr</w:t>
      </w:r>
      <w:r w:rsidR="007B39AC" w:rsidRPr="004132AA">
        <w:rPr>
          <w:i/>
          <w:sz w:val="28"/>
          <w:szCs w:val="28"/>
        </w:rPr>
        <w:t xml:space="preserve">. idea </w:t>
      </w:r>
      <w:r w:rsidR="007B39AC" w:rsidRPr="004132AA">
        <w:rPr>
          <w:sz w:val="28"/>
          <w:szCs w:val="28"/>
        </w:rPr>
        <w:t>= prawzór, idea, wyobrażenie</w:t>
      </w:r>
      <w:r w:rsidR="007B39AC" w:rsidRPr="004132AA">
        <w:rPr>
          <w:i/>
          <w:sz w:val="28"/>
          <w:szCs w:val="28"/>
        </w:rPr>
        <w:t xml:space="preserve"> + logos </w:t>
      </w:r>
      <w:r w:rsidR="007B39AC" w:rsidRPr="004132AA">
        <w:rPr>
          <w:sz w:val="28"/>
          <w:szCs w:val="28"/>
        </w:rPr>
        <w:t>= słowo, nauka</w:t>
      </w:r>
      <w:r w:rsidR="007B39AC" w:rsidRPr="004132AA">
        <w:rPr>
          <w:i/>
          <w:sz w:val="28"/>
          <w:szCs w:val="28"/>
        </w:rPr>
        <w:t xml:space="preserve">&gt;. </w:t>
      </w:r>
      <w:r w:rsidR="00D02376" w:rsidRPr="004132AA">
        <w:rPr>
          <w:sz w:val="28"/>
          <w:szCs w:val="28"/>
        </w:rPr>
        <w:t xml:space="preserve">Pojęcie to znaczy: </w:t>
      </w:r>
      <w:r w:rsidR="007B39AC" w:rsidRPr="004A061D">
        <w:rPr>
          <w:b/>
          <w:sz w:val="32"/>
          <w:szCs w:val="32"/>
        </w:rPr>
        <w:t>1</w:t>
      </w:r>
      <w:r w:rsidR="007B39AC" w:rsidRPr="004A061D">
        <w:rPr>
          <w:sz w:val="32"/>
          <w:szCs w:val="32"/>
        </w:rPr>
        <w:t>.</w:t>
      </w:r>
      <w:r w:rsidR="007B39AC" w:rsidRPr="004132AA">
        <w:rPr>
          <w:sz w:val="28"/>
          <w:szCs w:val="28"/>
        </w:rPr>
        <w:t xml:space="preserve"> naukę </w:t>
      </w:r>
      <w:r w:rsidR="004A061D">
        <w:rPr>
          <w:sz w:val="28"/>
          <w:szCs w:val="28"/>
        </w:rPr>
        <w:t xml:space="preserve">o </w:t>
      </w:r>
      <w:r w:rsidR="007B39AC" w:rsidRPr="004132AA">
        <w:rPr>
          <w:sz w:val="28"/>
          <w:szCs w:val="28"/>
        </w:rPr>
        <w:t>ludzki</w:t>
      </w:r>
      <w:r w:rsidR="00D02376" w:rsidRPr="004132AA">
        <w:rPr>
          <w:sz w:val="28"/>
          <w:szCs w:val="28"/>
        </w:rPr>
        <w:t>m</w:t>
      </w:r>
      <w:r w:rsidR="007B39AC" w:rsidRPr="004132AA">
        <w:rPr>
          <w:sz w:val="28"/>
          <w:szCs w:val="28"/>
        </w:rPr>
        <w:t xml:space="preserve"> myśleni</w:t>
      </w:r>
      <w:r w:rsidR="00D02376" w:rsidRPr="004132AA">
        <w:rPr>
          <w:sz w:val="28"/>
          <w:szCs w:val="28"/>
        </w:rPr>
        <w:t>u</w:t>
      </w:r>
      <w:r w:rsidR="007B39AC" w:rsidRPr="004132AA">
        <w:rPr>
          <w:sz w:val="28"/>
          <w:szCs w:val="28"/>
        </w:rPr>
        <w:t>, a więc, np. o tym, jak powstaje myśl, jak jest up</w:t>
      </w:r>
      <w:r w:rsidR="007B39AC" w:rsidRPr="004132AA">
        <w:rPr>
          <w:sz w:val="28"/>
          <w:szCs w:val="28"/>
        </w:rPr>
        <w:t>o</w:t>
      </w:r>
      <w:r w:rsidR="007B39AC" w:rsidRPr="004132AA">
        <w:rPr>
          <w:sz w:val="28"/>
          <w:szCs w:val="28"/>
        </w:rPr>
        <w:t>wszechniana, jak przekształca się w trwały system poglądów, wyobrażeń społeczeństwa oraz jak</w:t>
      </w:r>
      <w:r w:rsidR="00D02376" w:rsidRPr="004132AA">
        <w:rPr>
          <w:sz w:val="28"/>
          <w:szCs w:val="28"/>
        </w:rPr>
        <w:t xml:space="preserve">ą rolę odgrywają </w:t>
      </w:r>
      <w:r w:rsidR="007B39AC" w:rsidRPr="004132AA">
        <w:rPr>
          <w:sz w:val="28"/>
          <w:szCs w:val="28"/>
        </w:rPr>
        <w:t xml:space="preserve">idee w ludzkim działaniu; </w:t>
      </w:r>
      <w:r w:rsidR="007B39AC" w:rsidRPr="004A061D">
        <w:rPr>
          <w:b/>
          <w:sz w:val="32"/>
          <w:szCs w:val="32"/>
        </w:rPr>
        <w:t>2.</w:t>
      </w:r>
      <w:r w:rsidR="007B39AC" w:rsidRPr="004132AA">
        <w:rPr>
          <w:sz w:val="28"/>
          <w:szCs w:val="28"/>
        </w:rPr>
        <w:t xml:space="preserve"> usystematyzowany zbiór poglądów </w:t>
      </w:r>
      <w:r w:rsidR="00D02376" w:rsidRPr="004132AA">
        <w:rPr>
          <w:sz w:val="28"/>
          <w:szCs w:val="28"/>
        </w:rPr>
        <w:t>będ</w:t>
      </w:r>
      <w:r w:rsidR="00D02376" w:rsidRPr="004132AA">
        <w:rPr>
          <w:sz w:val="28"/>
          <w:szCs w:val="28"/>
        </w:rPr>
        <w:t>ą</w:t>
      </w:r>
      <w:r w:rsidR="00D02376" w:rsidRPr="004132AA">
        <w:rPr>
          <w:sz w:val="28"/>
          <w:szCs w:val="28"/>
        </w:rPr>
        <w:lastRenderedPageBreak/>
        <w:t xml:space="preserve">cych </w:t>
      </w:r>
      <w:r w:rsidR="007B39AC" w:rsidRPr="004132AA">
        <w:rPr>
          <w:sz w:val="28"/>
          <w:szCs w:val="28"/>
        </w:rPr>
        <w:t>teoretyczny</w:t>
      </w:r>
      <w:r w:rsidR="00D02376" w:rsidRPr="004132AA">
        <w:rPr>
          <w:sz w:val="28"/>
          <w:szCs w:val="28"/>
        </w:rPr>
        <w:t>m</w:t>
      </w:r>
      <w:r w:rsidR="007B39AC" w:rsidRPr="004132AA">
        <w:rPr>
          <w:sz w:val="28"/>
          <w:szCs w:val="28"/>
        </w:rPr>
        <w:t xml:space="preserve"> wyraz</w:t>
      </w:r>
      <w:r w:rsidR="00D02376" w:rsidRPr="004132AA">
        <w:rPr>
          <w:sz w:val="28"/>
          <w:szCs w:val="28"/>
        </w:rPr>
        <w:t>em</w:t>
      </w:r>
      <w:r w:rsidR="007B39AC" w:rsidRPr="004132AA">
        <w:rPr>
          <w:sz w:val="28"/>
          <w:szCs w:val="28"/>
        </w:rPr>
        <w:t xml:space="preserve"> interesów grupy, klasy lub warstwy społecznej. W skład tak r</w:t>
      </w:r>
      <w:r w:rsidR="007B39AC" w:rsidRPr="004132AA">
        <w:rPr>
          <w:sz w:val="28"/>
          <w:szCs w:val="28"/>
        </w:rPr>
        <w:t>o</w:t>
      </w:r>
      <w:r w:rsidR="007B39AC" w:rsidRPr="004132AA">
        <w:rPr>
          <w:sz w:val="28"/>
          <w:szCs w:val="28"/>
        </w:rPr>
        <w:t>zumianej ideologii wchodzą koncepcje filozoficzne, doktryny prawne, ekonomiczne, polityc</w:t>
      </w:r>
      <w:r w:rsidR="007B39AC" w:rsidRPr="004132AA">
        <w:rPr>
          <w:sz w:val="28"/>
          <w:szCs w:val="28"/>
        </w:rPr>
        <w:t>z</w:t>
      </w:r>
      <w:r w:rsidR="007B39AC" w:rsidRPr="004132AA">
        <w:rPr>
          <w:sz w:val="28"/>
          <w:szCs w:val="28"/>
        </w:rPr>
        <w:t>ne, etyczne, estetyczne, a także religijne, które wyznaczają działania i postawy ludzi je akce</w:t>
      </w:r>
      <w:r w:rsidR="007B39AC" w:rsidRPr="004132AA">
        <w:rPr>
          <w:sz w:val="28"/>
          <w:szCs w:val="28"/>
        </w:rPr>
        <w:t>p</w:t>
      </w:r>
      <w:r w:rsidR="007B39AC" w:rsidRPr="004132AA">
        <w:rPr>
          <w:sz w:val="28"/>
          <w:szCs w:val="28"/>
        </w:rPr>
        <w:t xml:space="preserve">tujących; </w:t>
      </w:r>
      <w:r w:rsidR="007B39AC" w:rsidRPr="004A061D">
        <w:rPr>
          <w:b/>
          <w:sz w:val="32"/>
          <w:szCs w:val="32"/>
        </w:rPr>
        <w:t>3.</w:t>
      </w:r>
      <w:r w:rsidR="007B39AC" w:rsidRPr="004132AA">
        <w:rPr>
          <w:b/>
          <w:sz w:val="28"/>
          <w:szCs w:val="28"/>
        </w:rPr>
        <w:t xml:space="preserve"> </w:t>
      </w:r>
      <w:r w:rsidR="007B39AC" w:rsidRPr="004132AA">
        <w:rPr>
          <w:sz w:val="28"/>
          <w:szCs w:val="28"/>
        </w:rPr>
        <w:t xml:space="preserve">absolutyzowanie jakiejś idei, wartości, jakiegoś elementu </w:t>
      </w:r>
      <w:r w:rsidR="00D02376" w:rsidRPr="004132AA">
        <w:rPr>
          <w:sz w:val="28"/>
          <w:szCs w:val="28"/>
        </w:rPr>
        <w:t xml:space="preserve">pewnej </w:t>
      </w:r>
      <w:r w:rsidR="007B39AC" w:rsidRPr="004132AA">
        <w:rPr>
          <w:sz w:val="28"/>
          <w:szCs w:val="28"/>
        </w:rPr>
        <w:t>całości, który ma być „jedynym sposobem” rozwiązywania jakichś ludzkich problemów. Ludzi tworzących taką ideę nazywamy ideologami.</w:t>
      </w:r>
    </w:p>
    <w:p w:rsidR="007B39AC" w:rsidRPr="004132AA" w:rsidRDefault="007C0415" w:rsidP="00005B0D">
      <w:pPr>
        <w:pStyle w:val="Tekstprzypisudolnego"/>
        <w:jc w:val="both"/>
        <w:rPr>
          <w:sz w:val="28"/>
          <w:szCs w:val="28"/>
        </w:rPr>
      </w:pPr>
      <w:r w:rsidRPr="004132AA">
        <w:rPr>
          <w:sz w:val="28"/>
          <w:szCs w:val="28"/>
        </w:rPr>
        <w:t xml:space="preserve">     </w:t>
      </w:r>
      <w:r w:rsidR="004A061D">
        <w:rPr>
          <w:sz w:val="28"/>
          <w:szCs w:val="28"/>
        </w:rPr>
        <w:t>P</w:t>
      </w:r>
      <w:r w:rsidR="007B39AC" w:rsidRPr="004132AA">
        <w:rPr>
          <w:sz w:val="28"/>
          <w:szCs w:val="28"/>
        </w:rPr>
        <w:t>owiada</w:t>
      </w:r>
      <w:r w:rsidR="004A061D">
        <w:rPr>
          <w:sz w:val="28"/>
          <w:szCs w:val="28"/>
        </w:rPr>
        <w:t xml:space="preserve"> się</w:t>
      </w:r>
      <w:r w:rsidR="007B39AC" w:rsidRPr="004132AA">
        <w:rPr>
          <w:sz w:val="28"/>
          <w:szCs w:val="28"/>
        </w:rPr>
        <w:t xml:space="preserve">, że </w:t>
      </w:r>
      <w:r w:rsidR="007B39AC" w:rsidRPr="004132AA">
        <w:rPr>
          <w:b/>
          <w:sz w:val="28"/>
          <w:szCs w:val="28"/>
        </w:rPr>
        <w:t xml:space="preserve">ideologią są panujące myśli klasy władzy, tzn., że ta klasa, która jest w społeczeństwie panującą siłą materialną, </w:t>
      </w:r>
      <w:r w:rsidR="005B1C16">
        <w:rPr>
          <w:b/>
          <w:sz w:val="28"/>
          <w:szCs w:val="28"/>
        </w:rPr>
        <w:t>jest też</w:t>
      </w:r>
      <w:r w:rsidR="007B39AC" w:rsidRPr="004132AA">
        <w:rPr>
          <w:b/>
          <w:sz w:val="28"/>
          <w:szCs w:val="28"/>
        </w:rPr>
        <w:t xml:space="preserve"> panującą sił</w:t>
      </w:r>
      <w:r w:rsidR="005B1C16">
        <w:rPr>
          <w:b/>
          <w:sz w:val="28"/>
          <w:szCs w:val="28"/>
        </w:rPr>
        <w:t>ą</w:t>
      </w:r>
      <w:r w:rsidR="007B39AC" w:rsidRPr="004132AA">
        <w:rPr>
          <w:b/>
          <w:sz w:val="28"/>
          <w:szCs w:val="28"/>
        </w:rPr>
        <w:t xml:space="preserve"> duchową</w:t>
      </w:r>
      <w:r w:rsidR="007B39AC" w:rsidRPr="004132AA">
        <w:rPr>
          <w:rStyle w:val="Odwoanieprzypisudolnego"/>
          <w:b/>
          <w:sz w:val="28"/>
          <w:szCs w:val="28"/>
        </w:rPr>
        <w:footnoteReference w:id="86"/>
      </w:r>
      <w:r w:rsidR="007B39AC" w:rsidRPr="004132AA">
        <w:rPr>
          <w:b/>
          <w:sz w:val="28"/>
          <w:szCs w:val="28"/>
        </w:rPr>
        <w:t>.</w:t>
      </w:r>
    </w:p>
    <w:p w:rsidR="007B39AC" w:rsidRPr="004132AA" w:rsidRDefault="00551E52" w:rsidP="007B39AC">
      <w:pPr>
        <w:jc w:val="both"/>
        <w:rPr>
          <w:sz w:val="28"/>
          <w:szCs w:val="28"/>
        </w:rPr>
      </w:pPr>
      <w:r w:rsidRPr="004132AA">
        <w:rPr>
          <w:sz w:val="28"/>
          <w:szCs w:val="28"/>
        </w:rPr>
        <w:t xml:space="preserve">     </w:t>
      </w:r>
      <w:r w:rsidR="007B39AC" w:rsidRPr="004132AA">
        <w:rPr>
          <w:sz w:val="28"/>
          <w:szCs w:val="28"/>
        </w:rPr>
        <w:t xml:space="preserve">Stawanie się idei człowieczeńskości dostrzegamy najpierw </w:t>
      </w:r>
      <w:r w:rsidR="007B39AC" w:rsidRPr="004A061D">
        <w:rPr>
          <w:b/>
          <w:sz w:val="28"/>
          <w:szCs w:val="28"/>
        </w:rPr>
        <w:t>w formalno-logicznej</w:t>
      </w:r>
      <w:r w:rsidR="007B39AC" w:rsidRPr="004132AA">
        <w:rPr>
          <w:sz w:val="28"/>
          <w:szCs w:val="28"/>
        </w:rPr>
        <w:t xml:space="preserve"> treści </w:t>
      </w:r>
      <w:r w:rsidR="007B39AC" w:rsidRPr="004132AA">
        <w:rPr>
          <w:b/>
          <w:sz w:val="28"/>
          <w:szCs w:val="28"/>
        </w:rPr>
        <w:t>wartości „tamtej strony</w:t>
      </w:r>
      <w:r w:rsidR="007B39AC" w:rsidRPr="004132AA">
        <w:rPr>
          <w:sz w:val="28"/>
          <w:szCs w:val="28"/>
        </w:rPr>
        <w:t xml:space="preserve">”. Są nimi: </w:t>
      </w:r>
    </w:p>
    <w:p w:rsidR="007B39AC" w:rsidRPr="004132AA" w:rsidRDefault="005B1C16" w:rsidP="007B39AC">
      <w:pPr>
        <w:jc w:val="both"/>
        <w:rPr>
          <w:sz w:val="28"/>
          <w:szCs w:val="28"/>
        </w:rPr>
      </w:pPr>
      <w:r>
        <w:rPr>
          <w:b/>
          <w:sz w:val="28"/>
          <w:szCs w:val="28"/>
        </w:rPr>
        <w:t xml:space="preserve">      </w:t>
      </w:r>
      <w:r w:rsidR="007B39AC" w:rsidRPr="004132AA">
        <w:rPr>
          <w:b/>
          <w:sz w:val="28"/>
          <w:szCs w:val="28"/>
        </w:rPr>
        <w:t>1. człowiek</w:t>
      </w:r>
      <w:r w:rsidR="007B39AC" w:rsidRPr="004132AA">
        <w:rPr>
          <w:sz w:val="28"/>
          <w:szCs w:val="28"/>
        </w:rPr>
        <w:t xml:space="preserve"> - wartość najwyższa. Stając się </w:t>
      </w:r>
      <w:r w:rsidR="007B39AC" w:rsidRPr="004132AA">
        <w:rPr>
          <w:b/>
          <w:sz w:val="28"/>
          <w:szCs w:val="28"/>
        </w:rPr>
        <w:t>osobistością</w:t>
      </w:r>
      <w:r w:rsidR="007B39AC" w:rsidRPr="004132AA">
        <w:rPr>
          <w:rStyle w:val="Odwoanieprzypisudolnego"/>
          <w:b/>
          <w:sz w:val="28"/>
          <w:szCs w:val="28"/>
        </w:rPr>
        <w:footnoteReference w:id="87"/>
      </w:r>
      <w:r w:rsidR="007C0415" w:rsidRPr="004132AA">
        <w:rPr>
          <w:b/>
          <w:sz w:val="28"/>
          <w:szCs w:val="28"/>
        </w:rPr>
        <w:t xml:space="preserve"> </w:t>
      </w:r>
      <w:r w:rsidR="007B39AC" w:rsidRPr="004132AA">
        <w:rPr>
          <w:sz w:val="28"/>
          <w:szCs w:val="28"/>
        </w:rPr>
        <w:t xml:space="preserve">biologiczno – </w:t>
      </w:r>
      <w:r w:rsidR="00005B0D" w:rsidRPr="004132AA">
        <w:rPr>
          <w:sz w:val="28"/>
          <w:szCs w:val="28"/>
        </w:rPr>
        <w:t>duchową</w:t>
      </w:r>
      <w:r w:rsidR="007C0415" w:rsidRPr="004132AA">
        <w:rPr>
          <w:sz w:val="28"/>
          <w:szCs w:val="28"/>
        </w:rPr>
        <w:t xml:space="preserve"> </w:t>
      </w:r>
      <w:r w:rsidR="007B39AC" w:rsidRPr="004132AA">
        <w:rPr>
          <w:sz w:val="28"/>
          <w:szCs w:val="28"/>
        </w:rPr>
        <w:t>podp</w:t>
      </w:r>
      <w:r w:rsidR="007B39AC" w:rsidRPr="004132AA">
        <w:rPr>
          <w:sz w:val="28"/>
          <w:szCs w:val="28"/>
        </w:rPr>
        <w:t>o</w:t>
      </w:r>
      <w:r w:rsidR="007B39AC" w:rsidRPr="004132AA">
        <w:rPr>
          <w:sz w:val="28"/>
          <w:szCs w:val="28"/>
        </w:rPr>
        <w:t xml:space="preserve">rządkowuje swe działania </w:t>
      </w:r>
      <w:r w:rsidR="007B39AC" w:rsidRPr="004132AA">
        <w:rPr>
          <w:b/>
          <w:sz w:val="28"/>
          <w:szCs w:val="28"/>
        </w:rPr>
        <w:t>idei antropicznej, tj. zachowania ludzkości jako gatunku</w:t>
      </w:r>
      <w:r w:rsidR="007B39AC" w:rsidRPr="004132AA">
        <w:rPr>
          <w:sz w:val="28"/>
          <w:szCs w:val="28"/>
        </w:rPr>
        <w:t xml:space="preserve"> (</w:t>
      </w:r>
      <w:r>
        <w:rPr>
          <w:sz w:val="28"/>
          <w:szCs w:val="28"/>
        </w:rPr>
        <w:t xml:space="preserve">zob. przyp. </w:t>
      </w:r>
      <w:r w:rsidR="004A061D">
        <w:rPr>
          <w:sz w:val="28"/>
          <w:szCs w:val="28"/>
        </w:rPr>
        <w:t>5</w:t>
      </w:r>
      <w:r>
        <w:rPr>
          <w:sz w:val="28"/>
          <w:szCs w:val="28"/>
        </w:rPr>
        <w:t>3, antropizm</w:t>
      </w:r>
      <w:r w:rsidR="006D1614">
        <w:rPr>
          <w:sz w:val="28"/>
          <w:szCs w:val="28"/>
        </w:rPr>
        <w:t xml:space="preserve"> oraz s. 27</w:t>
      </w:r>
      <w:r>
        <w:rPr>
          <w:sz w:val="28"/>
          <w:szCs w:val="28"/>
        </w:rPr>
        <w:t>)</w:t>
      </w:r>
      <w:r w:rsidR="007B39AC" w:rsidRPr="004132AA">
        <w:rPr>
          <w:sz w:val="28"/>
          <w:szCs w:val="28"/>
        </w:rPr>
        <w:t xml:space="preserve">; </w:t>
      </w:r>
    </w:p>
    <w:p w:rsidR="005E0612" w:rsidRPr="004132AA" w:rsidRDefault="007B39AC" w:rsidP="007B39AC">
      <w:pPr>
        <w:jc w:val="both"/>
        <w:rPr>
          <w:sz w:val="28"/>
          <w:szCs w:val="28"/>
        </w:rPr>
      </w:pPr>
      <w:r w:rsidRPr="004132AA">
        <w:rPr>
          <w:b/>
          <w:sz w:val="28"/>
          <w:szCs w:val="28"/>
        </w:rPr>
        <w:t>2. równość</w:t>
      </w:r>
      <w:r w:rsidRPr="004132AA">
        <w:rPr>
          <w:rStyle w:val="Odwoanieprzypisudolnego"/>
          <w:b/>
          <w:sz w:val="28"/>
          <w:szCs w:val="28"/>
        </w:rPr>
        <w:footnoteReference w:id="88"/>
      </w:r>
      <w:r w:rsidRPr="004132AA">
        <w:rPr>
          <w:b/>
          <w:sz w:val="28"/>
          <w:szCs w:val="28"/>
        </w:rPr>
        <w:t xml:space="preserve"> i sprawiedliwość</w:t>
      </w:r>
      <w:r w:rsidRPr="004132AA">
        <w:rPr>
          <w:rStyle w:val="Odwoanieprzypisudolnego"/>
          <w:b/>
          <w:sz w:val="28"/>
          <w:szCs w:val="28"/>
        </w:rPr>
        <w:footnoteReference w:id="89"/>
      </w:r>
      <w:r w:rsidR="00793EED" w:rsidRPr="004132AA">
        <w:rPr>
          <w:b/>
          <w:sz w:val="28"/>
          <w:szCs w:val="28"/>
        </w:rPr>
        <w:t xml:space="preserve"> </w:t>
      </w:r>
      <w:r w:rsidRPr="004132AA">
        <w:rPr>
          <w:sz w:val="28"/>
          <w:szCs w:val="28"/>
        </w:rPr>
        <w:t xml:space="preserve">w jedności z </w:t>
      </w:r>
      <w:r w:rsidRPr="004132AA">
        <w:rPr>
          <w:b/>
          <w:sz w:val="28"/>
          <w:szCs w:val="28"/>
        </w:rPr>
        <w:t>wolnością</w:t>
      </w:r>
      <w:r w:rsidRPr="004132AA">
        <w:rPr>
          <w:rStyle w:val="Odwoanieprzypisudolnego"/>
          <w:b/>
          <w:sz w:val="28"/>
          <w:szCs w:val="28"/>
        </w:rPr>
        <w:footnoteReference w:id="90"/>
      </w:r>
      <w:r w:rsidR="00793EED" w:rsidRPr="004132AA">
        <w:rPr>
          <w:b/>
          <w:sz w:val="28"/>
          <w:szCs w:val="28"/>
        </w:rPr>
        <w:t xml:space="preserve"> </w:t>
      </w:r>
      <w:r w:rsidRPr="004132AA">
        <w:rPr>
          <w:sz w:val="28"/>
          <w:szCs w:val="28"/>
        </w:rPr>
        <w:t xml:space="preserve">i </w:t>
      </w:r>
      <w:r w:rsidRPr="004132AA">
        <w:rPr>
          <w:b/>
          <w:sz w:val="28"/>
          <w:szCs w:val="28"/>
        </w:rPr>
        <w:t>odpowiedzialnością</w:t>
      </w:r>
      <w:r w:rsidRPr="004132AA">
        <w:rPr>
          <w:rStyle w:val="Odwoanieprzypisudolnego"/>
          <w:b/>
          <w:sz w:val="28"/>
          <w:szCs w:val="28"/>
        </w:rPr>
        <w:footnoteReference w:id="91"/>
      </w:r>
      <w:r w:rsidRPr="004132AA">
        <w:rPr>
          <w:sz w:val="28"/>
          <w:szCs w:val="28"/>
        </w:rPr>
        <w:t xml:space="preserve">. </w:t>
      </w:r>
    </w:p>
    <w:p w:rsidR="007B39AC" w:rsidRPr="004132AA" w:rsidRDefault="007B39AC" w:rsidP="004B406C">
      <w:pPr>
        <w:ind w:left="567"/>
        <w:jc w:val="both"/>
        <w:rPr>
          <w:sz w:val="28"/>
          <w:szCs w:val="28"/>
        </w:rPr>
      </w:pPr>
      <w:r w:rsidRPr="004132AA">
        <w:rPr>
          <w:b/>
          <w:sz w:val="28"/>
          <w:szCs w:val="28"/>
        </w:rPr>
        <w:t xml:space="preserve">Sprawiedliwość </w:t>
      </w:r>
      <w:r w:rsidRPr="004132AA">
        <w:rPr>
          <w:sz w:val="28"/>
          <w:szCs w:val="28"/>
        </w:rPr>
        <w:t xml:space="preserve">dotyczy także stosunków między </w:t>
      </w:r>
      <w:r w:rsidRPr="004132AA">
        <w:rPr>
          <w:b/>
          <w:sz w:val="28"/>
          <w:szCs w:val="28"/>
        </w:rPr>
        <w:t>narodami</w:t>
      </w:r>
      <w:r w:rsidRPr="004132AA">
        <w:rPr>
          <w:rStyle w:val="Odwoanieprzypisudolnego"/>
          <w:b/>
          <w:sz w:val="28"/>
          <w:szCs w:val="28"/>
        </w:rPr>
        <w:footnoteReference w:id="92"/>
      </w:r>
      <w:r w:rsidRPr="004132AA">
        <w:rPr>
          <w:b/>
          <w:sz w:val="28"/>
          <w:szCs w:val="28"/>
        </w:rPr>
        <w:t xml:space="preserve">. </w:t>
      </w:r>
      <w:r w:rsidRPr="004132AA">
        <w:rPr>
          <w:sz w:val="28"/>
          <w:szCs w:val="28"/>
        </w:rPr>
        <w:t>Szczególnie współcz</w:t>
      </w:r>
      <w:r w:rsidRPr="004132AA">
        <w:rPr>
          <w:sz w:val="28"/>
          <w:szCs w:val="28"/>
        </w:rPr>
        <w:t>e</w:t>
      </w:r>
      <w:r w:rsidRPr="004132AA">
        <w:rPr>
          <w:sz w:val="28"/>
          <w:szCs w:val="28"/>
        </w:rPr>
        <w:t>snym ich wyrazem jest zniesienie eksploatacji kryptoneokolonialnej</w:t>
      </w:r>
      <w:r w:rsidR="005B1C16">
        <w:rPr>
          <w:sz w:val="28"/>
          <w:szCs w:val="28"/>
        </w:rPr>
        <w:t xml:space="preserve"> </w:t>
      </w:r>
      <w:r w:rsidRPr="004132AA">
        <w:rPr>
          <w:sz w:val="28"/>
          <w:szCs w:val="28"/>
        </w:rPr>
        <w:t xml:space="preserve">„biednych” przez </w:t>
      </w:r>
      <w:r w:rsidRPr="004132AA">
        <w:rPr>
          <w:sz w:val="28"/>
          <w:szCs w:val="28"/>
        </w:rPr>
        <w:lastRenderedPageBreak/>
        <w:t xml:space="preserve">„bogatych”. Zyski, np., z kopalin przejmują tylko bogaci a kosztami tej eksploatacji obarczani są wszyscy, szczególnie biedni; </w:t>
      </w:r>
    </w:p>
    <w:p w:rsidR="007B39AC" w:rsidRPr="004132AA" w:rsidRDefault="007B39AC" w:rsidP="00D42D54">
      <w:pPr>
        <w:ind w:left="567" w:hanging="567"/>
        <w:jc w:val="both"/>
        <w:rPr>
          <w:sz w:val="28"/>
          <w:szCs w:val="28"/>
        </w:rPr>
      </w:pPr>
      <w:r w:rsidRPr="004132AA">
        <w:rPr>
          <w:b/>
          <w:sz w:val="28"/>
          <w:szCs w:val="28"/>
        </w:rPr>
        <w:t xml:space="preserve">3. świadoma działalność. </w:t>
      </w:r>
      <w:r w:rsidRPr="004132AA">
        <w:rPr>
          <w:sz w:val="28"/>
          <w:szCs w:val="28"/>
        </w:rPr>
        <w:t>Każda działalność winna być poprzedzona dookreśleniem senso</w:t>
      </w:r>
      <w:r w:rsidRPr="004132AA">
        <w:rPr>
          <w:sz w:val="28"/>
          <w:szCs w:val="28"/>
        </w:rPr>
        <w:t>w</w:t>
      </w:r>
      <w:r w:rsidRPr="004132AA">
        <w:rPr>
          <w:sz w:val="28"/>
          <w:szCs w:val="28"/>
        </w:rPr>
        <w:t>nego celu podejmowanego wysiłku duchowego i realnego. A to jest możliwe przy pe</w:t>
      </w:r>
      <w:r w:rsidRPr="004132AA">
        <w:rPr>
          <w:sz w:val="28"/>
          <w:szCs w:val="28"/>
        </w:rPr>
        <w:t>w</w:t>
      </w:r>
      <w:r w:rsidRPr="004132AA">
        <w:rPr>
          <w:sz w:val="28"/>
          <w:szCs w:val="28"/>
        </w:rPr>
        <w:t>nym poziomie wykształcenia: wychowania i nauczania. Wartość ta jest ciągłym doskon</w:t>
      </w:r>
      <w:r w:rsidRPr="004132AA">
        <w:rPr>
          <w:sz w:val="28"/>
          <w:szCs w:val="28"/>
        </w:rPr>
        <w:t>a</w:t>
      </w:r>
      <w:r w:rsidRPr="004132AA">
        <w:rPr>
          <w:sz w:val="28"/>
          <w:szCs w:val="28"/>
        </w:rPr>
        <w:t xml:space="preserve">leniem myślenia (duchowości) działającego; </w:t>
      </w:r>
    </w:p>
    <w:p w:rsidR="007B39AC" w:rsidRPr="004132AA" w:rsidRDefault="007B39AC" w:rsidP="007B39AC">
      <w:pPr>
        <w:jc w:val="both"/>
        <w:rPr>
          <w:sz w:val="28"/>
          <w:szCs w:val="28"/>
        </w:rPr>
      </w:pPr>
      <w:r w:rsidRPr="004132AA">
        <w:rPr>
          <w:b/>
          <w:sz w:val="28"/>
          <w:szCs w:val="28"/>
        </w:rPr>
        <w:t xml:space="preserve">4. wspólnotowość </w:t>
      </w:r>
      <w:r w:rsidRPr="004132AA">
        <w:rPr>
          <w:sz w:val="28"/>
          <w:szCs w:val="28"/>
        </w:rPr>
        <w:t xml:space="preserve">istoty ludzkiej jednocząca </w:t>
      </w:r>
      <w:r w:rsidRPr="004132AA">
        <w:rPr>
          <w:b/>
          <w:sz w:val="28"/>
          <w:szCs w:val="28"/>
        </w:rPr>
        <w:t>pięciowymiarową</w:t>
      </w:r>
      <w:r w:rsidR="004A061D">
        <w:rPr>
          <w:b/>
          <w:sz w:val="28"/>
          <w:szCs w:val="28"/>
        </w:rPr>
        <w:t xml:space="preserve"> </w:t>
      </w:r>
      <w:r w:rsidRPr="004132AA">
        <w:rPr>
          <w:b/>
          <w:sz w:val="28"/>
          <w:szCs w:val="28"/>
        </w:rPr>
        <w:t>przestrzeń</w:t>
      </w:r>
      <w:r w:rsidRPr="004132AA">
        <w:rPr>
          <w:sz w:val="28"/>
          <w:szCs w:val="28"/>
        </w:rPr>
        <w:t xml:space="preserve">: </w:t>
      </w:r>
    </w:p>
    <w:p w:rsidR="007B39AC" w:rsidRPr="004132AA" w:rsidRDefault="007B39AC" w:rsidP="00617D65">
      <w:pPr>
        <w:ind w:left="1134"/>
        <w:jc w:val="both"/>
        <w:rPr>
          <w:sz w:val="28"/>
          <w:szCs w:val="28"/>
        </w:rPr>
      </w:pPr>
      <w:r w:rsidRPr="004132AA">
        <w:rPr>
          <w:b/>
          <w:sz w:val="28"/>
          <w:szCs w:val="28"/>
        </w:rPr>
        <w:t>a. horyzontalną -</w:t>
      </w:r>
      <w:r w:rsidRPr="004132AA">
        <w:rPr>
          <w:sz w:val="28"/>
          <w:szCs w:val="28"/>
        </w:rPr>
        <w:t xml:space="preserve"> przeszłość, teraźniejszość i przyszłość; </w:t>
      </w:r>
    </w:p>
    <w:p w:rsidR="007B39AC" w:rsidRPr="004132AA" w:rsidRDefault="007B39AC" w:rsidP="00617D65">
      <w:pPr>
        <w:ind w:left="1134"/>
        <w:jc w:val="both"/>
        <w:rPr>
          <w:b/>
          <w:sz w:val="28"/>
          <w:szCs w:val="28"/>
        </w:rPr>
      </w:pPr>
      <w:r w:rsidRPr="004132AA">
        <w:rPr>
          <w:b/>
          <w:sz w:val="28"/>
          <w:szCs w:val="28"/>
        </w:rPr>
        <w:t>b</w:t>
      </w:r>
      <w:r w:rsidRPr="004132AA">
        <w:rPr>
          <w:sz w:val="28"/>
          <w:szCs w:val="28"/>
        </w:rPr>
        <w:t>.</w:t>
      </w:r>
      <w:r w:rsidR="00551E52" w:rsidRPr="004132AA">
        <w:rPr>
          <w:sz w:val="28"/>
          <w:szCs w:val="28"/>
        </w:rPr>
        <w:t xml:space="preserve"> </w:t>
      </w:r>
      <w:r w:rsidRPr="004132AA">
        <w:rPr>
          <w:b/>
          <w:sz w:val="28"/>
          <w:szCs w:val="28"/>
        </w:rPr>
        <w:t>wertykalną -</w:t>
      </w:r>
      <w:r w:rsidRPr="004132AA">
        <w:rPr>
          <w:sz w:val="28"/>
          <w:szCs w:val="28"/>
        </w:rPr>
        <w:t xml:space="preserve"> nieskończone odkrywanie bogactwa treści stosunków: Ja – Ty; My – Wy; Ja, My - Inny, Inni</w:t>
      </w:r>
      <w:r w:rsidRPr="004132AA">
        <w:rPr>
          <w:b/>
          <w:sz w:val="28"/>
          <w:szCs w:val="28"/>
        </w:rPr>
        <w:t>;</w:t>
      </w:r>
    </w:p>
    <w:p w:rsidR="007B39AC" w:rsidRPr="004132AA" w:rsidRDefault="007B39AC" w:rsidP="00617D65">
      <w:pPr>
        <w:ind w:left="1134"/>
        <w:jc w:val="both"/>
        <w:rPr>
          <w:sz w:val="28"/>
          <w:szCs w:val="28"/>
        </w:rPr>
      </w:pPr>
      <w:r w:rsidRPr="004132AA">
        <w:rPr>
          <w:b/>
          <w:sz w:val="28"/>
          <w:szCs w:val="28"/>
        </w:rPr>
        <w:t>c. pól współistnienia</w:t>
      </w:r>
      <w:r w:rsidRPr="004132AA">
        <w:rPr>
          <w:sz w:val="28"/>
          <w:szCs w:val="28"/>
        </w:rPr>
        <w:t xml:space="preserve"> - spełniania odkrywanych treści w wymienionych relacjach; np., rodziny, dzielnicy, miasta, wsi; szkoły, … itd.;</w:t>
      </w:r>
    </w:p>
    <w:p w:rsidR="007B39AC" w:rsidRPr="004132AA" w:rsidRDefault="007B39AC" w:rsidP="00617D65">
      <w:pPr>
        <w:ind w:left="1134"/>
        <w:jc w:val="both"/>
        <w:rPr>
          <w:b/>
          <w:sz w:val="28"/>
          <w:szCs w:val="28"/>
        </w:rPr>
      </w:pPr>
      <w:r w:rsidRPr="004132AA">
        <w:rPr>
          <w:b/>
          <w:sz w:val="28"/>
          <w:szCs w:val="28"/>
        </w:rPr>
        <w:t xml:space="preserve">d. dobra wspólnego; </w:t>
      </w:r>
    </w:p>
    <w:p w:rsidR="007B39AC" w:rsidRPr="004132AA" w:rsidRDefault="007B39AC" w:rsidP="00617D65">
      <w:pPr>
        <w:ind w:left="1134"/>
        <w:jc w:val="both"/>
        <w:rPr>
          <w:sz w:val="28"/>
          <w:szCs w:val="28"/>
        </w:rPr>
      </w:pPr>
      <w:r w:rsidRPr="004132AA">
        <w:rPr>
          <w:b/>
          <w:sz w:val="28"/>
          <w:szCs w:val="28"/>
        </w:rPr>
        <w:t xml:space="preserve">e. „tamtej strony”, </w:t>
      </w:r>
      <w:r w:rsidRPr="004132AA">
        <w:rPr>
          <w:sz w:val="28"/>
          <w:szCs w:val="28"/>
        </w:rPr>
        <w:t>której ontyczność treści jest przekładana na „tę stronę”;</w:t>
      </w:r>
    </w:p>
    <w:p w:rsidR="007B39AC" w:rsidRPr="004132AA" w:rsidRDefault="007B39AC" w:rsidP="007B39AC">
      <w:pPr>
        <w:jc w:val="both"/>
        <w:rPr>
          <w:b/>
          <w:sz w:val="28"/>
          <w:szCs w:val="28"/>
        </w:rPr>
      </w:pPr>
      <w:r w:rsidRPr="004132AA">
        <w:rPr>
          <w:b/>
          <w:sz w:val="28"/>
          <w:szCs w:val="28"/>
        </w:rPr>
        <w:t xml:space="preserve">5. jedność uniwersalnej i narodowej działalności ludzkiej; </w:t>
      </w:r>
    </w:p>
    <w:p w:rsidR="00333104" w:rsidRDefault="007B39AC" w:rsidP="00544205">
      <w:pPr>
        <w:jc w:val="both"/>
        <w:rPr>
          <w:sz w:val="28"/>
          <w:szCs w:val="28"/>
        </w:rPr>
      </w:pPr>
      <w:r w:rsidRPr="004132AA">
        <w:rPr>
          <w:b/>
          <w:sz w:val="28"/>
          <w:szCs w:val="28"/>
        </w:rPr>
        <w:t>6. naród.</w:t>
      </w:r>
      <w:r w:rsidRPr="004132AA">
        <w:rPr>
          <w:sz w:val="28"/>
          <w:szCs w:val="28"/>
        </w:rPr>
        <w:t xml:space="preserve"> W narodowym myśleniu o życiu społecznym nie ma kwalifikacji: </w:t>
      </w:r>
      <w:r w:rsidR="00544205">
        <w:rPr>
          <w:sz w:val="28"/>
          <w:szCs w:val="28"/>
        </w:rPr>
        <w:t>l</w:t>
      </w:r>
      <w:r w:rsidRPr="004132AA">
        <w:rPr>
          <w:sz w:val="28"/>
          <w:szCs w:val="28"/>
        </w:rPr>
        <w:t xml:space="preserve">epszy, </w:t>
      </w:r>
    </w:p>
    <w:p w:rsidR="00333104" w:rsidRDefault="00333104" w:rsidP="00544205">
      <w:pPr>
        <w:jc w:val="both"/>
        <w:rPr>
          <w:sz w:val="28"/>
          <w:szCs w:val="28"/>
        </w:rPr>
      </w:pPr>
      <w:r>
        <w:rPr>
          <w:sz w:val="28"/>
          <w:szCs w:val="28"/>
        </w:rPr>
        <w:t xml:space="preserve">               </w:t>
      </w:r>
      <w:r w:rsidR="007B39AC" w:rsidRPr="004132AA">
        <w:rPr>
          <w:sz w:val="28"/>
          <w:szCs w:val="28"/>
        </w:rPr>
        <w:t>gorszy naród, niżej, wyżej rozwinięty</w:t>
      </w:r>
      <w:r w:rsidR="00380690">
        <w:rPr>
          <w:sz w:val="28"/>
          <w:szCs w:val="28"/>
        </w:rPr>
        <w:t>,</w:t>
      </w:r>
      <w:r w:rsidR="007B39AC" w:rsidRPr="004132AA">
        <w:rPr>
          <w:sz w:val="28"/>
          <w:szCs w:val="28"/>
        </w:rPr>
        <w:t xml:space="preserve"> czy </w:t>
      </w:r>
      <w:r w:rsidR="00D42D54" w:rsidRPr="004132AA">
        <w:rPr>
          <w:sz w:val="28"/>
          <w:szCs w:val="28"/>
        </w:rPr>
        <w:t>„</w:t>
      </w:r>
      <w:r w:rsidR="007B39AC" w:rsidRPr="004132AA">
        <w:rPr>
          <w:sz w:val="28"/>
          <w:szCs w:val="28"/>
        </w:rPr>
        <w:t xml:space="preserve">przypadkowy”.Te nazwy są </w:t>
      </w:r>
    </w:p>
    <w:p w:rsidR="00333104" w:rsidRDefault="00333104" w:rsidP="00544205">
      <w:pPr>
        <w:jc w:val="both"/>
        <w:rPr>
          <w:sz w:val="28"/>
          <w:szCs w:val="28"/>
        </w:rPr>
      </w:pPr>
      <w:r>
        <w:rPr>
          <w:sz w:val="28"/>
          <w:szCs w:val="28"/>
        </w:rPr>
        <w:t xml:space="preserve">               </w:t>
      </w:r>
      <w:r w:rsidR="007B39AC" w:rsidRPr="004132AA">
        <w:rPr>
          <w:sz w:val="28"/>
          <w:szCs w:val="28"/>
        </w:rPr>
        <w:t xml:space="preserve">zastępowane </w:t>
      </w:r>
      <w:r w:rsidR="00380690">
        <w:rPr>
          <w:sz w:val="28"/>
          <w:szCs w:val="28"/>
        </w:rPr>
        <w:t>słowem</w:t>
      </w:r>
      <w:r>
        <w:rPr>
          <w:sz w:val="28"/>
          <w:szCs w:val="28"/>
        </w:rPr>
        <w:t xml:space="preserve"> „</w:t>
      </w:r>
      <w:r w:rsidR="007B39AC" w:rsidRPr="004132AA">
        <w:rPr>
          <w:sz w:val="28"/>
          <w:szCs w:val="28"/>
        </w:rPr>
        <w:t>Inny”.</w:t>
      </w:r>
      <w:r w:rsidR="00254F4B">
        <w:rPr>
          <w:sz w:val="28"/>
          <w:szCs w:val="28"/>
        </w:rPr>
        <w:t xml:space="preserve"> U</w:t>
      </w:r>
      <w:r w:rsidR="007B39AC" w:rsidRPr="004132AA">
        <w:rPr>
          <w:sz w:val="28"/>
          <w:szCs w:val="28"/>
        </w:rPr>
        <w:t xml:space="preserve">znanie narodów jako wyższych i niższych, </w:t>
      </w:r>
    </w:p>
    <w:p w:rsidR="007B39AC" w:rsidRPr="004132AA" w:rsidRDefault="00333104" w:rsidP="00544205">
      <w:pPr>
        <w:jc w:val="both"/>
        <w:rPr>
          <w:sz w:val="28"/>
          <w:szCs w:val="28"/>
        </w:rPr>
      </w:pPr>
      <w:r>
        <w:rPr>
          <w:sz w:val="28"/>
          <w:szCs w:val="28"/>
        </w:rPr>
        <w:t xml:space="preserve">               </w:t>
      </w:r>
      <w:r w:rsidR="007B39AC" w:rsidRPr="004132AA">
        <w:rPr>
          <w:sz w:val="28"/>
          <w:szCs w:val="28"/>
        </w:rPr>
        <w:t xml:space="preserve">lepszych i gorszych jest </w:t>
      </w:r>
      <w:r w:rsidR="00544205">
        <w:rPr>
          <w:sz w:val="28"/>
          <w:szCs w:val="28"/>
        </w:rPr>
        <w:t>r</w:t>
      </w:r>
      <w:r w:rsidR="007B39AC" w:rsidRPr="004132AA">
        <w:rPr>
          <w:sz w:val="28"/>
          <w:szCs w:val="28"/>
        </w:rPr>
        <w:t xml:space="preserve">asizmem; </w:t>
      </w:r>
    </w:p>
    <w:p w:rsidR="00333104" w:rsidRDefault="007B39AC" w:rsidP="007B39AC">
      <w:pPr>
        <w:jc w:val="both"/>
        <w:rPr>
          <w:sz w:val="28"/>
          <w:szCs w:val="28"/>
        </w:rPr>
      </w:pPr>
      <w:r w:rsidRPr="004132AA">
        <w:rPr>
          <w:b/>
          <w:sz w:val="28"/>
          <w:szCs w:val="28"/>
        </w:rPr>
        <w:t>7. praca</w:t>
      </w:r>
      <w:r w:rsidRPr="004132AA">
        <w:rPr>
          <w:sz w:val="28"/>
          <w:szCs w:val="28"/>
        </w:rPr>
        <w:t xml:space="preserve"> – tworzona przez elementy: </w:t>
      </w:r>
      <w:r w:rsidRPr="004132AA">
        <w:rPr>
          <w:b/>
          <w:sz w:val="28"/>
          <w:szCs w:val="28"/>
        </w:rPr>
        <w:t>cel, przebieg i efekt</w:t>
      </w:r>
      <w:r w:rsidRPr="004132AA">
        <w:rPr>
          <w:sz w:val="28"/>
          <w:szCs w:val="28"/>
        </w:rPr>
        <w:t xml:space="preserve"> – uwolniona od </w:t>
      </w:r>
      <w:r w:rsidR="00544205">
        <w:rPr>
          <w:sz w:val="28"/>
          <w:szCs w:val="28"/>
        </w:rPr>
        <w:t>p</w:t>
      </w:r>
      <w:r w:rsidR="00A33414" w:rsidRPr="004132AA">
        <w:rPr>
          <w:sz w:val="28"/>
          <w:szCs w:val="28"/>
        </w:rPr>
        <w:t>otrzeby</w:t>
      </w:r>
      <w:r w:rsidR="00544205">
        <w:rPr>
          <w:sz w:val="28"/>
          <w:szCs w:val="28"/>
        </w:rPr>
        <w:t xml:space="preserve"> </w:t>
      </w:r>
    </w:p>
    <w:p w:rsidR="007B39AC" w:rsidRPr="004132AA" w:rsidRDefault="00333104" w:rsidP="007B39AC">
      <w:pPr>
        <w:jc w:val="both"/>
        <w:rPr>
          <w:sz w:val="28"/>
          <w:szCs w:val="28"/>
        </w:rPr>
      </w:pPr>
      <w:r>
        <w:rPr>
          <w:sz w:val="28"/>
          <w:szCs w:val="28"/>
        </w:rPr>
        <w:t xml:space="preserve">               </w:t>
      </w:r>
      <w:r w:rsidR="007B39AC" w:rsidRPr="004132AA">
        <w:rPr>
          <w:sz w:val="28"/>
          <w:szCs w:val="28"/>
        </w:rPr>
        <w:t xml:space="preserve">przeżycia biologicznego, według piękna, stająca się </w:t>
      </w:r>
      <w:r w:rsidR="007B39AC" w:rsidRPr="004132AA">
        <w:rPr>
          <w:b/>
          <w:sz w:val="28"/>
          <w:szCs w:val="28"/>
        </w:rPr>
        <w:t>samorzutną twórczością</w:t>
      </w:r>
      <w:r w:rsidR="007B39AC" w:rsidRPr="004132AA">
        <w:rPr>
          <w:sz w:val="28"/>
          <w:szCs w:val="28"/>
        </w:rPr>
        <w:t xml:space="preserve">; </w:t>
      </w:r>
    </w:p>
    <w:p w:rsidR="0038595E" w:rsidRDefault="007B39AC" w:rsidP="007B39AC">
      <w:pPr>
        <w:jc w:val="both"/>
        <w:rPr>
          <w:sz w:val="28"/>
          <w:szCs w:val="28"/>
        </w:rPr>
      </w:pPr>
      <w:r w:rsidRPr="004132AA">
        <w:rPr>
          <w:b/>
          <w:sz w:val="28"/>
          <w:szCs w:val="28"/>
        </w:rPr>
        <w:t xml:space="preserve">8. proces emancypacji, obejmujący </w:t>
      </w:r>
      <w:r w:rsidRPr="004132AA">
        <w:rPr>
          <w:sz w:val="28"/>
          <w:szCs w:val="28"/>
        </w:rPr>
        <w:t xml:space="preserve">emancypacje cząstkowe: </w:t>
      </w:r>
    </w:p>
    <w:p w:rsidR="007B39AC" w:rsidRPr="004132AA" w:rsidRDefault="0038595E" w:rsidP="007B39AC">
      <w:pPr>
        <w:jc w:val="both"/>
        <w:rPr>
          <w:b/>
          <w:sz w:val="28"/>
          <w:szCs w:val="28"/>
        </w:rPr>
      </w:pPr>
      <w:r>
        <w:rPr>
          <w:sz w:val="28"/>
          <w:szCs w:val="28"/>
        </w:rPr>
        <w:t xml:space="preserve">       </w:t>
      </w:r>
      <w:r w:rsidR="00380690">
        <w:rPr>
          <w:sz w:val="28"/>
          <w:szCs w:val="28"/>
        </w:rPr>
        <w:t xml:space="preserve"> </w:t>
      </w:r>
      <w:r w:rsidR="007B39AC" w:rsidRPr="004132AA">
        <w:rPr>
          <w:b/>
          <w:sz w:val="28"/>
          <w:szCs w:val="28"/>
        </w:rPr>
        <w:t>polityczne, ekonomiczne, społeczne, duchowe;</w:t>
      </w:r>
    </w:p>
    <w:p w:rsidR="007B39AC" w:rsidRPr="004132AA" w:rsidRDefault="007B39AC" w:rsidP="007B39AC">
      <w:pPr>
        <w:jc w:val="both"/>
        <w:rPr>
          <w:sz w:val="28"/>
          <w:szCs w:val="28"/>
        </w:rPr>
      </w:pPr>
      <w:r w:rsidRPr="004132AA">
        <w:rPr>
          <w:b/>
          <w:sz w:val="28"/>
          <w:szCs w:val="28"/>
        </w:rPr>
        <w:t>9. znaki, symbole narodowe i tradycje</w:t>
      </w:r>
      <w:r w:rsidRPr="004132AA">
        <w:rPr>
          <w:sz w:val="28"/>
          <w:szCs w:val="28"/>
        </w:rPr>
        <w:t xml:space="preserve">; </w:t>
      </w:r>
    </w:p>
    <w:p w:rsidR="007B39AC" w:rsidRPr="004132AA" w:rsidRDefault="007B39AC" w:rsidP="006D52D6">
      <w:pPr>
        <w:ind w:left="-142"/>
        <w:jc w:val="both"/>
        <w:rPr>
          <w:b/>
          <w:sz w:val="28"/>
          <w:szCs w:val="28"/>
        </w:rPr>
      </w:pPr>
      <w:r w:rsidRPr="004132AA">
        <w:rPr>
          <w:b/>
          <w:sz w:val="28"/>
          <w:szCs w:val="28"/>
        </w:rPr>
        <w:t xml:space="preserve">10. dziecko; </w:t>
      </w:r>
    </w:p>
    <w:p w:rsidR="007B39AC" w:rsidRPr="004132AA" w:rsidRDefault="007B39AC" w:rsidP="006D52D6">
      <w:pPr>
        <w:ind w:left="-142"/>
        <w:jc w:val="both"/>
        <w:rPr>
          <w:b/>
          <w:sz w:val="28"/>
          <w:szCs w:val="28"/>
        </w:rPr>
      </w:pPr>
      <w:r w:rsidRPr="004132AA">
        <w:rPr>
          <w:b/>
          <w:sz w:val="28"/>
          <w:szCs w:val="28"/>
        </w:rPr>
        <w:t xml:space="preserve">11. nauczyciel; </w:t>
      </w:r>
    </w:p>
    <w:p w:rsidR="007B39AC" w:rsidRPr="004132AA" w:rsidRDefault="007B39AC" w:rsidP="006D52D6">
      <w:pPr>
        <w:ind w:left="-142"/>
        <w:jc w:val="both"/>
        <w:rPr>
          <w:b/>
          <w:sz w:val="28"/>
          <w:szCs w:val="28"/>
        </w:rPr>
      </w:pPr>
      <w:r w:rsidRPr="004132AA">
        <w:rPr>
          <w:b/>
          <w:sz w:val="28"/>
          <w:szCs w:val="28"/>
        </w:rPr>
        <w:t xml:space="preserve">12. edukacja; </w:t>
      </w:r>
    </w:p>
    <w:p w:rsidR="007B39AC" w:rsidRPr="004132AA" w:rsidRDefault="007B39AC" w:rsidP="006D52D6">
      <w:pPr>
        <w:ind w:left="-142"/>
        <w:jc w:val="both"/>
        <w:rPr>
          <w:sz w:val="28"/>
          <w:szCs w:val="28"/>
        </w:rPr>
      </w:pPr>
      <w:r w:rsidRPr="004132AA">
        <w:rPr>
          <w:b/>
          <w:sz w:val="28"/>
          <w:szCs w:val="28"/>
        </w:rPr>
        <w:t xml:space="preserve">13. patriotyzm </w:t>
      </w:r>
      <w:r w:rsidRPr="004132AA">
        <w:rPr>
          <w:sz w:val="28"/>
          <w:szCs w:val="28"/>
        </w:rPr>
        <w:t>wraz</w:t>
      </w:r>
      <w:r w:rsidR="00380690">
        <w:rPr>
          <w:sz w:val="28"/>
          <w:szCs w:val="28"/>
        </w:rPr>
        <w:t xml:space="preserve"> </w:t>
      </w:r>
      <w:r w:rsidRPr="004132AA">
        <w:rPr>
          <w:sz w:val="28"/>
          <w:szCs w:val="28"/>
        </w:rPr>
        <w:t>z uznaniem innych narodów</w:t>
      </w:r>
      <w:r w:rsidR="006D52D6" w:rsidRPr="004132AA">
        <w:rPr>
          <w:sz w:val="28"/>
          <w:szCs w:val="28"/>
        </w:rPr>
        <w:t xml:space="preserve"> do samostanowienia</w:t>
      </w:r>
      <w:r w:rsidRPr="004132AA">
        <w:rPr>
          <w:sz w:val="28"/>
          <w:szCs w:val="28"/>
        </w:rPr>
        <w:t>;</w:t>
      </w:r>
    </w:p>
    <w:p w:rsidR="007B39AC" w:rsidRPr="004132AA" w:rsidRDefault="007B39AC" w:rsidP="006D52D6">
      <w:pPr>
        <w:ind w:left="-142"/>
        <w:jc w:val="both"/>
        <w:rPr>
          <w:sz w:val="28"/>
          <w:szCs w:val="28"/>
        </w:rPr>
      </w:pPr>
      <w:r w:rsidRPr="004132AA">
        <w:rPr>
          <w:b/>
          <w:sz w:val="28"/>
          <w:szCs w:val="28"/>
        </w:rPr>
        <w:t>14. język polski</w:t>
      </w:r>
      <w:r w:rsidRPr="004132AA">
        <w:rPr>
          <w:sz w:val="28"/>
          <w:szCs w:val="28"/>
        </w:rPr>
        <w:t xml:space="preserve">; </w:t>
      </w:r>
    </w:p>
    <w:p w:rsidR="00380690" w:rsidRDefault="007B39AC" w:rsidP="00380690">
      <w:pPr>
        <w:ind w:left="-142"/>
        <w:jc w:val="both"/>
        <w:rPr>
          <w:sz w:val="28"/>
          <w:szCs w:val="28"/>
        </w:rPr>
      </w:pPr>
      <w:r w:rsidRPr="004132AA">
        <w:rPr>
          <w:b/>
          <w:sz w:val="28"/>
          <w:szCs w:val="28"/>
        </w:rPr>
        <w:t>15. nadzieja</w:t>
      </w:r>
      <w:r w:rsidRPr="004132AA">
        <w:rPr>
          <w:rStyle w:val="Odwoanieprzypisudolnego"/>
          <w:b/>
          <w:sz w:val="28"/>
          <w:szCs w:val="28"/>
        </w:rPr>
        <w:footnoteReference w:id="93"/>
      </w:r>
      <w:r w:rsidRPr="004132AA">
        <w:rPr>
          <w:sz w:val="28"/>
          <w:szCs w:val="28"/>
        </w:rPr>
        <w:t xml:space="preserve">; </w:t>
      </w:r>
    </w:p>
    <w:p w:rsidR="007B39AC" w:rsidRPr="004132AA" w:rsidRDefault="007B39AC" w:rsidP="006D52D6">
      <w:pPr>
        <w:ind w:left="-142"/>
        <w:jc w:val="both"/>
        <w:rPr>
          <w:sz w:val="28"/>
          <w:szCs w:val="28"/>
        </w:rPr>
      </w:pPr>
      <w:r w:rsidRPr="004132AA">
        <w:rPr>
          <w:b/>
          <w:sz w:val="28"/>
          <w:szCs w:val="28"/>
        </w:rPr>
        <w:t>16. poczucie misji</w:t>
      </w:r>
      <w:r w:rsidRPr="004132AA">
        <w:rPr>
          <w:sz w:val="28"/>
          <w:szCs w:val="28"/>
        </w:rPr>
        <w:t xml:space="preserve"> zawarte w pracy (praca jako spełnianie misji); </w:t>
      </w:r>
    </w:p>
    <w:p w:rsidR="00380690" w:rsidRDefault="007B39AC" w:rsidP="00544205">
      <w:pPr>
        <w:ind w:left="-142"/>
        <w:jc w:val="both"/>
        <w:rPr>
          <w:sz w:val="28"/>
          <w:szCs w:val="28"/>
        </w:rPr>
      </w:pPr>
      <w:r w:rsidRPr="004132AA">
        <w:rPr>
          <w:b/>
          <w:sz w:val="28"/>
          <w:szCs w:val="28"/>
        </w:rPr>
        <w:t>17. własnoś</w:t>
      </w:r>
      <w:r w:rsidR="006D52D6" w:rsidRPr="004132AA">
        <w:rPr>
          <w:b/>
          <w:sz w:val="28"/>
          <w:szCs w:val="28"/>
        </w:rPr>
        <w:t>ci</w:t>
      </w:r>
      <w:r w:rsidRPr="004132AA">
        <w:rPr>
          <w:b/>
          <w:sz w:val="28"/>
          <w:szCs w:val="28"/>
        </w:rPr>
        <w:t xml:space="preserve">: rodzinna, indywidualna, prywatna, </w:t>
      </w:r>
      <w:r w:rsidR="006D52D6" w:rsidRPr="004132AA">
        <w:rPr>
          <w:b/>
          <w:sz w:val="28"/>
          <w:szCs w:val="28"/>
        </w:rPr>
        <w:t xml:space="preserve">kościelna </w:t>
      </w:r>
      <w:r w:rsidRPr="004132AA">
        <w:rPr>
          <w:b/>
          <w:sz w:val="28"/>
          <w:szCs w:val="28"/>
        </w:rPr>
        <w:t>spółdzielcza, państwowa –</w:t>
      </w:r>
      <w:r w:rsidR="00380690">
        <w:rPr>
          <w:b/>
          <w:sz w:val="28"/>
          <w:szCs w:val="28"/>
        </w:rPr>
        <w:t xml:space="preserve"> </w:t>
      </w:r>
      <w:r w:rsidR="000C1C89" w:rsidRPr="004132AA">
        <w:rPr>
          <w:b/>
          <w:sz w:val="28"/>
          <w:szCs w:val="28"/>
        </w:rPr>
        <w:t>j</w:t>
      </w:r>
      <w:r w:rsidRPr="004132AA">
        <w:rPr>
          <w:b/>
          <w:sz w:val="28"/>
          <w:szCs w:val="28"/>
        </w:rPr>
        <w:t>ako współrzędne</w:t>
      </w:r>
      <w:r w:rsidRPr="004132AA">
        <w:rPr>
          <w:sz w:val="28"/>
          <w:szCs w:val="28"/>
        </w:rPr>
        <w:t xml:space="preserve">. Własność nie jest wartością podstawową, lecz służebną, względem </w:t>
      </w:r>
    </w:p>
    <w:p w:rsidR="00544205" w:rsidRDefault="00380690" w:rsidP="00544205">
      <w:pPr>
        <w:ind w:left="-142"/>
        <w:jc w:val="both"/>
        <w:rPr>
          <w:sz w:val="28"/>
          <w:szCs w:val="28"/>
        </w:rPr>
      </w:pPr>
      <w:r>
        <w:rPr>
          <w:b/>
          <w:sz w:val="28"/>
          <w:szCs w:val="28"/>
        </w:rPr>
        <w:t xml:space="preserve">       </w:t>
      </w:r>
      <w:r w:rsidR="007B39AC" w:rsidRPr="004132AA">
        <w:rPr>
          <w:sz w:val="28"/>
          <w:szCs w:val="28"/>
        </w:rPr>
        <w:t>innych wartości;</w:t>
      </w:r>
    </w:p>
    <w:p w:rsidR="00544205" w:rsidRDefault="007B39AC" w:rsidP="00544205">
      <w:pPr>
        <w:ind w:left="-142"/>
        <w:jc w:val="both"/>
        <w:rPr>
          <w:sz w:val="28"/>
          <w:szCs w:val="28"/>
        </w:rPr>
      </w:pPr>
      <w:r w:rsidRPr="004132AA">
        <w:rPr>
          <w:b/>
          <w:sz w:val="28"/>
          <w:szCs w:val="28"/>
        </w:rPr>
        <w:t xml:space="preserve">18. rodzina </w:t>
      </w:r>
      <w:r w:rsidRPr="004132AA">
        <w:rPr>
          <w:sz w:val="28"/>
          <w:szCs w:val="28"/>
        </w:rPr>
        <w:t xml:space="preserve">i </w:t>
      </w:r>
      <w:r w:rsidRPr="004132AA">
        <w:rPr>
          <w:b/>
          <w:sz w:val="28"/>
          <w:szCs w:val="28"/>
        </w:rPr>
        <w:t>odpowiedzialność rodzicielska</w:t>
      </w:r>
      <w:r w:rsidRPr="004132AA">
        <w:rPr>
          <w:sz w:val="28"/>
          <w:szCs w:val="28"/>
        </w:rPr>
        <w:t xml:space="preserve">; </w:t>
      </w:r>
    </w:p>
    <w:p w:rsidR="00544205" w:rsidRDefault="007B39AC" w:rsidP="00544205">
      <w:pPr>
        <w:ind w:left="-142"/>
        <w:jc w:val="both"/>
        <w:rPr>
          <w:sz w:val="28"/>
          <w:szCs w:val="28"/>
        </w:rPr>
      </w:pPr>
      <w:r w:rsidRPr="004132AA">
        <w:rPr>
          <w:b/>
          <w:sz w:val="28"/>
          <w:szCs w:val="28"/>
        </w:rPr>
        <w:t>19. szacunek wobec rodziców</w:t>
      </w:r>
      <w:r w:rsidRPr="004132AA">
        <w:rPr>
          <w:sz w:val="28"/>
          <w:szCs w:val="28"/>
        </w:rPr>
        <w:t xml:space="preserve">, i </w:t>
      </w:r>
      <w:r w:rsidRPr="004132AA">
        <w:rPr>
          <w:b/>
          <w:sz w:val="28"/>
          <w:szCs w:val="28"/>
        </w:rPr>
        <w:t>starszych</w:t>
      </w:r>
      <w:r w:rsidRPr="004132AA">
        <w:rPr>
          <w:sz w:val="28"/>
          <w:szCs w:val="28"/>
        </w:rPr>
        <w:t xml:space="preserve">, wobec </w:t>
      </w:r>
      <w:r w:rsidRPr="00544205">
        <w:rPr>
          <w:b/>
          <w:sz w:val="28"/>
          <w:szCs w:val="28"/>
        </w:rPr>
        <w:t>a</w:t>
      </w:r>
      <w:r w:rsidRPr="004132AA">
        <w:rPr>
          <w:b/>
          <w:sz w:val="28"/>
          <w:szCs w:val="28"/>
        </w:rPr>
        <w:t xml:space="preserve">rystokratów </w:t>
      </w:r>
      <w:r w:rsidRPr="004132AA">
        <w:rPr>
          <w:sz w:val="28"/>
          <w:szCs w:val="28"/>
        </w:rPr>
        <w:t>(najlepszych);</w:t>
      </w:r>
    </w:p>
    <w:p w:rsidR="007B39AC" w:rsidRPr="004132AA" w:rsidRDefault="007B39AC" w:rsidP="00544205">
      <w:pPr>
        <w:ind w:left="-142"/>
        <w:jc w:val="both"/>
        <w:rPr>
          <w:sz w:val="28"/>
          <w:szCs w:val="28"/>
        </w:rPr>
      </w:pPr>
      <w:r w:rsidRPr="004132AA">
        <w:rPr>
          <w:b/>
          <w:sz w:val="28"/>
          <w:szCs w:val="28"/>
        </w:rPr>
        <w:t>20. świat, w którym żyjemy.</w:t>
      </w:r>
    </w:p>
    <w:p w:rsidR="004B406C" w:rsidRDefault="00D80CA5" w:rsidP="007B39AC">
      <w:pPr>
        <w:jc w:val="both"/>
        <w:rPr>
          <w:sz w:val="28"/>
          <w:szCs w:val="28"/>
        </w:rPr>
      </w:pPr>
      <w:r w:rsidRPr="004132AA">
        <w:rPr>
          <w:sz w:val="28"/>
          <w:szCs w:val="28"/>
        </w:rPr>
        <w:lastRenderedPageBreak/>
        <w:t xml:space="preserve">     </w:t>
      </w:r>
      <w:r w:rsidR="007B39AC" w:rsidRPr="004132AA">
        <w:rPr>
          <w:sz w:val="28"/>
          <w:szCs w:val="28"/>
        </w:rPr>
        <w:t>Działając jednostki ludzkie przekładają w</w:t>
      </w:r>
      <w:r w:rsidR="001C1852" w:rsidRPr="004132AA">
        <w:rPr>
          <w:sz w:val="28"/>
          <w:szCs w:val="28"/>
        </w:rPr>
        <w:t xml:space="preserve">ymienione </w:t>
      </w:r>
      <w:r w:rsidR="007B39AC" w:rsidRPr="004132AA">
        <w:rPr>
          <w:sz w:val="28"/>
          <w:szCs w:val="28"/>
        </w:rPr>
        <w:t>treści formalno–logiczne, na wartości formalno-symboliczne dostosowując je do miejsca, czasu i warunków ich urzeczywistniania przez tych, a nie innych ludzi. W</w:t>
      </w:r>
      <w:r w:rsidR="00380690">
        <w:rPr>
          <w:sz w:val="28"/>
          <w:szCs w:val="28"/>
        </w:rPr>
        <w:t>tedy</w:t>
      </w:r>
      <w:r w:rsidR="007B39AC" w:rsidRPr="004132AA">
        <w:rPr>
          <w:sz w:val="28"/>
          <w:szCs w:val="28"/>
        </w:rPr>
        <w:t xml:space="preserve"> w postaci symbolicznej są one treścią programów dzi</w:t>
      </w:r>
      <w:r w:rsidR="007B39AC" w:rsidRPr="004132AA">
        <w:rPr>
          <w:sz w:val="28"/>
          <w:szCs w:val="28"/>
        </w:rPr>
        <w:t>a</w:t>
      </w:r>
      <w:r w:rsidR="007B39AC" w:rsidRPr="004132AA">
        <w:rPr>
          <w:sz w:val="28"/>
          <w:szCs w:val="28"/>
        </w:rPr>
        <w:t xml:space="preserve">łania grup, klas społecznych i także jednostek ludzkich. Ich wartościowo twórczy charakter określa ich znaczenie dla dobra wspólnego waloryzującego człowieczeńskość. Te wartości </w:t>
      </w:r>
      <w:r w:rsidR="007B39AC" w:rsidRPr="004132AA">
        <w:rPr>
          <w:b/>
          <w:sz w:val="28"/>
          <w:szCs w:val="28"/>
        </w:rPr>
        <w:t>nazywamy formalno-symbolicznymi.</w:t>
      </w:r>
      <w:r w:rsidR="00544205">
        <w:rPr>
          <w:b/>
          <w:sz w:val="28"/>
          <w:szCs w:val="28"/>
        </w:rPr>
        <w:t xml:space="preserve"> </w:t>
      </w:r>
      <w:r w:rsidR="007B39AC" w:rsidRPr="004132AA">
        <w:rPr>
          <w:b/>
          <w:sz w:val="28"/>
          <w:szCs w:val="28"/>
        </w:rPr>
        <w:t xml:space="preserve">Wartości urzeczywistnione </w:t>
      </w:r>
      <w:r w:rsidR="007B39AC" w:rsidRPr="004132AA">
        <w:rPr>
          <w:sz w:val="28"/>
          <w:szCs w:val="28"/>
        </w:rPr>
        <w:t xml:space="preserve">są </w:t>
      </w:r>
      <w:r w:rsidR="005E5780" w:rsidRPr="004132AA">
        <w:rPr>
          <w:sz w:val="28"/>
          <w:szCs w:val="28"/>
        </w:rPr>
        <w:t>spełnionym</w:t>
      </w:r>
      <w:r w:rsidR="007B39AC" w:rsidRPr="004132AA">
        <w:rPr>
          <w:sz w:val="28"/>
          <w:szCs w:val="28"/>
        </w:rPr>
        <w:t xml:space="preserve"> ideał</w:t>
      </w:r>
      <w:r w:rsidR="005E5780" w:rsidRPr="004132AA">
        <w:rPr>
          <w:sz w:val="28"/>
          <w:szCs w:val="28"/>
        </w:rPr>
        <w:t>em</w:t>
      </w:r>
      <w:r w:rsidR="007B39AC" w:rsidRPr="004132AA">
        <w:rPr>
          <w:sz w:val="28"/>
          <w:szCs w:val="28"/>
        </w:rPr>
        <w:t>. Są aktem „w</w:t>
      </w:r>
      <w:r w:rsidR="00DD6163" w:rsidRPr="004132AA">
        <w:rPr>
          <w:sz w:val="28"/>
          <w:szCs w:val="28"/>
        </w:rPr>
        <w:t>-</w:t>
      </w:r>
      <w:r w:rsidR="007B39AC" w:rsidRPr="004132AA">
        <w:rPr>
          <w:sz w:val="28"/>
          <w:szCs w:val="28"/>
        </w:rPr>
        <w:t xml:space="preserve">dzieło-wstąpienia” (A. Nowicki). Nazywamy je </w:t>
      </w:r>
      <w:r w:rsidR="007B39AC" w:rsidRPr="00B24AFC">
        <w:rPr>
          <w:b/>
          <w:sz w:val="28"/>
          <w:szCs w:val="28"/>
        </w:rPr>
        <w:t>teoretyczno–przedmiotowymi</w:t>
      </w:r>
      <w:r w:rsidR="007B39AC" w:rsidRPr="004132AA">
        <w:rPr>
          <w:sz w:val="28"/>
          <w:szCs w:val="28"/>
        </w:rPr>
        <w:t>.</w:t>
      </w:r>
    </w:p>
    <w:p w:rsidR="007B39AC" w:rsidRPr="004132AA" w:rsidRDefault="007B39AC" w:rsidP="00641474">
      <w:pPr>
        <w:jc w:val="center"/>
        <w:rPr>
          <w:sz w:val="28"/>
          <w:szCs w:val="28"/>
        </w:rPr>
      </w:pPr>
      <w:r w:rsidRPr="004132AA">
        <w:rPr>
          <w:sz w:val="28"/>
          <w:szCs w:val="28"/>
        </w:rPr>
        <w:t xml:space="preserve">Aleksander Fredro: </w:t>
      </w:r>
      <w:r w:rsidRPr="004132AA">
        <w:rPr>
          <w:b/>
          <w:sz w:val="28"/>
          <w:szCs w:val="28"/>
        </w:rPr>
        <w:t>CHCIWOŚĆ</w:t>
      </w:r>
      <w:r w:rsidRPr="004132AA">
        <w:rPr>
          <w:rStyle w:val="Odwoanieprzypisudolnego"/>
          <w:b/>
          <w:sz w:val="28"/>
          <w:szCs w:val="28"/>
        </w:rPr>
        <w:footnoteReference w:id="94"/>
      </w:r>
      <w:r w:rsidRPr="004132AA">
        <w:rPr>
          <w:b/>
          <w:sz w:val="28"/>
          <w:szCs w:val="28"/>
        </w:rPr>
        <w:t xml:space="preserve"> OSŁA</w:t>
      </w:r>
    </w:p>
    <w:p w:rsidR="00641474" w:rsidRPr="00641474" w:rsidRDefault="00641474" w:rsidP="00641474">
      <w:pPr>
        <w:jc w:val="center"/>
        <w:rPr>
          <w:b/>
          <w:sz w:val="36"/>
          <w:szCs w:val="36"/>
        </w:rPr>
      </w:pPr>
      <w:r w:rsidRPr="00641474">
        <w:rPr>
          <w:b/>
          <w:sz w:val="36"/>
          <w:szCs w:val="36"/>
        </w:rPr>
        <w:t>Chciwość osła</w:t>
      </w:r>
    </w:p>
    <w:p w:rsidR="007B39AC" w:rsidRPr="004132AA" w:rsidRDefault="007B39AC" w:rsidP="007B39AC">
      <w:pPr>
        <w:ind w:left="2835"/>
        <w:jc w:val="both"/>
        <w:rPr>
          <w:sz w:val="28"/>
          <w:szCs w:val="28"/>
        </w:rPr>
      </w:pPr>
      <w:r w:rsidRPr="004132AA">
        <w:rPr>
          <w:sz w:val="28"/>
          <w:szCs w:val="28"/>
        </w:rPr>
        <w:t>Osiołkowi w żłobie dano:</w:t>
      </w:r>
    </w:p>
    <w:p w:rsidR="007B39AC" w:rsidRPr="004132AA" w:rsidRDefault="007B39AC" w:rsidP="007B39AC">
      <w:pPr>
        <w:ind w:left="2835"/>
        <w:jc w:val="both"/>
        <w:rPr>
          <w:sz w:val="28"/>
          <w:szCs w:val="28"/>
        </w:rPr>
      </w:pPr>
      <w:r w:rsidRPr="004132AA">
        <w:rPr>
          <w:sz w:val="28"/>
          <w:szCs w:val="28"/>
        </w:rPr>
        <w:t>w jednym owies, w drugim siano.</w:t>
      </w:r>
    </w:p>
    <w:p w:rsidR="007B39AC" w:rsidRPr="004132AA" w:rsidRDefault="007B39AC" w:rsidP="007B39AC">
      <w:pPr>
        <w:ind w:left="2835"/>
        <w:jc w:val="both"/>
        <w:rPr>
          <w:sz w:val="28"/>
          <w:szCs w:val="28"/>
        </w:rPr>
      </w:pPr>
      <w:r w:rsidRPr="004132AA">
        <w:rPr>
          <w:sz w:val="28"/>
          <w:szCs w:val="28"/>
        </w:rPr>
        <w:t>Uchem strzyże, głową kręci</w:t>
      </w:r>
    </w:p>
    <w:p w:rsidR="007B39AC" w:rsidRPr="004132AA" w:rsidRDefault="007B39AC" w:rsidP="007B39AC">
      <w:pPr>
        <w:ind w:left="2835"/>
        <w:jc w:val="both"/>
        <w:rPr>
          <w:sz w:val="28"/>
          <w:szCs w:val="28"/>
        </w:rPr>
      </w:pPr>
      <w:r w:rsidRPr="004132AA">
        <w:rPr>
          <w:sz w:val="28"/>
          <w:szCs w:val="28"/>
        </w:rPr>
        <w:t>i to pachnie i to nęci.</w:t>
      </w:r>
    </w:p>
    <w:p w:rsidR="007B39AC" w:rsidRPr="004132AA" w:rsidRDefault="007B39AC" w:rsidP="007B39AC">
      <w:pPr>
        <w:ind w:left="2835"/>
        <w:jc w:val="both"/>
        <w:rPr>
          <w:sz w:val="28"/>
          <w:szCs w:val="28"/>
        </w:rPr>
      </w:pPr>
      <w:r w:rsidRPr="004132AA">
        <w:rPr>
          <w:sz w:val="28"/>
          <w:szCs w:val="28"/>
        </w:rPr>
        <w:t>Od którego teraz zacznie,</w:t>
      </w:r>
    </w:p>
    <w:p w:rsidR="007B39AC" w:rsidRPr="004132AA" w:rsidRDefault="007B39AC" w:rsidP="007B39AC">
      <w:pPr>
        <w:ind w:left="2835"/>
        <w:jc w:val="both"/>
        <w:rPr>
          <w:sz w:val="28"/>
          <w:szCs w:val="28"/>
        </w:rPr>
      </w:pPr>
      <w:r w:rsidRPr="004132AA">
        <w:rPr>
          <w:sz w:val="28"/>
          <w:szCs w:val="28"/>
        </w:rPr>
        <w:t>aby sobie podjeść smacznie?</w:t>
      </w:r>
    </w:p>
    <w:p w:rsidR="007B39AC" w:rsidRPr="004132AA" w:rsidRDefault="007B39AC" w:rsidP="007B39AC">
      <w:pPr>
        <w:ind w:left="2835"/>
        <w:jc w:val="both"/>
        <w:rPr>
          <w:sz w:val="28"/>
          <w:szCs w:val="28"/>
        </w:rPr>
      </w:pPr>
      <w:r w:rsidRPr="004132AA">
        <w:rPr>
          <w:sz w:val="28"/>
          <w:szCs w:val="28"/>
        </w:rPr>
        <w:t>Trudny wybór, trudna zgoda:</w:t>
      </w:r>
    </w:p>
    <w:p w:rsidR="007B39AC" w:rsidRPr="004132AA" w:rsidRDefault="007B39AC" w:rsidP="007B39AC">
      <w:pPr>
        <w:ind w:left="2835"/>
        <w:jc w:val="both"/>
        <w:rPr>
          <w:sz w:val="28"/>
          <w:szCs w:val="28"/>
        </w:rPr>
      </w:pPr>
      <w:r w:rsidRPr="004132AA">
        <w:rPr>
          <w:sz w:val="28"/>
          <w:szCs w:val="28"/>
        </w:rPr>
        <w:t>chwyci owies, żal mu siana,</w:t>
      </w:r>
    </w:p>
    <w:p w:rsidR="007B39AC" w:rsidRPr="004132AA" w:rsidRDefault="007B39AC" w:rsidP="007B39AC">
      <w:pPr>
        <w:ind w:left="2835"/>
        <w:jc w:val="both"/>
        <w:rPr>
          <w:sz w:val="28"/>
          <w:szCs w:val="28"/>
        </w:rPr>
      </w:pPr>
      <w:r w:rsidRPr="004132AA">
        <w:rPr>
          <w:sz w:val="28"/>
          <w:szCs w:val="28"/>
        </w:rPr>
        <w:t>— chwyci siano, owsa szkoda...</w:t>
      </w:r>
    </w:p>
    <w:p w:rsidR="007B39AC" w:rsidRPr="004132AA" w:rsidRDefault="007B39AC" w:rsidP="007B39AC">
      <w:pPr>
        <w:ind w:left="2835"/>
        <w:jc w:val="both"/>
        <w:rPr>
          <w:sz w:val="28"/>
          <w:szCs w:val="28"/>
        </w:rPr>
      </w:pPr>
      <w:r w:rsidRPr="004132AA">
        <w:rPr>
          <w:sz w:val="28"/>
          <w:szCs w:val="28"/>
        </w:rPr>
        <w:t>I tak stoi aż do rana,</w:t>
      </w:r>
    </w:p>
    <w:p w:rsidR="007B39AC" w:rsidRPr="004132AA" w:rsidRDefault="007B39AC" w:rsidP="007B39AC">
      <w:pPr>
        <w:ind w:left="2835"/>
        <w:jc w:val="both"/>
        <w:rPr>
          <w:sz w:val="28"/>
          <w:szCs w:val="28"/>
        </w:rPr>
      </w:pPr>
      <w:r w:rsidRPr="004132AA">
        <w:rPr>
          <w:sz w:val="28"/>
          <w:szCs w:val="28"/>
        </w:rPr>
        <w:t>a od rana do wieczora.</w:t>
      </w:r>
    </w:p>
    <w:p w:rsidR="007B39AC" w:rsidRPr="004132AA" w:rsidRDefault="007B39AC" w:rsidP="007B39AC">
      <w:pPr>
        <w:ind w:left="2835"/>
        <w:jc w:val="both"/>
        <w:rPr>
          <w:sz w:val="28"/>
          <w:szCs w:val="28"/>
        </w:rPr>
      </w:pPr>
      <w:r w:rsidRPr="004132AA">
        <w:rPr>
          <w:sz w:val="28"/>
          <w:szCs w:val="28"/>
        </w:rPr>
        <w:t>A i nareszcie przyszła pora,</w:t>
      </w:r>
    </w:p>
    <w:p w:rsidR="007B39AC" w:rsidRPr="004132AA" w:rsidRDefault="007B39AC" w:rsidP="007B39AC">
      <w:pPr>
        <w:ind w:left="2835"/>
        <w:jc w:val="both"/>
        <w:rPr>
          <w:sz w:val="28"/>
          <w:szCs w:val="28"/>
        </w:rPr>
      </w:pPr>
      <w:r w:rsidRPr="004132AA">
        <w:rPr>
          <w:sz w:val="28"/>
          <w:szCs w:val="28"/>
        </w:rPr>
        <w:t>że oślina podczas jadła</w:t>
      </w:r>
    </w:p>
    <w:p w:rsidR="007B39AC" w:rsidRPr="004132AA" w:rsidRDefault="007B39AC" w:rsidP="007B39AC">
      <w:pPr>
        <w:ind w:left="2835"/>
        <w:jc w:val="both"/>
        <w:rPr>
          <w:sz w:val="28"/>
          <w:szCs w:val="28"/>
        </w:rPr>
      </w:pPr>
      <w:r w:rsidRPr="004132AA">
        <w:rPr>
          <w:sz w:val="28"/>
          <w:szCs w:val="28"/>
        </w:rPr>
        <w:t>z głodu padła.</w:t>
      </w:r>
    </w:p>
    <w:p w:rsidR="007B39AC" w:rsidRPr="004132AA" w:rsidRDefault="007B39AC" w:rsidP="007B39AC">
      <w:pPr>
        <w:jc w:val="both"/>
        <w:rPr>
          <w:sz w:val="28"/>
          <w:szCs w:val="28"/>
        </w:rPr>
      </w:pPr>
      <w:r w:rsidRPr="004132AA">
        <w:rPr>
          <w:sz w:val="28"/>
          <w:szCs w:val="28"/>
        </w:rPr>
        <w:t xml:space="preserve">       Mamy tu do czynienia z krytyką </w:t>
      </w:r>
      <w:r w:rsidRPr="004132AA">
        <w:rPr>
          <w:b/>
          <w:sz w:val="28"/>
          <w:szCs w:val="28"/>
        </w:rPr>
        <w:t xml:space="preserve">wolnej woli </w:t>
      </w:r>
      <w:r w:rsidRPr="004132AA">
        <w:rPr>
          <w:sz w:val="28"/>
          <w:szCs w:val="28"/>
        </w:rPr>
        <w:t xml:space="preserve">jednostek ludzkich. </w:t>
      </w:r>
      <w:r w:rsidRPr="004132AA">
        <w:rPr>
          <w:b/>
          <w:sz w:val="28"/>
          <w:szCs w:val="28"/>
        </w:rPr>
        <w:t>Wola</w:t>
      </w:r>
      <w:r w:rsidR="00D80CA5" w:rsidRPr="004132AA">
        <w:rPr>
          <w:b/>
          <w:sz w:val="28"/>
          <w:szCs w:val="28"/>
        </w:rPr>
        <w:t xml:space="preserve"> </w:t>
      </w:r>
      <w:r w:rsidRPr="004132AA">
        <w:rPr>
          <w:sz w:val="28"/>
          <w:szCs w:val="28"/>
        </w:rPr>
        <w:t>-</w:t>
      </w:r>
      <w:r w:rsidR="00D80CA5" w:rsidRPr="004132AA">
        <w:rPr>
          <w:sz w:val="28"/>
          <w:szCs w:val="28"/>
        </w:rPr>
        <w:t xml:space="preserve"> </w:t>
      </w:r>
      <w:r w:rsidRPr="004132AA">
        <w:rPr>
          <w:sz w:val="28"/>
          <w:szCs w:val="28"/>
        </w:rPr>
        <w:t xml:space="preserve">&lt;gr. </w:t>
      </w:r>
      <w:r w:rsidRPr="004132AA">
        <w:rPr>
          <w:i/>
          <w:sz w:val="28"/>
          <w:szCs w:val="28"/>
        </w:rPr>
        <w:t>βούλησις</w:t>
      </w:r>
      <w:r w:rsidRPr="004132AA">
        <w:rPr>
          <w:sz w:val="28"/>
          <w:szCs w:val="28"/>
        </w:rPr>
        <w:t xml:space="preserve"> [boúlesis], łac. </w:t>
      </w:r>
      <w:r w:rsidRPr="004132AA">
        <w:rPr>
          <w:i/>
          <w:sz w:val="28"/>
          <w:szCs w:val="28"/>
        </w:rPr>
        <w:t>voluntas</w:t>
      </w:r>
      <w:r w:rsidRPr="004132AA">
        <w:rPr>
          <w:sz w:val="28"/>
          <w:szCs w:val="28"/>
        </w:rPr>
        <w:t xml:space="preserve"> = władza rozumnego, duchowego pożądania, której celem jest osi</w:t>
      </w:r>
      <w:r w:rsidRPr="004132AA">
        <w:rPr>
          <w:sz w:val="28"/>
          <w:szCs w:val="28"/>
        </w:rPr>
        <w:t>ą</w:t>
      </w:r>
      <w:r w:rsidRPr="004132AA">
        <w:rPr>
          <w:sz w:val="28"/>
          <w:szCs w:val="28"/>
        </w:rPr>
        <w:t xml:space="preserve">gnięcie dobra&gt;. </w:t>
      </w:r>
      <w:r w:rsidRPr="004132AA">
        <w:rPr>
          <w:b/>
          <w:sz w:val="28"/>
          <w:szCs w:val="28"/>
        </w:rPr>
        <w:t>1</w:t>
      </w:r>
      <w:r w:rsidRPr="004132AA">
        <w:rPr>
          <w:sz w:val="28"/>
          <w:szCs w:val="28"/>
        </w:rPr>
        <w:t xml:space="preserve">. </w:t>
      </w:r>
      <w:r w:rsidRPr="004132AA">
        <w:rPr>
          <w:b/>
          <w:sz w:val="28"/>
          <w:szCs w:val="28"/>
        </w:rPr>
        <w:t xml:space="preserve">wola </w:t>
      </w:r>
      <w:r w:rsidRPr="004132AA">
        <w:rPr>
          <w:sz w:val="28"/>
          <w:szCs w:val="28"/>
        </w:rPr>
        <w:t>jest działani</w:t>
      </w:r>
      <w:r w:rsidR="00F701F5" w:rsidRPr="004132AA">
        <w:rPr>
          <w:sz w:val="28"/>
          <w:szCs w:val="28"/>
        </w:rPr>
        <w:t>em</w:t>
      </w:r>
      <w:r w:rsidRPr="004132AA">
        <w:rPr>
          <w:sz w:val="28"/>
          <w:szCs w:val="28"/>
        </w:rPr>
        <w:t xml:space="preserve">, w którym manifestuje się osobowość działającego, tj. </w:t>
      </w:r>
      <w:r w:rsidRPr="004132AA">
        <w:rPr>
          <w:b/>
          <w:sz w:val="28"/>
          <w:szCs w:val="28"/>
        </w:rPr>
        <w:t xml:space="preserve">rodzaj </w:t>
      </w:r>
      <w:r w:rsidR="00F701F5" w:rsidRPr="004132AA">
        <w:rPr>
          <w:b/>
          <w:sz w:val="28"/>
          <w:szCs w:val="28"/>
        </w:rPr>
        <w:t xml:space="preserve">i jakość </w:t>
      </w:r>
      <w:r w:rsidRPr="004132AA">
        <w:rPr>
          <w:b/>
          <w:sz w:val="28"/>
          <w:szCs w:val="28"/>
        </w:rPr>
        <w:t>przełożenia jego sił ducha na konkretne czyny</w:t>
      </w:r>
      <w:r w:rsidR="00F701F5" w:rsidRPr="004132AA">
        <w:rPr>
          <w:b/>
          <w:sz w:val="28"/>
          <w:szCs w:val="28"/>
        </w:rPr>
        <w:t xml:space="preserve">. </w:t>
      </w:r>
      <w:r w:rsidR="00F701F5" w:rsidRPr="004132AA">
        <w:rPr>
          <w:sz w:val="28"/>
          <w:szCs w:val="28"/>
        </w:rPr>
        <w:t>Widać to</w:t>
      </w:r>
      <w:r w:rsidR="00641474">
        <w:rPr>
          <w:sz w:val="28"/>
          <w:szCs w:val="28"/>
        </w:rPr>
        <w:t xml:space="preserve"> </w:t>
      </w:r>
      <w:r w:rsidRPr="004132AA">
        <w:rPr>
          <w:sz w:val="28"/>
          <w:szCs w:val="28"/>
        </w:rPr>
        <w:t>w postaci przej</w:t>
      </w:r>
      <w:r w:rsidRPr="004132AA">
        <w:rPr>
          <w:sz w:val="28"/>
          <w:szCs w:val="28"/>
        </w:rPr>
        <w:t>a</w:t>
      </w:r>
      <w:r w:rsidRPr="004132AA">
        <w:rPr>
          <w:sz w:val="28"/>
          <w:szCs w:val="28"/>
        </w:rPr>
        <w:t xml:space="preserve">wów charakteru; </w:t>
      </w:r>
      <w:r w:rsidRPr="004132AA">
        <w:rPr>
          <w:b/>
          <w:sz w:val="28"/>
          <w:szCs w:val="28"/>
        </w:rPr>
        <w:t>2</w:t>
      </w:r>
      <w:r w:rsidRPr="004132AA">
        <w:rPr>
          <w:sz w:val="28"/>
          <w:szCs w:val="28"/>
        </w:rPr>
        <w:t xml:space="preserve">. w ujęciu filozoficznym oznacza </w:t>
      </w:r>
      <w:r w:rsidRPr="004132AA">
        <w:rPr>
          <w:b/>
          <w:sz w:val="28"/>
          <w:szCs w:val="28"/>
        </w:rPr>
        <w:t>bytowy charakter ludzkich istot d</w:t>
      </w:r>
      <w:r w:rsidRPr="004132AA">
        <w:rPr>
          <w:b/>
          <w:sz w:val="28"/>
          <w:szCs w:val="28"/>
        </w:rPr>
        <w:t>u</w:t>
      </w:r>
      <w:r w:rsidRPr="004132AA">
        <w:rPr>
          <w:b/>
          <w:sz w:val="28"/>
          <w:szCs w:val="28"/>
        </w:rPr>
        <w:t>chowych w ich dążnościach wyraża</w:t>
      </w:r>
      <w:r w:rsidR="00F701F5" w:rsidRPr="004132AA">
        <w:rPr>
          <w:b/>
          <w:sz w:val="28"/>
          <w:szCs w:val="28"/>
        </w:rPr>
        <w:t>jących</w:t>
      </w:r>
      <w:r w:rsidRPr="004132AA">
        <w:rPr>
          <w:b/>
          <w:sz w:val="28"/>
          <w:szCs w:val="28"/>
        </w:rPr>
        <w:t xml:space="preserve"> ich człowieczeńskość. </w:t>
      </w:r>
      <w:r w:rsidRPr="004132AA">
        <w:rPr>
          <w:sz w:val="28"/>
          <w:szCs w:val="28"/>
        </w:rPr>
        <w:t xml:space="preserve">Wola jest początkiem, dzięki </w:t>
      </w:r>
      <w:r w:rsidR="00CC6066">
        <w:rPr>
          <w:sz w:val="28"/>
          <w:szCs w:val="28"/>
        </w:rPr>
        <w:t xml:space="preserve">któremu </w:t>
      </w:r>
      <w:r w:rsidRPr="004132AA">
        <w:rPr>
          <w:sz w:val="28"/>
          <w:szCs w:val="28"/>
        </w:rPr>
        <w:t xml:space="preserve">poruszane się porusza a zmieniane się zmienia. </w:t>
      </w:r>
    </w:p>
    <w:p w:rsidR="007B39AC" w:rsidRPr="004132AA" w:rsidRDefault="00EE0266" w:rsidP="00F701F5">
      <w:pPr>
        <w:jc w:val="both"/>
        <w:rPr>
          <w:sz w:val="28"/>
          <w:szCs w:val="28"/>
        </w:rPr>
      </w:pPr>
      <w:r w:rsidRPr="004132AA">
        <w:rPr>
          <w:b/>
          <w:sz w:val="28"/>
          <w:szCs w:val="28"/>
        </w:rPr>
        <w:t xml:space="preserve">     </w:t>
      </w:r>
      <w:r w:rsidR="007B39AC" w:rsidRPr="004132AA">
        <w:rPr>
          <w:b/>
          <w:sz w:val="28"/>
          <w:szCs w:val="28"/>
        </w:rPr>
        <w:t>Wola jest zasadą działania</w:t>
      </w:r>
      <w:r w:rsidR="0047715D" w:rsidRPr="004132AA">
        <w:rPr>
          <w:b/>
          <w:sz w:val="28"/>
          <w:szCs w:val="28"/>
        </w:rPr>
        <w:t xml:space="preserve">, jednością </w:t>
      </w:r>
      <w:r w:rsidR="00CE52A3">
        <w:rPr>
          <w:b/>
          <w:sz w:val="28"/>
          <w:szCs w:val="28"/>
        </w:rPr>
        <w:t xml:space="preserve">biologiczno-duchową, w której </w:t>
      </w:r>
      <w:r w:rsidR="0047715D" w:rsidRPr="004132AA">
        <w:rPr>
          <w:b/>
          <w:sz w:val="28"/>
          <w:szCs w:val="28"/>
        </w:rPr>
        <w:t>duch</w:t>
      </w:r>
      <w:r w:rsidR="00CE52A3">
        <w:rPr>
          <w:b/>
          <w:sz w:val="28"/>
          <w:szCs w:val="28"/>
        </w:rPr>
        <w:t xml:space="preserve"> jest </w:t>
      </w:r>
      <w:r w:rsidR="007B39AC" w:rsidRPr="004132AA">
        <w:rPr>
          <w:sz w:val="28"/>
          <w:szCs w:val="28"/>
        </w:rPr>
        <w:t>czynn</w:t>
      </w:r>
      <w:r w:rsidR="007B39AC" w:rsidRPr="004132AA">
        <w:rPr>
          <w:sz w:val="28"/>
          <w:szCs w:val="28"/>
        </w:rPr>
        <w:t>i</w:t>
      </w:r>
      <w:r w:rsidR="007B39AC" w:rsidRPr="004132AA">
        <w:rPr>
          <w:sz w:val="28"/>
          <w:szCs w:val="28"/>
        </w:rPr>
        <w:t>k</w:t>
      </w:r>
      <w:r w:rsidR="00CE52A3">
        <w:rPr>
          <w:sz w:val="28"/>
          <w:szCs w:val="28"/>
        </w:rPr>
        <w:t>iem</w:t>
      </w:r>
      <w:r w:rsidR="007B39AC" w:rsidRPr="004132AA">
        <w:rPr>
          <w:sz w:val="28"/>
          <w:szCs w:val="28"/>
        </w:rPr>
        <w:t xml:space="preserve"> sprawcz</w:t>
      </w:r>
      <w:r w:rsidR="00CE52A3">
        <w:rPr>
          <w:sz w:val="28"/>
          <w:szCs w:val="28"/>
        </w:rPr>
        <w:t>ym</w:t>
      </w:r>
      <w:r w:rsidR="007B39AC" w:rsidRPr="004132AA">
        <w:rPr>
          <w:rStyle w:val="Odwoanieprzypisudolnego"/>
          <w:sz w:val="28"/>
          <w:szCs w:val="28"/>
        </w:rPr>
        <w:footnoteReference w:id="95"/>
      </w:r>
      <w:r w:rsidR="007B39AC" w:rsidRPr="004132AA">
        <w:rPr>
          <w:sz w:val="28"/>
          <w:szCs w:val="28"/>
        </w:rPr>
        <w:t>. W stawani</w:t>
      </w:r>
      <w:r w:rsidR="00F701F5" w:rsidRPr="004132AA">
        <w:rPr>
          <w:sz w:val="28"/>
          <w:szCs w:val="28"/>
        </w:rPr>
        <w:t>u</w:t>
      </w:r>
      <w:r w:rsidR="007B39AC" w:rsidRPr="004132AA">
        <w:rPr>
          <w:sz w:val="28"/>
          <w:szCs w:val="28"/>
        </w:rPr>
        <w:t xml:space="preserve"> się osobistości </w:t>
      </w:r>
      <w:r w:rsidR="007B39AC" w:rsidRPr="004132AA">
        <w:rPr>
          <w:b/>
          <w:sz w:val="28"/>
          <w:szCs w:val="28"/>
        </w:rPr>
        <w:t xml:space="preserve">wola </w:t>
      </w:r>
      <w:r w:rsidR="0047715D" w:rsidRPr="004132AA">
        <w:rPr>
          <w:b/>
          <w:sz w:val="28"/>
          <w:szCs w:val="28"/>
        </w:rPr>
        <w:t xml:space="preserve">ujawnia się </w:t>
      </w:r>
      <w:r w:rsidR="00F701F5" w:rsidRPr="004132AA">
        <w:rPr>
          <w:b/>
          <w:sz w:val="28"/>
          <w:szCs w:val="28"/>
        </w:rPr>
        <w:t>jako</w:t>
      </w:r>
      <w:r w:rsidR="007B39AC" w:rsidRPr="004132AA">
        <w:rPr>
          <w:b/>
          <w:sz w:val="28"/>
          <w:szCs w:val="28"/>
        </w:rPr>
        <w:t xml:space="preserve"> zdolność do wmyśl</w:t>
      </w:r>
      <w:r w:rsidR="007B39AC" w:rsidRPr="004132AA">
        <w:rPr>
          <w:b/>
          <w:sz w:val="28"/>
          <w:szCs w:val="28"/>
        </w:rPr>
        <w:t>a</w:t>
      </w:r>
      <w:r w:rsidR="007B39AC" w:rsidRPr="004132AA">
        <w:rPr>
          <w:b/>
          <w:sz w:val="28"/>
          <w:szCs w:val="28"/>
        </w:rPr>
        <w:t>nia i wdrażania zamysłów, treści ducha w przedmioty kultury ludzkiej; w-dzieło-</w:t>
      </w:r>
      <w:r w:rsidR="00B24AFC">
        <w:rPr>
          <w:b/>
          <w:sz w:val="28"/>
          <w:szCs w:val="28"/>
        </w:rPr>
        <w:t>-</w:t>
      </w:r>
      <w:r w:rsidR="007B39AC" w:rsidRPr="004132AA">
        <w:rPr>
          <w:b/>
          <w:sz w:val="28"/>
          <w:szCs w:val="28"/>
        </w:rPr>
        <w:t>wstępowania</w:t>
      </w:r>
      <w:r w:rsidR="007B39AC" w:rsidRPr="004132AA">
        <w:rPr>
          <w:sz w:val="28"/>
          <w:szCs w:val="28"/>
        </w:rPr>
        <w:t xml:space="preserve">. Wola </w:t>
      </w:r>
      <w:r w:rsidR="00F701F5" w:rsidRPr="004132AA">
        <w:rPr>
          <w:sz w:val="28"/>
          <w:szCs w:val="28"/>
        </w:rPr>
        <w:t>jest</w:t>
      </w:r>
      <w:r w:rsidR="00641474">
        <w:rPr>
          <w:sz w:val="28"/>
          <w:szCs w:val="28"/>
        </w:rPr>
        <w:t xml:space="preserve"> </w:t>
      </w:r>
      <w:r w:rsidR="0047715D" w:rsidRPr="004132AA">
        <w:rPr>
          <w:sz w:val="28"/>
          <w:szCs w:val="28"/>
        </w:rPr>
        <w:t>tu</w:t>
      </w:r>
      <w:r w:rsidR="00641474">
        <w:rPr>
          <w:sz w:val="28"/>
          <w:szCs w:val="28"/>
        </w:rPr>
        <w:t xml:space="preserve"> </w:t>
      </w:r>
      <w:r w:rsidR="007B39AC" w:rsidRPr="004132AA">
        <w:rPr>
          <w:sz w:val="28"/>
          <w:szCs w:val="28"/>
        </w:rPr>
        <w:t>syntez</w:t>
      </w:r>
      <w:r w:rsidR="00F701F5" w:rsidRPr="004132AA">
        <w:rPr>
          <w:sz w:val="28"/>
          <w:szCs w:val="28"/>
        </w:rPr>
        <w:t>ą</w:t>
      </w:r>
      <w:r w:rsidR="007B39AC" w:rsidRPr="004132AA">
        <w:rPr>
          <w:sz w:val="28"/>
          <w:szCs w:val="28"/>
        </w:rPr>
        <w:t xml:space="preserve"> rozmaitych stanów ducha poddanych kompilacji, złożenia się strukturalnego atrybutów ducha i ich poziomów rozwojowych, decydujących ostatecznie o samoprzezwyciężaniu w podejmowaniu osobowej, niepowtarzalnej decyzji. Ich ujawnienie się jest pewnym typem postępowania konkretnej jednostki ludzkiej. Jest niepowtarzalnym z</w:t>
      </w:r>
      <w:r w:rsidR="007B39AC" w:rsidRPr="004132AA">
        <w:rPr>
          <w:sz w:val="28"/>
          <w:szCs w:val="28"/>
        </w:rPr>
        <w:t>a</w:t>
      </w:r>
      <w:r w:rsidR="007B39AC" w:rsidRPr="004132AA">
        <w:rPr>
          <w:sz w:val="28"/>
          <w:szCs w:val="28"/>
        </w:rPr>
        <w:lastRenderedPageBreak/>
        <w:t xml:space="preserve">chowaniem się. W każdym z nich jest </w:t>
      </w:r>
      <w:r w:rsidR="007B39AC" w:rsidRPr="004132AA">
        <w:rPr>
          <w:b/>
          <w:sz w:val="28"/>
          <w:szCs w:val="28"/>
        </w:rPr>
        <w:t>to, co dominuje</w:t>
      </w:r>
      <w:r w:rsidR="007B39AC" w:rsidRPr="004132AA">
        <w:rPr>
          <w:sz w:val="28"/>
          <w:szCs w:val="28"/>
        </w:rPr>
        <w:t xml:space="preserve">, ku czemu inne atrybuty ducha są przyporządkowane. To przesądza o tym, kim jest ów działający. </w:t>
      </w:r>
    </w:p>
    <w:p w:rsidR="007B39AC" w:rsidRPr="004132AA" w:rsidRDefault="007B39AC" w:rsidP="007B39AC">
      <w:pPr>
        <w:jc w:val="both"/>
        <w:rPr>
          <w:sz w:val="28"/>
          <w:szCs w:val="28"/>
        </w:rPr>
      </w:pPr>
      <w:r w:rsidRPr="004132AA">
        <w:rPr>
          <w:sz w:val="28"/>
          <w:szCs w:val="28"/>
        </w:rPr>
        <w:t xml:space="preserve">    W każdym człowieku można odnaleźć </w:t>
      </w:r>
      <w:r w:rsidRPr="004132AA">
        <w:rPr>
          <w:b/>
          <w:sz w:val="28"/>
          <w:szCs w:val="28"/>
        </w:rPr>
        <w:t>akty naturalne woli,</w:t>
      </w:r>
      <w:r w:rsidRPr="004132AA">
        <w:rPr>
          <w:sz w:val="28"/>
          <w:szCs w:val="28"/>
        </w:rPr>
        <w:t xml:space="preserve"> tj. takie, w których przedmiot – cel, działanie ku niemu jest spontaniczny, samorzutny. Cel jawi się jako bezpośrednio spr</w:t>
      </w:r>
      <w:r w:rsidRPr="004132AA">
        <w:rPr>
          <w:sz w:val="28"/>
          <w:szCs w:val="28"/>
        </w:rPr>
        <w:t>a</w:t>
      </w:r>
      <w:r w:rsidRPr="004132AA">
        <w:rPr>
          <w:sz w:val="28"/>
          <w:szCs w:val="28"/>
        </w:rPr>
        <w:t>wiający dobro dla działającego. Naturalny akt woli nie wymaga wysiłku duchowego, on się w nas dzieje bo jesteśmy tą, a nie inną jednostką ludzką i jesteśmy w tych, a nie innych waru</w:t>
      </w:r>
      <w:r w:rsidRPr="004132AA">
        <w:rPr>
          <w:sz w:val="28"/>
          <w:szCs w:val="28"/>
        </w:rPr>
        <w:t>n</w:t>
      </w:r>
      <w:r w:rsidRPr="004132AA">
        <w:rPr>
          <w:sz w:val="28"/>
          <w:szCs w:val="28"/>
        </w:rPr>
        <w:t xml:space="preserve">kach ekonomicznych, społecznych i kulturowych. </w:t>
      </w:r>
    </w:p>
    <w:p w:rsidR="007B39AC" w:rsidRPr="004132AA" w:rsidRDefault="007B39AC" w:rsidP="007B39AC">
      <w:pPr>
        <w:jc w:val="both"/>
        <w:rPr>
          <w:sz w:val="28"/>
          <w:szCs w:val="28"/>
        </w:rPr>
      </w:pPr>
      <w:r w:rsidRPr="004132AA">
        <w:rPr>
          <w:sz w:val="28"/>
          <w:szCs w:val="28"/>
        </w:rPr>
        <w:t xml:space="preserve">     Każdy z nas </w:t>
      </w:r>
      <w:r w:rsidRPr="004132AA">
        <w:rPr>
          <w:b/>
          <w:sz w:val="28"/>
          <w:szCs w:val="28"/>
        </w:rPr>
        <w:t>akty duchowej woli</w:t>
      </w:r>
      <w:r w:rsidRPr="004132AA">
        <w:rPr>
          <w:sz w:val="28"/>
          <w:szCs w:val="28"/>
        </w:rPr>
        <w:t xml:space="preserve"> podporządkowuje reinterpretacji dobra. Wtedy odnajd</w:t>
      </w:r>
      <w:r w:rsidRPr="004132AA">
        <w:rPr>
          <w:sz w:val="28"/>
          <w:szCs w:val="28"/>
        </w:rPr>
        <w:t>u</w:t>
      </w:r>
      <w:r w:rsidRPr="004132AA">
        <w:rPr>
          <w:sz w:val="28"/>
          <w:szCs w:val="28"/>
        </w:rPr>
        <w:t xml:space="preserve">jemy to, co </w:t>
      </w:r>
      <w:r w:rsidRPr="004132AA">
        <w:rPr>
          <w:b/>
          <w:sz w:val="28"/>
          <w:szCs w:val="28"/>
        </w:rPr>
        <w:t>w tych okolicznościach jest dobre dla nas i dla idei naszej człowieczeńskości.</w:t>
      </w:r>
      <w:r w:rsidRPr="004132AA">
        <w:rPr>
          <w:sz w:val="28"/>
          <w:szCs w:val="28"/>
        </w:rPr>
        <w:t xml:space="preserve"> Wtedy atrybuty ducha (przypomnę, że </w:t>
      </w:r>
      <w:r w:rsidRPr="004132AA">
        <w:rPr>
          <w:b/>
          <w:sz w:val="28"/>
          <w:szCs w:val="28"/>
        </w:rPr>
        <w:t>mówiąc o atrybutach ducha mam na myśli duch</w:t>
      </w:r>
      <w:r w:rsidRPr="004132AA">
        <w:rPr>
          <w:b/>
          <w:sz w:val="28"/>
          <w:szCs w:val="28"/>
        </w:rPr>
        <w:t>o</w:t>
      </w:r>
      <w:r w:rsidRPr="004132AA">
        <w:rPr>
          <w:b/>
          <w:sz w:val="28"/>
          <w:szCs w:val="28"/>
        </w:rPr>
        <w:t>wość spontaniczno-kreacyjną i intuicyjno–refleksyjną, doświadczenie jednostkowości i wspólnotowości, dobro tu i teraz i dobro transcendentne oraz wolność i odpowiedzia</w:t>
      </w:r>
      <w:r w:rsidRPr="004132AA">
        <w:rPr>
          <w:b/>
          <w:sz w:val="28"/>
          <w:szCs w:val="28"/>
        </w:rPr>
        <w:t>l</w:t>
      </w:r>
      <w:r w:rsidRPr="004132AA">
        <w:rPr>
          <w:b/>
          <w:sz w:val="28"/>
          <w:szCs w:val="28"/>
        </w:rPr>
        <w:t>ność</w:t>
      </w:r>
      <w:r w:rsidRPr="004132AA">
        <w:rPr>
          <w:sz w:val="28"/>
          <w:szCs w:val="28"/>
        </w:rPr>
        <w:t xml:space="preserve">) </w:t>
      </w:r>
      <w:r w:rsidR="00D44200">
        <w:rPr>
          <w:sz w:val="28"/>
          <w:szCs w:val="28"/>
        </w:rPr>
        <w:t>naj</w:t>
      </w:r>
      <w:r w:rsidRPr="004132AA">
        <w:rPr>
          <w:sz w:val="28"/>
          <w:szCs w:val="28"/>
        </w:rPr>
        <w:t xml:space="preserve">pierw konstruują treść dobra, możliwy sposób jego osiągania i samowiedzę jego urzeczywistniania, czyli zdolność do takiego, a nie innego wysiłku. </w:t>
      </w:r>
      <w:r w:rsidRPr="004132AA">
        <w:rPr>
          <w:b/>
          <w:sz w:val="28"/>
          <w:szCs w:val="28"/>
        </w:rPr>
        <w:t>W tym akcie ujawnia się poziom idei człowieczeńskości jednostki ludzkiej</w:t>
      </w:r>
      <w:r w:rsidRPr="004132AA">
        <w:rPr>
          <w:sz w:val="28"/>
          <w:szCs w:val="28"/>
        </w:rPr>
        <w:t>. O sile duchowego aktu woli decyduje wielkość poddania mu naturalnego akt woli. Celem kształtowania woli jednostki ludzkiej winno być poddanie naturalnych aktów aktom duchowym woli.</w:t>
      </w:r>
    </w:p>
    <w:p w:rsidR="007B39AC" w:rsidRPr="004132AA" w:rsidRDefault="007B39AC" w:rsidP="007B39AC">
      <w:pPr>
        <w:jc w:val="both"/>
        <w:rPr>
          <w:sz w:val="28"/>
          <w:szCs w:val="28"/>
        </w:rPr>
      </w:pPr>
      <w:r w:rsidRPr="004132AA">
        <w:rPr>
          <w:sz w:val="28"/>
          <w:szCs w:val="28"/>
        </w:rPr>
        <w:t xml:space="preserve">     Trzeci typ aktów woli przyjmuje </w:t>
      </w:r>
      <w:r w:rsidRPr="004132AA">
        <w:rPr>
          <w:b/>
          <w:sz w:val="28"/>
          <w:szCs w:val="28"/>
        </w:rPr>
        <w:t>negatywny/pozytywny wymiar społeczny. Negaty</w:t>
      </w:r>
      <w:r w:rsidRPr="004132AA">
        <w:rPr>
          <w:b/>
          <w:sz w:val="28"/>
          <w:szCs w:val="28"/>
        </w:rPr>
        <w:t>w</w:t>
      </w:r>
      <w:r w:rsidRPr="004132AA">
        <w:rPr>
          <w:b/>
          <w:sz w:val="28"/>
          <w:szCs w:val="28"/>
        </w:rPr>
        <w:t xml:space="preserve">ność owego typu </w:t>
      </w:r>
      <w:r w:rsidRPr="004132AA">
        <w:rPr>
          <w:sz w:val="28"/>
          <w:szCs w:val="28"/>
        </w:rPr>
        <w:t xml:space="preserve">ujawnia się na skutek podjęcia </w:t>
      </w:r>
      <w:r w:rsidRPr="004132AA">
        <w:rPr>
          <w:b/>
          <w:sz w:val="28"/>
          <w:szCs w:val="28"/>
        </w:rPr>
        <w:t>dobra nakazanego</w:t>
      </w:r>
      <w:r w:rsidRPr="004132AA">
        <w:rPr>
          <w:sz w:val="28"/>
          <w:szCs w:val="28"/>
        </w:rPr>
        <w:t xml:space="preserve">, przypisanego przez </w:t>
      </w:r>
      <w:r w:rsidR="0047715D" w:rsidRPr="004132AA">
        <w:rPr>
          <w:sz w:val="28"/>
          <w:szCs w:val="28"/>
        </w:rPr>
        <w:t xml:space="preserve">pewne </w:t>
      </w:r>
      <w:r w:rsidRPr="004132AA">
        <w:rPr>
          <w:sz w:val="28"/>
          <w:szCs w:val="28"/>
        </w:rPr>
        <w:t xml:space="preserve">siły i ich interpretacje. Są one wynikiem stanu społecznego, jego instytucji, struktur społecznych, które precyzując dobro uznają, że ta ich definicja jest także dobrem wszystkich konkretnych jednostek ludzkich. W tym akcie, </w:t>
      </w:r>
      <w:r w:rsidRPr="004132AA">
        <w:rPr>
          <w:b/>
          <w:sz w:val="28"/>
          <w:szCs w:val="28"/>
        </w:rPr>
        <w:t xml:space="preserve">wola </w:t>
      </w:r>
      <w:r w:rsidR="0047715D" w:rsidRPr="004132AA">
        <w:rPr>
          <w:b/>
          <w:sz w:val="28"/>
          <w:szCs w:val="28"/>
        </w:rPr>
        <w:t>jest</w:t>
      </w:r>
      <w:r w:rsidRPr="004132AA">
        <w:rPr>
          <w:b/>
          <w:sz w:val="28"/>
          <w:szCs w:val="28"/>
        </w:rPr>
        <w:t xml:space="preserve"> konieczności</w:t>
      </w:r>
      <w:r w:rsidR="0047715D" w:rsidRPr="004132AA">
        <w:rPr>
          <w:b/>
          <w:sz w:val="28"/>
          <w:szCs w:val="28"/>
        </w:rPr>
        <w:t>ą</w:t>
      </w:r>
      <w:r w:rsidRPr="004132AA">
        <w:rPr>
          <w:b/>
          <w:sz w:val="28"/>
          <w:szCs w:val="28"/>
        </w:rPr>
        <w:t xml:space="preserve"> zewnętrzn</w:t>
      </w:r>
      <w:r w:rsidR="0047715D" w:rsidRPr="004132AA">
        <w:rPr>
          <w:b/>
          <w:sz w:val="28"/>
          <w:szCs w:val="28"/>
        </w:rPr>
        <w:t>ą</w:t>
      </w:r>
      <w:r w:rsidRPr="004132AA">
        <w:rPr>
          <w:sz w:val="28"/>
          <w:szCs w:val="28"/>
        </w:rPr>
        <w:t>. Wol</w:t>
      </w:r>
      <w:r w:rsidR="0047715D" w:rsidRPr="004132AA">
        <w:rPr>
          <w:sz w:val="28"/>
          <w:szCs w:val="28"/>
        </w:rPr>
        <w:t xml:space="preserve">ę zastępuje </w:t>
      </w:r>
      <w:r w:rsidRPr="004132AA">
        <w:rPr>
          <w:sz w:val="28"/>
          <w:szCs w:val="28"/>
        </w:rPr>
        <w:t>przymuszani</w:t>
      </w:r>
      <w:r w:rsidR="0047715D" w:rsidRPr="004132AA">
        <w:rPr>
          <w:sz w:val="28"/>
          <w:szCs w:val="28"/>
        </w:rPr>
        <w:t>e</w:t>
      </w:r>
      <w:r w:rsidRPr="004132AA">
        <w:rPr>
          <w:sz w:val="28"/>
          <w:szCs w:val="28"/>
        </w:rPr>
        <w:t xml:space="preserve"> duchowości do takiego, a nie innego czynu.   </w:t>
      </w:r>
    </w:p>
    <w:p w:rsidR="007B39AC" w:rsidRPr="004132AA" w:rsidRDefault="007B39AC" w:rsidP="007B39AC">
      <w:pPr>
        <w:jc w:val="both"/>
        <w:rPr>
          <w:sz w:val="28"/>
          <w:szCs w:val="28"/>
        </w:rPr>
      </w:pPr>
      <w:r w:rsidRPr="004132AA">
        <w:rPr>
          <w:sz w:val="28"/>
          <w:szCs w:val="28"/>
        </w:rPr>
        <w:t xml:space="preserve">    Wówczas akty woli ilustrują </w:t>
      </w:r>
      <w:r w:rsidRPr="004132AA">
        <w:rPr>
          <w:b/>
          <w:sz w:val="28"/>
          <w:szCs w:val="28"/>
        </w:rPr>
        <w:t>zanik atrybutów ducha</w:t>
      </w:r>
      <w:r w:rsidRPr="004132AA">
        <w:rPr>
          <w:sz w:val="28"/>
          <w:szCs w:val="28"/>
        </w:rPr>
        <w:t>. Mówimy wówczas o niepełnej d</w:t>
      </w:r>
      <w:r w:rsidRPr="004132AA">
        <w:rPr>
          <w:sz w:val="28"/>
          <w:szCs w:val="28"/>
        </w:rPr>
        <w:t>u</w:t>
      </w:r>
      <w:r w:rsidRPr="004132AA">
        <w:rPr>
          <w:sz w:val="28"/>
          <w:szCs w:val="28"/>
        </w:rPr>
        <w:t xml:space="preserve">chowości, o </w:t>
      </w:r>
      <w:r w:rsidRPr="004132AA">
        <w:rPr>
          <w:b/>
          <w:sz w:val="28"/>
          <w:szCs w:val="28"/>
        </w:rPr>
        <w:t>człowieku jednowymiarowym</w:t>
      </w:r>
      <w:r w:rsidRPr="004132AA">
        <w:rPr>
          <w:sz w:val="28"/>
          <w:szCs w:val="28"/>
        </w:rPr>
        <w:t>, ograniczonym do pozoru dobra tu i teraz, który tworząc wywołuje akty woli także pozornej. Ów pozór dobra i woli ujawnia się już w dział</w:t>
      </w:r>
      <w:r w:rsidRPr="004132AA">
        <w:rPr>
          <w:sz w:val="28"/>
          <w:szCs w:val="28"/>
        </w:rPr>
        <w:t>a</w:t>
      </w:r>
      <w:r w:rsidRPr="004132AA">
        <w:rPr>
          <w:sz w:val="28"/>
          <w:szCs w:val="28"/>
        </w:rPr>
        <w:t xml:space="preserve">niach pozornych, dla których </w:t>
      </w:r>
      <w:r w:rsidRPr="004132AA">
        <w:rPr>
          <w:b/>
          <w:sz w:val="28"/>
          <w:szCs w:val="28"/>
        </w:rPr>
        <w:t xml:space="preserve">hipokryzja </w:t>
      </w:r>
      <w:r w:rsidRPr="004132AA">
        <w:rPr>
          <w:sz w:val="28"/>
          <w:szCs w:val="28"/>
        </w:rPr>
        <w:t>jest najlepszym wyjaśnieniem</w:t>
      </w:r>
      <w:r w:rsidRPr="004132AA">
        <w:rPr>
          <w:rStyle w:val="Odwoanieprzypisudolnego"/>
          <w:sz w:val="28"/>
          <w:szCs w:val="28"/>
        </w:rPr>
        <w:footnoteReference w:id="96"/>
      </w:r>
      <w:r w:rsidRPr="004132AA">
        <w:rPr>
          <w:sz w:val="28"/>
          <w:szCs w:val="28"/>
        </w:rPr>
        <w:t>. Są to akty nie-ludzkiej woli (nie-świadomej i nie-wolnej). Dla gwarancji ich istnienia przytacza się filoz</w:t>
      </w:r>
      <w:r w:rsidRPr="004132AA">
        <w:rPr>
          <w:sz w:val="28"/>
          <w:szCs w:val="28"/>
        </w:rPr>
        <w:t>o</w:t>
      </w:r>
      <w:r w:rsidRPr="004132AA">
        <w:rPr>
          <w:sz w:val="28"/>
          <w:szCs w:val="28"/>
        </w:rPr>
        <w:t xml:space="preserve">ficzny argument przeciwko wolnej woli zwany </w:t>
      </w:r>
      <w:r w:rsidRPr="004132AA">
        <w:rPr>
          <w:b/>
          <w:sz w:val="28"/>
          <w:szCs w:val="28"/>
        </w:rPr>
        <w:t xml:space="preserve">osłem Buridana. </w:t>
      </w:r>
      <w:r w:rsidRPr="004132AA">
        <w:rPr>
          <w:sz w:val="28"/>
          <w:szCs w:val="28"/>
        </w:rPr>
        <w:t xml:space="preserve">Został on dany przez </w:t>
      </w:r>
      <w:r w:rsidRPr="004132AA">
        <w:rPr>
          <w:b/>
          <w:sz w:val="28"/>
          <w:szCs w:val="28"/>
        </w:rPr>
        <w:t>Jana Buridana</w:t>
      </w:r>
      <w:r w:rsidRPr="004132AA">
        <w:rPr>
          <w:sz w:val="28"/>
          <w:szCs w:val="28"/>
        </w:rPr>
        <w:t xml:space="preserve"> (1295 – 1358) - francuskiego filozofa, nominalistę. Sław</w:t>
      </w:r>
      <w:r w:rsidR="0047715D" w:rsidRPr="004132AA">
        <w:rPr>
          <w:sz w:val="28"/>
          <w:szCs w:val="28"/>
        </w:rPr>
        <w:t xml:space="preserve">ę zapewnił mu </w:t>
      </w:r>
      <w:r w:rsidRPr="004132AA">
        <w:rPr>
          <w:sz w:val="28"/>
          <w:szCs w:val="28"/>
        </w:rPr>
        <w:t xml:space="preserve">tzw. </w:t>
      </w:r>
      <w:r w:rsidRPr="004132AA">
        <w:rPr>
          <w:b/>
          <w:sz w:val="28"/>
          <w:szCs w:val="28"/>
        </w:rPr>
        <w:t>os</w:t>
      </w:r>
      <w:r w:rsidR="0047715D" w:rsidRPr="004132AA">
        <w:rPr>
          <w:b/>
          <w:sz w:val="28"/>
          <w:szCs w:val="28"/>
        </w:rPr>
        <w:t>ioł</w:t>
      </w:r>
      <w:r w:rsidRPr="004132AA">
        <w:rPr>
          <w:b/>
          <w:sz w:val="28"/>
          <w:szCs w:val="28"/>
        </w:rPr>
        <w:t xml:space="preserve"> Buridana</w:t>
      </w:r>
      <w:r w:rsidRPr="004132AA">
        <w:rPr>
          <w:sz w:val="28"/>
          <w:szCs w:val="28"/>
        </w:rPr>
        <w:t xml:space="preserve">, który stojąc między żłobami napełnionymi owsem i sianem umiera z głodu, nie mogąc </w:t>
      </w:r>
      <w:r w:rsidR="00ED675E" w:rsidRPr="004132AA">
        <w:rPr>
          <w:sz w:val="28"/>
          <w:szCs w:val="28"/>
        </w:rPr>
        <w:t>zdecydować się od czego zacząć</w:t>
      </w:r>
      <w:r w:rsidRPr="004132AA">
        <w:rPr>
          <w:sz w:val="28"/>
          <w:szCs w:val="28"/>
        </w:rPr>
        <w:t>. Był to paradoks wolnej woli</w:t>
      </w:r>
      <w:r w:rsidR="00ED675E" w:rsidRPr="004132AA">
        <w:rPr>
          <w:sz w:val="28"/>
          <w:szCs w:val="28"/>
        </w:rPr>
        <w:t>, czyli n</w:t>
      </w:r>
      <w:r w:rsidRPr="004132AA">
        <w:rPr>
          <w:sz w:val="28"/>
          <w:szCs w:val="28"/>
        </w:rPr>
        <w:t xml:space="preserve">iezdolność do podjęcia decyzji. Można wykorzystać przypadek osła Buridana do </w:t>
      </w:r>
      <w:r w:rsidR="00CE52A3">
        <w:rPr>
          <w:sz w:val="28"/>
          <w:szCs w:val="28"/>
        </w:rPr>
        <w:t xml:space="preserve">współczesnego </w:t>
      </w:r>
      <w:r w:rsidRPr="004132AA">
        <w:rPr>
          <w:sz w:val="28"/>
          <w:szCs w:val="28"/>
        </w:rPr>
        <w:t xml:space="preserve">wyjaśniania określenia </w:t>
      </w:r>
      <w:r w:rsidRPr="004132AA">
        <w:rPr>
          <w:i/>
          <w:sz w:val="28"/>
          <w:szCs w:val="28"/>
        </w:rPr>
        <w:t>homo sovieticus.</w:t>
      </w:r>
    </w:p>
    <w:p w:rsidR="007B39AC" w:rsidRDefault="007B39AC" w:rsidP="000D66ED">
      <w:pPr>
        <w:jc w:val="both"/>
        <w:rPr>
          <w:sz w:val="28"/>
          <w:szCs w:val="28"/>
        </w:rPr>
      </w:pPr>
      <w:r w:rsidRPr="004132AA">
        <w:rPr>
          <w:b/>
          <w:sz w:val="28"/>
          <w:szCs w:val="28"/>
        </w:rPr>
        <w:t xml:space="preserve">     Trzeci typ pozytywny aktu woli </w:t>
      </w:r>
      <w:r w:rsidRPr="004132AA">
        <w:rPr>
          <w:sz w:val="28"/>
          <w:szCs w:val="28"/>
        </w:rPr>
        <w:t>ujawnia się, gdy jednostki ludzkie zdobywają świad</w:t>
      </w:r>
      <w:r w:rsidRPr="004132AA">
        <w:rPr>
          <w:sz w:val="28"/>
          <w:szCs w:val="28"/>
        </w:rPr>
        <w:t>o</w:t>
      </w:r>
      <w:r w:rsidRPr="004132AA">
        <w:rPr>
          <w:sz w:val="28"/>
          <w:szCs w:val="28"/>
        </w:rPr>
        <w:t>mość i przywracają sobie wolność, jako rozumienie konieczności. Wtedy pomiędzy wcz</w:t>
      </w:r>
      <w:r w:rsidRPr="004132AA">
        <w:rPr>
          <w:sz w:val="28"/>
          <w:szCs w:val="28"/>
        </w:rPr>
        <w:t>e</w:t>
      </w:r>
      <w:r w:rsidRPr="004132AA">
        <w:rPr>
          <w:sz w:val="28"/>
          <w:szCs w:val="28"/>
        </w:rPr>
        <w:t>śniejszą nie-świadomością i nie-wolnością tworzy się napięcie. To, co nasze, co jest mojością, wypiera to, co nie-nasze</w:t>
      </w:r>
      <w:r w:rsidRPr="004132AA">
        <w:rPr>
          <w:rStyle w:val="Odwoanieprzypisudolnego"/>
          <w:sz w:val="28"/>
          <w:szCs w:val="28"/>
        </w:rPr>
        <w:footnoteReference w:id="97"/>
      </w:r>
      <w:r w:rsidRPr="004132AA">
        <w:rPr>
          <w:sz w:val="28"/>
          <w:szCs w:val="28"/>
        </w:rPr>
        <w:t>. Wtedy wespół z innymi obiektywizujemy posiadaną subiekty</w:t>
      </w:r>
      <w:r w:rsidRPr="004132AA">
        <w:rPr>
          <w:sz w:val="28"/>
          <w:szCs w:val="28"/>
        </w:rPr>
        <w:t>w</w:t>
      </w:r>
      <w:r w:rsidRPr="004132AA">
        <w:rPr>
          <w:sz w:val="28"/>
          <w:szCs w:val="28"/>
        </w:rPr>
        <w:t>ność. Wtedy wypracowane dobro włączamy do dobra wspólnego spełniając go w przestrzeni między celem i efektem praktycznego konstruowania społeczeństwa ludzkiego, zastępującego społeczeństwo obywatelskie. W</w:t>
      </w:r>
      <w:r w:rsidR="00853BAA">
        <w:rPr>
          <w:sz w:val="28"/>
          <w:szCs w:val="28"/>
        </w:rPr>
        <w:t xml:space="preserve"> nim</w:t>
      </w:r>
      <w:r w:rsidRPr="004132AA">
        <w:rPr>
          <w:sz w:val="28"/>
          <w:szCs w:val="28"/>
        </w:rPr>
        <w:t xml:space="preserve"> wola ludzka jako ludzka spełnia</w:t>
      </w:r>
      <w:r w:rsidR="00B24AFC">
        <w:rPr>
          <w:sz w:val="28"/>
          <w:szCs w:val="28"/>
        </w:rPr>
        <w:t>na jest przez</w:t>
      </w:r>
      <w:r w:rsidRPr="004132AA">
        <w:rPr>
          <w:sz w:val="28"/>
          <w:szCs w:val="28"/>
        </w:rPr>
        <w:t xml:space="preserve"> Arystypa z Cyreny (435 – 356 r. p. n. e)  </w:t>
      </w:r>
      <w:r w:rsidR="00B24AFC">
        <w:rPr>
          <w:sz w:val="28"/>
          <w:szCs w:val="28"/>
        </w:rPr>
        <w:t xml:space="preserve">w jego </w:t>
      </w:r>
      <w:r w:rsidRPr="004132AA">
        <w:rPr>
          <w:sz w:val="28"/>
          <w:szCs w:val="28"/>
        </w:rPr>
        <w:t>postula</w:t>
      </w:r>
      <w:r w:rsidR="00B24AFC">
        <w:rPr>
          <w:sz w:val="28"/>
          <w:szCs w:val="28"/>
        </w:rPr>
        <w:t>cie</w:t>
      </w:r>
      <w:r w:rsidRPr="004132AA">
        <w:rPr>
          <w:sz w:val="28"/>
          <w:szCs w:val="28"/>
        </w:rPr>
        <w:t>, że jeśli zostaną zniesione prawa, to ludzie b</w:t>
      </w:r>
      <w:r w:rsidRPr="004132AA">
        <w:rPr>
          <w:sz w:val="28"/>
          <w:szCs w:val="28"/>
        </w:rPr>
        <w:t>ę</w:t>
      </w:r>
      <w:r w:rsidRPr="004132AA">
        <w:rPr>
          <w:sz w:val="28"/>
          <w:szCs w:val="28"/>
        </w:rPr>
        <w:t>dą postępować po ludzku, w sposób świadomy i wolny</w:t>
      </w:r>
      <w:r w:rsidR="000D66ED" w:rsidRPr="004132AA">
        <w:rPr>
          <w:sz w:val="28"/>
          <w:szCs w:val="28"/>
        </w:rPr>
        <w:t>.</w:t>
      </w:r>
    </w:p>
    <w:p w:rsidR="002579E9" w:rsidRDefault="002579E9" w:rsidP="000D66ED">
      <w:pPr>
        <w:jc w:val="both"/>
        <w:rPr>
          <w:sz w:val="28"/>
          <w:szCs w:val="28"/>
        </w:rPr>
      </w:pPr>
    </w:p>
    <w:p w:rsidR="003331C2" w:rsidRPr="00B24AFC" w:rsidRDefault="00295A2E" w:rsidP="00443489">
      <w:pPr>
        <w:pStyle w:val="Tekstprzypisudolnego"/>
        <w:jc w:val="center"/>
        <w:rPr>
          <w:b/>
          <w:sz w:val="40"/>
          <w:szCs w:val="40"/>
        </w:rPr>
      </w:pPr>
      <w:r w:rsidRPr="00B24AFC">
        <w:rPr>
          <w:b/>
          <w:sz w:val="40"/>
          <w:szCs w:val="40"/>
        </w:rPr>
        <w:lastRenderedPageBreak/>
        <w:t>5</w:t>
      </w:r>
      <w:r w:rsidR="003331C2" w:rsidRPr="00B24AFC">
        <w:rPr>
          <w:b/>
          <w:sz w:val="40"/>
          <w:szCs w:val="40"/>
        </w:rPr>
        <w:t>. Światopogląd</w:t>
      </w:r>
    </w:p>
    <w:p w:rsidR="00B42F9E" w:rsidRPr="004132AA" w:rsidRDefault="00CE52A3" w:rsidP="007B39AC">
      <w:pPr>
        <w:pStyle w:val="Tekstprzypisudolnego"/>
        <w:jc w:val="both"/>
        <w:rPr>
          <w:sz w:val="28"/>
          <w:szCs w:val="28"/>
        </w:rPr>
      </w:pPr>
      <w:r>
        <w:rPr>
          <w:b/>
          <w:sz w:val="28"/>
          <w:szCs w:val="28"/>
        </w:rPr>
        <w:t xml:space="preserve">    </w:t>
      </w:r>
      <w:r w:rsidR="00B42F9E" w:rsidRPr="004132AA">
        <w:rPr>
          <w:b/>
          <w:sz w:val="28"/>
          <w:szCs w:val="28"/>
        </w:rPr>
        <w:t>Światopogląd –</w:t>
      </w:r>
      <w:r w:rsidR="00B42F9E" w:rsidRPr="004132AA">
        <w:rPr>
          <w:sz w:val="28"/>
          <w:szCs w:val="28"/>
        </w:rPr>
        <w:t xml:space="preserve"> system</w:t>
      </w:r>
      <w:r w:rsidR="00A81DAD" w:rsidRPr="004132AA">
        <w:rPr>
          <w:sz w:val="28"/>
          <w:szCs w:val="28"/>
        </w:rPr>
        <w:t xml:space="preserve"> twierdzeń, </w:t>
      </w:r>
      <w:r w:rsidR="00B42F9E" w:rsidRPr="004132AA">
        <w:rPr>
          <w:sz w:val="28"/>
          <w:szCs w:val="28"/>
        </w:rPr>
        <w:t>zasad, i przekonań, tworzących spójny i całościowy o</w:t>
      </w:r>
      <w:r w:rsidR="00B42F9E" w:rsidRPr="004132AA">
        <w:rPr>
          <w:sz w:val="28"/>
          <w:szCs w:val="28"/>
        </w:rPr>
        <w:t>b</w:t>
      </w:r>
      <w:r w:rsidR="00B42F9E" w:rsidRPr="004132AA">
        <w:rPr>
          <w:sz w:val="28"/>
          <w:szCs w:val="28"/>
        </w:rPr>
        <w:t xml:space="preserve">raz świata, </w:t>
      </w:r>
      <w:r w:rsidR="00813B9A" w:rsidRPr="004132AA">
        <w:rPr>
          <w:sz w:val="28"/>
          <w:szCs w:val="28"/>
        </w:rPr>
        <w:t xml:space="preserve">współistniejącej </w:t>
      </w:r>
      <w:r w:rsidR="00B42F9E" w:rsidRPr="004132AA">
        <w:rPr>
          <w:sz w:val="28"/>
          <w:szCs w:val="28"/>
        </w:rPr>
        <w:t>rzeczywistości przyrodniczej i społecznej</w:t>
      </w:r>
      <w:r w:rsidR="00813B9A" w:rsidRPr="004132AA">
        <w:rPr>
          <w:sz w:val="28"/>
          <w:szCs w:val="28"/>
        </w:rPr>
        <w:t>,</w:t>
      </w:r>
      <w:r w:rsidR="00B42F9E" w:rsidRPr="004132AA">
        <w:rPr>
          <w:sz w:val="28"/>
          <w:szCs w:val="28"/>
        </w:rPr>
        <w:t xml:space="preserve"> będącej tworem wart</w:t>
      </w:r>
      <w:r w:rsidR="00B42F9E" w:rsidRPr="004132AA">
        <w:rPr>
          <w:sz w:val="28"/>
          <w:szCs w:val="28"/>
        </w:rPr>
        <w:t>o</w:t>
      </w:r>
      <w:r w:rsidR="00B42F9E" w:rsidRPr="004132AA">
        <w:rPr>
          <w:sz w:val="28"/>
          <w:szCs w:val="28"/>
        </w:rPr>
        <w:t>ści oraz związanych z nimi ocen i norm wyznaczających postępowanie podmiotu – społecze</w:t>
      </w:r>
      <w:r w:rsidR="00B42F9E" w:rsidRPr="004132AA">
        <w:rPr>
          <w:sz w:val="28"/>
          <w:szCs w:val="28"/>
        </w:rPr>
        <w:t>ń</w:t>
      </w:r>
      <w:r w:rsidR="00B42F9E" w:rsidRPr="004132AA">
        <w:rPr>
          <w:sz w:val="28"/>
          <w:szCs w:val="28"/>
        </w:rPr>
        <w:t>stwa</w:t>
      </w:r>
      <w:r w:rsidR="00813B9A" w:rsidRPr="004132AA">
        <w:rPr>
          <w:sz w:val="28"/>
          <w:szCs w:val="28"/>
        </w:rPr>
        <w:t>,</w:t>
      </w:r>
      <w:r w:rsidR="00B42F9E" w:rsidRPr="004132AA">
        <w:rPr>
          <w:sz w:val="28"/>
          <w:szCs w:val="28"/>
        </w:rPr>
        <w:t xml:space="preserve"> jednostek ludzkich względem siebie i otoczenia. Pojęcie „światopogląd” wprowadzili do kultury nowożytnej </w:t>
      </w:r>
      <w:r w:rsidR="005875F4" w:rsidRPr="004132AA">
        <w:rPr>
          <w:sz w:val="28"/>
          <w:szCs w:val="28"/>
        </w:rPr>
        <w:t xml:space="preserve">filozofowie niemieccy: </w:t>
      </w:r>
      <w:r w:rsidR="00B42F9E" w:rsidRPr="004132AA">
        <w:rPr>
          <w:sz w:val="28"/>
          <w:szCs w:val="28"/>
        </w:rPr>
        <w:t>J. J. von Görres (1776 – 1848) i W. von Humboldt (1767 – 1835)</w:t>
      </w:r>
      <w:r w:rsidR="005875F4" w:rsidRPr="004132AA">
        <w:rPr>
          <w:sz w:val="28"/>
          <w:szCs w:val="28"/>
        </w:rPr>
        <w:t>,</w:t>
      </w:r>
      <w:r>
        <w:rPr>
          <w:sz w:val="28"/>
          <w:szCs w:val="28"/>
        </w:rPr>
        <w:t xml:space="preserve"> </w:t>
      </w:r>
      <w:r w:rsidR="00B42F9E" w:rsidRPr="004132AA">
        <w:rPr>
          <w:sz w:val="28"/>
          <w:szCs w:val="28"/>
        </w:rPr>
        <w:t xml:space="preserve">F. D. E. Schleiermacher (1768 – 1834), E. Kant (1724 – 1804), G. W. F. Hegel (1770 – 1831), K. Marks (1818 – 1883), F. Engels (1820 – 1895), W. Dilthey (1833 – 1911) </w:t>
      </w:r>
      <w:r w:rsidR="005875F4" w:rsidRPr="004132AA">
        <w:rPr>
          <w:sz w:val="28"/>
          <w:szCs w:val="28"/>
        </w:rPr>
        <w:t xml:space="preserve">oraz W. I. Lenin (1879 – 1924), </w:t>
      </w:r>
      <w:r w:rsidR="00B42F9E" w:rsidRPr="004132AA">
        <w:rPr>
          <w:sz w:val="28"/>
          <w:szCs w:val="28"/>
        </w:rPr>
        <w:t xml:space="preserve">i inni.   </w:t>
      </w:r>
    </w:p>
    <w:p w:rsidR="00B42F9E" w:rsidRPr="004132AA" w:rsidRDefault="00EE0266" w:rsidP="007B39AC">
      <w:pPr>
        <w:pStyle w:val="Tekstprzypisudolnego"/>
        <w:jc w:val="both"/>
        <w:rPr>
          <w:sz w:val="28"/>
          <w:szCs w:val="28"/>
        </w:rPr>
      </w:pPr>
      <w:r w:rsidRPr="004132AA">
        <w:rPr>
          <w:sz w:val="28"/>
          <w:szCs w:val="28"/>
        </w:rPr>
        <w:t xml:space="preserve">     </w:t>
      </w:r>
      <w:r w:rsidR="00B42F9E" w:rsidRPr="004132AA">
        <w:rPr>
          <w:sz w:val="28"/>
          <w:szCs w:val="28"/>
        </w:rPr>
        <w:t xml:space="preserve">Jedną z tez światopoglądowych </w:t>
      </w:r>
      <w:r w:rsidR="005875F4" w:rsidRPr="004132AA">
        <w:rPr>
          <w:sz w:val="28"/>
          <w:szCs w:val="28"/>
        </w:rPr>
        <w:t xml:space="preserve">jest </w:t>
      </w:r>
      <w:r w:rsidR="00B42F9E" w:rsidRPr="004132AA">
        <w:rPr>
          <w:sz w:val="28"/>
          <w:szCs w:val="28"/>
        </w:rPr>
        <w:t xml:space="preserve">postulat W. von Humboldta </w:t>
      </w:r>
      <w:r w:rsidR="005875F4" w:rsidRPr="004132AA">
        <w:rPr>
          <w:sz w:val="28"/>
          <w:szCs w:val="28"/>
        </w:rPr>
        <w:t xml:space="preserve">mówiący, że </w:t>
      </w:r>
      <w:r w:rsidR="00B42F9E" w:rsidRPr="004132AA">
        <w:rPr>
          <w:sz w:val="28"/>
          <w:szCs w:val="28"/>
        </w:rPr>
        <w:t>naukę trzeba uznać za coś nie całkiem odkrytego i nigdy w pełni odkryć się nie dającego</w:t>
      </w:r>
      <w:r w:rsidR="00F41CD7" w:rsidRPr="004132AA">
        <w:rPr>
          <w:sz w:val="28"/>
          <w:szCs w:val="28"/>
        </w:rPr>
        <w:t>.</w:t>
      </w:r>
      <w:r w:rsidR="00853BAA">
        <w:rPr>
          <w:sz w:val="28"/>
          <w:szCs w:val="28"/>
        </w:rPr>
        <w:t xml:space="preserve"> </w:t>
      </w:r>
      <w:r w:rsidR="00B42F9E" w:rsidRPr="004132AA">
        <w:rPr>
          <w:sz w:val="28"/>
          <w:szCs w:val="28"/>
        </w:rPr>
        <w:t>Właściwie</w:t>
      </w:r>
      <w:r w:rsidR="005875F4" w:rsidRPr="004132AA">
        <w:rPr>
          <w:sz w:val="28"/>
          <w:szCs w:val="28"/>
        </w:rPr>
        <w:t xml:space="preserve">, </w:t>
      </w:r>
      <w:r w:rsidR="00B42F9E" w:rsidRPr="004132AA">
        <w:rPr>
          <w:sz w:val="28"/>
          <w:szCs w:val="28"/>
        </w:rPr>
        <w:t xml:space="preserve">skoro </w:t>
      </w:r>
      <w:r w:rsidR="005875F4" w:rsidRPr="004132AA">
        <w:rPr>
          <w:sz w:val="28"/>
          <w:szCs w:val="28"/>
        </w:rPr>
        <w:t xml:space="preserve">uznamy tylko, że </w:t>
      </w:r>
      <w:r w:rsidR="008D445A" w:rsidRPr="004132AA">
        <w:rPr>
          <w:sz w:val="28"/>
          <w:szCs w:val="28"/>
        </w:rPr>
        <w:t>już wszystko wiemy,</w:t>
      </w:r>
      <w:r w:rsidR="00B42F9E" w:rsidRPr="004132AA">
        <w:rPr>
          <w:sz w:val="28"/>
          <w:szCs w:val="28"/>
        </w:rPr>
        <w:t xml:space="preserve"> to </w:t>
      </w:r>
      <w:r w:rsidR="00972930" w:rsidRPr="004132AA">
        <w:rPr>
          <w:sz w:val="28"/>
          <w:szCs w:val="28"/>
        </w:rPr>
        <w:t>naukę tracimy</w:t>
      </w:r>
      <w:r w:rsidR="00F41CD7" w:rsidRPr="004132AA">
        <w:rPr>
          <w:sz w:val="28"/>
          <w:szCs w:val="28"/>
        </w:rPr>
        <w:t xml:space="preserve">. </w:t>
      </w:r>
      <w:r w:rsidR="00B42F9E" w:rsidRPr="004132AA">
        <w:rPr>
          <w:sz w:val="28"/>
          <w:szCs w:val="28"/>
        </w:rPr>
        <w:t>Aby więc uniknąć bezdroży, wysta</w:t>
      </w:r>
      <w:r w:rsidR="00B42F9E" w:rsidRPr="004132AA">
        <w:rPr>
          <w:sz w:val="28"/>
          <w:szCs w:val="28"/>
        </w:rPr>
        <w:t>r</w:t>
      </w:r>
      <w:r w:rsidR="00B42F9E" w:rsidRPr="004132AA">
        <w:rPr>
          <w:sz w:val="28"/>
          <w:szCs w:val="28"/>
        </w:rPr>
        <w:t xml:space="preserve">czy </w:t>
      </w:r>
      <w:r w:rsidR="00972930" w:rsidRPr="004132AA">
        <w:rPr>
          <w:sz w:val="28"/>
          <w:szCs w:val="28"/>
        </w:rPr>
        <w:t xml:space="preserve">zaspokajać </w:t>
      </w:r>
      <w:r w:rsidR="00B42F9E" w:rsidRPr="004132AA">
        <w:rPr>
          <w:b/>
          <w:sz w:val="28"/>
          <w:szCs w:val="28"/>
          <w:u w:val="single"/>
        </w:rPr>
        <w:t>trojakie potrzeby ducha</w:t>
      </w:r>
      <w:r w:rsidR="00B42F9E" w:rsidRPr="004132AA">
        <w:rPr>
          <w:sz w:val="28"/>
          <w:szCs w:val="28"/>
        </w:rPr>
        <w:t xml:space="preserve">: </w:t>
      </w:r>
    </w:p>
    <w:p w:rsidR="00B42F9E" w:rsidRPr="004132AA" w:rsidRDefault="00EE0266" w:rsidP="007B39AC">
      <w:pPr>
        <w:pStyle w:val="Tekstprzypisudolnego"/>
        <w:jc w:val="both"/>
        <w:rPr>
          <w:sz w:val="28"/>
          <w:szCs w:val="28"/>
        </w:rPr>
      </w:pPr>
      <w:r w:rsidRPr="004132AA">
        <w:rPr>
          <w:b/>
          <w:sz w:val="28"/>
          <w:szCs w:val="28"/>
        </w:rPr>
        <w:t xml:space="preserve">      </w:t>
      </w:r>
      <w:r w:rsidR="00B42F9E" w:rsidRPr="004132AA">
        <w:rPr>
          <w:b/>
          <w:sz w:val="28"/>
          <w:szCs w:val="28"/>
        </w:rPr>
        <w:t>po pierwsze</w:t>
      </w:r>
      <w:r w:rsidR="00B42F9E" w:rsidRPr="004132AA">
        <w:rPr>
          <w:sz w:val="28"/>
          <w:szCs w:val="28"/>
        </w:rPr>
        <w:t xml:space="preserve">, wyprowadzać wszystko z </w:t>
      </w:r>
      <w:r w:rsidR="00B42F9E" w:rsidRPr="004132AA">
        <w:rPr>
          <w:b/>
          <w:sz w:val="28"/>
          <w:szCs w:val="28"/>
        </w:rPr>
        <w:t>pierwotnej zasady</w:t>
      </w:r>
      <w:r w:rsidR="00B42F9E" w:rsidRPr="004132AA">
        <w:rPr>
          <w:sz w:val="28"/>
          <w:szCs w:val="28"/>
        </w:rPr>
        <w:t xml:space="preserve"> (przez co </w:t>
      </w:r>
      <w:r w:rsidR="00A81DAD" w:rsidRPr="004132AA">
        <w:rPr>
          <w:sz w:val="28"/>
          <w:szCs w:val="28"/>
        </w:rPr>
        <w:t>objaśnienia</w:t>
      </w:r>
      <w:r w:rsidR="007C0415" w:rsidRPr="004132AA">
        <w:rPr>
          <w:sz w:val="28"/>
          <w:szCs w:val="28"/>
        </w:rPr>
        <w:t xml:space="preserve"> </w:t>
      </w:r>
      <w:r w:rsidR="00424D90" w:rsidRPr="004132AA">
        <w:rPr>
          <w:sz w:val="28"/>
          <w:szCs w:val="28"/>
        </w:rPr>
        <w:t>przyrody</w:t>
      </w:r>
      <w:r w:rsidR="007C0415" w:rsidRPr="004132AA">
        <w:rPr>
          <w:sz w:val="28"/>
          <w:szCs w:val="28"/>
        </w:rPr>
        <w:t xml:space="preserve"> </w:t>
      </w:r>
      <w:r w:rsidR="00972930" w:rsidRPr="004132AA">
        <w:rPr>
          <w:sz w:val="28"/>
          <w:szCs w:val="28"/>
        </w:rPr>
        <w:t>i społeczeństwa</w:t>
      </w:r>
      <w:r w:rsidR="00A81DAD" w:rsidRPr="004132AA">
        <w:rPr>
          <w:sz w:val="28"/>
          <w:szCs w:val="28"/>
        </w:rPr>
        <w:t xml:space="preserve">, np., są stopniowane od mechanicznych do </w:t>
      </w:r>
      <w:r w:rsidR="00424D90" w:rsidRPr="004132AA">
        <w:rPr>
          <w:sz w:val="28"/>
          <w:szCs w:val="28"/>
        </w:rPr>
        <w:t>d</w:t>
      </w:r>
      <w:r w:rsidR="00A81DAD" w:rsidRPr="004132AA">
        <w:rPr>
          <w:sz w:val="28"/>
          <w:szCs w:val="28"/>
        </w:rPr>
        <w:t xml:space="preserve">ynamicznych, organicznych i psychicznych w najszerszym tego słowa znaczeniu); następnie, </w:t>
      </w:r>
      <w:r w:rsidR="00B42F9E" w:rsidRPr="004132AA">
        <w:rPr>
          <w:b/>
          <w:sz w:val="28"/>
          <w:szCs w:val="28"/>
        </w:rPr>
        <w:t>po drugie</w:t>
      </w:r>
      <w:r w:rsidR="00B42F9E" w:rsidRPr="004132AA">
        <w:rPr>
          <w:sz w:val="28"/>
          <w:szCs w:val="28"/>
        </w:rPr>
        <w:t>, przypisywać wsz</w:t>
      </w:r>
      <w:r w:rsidR="00972930" w:rsidRPr="004132AA">
        <w:rPr>
          <w:sz w:val="28"/>
          <w:szCs w:val="28"/>
        </w:rPr>
        <w:t>elką wiedz</w:t>
      </w:r>
      <w:r w:rsidR="00016673" w:rsidRPr="004132AA">
        <w:rPr>
          <w:sz w:val="28"/>
          <w:szCs w:val="28"/>
        </w:rPr>
        <w:t>ę</w:t>
      </w:r>
      <w:r w:rsidR="00551E52" w:rsidRPr="004132AA">
        <w:rPr>
          <w:sz w:val="28"/>
          <w:szCs w:val="28"/>
        </w:rPr>
        <w:t xml:space="preserve"> </w:t>
      </w:r>
      <w:r w:rsidR="00972930" w:rsidRPr="004132AA">
        <w:rPr>
          <w:sz w:val="28"/>
          <w:szCs w:val="28"/>
        </w:rPr>
        <w:t>naukową</w:t>
      </w:r>
      <w:r w:rsidR="00551E52" w:rsidRPr="004132AA">
        <w:rPr>
          <w:sz w:val="28"/>
          <w:szCs w:val="28"/>
        </w:rPr>
        <w:t xml:space="preserve"> </w:t>
      </w:r>
      <w:r w:rsidR="00B42F9E" w:rsidRPr="004132AA">
        <w:rPr>
          <w:b/>
          <w:sz w:val="28"/>
          <w:szCs w:val="28"/>
        </w:rPr>
        <w:t>pewnemu ideałowi</w:t>
      </w:r>
      <w:r w:rsidR="00B42F9E" w:rsidRPr="004132AA">
        <w:rPr>
          <w:sz w:val="28"/>
          <w:szCs w:val="28"/>
        </w:rPr>
        <w:t>; w końcu</w:t>
      </w:r>
      <w:r w:rsidR="007C0415" w:rsidRPr="004132AA">
        <w:rPr>
          <w:sz w:val="28"/>
          <w:szCs w:val="28"/>
        </w:rPr>
        <w:t xml:space="preserve"> </w:t>
      </w:r>
      <w:r w:rsidR="00B42F9E" w:rsidRPr="004132AA">
        <w:rPr>
          <w:b/>
          <w:sz w:val="28"/>
          <w:szCs w:val="28"/>
        </w:rPr>
        <w:t>po trzecie</w:t>
      </w:r>
      <w:r w:rsidR="00B42F9E" w:rsidRPr="004132AA">
        <w:rPr>
          <w:sz w:val="28"/>
          <w:szCs w:val="28"/>
        </w:rPr>
        <w:t xml:space="preserve">, ową </w:t>
      </w:r>
      <w:r w:rsidR="00B42F9E" w:rsidRPr="004132AA">
        <w:rPr>
          <w:b/>
          <w:sz w:val="28"/>
          <w:szCs w:val="28"/>
        </w:rPr>
        <w:t xml:space="preserve">zasadę i ten ideał powiązać w </w:t>
      </w:r>
      <w:r w:rsidR="00972930" w:rsidRPr="004132AA">
        <w:rPr>
          <w:b/>
          <w:sz w:val="28"/>
          <w:szCs w:val="28"/>
        </w:rPr>
        <w:t>całość jednej</w:t>
      </w:r>
      <w:r w:rsidR="00B42F9E" w:rsidRPr="004132AA">
        <w:rPr>
          <w:b/>
          <w:sz w:val="28"/>
          <w:szCs w:val="28"/>
        </w:rPr>
        <w:t xml:space="preserve"> ide</w:t>
      </w:r>
      <w:r w:rsidR="00972930" w:rsidRPr="004132AA">
        <w:rPr>
          <w:b/>
          <w:sz w:val="28"/>
          <w:szCs w:val="28"/>
        </w:rPr>
        <w:t>i</w:t>
      </w:r>
      <w:r w:rsidR="00B42F9E" w:rsidRPr="004132AA">
        <w:rPr>
          <w:rStyle w:val="Odwoanieprzypisudolnego"/>
          <w:sz w:val="28"/>
          <w:szCs w:val="28"/>
        </w:rPr>
        <w:footnoteReference w:id="98"/>
      </w:r>
      <w:r w:rsidR="00B42F9E" w:rsidRPr="004132AA">
        <w:rPr>
          <w:sz w:val="28"/>
          <w:szCs w:val="28"/>
        </w:rPr>
        <w:t xml:space="preserve">.  </w:t>
      </w:r>
    </w:p>
    <w:p w:rsidR="00B42F9E" w:rsidRPr="004132AA" w:rsidRDefault="007C0415" w:rsidP="007B39AC">
      <w:pPr>
        <w:pStyle w:val="Tekstprzypisudolnego"/>
        <w:jc w:val="both"/>
        <w:rPr>
          <w:sz w:val="28"/>
          <w:szCs w:val="28"/>
        </w:rPr>
      </w:pPr>
      <w:r w:rsidRPr="004132AA">
        <w:rPr>
          <w:b/>
          <w:sz w:val="28"/>
          <w:szCs w:val="28"/>
        </w:rPr>
        <w:t xml:space="preserve">    </w:t>
      </w:r>
      <w:r w:rsidR="00B42F9E" w:rsidRPr="004132AA">
        <w:rPr>
          <w:b/>
          <w:sz w:val="28"/>
          <w:szCs w:val="28"/>
        </w:rPr>
        <w:t xml:space="preserve">Bycia społeczne wyróżnionych treści o różnym stopniu ich abstrakcyjności są </w:t>
      </w:r>
      <w:r w:rsidR="00F41CD7" w:rsidRPr="004132AA">
        <w:rPr>
          <w:b/>
          <w:sz w:val="28"/>
          <w:szCs w:val="28"/>
        </w:rPr>
        <w:t>k</w:t>
      </w:r>
      <w:r w:rsidR="00B42F9E" w:rsidRPr="004132AA">
        <w:rPr>
          <w:b/>
          <w:sz w:val="28"/>
          <w:szCs w:val="28"/>
        </w:rPr>
        <w:t>o</w:t>
      </w:r>
      <w:r w:rsidR="00B42F9E" w:rsidRPr="004132AA">
        <w:rPr>
          <w:b/>
          <w:sz w:val="28"/>
          <w:szCs w:val="28"/>
        </w:rPr>
        <w:t>n</w:t>
      </w:r>
      <w:r w:rsidR="00B42F9E" w:rsidRPr="004132AA">
        <w:rPr>
          <w:b/>
          <w:sz w:val="28"/>
          <w:szCs w:val="28"/>
        </w:rPr>
        <w:t>kretnym</w:t>
      </w:r>
      <w:r w:rsidR="00972930" w:rsidRPr="004132AA">
        <w:rPr>
          <w:b/>
          <w:sz w:val="28"/>
          <w:szCs w:val="28"/>
        </w:rPr>
        <w:t>i</w:t>
      </w:r>
      <w:r w:rsidR="00CE52A3">
        <w:rPr>
          <w:b/>
          <w:sz w:val="28"/>
          <w:szCs w:val="28"/>
        </w:rPr>
        <w:t xml:space="preserve"> </w:t>
      </w:r>
      <w:r w:rsidR="00B42F9E" w:rsidRPr="004132AA">
        <w:rPr>
          <w:b/>
          <w:sz w:val="28"/>
          <w:szCs w:val="28"/>
        </w:rPr>
        <w:t>systemem</w:t>
      </w:r>
      <w:r w:rsidR="00972930" w:rsidRPr="004132AA">
        <w:rPr>
          <w:b/>
          <w:sz w:val="28"/>
          <w:szCs w:val="28"/>
        </w:rPr>
        <w:t>ami</w:t>
      </w:r>
      <w:r w:rsidR="00B42F9E" w:rsidRPr="004132AA">
        <w:rPr>
          <w:b/>
          <w:sz w:val="28"/>
          <w:szCs w:val="28"/>
        </w:rPr>
        <w:t xml:space="preserve"> zamkniętym</w:t>
      </w:r>
      <w:r w:rsidR="00972930" w:rsidRPr="004132AA">
        <w:rPr>
          <w:b/>
          <w:sz w:val="28"/>
          <w:szCs w:val="28"/>
        </w:rPr>
        <w:t>i</w:t>
      </w:r>
      <w:r w:rsidR="00B42F9E" w:rsidRPr="004132AA">
        <w:rPr>
          <w:sz w:val="28"/>
          <w:szCs w:val="28"/>
        </w:rPr>
        <w:t xml:space="preserve">. Opisując go zaczynamy od </w:t>
      </w:r>
      <w:r w:rsidR="00016673" w:rsidRPr="004132AA">
        <w:rPr>
          <w:sz w:val="28"/>
          <w:szCs w:val="28"/>
        </w:rPr>
        <w:t>konstatacji</w:t>
      </w:r>
      <w:r w:rsidR="00B42F9E" w:rsidRPr="004132AA">
        <w:rPr>
          <w:sz w:val="28"/>
          <w:szCs w:val="28"/>
        </w:rPr>
        <w:t>, że w otocz</w:t>
      </w:r>
      <w:r w:rsidR="00B42F9E" w:rsidRPr="004132AA">
        <w:rPr>
          <w:sz w:val="28"/>
          <w:szCs w:val="28"/>
        </w:rPr>
        <w:t>e</w:t>
      </w:r>
      <w:r w:rsidR="00B42F9E" w:rsidRPr="004132AA">
        <w:rPr>
          <w:sz w:val="28"/>
          <w:szCs w:val="28"/>
        </w:rPr>
        <w:t>niu zaistniał fakt empiryczny, zmysłowo dostrzegalny przez konkretne jednostki ludzkie. W ich duchowości, jak w soczewce koncentrują się i ujawniają elementy życia ludzkiego, przy</w:t>
      </w:r>
      <w:r w:rsidR="00B42F9E" w:rsidRPr="004132AA">
        <w:rPr>
          <w:sz w:val="28"/>
          <w:szCs w:val="28"/>
        </w:rPr>
        <w:t>j</w:t>
      </w:r>
      <w:r w:rsidR="00B42F9E" w:rsidRPr="004132AA">
        <w:rPr>
          <w:sz w:val="28"/>
          <w:szCs w:val="28"/>
        </w:rPr>
        <w:t>mując jednostkow</w:t>
      </w:r>
      <w:r w:rsidR="00AC715D" w:rsidRPr="004132AA">
        <w:rPr>
          <w:sz w:val="28"/>
          <w:szCs w:val="28"/>
        </w:rPr>
        <w:t>ą</w:t>
      </w:r>
      <w:r w:rsidR="00B42F9E" w:rsidRPr="004132AA">
        <w:rPr>
          <w:sz w:val="28"/>
          <w:szCs w:val="28"/>
        </w:rPr>
        <w:t xml:space="preserve"> postać treści – </w:t>
      </w:r>
      <w:r w:rsidR="00A71F48" w:rsidRPr="004132AA">
        <w:rPr>
          <w:sz w:val="28"/>
          <w:szCs w:val="28"/>
        </w:rPr>
        <w:t xml:space="preserve">formę i treść </w:t>
      </w:r>
      <w:r w:rsidR="00B42F9E" w:rsidRPr="004132AA">
        <w:rPr>
          <w:b/>
          <w:sz w:val="28"/>
          <w:szCs w:val="28"/>
        </w:rPr>
        <w:t>subiektywizacj</w:t>
      </w:r>
      <w:r w:rsidR="00A71F48" w:rsidRPr="004132AA">
        <w:rPr>
          <w:b/>
          <w:sz w:val="28"/>
          <w:szCs w:val="28"/>
        </w:rPr>
        <w:t>i</w:t>
      </w:r>
      <w:r w:rsidR="00B42F9E" w:rsidRPr="004132AA">
        <w:rPr>
          <w:rStyle w:val="Odwoanieprzypisudolnego"/>
          <w:b/>
          <w:sz w:val="28"/>
          <w:szCs w:val="28"/>
        </w:rPr>
        <w:footnoteReference w:id="99"/>
      </w:r>
      <w:r w:rsidR="00B42F9E" w:rsidRPr="004132AA">
        <w:rPr>
          <w:sz w:val="28"/>
          <w:szCs w:val="28"/>
        </w:rPr>
        <w:t>.</w:t>
      </w:r>
    </w:p>
    <w:p w:rsidR="00B42F9E" w:rsidRPr="004132AA" w:rsidRDefault="007C0415" w:rsidP="007B39AC">
      <w:pPr>
        <w:tabs>
          <w:tab w:val="left" w:pos="9000"/>
          <w:tab w:val="left" w:pos="9720"/>
        </w:tabs>
        <w:jc w:val="both"/>
        <w:rPr>
          <w:sz w:val="28"/>
          <w:szCs w:val="28"/>
        </w:rPr>
      </w:pPr>
      <w:r w:rsidRPr="004132AA">
        <w:rPr>
          <w:sz w:val="28"/>
          <w:szCs w:val="28"/>
        </w:rPr>
        <w:t xml:space="preserve">      </w:t>
      </w:r>
      <w:r w:rsidR="00972930" w:rsidRPr="004132AA">
        <w:rPr>
          <w:sz w:val="28"/>
          <w:szCs w:val="28"/>
        </w:rPr>
        <w:t xml:space="preserve">Podsystemy </w:t>
      </w:r>
      <w:r w:rsidR="00B42F9E" w:rsidRPr="004132AA">
        <w:rPr>
          <w:sz w:val="28"/>
          <w:szCs w:val="28"/>
        </w:rPr>
        <w:t>byci</w:t>
      </w:r>
      <w:r w:rsidR="00972930" w:rsidRPr="004132AA">
        <w:rPr>
          <w:sz w:val="28"/>
          <w:szCs w:val="28"/>
        </w:rPr>
        <w:t>a</w:t>
      </w:r>
      <w:r w:rsidR="00B42F9E" w:rsidRPr="004132AA">
        <w:rPr>
          <w:sz w:val="28"/>
          <w:szCs w:val="28"/>
        </w:rPr>
        <w:t xml:space="preserve"> społeczne</w:t>
      </w:r>
      <w:r w:rsidR="00972930" w:rsidRPr="004132AA">
        <w:rPr>
          <w:sz w:val="28"/>
          <w:szCs w:val="28"/>
        </w:rPr>
        <w:t>go</w:t>
      </w:r>
      <w:r w:rsidR="00B42F9E" w:rsidRPr="004132AA">
        <w:rPr>
          <w:sz w:val="28"/>
          <w:szCs w:val="28"/>
        </w:rPr>
        <w:t xml:space="preserve"> są strukturalnymi </w:t>
      </w:r>
      <w:r w:rsidR="00B42F9E" w:rsidRPr="004132AA">
        <w:rPr>
          <w:b/>
          <w:sz w:val="28"/>
          <w:szCs w:val="28"/>
        </w:rPr>
        <w:t>systemami zamkniętymi</w:t>
      </w:r>
      <w:r w:rsidR="00B42F9E" w:rsidRPr="004132AA">
        <w:rPr>
          <w:rStyle w:val="Odwoanieprzypisudolnego"/>
          <w:sz w:val="28"/>
          <w:szCs w:val="28"/>
        </w:rPr>
        <w:footnoteReference w:id="100"/>
      </w:r>
      <w:r w:rsidR="00B42F9E" w:rsidRPr="004132AA">
        <w:rPr>
          <w:sz w:val="28"/>
          <w:szCs w:val="28"/>
        </w:rPr>
        <w:t xml:space="preserve">. </w:t>
      </w:r>
      <w:r w:rsidR="00972930" w:rsidRPr="004132AA">
        <w:rPr>
          <w:sz w:val="28"/>
          <w:szCs w:val="28"/>
        </w:rPr>
        <w:t>Stąd</w:t>
      </w:r>
      <w:r w:rsidR="00B42F9E" w:rsidRPr="004132AA">
        <w:rPr>
          <w:sz w:val="28"/>
          <w:szCs w:val="28"/>
        </w:rPr>
        <w:t xml:space="preserve"> w ich badani</w:t>
      </w:r>
      <w:r w:rsidR="00DA482A" w:rsidRPr="004132AA">
        <w:rPr>
          <w:sz w:val="28"/>
          <w:szCs w:val="28"/>
        </w:rPr>
        <w:t>u</w:t>
      </w:r>
      <w:r w:rsidR="00CE52A3">
        <w:rPr>
          <w:sz w:val="28"/>
          <w:szCs w:val="28"/>
        </w:rPr>
        <w:t xml:space="preserve"> </w:t>
      </w:r>
      <w:r w:rsidR="00851381" w:rsidRPr="004132AA">
        <w:rPr>
          <w:sz w:val="28"/>
          <w:szCs w:val="28"/>
        </w:rPr>
        <w:t>możem</w:t>
      </w:r>
      <w:r w:rsidR="00081D28" w:rsidRPr="004132AA">
        <w:rPr>
          <w:sz w:val="28"/>
          <w:szCs w:val="28"/>
        </w:rPr>
        <w:t>y</w:t>
      </w:r>
      <w:r w:rsidR="00851381" w:rsidRPr="004132AA">
        <w:rPr>
          <w:sz w:val="28"/>
          <w:szCs w:val="28"/>
        </w:rPr>
        <w:t xml:space="preserve"> zastosować </w:t>
      </w:r>
      <w:r w:rsidR="00DA482A" w:rsidRPr="004132AA">
        <w:rPr>
          <w:sz w:val="28"/>
          <w:szCs w:val="28"/>
        </w:rPr>
        <w:t xml:space="preserve">światopoglądowe </w:t>
      </w:r>
      <w:r w:rsidR="00B42F9E" w:rsidRPr="004132AA">
        <w:rPr>
          <w:sz w:val="28"/>
          <w:szCs w:val="28"/>
        </w:rPr>
        <w:t xml:space="preserve">zasady poznania: </w:t>
      </w:r>
      <w:r w:rsidR="00B42F9E" w:rsidRPr="004132AA">
        <w:rPr>
          <w:b/>
          <w:sz w:val="28"/>
          <w:szCs w:val="28"/>
        </w:rPr>
        <w:t>1</w:t>
      </w:r>
      <w:r w:rsidR="00B42F9E" w:rsidRPr="004132AA">
        <w:rPr>
          <w:sz w:val="28"/>
          <w:szCs w:val="28"/>
        </w:rPr>
        <w:t>. ekologicznoś</w:t>
      </w:r>
      <w:r w:rsidR="00C7524E" w:rsidRPr="004132AA">
        <w:rPr>
          <w:sz w:val="28"/>
          <w:szCs w:val="28"/>
        </w:rPr>
        <w:t>ci</w:t>
      </w:r>
      <w:r w:rsidR="00B42F9E" w:rsidRPr="004132AA">
        <w:rPr>
          <w:sz w:val="28"/>
          <w:szCs w:val="28"/>
        </w:rPr>
        <w:t xml:space="preserve">; </w:t>
      </w:r>
      <w:r w:rsidR="00B42F9E" w:rsidRPr="004132AA">
        <w:rPr>
          <w:b/>
          <w:sz w:val="28"/>
          <w:szCs w:val="28"/>
        </w:rPr>
        <w:t>2</w:t>
      </w:r>
      <w:r w:rsidR="00B42F9E" w:rsidRPr="004132AA">
        <w:rPr>
          <w:sz w:val="28"/>
          <w:szCs w:val="28"/>
        </w:rPr>
        <w:t>. hol</w:t>
      </w:r>
      <w:r w:rsidR="00B42F9E" w:rsidRPr="004132AA">
        <w:rPr>
          <w:sz w:val="28"/>
          <w:szCs w:val="28"/>
        </w:rPr>
        <w:t>i</w:t>
      </w:r>
      <w:r w:rsidR="00B42F9E" w:rsidRPr="004132AA">
        <w:rPr>
          <w:sz w:val="28"/>
          <w:szCs w:val="28"/>
        </w:rPr>
        <w:t>zm</w:t>
      </w:r>
      <w:r w:rsidR="00C7524E" w:rsidRPr="004132AA">
        <w:rPr>
          <w:sz w:val="28"/>
          <w:szCs w:val="28"/>
        </w:rPr>
        <w:t>u</w:t>
      </w:r>
      <w:r w:rsidR="00B42F9E" w:rsidRPr="004132AA">
        <w:rPr>
          <w:sz w:val="28"/>
          <w:szCs w:val="28"/>
        </w:rPr>
        <w:t xml:space="preserve">; </w:t>
      </w:r>
      <w:r w:rsidR="00B42F9E" w:rsidRPr="004132AA">
        <w:rPr>
          <w:b/>
          <w:sz w:val="28"/>
          <w:szCs w:val="28"/>
        </w:rPr>
        <w:t>3</w:t>
      </w:r>
      <w:r w:rsidR="00B42F9E" w:rsidRPr="004132AA">
        <w:rPr>
          <w:sz w:val="28"/>
          <w:szCs w:val="28"/>
        </w:rPr>
        <w:t>. organizmicznoś</w:t>
      </w:r>
      <w:r w:rsidR="00C7524E" w:rsidRPr="004132AA">
        <w:rPr>
          <w:sz w:val="28"/>
          <w:szCs w:val="28"/>
        </w:rPr>
        <w:t>ci</w:t>
      </w:r>
      <w:r w:rsidR="00B42F9E" w:rsidRPr="004132AA">
        <w:rPr>
          <w:sz w:val="28"/>
          <w:szCs w:val="28"/>
        </w:rPr>
        <w:t xml:space="preserve">, </w:t>
      </w:r>
      <w:r w:rsidR="00B42F9E" w:rsidRPr="004132AA">
        <w:rPr>
          <w:b/>
          <w:sz w:val="28"/>
          <w:szCs w:val="28"/>
        </w:rPr>
        <w:t>4</w:t>
      </w:r>
      <w:r w:rsidR="000B0F5C" w:rsidRPr="004132AA">
        <w:rPr>
          <w:sz w:val="28"/>
          <w:szCs w:val="28"/>
        </w:rPr>
        <w:t>. systemowoś</w:t>
      </w:r>
      <w:r w:rsidR="00C7524E" w:rsidRPr="004132AA">
        <w:rPr>
          <w:sz w:val="28"/>
          <w:szCs w:val="28"/>
        </w:rPr>
        <w:t>ci</w:t>
      </w:r>
      <w:r w:rsidR="00B42F9E" w:rsidRPr="004132AA">
        <w:rPr>
          <w:rStyle w:val="Odwoanieprzypisudolnego"/>
          <w:sz w:val="28"/>
          <w:szCs w:val="28"/>
        </w:rPr>
        <w:footnoteReference w:id="101"/>
      </w:r>
      <w:r w:rsidR="00B42F9E" w:rsidRPr="004132AA">
        <w:rPr>
          <w:sz w:val="28"/>
          <w:szCs w:val="28"/>
        </w:rPr>
        <w:t xml:space="preserve">; </w:t>
      </w:r>
      <w:r w:rsidR="00B42F9E" w:rsidRPr="004132AA">
        <w:rPr>
          <w:b/>
          <w:sz w:val="28"/>
          <w:szCs w:val="28"/>
        </w:rPr>
        <w:t>5</w:t>
      </w:r>
      <w:r w:rsidR="00B42F9E" w:rsidRPr="004132AA">
        <w:rPr>
          <w:sz w:val="28"/>
          <w:szCs w:val="28"/>
        </w:rPr>
        <w:t>. wznoszenia się od tego, co konkretne do t</w:t>
      </w:r>
      <w:r w:rsidR="00B42F9E" w:rsidRPr="004132AA">
        <w:rPr>
          <w:sz w:val="28"/>
          <w:szCs w:val="28"/>
        </w:rPr>
        <w:t>e</w:t>
      </w:r>
      <w:r w:rsidR="00B42F9E" w:rsidRPr="004132AA">
        <w:rPr>
          <w:sz w:val="28"/>
          <w:szCs w:val="28"/>
        </w:rPr>
        <w:t xml:space="preserve">go, co abstrakcyjne i od niego do tego, co konkretne; </w:t>
      </w:r>
      <w:r w:rsidR="00B42F9E" w:rsidRPr="004132AA">
        <w:rPr>
          <w:b/>
          <w:sz w:val="28"/>
          <w:szCs w:val="28"/>
        </w:rPr>
        <w:t>6</w:t>
      </w:r>
      <w:r w:rsidR="00B42F9E" w:rsidRPr="004132AA">
        <w:rPr>
          <w:sz w:val="28"/>
          <w:szCs w:val="28"/>
        </w:rPr>
        <w:t>. rozróżni</w:t>
      </w:r>
      <w:r w:rsidR="00C7524E" w:rsidRPr="004132AA">
        <w:rPr>
          <w:sz w:val="28"/>
          <w:szCs w:val="28"/>
        </w:rPr>
        <w:t>a</w:t>
      </w:r>
      <w:r w:rsidR="00B42F9E" w:rsidRPr="004132AA">
        <w:rPr>
          <w:sz w:val="28"/>
          <w:szCs w:val="28"/>
        </w:rPr>
        <w:t xml:space="preserve">nia tego, co przejawowe i tego, co istotowe dla dokonywanej syntezy ukierunkowanej (konkretyzacja); </w:t>
      </w:r>
      <w:r w:rsidR="00B42F9E" w:rsidRPr="004132AA">
        <w:rPr>
          <w:b/>
          <w:bCs/>
          <w:sz w:val="28"/>
          <w:szCs w:val="28"/>
        </w:rPr>
        <w:t>7.</w:t>
      </w:r>
      <w:r w:rsidR="00B42F9E" w:rsidRPr="004132AA">
        <w:rPr>
          <w:sz w:val="28"/>
          <w:szCs w:val="28"/>
        </w:rPr>
        <w:t xml:space="preserve"> syntetyzmu koniunkcyjnego myślenia, „znoszącego” (</w:t>
      </w:r>
      <w:r w:rsidR="00B42F9E" w:rsidRPr="004132AA">
        <w:rPr>
          <w:i/>
          <w:iCs/>
          <w:sz w:val="28"/>
          <w:szCs w:val="28"/>
        </w:rPr>
        <w:t>aufhebung,</w:t>
      </w:r>
      <w:r w:rsidR="00B42F9E" w:rsidRPr="004132AA">
        <w:rPr>
          <w:sz w:val="28"/>
          <w:szCs w:val="28"/>
        </w:rPr>
        <w:t xml:space="preserve"> Hegel) jego alternatywny charakter. Z</w:t>
      </w:r>
      <w:r w:rsidR="00B42F9E" w:rsidRPr="004132AA">
        <w:rPr>
          <w:sz w:val="28"/>
          <w:szCs w:val="28"/>
        </w:rPr>
        <w:t>a</w:t>
      </w:r>
      <w:r w:rsidR="00B42F9E" w:rsidRPr="004132AA">
        <w:rPr>
          <w:sz w:val="28"/>
          <w:szCs w:val="28"/>
        </w:rPr>
        <w:t>sady te przypominają tęczę na niebie. Jej kolory przenikają się wzajemnie</w:t>
      </w:r>
      <w:r w:rsidR="001A1FD3" w:rsidRPr="004132AA">
        <w:rPr>
          <w:sz w:val="28"/>
          <w:szCs w:val="28"/>
        </w:rPr>
        <w:t>;</w:t>
      </w:r>
      <w:r w:rsidR="00B42F9E" w:rsidRPr="004132AA">
        <w:rPr>
          <w:sz w:val="28"/>
          <w:szCs w:val="28"/>
        </w:rPr>
        <w:t xml:space="preserve"> dają się jednakże odróżnić, ale w kontekście całości.</w:t>
      </w:r>
    </w:p>
    <w:p w:rsidR="00B42F9E" w:rsidRPr="004132AA" w:rsidRDefault="00EE0266" w:rsidP="007B39AC">
      <w:pPr>
        <w:pStyle w:val="Akapitzlist"/>
        <w:tabs>
          <w:tab w:val="left" w:pos="851"/>
          <w:tab w:val="left" w:pos="9000"/>
          <w:tab w:val="left" w:pos="9720"/>
        </w:tabs>
        <w:ind w:left="0" w:firstLine="0"/>
        <w:rPr>
          <w:rFonts w:ascii="Times New Roman" w:hAnsi="Times New Roman" w:cs="Times New Roman"/>
          <w:sz w:val="28"/>
          <w:szCs w:val="28"/>
        </w:rPr>
      </w:pPr>
      <w:r w:rsidRPr="004132AA">
        <w:rPr>
          <w:rFonts w:ascii="Times New Roman" w:hAnsi="Times New Roman" w:cs="Times New Roman"/>
          <w:b/>
          <w:sz w:val="28"/>
          <w:szCs w:val="28"/>
        </w:rPr>
        <w:lastRenderedPageBreak/>
        <w:t xml:space="preserve">     </w:t>
      </w:r>
      <w:r w:rsidR="00B42F9E" w:rsidRPr="004132AA">
        <w:rPr>
          <w:rFonts w:ascii="Times New Roman" w:hAnsi="Times New Roman" w:cs="Times New Roman"/>
          <w:b/>
          <w:sz w:val="28"/>
          <w:szCs w:val="28"/>
        </w:rPr>
        <w:t>1. Zasad</w:t>
      </w:r>
      <w:r w:rsidR="00C7524E" w:rsidRPr="004132AA">
        <w:rPr>
          <w:rFonts w:ascii="Times New Roman" w:hAnsi="Times New Roman" w:cs="Times New Roman"/>
          <w:b/>
          <w:sz w:val="28"/>
          <w:szCs w:val="28"/>
        </w:rPr>
        <w:t>ę</w:t>
      </w:r>
      <w:r w:rsidR="00B42F9E" w:rsidRPr="004132AA">
        <w:rPr>
          <w:rFonts w:ascii="Times New Roman" w:hAnsi="Times New Roman" w:cs="Times New Roman"/>
          <w:b/>
          <w:sz w:val="28"/>
          <w:szCs w:val="28"/>
        </w:rPr>
        <w:t xml:space="preserve"> ekologiczności</w:t>
      </w:r>
      <w:r w:rsidR="00B42F9E" w:rsidRPr="004132AA">
        <w:rPr>
          <w:rStyle w:val="Odwoanieprzypisudolnego"/>
          <w:rFonts w:ascii="Times New Roman" w:hAnsi="Times New Roman"/>
          <w:sz w:val="28"/>
          <w:szCs w:val="28"/>
        </w:rPr>
        <w:footnoteReference w:id="102"/>
      </w:r>
      <w:r w:rsidR="007C0415" w:rsidRPr="004132AA">
        <w:rPr>
          <w:rFonts w:ascii="Times New Roman" w:hAnsi="Times New Roman" w:cs="Times New Roman"/>
          <w:b/>
          <w:sz w:val="28"/>
          <w:szCs w:val="28"/>
        </w:rPr>
        <w:t xml:space="preserve"> </w:t>
      </w:r>
      <w:r w:rsidR="00B42F9E" w:rsidRPr="004132AA">
        <w:rPr>
          <w:rFonts w:ascii="Times New Roman" w:hAnsi="Times New Roman" w:cs="Times New Roman"/>
          <w:sz w:val="28"/>
          <w:szCs w:val="28"/>
        </w:rPr>
        <w:t xml:space="preserve">tworzy się z zastosowaniem treści powstałych </w:t>
      </w:r>
      <w:r w:rsidR="006D1614">
        <w:rPr>
          <w:rFonts w:ascii="Times New Roman" w:hAnsi="Times New Roman" w:cs="Times New Roman"/>
          <w:sz w:val="28"/>
          <w:szCs w:val="28"/>
        </w:rPr>
        <w:t xml:space="preserve">w </w:t>
      </w:r>
      <w:r w:rsidR="00B42F9E" w:rsidRPr="004132AA">
        <w:rPr>
          <w:rFonts w:ascii="Times New Roman" w:hAnsi="Times New Roman" w:cs="Times New Roman"/>
          <w:sz w:val="28"/>
          <w:szCs w:val="28"/>
        </w:rPr>
        <w:t>koncypow</w:t>
      </w:r>
      <w:r w:rsidR="00B42F9E" w:rsidRPr="004132AA">
        <w:rPr>
          <w:rFonts w:ascii="Times New Roman" w:hAnsi="Times New Roman" w:cs="Times New Roman"/>
          <w:sz w:val="28"/>
          <w:szCs w:val="28"/>
        </w:rPr>
        <w:t>a</w:t>
      </w:r>
      <w:r w:rsidR="00B42F9E" w:rsidRPr="004132AA">
        <w:rPr>
          <w:rFonts w:ascii="Times New Roman" w:hAnsi="Times New Roman" w:cs="Times New Roman"/>
          <w:sz w:val="28"/>
          <w:szCs w:val="28"/>
        </w:rPr>
        <w:t>ni</w:t>
      </w:r>
      <w:r w:rsidR="001A1FD3" w:rsidRPr="004132AA">
        <w:rPr>
          <w:rFonts w:ascii="Times New Roman" w:hAnsi="Times New Roman" w:cs="Times New Roman"/>
          <w:sz w:val="28"/>
          <w:szCs w:val="28"/>
        </w:rPr>
        <w:t>u</w:t>
      </w:r>
      <w:r w:rsidR="007C0415" w:rsidRPr="004132AA">
        <w:rPr>
          <w:rFonts w:ascii="Times New Roman" w:hAnsi="Times New Roman" w:cs="Times New Roman"/>
          <w:sz w:val="28"/>
          <w:szCs w:val="28"/>
        </w:rPr>
        <w:t xml:space="preserve"> </w:t>
      </w:r>
      <w:r w:rsidR="00B42F9E" w:rsidRPr="004132AA">
        <w:rPr>
          <w:rFonts w:ascii="Times New Roman" w:hAnsi="Times New Roman" w:cs="Times New Roman"/>
          <w:b/>
          <w:sz w:val="28"/>
          <w:szCs w:val="28"/>
        </w:rPr>
        <w:t>idei</w:t>
      </w:r>
      <w:r w:rsidR="007C0415" w:rsidRPr="004132AA">
        <w:rPr>
          <w:rFonts w:ascii="Times New Roman" w:hAnsi="Times New Roman" w:cs="Times New Roman"/>
          <w:b/>
          <w:sz w:val="28"/>
          <w:szCs w:val="28"/>
        </w:rPr>
        <w:t xml:space="preserve"> </w:t>
      </w:r>
      <w:r w:rsidR="00B42F9E" w:rsidRPr="004132AA">
        <w:rPr>
          <w:rFonts w:ascii="Times New Roman" w:hAnsi="Times New Roman" w:cs="Times New Roman"/>
          <w:b/>
          <w:sz w:val="28"/>
          <w:szCs w:val="28"/>
        </w:rPr>
        <w:t>człowieczeńskości</w:t>
      </w:r>
      <w:r w:rsidR="00A63010" w:rsidRPr="004132AA">
        <w:rPr>
          <w:rStyle w:val="Odwoanieprzypisudolnego"/>
          <w:rFonts w:ascii="Times New Roman" w:hAnsi="Times New Roman"/>
          <w:sz w:val="28"/>
          <w:szCs w:val="28"/>
        </w:rPr>
        <w:footnoteReference w:id="103"/>
      </w:r>
      <w:r w:rsidR="00B42F9E" w:rsidRPr="004132AA">
        <w:rPr>
          <w:rFonts w:ascii="Times New Roman" w:hAnsi="Times New Roman" w:cs="Times New Roman"/>
          <w:sz w:val="28"/>
          <w:szCs w:val="28"/>
        </w:rPr>
        <w:t xml:space="preserve">. Opisuje ona treści istotowe człowieka, jego dzielność etyczną i dobroć jako taką konstytuowaną przez wartości tu prezentowane. </w:t>
      </w:r>
    </w:p>
    <w:p w:rsidR="007D6CBC" w:rsidRPr="004132AA" w:rsidRDefault="007C0415" w:rsidP="007B39AC">
      <w:pPr>
        <w:pStyle w:val="Tekstprzypisudolnego"/>
        <w:jc w:val="both"/>
        <w:rPr>
          <w:sz w:val="28"/>
          <w:szCs w:val="28"/>
        </w:rPr>
      </w:pPr>
      <w:r w:rsidRPr="004132AA">
        <w:rPr>
          <w:sz w:val="28"/>
          <w:szCs w:val="28"/>
        </w:rPr>
        <w:t xml:space="preserve">     </w:t>
      </w:r>
      <w:r w:rsidR="00DA482A" w:rsidRPr="004132AA">
        <w:rPr>
          <w:sz w:val="28"/>
          <w:szCs w:val="28"/>
        </w:rPr>
        <w:t>Sposród nich</w:t>
      </w:r>
      <w:r w:rsidR="00AC715D" w:rsidRPr="004132AA">
        <w:rPr>
          <w:sz w:val="28"/>
          <w:szCs w:val="28"/>
        </w:rPr>
        <w:t xml:space="preserve"> wyróżnia się </w:t>
      </w:r>
      <w:r w:rsidR="00AC715D" w:rsidRPr="004132AA">
        <w:rPr>
          <w:b/>
          <w:sz w:val="28"/>
          <w:szCs w:val="28"/>
        </w:rPr>
        <w:t>antropizm.</w:t>
      </w:r>
      <w:r w:rsidRPr="004132AA">
        <w:rPr>
          <w:b/>
          <w:sz w:val="28"/>
          <w:szCs w:val="28"/>
        </w:rPr>
        <w:t xml:space="preserve"> </w:t>
      </w:r>
      <w:r w:rsidR="00DA482A" w:rsidRPr="004132AA">
        <w:rPr>
          <w:sz w:val="28"/>
          <w:szCs w:val="28"/>
        </w:rPr>
        <w:t>Dla</w:t>
      </w:r>
      <w:r w:rsidRPr="004132AA">
        <w:rPr>
          <w:sz w:val="28"/>
          <w:szCs w:val="28"/>
        </w:rPr>
        <w:t xml:space="preserve"> </w:t>
      </w:r>
      <w:r w:rsidR="00DA482A" w:rsidRPr="004132AA">
        <w:rPr>
          <w:sz w:val="28"/>
          <w:szCs w:val="28"/>
        </w:rPr>
        <w:t>niego</w:t>
      </w:r>
      <w:r w:rsidR="00851381" w:rsidRPr="004132AA">
        <w:rPr>
          <w:sz w:val="28"/>
          <w:szCs w:val="28"/>
        </w:rPr>
        <w:t>,</w:t>
      </w:r>
      <w:r w:rsidR="00AC715D" w:rsidRPr="004132AA">
        <w:rPr>
          <w:sz w:val="28"/>
          <w:szCs w:val="28"/>
        </w:rPr>
        <w:t>Ziemi</w:t>
      </w:r>
      <w:r w:rsidR="00DA482A" w:rsidRPr="004132AA">
        <w:rPr>
          <w:sz w:val="28"/>
          <w:szCs w:val="28"/>
        </w:rPr>
        <w:t>a jest</w:t>
      </w:r>
      <w:r w:rsidR="00AC715D" w:rsidRPr="004132AA">
        <w:rPr>
          <w:sz w:val="28"/>
          <w:szCs w:val="28"/>
        </w:rPr>
        <w:t xml:space="preserve"> centrum Kosmosu. „Oczyw</w:t>
      </w:r>
      <w:r w:rsidR="00AC715D" w:rsidRPr="004132AA">
        <w:rPr>
          <w:sz w:val="28"/>
          <w:szCs w:val="28"/>
        </w:rPr>
        <w:t>i</w:t>
      </w:r>
      <w:r w:rsidR="00AC715D" w:rsidRPr="004132AA">
        <w:rPr>
          <w:sz w:val="28"/>
          <w:szCs w:val="28"/>
        </w:rPr>
        <w:t xml:space="preserve">ście nie w sensie </w:t>
      </w:r>
      <w:r w:rsidR="00DA482A" w:rsidRPr="004132AA">
        <w:rPr>
          <w:sz w:val="28"/>
          <w:szCs w:val="28"/>
        </w:rPr>
        <w:t xml:space="preserve">Ptolemeusza </w:t>
      </w:r>
      <w:r w:rsidR="001A1FD3" w:rsidRPr="004132AA">
        <w:rPr>
          <w:sz w:val="28"/>
          <w:szCs w:val="28"/>
        </w:rPr>
        <w:t xml:space="preserve">(ok.100 – ok. 168 n. e.) </w:t>
      </w:r>
      <w:r w:rsidR="00DA482A" w:rsidRPr="004132AA">
        <w:rPr>
          <w:sz w:val="28"/>
          <w:szCs w:val="28"/>
        </w:rPr>
        <w:t>geocentryzm</w:t>
      </w:r>
      <w:r w:rsidR="001A1FD3" w:rsidRPr="004132AA">
        <w:rPr>
          <w:sz w:val="28"/>
          <w:szCs w:val="28"/>
        </w:rPr>
        <w:t>u</w:t>
      </w:r>
      <w:r w:rsidR="00AC715D" w:rsidRPr="004132AA">
        <w:rPr>
          <w:sz w:val="28"/>
          <w:szCs w:val="28"/>
        </w:rPr>
        <w:t xml:space="preserve">– pisze L. Kuźnicki (1928 </w:t>
      </w:r>
      <w:r w:rsidR="00B03E35" w:rsidRPr="004132AA">
        <w:rPr>
          <w:sz w:val="28"/>
          <w:szCs w:val="28"/>
        </w:rPr>
        <w:t>–2023)</w:t>
      </w:r>
      <w:r w:rsidR="00AC715D" w:rsidRPr="004132AA">
        <w:rPr>
          <w:sz w:val="28"/>
          <w:szCs w:val="28"/>
        </w:rPr>
        <w:t xml:space="preserve"> – jako fizyczny środek Kosmosu, ale w sensie biologicznym i intelektualnym”. </w:t>
      </w:r>
      <w:r w:rsidR="00DA482A" w:rsidRPr="004132AA">
        <w:rPr>
          <w:sz w:val="28"/>
          <w:szCs w:val="28"/>
        </w:rPr>
        <w:t>M</w:t>
      </w:r>
      <w:r w:rsidR="00AC715D" w:rsidRPr="004132AA">
        <w:rPr>
          <w:sz w:val="28"/>
          <w:szCs w:val="28"/>
        </w:rPr>
        <w:t>ówi się, że życie ludzkie jest dostr</w:t>
      </w:r>
      <w:r w:rsidR="001A1FD3" w:rsidRPr="004132AA">
        <w:rPr>
          <w:sz w:val="28"/>
          <w:szCs w:val="28"/>
        </w:rPr>
        <w:t>a</w:t>
      </w:r>
      <w:r w:rsidR="00AC715D" w:rsidRPr="004132AA">
        <w:rPr>
          <w:sz w:val="28"/>
          <w:szCs w:val="28"/>
        </w:rPr>
        <w:t>j</w:t>
      </w:r>
      <w:r w:rsidR="00851381" w:rsidRPr="004132AA">
        <w:rPr>
          <w:sz w:val="28"/>
          <w:szCs w:val="28"/>
        </w:rPr>
        <w:t>a</w:t>
      </w:r>
      <w:r w:rsidR="00AC715D" w:rsidRPr="004132AA">
        <w:rPr>
          <w:sz w:val="28"/>
          <w:szCs w:val="28"/>
        </w:rPr>
        <w:t>ni</w:t>
      </w:r>
      <w:r w:rsidR="00851381" w:rsidRPr="004132AA">
        <w:rPr>
          <w:sz w:val="28"/>
          <w:szCs w:val="28"/>
        </w:rPr>
        <w:t>em</w:t>
      </w:r>
      <w:r w:rsidR="00AC715D" w:rsidRPr="004132AA">
        <w:rPr>
          <w:sz w:val="28"/>
          <w:szCs w:val="28"/>
        </w:rPr>
        <w:t>się</w:t>
      </w:r>
      <w:r w:rsidR="00A656D4" w:rsidRPr="004132AA">
        <w:rPr>
          <w:sz w:val="28"/>
          <w:szCs w:val="28"/>
        </w:rPr>
        <w:t>procesów ewolucyjnych i że warunki dostr</w:t>
      </w:r>
      <w:r w:rsidR="001A1FD3" w:rsidRPr="004132AA">
        <w:rPr>
          <w:sz w:val="28"/>
          <w:szCs w:val="28"/>
        </w:rPr>
        <w:t>a</w:t>
      </w:r>
      <w:r w:rsidR="00A656D4" w:rsidRPr="004132AA">
        <w:rPr>
          <w:sz w:val="28"/>
          <w:szCs w:val="28"/>
        </w:rPr>
        <w:t>j</w:t>
      </w:r>
      <w:r w:rsidR="001A1FD3" w:rsidRPr="004132AA">
        <w:rPr>
          <w:sz w:val="28"/>
          <w:szCs w:val="28"/>
        </w:rPr>
        <w:t>a</w:t>
      </w:r>
      <w:r w:rsidR="00A656D4" w:rsidRPr="004132AA">
        <w:rPr>
          <w:sz w:val="28"/>
          <w:szCs w:val="28"/>
        </w:rPr>
        <w:t>nia</w:t>
      </w:r>
      <w:r w:rsidR="007D6CBC" w:rsidRPr="004132AA">
        <w:rPr>
          <w:sz w:val="28"/>
          <w:szCs w:val="28"/>
        </w:rPr>
        <w:t xml:space="preserve"> nie mogą być przez człowieka naruszane. Znaczy to, że </w:t>
      </w:r>
      <w:r w:rsidR="001A1FD3" w:rsidRPr="004132AA">
        <w:rPr>
          <w:sz w:val="28"/>
          <w:szCs w:val="28"/>
        </w:rPr>
        <w:t>współ</w:t>
      </w:r>
      <w:r w:rsidR="007D6CBC" w:rsidRPr="004132AA">
        <w:rPr>
          <w:sz w:val="28"/>
          <w:szCs w:val="28"/>
        </w:rPr>
        <w:t xml:space="preserve">istnienie i rozwój wszechświata </w:t>
      </w:r>
      <w:r w:rsidR="00DA482A" w:rsidRPr="004132AA">
        <w:rPr>
          <w:sz w:val="28"/>
          <w:szCs w:val="28"/>
        </w:rPr>
        <w:t xml:space="preserve">kreuje </w:t>
      </w:r>
      <w:r w:rsidR="007D6CBC" w:rsidRPr="004132AA">
        <w:rPr>
          <w:sz w:val="28"/>
          <w:szCs w:val="28"/>
        </w:rPr>
        <w:t>życie, i umożliwia mu samokreowanie</w:t>
      </w:r>
      <w:r w:rsidR="00DA482A" w:rsidRPr="004132AA">
        <w:rPr>
          <w:sz w:val="28"/>
          <w:szCs w:val="28"/>
        </w:rPr>
        <w:t>się</w:t>
      </w:r>
      <w:r w:rsidR="007D6CBC" w:rsidRPr="004132AA">
        <w:rPr>
          <w:sz w:val="28"/>
          <w:szCs w:val="28"/>
        </w:rPr>
        <w:t>duchowego, inteligentnego obserwatora. Wszechświat jest poznawalny</w:t>
      </w:r>
      <w:r w:rsidR="00251002" w:rsidRPr="004132AA">
        <w:rPr>
          <w:sz w:val="28"/>
          <w:szCs w:val="28"/>
        </w:rPr>
        <w:t>,</w:t>
      </w:r>
      <w:r w:rsidR="007D6CBC" w:rsidRPr="004132AA">
        <w:rPr>
          <w:sz w:val="28"/>
          <w:szCs w:val="28"/>
        </w:rPr>
        <w:t xml:space="preserve"> a człowiek jest jednym z przejawów samoświadomości świata. </w:t>
      </w:r>
      <w:r w:rsidR="00DA482A" w:rsidRPr="004132AA">
        <w:rPr>
          <w:b/>
          <w:sz w:val="28"/>
          <w:szCs w:val="28"/>
        </w:rPr>
        <w:t>A</w:t>
      </w:r>
      <w:r w:rsidR="007D6CBC" w:rsidRPr="004132AA">
        <w:rPr>
          <w:b/>
          <w:sz w:val="28"/>
          <w:szCs w:val="28"/>
        </w:rPr>
        <w:t>ntropi</w:t>
      </w:r>
      <w:r w:rsidR="00473DCF" w:rsidRPr="004132AA">
        <w:rPr>
          <w:b/>
          <w:sz w:val="28"/>
          <w:szCs w:val="28"/>
        </w:rPr>
        <w:t>zm</w:t>
      </w:r>
      <w:r w:rsidRPr="004132AA">
        <w:rPr>
          <w:b/>
          <w:sz w:val="28"/>
          <w:szCs w:val="28"/>
        </w:rPr>
        <w:t xml:space="preserve"> </w:t>
      </w:r>
      <w:r w:rsidR="00DA482A" w:rsidRPr="004132AA">
        <w:rPr>
          <w:sz w:val="28"/>
          <w:szCs w:val="28"/>
        </w:rPr>
        <w:t>za</w:t>
      </w:r>
      <w:r w:rsidR="007D6CBC" w:rsidRPr="004132AA">
        <w:rPr>
          <w:sz w:val="28"/>
          <w:szCs w:val="28"/>
        </w:rPr>
        <w:t>pyt</w:t>
      </w:r>
      <w:r w:rsidR="00DA482A" w:rsidRPr="004132AA">
        <w:rPr>
          <w:sz w:val="28"/>
          <w:szCs w:val="28"/>
        </w:rPr>
        <w:t>uje więc</w:t>
      </w:r>
      <w:r w:rsidR="007D6CBC" w:rsidRPr="004132AA">
        <w:rPr>
          <w:sz w:val="28"/>
          <w:szCs w:val="28"/>
        </w:rPr>
        <w:t xml:space="preserve">: czy człowiek spełni </w:t>
      </w:r>
      <w:r w:rsidR="00DA482A" w:rsidRPr="004132AA">
        <w:rPr>
          <w:sz w:val="28"/>
          <w:szCs w:val="28"/>
        </w:rPr>
        <w:t xml:space="preserve">to </w:t>
      </w:r>
      <w:r w:rsidR="007D6CBC" w:rsidRPr="004132AA">
        <w:rPr>
          <w:sz w:val="28"/>
          <w:szCs w:val="28"/>
        </w:rPr>
        <w:t>zadanie, jakie przed nim stawia natura?</w:t>
      </w:r>
      <w:r w:rsidR="007D6CBC" w:rsidRPr="004132AA">
        <w:rPr>
          <w:rStyle w:val="Odwoanieprzypisudolnego"/>
          <w:sz w:val="28"/>
          <w:szCs w:val="28"/>
        </w:rPr>
        <w:footnoteReference w:id="104"/>
      </w:r>
    </w:p>
    <w:p w:rsidR="00B42F9E" w:rsidRPr="004132AA" w:rsidRDefault="00B42F9E" w:rsidP="00851381">
      <w:pPr>
        <w:jc w:val="center"/>
        <w:rPr>
          <w:sz w:val="28"/>
          <w:szCs w:val="28"/>
        </w:rPr>
      </w:pPr>
      <w:r w:rsidRPr="004132AA">
        <w:rPr>
          <w:noProof/>
          <w:sz w:val="28"/>
          <w:szCs w:val="28"/>
        </w:rPr>
        <w:drawing>
          <wp:inline distT="0" distB="0" distL="0" distR="0">
            <wp:extent cx="2752199" cy="1478924"/>
            <wp:effectExtent l="19050" t="0" r="0" b="0"/>
            <wp:docPr id="2" name="Obraz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1"/>
                    <pic:cNvPicPr>
                      <a:picLocks noChangeAspect="1" noChangeArrowheads="1"/>
                    </pic:cNvPicPr>
                  </pic:nvPicPr>
                  <pic:blipFill>
                    <a:blip r:embed="rId15"/>
                    <a:srcRect/>
                    <a:stretch>
                      <a:fillRect/>
                    </a:stretch>
                  </pic:blipFill>
                  <pic:spPr bwMode="auto">
                    <a:xfrm>
                      <a:off x="0" y="0"/>
                      <a:ext cx="2754064" cy="1479926"/>
                    </a:xfrm>
                    <a:prstGeom prst="rect">
                      <a:avLst/>
                    </a:prstGeom>
                    <a:noFill/>
                    <a:ln w="9525">
                      <a:noFill/>
                      <a:miter lim="800000"/>
                      <a:headEnd/>
                      <a:tailEnd/>
                    </a:ln>
                  </pic:spPr>
                </pic:pic>
              </a:graphicData>
            </a:graphic>
          </wp:inline>
        </w:drawing>
      </w:r>
    </w:p>
    <w:p w:rsidR="00B42F9E" w:rsidRPr="00552F1F" w:rsidRDefault="00B42F9E" w:rsidP="00552F1F">
      <w:pPr>
        <w:jc w:val="center"/>
      </w:pPr>
      <w:r w:rsidRPr="00552F1F">
        <w:t xml:space="preserve">Rys. nr </w:t>
      </w:r>
      <w:r w:rsidR="00502770">
        <w:t>9</w:t>
      </w:r>
      <w:r w:rsidRPr="00552F1F">
        <w:t>. Scenariusze możliwych przyszłości świata</w:t>
      </w:r>
      <w:r w:rsidR="0005366C" w:rsidRPr="00552F1F">
        <w:rPr>
          <w:rStyle w:val="Odwoanieprzypisudolnego"/>
        </w:rPr>
        <w:footnoteReference w:id="105"/>
      </w:r>
      <w:r w:rsidRPr="00552F1F">
        <w:t>.</w:t>
      </w:r>
    </w:p>
    <w:p w:rsidR="00B42F9E" w:rsidRPr="004132AA" w:rsidRDefault="00EE0266" w:rsidP="007B39AC">
      <w:pPr>
        <w:tabs>
          <w:tab w:val="left" w:pos="9000"/>
          <w:tab w:val="left" w:pos="9720"/>
        </w:tabs>
        <w:jc w:val="both"/>
        <w:rPr>
          <w:b/>
          <w:sz w:val="28"/>
          <w:szCs w:val="28"/>
        </w:rPr>
      </w:pPr>
      <w:r w:rsidRPr="004132AA">
        <w:rPr>
          <w:sz w:val="28"/>
          <w:szCs w:val="28"/>
        </w:rPr>
        <w:t xml:space="preserve">     </w:t>
      </w:r>
      <w:r w:rsidR="00B42F9E" w:rsidRPr="004132AA">
        <w:rPr>
          <w:sz w:val="28"/>
          <w:szCs w:val="28"/>
        </w:rPr>
        <w:t>M. Zabierowski tłumaczy, że: „Trafnie odtworzyła jego (</w:t>
      </w:r>
      <w:r w:rsidR="00B42F9E" w:rsidRPr="004132AA">
        <w:rPr>
          <w:b/>
          <w:sz w:val="28"/>
          <w:szCs w:val="28"/>
        </w:rPr>
        <w:t>antropizmu</w:t>
      </w:r>
      <w:r w:rsidR="00B42F9E" w:rsidRPr="004132AA">
        <w:rPr>
          <w:sz w:val="28"/>
          <w:szCs w:val="28"/>
        </w:rPr>
        <w:t xml:space="preserve"> – A. J. K.) definicję T. Grabińska: &lt;&lt;</w:t>
      </w:r>
      <w:r w:rsidR="00B42F9E" w:rsidRPr="004132AA">
        <w:rPr>
          <w:b/>
          <w:sz w:val="28"/>
          <w:szCs w:val="28"/>
        </w:rPr>
        <w:t>Antropizm</w:t>
      </w:r>
      <w:r w:rsidR="007C0415" w:rsidRPr="004132AA">
        <w:rPr>
          <w:b/>
          <w:sz w:val="28"/>
          <w:szCs w:val="28"/>
        </w:rPr>
        <w:t xml:space="preserve"> </w:t>
      </w:r>
      <w:r w:rsidR="00B42F9E" w:rsidRPr="004132AA">
        <w:rPr>
          <w:sz w:val="28"/>
          <w:szCs w:val="28"/>
        </w:rPr>
        <w:t xml:space="preserve">jako koncepcję relacji człowieka do Wszechświata na poziomie epistemologicznym i ontologicznym sformułował Zabierowski w latach 80. Punktem wyjścia są </w:t>
      </w:r>
      <w:r w:rsidR="00B42F9E" w:rsidRPr="004132AA">
        <w:rPr>
          <w:b/>
          <w:sz w:val="28"/>
          <w:szCs w:val="28"/>
        </w:rPr>
        <w:t>zasady antropiczne</w:t>
      </w:r>
      <w:r w:rsidR="00B42F9E" w:rsidRPr="004132AA">
        <w:rPr>
          <w:sz w:val="28"/>
          <w:szCs w:val="28"/>
        </w:rPr>
        <w:t xml:space="preserve"> w kosmologii standardowej, których treść – odpowiednio zinterpret</w:t>
      </w:r>
      <w:r w:rsidR="00B42F9E" w:rsidRPr="004132AA">
        <w:rPr>
          <w:sz w:val="28"/>
          <w:szCs w:val="28"/>
        </w:rPr>
        <w:t>o</w:t>
      </w:r>
      <w:r w:rsidR="00B42F9E" w:rsidRPr="004132AA">
        <w:rPr>
          <w:sz w:val="28"/>
          <w:szCs w:val="28"/>
        </w:rPr>
        <w:t>wana – pozwala traktować Wszechświat jako szczególną strukturę, gdyż jej elementy pozost</w:t>
      </w:r>
      <w:r w:rsidR="00B42F9E" w:rsidRPr="004132AA">
        <w:rPr>
          <w:sz w:val="28"/>
          <w:szCs w:val="28"/>
        </w:rPr>
        <w:t>a</w:t>
      </w:r>
      <w:r w:rsidR="00B42F9E" w:rsidRPr="004132AA">
        <w:rPr>
          <w:sz w:val="28"/>
          <w:szCs w:val="28"/>
        </w:rPr>
        <w:t>ją nie tylko w związku  przyczynowym, ale także celowościowym</w:t>
      </w:r>
      <w:r w:rsidR="00A656D4" w:rsidRPr="004132AA">
        <w:rPr>
          <w:sz w:val="28"/>
          <w:szCs w:val="28"/>
        </w:rPr>
        <w:t>. W</w:t>
      </w:r>
      <w:r w:rsidR="00B42F9E" w:rsidRPr="004132AA">
        <w:rPr>
          <w:sz w:val="28"/>
          <w:szCs w:val="28"/>
        </w:rPr>
        <w:t xml:space="preserve">ystępuje </w:t>
      </w:r>
      <w:r w:rsidR="00A656D4" w:rsidRPr="004132AA">
        <w:rPr>
          <w:sz w:val="28"/>
          <w:szCs w:val="28"/>
        </w:rPr>
        <w:t xml:space="preserve">też </w:t>
      </w:r>
      <w:r w:rsidR="00B42F9E" w:rsidRPr="004132AA">
        <w:rPr>
          <w:sz w:val="28"/>
          <w:szCs w:val="28"/>
        </w:rPr>
        <w:t>sprzężenie ze sobą już choćby jedynie struktur cielesnych w sposób odmienny, niż dyktują to tylko o</w:t>
      </w:r>
      <w:r w:rsidR="00B42F9E" w:rsidRPr="004132AA">
        <w:rPr>
          <w:sz w:val="28"/>
          <w:szCs w:val="28"/>
        </w:rPr>
        <w:t>d</w:t>
      </w:r>
      <w:r w:rsidR="00B42F9E" w:rsidRPr="004132AA">
        <w:rPr>
          <w:sz w:val="28"/>
          <w:szCs w:val="28"/>
        </w:rPr>
        <w:t>działywania fizyczne, a także antropiczny związek człowieka z Wszechświatem, nie tylko o</w:t>
      </w:r>
      <w:r w:rsidR="00B42F9E" w:rsidRPr="004132AA">
        <w:rPr>
          <w:sz w:val="28"/>
          <w:szCs w:val="28"/>
        </w:rPr>
        <w:t>b</w:t>
      </w:r>
      <w:r w:rsidR="00B42F9E" w:rsidRPr="004132AA">
        <w:rPr>
          <w:sz w:val="28"/>
          <w:szCs w:val="28"/>
        </w:rPr>
        <w:t>serwatora, ale i uczestnika w świadomościowym i materialnym wymiarze aktywności&gt;&gt;”</w:t>
      </w:r>
      <w:r w:rsidR="00B42F9E" w:rsidRPr="004132AA">
        <w:rPr>
          <w:rStyle w:val="Odwoanieprzypisudolnego"/>
          <w:sz w:val="28"/>
          <w:szCs w:val="28"/>
        </w:rPr>
        <w:footnoteReference w:id="106"/>
      </w:r>
      <w:r w:rsidR="0042644F" w:rsidRPr="004132AA">
        <w:rPr>
          <w:sz w:val="28"/>
          <w:szCs w:val="28"/>
        </w:rPr>
        <w:t>.</w:t>
      </w:r>
    </w:p>
    <w:p w:rsidR="00B42F9E" w:rsidRPr="004132AA" w:rsidRDefault="00EE0266" w:rsidP="007B39AC">
      <w:pPr>
        <w:tabs>
          <w:tab w:val="left" w:pos="1134"/>
          <w:tab w:val="left" w:pos="9000"/>
          <w:tab w:val="left" w:pos="9720"/>
        </w:tabs>
        <w:jc w:val="both"/>
        <w:rPr>
          <w:sz w:val="28"/>
          <w:szCs w:val="28"/>
        </w:rPr>
      </w:pPr>
      <w:r w:rsidRPr="004132AA">
        <w:rPr>
          <w:b/>
          <w:sz w:val="28"/>
          <w:szCs w:val="28"/>
        </w:rPr>
        <w:t xml:space="preserve">     </w:t>
      </w:r>
      <w:r w:rsidR="00B42F9E" w:rsidRPr="004132AA">
        <w:rPr>
          <w:b/>
          <w:sz w:val="28"/>
          <w:szCs w:val="28"/>
        </w:rPr>
        <w:t xml:space="preserve">2. </w:t>
      </w:r>
      <w:r w:rsidR="002E146C" w:rsidRPr="004132AA">
        <w:rPr>
          <w:b/>
          <w:sz w:val="28"/>
          <w:szCs w:val="28"/>
        </w:rPr>
        <w:t>K</w:t>
      </w:r>
      <w:r w:rsidR="00B42F9E" w:rsidRPr="004132AA">
        <w:rPr>
          <w:b/>
          <w:sz w:val="28"/>
          <w:szCs w:val="28"/>
        </w:rPr>
        <w:t>ategori</w:t>
      </w:r>
      <w:r w:rsidR="00786ED3" w:rsidRPr="004132AA">
        <w:rPr>
          <w:b/>
          <w:sz w:val="28"/>
          <w:szCs w:val="28"/>
        </w:rPr>
        <w:t>a</w:t>
      </w:r>
      <w:r w:rsidR="00B42F9E" w:rsidRPr="004132AA">
        <w:rPr>
          <w:rStyle w:val="Odwoanieprzypisudolnego"/>
          <w:b/>
          <w:sz w:val="28"/>
          <w:szCs w:val="28"/>
        </w:rPr>
        <w:footnoteReference w:id="107"/>
      </w:r>
      <w:r w:rsidR="007C0415" w:rsidRPr="004132AA">
        <w:rPr>
          <w:b/>
          <w:sz w:val="28"/>
          <w:szCs w:val="28"/>
        </w:rPr>
        <w:t xml:space="preserve"> </w:t>
      </w:r>
      <w:r w:rsidR="00B42F9E" w:rsidRPr="004132AA">
        <w:rPr>
          <w:b/>
          <w:sz w:val="28"/>
          <w:szCs w:val="28"/>
        </w:rPr>
        <w:t>holizmu</w:t>
      </w:r>
      <w:r w:rsidR="00B42F9E" w:rsidRPr="004132AA">
        <w:rPr>
          <w:sz w:val="28"/>
          <w:szCs w:val="28"/>
        </w:rPr>
        <w:t xml:space="preserve"> (gr. </w:t>
      </w:r>
      <w:r w:rsidR="00B42F9E" w:rsidRPr="004132AA">
        <w:rPr>
          <w:i/>
          <w:iCs/>
          <w:sz w:val="28"/>
          <w:szCs w:val="28"/>
        </w:rPr>
        <w:t>ὂλος</w:t>
      </w:r>
      <w:r w:rsidR="00B42F9E" w:rsidRPr="004132AA">
        <w:rPr>
          <w:sz w:val="28"/>
          <w:szCs w:val="28"/>
        </w:rPr>
        <w:t xml:space="preserve"> [holos] = </w:t>
      </w:r>
      <w:r w:rsidR="00B42F9E" w:rsidRPr="004132AA">
        <w:rPr>
          <w:b/>
          <w:sz w:val="28"/>
          <w:szCs w:val="28"/>
        </w:rPr>
        <w:t>cały, zupełny</w:t>
      </w:r>
      <w:r w:rsidR="00B42F9E" w:rsidRPr="004132AA">
        <w:rPr>
          <w:sz w:val="28"/>
          <w:szCs w:val="28"/>
        </w:rPr>
        <w:t xml:space="preserve">; </w:t>
      </w:r>
      <w:r w:rsidR="00B42F9E" w:rsidRPr="004132AA">
        <w:rPr>
          <w:i/>
          <w:iCs/>
          <w:sz w:val="28"/>
          <w:szCs w:val="28"/>
        </w:rPr>
        <w:t>τo</w:t>
      </w:r>
      <w:r w:rsidR="00B95ACE" w:rsidRPr="004132AA">
        <w:rPr>
          <w:i/>
          <w:iCs/>
          <w:sz w:val="28"/>
          <w:szCs w:val="28"/>
        </w:rPr>
        <w:t>ὂλογ</w:t>
      </w:r>
      <w:r w:rsidR="00551E52" w:rsidRPr="004132AA">
        <w:rPr>
          <w:i/>
          <w:iCs/>
          <w:sz w:val="28"/>
          <w:szCs w:val="28"/>
        </w:rPr>
        <w:t xml:space="preserve"> </w:t>
      </w:r>
      <w:r w:rsidR="00B42F9E" w:rsidRPr="004132AA">
        <w:rPr>
          <w:sz w:val="28"/>
          <w:szCs w:val="28"/>
        </w:rPr>
        <w:t xml:space="preserve">[to holon] = całość). </w:t>
      </w:r>
      <w:r w:rsidR="002E146C" w:rsidRPr="004132AA">
        <w:rPr>
          <w:sz w:val="28"/>
          <w:szCs w:val="28"/>
        </w:rPr>
        <w:t>u</w:t>
      </w:r>
      <w:r w:rsidR="00B42F9E" w:rsidRPr="004132AA">
        <w:rPr>
          <w:sz w:val="28"/>
          <w:szCs w:val="28"/>
        </w:rPr>
        <w:t>zna</w:t>
      </w:r>
      <w:r w:rsidR="00A656D4" w:rsidRPr="004132AA">
        <w:rPr>
          <w:sz w:val="28"/>
          <w:szCs w:val="28"/>
        </w:rPr>
        <w:t>je</w:t>
      </w:r>
      <w:r w:rsidR="00B42F9E" w:rsidRPr="004132AA">
        <w:rPr>
          <w:sz w:val="28"/>
          <w:szCs w:val="28"/>
        </w:rPr>
        <w:t xml:space="preserve"> nadrzędność dynamicznej </w:t>
      </w:r>
      <w:r w:rsidR="00B42F9E" w:rsidRPr="004132AA">
        <w:rPr>
          <w:b/>
          <w:sz w:val="28"/>
          <w:szCs w:val="28"/>
        </w:rPr>
        <w:t>całości w stosunku do jej</w:t>
      </w:r>
      <w:r w:rsidR="00551E52" w:rsidRPr="004132AA">
        <w:rPr>
          <w:b/>
          <w:sz w:val="28"/>
          <w:szCs w:val="28"/>
        </w:rPr>
        <w:t xml:space="preserve"> </w:t>
      </w:r>
      <w:r w:rsidR="00B95ACE" w:rsidRPr="004132AA">
        <w:rPr>
          <w:b/>
          <w:sz w:val="28"/>
          <w:szCs w:val="28"/>
        </w:rPr>
        <w:t>części.</w:t>
      </w:r>
      <w:r w:rsidR="00B42F9E" w:rsidRPr="004132AA">
        <w:rPr>
          <w:b/>
          <w:sz w:val="28"/>
          <w:szCs w:val="28"/>
        </w:rPr>
        <w:t xml:space="preserve"> Nie dom jest dla cegieł, ale cegły dla domu</w:t>
      </w:r>
      <w:r w:rsidR="00B42F9E" w:rsidRPr="004132AA">
        <w:rPr>
          <w:sz w:val="28"/>
          <w:szCs w:val="28"/>
        </w:rPr>
        <w:t xml:space="preserve"> –</w:t>
      </w:r>
      <w:r w:rsidR="00342EA9">
        <w:rPr>
          <w:sz w:val="28"/>
          <w:szCs w:val="28"/>
        </w:rPr>
        <w:t xml:space="preserve"> </w:t>
      </w:r>
      <w:r w:rsidR="00B42F9E" w:rsidRPr="004132AA">
        <w:rPr>
          <w:sz w:val="28"/>
          <w:szCs w:val="28"/>
        </w:rPr>
        <w:t>Arystoteles</w:t>
      </w:r>
      <w:r w:rsidR="001A3C85" w:rsidRPr="004132AA">
        <w:rPr>
          <w:sz w:val="28"/>
          <w:szCs w:val="28"/>
        </w:rPr>
        <w:t xml:space="preserve">. </w:t>
      </w:r>
      <w:r w:rsidR="00B42F9E" w:rsidRPr="004132AA">
        <w:rPr>
          <w:sz w:val="28"/>
          <w:szCs w:val="28"/>
        </w:rPr>
        <w:t>„</w:t>
      </w:r>
      <w:r w:rsidR="00B42F9E" w:rsidRPr="004132AA">
        <w:rPr>
          <w:b/>
          <w:sz w:val="28"/>
          <w:szCs w:val="28"/>
        </w:rPr>
        <w:t>Nie pytaj, co</w:t>
      </w:r>
      <w:r w:rsidR="00AC4F12">
        <w:rPr>
          <w:b/>
          <w:sz w:val="28"/>
          <w:szCs w:val="28"/>
        </w:rPr>
        <w:t xml:space="preserve"> </w:t>
      </w:r>
      <w:r w:rsidR="00B42F9E" w:rsidRPr="004132AA">
        <w:rPr>
          <w:b/>
          <w:sz w:val="28"/>
          <w:szCs w:val="28"/>
        </w:rPr>
        <w:t>ci Polska dała; zapytaj siebie, co Ty dałeś Polsce?</w:t>
      </w:r>
      <w:r w:rsidR="00B42F9E" w:rsidRPr="004132AA">
        <w:rPr>
          <w:sz w:val="28"/>
          <w:szCs w:val="28"/>
        </w:rPr>
        <w:t>”</w:t>
      </w:r>
      <w:r w:rsidR="001A3C85" w:rsidRPr="004132AA">
        <w:rPr>
          <w:sz w:val="28"/>
          <w:szCs w:val="28"/>
        </w:rPr>
        <w:t xml:space="preserve"> (J</w:t>
      </w:r>
      <w:r w:rsidR="002E146C" w:rsidRPr="004132AA">
        <w:rPr>
          <w:sz w:val="28"/>
          <w:szCs w:val="28"/>
        </w:rPr>
        <w:t>.</w:t>
      </w:r>
      <w:r w:rsidR="001A3C85" w:rsidRPr="004132AA">
        <w:rPr>
          <w:sz w:val="28"/>
          <w:szCs w:val="28"/>
        </w:rPr>
        <w:t xml:space="preserve"> F. Kennedy1917 – 1963).</w:t>
      </w:r>
    </w:p>
    <w:p w:rsidR="00B42F9E" w:rsidRPr="004132AA" w:rsidRDefault="007C0415" w:rsidP="007B39AC">
      <w:pPr>
        <w:tabs>
          <w:tab w:val="left" w:pos="1134"/>
          <w:tab w:val="left" w:pos="9000"/>
          <w:tab w:val="left" w:pos="9720"/>
        </w:tabs>
        <w:jc w:val="both"/>
        <w:rPr>
          <w:sz w:val="28"/>
          <w:szCs w:val="28"/>
        </w:rPr>
      </w:pPr>
      <w:r w:rsidRPr="004132AA">
        <w:rPr>
          <w:sz w:val="28"/>
          <w:szCs w:val="28"/>
        </w:rPr>
        <w:t xml:space="preserve">    </w:t>
      </w:r>
      <w:r w:rsidR="00B42F9E" w:rsidRPr="004132AA">
        <w:rPr>
          <w:sz w:val="28"/>
          <w:szCs w:val="28"/>
        </w:rPr>
        <w:t>C</w:t>
      </w:r>
      <w:r w:rsidR="00F409FA" w:rsidRPr="004132AA">
        <w:rPr>
          <w:sz w:val="28"/>
          <w:szCs w:val="28"/>
        </w:rPr>
        <w:t>ałość</w:t>
      </w:r>
      <w:r w:rsidR="00B42F9E" w:rsidRPr="004132AA">
        <w:rPr>
          <w:sz w:val="28"/>
          <w:szCs w:val="28"/>
        </w:rPr>
        <w:t xml:space="preserve"> nie jest zwykłą sumą cech elementów ją tworzących, jest czymś więcej (zob. </w:t>
      </w:r>
      <w:r w:rsidR="00B42F9E" w:rsidRPr="004132AA">
        <w:rPr>
          <w:b/>
          <w:sz w:val="28"/>
          <w:szCs w:val="28"/>
        </w:rPr>
        <w:t>kat</w:t>
      </w:r>
      <w:r w:rsidR="00B42F9E" w:rsidRPr="004132AA">
        <w:rPr>
          <w:b/>
          <w:sz w:val="28"/>
          <w:szCs w:val="28"/>
        </w:rPr>
        <w:t>e</w:t>
      </w:r>
      <w:r w:rsidR="00B42F9E" w:rsidRPr="004132AA">
        <w:rPr>
          <w:b/>
          <w:sz w:val="28"/>
          <w:szCs w:val="28"/>
        </w:rPr>
        <w:t>gorię struktury</w:t>
      </w:r>
      <w:r w:rsidR="00F409FA" w:rsidRPr="004132AA">
        <w:rPr>
          <w:rStyle w:val="Odwoanieprzypisudolnego"/>
          <w:b/>
          <w:sz w:val="28"/>
          <w:szCs w:val="28"/>
        </w:rPr>
        <w:footnoteReference w:id="108"/>
      </w:r>
      <w:r w:rsidR="00B42F9E" w:rsidRPr="004132AA">
        <w:rPr>
          <w:sz w:val="28"/>
          <w:szCs w:val="28"/>
        </w:rPr>
        <w:t xml:space="preserve">. Całości cele działania zawierają cele elementów ją tworzących oraz coś </w:t>
      </w:r>
      <w:r w:rsidR="00B42F9E" w:rsidRPr="004132AA">
        <w:rPr>
          <w:sz w:val="28"/>
          <w:szCs w:val="28"/>
        </w:rPr>
        <w:lastRenderedPageBreak/>
        <w:t>więcej; coś, co je ubogaca. W zasadzie holistycznej uznaje się, że celem organizowanych zmian rzeczywistości społecznej, a w niej jednostek ludzkich jest ich rozwój, czyli postępuj</w:t>
      </w:r>
      <w:r w:rsidR="00B42F9E" w:rsidRPr="004132AA">
        <w:rPr>
          <w:sz w:val="28"/>
          <w:szCs w:val="28"/>
        </w:rPr>
        <w:t>ą</w:t>
      </w:r>
      <w:r w:rsidR="00B42F9E" w:rsidRPr="004132AA">
        <w:rPr>
          <w:sz w:val="28"/>
          <w:szCs w:val="28"/>
        </w:rPr>
        <w:t>ce zaspokajanie potrzeb człowieka, które nieustannie równoważ</w:t>
      </w:r>
      <w:r w:rsidR="00BD5AC3" w:rsidRPr="004132AA">
        <w:rPr>
          <w:sz w:val="28"/>
          <w:szCs w:val="28"/>
        </w:rPr>
        <w:t>ą</w:t>
      </w:r>
      <w:r w:rsidR="00B42F9E" w:rsidRPr="004132AA">
        <w:rPr>
          <w:sz w:val="28"/>
          <w:szCs w:val="28"/>
        </w:rPr>
        <w:t xml:space="preserve"> przestrzenie „posiadania t</w:t>
      </w:r>
      <w:r w:rsidR="00B42F9E" w:rsidRPr="004132AA">
        <w:rPr>
          <w:sz w:val="28"/>
          <w:szCs w:val="28"/>
        </w:rPr>
        <w:t>e</w:t>
      </w:r>
      <w:r w:rsidR="00B42F9E" w:rsidRPr="004132AA">
        <w:rPr>
          <w:sz w:val="28"/>
          <w:szCs w:val="28"/>
        </w:rPr>
        <w:t xml:space="preserve">go, co materialne” i „bycia”, czyli tego, co duchowe. Ów </w:t>
      </w:r>
      <w:r w:rsidR="00B42F9E" w:rsidRPr="004132AA">
        <w:rPr>
          <w:b/>
          <w:sz w:val="28"/>
          <w:szCs w:val="28"/>
        </w:rPr>
        <w:t>zrównoważony rozwój</w:t>
      </w:r>
      <w:r w:rsidR="00B42F9E" w:rsidRPr="004132AA">
        <w:rPr>
          <w:sz w:val="28"/>
          <w:szCs w:val="28"/>
        </w:rPr>
        <w:t xml:space="preserve"> jest zarazem progresywną </w:t>
      </w:r>
      <w:r w:rsidR="00B42F9E" w:rsidRPr="004132AA">
        <w:rPr>
          <w:b/>
          <w:sz w:val="28"/>
          <w:szCs w:val="28"/>
        </w:rPr>
        <w:t>symplifikacją</w:t>
      </w:r>
      <w:r w:rsidR="00B42F9E" w:rsidRPr="004132AA">
        <w:rPr>
          <w:sz w:val="28"/>
          <w:szCs w:val="28"/>
        </w:rPr>
        <w:t xml:space="preserve"> (łac. </w:t>
      </w:r>
      <w:r w:rsidR="00B42F9E" w:rsidRPr="004132AA">
        <w:rPr>
          <w:i/>
          <w:iCs/>
          <w:sz w:val="28"/>
          <w:szCs w:val="28"/>
        </w:rPr>
        <w:t>symplifico</w:t>
      </w:r>
      <w:r w:rsidR="00B42F9E" w:rsidRPr="004132AA">
        <w:rPr>
          <w:sz w:val="28"/>
          <w:szCs w:val="28"/>
        </w:rPr>
        <w:t xml:space="preserve"> = upraszcza</w:t>
      </w:r>
      <w:r w:rsidR="00BD5AC3" w:rsidRPr="004132AA">
        <w:rPr>
          <w:sz w:val="28"/>
          <w:szCs w:val="28"/>
        </w:rPr>
        <w:t>nie</w:t>
      </w:r>
      <w:r w:rsidR="00B42F9E" w:rsidRPr="004132AA">
        <w:rPr>
          <w:sz w:val="28"/>
          <w:szCs w:val="28"/>
        </w:rPr>
        <w:t>), postępującym upraszczaniem stopnia złożoności, skomplikowania i uporządkowania ludzkiego bycia społecznego, w tym dezalienacji jego poszczególnych elementów. Celowość zasady holizmu podpowiada więc, iż rzeczywistość społeczna jest przekształcana przez ludzi ją tworzących ze stanu chaosu, bezł</w:t>
      </w:r>
      <w:r w:rsidR="00B42F9E" w:rsidRPr="004132AA">
        <w:rPr>
          <w:sz w:val="28"/>
          <w:szCs w:val="28"/>
        </w:rPr>
        <w:t>a</w:t>
      </w:r>
      <w:r w:rsidR="00B42F9E" w:rsidRPr="004132AA">
        <w:rPr>
          <w:sz w:val="28"/>
          <w:szCs w:val="28"/>
        </w:rPr>
        <w:t>du w organizm samoregulujący się, w którym dokonuje się zjednoczenie tego, co indywidua</w:t>
      </w:r>
      <w:r w:rsidR="00B42F9E" w:rsidRPr="004132AA">
        <w:rPr>
          <w:sz w:val="28"/>
          <w:szCs w:val="28"/>
        </w:rPr>
        <w:t>l</w:t>
      </w:r>
      <w:r w:rsidR="00B42F9E" w:rsidRPr="004132AA">
        <w:rPr>
          <w:sz w:val="28"/>
          <w:szCs w:val="28"/>
        </w:rPr>
        <w:t xml:space="preserve">ne z tym, co społeczne, co wyraża w praktyce nieustanne tworzenie stanu </w:t>
      </w:r>
      <w:r w:rsidR="00B42F9E" w:rsidRPr="004132AA">
        <w:rPr>
          <w:b/>
          <w:sz w:val="28"/>
          <w:szCs w:val="28"/>
        </w:rPr>
        <w:t xml:space="preserve">ugody pomiędzy wolnością jednostki i wolnością jej otoczenia </w:t>
      </w:r>
      <w:r w:rsidR="00B42F9E" w:rsidRPr="004132AA">
        <w:rPr>
          <w:sz w:val="28"/>
          <w:szCs w:val="28"/>
        </w:rPr>
        <w:t>na wszystkich poziomach społecznego organ</w:t>
      </w:r>
      <w:r w:rsidR="00B42F9E" w:rsidRPr="004132AA">
        <w:rPr>
          <w:sz w:val="28"/>
          <w:szCs w:val="28"/>
        </w:rPr>
        <w:t>i</w:t>
      </w:r>
      <w:r w:rsidR="00B42F9E" w:rsidRPr="004132AA">
        <w:rPr>
          <w:sz w:val="28"/>
          <w:szCs w:val="28"/>
        </w:rPr>
        <w:t xml:space="preserve">zowania się człowieka. </w:t>
      </w:r>
      <w:r w:rsidR="00B42F9E" w:rsidRPr="004132AA">
        <w:rPr>
          <w:b/>
          <w:sz w:val="28"/>
          <w:szCs w:val="28"/>
        </w:rPr>
        <w:t>Chaos jest zastępowany jednością</w:t>
      </w:r>
      <w:r w:rsidR="00B42F9E" w:rsidRPr="004132AA">
        <w:rPr>
          <w:sz w:val="28"/>
          <w:szCs w:val="28"/>
        </w:rPr>
        <w:t>, w której to, co jednostkowe zna</w:t>
      </w:r>
      <w:r w:rsidR="00B42F9E" w:rsidRPr="004132AA">
        <w:rPr>
          <w:sz w:val="28"/>
          <w:szCs w:val="28"/>
        </w:rPr>
        <w:t>j</w:t>
      </w:r>
      <w:r w:rsidR="00B42F9E" w:rsidRPr="004132AA">
        <w:rPr>
          <w:sz w:val="28"/>
          <w:szCs w:val="28"/>
        </w:rPr>
        <w:t xml:space="preserve">duje swoje </w:t>
      </w:r>
      <w:r w:rsidR="00B42F9E" w:rsidRPr="004132AA">
        <w:rPr>
          <w:b/>
          <w:sz w:val="28"/>
          <w:szCs w:val="28"/>
        </w:rPr>
        <w:t>dopełnienie</w:t>
      </w:r>
      <w:r w:rsidR="00B42F9E" w:rsidRPr="004132AA">
        <w:rPr>
          <w:sz w:val="28"/>
          <w:szCs w:val="28"/>
        </w:rPr>
        <w:t xml:space="preserve"> w tym, co społeczne, co tworzy całość społeczną i odwrotnie: całość jest kompleksem jednostek. Temu służą wartości</w:t>
      </w:r>
      <w:r w:rsidR="00BD5AC3" w:rsidRPr="004132AA">
        <w:rPr>
          <w:sz w:val="28"/>
          <w:szCs w:val="28"/>
        </w:rPr>
        <w:t xml:space="preserve"> oraz praca przyrodniczych agentów pracy produkcyjnej (Marks)</w:t>
      </w:r>
      <w:r w:rsidR="00B42F9E" w:rsidRPr="004132AA">
        <w:rPr>
          <w:sz w:val="28"/>
          <w:szCs w:val="28"/>
        </w:rPr>
        <w:t>.</w:t>
      </w:r>
    </w:p>
    <w:p w:rsidR="00B42F9E" w:rsidRPr="004132AA" w:rsidRDefault="00EE0266" w:rsidP="007B39AC">
      <w:pPr>
        <w:tabs>
          <w:tab w:val="left" w:pos="9000"/>
          <w:tab w:val="left" w:pos="9720"/>
        </w:tabs>
        <w:jc w:val="both"/>
        <w:rPr>
          <w:sz w:val="28"/>
          <w:szCs w:val="28"/>
        </w:rPr>
      </w:pPr>
      <w:r w:rsidRPr="004132AA">
        <w:rPr>
          <w:b/>
          <w:sz w:val="28"/>
          <w:szCs w:val="28"/>
        </w:rPr>
        <w:t xml:space="preserve">    </w:t>
      </w:r>
      <w:r w:rsidR="00B42F9E" w:rsidRPr="004132AA">
        <w:rPr>
          <w:b/>
          <w:sz w:val="28"/>
          <w:szCs w:val="28"/>
        </w:rPr>
        <w:t>3.</w:t>
      </w:r>
      <w:r w:rsidRPr="004132AA">
        <w:rPr>
          <w:b/>
          <w:sz w:val="28"/>
          <w:szCs w:val="28"/>
        </w:rPr>
        <w:t xml:space="preserve"> </w:t>
      </w:r>
      <w:r w:rsidR="00B42F9E" w:rsidRPr="004132AA">
        <w:rPr>
          <w:b/>
          <w:sz w:val="28"/>
          <w:szCs w:val="28"/>
        </w:rPr>
        <w:t>Zasada</w:t>
      </w:r>
      <w:r w:rsidR="007C0415" w:rsidRPr="004132AA">
        <w:rPr>
          <w:b/>
          <w:sz w:val="28"/>
          <w:szCs w:val="28"/>
        </w:rPr>
        <w:t xml:space="preserve"> </w:t>
      </w:r>
      <w:r w:rsidR="00B42F9E" w:rsidRPr="004132AA">
        <w:rPr>
          <w:b/>
          <w:sz w:val="28"/>
          <w:szCs w:val="28"/>
        </w:rPr>
        <w:t>organizmiczności.</w:t>
      </w:r>
      <w:r w:rsidR="007C0415" w:rsidRPr="004132AA">
        <w:rPr>
          <w:b/>
          <w:sz w:val="28"/>
          <w:szCs w:val="28"/>
        </w:rPr>
        <w:t xml:space="preserve"> </w:t>
      </w:r>
      <w:r w:rsidR="00B42F9E" w:rsidRPr="004132AA">
        <w:rPr>
          <w:sz w:val="28"/>
          <w:szCs w:val="28"/>
        </w:rPr>
        <w:t xml:space="preserve">Oganizmiczność (gr. </w:t>
      </w:r>
      <w:r w:rsidR="00B42F9E" w:rsidRPr="004132AA">
        <w:rPr>
          <w:i/>
          <w:iCs/>
          <w:sz w:val="28"/>
          <w:szCs w:val="28"/>
        </w:rPr>
        <w:t>ŏργανον</w:t>
      </w:r>
      <w:r w:rsidR="00B42F9E" w:rsidRPr="004132AA">
        <w:rPr>
          <w:sz w:val="28"/>
          <w:szCs w:val="28"/>
        </w:rPr>
        <w:t xml:space="preserve"> [όrganon] = narzędzie, narząd, organ, instrument, całość ujawniająca przejawy życia) jest kolejną zasadą metodologiczną wyprowadzaną z treści pojęcia organizmu opisującego funkcjonowanie istoty żywej, w której uruchomione jedne jej elementy poruszają inne zmieniając całość. Mówimy wtedy, że org</w:t>
      </w:r>
      <w:r w:rsidR="00B42F9E" w:rsidRPr="004132AA">
        <w:rPr>
          <w:sz w:val="28"/>
          <w:szCs w:val="28"/>
        </w:rPr>
        <w:t>a</w:t>
      </w:r>
      <w:r w:rsidR="00B42F9E" w:rsidRPr="004132AA">
        <w:rPr>
          <w:sz w:val="28"/>
          <w:szCs w:val="28"/>
        </w:rPr>
        <w:t>nizm rośnie, rozwija, się, wzrasta, i że jest zdolny do samoczynnego istnienia. Ową całość społeczną można porównać do samonakręcającego się zegara. Taka konstrukcja niepotrzebuje Zegarmistrza</w:t>
      </w:r>
      <w:r w:rsidR="00B42F9E" w:rsidRPr="004132AA">
        <w:rPr>
          <w:rStyle w:val="Odwoanieprzypisudolnego"/>
          <w:sz w:val="28"/>
          <w:szCs w:val="28"/>
        </w:rPr>
        <w:footnoteReference w:id="109"/>
      </w:r>
      <w:r w:rsidR="00B42F9E" w:rsidRPr="004132AA">
        <w:rPr>
          <w:sz w:val="28"/>
          <w:szCs w:val="28"/>
        </w:rPr>
        <w:t>, kogoś z zewnątrz wobec świata. Zdarzają się jednostki, zbiorowości ludzkie, które takim zegarmistrzem pragną zostać, ale ich wysiłek okazuje się płonny, a społeczeństwo drogo za to płaci, o czym świadczą wojny, w których jeden chciał być panem świata. W org</w:t>
      </w:r>
      <w:r w:rsidR="00B42F9E" w:rsidRPr="004132AA">
        <w:rPr>
          <w:sz w:val="28"/>
          <w:szCs w:val="28"/>
        </w:rPr>
        <w:t>a</w:t>
      </w:r>
      <w:r w:rsidR="00B42F9E" w:rsidRPr="004132AA">
        <w:rPr>
          <w:sz w:val="28"/>
          <w:szCs w:val="28"/>
        </w:rPr>
        <w:t>nizmach jest pewien kod, „oprogramowanie”, według którego samoczynnie się rozwijają. Ni</w:t>
      </w:r>
      <w:r w:rsidR="00B42F9E" w:rsidRPr="004132AA">
        <w:rPr>
          <w:sz w:val="28"/>
          <w:szCs w:val="28"/>
        </w:rPr>
        <w:t>e</w:t>
      </w:r>
      <w:r w:rsidR="00B42F9E" w:rsidRPr="004132AA">
        <w:rPr>
          <w:sz w:val="28"/>
          <w:szCs w:val="28"/>
        </w:rPr>
        <w:t>rzadko wystarczy słowo mędrca, a ludzie sami odnajdą przestrzeń jego treści i zaczną ją urz</w:t>
      </w:r>
      <w:r w:rsidR="00B42F9E" w:rsidRPr="004132AA">
        <w:rPr>
          <w:sz w:val="28"/>
          <w:szCs w:val="28"/>
        </w:rPr>
        <w:t>e</w:t>
      </w:r>
      <w:r w:rsidR="00B42F9E" w:rsidRPr="004132AA">
        <w:rPr>
          <w:sz w:val="28"/>
          <w:szCs w:val="28"/>
        </w:rPr>
        <w:t xml:space="preserve">czywistniać. Miało to miejsce w nieomal we wszystkich rewolucjach.  </w:t>
      </w:r>
    </w:p>
    <w:p w:rsidR="00B42F9E" w:rsidRPr="004132AA" w:rsidRDefault="007C0415" w:rsidP="007B39AC">
      <w:pPr>
        <w:tabs>
          <w:tab w:val="left" w:pos="9000"/>
          <w:tab w:val="left" w:pos="9720"/>
        </w:tabs>
        <w:jc w:val="both"/>
        <w:rPr>
          <w:sz w:val="28"/>
          <w:szCs w:val="28"/>
        </w:rPr>
      </w:pPr>
      <w:r w:rsidRPr="004132AA">
        <w:rPr>
          <w:b/>
          <w:sz w:val="28"/>
          <w:szCs w:val="28"/>
        </w:rPr>
        <w:t xml:space="preserve">    </w:t>
      </w:r>
      <w:r w:rsidR="00B42F9E" w:rsidRPr="004132AA">
        <w:rPr>
          <w:b/>
          <w:sz w:val="28"/>
          <w:szCs w:val="28"/>
        </w:rPr>
        <w:t>Organizmiczność</w:t>
      </w:r>
      <w:r w:rsidR="00D7565E" w:rsidRPr="004132AA">
        <w:rPr>
          <w:rStyle w:val="Odwoanieprzypisudolnego"/>
          <w:b/>
          <w:sz w:val="28"/>
          <w:szCs w:val="28"/>
        </w:rPr>
        <w:footnoteReference w:id="110"/>
      </w:r>
      <w:r w:rsidR="00EE0266" w:rsidRPr="004132AA">
        <w:rPr>
          <w:b/>
          <w:sz w:val="28"/>
          <w:szCs w:val="28"/>
        </w:rPr>
        <w:t xml:space="preserve"> </w:t>
      </w:r>
      <w:r w:rsidR="00E03C5E" w:rsidRPr="004132AA">
        <w:rPr>
          <w:sz w:val="28"/>
          <w:szCs w:val="28"/>
        </w:rPr>
        <w:t>jest</w:t>
      </w:r>
      <w:r w:rsidR="00B42F9E" w:rsidRPr="004132AA">
        <w:rPr>
          <w:sz w:val="28"/>
          <w:szCs w:val="28"/>
        </w:rPr>
        <w:t xml:space="preserve"> zasad</w:t>
      </w:r>
      <w:r w:rsidR="00E03C5E" w:rsidRPr="004132AA">
        <w:rPr>
          <w:sz w:val="28"/>
          <w:szCs w:val="28"/>
        </w:rPr>
        <w:t>ą</w:t>
      </w:r>
      <w:r w:rsidR="00B42F9E" w:rsidRPr="004132AA">
        <w:rPr>
          <w:sz w:val="28"/>
          <w:szCs w:val="28"/>
        </w:rPr>
        <w:t xml:space="preserve"> metodologiczn</w:t>
      </w:r>
      <w:r w:rsidR="00E03C5E" w:rsidRPr="004132AA">
        <w:rPr>
          <w:sz w:val="28"/>
          <w:szCs w:val="28"/>
        </w:rPr>
        <w:t>ą</w:t>
      </w:r>
      <w:r w:rsidR="00B42F9E" w:rsidRPr="004132AA">
        <w:rPr>
          <w:sz w:val="28"/>
          <w:szCs w:val="28"/>
        </w:rPr>
        <w:t xml:space="preserve"> nakazuj</w:t>
      </w:r>
      <w:r w:rsidR="00E03C5E" w:rsidRPr="004132AA">
        <w:rPr>
          <w:sz w:val="28"/>
          <w:szCs w:val="28"/>
        </w:rPr>
        <w:t>ącą</w:t>
      </w:r>
      <w:r w:rsidR="00B42F9E" w:rsidRPr="004132AA">
        <w:rPr>
          <w:sz w:val="28"/>
          <w:szCs w:val="28"/>
        </w:rPr>
        <w:t xml:space="preserve"> uwzględniać siły wewnętrzne struktur społecznych o różnych stopniach ich zamknięcia systemowego, które powodują ni</w:t>
      </w:r>
      <w:r w:rsidR="00B42F9E" w:rsidRPr="004132AA">
        <w:rPr>
          <w:sz w:val="28"/>
          <w:szCs w:val="28"/>
        </w:rPr>
        <w:t>e</w:t>
      </w:r>
      <w:r w:rsidR="00B42F9E" w:rsidRPr="004132AA">
        <w:rPr>
          <w:sz w:val="28"/>
          <w:szCs w:val="28"/>
        </w:rPr>
        <w:t>ustanną reorganizację swej wewnętrznej treści</w:t>
      </w:r>
      <w:r w:rsidR="00B42F9E" w:rsidRPr="004132AA">
        <w:rPr>
          <w:rStyle w:val="Odwoanieprzypisudolnego"/>
          <w:sz w:val="28"/>
          <w:szCs w:val="28"/>
        </w:rPr>
        <w:footnoteReference w:id="111"/>
      </w:r>
      <w:r w:rsidR="00B42F9E" w:rsidRPr="004132AA">
        <w:rPr>
          <w:sz w:val="28"/>
          <w:szCs w:val="28"/>
        </w:rPr>
        <w:t xml:space="preserve">. Każda struktura, podstruktura społeczna ulega przekształceniom stosownie do wcześniej zaistniałej treści kodu genetycznego. Na </w:t>
      </w:r>
      <w:r w:rsidR="00B42F9E" w:rsidRPr="004132AA">
        <w:rPr>
          <w:sz w:val="28"/>
          <w:szCs w:val="28"/>
        </w:rPr>
        <w:lastRenderedPageBreak/>
        <w:t>przykład, w socjologii organizacji jest wiele opisów pokazujących jak struktura „wchłania” jednostki, które weszły do struktury po to, aby je zmodyfikować. Polski, np</w:t>
      </w:r>
      <w:r w:rsidR="00B42F9E" w:rsidRPr="004132AA">
        <w:rPr>
          <w:b/>
          <w:sz w:val="28"/>
          <w:szCs w:val="28"/>
        </w:rPr>
        <w:t>., socjalizm realny</w:t>
      </w:r>
      <w:r w:rsidR="00B42F9E" w:rsidRPr="004132AA">
        <w:rPr>
          <w:sz w:val="28"/>
          <w:szCs w:val="28"/>
        </w:rPr>
        <w:t xml:space="preserve"> musiał upaść bo wdrażanie jego idei było zarazem jej odkrywaniem. Każda zmiana władzy była zmianą treści idei socjalizmu. Nie poradzono sobie ponadto z przeciwną mu siłą w</w:t>
      </w:r>
      <w:r w:rsidR="00B42F9E" w:rsidRPr="004132AA">
        <w:rPr>
          <w:sz w:val="28"/>
          <w:szCs w:val="28"/>
        </w:rPr>
        <w:t>e</w:t>
      </w:r>
      <w:r w:rsidR="00B42F9E" w:rsidRPr="004132AA">
        <w:rPr>
          <w:sz w:val="28"/>
          <w:szCs w:val="28"/>
        </w:rPr>
        <w:t>wnętrznej biurokracji, szkolnictwa, kontrkultury resztek elit II Rzeczpospolitej wykorzyst</w:t>
      </w:r>
      <w:r w:rsidR="00B42F9E" w:rsidRPr="004132AA">
        <w:rPr>
          <w:sz w:val="28"/>
          <w:szCs w:val="28"/>
        </w:rPr>
        <w:t>y</w:t>
      </w:r>
      <w:r w:rsidR="00B42F9E" w:rsidRPr="004132AA">
        <w:rPr>
          <w:sz w:val="28"/>
          <w:szCs w:val="28"/>
        </w:rPr>
        <w:t>wanej przez kapitalistyczne państwa zachodnioeuropejskie. Nie zdawano sobie sprawy z fa</w:t>
      </w:r>
      <w:r w:rsidR="00B42F9E" w:rsidRPr="004132AA">
        <w:rPr>
          <w:sz w:val="28"/>
          <w:szCs w:val="28"/>
        </w:rPr>
        <w:t>k</w:t>
      </w:r>
      <w:r w:rsidR="00B42F9E" w:rsidRPr="004132AA">
        <w:rPr>
          <w:sz w:val="28"/>
          <w:szCs w:val="28"/>
        </w:rPr>
        <w:t xml:space="preserve">tu, że istotną formą funkcjonowania organizmicznego jest </w:t>
      </w:r>
      <w:r w:rsidR="00B42F9E" w:rsidRPr="004132AA">
        <w:rPr>
          <w:b/>
          <w:sz w:val="28"/>
          <w:szCs w:val="28"/>
        </w:rPr>
        <w:t>alienacja</w:t>
      </w:r>
      <w:r w:rsidR="00B42F9E" w:rsidRPr="004132AA">
        <w:rPr>
          <w:rStyle w:val="Odwoanieprzypisudolnego"/>
          <w:sz w:val="28"/>
          <w:szCs w:val="28"/>
        </w:rPr>
        <w:footnoteReference w:id="112"/>
      </w:r>
      <w:r w:rsidR="00B42F9E" w:rsidRPr="004132AA">
        <w:rPr>
          <w:sz w:val="28"/>
          <w:szCs w:val="28"/>
        </w:rPr>
        <w:t>. Podlegają jej wszys</w:t>
      </w:r>
      <w:r w:rsidR="00B42F9E" w:rsidRPr="004132AA">
        <w:rPr>
          <w:sz w:val="28"/>
          <w:szCs w:val="28"/>
        </w:rPr>
        <w:t>t</w:t>
      </w:r>
      <w:r w:rsidR="00B42F9E" w:rsidRPr="004132AA">
        <w:rPr>
          <w:sz w:val="28"/>
          <w:szCs w:val="28"/>
        </w:rPr>
        <w:t>kie elementy bycia bytu społecznego. Sprowadza się ona do odwracania procesu prakty</w:t>
      </w:r>
      <w:r w:rsidR="00EF487A" w:rsidRPr="004132AA">
        <w:rPr>
          <w:sz w:val="28"/>
          <w:szCs w:val="28"/>
        </w:rPr>
        <w:t>ki</w:t>
      </w:r>
      <w:r w:rsidR="00B42F9E" w:rsidRPr="004132AA">
        <w:rPr>
          <w:sz w:val="28"/>
          <w:szCs w:val="28"/>
        </w:rPr>
        <w:t xml:space="preserve"> sp</w:t>
      </w:r>
      <w:r w:rsidR="00B42F9E" w:rsidRPr="004132AA">
        <w:rPr>
          <w:sz w:val="28"/>
          <w:szCs w:val="28"/>
        </w:rPr>
        <w:t>o</w:t>
      </w:r>
      <w:r w:rsidR="00B42F9E" w:rsidRPr="004132AA">
        <w:rPr>
          <w:sz w:val="28"/>
          <w:szCs w:val="28"/>
        </w:rPr>
        <w:t>łecznej. Człowiek coś tworzy, a następnie to coś, podporządkowuje go sobie, blokując, ham</w:t>
      </w:r>
      <w:r w:rsidR="00B42F9E" w:rsidRPr="004132AA">
        <w:rPr>
          <w:sz w:val="28"/>
          <w:szCs w:val="28"/>
        </w:rPr>
        <w:t>u</w:t>
      </w:r>
      <w:r w:rsidR="00B42F9E" w:rsidRPr="004132AA">
        <w:rPr>
          <w:sz w:val="28"/>
          <w:szCs w:val="28"/>
        </w:rPr>
        <w:t>jąc, rozwój.</w:t>
      </w:r>
    </w:p>
    <w:p w:rsidR="00B42F9E" w:rsidRPr="004132AA" w:rsidRDefault="0079295D" w:rsidP="007B39AC">
      <w:pPr>
        <w:tabs>
          <w:tab w:val="left" w:pos="9000"/>
          <w:tab w:val="left" w:pos="9720"/>
        </w:tabs>
        <w:jc w:val="both"/>
        <w:rPr>
          <w:sz w:val="28"/>
          <w:szCs w:val="28"/>
        </w:rPr>
      </w:pPr>
      <w:r>
        <w:rPr>
          <w:b/>
          <w:sz w:val="28"/>
          <w:szCs w:val="28"/>
        </w:rPr>
        <w:t xml:space="preserve">      </w:t>
      </w:r>
      <w:r w:rsidR="00B42F9E" w:rsidRPr="004132AA">
        <w:rPr>
          <w:b/>
          <w:sz w:val="28"/>
          <w:szCs w:val="28"/>
        </w:rPr>
        <w:t>4. Systemowość</w:t>
      </w:r>
      <w:r w:rsidR="00EE0266" w:rsidRPr="004132AA">
        <w:rPr>
          <w:b/>
          <w:sz w:val="28"/>
          <w:szCs w:val="28"/>
        </w:rPr>
        <w:t xml:space="preserve"> </w:t>
      </w:r>
      <w:r w:rsidR="00AC4F12">
        <w:rPr>
          <w:b/>
          <w:sz w:val="28"/>
          <w:szCs w:val="28"/>
        </w:rPr>
        <w:t xml:space="preserve">- </w:t>
      </w:r>
      <w:r w:rsidR="00E03C5E" w:rsidRPr="004132AA">
        <w:rPr>
          <w:sz w:val="28"/>
          <w:szCs w:val="28"/>
        </w:rPr>
        <w:t>&lt;</w:t>
      </w:r>
      <w:r w:rsidR="00B42F9E" w:rsidRPr="004132AA">
        <w:rPr>
          <w:sz w:val="28"/>
          <w:szCs w:val="28"/>
        </w:rPr>
        <w:t xml:space="preserve">gr. </w:t>
      </w:r>
      <w:r w:rsidR="00B42F9E" w:rsidRPr="004132AA">
        <w:rPr>
          <w:i/>
          <w:iCs/>
          <w:sz w:val="28"/>
          <w:szCs w:val="28"/>
        </w:rPr>
        <w:t>σγστῆμα</w:t>
      </w:r>
      <w:r w:rsidR="00B42F9E" w:rsidRPr="004132AA">
        <w:rPr>
          <w:sz w:val="28"/>
          <w:szCs w:val="28"/>
        </w:rPr>
        <w:t xml:space="preserve"> [systema] = całość złożona z części </w:t>
      </w:r>
      <w:r w:rsidR="00B42F9E" w:rsidRPr="004132AA">
        <w:rPr>
          <w:b/>
          <w:sz w:val="28"/>
          <w:szCs w:val="28"/>
        </w:rPr>
        <w:t>przyporządkow</w:t>
      </w:r>
      <w:r w:rsidR="00B42F9E" w:rsidRPr="004132AA">
        <w:rPr>
          <w:b/>
          <w:sz w:val="28"/>
          <w:szCs w:val="28"/>
        </w:rPr>
        <w:t>a</w:t>
      </w:r>
      <w:r w:rsidR="00B42F9E" w:rsidRPr="004132AA">
        <w:rPr>
          <w:b/>
          <w:sz w:val="28"/>
          <w:szCs w:val="28"/>
        </w:rPr>
        <w:t>nych i podporządkowanych</w:t>
      </w:r>
      <w:r w:rsidR="00E03C5E" w:rsidRPr="004132AA">
        <w:rPr>
          <w:b/>
          <w:sz w:val="28"/>
          <w:szCs w:val="28"/>
        </w:rPr>
        <w:t>&gt;</w:t>
      </w:r>
      <w:r w:rsidR="00B42F9E" w:rsidRPr="004132AA">
        <w:rPr>
          <w:sz w:val="28"/>
          <w:szCs w:val="28"/>
        </w:rPr>
        <w:t xml:space="preserve">. Jest analizą </w:t>
      </w:r>
      <w:r w:rsidR="00810930" w:rsidRPr="004132AA">
        <w:rPr>
          <w:sz w:val="28"/>
          <w:szCs w:val="28"/>
        </w:rPr>
        <w:t xml:space="preserve">bycia </w:t>
      </w:r>
      <w:r w:rsidR="00B42F9E" w:rsidRPr="004132AA">
        <w:rPr>
          <w:sz w:val="28"/>
          <w:szCs w:val="28"/>
        </w:rPr>
        <w:t xml:space="preserve">bytu społecznego, </w:t>
      </w:r>
      <w:r w:rsidR="00810930" w:rsidRPr="004132AA">
        <w:rPr>
          <w:sz w:val="28"/>
          <w:szCs w:val="28"/>
        </w:rPr>
        <w:t xml:space="preserve">w </w:t>
      </w:r>
      <w:r w:rsidR="00B42F9E" w:rsidRPr="004132AA">
        <w:rPr>
          <w:sz w:val="28"/>
          <w:szCs w:val="28"/>
        </w:rPr>
        <w:t>któr</w:t>
      </w:r>
      <w:r w:rsidR="00810930" w:rsidRPr="004132AA">
        <w:rPr>
          <w:sz w:val="28"/>
          <w:szCs w:val="28"/>
        </w:rPr>
        <w:t xml:space="preserve">ej </w:t>
      </w:r>
      <w:r w:rsidR="00B42F9E" w:rsidRPr="004132AA">
        <w:rPr>
          <w:sz w:val="28"/>
          <w:szCs w:val="28"/>
        </w:rPr>
        <w:t>ujm</w:t>
      </w:r>
      <w:r w:rsidR="00810930" w:rsidRPr="004132AA">
        <w:rPr>
          <w:sz w:val="28"/>
          <w:szCs w:val="28"/>
        </w:rPr>
        <w:t>uje się</w:t>
      </w:r>
      <w:r w:rsidR="00B42F9E" w:rsidRPr="004132AA">
        <w:rPr>
          <w:sz w:val="28"/>
          <w:szCs w:val="28"/>
        </w:rPr>
        <w:t xml:space="preserve"> go jako coś uporządkowanego, którego elementy pozostają względem siebie w twórcz</w:t>
      </w:r>
      <w:r w:rsidR="00AA246E" w:rsidRPr="004132AA">
        <w:rPr>
          <w:sz w:val="28"/>
          <w:szCs w:val="28"/>
        </w:rPr>
        <w:t>ym</w:t>
      </w:r>
      <w:r w:rsidR="00B42F9E" w:rsidRPr="004132AA">
        <w:rPr>
          <w:sz w:val="28"/>
          <w:szCs w:val="28"/>
        </w:rPr>
        <w:t xml:space="preserve"> stosu</w:t>
      </w:r>
      <w:r w:rsidR="00B42F9E" w:rsidRPr="004132AA">
        <w:rPr>
          <w:sz w:val="28"/>
          <w:szCs w:val="28"/>
        </w:rPr>
        <w:t>n</w:t>
      </w:r>
      <w:r w:rsidR="00B42F9E" w:rsidRPr="004132AA">
        <w:rPr>
          <w:sz w:val="28"/>
          <w:szCs w:val="28"/>
        </w:rPr>
        <w:t xml:space="preserve">ku. Podstawą wysiłku kreacyjnego jest cel i zasada spełniania, </w:t>
      </w:r>
      <w:r w:rsidR="00810930" w:rsidRPr="004132AA">
        <w:rPr>
          <w:sz w:val="28"/>
          <w:szCs w:val="28"/>
        </w:rPr>
        <w:t>dla</w:t>
      </w:r>
      <w:r w:rsidR="00B42F9E" w:rsidRPr="004132AA">
        <w:rPr>
          <w:sz w:val="28"/>
          <w:szCs w:val="28"/>
        </w:rPr>
        <w:t xml:space="preserve"> której tworzony jest ów system. Te lub inne elementy pozostają w stosunku, w którym przysługuje im rola względnie trwałego bycia podmiotem w stosunku do innych i przedmiotem dla tych innych. W systemie mamy do czynienia z przemiennym podmiotowo – przedmiotowym byci</w:t>
      </w:r>
      <w:r w:rsidR="00146D61" w:rsidRPr="004132AA">
        <w:rPr>
          <w:sz w:val="28"/>
          <w:szCs w:val="28"/>
        </w:rPr>
        <w:t>em</w:t>
      </w:r>
      <w:r w:rsidR="00B42F9E" w:rsidRPr="004132AA">
        <w:rPr>
          <w:sz w:val="28"/>
          <w:szCs w:val="28"/>
        </w:rPr>
        <w:t>. Tak warto anal</w:t>
      </w:r>
      <w:r w:rsidR="00B42F9E" w:rsidRPr="004132AA">
        <w:rPr>
          <w:sz w:val="28"/>
          <w:szCs w:val="28"/>
        </w:rPr>
        <w:t>i</w:t>
      </w:r>
      <w:r w:rsidR="00B42F9E" w:rsidRPr="004132AA">
        <w:rPr>
          <w:sz w:val="28"/>
          <w:szCs w:val="28"/>
        </w:rPr>
        <w:t>zować funkcję podmiotowości elementów byt</w:t>
      </w:r>
      <w:r w:rsidR="003301FD" w:rsidRPr="004132AA">
        <w:rPr>
          <w:sz w:val="28"/>
          <w:szCs w:val="28"/>
        </w:rPr>
        <w:t>u</w:t>
      </w:r>
      <w:r w:rsidR="00B42F9E" w:rsidRPr="004132AA">
        <w:rPr>
          <w:sz w:val="28"/>
          <w:szCs w:val="28"/>
        </w:rPr>
        <w:t xml:space="preserve"> społeczn</w:t>
      </w:r>
      <w:r w:rsidR="003301FD" w:rsidRPr="004132AA">
        <w:rPr>
          <w:sz w:val="28"/>
          <w:szCs w:val="28"/>
        </w:rPr>
        <w:t>ego</w:t>
      </w:r>
      <w:r w:rsidR="00B42F9E" w:rsidRPr="004132AA">
        <w:rPr>
          <w:sz w:val="28"/>
          <w:szCs w:val="28"/>
        </w:rPr>
        <w:t xml:space="preserve">. </w:t>
      </w:r>
    </w:p>
    <w:p w:rsidR="00B42F9E" w:rsidRPr="004132AA" w:rsidRDefault="00EE0266" w:rsidP="007B39AC">
      <w:pPr>
        <w:tabs>
          <w:tab w:val="left" w:pos="9000"/>
          <w:tab w:val="left" w:pos="9720"/>
        </w:tabs>
        <w:jc w:val="both"/>
        <w:rPr>
          <w:sz w:val="28"/>
          <w:szCs w:val="28"/>
        </w:rPr>
      </w:pPr>
      <w:r w:rsidRPr="004132AA">
        <w:rPr>
          <w:sz w:val="28"/>
          <w:szCs w:val="28"/>
        </w:rPr>
        <w:t xml:space="preserve">      </w:t>
      </w:r>
      <w:r w:rsidR="00B42F9E" w:rsidRPr="004132AA">
        <w:rPr>
          <w:sz w:val="28"/>
          <w:szCs w:val="28"/>
        </w:rPr>
        <w:t xml:space="preserve">Aktualnie dominuje stosunek przyczynowości uzależniający nie-podmioty od podmiotów. Podstawą tego stosunku jest </w:t>
      </w:r>
      <w:r w:rsidR="00F61676" w:rsidRPr="004132AA">
        <w:rPr>
          <w:sz w:val="28"/>
          <w:szCs w:val="28"/>
        </w:rPr>
        <w:t xml:space="preserve">posiadanie/nie-posiadanie </w:t>
      </w:r>
      <w:r w:rsidR="00B42F9E" w:rsidRPr="004132AA">
        <w:rPr>
          <w:sz w:val="28"/>
          <w:szCs w:val="28"/>
        </w:rPr>
        <w:t>sił ekonomiczn</w:t>
      </w:r>
      <w:r w:rsidR="00F61676" w:rsidRPr="004132AA">
        <w:rPr>
          <w:sz w:val="28"/>
          <w:szCs w:val="28"/>
        </w:rPr>
        <w:t>ych</w:t>
      </w:r>
      <w:r w:rsidR="00B42F9E" w:rsidRPr="004132AA">
        <w:rPr>
          <w:sz w:val="28"/>
          <w:szCs w:val="28"/>
        </w:rPr>
        <w:t>. Ten stosunek przyjmuje różne formy wyzysku, zależności, począwszy od osobistej, poprzez intelektua</w:t>
      </w:r>
      <w:r w:rsidR="00B42F9E" w:rsidRPr="004132AA">
        <w:rPr>
          <w:sz w:val="28"/>
          <w:szCs w:val="28"/>
        </w:rPr>
        <w:t>l</w:t>
      </w:r>
      <w:r w:rsidR="00B42F9E" w:rsidRPr="004132AA">
        <w:rPr>
          <w:sz w:val="28"/>
          <w:szCs w:val="28"/>
        </w:rPr>
        <w:t>ną,prawno – polityczną, a na ekonomicznej skończywszy. Wyzysk i zależności są możliwe dzięki stosowaniu</w:t>
      </w:r>
      <w:r w:rsidR="00AA246E" w:rsidRPr="004132AA">
        <w:rPr>
          <w:sz w:val="28"/>
          <w:szCs w:val="28"/>
        </w:rPr>
        <w:t xml:space="preserve"> w</w:t>
      </w:r>
      <w:r w:rsidR="00B42F9E" w:rsidRPr="004132AA">
        <w:rPr>
          <w:sz w:val="28"/>
          <w:szCs w:val="28"/>
        </w:rPr>
        <w:t>ysublimowanych i adekwatnych do nich form przemocy.</w:t>
      </w:r>
    </w:p>
    <w:p w:rsidR="00B42F9E" w:rsidRPr="004132AA" w:rsidRDefault="00EE0266" w:rsidP="007B39AC">
      <w:pPr>
        <w:tabs>
          <w:tab w:val="left" w:pos="9000"/>
          <w:tab w:val="left" w:pos="9720"/>
        </w:tabs>
        <w:jc w:val="both"/>
        <w:rPr>
          <w:sz w:val="28"/>
          <w:szCs w:val="28"/>
        </w:rPr>
      </w:pPr>
      <w:r w:rsidRPr="004132AA">
        <w:rPr>
          <w:sz w:val="28"/>
          <w:szCs w:val="28"/>
        </w:rPr>
        <w:t xml:space="preserve">     </w:t>
      </w:r>
      <w:r w:rsidR="00B42F9E" w:rsidRPr="004132AA">
        <w:rPr>
          <w:sz w:val="28"/>
          <w:szCs w:val="28"/>
        </w:rPr>
        <w:t>Może też być uporządkowanie wspólnotowe, wedle konsensusu, gdzie elementy są wzgl</w:t>
      </w:r>
      <w:r w:rsidR="00B42F9E" w:rsidRPr="004132AA">
        <w:rPr>
          <w:sz w:val="28"/>
          <w:szCs w:val="28"/>
        </w:rPr>
        <w:t>ę</w:t>
      </w:r>
      <w:r w:rsidR="00B42F9E" w:rsidRPr="004132AA">
        <w:rPr>
          <w:sz w:val="28"/>
          <w:szCs w:val="28"/>
        </w:rPr>
        <w:t>dem siebie w stosunku wzajemnego oddziaływania polegającego na współdziałaniu, współo</w:t>
      </w:r>
      <w:r w:rsidR="00B42F9E" w:rsidRPr="004132AA">
        <w:rPr>
          <w:sz w:val="28"/>
          <w:szCs w:val="28"/>
        </w:rPr>
        <w:t>d</w:t>
      </w:r>
      <w:r w:rsidR="00B42F9E" w:rsidRPr="004132AA">
        <w:rPr>
          <w:sz w:val="28"/>
          <w:szCs w:val="28"/>
        </w:rPr>
        <w:t>czuwaniu i współdoznawaniu. To uporządkowanie warunkowane jest przyjętym celem całości struktury bycia społecznego określonych społeczności i przyporządkowaniem dobru wspó</w:t>
      </w:r>
      <w:r w:rsidR="00B42F9E" w:rsidRPr="004132AA">
        <w:rPr>
          <w:sz w:val="28"/>
          <w:szCs w:val="28"/>
        </w:rPr>
        <w:t>l</w:t>
      </w:r>
      <w:r w:rsidR="00B42F9E" w:rsidRPr="004132AA">
        <w:rPr>
          <w:sz w:val="28"/>
          <w:szCs w:val="28"/>
        </w:rPr>
        <w:t>nemu własności prywatnej środków produkcji.</w:t>
      </w:r>
    </w:p>
    <w:p w:rsidR="00B42F9E" w:rsidRPr="004132AA" w:rsidRDefault="00EE0266" w:rsidP="007B39AC">
      <w:pPr>
        <w:tabs>
          <w:tab w:val="left" w:pos="9000"/>
          <w:tab w:val="left" w:pos="9720"/>
        </w:tabs>
        <w:jc w:val="both"/>
        <w:rPr>
          <w:sz w:val="28"/>
          <w:szCs w:val="28"/>
        </w:rPr>
      </w:pPr>
      <w:r w:rsidRPr="004132AA">
        <w:rPr>
          <w:b/>
          <w:sz w:val="28"/>
          <w:szCs w:val="28"/>
        </w:rPr>
        <w:t xml:space="preserve">     </w:t>
      </w:r>
      <w:r w:rsidR="00B42F9E" w:rsidRPr="004132AA">
        <w:rPr>
          <w:b/>
          <w:sz w:val="28"/>
          <w:szCs w:val="28"/>
        </w:rPr>
        <w:t xml:space="preserve">5. Zasada wznoszenie się od konkretu do abstrakcji i od niej z powrotem do konkretu (konkretyzacja) </w:t>
      </w:r>
      <w:r w:rsidR="00B42F9E" w:rsidRPr="004132AA">
        <w:rPr>
          <w:sz w:val="28"/>
          <w:szCs w:val="28"/>
        </w:rPr>
        <w:t>umożliwia wędrówkę od tego, co empiryczne do tego, co mentalne, teor</w:t>
      </w:r>
      <w:r w:rsidR="00B42F9E" w:rsidRPr="004132AA">
        <w:rPr>
          <w:sz w:val="28"/>
          <w:szCs w:val="28"/>
        </w:rPr>
        <w:t>e</w:t>
      </w:r>
      <w:r w:rsidR="00B42F9E" w:rsidRPr="004132AA">
        <w:rPr>
          <w:sz w:val="28"/>
          <w:szCs w:val="28"/>
        </w:rPr>
        <w:t>tyczne, by następnie powracać do konkretu, ale już oświetlonego właśnie tym, co teoretyczne. Aby tę metodę lepiej zrozumieć wyobraźmy sobie, że obserwujemy pracę artysty, który p</w:t>
      </w:r>
      <w:r w:rsidR="00B42F9E" w:rsidRPr="004132AA">
        <w:rPr>
          <w:sz w:val="28"/>
          <w:szCs w:val="28"/>
        </w:rPr>
        <w:t>o</w:t>
      </w:r>
      <w:r w:rsidR="00B42F9E" w:rsidRPr="004132AA">
        <w:rPr>
          <w:sz w:val="28"/>
          <w:szCs w:val="28"/>
        </w:rPr>
        <w:t xml:space="preserve">czynając malować obraz, najpierw odnajduje dogodny dla niego fragment natury. Następnie szkicuje elementy </w:t>
      </w:r>
      <w:r w:rsidR="00F61676" w:rsidRPr="004132AA">
        <w:rPr>
          <w:sz w:val="28"/>
          <w:szCs w:val="28"/>
        </w:rPr>
        <w:t xml:space="preserve">dostrzeżonego </w:t>
      </w:r>
      <w:r w:rsidR="00B42F9E" w:rsidRPr="004132AA">
        <w:rPr>
          <w:sz w:val="28"/>
          <w:szCs w:val="28"/>
        </w:rPr>
        <w:t xml:space="preserve">obrazu – jego abstrakcje: są to np. kontury ludzkich postaci, jakichś zabudowań, drzew, stojących samochodów itd. Szkic ten jest rysunkiem atrybutów opisujących istotę obrazu. Naszkicowane kontury nie są konkretne, w rzeczywistości są, ale w postaci jedności z ich przejawami. Sam ów szkic występuje, ale tylko w formie myśli. </w:t>
      </w:r>
    </w:p>
    <w:p w:rsidR="00B42F9E" w:rsidRPr="004132AA" w:rsidRDefault="00EE0266" w:rsidP="007B39AC">
      <w:pPr>
        <w:tabs>
          <w:tab w:val="left" w:pos="9000"/>
          <w:tab w:val="left" w:pos="9720"/>
        </w:tabs>
        <w:jc w:val="both"/>
        <w:rPr>
          <w:b/>
          <w:sz w:val="28"/>
          <w:szCs w:val="28"/>
        </w:rPr>
      </w:pPr>
      <w:r w:rsidRPr="004132AA">
        <w:rPr>
          <w:sz w:val="28"/>
          <w:szCs w:val="28"/>
        </w:rPr>
        <w:t xml:space="preserve">     </w:t>
      </w:r>
      <w:r w:rsidR="00B42F9E" w:rsidRPr="004132AA">
        <w:rPr>
          <w:sz w:val="28"/>
          <w:szCs w:val="28"/>
        </w:rPr>
        <w:t>Dalej ów malarz zaczyna konkretyzować swój szkic</w:t>
      </w:r>
      <w:r w:rsidR="00F61676" w:rsidRPr="004132AA">
        <w:rPr>
          <w:sz w:val="28"/>
          <w:szCs w:val="28"/>
        </w:rPr>
        <w:t xml:space="preserve">. Nadaje </w:t>
      </w:r>
      <w:r w:rsidR="00B42F9E" w:rsidRPr="004132AA">
        <w:rPr>
          <w:sz w:val="28"/>
          <w:szCs w:val="28"/>
        </w:rPr>
        <w:t xml:space="preserve">więc zarysowanym postaciom rzeczywisty, realny wygląd, przejaw tego, co najpierw było </w:t>
      </w:r>
      <w:r w:rsidR="00F61676" w:rsidRPr="004132AA">
        <w:rPr>
          <w:sz w:val="28"/>
          <w:szCs w:val="28"/>
        </w:rPr>
        <w:t xml:space="preserve">tylko </w:t>
      </w:r>
      <w:r w:rsidR="00B42F9E" w:rsidRPr="004132AA">
        <w:rPr>
          <w:sz w:val="28"/>
          <w:szCs w:val="28"/>
        </w:rPr>
        <w:t>myślą. Zatem przez nakł</w:t>
      </w:r>
      <w:r w:rsidR="00B42F9E" w:rsidRPr="004132AA">
        <w:rPr>
          <w:sz w:val="28"/>
          <w:szCs w:val="28"/>
        </w:rPr>
        <w:t>a</w:t>
      </w:r>
      <w:r w:rsidR="00B42F9E" w:rsidRPr="004132AA">
        <w:rPr>
          <w:sz w:val="28"/>
          <w:szCs w:val="28"/>
        </w:rPr>
        <w:t xml:space="preserve">danie farb pojawiają się coraz wyraźniejsze postacie ludzkie, przedmioty itd. i pracuje on tak długo, aż ów obraz </w:t>
      </w:r>
      <w:r w:rsidR="00F61676" w:rsidRPr="004132AA">
        <w:rPr>
          <w:sz w:val="28"/>
          <w:szCs w:val="28"/>
        </w:rPr>
        <w:t xml:space="preserve">staje się </w:t>
      </w:r>
      <w:r w:rsidR="00B42F9E" w:rsidRPr="004132AA">
        <w:rPr>
          <w:sz w:val="28"/>
          <w:szCs w:val="28"/>
        </w:rPr>
        <w:t xml:space="preserve">odbiciem, idealnym odzwierciedleniem jakiejś rzeczywistości. </w:t>
      </w:r>
      <w:r w:rsidR="00F61676" w:rsidRPr="004132AA">
        <w:rPr>
          <w:sz w:val="28"/>
          <w:szCs w:val="28"/>
        </w:rPr>
        <w:t>Jest więc</w:t>
      </w:r>
      <w:r w:rsidR="00B42F9E" w:rsidRPr="004132AA">
        <w:rPr>
          <w:sz w:val="28"/>
          <w:szCs w:val="28"/>
        </w:rPr>
        <w:t xml:space="preserve"> rzeczywistoś</w:t>
      </w:r>
      <w:r w:rsidR="00F61676" w:rsidRPr="004132AA">
        <w:rPr>
          <w:sz w:val="28"/>
          <w:szCs w:val="28"/>
        </w:rPr>
        <w:t>ć</w:t>
      </w:r>
      <w:r w:rsidR="00B42F9E" w:rsidRPr="004132AA">
        <w:rPr>
          <w:sz w:val="28"/>
          <w:szCs w:val="28"/>
        </w:rPr>
        <w:t xml:space="preserve"> materialn</w:t>
      </w:r>
      <w:r w:rsidR="00F61676" w:rsidRPr="004132AA">
        <w:rPr>
          <w:sz w:val="28"/>
          <w:szCs w:val="28"/>
        </w:rPr>
        <w:t>a</w:t>
      </w:r>
      <w:r w:rsidR="00B42F9E" w:rsidRPr="004132AA">
        <w:rPr>
          <w:sz w:val="28"/>
          <w:szCs w:val="28"/>
        </w:rPr>
        <w:t>, realnie i obiektywnie istniejąc</w:t>
      </w:r>
      <w:r w:rsidR="00F61676" w:rsidRPr="004132AA">
        <w:rPr>
          <w:sz w:val="28"/>
          <w:szCs w:val="28"/>
        </w:rPr>
        <w:t>a</w:t>
      </w:r>
      <w:r w:rsidR="00B42F9E" w:rsidRPr="004132AA">
        <w:rPr>
          <w:sz w:val="28"/>
          <w:szCs w:val="28"/>
        </w:rPr>
        <w:t xml:space="preserve"> oraz z rzeczywistoś</w:t>
      </w:r>
      <w:r w:rsidR="00F61676" w:rsidRPr="004132AA">
        <w:rPr>
          <w:sz w:val="28"/>
          <w:szCs w:val="28"/>
        </w:rPr>
        <w:t>ć</w:t>
      </w:r>
      <w:r w:rsidR="00B42F9E" w:rsidRPr="004132AA">
        <w:rPr>
          <w:sz w:val="28"/>
          <w:szCs w:val="28"/>
        </w:rPr>
        <w:t xml:space="preserve"> m</w:t>
      </w:r>
      <w:r w:rsidR="00B42F9E" w:rsidRPr="004132AA">
        <w:rPr>
          <w:sz w:val="28"/>
          <w:szCs w:val="28"/>
        </w:rPr>
        <w:t>y</w:t>
      </w:r>
      <w:r w:rsidR="00B42F9E" w:rsidRPr="004132AA">
        <w:rPr>
          <w:sz w:val="28"/>
          <w:szCs w:val="28"/>
        </w:rPr>
        <w:lastRenderedPageBreak/>
        <w:t>ślaną, w różny sposób utrwalon</w:t>
      </w:r>
      <w:r w:rsidR="00F61676" w:rsidRPr="004132AA">
        <w:rPr>
          <w:sz w:val="28"/>
          <w:szCs w:val="28"/>
        </w:rPr>
        <w:t>a</w:t>
      </w:r>
      <w:r w:rsidR="00B42F9E" w:rsidRPr="004132AA">
        <w:rPr>
          <w:sz w:val="28"/>
          <w:szCs w:val="28"/>
        </w:rPr>
        <w:t xml:space="preserve">. Treści tej myśli istnieją na malowanym obrazie, chociaż są one niewidoczne. Myśl rzeczy i jej przejaw </w:t>
      </w:r>
      <w:r w:rsidR="00F61676" w:rsidRPr="004132AA">
        <w:rPr>
          <w:sz w:val="28"/>
          <w:szCs w:val="28"/>
        </w:rPr>
        <w:t>nie są rozdzielone na to, co materialne i to, co d</w:t>
      </w:r>
      <w:r w:rsidR="00F61676" w:rsidRPr="004132AA">
        <w:rPr>
          <w:sz w:val="28"/>
          <w:szCs w:val="28"/>
        </w:rPr>
        <w:t>u</w:t>
      </w:r>
      <w:r w:rsidR="00F61676" w:rsidRPr="004132AA">
        <w:rPr>
          <w:sz w:val="28"/>
          <w:szCs w:val="28"/>
        </w:rPr>
        <w:t>chowe. I</w:t>
      </w:r>
      <w:r w:rsidR="00B42F9E" w:rsidRPr="004132AA">
        <w:rPr>
          <w:sz w:val="28"/>
          <w:szCs w:val="28"/>
        </w:rPr>
        <w:t xml:space="preserve">stnieją w postaci obrazu i w postaci </w:t>
      </w:r>
      <w:r w:rsidR="00AC4F12">
        <w:rPr>
          <w:sz w:val="28"/>
          <w:szCs w:val="28"/>
        </w:rPr>
        <w:t>j</w:t>
      </w:r>
      <w:r w:rsidR="00104F4E" w:rsidRPr="004132AA">
        <w:rPr>
          <w:sz w:val="28"/>
          <w:szCs w:val="28"/>
        </w:rPr>
        <w:t>ed</w:t>
      </w:r>
      <w:r w:rsidR="00AC4F12">
        <w:rPr>
          <w:sz w:val="28"/>
          <w:szCs w:val="28"/>
        </w:rPr>
        <w:t>n</w:t>
      </w:r>
      <w:r w:rsidR="00104F4E" w:rsidRPr="004132AA">
        <w:rPr>
          <w:sz w:val="28"/>
          <w:szCs w:val="28"/>
        </w:rPr>
        <w:t>ości</w:t>
      </w:r>
      <w:r w:rsidR="00AC4F12">
        <w:rPr>
          <w:sz w:val="28"/>
          <w:szCs w:val="28"/>
        </w:rPr>
        <w:t xml:space="preserve"> </w:t>
      </w:r>
      <w:r w:rsidR="00B42F9E" w:rsidRPr="004132AA">
        <w:rPr>
          <w:sz w:val="28"/>
          <w:szCs w:val="28"/>
        </w:rPr>
        <w:t>rzeczywistej, choć obraz jest w pewien sposób poprawiony</w:t>
      </w:r>
      <w:r w:rsidR="00F61676" w:rsidRPr="004132AA">
        <w:rPr>
          <w:sz w:val="28"/>
          <w:szCs w:val="28"/>
        </w:rPr>
        <w:t>, subiektywizowany</w:t>
      </w:r>
      <w:r w:rsidR="00B42F9E" w:rsidRPr="004132AA">
        <w:rPr>
          <w:sz w:val="28"/>
          <w:szCs w:val="28"/>
        </w:rPr>
        <w:t xml:space="preserve"> przez malarza, przez poznającą jednostkę ludzką. Jest to jego </w:t>
      </w:r>
      <w:r w:rsidR="00F61676" w:rsidRPr="004132AA">
        <w:rPr>
          <w:b/>
          <w:sz w:val="28"/>
          <w:szCs w:val="28"/>
        </w:rPr>
        <w:t>w-dzieło-wstąpienie</w:t>
      </w:r>
      <w:r w:rsidR="00F61676" w:rsidRPr="004132AA">
        <w:rPr>
          <w:sz w:val="28"/>
          <w:szCs w:val="28"/>
        </w:rPr>
        <w:t xml:space="preserve">, tj. </w:t>
      </w:r>
      <w:r w:rsidR="00B42F9E" w:rsidRPr="004132AA">
        <w:rPr>
          <w:sz w:val="28"/>
          <w:szCs w:val="28"/>
        </w:rPr>
        <w:t xml:space="preserve">osobisty wkład w </w:t>
      </w:r>
      <w:r w:rsidR="00F61676" w:rsidRPr="004132AA">
        <w:rPr>
          <w:sz w:val="28"/>
          <w:szCs w:val="28"/>
        </w:rPr>
        <w:t>postaci</w:t>
      </w:r>
      <w:r w:rsidR="00B42F9E" w:rsidRPr="004132AA">
        <w:rPr>
          <w:sz w:val="28"/>
          <w:szCs w:val="28"/>
        </w:rPr>
        <w:t xml:space="preserve"> rzeczywistoś</w:t>
      </w:r>
      <w:r w:rsidR="00F61676" w:rsidRPr="004132AA">
        <w:rPr>
          <w:sz w:val="28"/>
          <w:szCs w:val="28"/>
        </w:rPr>
        <w:t>ci</w:t>
      </w:r>
      <w:r w:rsidR="00B42F9E" w:rsidRPr="004132AA">
        <w:rPr>
          <w:sz w:val="28"/>
          <w:szCs w:val="28"/>
        </w:rPr>
        <w:t xml:space="preserve"> mentaln</w:t>
      </w:r>
      <w:r w:rsidR="00F61676" w:rsidRPr="004132AA">
        <w:rPr>
          <w:sz w:val="28"/>
          <w:szCs w:val="28"/>
        </w:rPr>
        <w:t>ej</w:t>
      </w:r>
      <w:r w:rsidR="00B42F9E" w:rsidRPr="004132AA">
        <w:rPr>
          <w:sz w:val="28"/>
          <w:szCs w:val="28"/>
        </w:rPr>
        <w:t>. Jest ona elementem świata człowieka.</w:t>
      </w:r>
    </w:p>
    <w:p w:rsidR="00B42F9E" w:rsidRPr="004132AA" w:rsidRDefault="00EE0266" w:rsidP="007B39AC">
      <w:pPr>
        <w:tabs>
          <w:tab w:val="left" w:pos="9000"/>
          <w:tab w:val="left" w:pos="9720"/>
        </w:tabs>
        <w:jc w:val="both"/>
        <w:rPr>
          <w:sz w:val="28"/>
          <w:szCs w:val="28"/>
        </w:rPr>
      </w:pPr>
      <w:r w:rsidRPr="004132AA">
        <w:rPr>
          <w:b/>
          <w:sz w:val="28"/>
          <w:szCs w:val="28"/>
        </w:rPr>
        <w:t xml:space="preserve">    </w:t>
      </w:r>
      <w:r w:rsidR="00B42F9E" w:rsidRPr="004132AA">
        <w:rPr>
          <w:b/>
          <w:sz w:val="28"/>
          <w:szCs w:val="28"/>
        </w:rPr>
        <w:t>6. Zasada</w:t>
      </w:r>
      <w:r w:rsidRPr="004132AA">
        <w:rPr>
          <w:b/>
          <w:sz w:val="28"/>
          <w:szCs w:val="28"/>
        </w:rPr>
        <w:t xml:space="preserve"> </w:t>
      </w:r>
      <w:r w:rsidR="00B42F9E" w:rsidRPr="004132AA">
        <w:rPr>
          <w:b/>
          <w:sz w:val="28"/>
          <w:szCs w:val="28"/>
        </w:rPr>
        <w:t>rozróżnienia tego, co przejawowe i tego, co istotowe dla celów syntezy uki</w:t>
      </w:r>
      <w:r w:rsidR="00B42F9E" w:rsidRPr="004132AA">
        <w:rPr>
          <w:b/>
          <w:sz w:val="28"/>
          <w:szCs w:val="28"/>
        </w:rPr>
        <w:t>e</w:t>
      </w:r>
      <w:r w:rsidR="00B42F9E" w:rsidRPr="004132AA">
        <w:rPr>
          <w:b/>
          <w:sz w:val="28"/>
          <w:szCs w:val="28"/>
        </w:rPr>
        <w:t>runkowanej (konkretyzacj</w:t>
      </w:r>
      <w:r w:rsidR="00AC4F12">
        <w:rPr>
          <w:b/>
          <w:sz w:val="28"/>
          <w:szCs w:val="28"/>
        </w:rPr>
        <w:t>i</w:t>
      </w:r>
      <w:r w:rsidR="00B42F9E" w:rsidRPr="004132AA">
        <w:rPr>
          <w:b/>
          <w:sz w:val="28"/>
          <w:szCs w:val="28"/>
        </w:rPr>
        <w:t>)</w:t>
      </w:r>
      <w:r w:rsidRPr="004132AA">
        <w:rPr>
          <w:b/>
          <w:sz w:val="28"/>
          <w:szCs w:val="28"/>
        </w:rPr>
        <w:t xml:space="preserve"> </w:t>
      </w:r>
      <w:r w:rsidR="00B42F9E" w:rsidRPr="004132AA">
        <w:rPr>
          <w:sz w:val="28"/>
          <w:szCs w:val="28"/>
        </w:rPr>
        <w:t>tworzy obraz świata według idei. W jej konstrukcji odróżni</w:t>
      </w:r>
      <w:r w:rsidR="00104F4E" w:rsidRPr="004132AA">
        <w:rPr>
          <w:sz w:val="28"/>
          <w:szCs w:val="28"/>
        </w:rPr>
        <w:t>amy</w:t>
      </w:r>
      <w:r w:rsidRPr="004132AA">
        <w:rPr>
          <w:sz w:val="28"/>
          <w:szCs w:val="28"/>
        </w:rPr>
        <w:t xml:space="preserve"> </w:t>
      </w:r>
      <w:r w:rsidR="00B42F9E" w:rsidRPr="004132AA">
        <w:rPr>
          <w:sz w:val="28"/>
          <w:szCs w:val="28"/>
        </w:rPr>
        <w:t xml:space="preserve">to, co istotowe </w:t>
      </w:r>
      <w:r w:rsidR="00104F4E" w:rsidRPr="004132AA">
        <w:rPr>
          <w:sz w:val="28"/>
          <w:szCs w:val="28"/>
        </w:rPr>
        <w:t>i to</w:t>
      </w:r>
      <w:r w:rsidR="00B42F9E" w:rsidRPr="004132AA">
        <w:rPr>
          <w:sz w:val="28"/>
          <w:szCs w:val="28"/>
        </w:rPr>
        <w:t>, co przejawowe. Temu służy analiza. To, co przejawowe jest zmienne, w</w:t>
      </w:r>
      <w:r w:rsidR="00B42F9E" w:rsidRPr="004132AA">
        <w:rPr>
          <w:sz w:val="28"/>
          <w:szCs w:val="28"/>
        </w:rPr>
        <w:t>y</w:t>
      </w:r>
      <w:r w:rsidR="00B42F9E" w:rsidRPr="004132AA">
        <w:rPr>
          <w:sz w:val="28"/>
          <w:szCs w:val="28"/>
        </w:rPr>
        <w:t xml:space="preserve">gląda stosownie do oświetlenia, </w:t>
      </w:r>
      <w:r w:rsidR="00621572" w:rsidRPr="004132AA">
        <w:rPr>
          <w:sz w:val="28"/>
          <w:szCs w:val="28"/>
        </w:rPr>
        <w:t xml:space="preserve">do </w:t>
      </w:r>
      <w:r w:rsidR="00B42F9E" w:rsidRPr="004132AA">
        <w:rPr>
          <w:sz w:val="28"/>
          <w:szCs w:val="28"/>
        </w:rPr>
        <w:t>nastroju obserwatora, wreszcie stosownie do interesu tego, kto jest autorem prezentacji przejawowej</w:t>
      </w:r>
      <w:r w:rsidR="00B42F9E" w:rsidRPr="004132AA">
        <w:rPr>
          <w:rStyle w:val="Odwoanieprzypisudolnego"/>
          <w:sz w:val="28"/>
          <w:szCs w:val="28"/>
        </w:rPr>
        <w:footnoteReference w:id="113"/>
      </w:r>
      <w:r w:rsidR="00B42F9E" w:rsidRPr="004132AA">
        <w:rPr>
          <w:sz w:val="28"/>
          <w:szCs w:val="28"/>
        </w:rPr>
        <w:t xml:space="preserve">. </w:t>
      </w:r>
    </w:p>
    <w:p w:rsidR="00B42F9E" w:rsidRPr="004132AA" w:rsidRDefault="00EE0266" w:rsidP="007B39AC">
      <w:pPr>
        <w:tabs>
          <w:tab w:val="left" w:pos="9000"/>
          <w:tab w:val="left" w:pos="9720"/>
        </w:tabs>
        <w:jc w:val="both"/>
        <w:rPr>
          <w:sz w:val="28"/>
          <w:szCs w:val="28"/>
        </w:rPr>
      </w:pPr>
      <w:r w:rsidRPr="004132AA">
        <w:rPr>
          <w:sz w:val="28"/>
          <w:szCs w:val="28"/>
        </w:rPr>
        <w:t xml:space="preserve">     </w:t>
      </w:r>
      <w:r w:rsidR="00B42F9E" w:rsidRPr="004132AA">
        <w:rPr>
          <w:sz w:val="28"/>
          <w:szCs w:val="28"/>
        </w:rPr>
        <w:t xml:space="preserve">Zaś to, co istotowe opisywane jest przez atrybuty, cechy immanentne (nieodłączne) danej rzeczy. W rozpoznawaniu tych treści pomaga nam </w:t>
      </w:r>
      <w:r w:rsidR="00B42F9E" w:rsidRPr="004132AA">
        <w:rPr>
          <w:b/>
          <w:sz w:val="28"/>
          <w:szCs w:val="28"/>
        </w:rPr>
        <w:t>tradycja – totalna macierza</w:t>
      </w:r>
      <w:r w:rsidR="00F31C71" w:rsidRPr="004132AA">
        <w:rPr>
          <w:rStyle w:val="Odwoanieprzypisudolnego"/>
          <w:b/>
          <w:sz w:val="28"/>
          <w:szCs w:val="28"/>
        </w:rPr>
        <w:footnoteReference w:id="114"/>
      </w:r>
      <w:r w:rsidR="00B42F9E" w:rsidRPr="004132AA">
        <w:rPr>
          <w:sz w:val="28"/>
          <w:szCs w:val="28"/>
        </w:rPr>
        <w:t>. Albowiem żadna jednostka ludzka nie konstruuje od nowa istoty świata przyrodniczego i społecznego, istoty jego poszczególnych elementów. Są one formowane przez gatunek ludzki. Ludzie, p</w:t>
      </w:r>
      <w:r w:rsidR="00B42F9E" w:rsidRPr="004132AA">
        <w:rPr>
          <w:sz w:val="28"/>
          <w:szCs w:val="28"/>
        </w:rPr>
        <w:t>o</w:t>
      </w:r>
      <w:r w:rsidR="00B42F9E" w:rsidRPr="004132AA">
        <w:rPr>
          <w:sz w:val="28"/>
          <w:szCs w:val="28"/>
        </w:rPr>
        <w:t>szczególni naukowcy, każdy z nich dokłada cegiełkę do budowli zwaną nauka. Każdy z nich „wstępuje na ramiona olbrzymów” i konstruuje dalej. Einstein (1879 – 1955), np., wdrapał się na bary Newtona (1643 – 1727) i dojrzał to, co jest poza horyzontem Ziemi</w:t>
      </w:r>
      <w:r w:rsidR="008B4866" w:rsidRPr="004132AA">
        <w:rPr>
          <w:sz w:val="28"/>
          <w:szCs w:val="28"/>
        </w:rPr>
        <w:t>, a mianowicie te</w:t>
      </w:r>
      <w:r w:rsidR="008B4866" w:rsidRPr="004132AA">
        <w:rPr>
          <w:sz w:val="28"/>
          <w:szCs w:val="28"/>
        </w:rPr>
        <w:t>o</w:t>
      </w:r>
      <w:r w:rsidR="008B4866" w:rsidRPr="004132AA">
        <w:rPr>
          <w:sz w:val="28"/>
          <w:szCs w:val="28"/>
        </w:rPr>
        <w:t>rię względności</w:t>
      </w:r>
      <w:r w:rsidR="00B42F9E" w:rsidRPr="004132AA">
        <w:rPr>
          <w:sz w:val="28"/>
          <w:szCs w:val="28"/>
        </w:rPr>
        <w:t xml:space="preserve">. Tak </w:t>
      </w:r>
      <w:r w:rsidR="00B42F9E" w:rsidRPr="004132AA">
        <w:rPr>
          <w:b/>
          <w:sz w:val="28"/>
          <w:szCs w:val="28"/>
        </w:rPr>
        <w:t>tradycja – totalna macierz</w:t>
      </w:r>
      <w:r w:rsidR="00104F4E" w:rsidRPr="004132AA">
        <w:rPr>
          <w:b/>
          <w:sz w:val="28"/>
          <w:szCs w:val="28"/>
        </w:rPr>
        <w:t>a -</w:t>
      </w:r>
      <w:r w:rsidR="00B42F9E" w:rsidRPr="004132AA">
        <w:rPr>
          <w:sz w:val="28"/>
          <w:szCs w:val="28"/>
        </w:rPr>
        <w:t>pozwala bliżej i głębiej rozpoznawaćist</w:t>
      </w:r>
      <w:r w:rsidR="00B42F9E" w:rsidRPr="004132AA">
        <w:rPr>
          <w:sz w:val="28"/>
          <w:szCs w:val="28"/>
        </w:rPr>
        <w:t>o</w:t>
      </w:r>
      <w:r w:rsidR="00B42F9E" w:rsidRPr="004132AA">
        <w:rPr>
          <w:sz w:val="28"/>
          <w:szCs w:val="28"/>
        </w:rPr>
        <w:t>towe treści elementów rzeczywistości.</w:t>
      </w:r>
    </w:p>
    <w:p w:rsidR="00B42F9E" w:rsidRPr="004132AA" w:rsidRDefault="00EE0266" w:rsidP="007B39AC">
      <w:pPr>
        <w:tabs>
          <w:tab w:val="left" w:pos="9000"/>
          <w:tab w:val="left" w:pos="9720"/>
        </w:tabs>
        <w:jc w:val="both"/>
        <w:rPr>
          <w:sz w:val="28"/>
          <w:szCs w:val="28"/>
        </w:rPr>
      </w:pPr>
      <w:r w:rsidRPr="004132AA">
        <w:rPr>
          <w:sz w:val="28"/>
          <w:szCs w:val="28"/>
        </w:rPr>
        <w:lastRenderedPageBreak/>
        <w:t xml:space="preserve">    </w:t>
      </w:r>
      <w:r w:rsidR="00B42F9E" w:rsidRPr="004132AA">
        <w:rPr>
          <w:sz w:val="28"/>
          <w:szCs w:val="28"/>
        </w:rPr>
        <w:t>W niej dostrzeżony przedmiot badawczy analizując rozkładamy więc na jego części proste, pozwalające wnikn</w:t>
      </w:r>
      <w:r w:rsidR="00656259" w:rsidRPr="004132AA">
        <w:rPr>
          <w:sz w:val="28"/>
          <w:szCs w:val="28"/>
        </w:rPr>
        <w:t>ąć</w:t>
      </w:r>
      <w:r w:rsidR="00B42F9E" w:rsidRPr="004132AA">
        <w:rPr>
          <w:sz w:val="28"/>
          <w:szCs w:val="28"/>
        </w:rPr>
        <w:t xml:space="preserve"> w nie i odnale</w:t>
      </w:r>
      <w:r w:rsidR="00656259" w:rsidRPr="004132AA">
        <w:rPr>
          <w:sz w:val="28"/>
          <w:szCs w:val="28"/>
        </w:rPr>
        <w:t>źć</w:t>
      </w:r>
      <w:r w:rsidR="00B42F9E" w:rsidRPr="004132AA">
        <w:rPr>
          <w:sz w:val="28"/>
          <w:szCs w:val="28"/>
        </w:rPr>
        <w:t xml:space="preserve"> to, czym one faktycznie są. Tak rozpoznane dane emp</w:t>
      </w:r>
      <w:r w:rsidR="00B42F9E" w:rsidRPr="004132AA">
        <w:rPr>
          <w:sz w:val="28"/>
          <w:szCs w:val="28"/>
        </w:rPr>
        <w:t>i</w:t>
      </w:r>
      <w:r w:rsidR="00B42F9E" w:rsidRPr="004132AA">
        <w:rPr>
          <w:sz w:val="28"/>
          <w:szCs w:val="28"/>
        </w:rPr>
        <w:t>ryczne pozwalają na koncypowanie możliwej idei, na złożenie w myśli wydobytych fragme</w:t>
      </w:r>
      <w:r w:rsidR="00B42F9E" w:rsidRPr="004132AA">
        <w:rPr>
          <w:sz w:val="28"/>
          <w:szCs w:val="28"/>
        </w:rPr>
        <w:t>n</w:t>
      </w:r>
      <w:r w:rsidR="00B42F9E" w:rsidRPr="004132AA">
        <w:rPr>
          <w:sz w:val="28"/>
          <w:szCs w:val="28"/>
        </w:rPr>
        <w:t xml:space="preserve">tów w sposób </w:t>
      </w:r>
      <w:r w:rsidR="00B42F9E" w:rsidRPr="004132AA">
        <w:rPr>
          <w:b/>
          <w:sz w:val="28"/>
          <w:szCs w:val="28"/>
        </w:rPr>
        <w:t>twórczy</w:t>
      </w:r>
      <w:r w:rsidR="00B42F9E" w:rsidRPr="004132AA">
        <w:rPr>
          <w:rStyle w:val="Odwoanieprzypisudolnego"/>
          <w:sz w:val="28"/>
          <w:szCs w:val="28"/>
        </w:rPr>
        <w:footnoteReference w:id="115"/>
      </w:r>
      <w:r w:rsidR="00B42F9E" w:rsidRPr="004132AA">
        <w:rPr>
          <w:sz w:val="28"/>
          <w:szCs w:val="28"/>
        </w:rPr>
        <w:t xml:space="preserve">, nowatorski. </w:t>
      </w:r>
      <w:r w:rsidR="00B42F9E" w:rsidRPr="004132AA">
        <w:rPr>
          <w:b/>
          <w:sz w:val="28"/>
          <w:szCs w:val="28"/>
        </w:rPr>
        <w:t>Tym jest synteza</w:t>
      </w:r>
      <w:r w:rsidR="00B42F9E" w:rsidRPr="004132AA">
        <w:rPr>
          <w:sz w:val="28"/>
          <w:szCs w:val="28"/>
        </w:rPr>
        <w:t>. Z powrotem składamy to, co rozp</w:t>
      </w:r>
      <w:r w:rsidR="00B42F9E" w:rsidRPr="004132AA">
        <w:rPr>
          <w:sz w:val="28"/>
          <w:szCs w:val="28"/>
        </w:rPr>
        <w:t>o</w:t>
      </w:r>
      <w:r w:rsidR="00B42F9E" w:rsidRPr="004132AA">
        <w:rPr>
          <w:sz w:val="28"/>
          <w:szCs w:val="28"/>
        </w:rPr>
        <w:t xml:space="preserve">znaliśmy wcześniej w analizie. </w:t>
      </w:r>
    </w:p>
    <w:p w:rsidR="00B42F9E" w:rsidRPr="004132AA" w:rsidRDefault="00EE0266" w:rsidP="007B39AC">
      <w:pPr>
        <w:tabs>
          <w:tab w:val="left" w:pos="9000"/>
          <w:tab w:val="left" w:pos="9720"/>
        </w:tabs>
        <w:jc w:val="both"/>
        <w:rPr>
          <w:sz w:val="28"/>
          <w:szCs w:val="28"/>
        </w:rPr>
      </w:pPr>
      <w:r w:rsidRPr="004132AA">
        <w:rPr>
          <w:sz w:val="28"/>
          <w:szCs w:val="28"/>
        </w:rPr>
        <w:t xml:space="preserve">     </w:t>
      </w:r>
      <w:r w:rsidR="00B42F9E" w:rsidRPr="004132AA">
        <w:rPr>
          <w:sz w:val="28"/>
          <w:szCs w:val="28"/>
        </w:rPr>
        <w:t>W wyniku syntezy rozpoznanych elementów tworzona jest nowa całość, nowa rzeczyw</w:t>
      </w:r>
      <w:r w:rsidR="00B42F9E" w:rsidRPr="004132AA">
        <w:rPr>
          <w:sz w:val="28"/>
          <w:szCs w:val="28"/>
        </w:rPr>
        <w:t>i</w:t>
      </w:r>
      <w:r w:rsidR="00B42F9E" w:rsidRPr="004132AA">
        <w:rPr>
          <w:sz w:val="28"/>
          <w:szCs w:val="28"/>
        </w:rPr>
        <w:t>stość. Jest ona pewną materializacją idei, pomysłu, zamiaru, z jakim przystępujemy do dział</w:t>
      </w:r>
      <w:r w:rsidR="00B42F9E" w:rsidRPr="004132AA">
        <w:rPr>
          <w:sz w:val="28"/>
          <w:szCs w:val="28"/>
        </w:rPr>
        <w:t>a</w:t>
      </w:r>
      <w:r w:rsidR="00B42F9E" w:rsidRPr="004132AA">
        <w:rPr>
          <w:sz w:val="28"/>
          <w:szCs w:val="28"/>
        </w:rPr>
        <w:t xml:space="preserve">nia. Myślana myśl o myśli, projekt, zamiar jest </w:t>
      </w:r>
      <w:r w:rsidR="00B42F9E" w:rsidRPr="004132AA">
        <w:rPr>
          <w:b/>
          <w:sz w:val="28"/>
          <w:szCs w:val="28"/>
        </w:rPr>
        <w:t>czynnością</w:t>
      </w:r>
      <w:r w:rsidR="00495B31" w:rsidRPr="004132AA">
        <w:rPr>
          <w:rStyle w:val="Odwoanieprzypisudolnego"/>
          <w:b/>
          <w:sz w:val="28"/>
          <w:szCs w:val="28"/>
        </w:rPr>
        <w:footnoteReference w:id="116"/>
      </w:r>
      <w:r w:rsidR="00B42F9E" w:rsidRPr="004132AA">
        <w:rPr>
          <w:b/>
          <w:sz w:val="28"/>
          <w:szCs w:val="28"/>
        </w:rPr>
        <w:t>,</w:t>
      </w:r>
      <w:r w:rsidR="00B42F9E" w:rsidRPr="004132AA">
        <w:rPr>
          <w:sz w:val="28"/>
          <w:szCs w:val="28"/>
        </w:rPr>
        <w:t xml:space="preserve"> wysiłkiem intelektualnym. Jest ona wykonywana (F. Znaniecki). Jest przebiegiem naszego syntetycznego myślenia. Nadaje mu kierunek poprzez precyzację </w:t>
      </w:r>
      <w:r w:rsidR="00B42F9E" w:rsidRPr="004132AA">
        <w:rPr>
          <w:b/>
          <w:sz w:val="28"/>
          <w:szCs w:val="28"/>
        </w:rPr>
        <w:t>celu</w:t>
      </w:r>
      <w:r w:rsidR="005725B5" w:rsidRPr="004132AA">
        <w:rPr>
          <w:rStyle w:val="Odwoanieprzypisudolnego"/>
          <w:b/>
          <w:sz w:val="28"/>
          <w:szCs w:val="28"/>
        </w:rPr>
        <w:footnoteReference w:id="117"/>
      </w:r>
      <w:r w:rsidR="00B42F9E" w:rsidRPr="004132AA">
        <w:rPr>
          <w:sz w:val="28"/>
          <w:szCs w:val="28"/>
        </w:rPr>
        <w:t xml:space="preserve"> – wyobrażonego stanu rzeczy. Ponadto, czynność umożliwia odnajdywanie środków, materiałów, zastanych myśli, które są przydatne dla fo</w:t>
      </w:r>
      <w:r w:rsidR="00B42F9E" w:rsidRPr="004132AA">
        <w:rPr>
          <w:sz w:val="28"/>
          <w:szCs w:val="28"/>
        </w:rPr>
        <w:t>r</w:t>
      </w:r>
      <w:r w:rsidR="00B42F9E" w:rsidRPr="004132AA">
        <w:rPr>
          <w:sz w:val="28"/>
          <w:szCs w:val="28"/>
        </w:rPr>
        <w:t xml:space="preserve">mowania i urzeczywistnianiu </w:t>
      </w:r>
      <w:r w:rsidR="00B42F9E" w:rsidRPr="004132AA">
        <w:rPr>
          <w:b/>
          <w:sz w:val="28"/>
          <w:szCs w:val="28"/>
        </w:rPr>
        <w:t>celu</w:t>
      </w:r>
      <w:r w:rsidR="00B42F9E" w:rsidRPr="004132AA">
        <w:rPr>
          <w:sz w:val="28"/>
          <w:szCs w:val="28"/>
        </w:rPr>
        <w:t xml:space="preserve">. Np., E. Kant (1724 – 1804) odwrócił myślenia o świecie, dokonał </w:t>
      </w:r>
      <w:r w:rsidR="00B42F9E" w:rsidRPr="004132AA">
        <w:rPr>
          <w:b/>
          <w:sz w:val="28"/>
          <w:szCs w:val="28"/>
        </w:rPr>
        <w:t>przewrotu kopernikańskiego</w:t>
      </w:r>
      <w:r w:rsidR="005725B5" w:rsidRPr="004132AA">
        <w:rPr>
          <w:rStyle w:val="Odwoanieprzypisudolnego"/>
          <w:b/>
          <w:sz w:val="28"/>
          <w:szCs w:val="28"/>
        </w:rPr>
        <w:footnoteReference w:id="118"/>
      </w:r>
      <w:r w:rsidRPr="004132AA">
        <w:rPr>
          <w:b/>
          <w:sz w:val="28"/>
          <w:szCs w:val="28"/>
        </w:rPr>
        <w:t xml:space="preserve"> </w:t>
      </w:r>
      <w:r w:rsidR="009710E7" w:rsidRPr="004132AA">
        <w:rPr>
          <w:sz w:val="28"/>
          <w:szCs w:val="28"/>
        </w:rPr>
        <w:t>(</w:t>
      </w:r>
      <w:r w:rsidR="009F709B" w:rsidRPr="004132AA">
        <w:rPr>
          <w:sz w:val="28"/>
          <w:szCs w:val="28"/>
        </w:rPr>
        <w:t xml:space="preserve">M. Kopernik; </w:t>
      </w:r>
      <w:r w:rsidR="009710E7" w:rsidRPr="004132AA">
        <w:rPr>
          <w:sz w:val="28"/>
          <w:szCs w:val="28"/>
        </w:rPr>
        <w:t xml:space="preserve">19 lutego </w:t>
      </w:r>
      <w:r w:rsidR="009F709B" w:rsidRPr="004132AA">
        <w:rPr>
          <w:sz w:val="28"/>
          <w:szCs w:val="28"/>
        </w:rPr>
        <w:t xml:space="preserve">1473 </w:t>
      </w:r>
      <w:r w:rsidR="005725B5" w:rsidRPr="004132AA">
        <w:rPr>
          <w:sz w:val="28"/>
          <w:szCs w:val="28"/>
        </w:rPr>
        <w:t>–</w:t>
      </w:r>
      <w:r w:rsidR="009710E7" w:rsidRPr="004132AA">
        <w:rPr>
          <w:sz w:val="28"/>
          <w:szCs w:val="28"/>
        </w:rPr>
        <w:t xml:space="preserve">24 maja </w:t>
      </w:r>
      <w:r w:rsidR="009F709B" w:rsidRPr="004132AA">
        <w:rPr>
          <w:sz w:val="28"/>
          <w:szCs w:val="28"/>
        </w:rPr>
        <w:t>1543</w:t>
      </w:r>
      <w:r w:rsidR="009710E7" w:rsidRPr="004132AA">
        <w:rPr>
          <w:sz w:val="28"/>
          <w:szCs w:val="28"/>
        </w:rPr>
        <w:t xml:space="preserve"> – w 2023 roku </w:t>
      </w:r>
      <w:r w:rsidR="0091528A">
        <w:rPr>
          <w:sz w:val="28"/>
          <w:szCs w:val="28"/>
        </w:rPr>
        <w:t>była</w:t>
      </w:r>
      <w:r w:rsidR="00C27E6E" w:rsidRPr="004132AA">
        <w:rPr>
          <w:sz w:val="28"/>
          <w:szCs w:val="28"/>
        </w:rPr>
        <w:t xml:space="preserve"> </w:t>
      </w:r>
      <w:r w:rsidR="009710E7" w:rsidRPr="004132AA">
        <w:rPr>
          <w:b/>
          <w:sz w:val="28"/>
          <w:szCs w:val="28"/>
        </w:rPr>
        <w:t>550</w:t>
      </w:r>
      <w:r w:rsidR="009710E7" w:rsidRPr="004132AA">
        <w:rPr>
          <w:sz w:val="28"/>
          <w:szCs w:val="28"/>
        </w:rPr>
        <w:t xml:space="preserve"> rocznica urodzin)</w:t>
      </w:r>
      <w:r w:rsidRPr="004132AA">
        <w:rPr>
          <w:sz w:val="28"/>
          <w:szCs w:val="28"/>
        </w:rPr>
        <w:t xml:space="preserve"> </w:t>
      </w:r>
      <w:r w:rsidR="005725B5" w:rsidRPr="004132AA">
        <w:rPr>
          <w:sz w:val="28"/>
          <w:szCs w:val="28"/>
        </w:rPr>
        <w:t>jak sam o ty mówił</w:t>
      </w:r>
      <w:r w:rsidR="00B42F9E" w:rsidRPr="004132AA">
        <w:rPr>
          <w:sz w:val="28"/>
          <w:szCs w:val="28"/>
        </w:rPr>
        <w:t xml:space="preserve">. Badacz myśląc, rysując trójkąt nie szuka jego formy w papierze, na którym rysuje, lecz we własnej głowie. </w:t>
      </w:r>
      <w:r w:rsidR="00C27E6E" w:rsidRPr="004132AA">
        <w:rPr>
          <w:sz w:val="28"/>
          <w:szCs w:val="28"/>
        </w:rPr>
        <w:t>T</w:t>
      </w:r>
      <w:r w:rsidR="00B42F9E" w:rsidRPr="004132AA">
        <w:rPr>
          <w:sz w:val="28"/>
          <w:szCs w:val="28"/>
        </w:rPr>
        <w:t xml:space="preserve">rzeba trójkąt </w:t>
      </w:r>
      <w:r w:rsidR="00DA0F2F" w:rsidRPr="004132AA">
        <w:rPr>
          <w:sz w:val="28"/>
          <w:szCs w:val="28"/>
        </w:rPr>
        <w:t>mieć</w:t>
      </w:r>
      <w:r w:rsidR="00B42F9E" w:rsidRPr="004132AA">
        <w:rPr>
          <w:sz w:val="28"/>
          <w:szCs w:val="28"/>
        </w:rPr>
        <w:t xml:space="preserve"> w głowie, aby go materializować.      </w:t>
      </w:r>
    </w:p>
    <w:p w:rsidR="00B42F9E" w:rsidRPr="004132AA" w:rsidRDefault="00EE0266" w:rsidP="007B39AC">
      <w:pPr>
        <w:tabs>
          <w:tab w:val="left" w:pos="9000"/>
          <w:tab w:val="left" w:pos="9720"/>
        </w:tabs>
        <w:jc w:val="both"/>
        <w:rPr>
          <w:sz w:val="28"/>
          <w:szCs w:val="28"/>
        </w:rPr>
      </w:pPr>
      <w:r w:rsidRPr="004132AA">
        <w:rPr>
          <w:sz w:val="28"/>
          <w:szCs w:val="28"/>
        </w:rPr>
        <w:t xml:space="preserve">     </w:t>
      </w:r>
      <w:r w:rsidR="00B42F9E" w:rsidRPr="004132AA">
        <w:rPr>
          <w:sz w:val="28"/>
          <w:szCs w:val="28"/>
        </w:rPr>
        <w:t xml:space="preserve">Wskazany schemat pokazuje nam, że poznając </w:t>
      </w:r>
      <w:r w:rsidR="00B42F9E" w:rsidRPr="004132AA">
        <w:rPr>
          <w:b/>
          <w:sz w:val="28"/>
          <w:szCs w:val="28"/>
        </w:rPr>
        <w:t>człowiek</w:t>
      </w:r>
      <w:r w:rsidR="00B42F9E" w:rsidRPr="004132AA">
        <w:rPr>
          <w:sz w:val="28"/>
          <w:szCs w:val="28"/>
        </w:rPr>
        <w:t xml:space="preserve"> zaczyna od danych zmysłowych. Nieustannie zmysły są bombardowane danymi, które pobudzając nasz intelekt odnajdują w nim dogodne dla siebie nazwy, które wcześniej musieliśmy poznać, które wcześniej intelekt, ale siłą gatunku ludzkiego, musiał stworzyć. Pojęcia intelektu są dane wraz z naocznością, empirycznymi, istotowymi danymi. </w:t>
      </w:r>
    </w:p>
    <w:p w:rsidR="00B42F9E" w:rsidRPr="004132AA" w:rsidRDefault="009C2588" w:rsidP="007B39AC">
      <w:pPr>
        <w:tabs>
          <w:tab w:val="left" w:pos="9000"/>
          <w:tab w:val="left" w:pos="9720"/>
        </w:tabs>
        <w:jc w:val="both"/>
        <w:rPr>
          <w:sz w:val="28"/>
          <w:szCs w:val="28"/>
        </w:rPr>
      </w:pPr>
      <w:r w:rsidRPr="004132AA">
        <w:rPr>
          <w:sz w:val="28"/>
          <w:szCs w:val="28"/>
        </w:rPr>
        <w:t xml:space="preserve">    </w:t>
      </w:r>
      <w:r w:rsidR="0091528A">
        <w:rPr>
          <w:sz w:val="28"/>
          <w:szCs w:val="28"/>
        </w:rPr>
        <w:t>G</w:t>
      </w:r>
      <w:r w:rsidR="00B42F9E" w:rsidRPr="004132AA">
        <w:rPr>
          <w:sz w:val="28"/>
          <w:szCs w:val="28"/>
        </w:rPr>
        <w:t xml:space="preserve">dy intelekt nie zna nazwy na to, co mu zmysły dostarczają, wówczas jednostka ludzka uruchamia rozum. Ten będąc więcej swobodny, niezależny od danych zmysłowych wymyśla nową nazwę. Przykładem był tu pierwszy lot człowieka w kosmos. </w:t>
      </w:r>
      <w:r w:rsidR="00EE2A4D" w:rsidRPr="004132AA">
        <w:rPr>
          <w:sz w:val="28"/>
          <w:szCs w:val="28"/>
        </w:rPr>
        <w:t>P</w:t>
      </w:r>
      <w:r w:rsidR="00B42F9E" w:rsidRPr="004132AA">
        <w:rPr>
          <w:sz w:val="28"/>
          <w:szCs w:val="28"/>
        </w:rPr>
        <w:t xml:space="preserve">ytano: jak nazwać </w:t>
      </w:r>
      <w:r w:rsidR="00B42F9E" w:rsidRPr="004132AA">
        <w:rPr>
          <w:b/>
          <w:sz w:val="28"/>
          <w:szCs w:val="28"/>
        </w:rPr>
        <w:t>czł</w:t>
      </w:r>
      <w:r w:rsidR="00B42F9E" w:rsidRPr="004132AA">
        <w:rPr>
          <w:b/>
          <w:sz w:val="28"/>
          <w:szCs w:val="28"/>
        </w:rPr>
        <w:t>o</w:t>
      </w:r>
      <w:r w:rsidR="00B42F9E" w:rsidRPr="004132AA">
        <w:rPr>
          <w:b/>
          <w:sz w:val="28"/>
          <w:szCs w:val="28"/>
        </w:rPr>
        <w:t>wieka</w:t>
      </w:r>
      <w:r w:rsidR="00B42F9E" w:rsidRPr="004132AA">
        <w:rPr>
          <w:sz w:val="28"/>
          <w:szCs w:val="28"/>
        </w:rPr>
        <w:t xml:space="preserve"> w kosmosie? D</w:t>
      </w:r>
      <w:r w:rsidR="00EE2A4D" w:rsidRPr="004132AA">
        <w:rPr>
          <w:sz w:val="28"/>
          <w:szCs w:val="28"/>
        </w:rPr>
        <w:t>y</w:t>
      </w:r>
      <w:r w:rsidR="00B42F9E" w:rsidRPr="004132AA">
        <w:rPr>
          <w:sz w:val="28"/>
          <w:szCs w:val="28"/>
        </w:rPr>
        <w:t xml:space="preserve">skusja była szeroka i gorąca. Ogłoszono nawet konkurs na </w:t>
      </w:r>
      <w:r w:rsidR="00620D1D" w:rsidRPr="004132AA">
        <w:rPr>
          <w:sz w:val="28"/>
          <w:szCs w:val="28"/>
        </w:rPr>
        <w:t xml:space="preserve">tę </w:t>
      </w:r>
      <w:r w:rsidR="00B42F9E" w:rsidRPr="004132AA">
        <w:rPr>
          <w:sz w:val="28"/>
          <w:szCs w:val="28"/>
        </w:rPr>
        <w:t xml:space="preserve">nazwę. </w:t>
      </w:r>
    </w:p>
    <w:p w:rsidR="00B42F9E" w:rsidRPr="004132AA" w:rsidRDefault="00EE0266" w:rsidP="007B39AC">
      <w:pPr>
        <w:tabs>
          <w:tab w:val="left" w:pos="9000"/>
          <w:tab w:val="left" w:pos="9720"/>
        </w:tabs>
        <w:jc w:val="both"/>
        <w:rPr>
          <w:sz w:val="28"/>
          <w:szCs w:val="28"/>
        </w:rPr>
      </w:pPr>
      <w:r w:rsidRPr="004132AA">
        <w:rPr>
          <w:sz w:val="28"/>
          <w:szCs w:val="28"/>
        </w:rPr>
        <w:t xml:space="preserve">    </w:t>
      </w:r>
      <w:r w:rsidR="00B42F9E" w:rsidRPr="004132AA">
        <w:rPr>
          <w:sz w:val="28"/>
          <w:szCs w:val="28"/>
        </w:rPr>
        <w:t xml:space="preserve">Formowany cel działania przekształcamy w </w:t>
      </w:r>
      <w:r w:rsidR="00B42F9E" w:rsidRPr="004132AA">
        <w:rPr>
          <w:b/>
          <w:sz w:val="28"/>
          <w:szCs w:val="28"/>
        </w:rPr>
        <w:t>problem</w:t>
      </w:r>
      <w:r w:rsidR="00B42F9E" w:rsidRPr="004132AA">
        <w:rPr>
          <w:rStyle w:val="Odwoanieprzypisudolnego"/>
          <w:sz w:val="28"/>
          <w:szCs w:val="28"/>
        </w:rPr>
        <w:footnoteReference w:id="119"/>
      </w:r>
      <w:r w:rsidR="00B42F9E" w:rsidRPr="004132AA">
        <w:rPr>
          <w:sz w:val="28"/>
          <w:szCs w:val="28"/>
        </w:rPr>
        <w:t>. Ten jako przeszkoda uzasadni</w:t>
      </w:r>
      <w:r w:rsidR="001B4DB8" w:rsidRPr="004132AA">
        <w:rPr>
          <w:sz w:val="28"/>
          <w:szCs w:val="28"/>
        </w:rPr>
        <w:t>a p</w:t>
      </w:r>
      <w:r w:rsidR="00B42F9E" w:rsidRPr="004132AA">
        <w:rPr>
          <w:sz w:val="28"/>
          <w:szCs w:val="28"/>
        </w:rPr>
        <w:t xml:space="preserve">rzyjęcie </w:t>
      </w:r>
      <w:r w:rsidR="00B42F9E" w:rsidRPr="004132AA">
        <w:rPr>
          <w:b/>
          <w:sz w:val="28"/>
          <w:szCs w:val="28"/>
        </w:rPr>
        <w:t>celu</w:t>
      </w:r>
      <w:r w:rsidR="00B42F9E" w:rsidRPr="004132AA">
        <w:rPr>
          <w:sz w:val="28"/>
          <w:szCs w:val="28"/>
        </w:rPr>
        <w:t xml:space="preserve"> badania. Jest nim usunięcie przeszkody. W literaturze przedmiotu rozróżnia się różne typy </w:t>
      </w:r>
      <w:r w:rsidR="00B42F9E" w:rsidRPr="004132AA">
        <w:rPr>
          <w:b/>
          <w:sz w:val="28"/>
          <w:szCs w:val="28"/>
        </w:rPr>
        <w:t>problemów</w:t>
      </w:r>
      <w:r w:rsidR="00B42F9E" w:rsidRPr="004132AA">
        <w:rPr>
          <w:sz w:val="28"/>
          <w:szCs w:val="28"/>
        </w:rPr>
        <w:t xml:space="preserve">: </w:t>
      </w:r>
      <w:r w:rsidR="00B42F9E" w:rsidRPr="004132AA">
        <w:rPr>
          <w:b/>
          <w:sz w:val="28"/>
          <w:szCs w:val="28"/>
        </w:rPr>
        <w:t>społeczny</w:t>
      </w:r>
      <w:r w:rsidR="00B42F9E" w:rsidRPr="004132AA">
        <w:rPr>
          <w:rStyle w:val="Odwoanieprzypisudolnego"/>
          <w:b/>
          <w:sz w:val="28"/>
          <w:szCs w:val="28"/>
        </w:rPr>
        <w:footnoteReference w:id="120"/>
      </w:r>
      <w:r w:rsidR="00B42F9E" w:rsidRPr="004132AA">
        <w:rPr>
          <w:b/>
          <w:sz w:val="28"/>
          <w:szCs w:val="28"/>
        </w:rPr>
        <w:t>; socjologiczny</w:t>
      </w:r>
      <w:r w:rsidR="00B42F9E" w:rsidRPr="004132AA">
        <w:rPr>
          <w:rStyle w:val="Odwoanieprzypisudolnego"/>
          <w:sz w:val="28"/>
          <w:szCs w:val="28"/>
        </w:rPr>
        <w:footnoteReference w:id="121"/>
      </w:r>
      <w:r w:rsidR="00B42F9E" w:rsidRPr="004132AA">
        <w:rPr>
          <w:b/>
          <w:sz w:val="28"/>
          <w:szCs w:val="28"/>
        </w:rPr>
        <w:t>; filozoficzny…</w:t>
      </w:r>
      <w:r w:rsidR="00B42F9E" w:rsidRPr="004132AA">
        <w:rPr>
          <w:sz w:val="28"/>
          <w:szCs w:val="28"/>
        </w:rPr>
        <w:t>itd.</w:t>
      </w:r>
    </w:p>
    <w:p w:rsidR="001B4DB8" w:rsidRPr="004132AA" w:rsidRDefault="00B42F9E" w:rsidP="007B39AC">
      <w:pPr>
        <w:tabs>
          <w:tab w:val="left" w:pos="9000"/>
          <w:tab w:val="left" w:pos="9720"/>
        </w:tabs>
        <w:jc w:val="both"/>
        <w:rPr>
          <w:sz w:val="28"/>
          <w:szCs w:val="28"/>
        </w:rPr>
      </w:pPr>
      <w:r w:rsidRPr="004132AA">
        <w:rPr>
          <w:sz w:val="28"/>
          <w:szCs w:val="28"/>
        </w:rPr>
        <w:lastRenderedPageBreak/>
        <w:t xml:space="preserve">      Synteza nie jest więc wynikiem działania rzeczywistości otaczającej jednostki ludzkie. Jest ona skutkiem zachowania się, działania specyficznie ludzkiego, tj. w jakiejś części uwolni</w:t>
      </w:r>
      <w:r w:rsidRPr="004132AA">
        <w:rPr>
          <w:sz w:val="28"/>
          <w:szCs w:val="28"/>
        </w:rPr>
        <w:t>o</w:t>
      </w:r>
      <w:r w:rsidRPr="004132AA">
        <w:rPr>
          <w:sz w:val="28"/>
          <w:szCs w:val="28"/>
        </w:rPr>
        <w:t xml:space="preserve">nego od twardej, nierozumnej rzeczywistości. Synteza jest więc narzędziem przekraczania przez człowieka siebie samego i warunków, w jakich żyje. </w:t>
      </w:r>
    </w:p>
    <w:p w:rsidR="00B42F9E" w:rsidRPr="004132AA" w:rsidRDefault="00393378" w:rsidP="007B39AC">
      <w:pPr>
        <w:tabs>
          <w:tab w:val="left" w:pos="9000"/>
          <w:tab w:val="left" w:pos="9720"/>
        </w:tabs>
        <w:jc w:val="both"/>
        <w:rPr>
          <w:b/>
          <w:sz w:val="28"/>
          <w:szCs w:val="28"/>
        </w:rPr>
      </w:pPr>
      <w:r w:rsidRPr="004132AA">
        <w:rPr>
          <w:sz w:val="28"/>
          <w:szCs w:val="28"/>
        </w:rPr>
        <w:t xml:space="preserve">       Dlatego </w:t>
      </w:r>
      <w:r w:rsidR="00B42F9E" w:rsidRPr="004132AA">
        <w:rPr>
          <w:sz w:val="28"/>
          <w:szCs w:val="28"/>
        </w:rPr>
        <w:t xml:space="preserve">J. Kozielecki (1936 – 2017) pisał, że albo </w:t>
      </w:r>
      <w:r w:rsidR="00B42F9E" w:rsidRPr="004132AA">
        <w:rPr>
          <w:b/>
          <w:sz w:val="28"/>
          <w:szCs w:val="28"/>
        </w:rPr>
        <w:t>człowiek będzie transgresyjny</w:t>
      </w:r>
      <w:r w:rsidR="00B42F9E" w:rsidRPr="004132AA">
        <w:rPr>
          <w:sz w:val="28"/>
          <w:szCs w:val="28"/>
        </w:rPr>
        <w:t xml:space="preserve">, </w:t>
      </w:r>
      <w:r w:rsidR="00B42F9E" w:rsidRPr="004132AA">
        <w:rPr>
          <w:b/>
          <w:sz w:val="28"/>
          <w:szCs w:val="28"/>
        </w:rPr>
        <w:t>albo nie będzie go wcale</w:t>
      </w:r>
      <w:r w:rsidR="00B42F9E" w:rsidRPr="004132AA">
        <w:rPr>
          <w:sz w:val="28"/>
          <w:szCs w:val="28"/>
        </w:rPr>
        <w:t xml:space="preserve">. Zauważa, że niezbywalną cechą </w:t>
      </w:r>
      <w:r w:rsidR="0032277F" w:rsidRPr="004132AA">
        <w:rPr>
          <w:sz w:val="28"/>
          <w:szCs w:val="28"/>
        </w:rPr>
        <w:t xml:space="preserve">ludzką </w:t>
      </w:r>
      <w:r w:rsidR="00B42F9E" w:rsidRPr="004132AA">
        <w:rPr>
          <w:sz w:val="28"/>
          <w:szCs w:val="28"/>
        </w:rPr>
        <w:t>jest to, że „… ludzie nie tylko wykonują działania zachowawcze i obronne, ale dążą także do ciągłego przekraczania swoich dotychczasowych osiągnięć i dokonań. Pragną wyjść poza to, czym są i co posiadają. Pragną obejść prawa natury i prawa historii. Dzięki tym aktom transgresji lub mówiąc ściślej – ps</w:t>
      </w:r>
      <w:r w:rsidR="00B42F9E" w:rsidRPr="004132AA">
        <w:rPr>
          <w:sz w:val="28"/>
          <w:szCs w:val="28"/>
        </w:rPr>
        <w:t>y</w:t>
      </w:r>
      <w:r w:rsidR="00B42F9E" w:rsidRPr="004132AA">
        <w:rPr>
          <w:sz w:val="28"/>
          <w:szCs w:val="28"/>
        </w:rPr>
        <w:t xml:space="preserve">chotransgresji, dzięki temu ruchowi naprzód, dzięki swoistej łapczywości, </w:t>
      </w:r>
      <w:r w:rsidR="00730DE8" w:rsidRPr="004132AA">
        <w:rPr>
          <w:sz w:val="28"/>
          <w:szCs w:val="28"/>
        </w:rPr>
        <w:t>ludzie r</w:t>
      </w:r>
      <w:r w:rsidR="00B42F9E" w:rsidRPr="004132AA">
        <w:rPr>
          <w:sz w:val="28"/>
          <w:szCs w:val="28"/>
        </w:rPr>
        <w:t>ozszerzają swój świat, tworzą nowe wartości materialne i symboliczne, rozwijają naukę i technikę, sztuką i religie. Wykraczanie poza dotychczasowe granice jednostki i społeczeństwa</w:t>
      </w:r>
      <w:r w:rsidR="00730DE8" w:rsidRPr="004132AA">
        <w:rPr>
          <w:sz w:val="28"/>
          <w:szCs w:val="28"/>
        </w:rPr>
        <w:t>,</w:t>
      </w:r>
      <w:r w:rsidR="00B42F9E" w:rsidRPr="004132AA">
        <w:rPr>
          <w:sz w:val="28"/>
          <w:szCs w:val="28"/>
        </w:rPr>
        <w:t xml:space="preserve"> to jakby kolejne akty stwarzania świata. Czymże jest kultura, jeśli nie systemem wytworów czynów transgr</w:t>
      </w:r>
      <w:r w:rsidR="00B42F9E" w:rsidRPr="004132AA">
        <w:rPr>
          <w:sz w:val="28"/>
          <w:szCs w:val="28"/>
        </w:rPr>
        <w:t>e</w:t>
      </w:r>
      <w:r w:rsidR="00B42F9E" w:rsidRPr="004132AA">
        <w:rPr>
          <w:sz w:val="28"/>
          <w:szCs w:val="28"/>
        </w:rPr>
        <w:t>syjnych podejmowanych przez pokolenia? Uzasadnion</w:t>
      </w:r>
      <w:r w:rsidR="00CB0085" w:rsidRPr="004132AA">
        <w:rPr>
          <w:sz w:val="28"/>
          <w:szCs w:val="28"/>
        </w:rPr>
        <w:t>a</w:t>
      </w:r>
      <w:r w:rsidR="00B42F9E" w:rsidRPr="004132AA">
        <w:rPr>
          <w:sz w:val="28"/>
          <w:szCs w:val="28"/>
        </w:rPr>
        <w:t xml:space="preserve"> jest więc </w:t>
      </w:r>
      <w:r w:rsidR="00CB0085" w:rsidRPr="004132AA">
        <w:rPr>
          <w:sz w:val="28"/>
          <w:szCs w:val="28"/>
        </w:rPr>
        <w:t>teza</w:t>
      </w:r>
      <w:r w:rsidR="00B42F9E" w:rsidRPr="004132AA">
        <w:rPr>
          <w:sz w:val="28"/>
          <w:szCs w:val="28"/>
        </w:rPr>
        <w:t xml:space="preserve">, że </w:t>
      </w:r>
      <w:r w:rsidR="00B42F9E" w:rsidRPr="004132AA">
        <w:rPr>
          <w:b/>
          <w:sz w:val="28"/>
          <w:szCs w:val="28"/>
        </w:rPr>
        <w:t xml:space="preserve">człowiek to </w:t>
      </w:r>
      <w:r w:rsidR="00B42F9E" w:rsidRPr="004132AA">
        <w:rPr>
          <w:b/>
          <w:i/>
          <w:sz w:val="28"/>
          <w:szCs w:val="28"/>
        </w:rPr>
        <w:t>homo transgresivus</w:t>
      </w:r>
      <w:r w:rsidR="00B42F9E" w:rsidRPr="004132AA">
        <w:rPr>
          <w:b/>
          <w:sz w:val="28"/>
          <w:szCs w:val="28"/>
        </w:rPr>
        <w:t>, którego ambicje wykraczają poza Słupy Herkulesa</w:t>
      </w:r>
      <w:r w:rsidR="00B42F9E" w:rsidRPr="004132AA">
        <w:rPr>
          <w:sz w:val="28"/>
          <w:szCs w:val="28"/>
        </w:rPr>
        <w:t>”</w:t>
      </w:r>
      <w:r w:rsidR="00B42F9E" w:rsidRPr="004132AA">
        <w:rPr>
          <w:rStyle w:val="Odwoanieprzypisudolnego"/>
          <w:sz w:val="28"/>
          <w:szCs w:val="28"/>
        </w:rPr>
        <w:footnoteReference w:id="122"/>
      </w:r>
      <w:r w:rsidR="00B42F9E" w:rsidRPr="004132AA">
        <w:rPr>
          <w:sz w:val="28"/>
          <w:szCs w:val="28"/>
        </w:rPr>
        <w:t>.</w:t>
      </w:r>
    </w:p>
    <w:p w:rsidR="00B42F9E" w:rsidRPr="004132AA" w:rsidRDefault="009F372A" w:rsidP="007B39AC">
      <w:pPr>
        <w:tabs>
          <w:tab w:val="left" w:pos="9000"/>
          <w:tab w:val="left" w:pos="9720"/>
        </w:tabs>
        <w:jc w:val="both"/>
        <w:rPr>
          <w:sz w:val="28"/>
          <w:szCs w:val="28"/>
        </w:rPr>
      </w:pPr>
      <w:r>
        <w:rPr>
          <w:b/>
          <w:sz w:val="28"/>
          <w:szCs w:val="28"/>
        </w:rPr>
        <w:t xml:space="preserve">       </w:t>
      </w:r>
      <w:r w:rsidR="00B42F9E" w:rsidRPr="004132AA">
        <w:rPr>
          <w:b/>
          <w:sz w:val="28"/>
          <w:szCs w:val="28"/>
        </w:rPr>
        <w:t>7. Myślenie koniunkcyjne znoszące alternatywny sposób ujmowania życia społeczn</w:t>
      </w:r>
      <w:r w:rsidR="00B42F9E" w:rsidRPr="004132AA">
        <w:rPr>
          <w:b/>
          <w:sz w:val="28"/>
          <w:szCs w:val="28"/>
        </w:rPr>
        <w:t>e</w:t>
      </w:r>
      <w:r w:rsidR="00B42F9E" w:rsidRPr="004132AA">
        <w:rPr>
          <w:b/>
          <w:sz w:val="28"/>
          <w:szCs w:val="28"/>
        </w:rPr>
        <w:t>go</w:t>
      </w:r>
      <w:r w:rsidR="00B42F9E" w:rsidRPr="004132AA">
        <w:rPr>
          <w:sz w:val="28"/>
          <w:szCs w:val="28"/>
        </w:rPr>
        <w:t xml:space="preserve">. Jest tak, </w:t>
      </w:r>
      <w:r w:rsidR="003301FD" w:rsidRPr="004132AA">
        <w:rPr>
          <w:sz w:val="28"/>
          <w:szCs w:val="28"/>
        </w:rPr>
        <w:t>bo</w:t>
      </w:r>
      <w:r w:rsidR="00B42F9E" w:rsidRPr="004132AA">
        <w:rPr>
          <w:sz w:val="28"/>
          <w:szCs w:val="28"/>
        </w:rPr>
        <w:t xml:space="preserve"> nowa rzeczywistość zast</w:t>
      </w:r>
      <w:r w:rsidR="00650886" w:rsidRPr="004132AA">
        <w:rPr>
          <w:sz w:val="28"/>
          <w:szCs w:val="28"/>
        </w:rPr>
        <w:t>ę</w:t>
      </w:r>
      <w:r w:rsidR="00B42F9E" w:rsidRPr="004132AA">
        <w:rPr>
          <w:sz w:val="28"/>
          <w:szCs w:val="28"/>
        </w:rPr>
        <w:t>p</w:t>
      </w:r>
      <w:r w:rsidR="0032277F" w:rsidRPr="004132AA">
        <w:rPr>
          <w:sz w:val="28"/>
          <w:szCs w:val="28"/>
        </w:rPr>
        <w:t>uje współistniejącą</w:t>
      </w:r>
      <w:r w:rsidR="00B42F9E" w:rsidRPr="004132AA">
        <w:rPr>
          <w:sz w:val="28"/>
          <w:szCs w:val="28"/>
        </w:rPr>
        <w:t xml:space="preserve"> rzeczywistością. W alternaty</w:t>
      </w:r>
      <w:r w:rsidR="00B42F9E" w:rsidRPr="004132AA">
        <w:rPr>
          <w:sz w:val="28"/>
          <w:szCs w:val="28"/>
        </w:rPr>
        <w:t>w</w:t>
      </w:r>
      <w:r w:rsidR="00B42F9E" w:rsidRPr="004132AA">
        <w:rPr>
          <w:sz w:val="28"/>
          <w:szCs w:val="28"/>
        </w:rPr>
        <w:t xml:space="preserve">nym myśleniu </w:t>
      </w:r>
      <w:r w:rsidR="0032277F" w:rsidRPr="004132AA">
        <w:rPr>
          <w:sz w:val="28"/>
          <w:szCs w:val="28"/>
        </w:rPr>
        <w:t xml:space="preserve">powstaje ona </w:t>
      </w:r>
      <w:r w:rsidR="00B42F9E" w:rsidRPr="004132AA">
        <w:rPr>
          <w:sz w:val="28"/>
          <w:szCs w:val="28"/>
        </w:rPr>
        <w:t>przy pomocy funktora zdaniowego „lub”</w:t>
      </w:r>
      <w:r w:rsidR="003301FD" w:rsidRPr="004132AA">
        <w:rPr>
          <w:sz w:val="28"/>
          <w:szCs w:val="28"/>
        </w:rPr>
        <w:t>, „albo”</w:t>
      </w:r>
      <w:r w:rsidR="00B42F9E" w:rsidRPr="004132AA">
        <w:rPr>
          <w:sz w:val="28"/>
          <w:szCs w:val="28"/>
        </w:rPr>
        <w:t xml:space="preserve">. Zdanie to jest prawdziwe wtedy, kiedy przynajmniej jeden z członów jest prawdziwy.  </w:t>
      </w:r>
    </w:p>
    <w:p w:rsidR="00B42F9E" w:rsidRPr="004132AA" w:rsidRDefault="00EE0266" w:rsidP="007B39AC">
      <w:pPr>
        <w:pStyle w:val="Tekstprzypisudolnego"/>
        <w:jc w:val="both"/>
        <w:rPr>
          <w:sz w:val="28"/>
          <w:szCs w:val="28"/>
        </w:rPr>
      </w:pPr>
      <w:r w:rsidRPr="004132AA">
        <w:rPr>
          <w:sz w:val="28"/>
          <w:szCs w:val="28"/>
        </w:rPr>
        <w:t xml:space="preserve">     </w:t>
      </w:r>
      <w:r w:rsidR="00B42F9E" w:rsidRPr="004132AA">
        <w:rPr>
          <w:sz w:val="28"/>
          <w:szCs w:val="28"/>
        </w:rPr>
        <w:t xml:space="preserve">W logice można takie rozważania prowadzić dowolnie. Gorzej jest z praktyką społeczną. W niej działający ludzie są odpowiednio wykształceni, prezentują sobą pewną kulturę bycia, której nie można jednorazowo, w krótkim czasie zastąpić inną kulturą.   </w:t>
      </w:r>
    </w:p>
    <w:p w:rsidR="00B42F9E" w:rsidRPr="004132AA" w:rsidRDefault="00EE0266" w:rsidP="007B39AC">
      <w:pPr>
        <w:pStyle w:val="Tekstprzypisudolnego"/>
        <w:jc w:val="both"/>
        <w:rPr>
          <w:sz w:val="28"/>
          <w:szCs w:val="28"/>
        </w:rPr>
      </w:pPr>
      <w:r w:rsidRPr="004132AA">
        <w:rPr>
          <w:sz w:val="28"/>
          <w:szCs w:val="28"/>
        </w:rPr>
        <w:t xml:space="preserve">     </w:t>
      </w:r>
      <w:r w:rsidR="00B42F9E" w:rsidRPr="004132AA">
        <w:rPr>
          <w:sz w:val="28"/>
          <w:szCs w:val="28"/>
        </w:rPr>
        <w:t>Potrzebę stosowania w działaniu tej zasady najwięcej widać w procesie wychowania. Wszak dziecko nie jest „czystą tablicą”. Przedstawia określone treści. Wychowawca winien je uwzględniać, winien dostosowywać treści nowe do tych, już istniejących.</w:t>
      </w:r>
    </w:p>
    <w:p w:rsidR="00B42F9E" w:rsidRPr="004132AA" w:rsidRDefault="00EE0266" w:rsidP="007B39AC">
      <w:pPr>
        <w:pStyle w:val="Tekstprzypisudolnego"/>
        <w:jc w:val="both"/>
        <w:rPr>
          <w:sz w:val="28"/>
          <w:szCs w:val="28"/>
        </w:rPr>
      </w:pPr>
      <w:r w:rsidRPr="004132AA">
        <w:rPr>
          <w:sz w:val="28"/>
          <w:szCs w:val="28"/>
        </w:rPr>
        <w:t xml:space="preserve">     </w:t>
      </w:r>
      <w:r w:rsidR="00B42F9E" w:rsidRPr="004132AA">
        <w:rPr>
          <w:sz w:val="28"/>
          <w:szCs w:val="28"/>
        </w:rPr>
        <w:t xml:space="preserve">Potrzebę stosowania tej zasady widać w rewolucjach społecznych. Klasy wprowadzające nowe, adekwatne dla siebie systemy starały się o fizyczną i materialną likwidację swoich przeciwników i ich potencjalna siłę. W Wielkiej Rewolucji Francuskiej zginęło wielu ludzi. Dalej, Napoleon wojował z całą Europą instalując wszędzie nowe systemy ustrojowe. Hegel </w:t>
      </w:r>
      <w:r w:rsidR="00B42F9E" w:rsidRPr="004132AA">
        <w:rPr>
          <w:sz w:val="28"/>
          <w:szCs w:val="28"/>
        </w:rPr>
        <w:lastRenderedPageBreak/>
        <w:t>nazywa</w:t>
      </w:r>
      <w:r w:rsidR="00393378" w:rsidRPr="004132AA">
        <w:rPr>
          <w:sz w:val="28"/>
          <w:szCs w:val="28"/>
        </w:rPr>
        <w:t>ł</w:t>
      </w:r>
      <w:r w:rsidR="00B42F9E" w:rsidRPr="004132AA">
        <w:rPr>
          <w:sz w:val="28"/>
          <w:szCs w:val="28"/>
        </w:rPr>
        <w:t xml:space="preserve"> go „rozumem na koniu”</w:t>
      </w:r>
      <w:r w:rsidR="00393378" w:rsidRPr="004132AA">
        <w:rPr>
          <w:sz w:val="28"/>
          <w:szCs w:val="28"/>
        </w:rPr>
        <w:t xml:space="preserve">. Jego słabo.ścią jest jednakże </w:t>
      </w:r>
      <w:r w:rsidR="00B42F9E" w:rsidRPr="004132AA">
        <w:rPr>
          <w:sz w:val="28"/>
          <w:szCs w:val="28"/>
        </w:rPr>
        <w:t>alternatywny charakter myśl</w:t>
      </w:r>
      <w:r w:rsidR="00B42F9E" w:rsidRPr="004132AA">
        <w:rPr>
          <w:sz w:val="28"/>
          <w:szCs w:val="28"/>
        </w:rPr>
        <w:t>e</w:t>
      </w:r>
      <w:r w:rsidR="00B42F9E" w:rsidRPr="004132AA">
        <w:rPr>
          <w:sz w:val="28"/>
          <w:szCs w:val="28"/>
        </w:rPr>
        <w:t>nia.Uroczystości obchodów rocznic tego europejskiego wydarzenia wskazują, że nadal tylko alternatywa jest uznanym sposobem myślenia.</w:t>
      </w:r>
    </w:p>
    <w:p w:rsidR="00B42F9E" w:rsidRPr="004132AA" w:rsidRDefault="00EE0266" w:rsidP="007B39AC">
      <w:pPr>
        <w:pStyle w:val="Tekstprzypisudolnego"/>
        <w:jc w:val="both"/>
        <w:rPr>
          <w:sz w:val="28"/>
          <w:szCs w:val="28"/>
        </w:rPr>
      </w:pPr>
      <w:r w:rsidRPr="004132AA">
        <w:rPr>
          <w:sz w:val="28"/>
          <w:szCs w:val="28"/>
        </w:rPr>
        <w:t xml:space="preserve">     </w:t>
      </w:r>
      <w:r w:rsidR="00B42F9E" w:rsidRPr="004132AA">
        <w:rPr>
          <w:sz w:val="28"/>
          <w:szCs w:val="28"/>
        </w:rPr>
        <w:t>Praktyk</w:t>
      </w:r>
      <w:r w:rsidR="00CB0085" w:rsidRPr="004132AA">
        <w:rPr>
          <w:sz w:val="28"/>
          <w:szCs w:val="28"/>
        </w:rPr>
        <w:t>a</w:t>
      </w:r>
      <w:r w:rsidR="00B42F9E" w:rsidRPr="004132AA">
        <w:rPr>
          <w:sz w:val="28"/>
          <w:szCs w:val="28"/>
        </w:rPr>
        <w:t xml:space="preserve"> społeczn</w:t>
      </w:r>
      <w:r w:rsidR="00CB0085" w:rsidRPr="004132AA">
        <w:rPr>
          <w:sz w:val="28"/>
          <w:szCs w:val="28"/>
        </w:rPr>
        <w:t xml:space="preserve">a </w:t>
      </w:r>
      <w:r w:rsidR="00B42F9E" w:rsidRPr="004132AA">
        <w:rPr>
          <w:sz w:val="28"/>
          <w:szCs w:val="28"/>
        </w:rPr>
        <w:t>wprowadza</w:t>
      </w:r>
      <w:r w:rsidR="00CB0085" w:rsidRPr="004132AA">
        <w:rPr>
          <w:sz w:val="28"/>
          <w:szCs w:val="28"/>
        </w:rPr>
        <w:t>ła „nowe</w:t>
      </w:r>
      <w:r w:rsidR="00B42F9E" w:rsidRPr="004132AA">
        <w:rPr>
          <w:sz w:val="28"/>
          <w:szCs w:val="28"/>
        </w:rPr>
        <w:t xml:space="preserve"> na siłę</w:t>
      </w:r>
      <w:r w:rsidR="0032277F" w:rsidRPr="004132AA">
        <w:rPr>
          <w:sz w:val="28"/>
          <w:szCs w:val="28"/>
        </w:rPr>
        <w:t>”</w:t>
      </w:r>
      <w:r w:rsidR="00B42F9E" w:rsidRPr="004132AA">
        <w:rPr>
          <w:sz w:val="28"/>
          <w:szCs w:val="28"/>
        </w:rPr>
        <w:t xml:space="preserve">, mordując, gubiąc zwolenników starego. Nie </w:t>
      </w:r>
      <w:r w:rsidR="00393378" w:rsidRPr="004132AA">
        <w:rPr>
          <w:sz w:val="28"/>
          <w:szCs w:val="28"/>
        </w:rPr>
        <w:t>uwzględniano tezy</w:t>
      </w:r>
      <w:r w:rsidR="00CB0085" w:rsidRPr="004132AA">
        <w:rPr>
          <w:sz w:val="28"/>
          <w:szCs w:val="28"/>
        </w:rPr>
        <w:t xml:space="preserve">, że </w:t>
      </w:r>
      <w:r w:rsidR="00393378" w:rsidRPr="004132AA">
        <w:rPr>
          <w:sz w:val="28"/>
          <w:szCs w:val="28"/>
        </w:rPr>
        <w:t>idee</w:t>
      </w:r>
      <w:r w:rsidR="00B42F9E" w:rsidRPr="004132AA">
        <w:rPr>
          <w:sz w:val="28"/>
          <w:szCs w:val="28"/>
        </w:rPr>
        <w:t xml:space="preserve"> nie gin</w:t>
      </w:r>
      <w:r w:rsidR="0032277F" w:rsidRPr="004132AA">
        <w:rPr>
          <w:sz w:val="28"/>
          <w:szCs w:val="28"/>
        </w:rPr>
        <w:t>ą</w:t>
      </w:r>
      <w:r w:rsidR="00B42F9E" w:rsidRPr="004132AA">
        <w:rPr>
          <w:sz w:val="28"/>
          <w:szCs w:val="28"/>
        </w:rPr>
        <w:t xml:space="preserve"> dopóty, dopóki nie wyczerpi</w:t>
      </w:r>
      <w:r w:rsidR="0032277F" w:rsidRPr="004132AA">
        <w:rPr>
          <w:sz w:val="28"/>
          <w:szCs w:val="28"/>
        </w:rPr>
        <w:t>ą</w:t>
      </w:r>
      <w:r w:rsidR="00B42F9E" w:rsidRPr="004132AA">
        <w:rPr>
          <w:sz w:val="28"/>
          <w:szCs w:val="28"/>
        </w:rPr>
        <w:t xml:space="preserve"> swoich możliwości działania. W Polsce wid</w:t>
      </w:r>
      <w:r w:rsidR="00393378" w:rsidRPr="004132AA">
        <w:rPr>
          <w:sz w:val="28"/>
          <w:szCs w:val="28"/>
        </w:rPr>
        <w:t xml:space="preserve">zimy </w:t>
      </w:r>
      <w:r w:rsidR="00B42F9E" w:rsidRPr="004132AA">
        <w:rPr>
          <w:sz w:val="28"/>
          <w:szCs w:val="28"/>
        </w:rPr>
        <w:t>to w różnic</w:t>
      </w:r>
      <w:r w:rsidR="00393378" w:rsidRPr="004132AA">
        <w:rPr>
          <w:sz w:val="28"/>
          <w:szCs w:val="28"/>
        </w:rPr>
        <w:t>ach</w:t>
      </w:r>
      <w:r w:rsidR="00B42F9E" w:rsidRPr="004132AA">
        <w:rPr>
          <w:sz w:val="28"/>
          <w:szCs w:val="28"/>
        </w:rPr>
        <w:t xml:space="preserve"> ekonomicznych, społecznych i politycznych</w:t>
      </w:r>
      <w:r w:rsidR="00730DE8" w:rsidRPr="004132AA">
        <w:rPr>
          <w:sz w:val="28"/>
          <w:szCs w:val="28"/>
        </w:rPr>
        <w:t xml:space="preserve"> między ludźmi</w:t>
      </w:r>
      <w:r w:rsidR="00B42F9E" w:rsidRPr="004132AA">
        <w:rPr>
          <w:sz w:val="28"/>
          <w:szCs w:val="28"/>
        </w:rPr>
        <w:t xml:space="preserve">, jakie zaistniały w kontrrewolucjach: 1956, 1970, 1981, 1989.     </w:t>
      </w:r>
    </w:p>
    <w:p w:rsidR="00B42F9E" w:rsidRPr="004132AA" w:rsidRDefault="00B42F9E" w:rsidP="007B39AC">
      <w:pPr>
        <w:tabs>
          <w:tab w:val="left" w:pos="9000"/>
          <w:tab w:val="left" w:pos="9720"/>
        </w:tabs>
        <w:jc w:val="both"/>
        <w:rPr>
          <w:sz w:val="28"/>
          <w:szCs w:val="28"/>
        </w:rPr>
      </w:pPr>
      <w:r w:rsidRPr="004132AA">
        <w:rPr>
          <w:sz w:val="28"/>
          <w:szCs w:val="28"/>
        </w:rPr>
        <w:t xml:space="preserve">      Wskazane zasady (od 1 do 7) analizy bycia społecznego </w:t>
      </w:r>
      <w:r w:rsidR="00393378" w:rsidRPr="004132AA">
        <w:rPr>
          <w:sz w:val="28"/>
          <w:szCs w:val="28"/>
        </w:rPr>
        <w:t>są jednością</w:t>
      </w:r>
      <w:r w:rsidRPr="004132AA">
        <w:rPr>
          <w:sz w:val="28"/>
          <w:szCs w:val="28"/>
        </w:rPr>
        <w:t>. Jedna z nich waru</w:t>
      </w:r>
      <w:r w:rsidRPr="004132AA">
        <w:rPr>
          <w:sz w:val="28"/>
          <w:szCs w:val="28"/>
        </w:rPr>
        <w:t>n</w:t>
      </w:r>
      <w:r w:rsidRPr="004132AA">
        <w:rPr>
          <w:sz w:val="28"/>
          <w:szCs w:val="28"/>
        </w:rPr>
        <w:t>kuje drugą, a obie z kolei warunkują trzecią... itd. Równoczesne ujęcie zasad poprowadzi nas do osiągnięcia nowej jakości tworzonego obrazu rzeczywistości. Jego mentalna treść jest o</w:t>
      </w:r>
      <w:r w:rsidRPr="004132AA">
        <w:rPr>
          <w:sz w:val="28"/>
          <w:szCs w:val="28"/>
        </w:rPr>
        <w:t>b</w:t>
      </w:r>
      <w:r w:rsidRPr="004132AA">
        <w:rPr>
          <w:sz w:val="28"/>
          <w:szCs w:val="28"/>
        </w:rPr>
        <w:t>razem tego, co jest rzeczywiste; co przystaje on do badanej i rekonstruowanej rzeczywistości, chociaż uwalnia od tego, co szczególne i jednostkowe, co z punktu widzenia rozwiązywanego problemu jest nieprzydatne</w:t>
      </w:r>
      <w:r w:rsidRPr="004132AA">
        <w:rPr>
          <w:rStyle w:val="Odwoanieprzypisudolnego"/>
          <w:sz w:val="28"/>
          <w:szCs w:val="28"/>
        </w:rPr>
        <w:footnoteReference w:id="123"/>
      </w:r>
      <w:r w:rsidRPr="004132AA">
        <w:rPr>
          <w:sz w:val="28"/>
          <w:szCs w:val="28"/>
        </w:rPr>
        <w:t>.</w:t>
      </w:r>
    </w:p>
    <w:p w:rsidR="00123FC1" w:rsidRPr="009F372A" w:rsidRDefault="00295A2E" w:rsidP="00E10994">
      <w:pPr>
        <w:jc w:val="center"/>
        <w:rPr>
          <w:b/>
          <w:sz w:val="40"/>
          <w:szCs w:val="40"/>
        </w:rPr>
      </w:pPr>
      <w:r w:rsidRPr="009F372A">
        <w:rPr>
          <w:b/>
          <w:sz w:val="40"/>
          <w:szCs w:val="40"/>
        </w:rPr>
        <w:t>6</w:t>
      </w:r>
      <w:r w:rsidR="00123FC1" w:rsidRPr="009F372A">
        <w:rPr>
          <w:b/>
          <w:sz w:val="40"/>
          <w:szCs w:val="40"/>
        </w:rPr>
        <w:t>. Rzeczywistość</w:t>
      </w:r>
    </w:p>
    <w:p w:rsidR="00123FC1" w:rsidRPr="004132AA" w:rsidRDefault="00B23BF7" w:rsidP="007B39AC">
      <w:pPr>
        <w:jc w:val="both"/>
        <w:rPr>
          <w:sz w:val="28"/>
          <w:szCs w:val="28"/>
        </w:rPr>
      </w:pPr>
      <w:r>
        <w:rPr>
          <w:b/>
          <w:sz w:val="28"/>
          <w:szCs w:val="28"/>
        </w:rPr>
        <w:t xml:space="preserve">      </w:t>
      </w:r>
      <w:r w:rsidR="00123FC1" w:rsidRPr="004132AA">
        <w:rPr>
          <w:b/>
          <w:sz w:val="28"/>
          <w:szCs w:val="28"/>
        </w:rPr>
        <w:t>Świat, w którym żyjemy jest dla nas wartością</w:t>
      </w:r>
      <w:r w:rsidR="00123FC1" w:rsidRPr="004132AA">
        <w:rPr>
          <w:sz w:val="28"/>
          <w:szCs w:val="28"/>
        </w:rPr>
        <w:t xml:space="preserve">. </w:t>
      </w:r>
      <w:r w:rsidR="00146AF8" w:rsidRPr="004132AA">
        <w:rPr>
          <w:sz w:val="28"/>
          <w:szCs w:val="28"/>
        </w:rPr>
        <w:t>Opuszczamy Z</w:t>
      </w:r>
      <w:r w:rsidR="009635A3" w:rsidRPr="004132AA">
        <w:rPr>
          <w:sz w:val="28"/>
          <w:szCs w:val="28"/>
        </w:rPr>
        <w:t>i</w:t>
      </w:r>
      <w:r w:rsidR="00146AF8" w:rsidRPr="004132AA">
        <w:rPr>
          <w:sz w:val="28"/>
          <w:szCs w:val="28"/>
        </w:rPr>
        <w:t>emię</w:t>
      </w:r>
      <w:r w:rsidR="0082500B" w:rsidRPr="004132AA">
        <w:rPr>
          <w:sz w:val="28"/>
          <w:szCs w:val="28"/>
        </w:rPr>
        <w:t>. L</w:t>
      </w:r>
      <w:r w:rsidR="009039D8" w:rsidRPr="004132AA">
        <w:rPr>
          <w:sz w:val="28"/>
          <w:szCs w:val="28"/>
        </w:rPr>
        <w:t>ecimy</w:t>
      </w:r>
      <w:r w:rsidR="00123FC1" w:rsidRPr="004132AA">
        <w:rPr>
          <w:sz w:val="28"/>
          <w:szCs w:val="28"/>
        </w:rPr>
        <w:t xml:space="preserve"> w k</w:t>
      </w:r>
      <w:r w:rsidR="00123FC1" w:rsidRPr="004132AA">
        <w:rPr>
          <w:sz w:val="28"/>
          <w:szCs w:val="28"/>
        </w:rPr>
        <w:t>o</w:t>
      </w:r>
      <w:r w:rsidR="00123FC1" w:rsidRPr="004132AA">
        <w:rPr>
          <w:sz w:val="28"/>
          <w:szCs w:val="28"/>
        </w:rPr>
        <w:t>sm</w:t>
      </w:r>
      <w:r w:rsidR="0032277F" w:rsidRPr="004132AA">
        <w:rPr>
          <w:sz w:val="28"/>
          <w:szCs w:val="28"/>
        </w:rPr>
        <w:t>os</w:t>
      </w:r>
      <w:r>
        <w:rPr>
          <w:sz w:val="28"/>
          <w:szCs w:val="28"/>
        </w:rPr>
        <w:t>,</w:t>
      </w:r>
      <w:r w:rsidR="0003196D">
        <w:rPr>
          <w:sz w:val="28"/>
          <w:szCs w:val="28"/>
        </w:rPr>
        <w:t xml:space="preserve"> bo, m.in., </w:t>
      </w:r>
      <w:r>
        <w:rPr>
          <w:sz w:val="28"/>
          <w:szCs w:val="28"/>
        </w:rPr>
        <w:t>z</w:t>
      </w:r>
      <w:r w:rsidR="00123FC1" w:rsidRPr="004132AA">
        <w:rPr>
          <w:sz w:val="28"/>
          <w:szCs w:val="28"/>
        </w:rPr>
        <w:t xml:space="preserve">aufaliśmy konstruktorom statków kosmicznych i </w:t>
      </w:r>
      <w:r w:rsidR="0003196D">
        <w:rPr>
          <w:sz w:val="28"/>
          <w:szCs w:val="28"/>
        </w:rPr>
        <w:t>mamy nadzieję</w:t>
      </w:r>
      <w:r w:rsidR="00123FC1" w:rsidRPr="004132AA">
        <w:rPr>
          <w:sz w:val="28"/>
          <w:szCs w:val="28"/>
        </w:rPr>
        <w:t>, że po</w:t>
      </w:r>
      <w:r w:rsidR="00146AF8" w:rsidRPr="004132AA">
        <w:rPr>
          <w:sz w:val="28"/>
          <w:szCs w:val="28"/>
        </w:rPr>
        <w:t>w</w:t>
      </w:r>
      <w:r w:rsidR="00123FC1" w:rsidRPr="004132AA">
        <w:rPr>
          <w:sz w:val="28"/>
          <w:szCs w:val="28"/>
        </w:rPr>
        <w:t>r</w:t>
      </w:r>
      <w:r w:rsidR="00123FC1" w:rsidRPr="004132AA">
        <w:rPr>
          <w:sz w:val="28"/>
          <w:szCs w:val="28"/>
        </w:rPr>
        <w:t>ó</w:t>
      </w:r>
      <w:r w:rsidR="00123FC1" w:rsidRPr="004132AA">
        <w:rPr>
          <w:sz w:val="28"/>
          <w:szCs w:val="28"/>
        </w:rPr>
        <w:t>cimy tu, na Ziemię. Pierwszym ko</w:t>
      </w:r>
      <w:r w:rsidR="00392F30" w:rsidRPr="004132AA">
        <w:rPr>
          <w:sz w:val="28"/>
          <w:szCs w:val="28"/>
        </w:rPr>
        <w:t>s</w:t>
      </w:r>
      <w:r w:rsidR="00123FC1" w:rsidRPr="004132AA">
        <w:rPr>
          <w:sz w:val="28"/>
          <w:szCs w:val="28"/>
        </w:rPr>
        <w:t>monautą b</w:t>
      </w:r>
      <w:r w:rsidR="0032277F" w:rsidRPr="004132AA">
        <w:rPr>
          <w:sz w:val="28"/>
          <w:szCs w:val="28"/>
        </w:rPr>
        <w:t>y</w:t>
      </w:r>
      <w:r w:rsidR="00123FC1" w:rsidRPr="004132AA">
        <w:rPr>
          <w:sz w:val="28"/>
          <w:szCs w:val="28"/>
        </w:rPr>
        <w:t>ł</w:t>
      </w:r>
      <w:r w:rsidR="009C2588" w:rsidRPr="004132AA">
        <w:rPr>
          <w:sz w:val="28"/>
          <w:szCs w:val="28"/>
        </w:rPr>
        <w:t xml:space="preserve"> </w:t>
      </w:r>
      <w:r w:rsidR="00146AF8" w:rsidRPr="004132AA">
        <w:rPr>
          <w:b/>
          <w:sz w:val="28"/>
          <w:szCs w:val="28"/>
        </w:rPr>
        <w:t>Juri</w:t>
      </w:r>
      <w:r w:rsidR="00D74CC6" w:rsidRPr="004132AA">
        <w:rPr>
          <w:b/>
          <w:sz w:val="28"/>
          <w:szCs w:val="28"/>
        </w:rPr>
        <w:t>j</w:t>
      </w:r>
      <w:r w:rsidR="009C2588" w:rsidRPr="004132AA">
        <w:rPr>
          <w:b/>
          <w:sz w:val="28"/>
          <w:szCs w:val="28"/>
        </w:rPr>
        <w:t xml:space="preserve"> </w:t>
      </w:r>
      <w:r w:rsidR="00D74CC6" w:rsidRPr="004132AA">
        <w:rPr>
          <w:b/>
          <w:sz w:val="28"/>
          <w:szCs w:val="28"/>
        </w:rPr>
        <w:t>Aleksiejewicz Gagarin</w:t>
      </w:r>
      <w:r w:rsidR="00D74CC6" w:rsidRPr="004132AA">
        <w:rPr>
          <w:sz w:val="28"/>
          <w:szCs w:val="28"/>
        </w:rPr>
        <w:t xml:space="preserve"> – pułkownik Armii Radzieckiej (1934 – 1968)</w:t>
      </w:r>
      <w:r w:rsidR="00146AF8" w:rsidRPr="004132AA">
        <w:rPr>
          <w:sz w:val="28"/>
          <w:szCs w:val="28"/>
        </w:rPr>
        <w:t xml:space="preserve">. Poleciał w kosmos w 1961 roku. Pierwszą kobietą </w:t>
      </w:r>
      <w:r w:rsidR="00392F30" w:rsidRPr="004132AA">
        <w:rPr>
          <w:sz w:val="28"/>
          <w:szCs w:val="28"/>
        </w:rPr>
        <w:t>jest</w:t>
      </w:r>
      <w:r w:rsidR="00146AF8" w:rsidRPr="004132AA">
        <w:rPr>
          <w:sz w:val="28"/>
          <w:szCs w:val="28"/>
        </w:rPr>
        <w:t xml:space="preserve"> g</w:t>
      </w:r>
      <w:r w:rsidR="00146AF8" w:rsidRPr="004132AA">
        <w:rPr>
          <w:sz w:val="28"/>
          <w:szCs w:val="28"/>
        </w:rPr>
        <w:t>e</w:t>
      </w:r>
      <w:r w:rsidR="00146AF8" w:rsidRPr="004132AA">
        <w:rPr>
          <w:sz w:val="28"/>
          <w:szCs w:val="28"/>
        </w:rPr>
        <w:t xml:space="preserve">nerał </w:t>
      </w:r>
      <w:r w:rsidR="00146AF8" w:rsidRPr="004132AA">
        <w:rPr>
          <w:b/>
          <w:sz w:val="28"/>
          <w:szCs w:val="28"/>
        </w:rPr>
        <w:t>Walentina Tiereszkowa</w:t>
      </w:r>
      <w:r w:rsidR="00146AF8" w:rsidRPr="004132AA">
        <w:rPr>
          <w:sz w:val="28"/>
          <w:szCs w:val="28"/>
        </w:rPr>
        <w:t xml:space="preserve"> (1937 - …8</w:t>
      </w:r>
      <w:r>
        <w:rPr>
          <w:sz w:val="28"/>
          <w:szCs w:val="28"/>
        </w:rPr>
        <w:t>7</w:t>
      </w:r>
      <w:r w:rsidR="00146AF8" w:rsidRPr="004132AA">
        <w:rPr>
          <w:sz w:val="28"/>
          <w:szCs w:val="28"/>
        </w:rPr>
        <w:t xml:space="preserve"> lat)</w:t>
      </w:r>
      <w:r w:rsidR="000C17BA" w:rsidRPr="004132AA">
        <w:rPr>
          <w:sz w:val="28"/>
          <w:szCs w:val="28"/>
        </w:rPr>
        <w:t xml:space="preserve">, która znalazła się w kosmosie </w:t>
      </w:r>
      <w:r w:rsidR="00146AF8" w:rsidRPr="004132AA">
        <w:rPr>
          <w:sz w:val="28"/>
          <w:szCs w:val="28"/>
        </w:rPr>
        <w:t>w 1963 r</w:t>
      </w:r>
      <w:r w:rsidR="000C17BA" w:rsidRPr="004132AA">
        <w:rPr>
          <w:sz w:val="28"/>
          <w:szCs w:val="28"/>
        </w:rPr>
        <w:t>.</w:t>
      </w:r>
    </w:p>
    <w:p w:rsidR="00F440DB" w:rsidRPr="004132AA" w:rsidRDefault="00EE0266" w:rsidP="007B39AC">
      <w:pPr>
        <w:pStyle w:val="Tekstprzypisudolnego"/>
        <w:jc w:val="both"/>
        <w:rPr>
          <w:sz w:val="28"/>
          <w:szCs w:val="28"/>
        </w:rPr>
      </w:pPr>
      <w:r w:rsidRPr="004132AA">
        <w:rPr>
          <w:b/>
          <w:sz w:val="28"/>
          <w:szCs w:val="28"/>
        </w:rPr>
        <w:t xml:space="preserve">     </w:t>
      </w:r>
      <w:r w:rsidR="00F440DB" w:rsidRPr="004132AA">
        <w:rPr>
          <w:b/>
          <w:sz w:val="28"/>
          <w:szCs w:val="28"/>
        </w:rPr>
        <w:t>Rzeczywistością</w:t>
      </w:r>
      <w:r w:rsidR="00B23BF7">
        <w:rPr>
          <w:rStyle w:val="Odwoanieprzypisudolnego"/>
          <w:b/>
          <w:sz w:val="28"/>
          <w:szCs w:val="28"/>
        </w:rPr>
        <w:footnoteReference w:id="124"/>
      </w:r>
      <w:r w:rsidR="00F440DB" w:rsidRPr="004132AA">
        <w:rPr>
          <w:b/>
          <w:sz w:val="28"/>
          <w:szCs w:val="28"/>
        </w:rPr>
        <w:t xml:space="preserve"> jest to, co współistnieje</w:t>
      </w:r>
      <w:r w:rsidR="00334A95" w:rsidRPr="004132AA">
        <w:rPr>
          <w:b/>
          <w:sz w:val="28"/>
          <w:szCs w:val="28"/>
        </w:rPr>
        <w:t>,</w:t>
      </w:r>
      <w:r w:rsidR="00F440DB" w:rsidRPr="004132AA">
        <w:rPr>
          <w:b/>
          <w:sz w:val="28"/>
          <w:szCs w:val="28"/>
        </w:rPr>
        <w:t xml:space="preserve"> jest realne</w:t>
      </w:r>
      <w:r w:rsidR="00334A95" w:rsidRPr="004132AA">
        <w:rPr>
          <w:b/>
          <w:sz w:val="28"/>
          <w:szCs w:val="28"/>
        </w:rPr>
        <w:t xml:space="preserve"> i jest jednością tego, co przej</w:t>
      </w:r>
      <w:r w:rsidR="00334A95" w:rsidRPr="004132AA">
        <w:rPr>
          <w:b/>
          <w:sz w:val="28"/>
          <w:szCs w:val="28"/>
        </w:rPr>
        <w:t>a</w:t>
      </w:r>
      <w:r w:rsidR="00334A95" w:rsidRPr="004132AA">
        <w:rPr>
          <w:b/>
          <w:sz w:val="28"/>
          <w:szCs w:val="28"/>
        </w:rPr>
        <w:t>wowe i istotowe</w:t>
      </w:r>
      <w:r w:rsidR="00342EA9">
        <w:rPr>
          <w:b/>
          <w:sz w:val="28"/>
          <w:szCs w:val="28"/>
        </w:rPr>
        <w:t xml:space="preserve"> oraz tego, co realne (materialne) i duchowe</w:t>
      </w:r>
      <w:r w:rsidR="00F440DB" w:rsidRPr="004132AA">
        <w:rPr>
          <w:sz w:val="28"/>
          <w:szCs w:val="28"/>
        </w:rPr>
        <w:t xml:space="preserve">. Jej przeciwieństwem jest to, co pozorne, fantastyczne, nie będące takim, jakim się </w:t>
      </w:r>
      <w:r w:rsidR="00342EA9">
        <w:rPr>
          <w:sz w:val="28"/>
          <w:szCs w:val="28"/>
        </w:rPr>
        <w:t xml:space="preserve">być </w:t>
      </w:r>
      <w:r w:rsidR="00F440DB" w:rsidRPr="004132AA">
        <w:rPr>
          <w:sz w:val="28"/>
          <w:szCs w:val="28"/>
        </w:rPr>
        <w:t xml:space="preserve">wydaje; albo będące tylko tworem wyobraźni, </w:t>
      </w:r>
      <w:r w:rsidR="003B06E8" w:rsidRPr="004132AA">
        <w:rPr>
          <w:sz w:val="28"/>
          <w:szCs w:val="28"/>
        </w:rPr>
        <w:t xml:space="preserve">pozostające </w:t>
      </w:r>
      <w:r w:rsidR="00F440DB" w:rsidRPr="004132AA">
        <w:rPr>
          <w:sz w:val="28"/>
          <w:szCs w:val="28"/>
        </w:rPr>
        <w:t>w przeciwieństwie do tego, co idealne w sensie obiektywnym i s</w:t>
      </w:r>
      <w:r w:rsidR="00F440DB" w:rsidRPr="004132AA">
        <w:rPr>
          <w:sz w:val="28"/>
          <w:szCs w:val="28"/>
        </w:rPr>
        <w:t>u</w:t>
      </w:r>
      <w:r w:rsidR="00F440DB" w:rsidRPr="004132AA">
        <w:rPr>
          <w:sz w:val="28"/>
          <w:szCs w:val="28"/>
        </w:rPr>
        <w:t>biektywnym (np. treść przeżyć).</w:t>
      </w:r>
    </w:p>
    <w:p w:rsidR="000C17BA" w:rsidRPr="004132AA" w:rsidRDefault="000C17BA" w:rsidP="007B39AC">
      <w:pPr>
        <w:pStyle w:val="Tekstprzypisudolnego"/>
        <w:jc w:val="both"/>
        <w:rPr>
          <w:sz w:val="28"/>
          <w:szCs w:val="28"/>
        </w:rPr>
      </w:pPr>
      <w:r w:rsidRPr="004132AA">
        <w:rPr>
          <w:sz w:val="28"/>
          <w:szCs w:val="28"/>
        </w:rPr>
        <w:t xml:space="preserve">      Rzeczywistość jest stan</w:t>
      </w:r>
      <w:r w:rsidR="0082500B" w:rsidRPr="004132AA">
        <w:rPr>
          <w:sz w:val="28"/>
          <w:szCs w:val="28"/>
        </w:rPr>
        <w:t>em</w:t>
      </w:r>
      <w:r w:rsidRPr="004132AA">
        <w:rPr>
          <w:sz w:val="28"/>
          <w:szCs w:val="28"/>
        </w:rPr>
        <w:t xml:space="preserve"> bycia bytu współistniejącego </w:t>
      </w:r>
      <w:r w:rsidR="00BE578D" w:rsidRPr="004132AA">
        <w:rPr>
          <w:sz w:val="28"/>
          <w:szCs w:val="28"/>
        </w:rPr>
        <w:t>sam</w:t>
      </w:r>
      <w:r w:rsidR="0082500B" w:rsidRPr="004132AA">
        <w:rPr>
          <w:sz w:val="28"/>
          <w:szCs w:val="28"/>
        </w:rPr>
        <w:t>ego</w:t>
      </w:r>
      <w:r w:rsidR="00BE578D" w:rsidRPr="004132AA">
        <w:rPr>
          <w:sz w:val="28"/>
          <w:szCs w:val="28"/>
        </w:rPr>
        <w:t xml:space="preserve"> z siebie</w:t>
      </w:r>
      <w:r w:rsidR="00342EA9">
        <w:rPr>
          <w:sz w:val="28"/>
          <w:szCs w:val="28"/>
        </w:rPr>
        <w:t xml:space="preserve"> </w:t>
      </w:r>
      <w:r w:rsidRPr="004132AA">
        <w:rPr>
          <w:sz w:val="28"/>
          <w:szCs w:val="28"/>
        </w:rPr>
        <w:t>– w przeciw</w:t>
      </w:r>
      <w:r w:rsidR="0082500B" w:rsidRPr="004132AA">
        <w:rPr>
          <w:sz w:val="28"/>
          <w:szCs w:val="28"/>
        </w:rPr>
        <w:t>ie</w:t>
      </w:r>
      <w:r w:rsidR="0082500B" w:rsidRPr="004132AA">
        <w:rPr>
          <w:sz w:val="28"/>
          <w:szCs w:val="28"/>
        </w:rPr>
        <w:t>ń</w:t>
      </w:r>
      <w:r w:rsidR="0082500B" w:rsidRPr="004132AA">
        <w:rPr>
          <w:sz w:val="28"/>
          <w:szCs w:val="28"/>
        </w:rPr>
        <w:t>stwie</w:t>
      </w:r>
      <w:r w:rsidRPr="004132AA">
        <w:rPr>
          <w:sz w:val="28"/>
          <w:szCs w:val="28"/>
        </w:rPr>
        <w:t xml:space="preserve">, z jednej strony do tego, co </w:t>
      </w:r>
      <w:r w:rsidR="00B23BF7" w:rsidRPr="004132AA">
        <w:rPr>
          <w:b/>
          <w:sz w:val="28"/>
          <w:szCs w:val="28"/>
        </w:rPr>
        <w:t>możliwe</w:t>
      </w:r>
      <w:r w:rsidR="00B23BF7" w:rsidRPr="004132AA">
        <w:rPr>
          <w:rStyle w:val="Odwoanieprzypisudolnego"/>
          <w:sz w:val="28"/>
          <w:szCs w:val="28"/>
        </w:rPr>
        <w:footnoteReference w:id="125"/>
      </w:r>
      <w:r w:rsidR="00B23BF7">
        <w:rPr>
          <w:b/>
          <w:sz w:val="28"/>
          <w:szCs w:val="28"/>
        </w:rPr>
        <w:t xml:space="preserve">, i z drugiej, do tego, co </w:t>
      </w:r>
      <w:r w:rsidRPr="004132AA">
        <w:rPr>
          <w:sz w:val="28"/>
          <w:szCs w:val="28"/>
        </w:rPr>
        <w:t>pozorne</w:t>
      </w:r>
      <w:r w:rsidR="00342EA9">
        <w:rPr>
          <w:sz w:val="28"/>
          <w:szCs w:val="28"/>
        </w:rPr>
        <w:t>.</w:t>
      </w:r>
      <w:r w:rsidRPr="004132AA">
        <w:rPr>
          <w:sz w:val="28"/>
          <w:szCs w:val="28"/>
        </w:rPr>
        <w:t xml:space="preserve"> </w:t>
      </w:r>
      <w:r w:rsidR="0082500B" w:rsidRPr="004132AA">
        <w:rPr>
          <w:sz w:val="28"/>
          <w:szCs w:val="28"/>
        </w:rPr>
        <w:t>R</w:t>
      </w:r>
      <w:r w:rsidRPr="004132AA">
        <w:rPr>
          <w:sz w:val="28"/>
          <w:szCs w:val="28"/>
        </w:rPr>
        <w:t xml:space="preserve">zeczywistość znaczy </w:t>
      </w:r>
      <w:r w:rsidR="0082500B" w:rsidRPr="004132AA">
        <w:rPr>
          <w:sz w:val="28"/>
          <w:szCs w:val="28"/>
        </w:rPr>
        <w:t xml:space="preserve">też </w:t>
      </w:r>
      <w:r w:rsidRPr="004132AA">
        <w:rPr>
          <w:sz w:val="28"/>
          <w:szCs w:val="28"/>
        </w:rPr>
        <w:t xml:space="preserve">tyle, co </w:t>
      </w:r>
      <w:r w:rsidR="001C044E">
        <w:rPr>
          <w:sz w:val="28"/>
          <w:szCs w:val="28"/>
        </w:rPr>
        <w:t xml:space="preserve">jest </w:t>
      </w:r>
      <w:r w:rsidRPr="004132AA">
        <w:rPr>
          <w:b/>
          <w:sz w:val="28"/>
          <w:szCs w:val="28"/>
        </w:rPr>
        <w:t>aktualn</w:t>
      </w:r>
      <w:r w:rsidR="003B06E8" w:rsidRPr="004132AA">
        <w:rPr>
          <w:b/>
          <w:sz w:val="28"/>
          <w:szCs w:val="28"/>
        </w:rPr>
        <w:t>ie</w:t>
      </w:r>
      <w:r w:rsidRPr="004132AA">
        <w:rPr>
          <w:b/>
          <w:sz w:val="28"/>
          <w:szCs w:val="28"/>
        </w:rPr>
        <w:t xml:space="preserve"> współistnie</w:t>
      </w:r>
      <w:r w:rsidR="003B06E8" w:rsidRPr="004132AA">
        <w:rPr>
          <w:b/>
          <w:sz w:val="28"/>
          <w:szCs w:val="28"/>
        </w:rPr>
        <w:t>jące</w:t>
      </w:r>
      <w:r w:rsidRPr="004132AA">
        <w:rPr>
          <w:b/>
          <w:sz w:val="28"/>
          <w:szCs w:val="28"/>
        </w:rPr>
        <w:t xml:space="preserve"> </w:t>
      </w:r>
      <w:r w:rsidR="001C044E">
        <w:rPr>
          <w:sz w:val="28"/>
          <w:szCs w:val="28"/>
        </w:rPr>
        <w:t>w wymiarze nieskończonej filogenetyczn</w:t>
      </w:r>
      <w:r w:rsidR="001C044E">
        <w:rPr>
          <w:sz w:val="28"/>
          <w:szCs w:val="28"/>
        </w:rPr>
        <w:t>o</w:t>
      </w:r>
      <w:r w:rsidR="001C044E">
        <w:rPr>
          <w:sz w:val="28"/>
          <w:szCs w:val="28"/>
        </w:rPr>
        <w:t xml:space="preserve">ści i </w:t>
      </w:r>
      <w:r w:rsidR="00342EA9">
        <w:rPr>
          <w:sz w:val="28"/>
          <w:szCs w:val="28"/>
        </w:rPr>
        <w:t xml:space="preserve">skończonej </w:t>
      </w:r>
      <w:r w:rsidR="001C044E">
        <w:rPr>
          <w:sz w:val="28"/>
          <w:szCs w:val="28"/>
        </w:rPr>
        <w:t>ontogenetyczności</w:t>
      </w:r>
      <w:r w:rsidRPr="004132AA">
        <w:rPr>
          <w:sz w:val="28"/>
          <w:szCs w:val="28"/>
        </w:rPr>
        <w:t>.</w:t>
      </w:r>
    </w:p>
    <w:p w:rsidR="00490D5F" w:rsidRPr="004132AA" w:rsidRDefault="003B06E8" w:rsidP="001C044E">
      <w:pPr>
        <w:pStyle w:val="Tekstprzypisudolnego"/>
        <w:jc w:val="both"/>
        <w:rPr>
          <w:sz w:val="28"/>
          <w:szCs w:val="28"/>
        </w:rPr>
      </w:pPr>
      <w:r w:rsidRPr="004132AA">
        <w:rPr>
          <w:sz w:val="28"/>
          <w:szCs w:val="28"/>
        </w:rPr>
        <w:t xml:space="preserve">    </w:t>
      </w:r>
      <w:r w:rsidR="001C044E">
        <w:rPr>
          <w:sz w:val="28"/>
          <w:szCs w:val="28"/>
        </w:rPr>
        <w:t xml:space="preserve"> </w:t>
      </w:r>
      <w:r w:rsidR="009E3005" w:rsidRPr="004132AA">
        <w:rPr>
          <w:sz w:val="28"/>
          <w:szCs w:val="28"/>
        </w:rPr>
        <w:t xml:space="preserve">Rzeczywistość jest </w:t>
      </w:r>
      <w:r w:rsidRPr="004132AA">
        <w:rPr>
          <w:sz w:val="28"/>
          <w:szCs w:val="28"/>
        </w:rPr>
        <w:t xml:space="preserve">więc </w:t>
      </w:r>
      <w:r w:rsidR="009E3005" w:rsidRPr="004132AA">
        <w:rPr>
          <w:sz w:val="28"/>
          <w:szCs w:val="28"/>
        </w:rPr>
        <w:t xml:space="preserve">strukturą współistniejących </w:t>
      </w:r>
      <w:r w:rsidR="0003196D" w:rsidRPr="004132AA">
        <w:rPr>
          <w:b/>
          <w:sz w:val="28"/>
          <w:szCs w:val="28"/>
        </w:rPr>
        <w:t>element</w:t>
      </w:r>
      <w:r w:rsidR="0003196D">
        <w:rPr>
          <w:b/>
          <w:sz w:val="28"/>
          <w:szCs w:val="28"/>
        </w:rPr>
        <w:t>ów</w:t>
      </w:r>
      <w:r w:rsidR="0003196D" w:rsidRPr="004132AA">
        <w:rPr>
          <w:rStyle w:val="Odwoanieprzypisudolnego"/>
          <w:sz w:val="28"/>
          <w:szCs w:val="28"/>
        </w:rPr>
        <w:footnoteReference w:id="126"/>
      </w:r>
      <w:r w:rsidR="009E3005" w:rsidRPr="004132AA">
        <w:rPr>
          <w:sz w:val="28"/>
          <w:szCs w:val="28"/>
        </w:rPr>
        <w:t>. Jest</w:t>
      </w:r>
      <w:r w:rsidR="001C044E">
        <w:rPr>
          <w:sz w:val="28"/>
          <w:szCs w:val="28"/>
        </w:rPr>
        <w:t xml:space="preserve"> </w:t>
      </w:r>
      <w:r w:rsidR="009E3005" w:rsidRPr="004132AA">
        <w:rPr>
          <w:sz w:val="28"/>
          <w:szCs w:val="28"/>
        </w:rPr>
        <w:t xml:space="preserve">transsubiektywna, pozapodmiotowa </w:t>
      </w:r>
      <w:r w:rsidR="001C044E">
        <w:rPr>
          <w:sz w:val="28"/>
          <w:szCs w:val="28"/>
        </w:rPr>
        <w:t>i obiektywna. Je</w:t>
      </w:r>
      <w:r w:rsidR="00342EA9">
        <w:rPr>
          <w:sz w:val="28"/>
          <w:szCs w:val="28"/>
        </w:rPr>
        <w:t xml:space="preserve">j istota jest </w:t>
      </w:r>
      <w:r w:rsidR="009E3005" w:rsidRPr="004132AA">
        <w:rPr>
          <w:sz w:val="28"/>
          <w:szCs w:val="28"/>
        </w:rPr>
        <w:t>niezależna w</w:t>
      </w:r>
      <w:r w:rsidR="00A83829">
        <w:rPr>
          <w:sz w:val="28"/>
          <w:szCs w:val="28"/>
        </w:rPr>
        <w:t>e</w:t>
      </w:r>
      <w:r w:rsidR="00342EA9">
        <w:rPr>
          <w:sz w:val="28"/>
          <w:szCs w:val="28"/>
        </w:rPr>
        <w:t xml:space="preserve"> współi</w:t>
      </w:r>
      <w:r w:rsidR="009E3005" w:rsidRPr="004132AA">
        <w:rPr>
          <w:sz w:val="28"/>
          <w:szCs w:val="28"/>
        </w:rPr>
        <w:t>stnieniu od myśli, i rz</w:t>
      </w:r>
      <w:r w:rsidR="009E3005" w:rsidRPr="004132AA">
        <w:rPr>
          <w:sz w:val="28"/>
          <w:szCs w:val="28"/>
        </w:rPr>
        <w:t>e</w:t>
      </w:r>
      <w:r w:rsidR="009E3005" w:rsidRPr="004132AA">
        <w:rPr>
          <w:sz w:val="28"/>
          <w:szCs w:val="28"/>
        </w:rPr>
        <w:t>czywistoś</w:t>
      </w:r>
      <w:r w:rsidR="000C17BA" w:rsidRPr="004132AA">
        <w:rPr>
          <w:sz w:val="28"/>
          <w:szCs w:val="28"/>
        </w:rPr>
        <w:t>ci</w:t>
      </w:r>
      <w:r w:rsidR="009E3005" w:rsidRPr="004132AA">
        <w:rPr>
          <w:sz w:val="28"/>
          <w:szCs w:val="28"/>
        </w:rPr>
        <w:t xml:space="preserve"> psychicznej</w:t>
      </w:r>
      <w:r w:rsidR="000C17BA" w:rsidRPr="004132AA">
        <w:rPr>
          <w:sz w:val="28"/>
          <w:szCs w:val="28"/>
        </w:rPr>
        <w:t>. Jej współistnienie nadaje jej podmiotowy, substancjalny charakter.</w:t>
      </w:r>
    </w:p>
    <w:p w:rsidR="0082500B" w:rsidRPr="004132AA" w:rsidRDefault="0082500B" w:rsidP="0082500B">
      <w:pPr>
        <w:pStyle w:val="Tekstprzypisudolnego"/>
        <w:jc w:val="both"/>
        <w:rPr>
          <w:sz w:val="28"/>
          <w:szCs w:val="28"/>
        </w:rPr>
      </w:pPr>
      <w:r w:rsidRPr="004132AA">
        <w:rPr>
          <w:sz w:val="28"/>
          <w:szCs w:val="28"/>
        </w:rPr>
        <w:t xml:space="preserve">   Rzeczywistość tworzą </w:t>
      </w:r>
      <w:r w:rsidR="0003196D">
        <w:rPr>
          <w:sz w:val="28"/>
          <w:szCs w:val="28"/>
        </w:rPr>
        <w:t xml:space="preserve">elementy </w:t>
      </w:r>
      <w:r w:rsidRPr="004132AA">
        <w:rPr>
          <w:sz w:val="28"/>
          <w:szCs w:val="28"/>
        </w:rPr>
        <w:t xml:space="preserve">współistniejące </w:t>
      </w:r>
      <w:r w:rsidRPr="004132AA">
        <w:rPr>
          <w:b/>
          <w:sz w:val="28"/>
          <w:szCs w:val="28"/>
        </w:rPr>
        <w:t>strukturalnie</w:t>
      </w:r>
      <w:r w:rsidRPr="004132AA">
        <w:rPr>
          <w:sz w:val="28"/>
          <w:szCs w:val="28"/>
        </w:rPr>
        <w:t xml:space="preserve">. Są to: </w:t>
      </w:r>
    </w:p>
    <w:p w:rsidR="0082500B" w:rsidRPr="004132AA" w:rsidRDefault="00FD3567" w:rsidP="00FD3567">
      <w:pPr>
        <w:pStyle w:val="Tekstprzypisudolnego"/>
        <w:jc w:val="both"/>
        <w:rPr>
          <w:sz w:val="28"/>
          <w:szCs w:val="28"/>
        </w:rPr>
      </w:pPr>
      <w:r>
        <w:rPr>
          <w:b/>
          <w:sz w:val="28"/>
          <w:szCs w:val="28"/>
        </w:rPr>
        <w:t xml:space="preserve">    </w:t>
      </w:r>
      <w:r w:rsidR="0082500B" w:rsidRPr="004132AA">
        <w:rPr>
          <w:b/>
          <w:sz w:val="28"/>
          <w:szCs w:val="28"/>
        </w:rPr>
        <w:t>1.</w:t>
      </w:r>
      <w:r w:rsidR="0082500B" w:rsidRPr="004132AA">
        <w:rPr>
          <w:sz w:val="28"/>
          <w:szCs w:val="28"/>
        </w:rPr>
        <w:t xml:space="preserve"> w jedności przejawowy i istotowy świat przyrodniczo – społeczny;</w:t>
      </w:r>
    </w:p>
    <w:p w:rsidR="0082500B" w:rsidRPr="004132AA" w:rsidRDefault="00FD3567" w:rsidP="00FD3567">
      <w:pPr>
        <w:pStyle w:val="Tekstprzypisudolnego"/>
        <w:jc w:val="both"/>
        <w:rPr>
          <w:sz w:val="28"/>
          <w:szCs w:val="28"/>
        </w:rPr>
      </w:pPr>
      <w:r>
        <w:rPr>
          <w:b/>
          <w:sz w:val="28"/>
          <w:szCs w:val="28"/>
        </w:rPr>
        <w:t xml:space="preserve">    </w:t>
      </w:r>
      <w:r w:rsidR="0082500B" w:rsidRPr="004132AA">
        <w:rPr>
          <w:b/>
          <w:sz w:val="28"/>
          <w:szCs w:val="28"/>
        </w:rPr>
        <w:t>2.</w:t>
      </w:r>
      <w:r w:rsidR="0082500B" w:rsidRPr="004132AA">
        <w:rPr>
          <w:sz w:val="28"/>
          <w:szCs w:val="28"/>
        </w:rPr>
        <w:t xml:space="preserve"> duchowość ok. 8</w:t>
      </w:r>
      <w:r w:rsidR="00A83829">
        <w:rPr>
          <w:sz w:val="28"/>
          <w:szCs w:val="28"/>
        </w:rPr>
        <w:t>,2</w:t>
      </w:r>
      <w:r w:rsidR="0082500B" w:rsidRPr="004132AA">
        <w:rPr>
          <w:sz w:val="28"/>
          <w:szCs w:val="28"/>
        </w:rPr>
        <w:t xml:space="preserve"> mld. jednostek ludzkich;</w:t>
      </w:r>
    </w:p>
    <w:p w:rsidR="0082500B" w:rsidRPr="004132AA" w:rsidRDefault="00FD3567" w:rsidP="00FD3567">
      <w:pPr>
        <w:pStyle w:val="Tekstprzypisudolnego"/>
        <w:jc w:val="both"/>
        <w:rPr>
          <w:sz w:val="28"/>
          <w:szCs w:val="28"/>
        </w:rPr>
      </w:pPr>
      <w:r>
        <w:rPr>
          <w:b/>
          <w:sz w:val="28"/>
          <w:szCs w:val="28"/>
        </w:rPr>
        <w:t xml:space="preserve">    </w:t>
      </w:r>
      <w:r w:rsidR="0082500B" w:rsidRPr="004132AA">
        <w:rPr>
          <w:b/>
          <w:sz w:val="28"/>
          <w:szCs w:val="28"/>
        </w:rPr>
        <w:t>3</w:t>
      </w:r>
      <w:r w:rsidR="0082500B" w:rsidRPr="004132AA">
        <w:rPr>
          <w:sz w:val="28"/>
          <w:szCs w:val="28"/>
        </w:rPr>
        <w:t>. świat człowieka</w:t>
      </w:r>
      <w:r>
        <w:rPr>
          <w:sz w:val="28"/>
          <w:szCs w:val="28"/>
        </w:rPr>
        <w:t xml:space="preserve"> -</w:t>
      </w:r>
      <w:r w:rsidR="0082500B" w:rsidRPr="004132AA">
        <w:rPr>
          <w:sz w:val="28"/>
          <w:szCs w:val="28"/>
        </w:rPr>
        <w:t xml:space="preserve"> kultura ludzkości</w:t>
      </w:r>
      <w:r>
        <w:rPr>
          <w:sz w:val="28"/>
          <w:szCs w:val="28"/>
        </w:rPr>
        <w:t>,</w:t>
      </w:r>
      <w:r w:rsidR="00EE0266" w:rsidRPr="004132AA">
        <w:rPr>
          <w:sz w:val="28"/>
          <w:szCs w:val="28"/>
        </w:rPr>
        <w:t xml:space="preserve"> </w:t>
      </w:r>
      <w:r w:rsidR="0082500B" w:rsidRPr="004132AA">
        <w:rPr>
          <w:sz w:val="28"/>
          <w:szCs w:val="28"/>
        </w:rPr>
        <w:t>narodów.</w:t>
      </w:r>
    </w:p>
    <w:p w:rsidR="00703F06" w:rsidRPr="004132AA" w:rsidRDefault="00146AF8" w:rsidP="002579E9">
      <w:pPr>
        <w:pStyle w:val="Tekstprzypisudolnego"/>
        <w:jc w:val="center"/>
        <w:rPr>
          <w:sz w:val="28"/>
          <w:szCs w:val="28"/>
        </w:rPr>
      </w:pPr>
      <w:r w:rsidRPr="004132AA">
        <w:rPr>
          <w:noProof/>
          <w:sz w:val="28"/>
          <w:szCs w:val="28"/>
        </w:rPr>
        <w:lastRenderedPageBreak/>
        <w:drawing>
          <wp:inline distT="0" distB="0" distL="0" distR="0">
            <wp:extent cx="3809608" cy="1765322"/>
            <wp:effectExtent l="19050" t="0" r="392" b="0"/>
            <wp:docPr id="20"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0"/>
                    <pic:cNvPicPr>
                      <a:picLocks noChangeAspect="1" noChangeArrowheads="1"/>
                    </pic:cNvPicPr>
                  </pic:nvPicPr>
                  <pic:blipFill>
                    <a:blip r:embed="rId16"/>
                    <a:srcRect/>
                    <a:stretch>
                      <a:fillRect/>
                    </a:stretch>
                  </pic:blipFill>
                  <pic:spPr bwMode="auto">
                    <a:xfrm>
                      <a:off x="0" y="0"/>
                      <a:ext cx="3894151" cy="1804498"/>
                    </a:xfrm>
                    <a:prstGeom prst="rect">
                      <a:avLst/>
                    </a:prstGeom>
                    <a:noFill/>
                    <a:ln w="9525">
                      <a:noFill/>
                      <a:miter lim="800000"/>
                      <a:headEnd/>
                      <a:tailEnd/>
                    </a:ln>
                  </pic:spPr>
                </pic:pic>
              </a:graphicData>
            </a:graphic>
          </wp:inline>
        </w:drawing>
      </w:r>
    </w:p>
    <w:p w:rsidR="00B22F73" w:rsidRPr="00FD3567" w:rsidRDefault="00B22F73" w:rsidP="0082500B">
      <w:pPr>
        <w:pStyle w:val="Nagwek4"/>
        <w:spacing w:before="0" w:line="240" w:lineRule="auto"/>
        <w:ind w:left="0" w:right="0" w:firstLine="0"/>
        <w:rPr>
          <w:sz w:val="20"/>
          <w:szCs w:val="20"/>
        </w:rPr>
      </w:pPr>
      <w:r w:rsidRPr="00FD3567">
        <w:rPr>
          <w:sz w:val="20"/>
          <w:szCs w:val="20"/>
        </w:rPr>
        <w:t xml:space="preserve">Rys. nr </w:t>
      </w:r>
      <w:r w:rsidR="00502770">
        <w:rPr>
          <w:sz w:val="20"/>
          <w:szCs w:val="20"/>
        </w:rPr>
        <w:t>10</w:t>
      </w:r>
      <w:r w:rsidRPr="00FD3567">
        <w:rPr>
          <w:sz w:val="20"/>
          <w:szCs w:val="20"/>
        </w:rPr>
        <w:t>. Struktura rzeczywistości. Źródło: opr. własne</w:t>
      </w:r>
    </w:p>
    <w:p w:rsidR="00A77BED" w:rsidRPr="004132AA" w:rsidRDefault="00897EBD" w:rsidP="00784025">
      <w:pPr>
        <w:pStyle w:val="Tekstpodstawowy"/>
      </w:pPr>
      <w:r w:rsidRPr="004132AA">
        <w:t xml:space="preserve">       </w:t>
      </w:r>
      <w:r w:rsidR="001A61A7">
        <w:t>P</w:t>
      </w:r>
      <w:r w:rsidRPr="004132AA">
        <w:t>ierwszym elemen</w:t>
      </w:r>
      <w:r w:rsidR="001A61A7">
        <w:t>tem</w:t>
      </w:r>
      <w:r w:rsidRPr="004132AA">
        <w:t xml:space="preserve"> r</w:t>
      </w:r>
      <w:r w:rsidR="00A77BED" w:rsidRPr="004132AA">
        <w:t>z</w:t>
      </w:r>
      <w:r w:rsidRPr="004132AA">
        <w:t>eczyw</w:t>
      </w:r>
      <w:r w:rsidR="001D57B8" w:rsidRPr="004132AA">
        <w:t>i</w:t>
      </w:r>
      <w:r w:rsidRPr="004132AA">
        <w:t xml:space="preserve">stości </w:t>
      </w:r>
      <w:r w:rsidR="001A61A7">
        <w:t>jest</w:t>
      </w:r>
      <w:r w:rsidR="00A77BED" w:rsidRPr="004132AA">
        <w:t xml:space="preserve"> </w:t>
      </w:r>
      <w:r w:rsidR="00A77BED" w:rsidRPr="004132AA">
        <w:rPr>
          <w:b/>
        </w:rPr>
        <w:t>przyroda i w niej społeczeństwo</w:t>
      </w:r>
      <w:r w:rsidR="00A77BED" w:rsidRPr="004132AA">
        <w:t>. Jest on</w:t>
      </w:r>
      <w:r w:rsidR="00F469CD" w:rsidRPr="004132AA">
        <w:t>o</w:t>
      </w:r>
      <w:r w:rsidR="00A77BED" w:rsidRPr="004132AA">
        <w:t xml:space="preserve"> p</w:t>
      </w:r>
      <w:r w:rsidR="00A77BED" w:rsidRPr="004132AA">
        <w:t>o</w:t>
      </w:r>
      <w:r w:rsidR="00A77BED" w:rsidRPr="004132AA">
        <w:t>znawan</w:t>
      </w:r>
      <w:r w:rsidR="00F469CD" w:rsidRPr="004132AA">
        <w:t>e</w:t>
      </w:r>
      <w:r w:rsidR="00A77BED" w:rsidRPr="004132AA">
        <w:t>, ale w swej istocie nam – ludziom, ostatecznie nieznan</w:t>
      </w:r>
      <w:r w:rsidR="00F469CD" w:rsidRPr="004132AA">
        <w:t>e</w:t>
      </w:r>
      <w:r w:rsidR="00A77BED" w:rsidRPr="004132AA">
        <w:t>. Poznając ten świat, d</w:t>
      </w:r>
      <w:r w:rsidR="00A77BED" w:rsidRPr="004132AA">
        <w:t>o</w:t>
      </w:r>
      <w:r w:rsidR="00A77BED" w:rsidRPr="004132AA">
        <w:t>świadczamy, że obok tego, co znane, pozostaje „jakieś nieznane”. I dalej, że im więcej wiemy, tym więcej nie wiemy (</w:t>
      </w:r>
      <w:r w:rsidR="00A77BED" w:rsidRPr="004132AA">
        <w:rPr>
          <w:b/>
        </w:rPr>
        <w:t>Sokrates</w:t>
      </w:r>
      <w:r w:rsidR="00A77BED" w:rsidRPr="004132AA">
        <w:t xml:space="preserve">). Ten świat jest, jako współistniejący. </w:t>
      </w:r>
    </w:p>
    <w:p w:rsidR="00A77BED" w:rsidRPr="004132AA" w:rsidRDefault="00EE0266" w:rsidP="00784025">
      <w:pPr>
        <w:pStyle w:val="Tekstpodstawowy"/>
      </w:pPr>
      <w:r w:rsidRPr="004132AA">
        <w:t xml:space="preserve">     </w:t>
      </w:r>
      <w:r w:rsidR="00A77BED" w:rsidRPr="004132AA">
        <w:t>Nie jesteśmy przyczyną jego zaistnienia i aktualnego współistnienia. Możemy dzisiaj tylko przypuszczać, że ten świat współistniał już wcześniej, zanim pojawił się człowiek. Gwiaźdz</w:t>
      </w:r>
      <w:r w:rsidR="00A77BED" w:rsidRPr="004132AA">
        <w:t>i</w:t>
      </w:r>
      <w:r w:rsidR="00A77BED" w:rsidRPr="004132AA">
        <w:t xml:space="preserve">ste niebo, słońce, księżyc, oceany i stałe lądy, góry i doliny, pory roku, dzień, noc, wiatr, deszcz, śnieg … – to wszystko samo z siebie powstaje, współistnieje i znika. </w:t>
      </w:r>
    </w:p>
    <w:p w:rsidR="00A77BED" w:rsidRPr="004132AA" w:rsidRDefault="00EE0266" w:rsidP="00784025">
      <w:pPr>
        <w:pStyle w:val="Tekstpodstawowy"/>
      </w:pPr>
      <w:r w:rsidRPr="004132AA">
        <w:t xml:space="preserve">     </w:t>
      </w:r>
      <w:r w:rsidR="00A77BED" w:rsidRPr="004132AA">
        <w:t xml:space="preserve">Rzeczy te tworzą nieskończoną </w:t>
      </w:r>
      <w:r w:rsidR="00A77BED" w:rsidRPr="004132AA">
        <w:rPr>
          <w:b/>
        </w:rPr>
        <w:t>całość</w:t>
      </w:r>
      <w:r w:rsidR="00BC7606" w:rsidRPr="004132AA">
        <w:rPr>
          <w:rStyle w:val="Odwoanieprzypisudolnego"/>
        </w:rPr>
        <w:footnoteReference w:id="127"/>
      </w:r>
      <w:r w:rsidR="00A77BED" w:rsidRPr="004132AA">
        <w:t xml:space="preserve"> – ale to jest współczesne założenie. Z tej całości poznajemy jej </w:t>
      </w:r>
      <w:r w:rsidR="001D57B8" w:rsidRPr="004132AA">
        <w:rPr>
          <w:b/>
        </w:rPr>
        <w:t>istotę</w:t>
      </w:r>
      <w:r w:rsidRPr="004132AA">
        <w:rPr>
          <w:b/>
        </w:rPr>
        <w:t xml:space="preserve"> </w:t>
      </w:r>
      <w:r w:rsidR="001D57B8" w:rsidRPr="004132AA">
        <w:rPr>
          <w:b/>
          <w:i/>
        </w:rPr>
        <w:t>(Ding</w:t>
      </w:r>
      <w:r w:rsidRPr="004132AA">
        <w:rPr>
          <w:b/>
          <w:i/>
        </w:rPr>
        <w:t xml:space="preserve"> </w:t>
      </w:r>
      <w:r w:rsidR="001D57B8" w:rsidRPr="004132AA">
        <w:rPr>
          <w:b/>
          <w:i/>
        </w:rPr>
        <w:t>an</w:t>
      </w:r>
      <w:r w:rsidRPr="004132AA">
        <w:rPr>
          <w:b/>
          <w:i/>
        </w:rPr>
        <w:t xml:space="preserve"> </w:t>
      </w:r>
      <w:r w:rsidR="001D57B8" w:rsidRPr="004132AA">
        <w:rPr>
          <w:b/>
          <w:i/>
        </w:rPr>
        <w:t>sich</w:t>
      </w:r>
      <w:r w:rsidRPr="004132AA">
        <w:rPr>
          <w:b/>
          <w:i/>
        </w:rPr>
        <w:t xml:space="preserve"> </w:t>
      </w:r>
      <w:r w:rsidR="001D57B8" w:rsidRPr="004132AA">
        <w:rPr>
          <w:b/>
          <w:i/>
        </w:rPr>
        <w:t>selbst)</w:t>
      </w:r>
      <w:r w:rsidR="001D57B8" w:rsidRPr="004132AA">
        <w:t xml:space="preserve"> i </w:t>
      </w:r>
      <w:r w:rsidR="00A77BED" w:rsidRPr="004132AA">
        <w:rPr>
          <w:b/>
        </w:rPr>
        <w:t>przejawy (</w:t>
      </w:r>
      <w:r w:rsidR="00A77BED" w:rsidRPr="004132AA">
        <w:rPr>
          <w:b/>
          <w:i/>
          <w:iCs/>
        </w:rPr>
        <w:t>Erscheinungen</w:t>
      </w:r>
      <w:r w:rsidR="00A77BED" w:rsidRPr="004132AA">
        <w:rPr>
          <w:b/>
        </w:rPr>
        <w:t>).</w:t>
      </w:r>
      <w:r w:rsidR="00A77BED" w:rsidRPr="004132AA">
        <w:t xml:space="preserve"> Są to rzeczy jednos</w:t>
      </w:r>
      <w:r w:rsidR="00A77BED" w:rsidRPr="004132AA">
        <w:t>t</w:t>
      </w:r>
      <w:r w:rsidR="00A77BED" w:rsidRPr="004132AA">
        <w:t>kowe, opisywane przez cechy</w:t>
      </w:r>
      <w:r w:rsidR="003D16E2" w:rsidRPr="004132AA">
        <w:t xml:space="preserve"> istotowe i przejawowe</w:t>
      </w:r>
      <w:r w:rsidR="00A77BED" w:rsidRPr="004132AA">
        <w:t>. Ich powtarzalność, różnorodne pod</w:t>
      </w:r>
      <w:r w:rsidR="00A77BED" w:rsidRPr="004132AA">
        <w:t>o</w:t>
      </w:r>
      <w:r w:rsidR="00A77BED" w:rsidRPr="004132AA">
        <w:t xml:space="preserve">bieństwo, zmienność każe nam szukać ich </w:t>
      </w:r>
      <w:r w:rsidR="00A77BED" w:rsidRPr="004132AA">
        <w:rPr>
          <w:b/>
        </w:rPr>
        <w:t>istoty</w:t>
      </w:r>
      <w:r w:rsidR="00A77BED" w:rsidRPr="004132AA">
        <w:t xml:space="preserve">. </w:t>
      </w:r>
      <w:r w:rsidR="009E3005" w:rsidRPr="004132AA">
        <w:t xml:space="preserve">Jest </w:t>
      </w:r>
      <w:r w:rsidR="00A77BED" w:rsidRPr="004132AA">
        <w:t xml:space="preserve">więc </w:t>
      </w:r>
      <w:r w:rsidR="009E3005" w:rsidRPr="004132AA">
        <w:t xml:space="preserve">ona </w:t>
      </w:r>
      <w:r w:rsidR="00A77BED" w:rsidRPr="004132AA">
        <w:t>„myślan</w:t>
      </w:r>
      <w:r w:rsidR="009E3005" w:rsidRPr="004132AA">
        <w:t>ą</w:t>
      </w:r>
      <w:r w:rsidR="00A77BED" w:rsidRPr="004132AA">
        <w:t>” w rzecz</w:t>
      </w:r>
      <w:r w:rsidR="00FD3567">
        <w:t>y</w:t>
      </w:r>
      <w:r w:rsidR="00A77BED" w:rsidRPr="004132AA">
        <w:t xml:space="preserve"> treś</w:t>
      </w:r>
      <w:r w:rsidR="009E3005" w:rsidRPr="004132AA">
        <w:t>cią</w:t>
      </w:r>
      <w:r w:rsidR="00FD3567">
        <w:t xml:space="preserve"> </w:t>
      </w:r>
      <w:r w:rsidR="00A77BED" w:rsidRPr="004132AA">
        <w:t>atrybutywn</w:t>
      </w:r>
      <w:r w:rsidR="009E3005" w:rsidRPr="004132AA">
        <w:t>ą</w:t>
      </w:r>
      <w:r w:rsidR="00FD3567">
        <w:t xml:space="preserve"> </w:t>
      </w:r>
      <w:r w:rsidR="00A77BED" w:rsidRPr="004132AA">
        <w:t>pozwalając</w:t>
      </w:r>
      <w:r w:rsidR="009E3005" w:rsidRPr="004132AA">
        <w:t>ą</w:t>
      </w:r>
      <w:r w:rsidR="00FD3567">
        <w:t xml:space="preserve"> </w:t>
      </w:r>
      <w:r w:rsidR="00A77BED" w:rsidRPr="004132AA">
        <w:t>z rzeczy</w:t>
      </w:r>
      <w:r w:rsidR="009E3005" w:rsidRPr="004132AA">
        <w:t xml:space="preserve"> - elementów</w:t>
      </w:r>
      <w:r w:rsidR="00A77BED" w:rsidRPr="004132AA">
        <w:t xml:space="preserve"> budować całości. Ich organizmiczn</w:t>
      </w:r>
      <w:r w:rsidR="003D16E2" w:rsidRPr="004132AA">
        <w:t>ość</w:t>
      </w:r>
      <w:r w:rsidR="00A77BED" w:rsidRPr="004132AA">
        <w:t xml:space="preserve"> pow</w:t>
      </w:r>
      <w:r w:rsidR="00A77BED" w:rsidRPr="004132AA">
        <w:t>o</w:t>
      </w:r>
      <w:r w:rsidR="00A77BED" w:rsidRPr="004132AA">
        <w:t>duje, że całości te rozwijają się samoistnie, zgodnie z ich natur</w:t>
      </w:r>
      <w:r w:rsidR="00FD3567">
        <w:t>ą</w:t>
      </w:r>
      <w:r w:rsidR="00A77BED" w:rsidRPr="004132AA">
        <w:t xml:space="preserve">. W ten sposób człowiek ujawnia </w:t>
      </w:r>
      <w:r w:rsidR="00A77BED" w:rsidRPr="004132AA">
        <w:rPr>
          <w:b/>
        </w:rPr>
        <w:t>kreatywność swojego ducha</w:t>
      </w:r>
      <w:r w:rsidR="00A77BED" w:rsidRPr="004132AA">
        <w:t xml:space="preserve">. </w:t>
      </w:r>
    </w:p>
    <w:p w:rsidR="00A77BED" w:rsidRPr="004132AA" w:rsidRDefault="00650886" w:rsidP="00784025">
      <w:pPr>
        <w:pStyle w:val="Tekstpodstawowy"/>
      </w:pPr>
      <w:r w:rsidRPr="004132AA">
        <w:rPr>
          <w:b/>
        </w:rPr>
        <w:t xml:space="preserve">       Rzeczy</w:t>
      </w:r>
      <w:r w:rsidR="00A77BED" w:rsidRPr="004132AA">
        <w:rPr>
          <w:b/>
        </w:rPr>
        <w:t xml:space="preserve"> są </w:t>
      </w:r>
      <w:r w:rsidR="00392F30" w:rsidRPr="004132AA">
        <w:rPr>
          <w:b/>
        </w:rPr>
        <w:t xml:space="preserve">konkretną </w:t>
      </w:r>
      <w:r w:rsidR="00A77BED" w:rsidRPr="004132AA">
        <w:rPr>
          <w:b/>
        </w:rPr>
        <w:t>jednością istoty i jej przejawów</w:t>
      </w:r>
      <w:r w:rsidR="00A77BED" w:rsidRPr="004132AA">
        <w:t xml:space="preserve">. Ich rozdzielające rozróżnienie i dookreślenie jest treścią ducha ludzkiego. Stąd bierze się pojęcie </w:t>
      </w:r>
      <w:r w:rsidR="00A77BED" w:rsidRPr="004132AA">
        <w:rPr>
          <w:b/>
        </w:rPr>
        <w:t>metafizyka</w:t>
      </w:r>
      <w:r w:rsidR="00881C33" w:rsidRPr="004132AA">
        <w:rPr>
          <w:rStyle w:val="Odwoanieprzypisudolnego"/>
        </w:rPr>
        <w:footnoteReference w:id="128"/>
      </w:r>
      <w:r w:rsidR="00A77BED" w:rsidRPr="004132AA">
        <w:rPr>
          <w:b/>
        </w:rPr>
        <w:t>.</w:t>
      </w:r>
      <w:r w:rsidR="00A77BED" w:rsidRPr="004132AA">
        <w:t xml:space="preserve"> O prawdz</w:t>
      </w:r>
      <w:r w:rsidR="00A77BED" w:rsidRPr="004132AA">
        <w:t>i</w:t>
      </w:r>
      <w:r w:rsidR="00A77BED" w:rsidRPr="004132AA">
        <w:t xml:space="preserve">wości treści istotowych </w:t>
      </w:r>
      <w:r w:rsidR="00882086">
        <w:t xml:space="preserve">odkrytych </w:t>
      </w:r>
      <w:r w:rsidR="00A77BED" w:rsidRPr="004132AA">
        <w:t xml:space="preserve">w świat rzeczy świadczy ich zgodność z </w:t>
      </w:r>
      <w:r w:rsidR="00A77BED" w:rsidRPr="004132AA">
        <w:rPr>
          <w:b/>
        </w:rPr>
        <w:t>praktyką sp</w:t>
      </w:r>
      <w:r w:rsidR="00A77BED" w:rsidRPr="004132AA">
        <w:rPr>
          <w:b/>
        </w:rPr>
        <w:t>o</w:t>
      </w:r>
      <w:r w:rsidR="00A77BED" w:rsidRPr="004132AA">
        <w:rPr>
          <w:b/>
        </w:rPr>
        <w:t>łeczną</w:t>
      </w:r>
      <w:r w:rsidR="00881C33" w:rsidRPr="004132AA">
        <w:rPr>
          <w:rStyle w:val="Odwoanieprzypisudolnego"/>
          <w:b/>
        </w:rPr>
        <w:footnoteReference w:id="129"/>
      </w:r>
      <w:r w:rsidR="00A77BED" w:rsidRPr="004132AA">
        <w:t xml:space="preserve">. Przypomnijmy: jest ona </w:t>
      </w:r>
      <w:r w:rsidR="00A77BED" w:rsidRPr="004132AA">
        <w:rPr>
          <w:b/>
        </w:rPr>
        <w:t>punktem wyjścia, kryterium oceny i celem odkrywania istotowych treści</w:t>
      </w:r>
      <w:r w:rsidR="00A77BED" w:rsidRPr="004132AA">
        <w:t xml:space="preserve"> wyróżnionych tu światów.  </w:t>
      </w:r>
    </w:p>
    <w:p w:rsidR="00A77BED" w:rsidRPr="004132AA" w:rsidRDefault="009C2588" w:rsidP="00784025">
      <w:pPr>
        <w:pStyle w:val="Tekstpodstawowy"/>
      </w:pPr>
      <w:r w:rsidRPr="004132AA">
        <w:t xml:space="preserve">      </w:t>
      </w:r>
      <w:r w:rsidR="00A77BED" w:rsidRPr="004132AA">
        <w:t xml:space="preserve">Metafizycznym zatem przekonaniem jest to, że poznawane rzeczy są </w:t>
      </w:r>
      <w:r w:rsidR="002E0B9C" w:rsidRPr="004132AA">
        <w:t xml:space="preserve">całością utworzoną przez </w:t>
      </w:r>
      <w:r w:rsidR="00A77BED" w:rsidRPr="004132AA">
        <w:t>element</w:t>
      </w:r>
      <w:r w:rsidR="002E0B9C" w:rsidRPr="004132AA">
        <w:t>y</w:t>
      </w:r>
      <w:r w:rsidR="00A77BED" w:rsidRPr="004132AA">
        <w:t>, pozostając</w:t>
      </w:r>
      <w:r w:rsidR="002E0B9C" w:rsidRPr="004132AA">
        <w:t>e</w:t>
      </w:r>
      <w:r w:rsidR="00A77BED" w:rsidRPr="004132AA">
        <w:t xml:space="preserve"> w </w:t>
      </w:r>
      <w:r w:rsidR="00A77BED" w:rsidRPr="004132AA">
        <w:rPr>
          <w:b/>
        </w:rPr>
        <w:t>związku przyczynowo – skutkowym,</w:t>
      </w:r>
      <w:r w:rsidR="00A77BED" w:rsidRPr="004132AA">
        <w:t xml:space="preserve"> tzn. jeden występuje po drugim. Ten drugi jest skutkiem działania pierwszego. To drugie nie może być więc wcz</w:t>
      </w:r>
      <w:r w:rsidR="00A77BED" w:rsidRPr="004132AA">
        <w:t>e</w:t>
      </w:r>
      <w:r w:rsidR="00A77BED" w:rsidRPr="004132AA">
        <w:t xml:space="preserve">śniejsze od tego, co pierwsze, a ponadto staje się przyczyną czegoś trzeciego itd. Ten sposób współistnienia my - ludzie opisujemy w postaci niezmiennych, </w:t>
      </w:r>
      <w:r w:rsidR="00A77BED" w:rsidRPr="004132AA">
        <w:rPr>
          <w:b/>
        </w:rPr>
        <w:t>koniecznych praw</w:t>
      </w:r>
      <w:r w:rsidR="008F3CC6" w:rsidRPr="004132AA">
        <w:rPr>
          <w:rStyle w:val="Odwoanieprzypisudolnego"/>
          <w:b/>
        </w:rPr>
        <w:footnoteReference w:id="130"/>
      </w:r>
      <w:r w:rsidR="00A77BED" w:rsidRPr="004132AA">
        <w:t>. To p</w:t>
      </w:r>
      <w:r w:rsidR="00A77BED" w:rsidRPr="004132AA">
        <w:t>o</w:t>
      </w:r>
      <w:r w:rsidR="00A77BED" w:rsidRPr="004132AA">
        <w:t xml:space="preserve">zwala nam mierzyć czas powstawania i współistnienia wyodrębnionych całości - przejawów. A zatem </w:t>
      </w:r>
      <w:r w:rsidR="00A77BED" w:rsidRPr="004132AA">
        <w:rPr>
          <w:b/>
        </w:rPr>
        <w:t>świat współistnieje w czasie i przestrzeni</w:t>
      </w:r>
      <w:r w:rsidR="00A77BED" w:rsidRPr="004132AA">
        <w:t xml:space="preserve">. </w:t>
      </w:r>
    </w:p>
    <w:p w:rsidR="00A77BED" w:rsidRPr="004132AA" w:rsidRDefault="00EE0266" w:rsidP="007B39AC">
      <w:pPr>
        <w:jc w:val="both"/>
        <w:rPr>
          <w:sz w:val="28"/>
          <w:szCs w:val="28"/>
        </w:rPr>
      </w:pPr>
      <w:r w:rsidRPr="004132AA">
        <w:rPr>
          <w:b/>
          <w:sz w:val="28"/>
          <w:szCs w:val="28"/>
        </w:rPr>
        <w:lastRenderedPageBreak/>
        <w:t xml:space="preserve">     </w:t>
      </w:r>
      <w:r w:rsidR="00A77BED" w:rsidRPr="004132AA">
        <w:rPr>
          <w:b/>
          <w:sz w:val="28"/>
          <w:szCs w:val="28"/>
        </w:rPr>
        <w:t>Związek przyczynowo – skutkowy</w:t>
      </w:r>
      <w:r w:rsidR="00A77BED" w:rsidRPr="004132AA">
        <w:rPr>
          <w:sz w:val="28"/>
          <w:szCs w:val="28"/>
        </w:rPr>
        <w:t xml:space="preserve"> wywołuje zmiany. Są to proces</w:t>
      </w:r>
      <w:r w:rsidR="00811049" w:rsidRPr="004132AA">
        <w:rPr>
          <w:sz w:val="28"/>
          <w:szCs w:val="28"/>
        </w:rPr>
        <w:t xml:space="preserve">y </w:t>
      </w:r>
      <w:r w:rsidR="00A77BED" w:rsidRPr="004132AA">
        <w:rPr>
          <w:b/>
          <w:sz w:val="28"/>
          <w:szCs w:val="28"/>
        </w:rPr>
        <w:t>stawania si</w:t>
      </w:r>
      <w:r w:rsidR="002E0B9C" w:rsidRPr="004132AA">
        <w:rPr>
          <w:b/>
          <w:sz w:val="28"/>
          <w:szCs w:val="28"/>
        </w:rPr>
        <w:t xml:space="preserve">ę </w:t>
      </w:r>
      <w:r w:rsidR="002E0B9C" w:rsidRPr="004132AA">
        <w:rPr>
          <w:sz w:val="28"/>
          <w:szCs w:val="28"/>
        </w:rPr>
        <w:t>s</w:t>
      </w:r>
      <w:r w:rsidR="00A77BED" w:rsidRPr="004132AA">
        <w:rPr>
          <w:sz w:val="28"/>
          <w:szCs w:val="28"/>
        </w:rPr>
        <w:t>yst</w:t>
      </w:r>
      <w:r w:rsidR="00A77BED" w:rsidRPr="004132AA">
        <w:rPr>
          <w:sz w:val="28"/>
          <w:szCs w:val="28"/>
        </w:rPr>
        <w:t>e</w:t>
      </w:r>
      <w:r w:rsidR="00A77BED" w:rsidRPr="004132AA">
        <w:rPr>
          <w:sz w:val="28"/>
          <w:szCs w:val="28"/>
        </w:rPr>
        <w:t xml:space="preserve">mów, bądź jego elementów i zastępowania ich innymi elementami lub </w:t>
      </w:r>
      <w:r w:rsidR="00A77BED" w:rsidRPr="004132AA">
        <w:rPr>
          <w:b/>
          <w:sz w:val="28"/>
          <w:szCs w:val="28"/>
        </w:rPr>
        <w:t>systemami</w:t>
      </w:r>
      <w:r w:rsidR="00A77BED" w:rsidRPr="004132AA">
        <w:rPr>
          <w:rStyle w:val="Odwoanieprzypisudolnego"/>
          <w:sz w:val="28"/>
          <w:szCs w:val="28"/>
        </w:rPr>
        <w:footnoteReference w:id="131"/>
      </w:r>
      <w:r w:rsidR="00A77BED" w:rsidRPr="004132AA">
        <w:rPr>
          <w:sz w:val="28"/>
          <w:szCs w:val="28"/>
        </w:rPr>
        <w:t xml:space="preserve">. Zmiana dokonuje się zgodnie z heglowską zasadą </w:t>
      </w:r>
      <w:r w:rsidR="00A77BED" w:rsidRPr="004132AA">
        <w:rPr>
          <w:b/>
          <w:sz w:val="28"/>
          <w:szCs w:val="28"/>
        </w:rPr>
        <w:t>negacji i kontynuacji</w:t>
      </w:r>
      <w:r w:rsidR="00796C32" w:rsidRPr="004132AA">
        <w:rPr>
          <w:rStyle w:val="Odwoanieprzypisudolnego"/>
          <w:b/>
          <w:sz w:val="28"/>
          <w:szCs w:val="28"/>
        </w:rPr>
        <w:footnoteReference w:id="132"/>
      </w:r>
      <w:r w:rsidR="00A77BED" w:rsidRPr="004132AA">
        <w:rPr>
          <w:sz w:val="28"/>
          <w:szCs w:val="28"/>
        </w:rPr>
        <w:t xml:space="preserve">. </w:t>
      </w:r>
      <w:r w:rsidR="001D57B8" w:rsidRPr="004132AA">
        <w:rPr>
          <w:sz w:val="28"/>
          <w:szCs w:val="28"/>
        </w:rPr>
        <w:t xml:space="preserve">Zasadę tę stosujemy </w:t>
      </w:r>
      <w:r w:rsidR="00E177AE" w:rsidRPr="004132AA">
        <w:rPr>
          <w:sz w:val="28"/>
          <w:szCs w:val="28"/>
        </w:rPr>
        <w:t xml:space="preserve">ucząc </w:t>
      </w:r>
      <w:r w:rsidR="001D57B8" w:rsidRPr="004132AA">
        <w:rPr>
          <w:sz w:val="28"/>
          <w:szCs w:val="28"/>
        </w:rPr>
        <w:t>się życia przez naśladowanie, najczęściej własnych rodziców</w:t>
      </w:r>
      <w:r w:rsidR="00C52144" w:rsidRPr="004132AA">
        <w:rPr>
          <w:sz w:val="28"/>
          <w:szCs w:val="28"/>
        </w:rPr>
        <w:t>, braci sąsiadów</w:t>
      </w:r>
      <w:r w:rsidR="001D57B8" w:rsidRPr="004132AA">
        <w:rPr>
          <w:sz w:val="28"/>
          <w:szCs w:val="28"/>
        </w:rPr>
        <w:t xml:space="preserve">. Każda córka myśli i mówi, że chciałabym </w:t>
      </w:r>
      <w:r w:rsidR="00C52144" w:rsidRPr="004132AA">
        <w:rPr>
          <w:sz w:val="28"/>
          <w:szCs w:val="28"/>
        </w:rPr>
        <w:t xml:space="preserve">być </w:t>
      </w:r>
      <w:r w:rsidR="001D57B8" w:rsidRPr="004132AA">
        <w:rPr>
          <w:sz w:val="28"/>
          <w:szCs w:val="28"/>
        </w:rPr>
        <w:t>taką, jak</w:t>
      </w:r>
      <w:r w:rsidR="00C52144" w:rsidRPr="004132AA">
        <w:rPr>
          <w:sz w:val="28"/>
          <w:szCs w:val="28"/>
        </w:rPr>
        <w:t>ą</w:t>
      </w:r>
      <w:r w:rsidR="001D57B8" w:rsidRPr="004132AA">
        <w:rPr>
          <w:sz w:val="28"/>
          <w:szCs w:val="28"/>
        </w:rPr>
        <w:t xml:space="preserve"> jest mam</w:t>
      </w:r>
      <w:r w:rsidR="00C52144" w:rsidRPr="004132AA">
        <w:rPr>
          <w:sz w:val="28"/>
          <w:szCs w:val="28"/>
        </w:rPr>
        <w:t xml:space="preserve">a, ale pod tym lub innym względem nie chciałabym </w:t>
      </w:r>
      <w:r w:rsidR="007813D3" w:rsidRPr="004132AA">
        <w:rPr>
          <w:sz w:val="28"/>
          <w:szCs w:val="28"/>
        </w:rPr>
        <w:t>nią</w:t>
      </w:r>
      <w:r w:rsidR="00C52144" w:rsidRPr="004132AA">
        <w:rPr>
          <w:sz w:val="28"/>
          <w:szCs w:val="28"/>
        </w:rPr>
        <w:t xml:space="preserve"> być, np., że jest nieustępliwa, że podnosi głos w rozmowie z domownikami. Analogicznie myśli syn w danej rodzinie. Powiada, że on chciałby być taki sam, jak jego o</w:t>
      </w:r>
      <w:r w:rsidR="00C52144" w:rsidRPr="004132AA">
        <w:rPr>
          <w:sz w:val="28"/>
          <w:szCs w:val="28"/>
        </w:rPr>
        <w:t>j</w:t>
      </w:r>
      <w:r w:rsidR="00C52144" w:rsidRPr="004132AA">
        <w:rPr>
          <w:sz w:val="28"/>
          <w:szCs w:val="28"/>
        </w:rPr>
        <w:t xml:space="preserve">ciec. Chciałby chodzić na ryby, zabierać syna ze sobą, ale nie chce, np., palić papierosów.  </w:t>
      </w:r>
    </w:p>
    <w:p w:rsidR="00A77BED" w:rsidRPr="004132AA" w:rsidRDefault="00EE0266" w:rsidP="00E177AE">
      <w:pPr>
        <w:jc w:val="both"/>
        <w:rPr>
          <w:sz w:val="28"/>
          <w:szCs w:val="28"/>
        </w:rPr>
      </w:pPr>
      <w:r w:rsidRPr="004132AA">
        <w:rPr>
          <w:b/>
          <w:sz w:val="28"/>
          <w:szCs w:val="28"/>
        </w:rPr>
        <w:t xml:space="preserve">     </w:t>
      </w:r>
      <w:r w:rsidR="00A77BED" w:rsidRPr="004132AA">
        <w:rPr>
          <w:b/>
          <w:sz w:val="28"/>
          <w:szCs w:val="28"/>
        </w:rPr>
        <w:t>Czas</w:t>
      </w:r>
      <w:r w:rsidR="00A77BED" w:rsidRPr="004132AA">
        <w:rPr>
          <w:sz w:val="28"/>
          <w:szCs w:val="28"/>
        </w:rPr>
        <w:t xml:space="preserve"> jest formą zmysłu wewnętrznego, oglądania nas samych przez siebie, naszego w</w:t>
      </w:r>
      <w:r w:rsidR="00A77BED" w:rsidRPr="004132AA">
        <w:rPr>
          <w:sz w:val="28"/>
          <w:szCs w:val="28"/>
        </w:rPr>
        <w:t>e</w:t>
      </w:r>
      <w:r w:rsidR="00A77BED" w:rsidRPr="004132AA">
        <w:rPr>
          <w:sz w:val="28"/>
          <w:szCs w:val="28"/>
        </w:rPr>
        <w:t xml:space="preserve">wnętrznego </w:t>
      </w:r>
      <w:r w:rsidR="00A77BED" w:rsidRPr="004132AA">
        <w:rPr>
          <w:b/>
          <w:sz w:val="28"/>
          <w:szCs w:val="28"/>
        </w:rPr>
        <w:t>stanu</w:t>
      </w:r>
      <w:r w:rsidR="00A77BED" w:rsidRPr="004132AA">
        <w:rPr>
          <w:rStyle w:val="Odwoanieprzypisudolnego"/>
          <w:sz w:val="28"/>
          <w:szCs w:val="28"/>
        </w:rPr>
        <w:footnoteReference w:id="133"/>
      </w:r>
      <w:r w:rsidR="00A77BED" w:rsidRPr="004132AA">
        <w:rPr>
          <w:sz w:val="28"/>
          <w:szCs w:val="28"/>
        </w:rPr>
        <w:t xml:space="preserve">. Ale ów nasz stan, będąc w przestrzeni, jest modyfikowany przez świat zewnątrz nas. </w:t>
      </w:r>
      <w:r w:rsidR="00814552">
        <w:rPr>
          <w:sz w:val="28"/>
          <w:szCs w:val="28"/>
        </w:rPr>
        <w:t>Jest przestrzenią,</w:t>
      </w:r>
      <w:r w:rsidR="00A77BED" w:rsidRPr="004132AA">
        <w:rPr>
          <w:sz w:val="28"/>
          <w:szCs w:val="28"/>
        </w:rPr>
        <w:t xml:space="preserve"> której treści zmieniając się współkształtują nasze wnętrze. One też wyznaczają pewne rytmy czasu. Mówi się o posiadaniu lub braku poczucia czasu. </w:t>
      </w:r>
    </w:p>
    <w:p w:rsidR="0079295D" w:rsidRDefault="00814552" w:rsidP="00814552">
      <w:pPr>
        <w:jc w:val="both"/>
        <w:rPr>
          <w:sz w:val="28"/>
          <w:szCs w:val="28"/>
        </w:rPr>
      </w:pPr>
      <w:r>
        <w:rPr>
          <w:sz w:val="28"/>
          <w:szCs w:val="28"/>
        </w:rPr>
        <w:t xml:space="preserve">     </w:t>
      </w:r>
      <w:r w:rsidR="008F3CC6" w:rsidRPr="004132AA">
        <w:rPr>
          <w:sz w:val="28"/>
          <w:szCs w:val="28"/>
        </w:rPr>
        <w:t>Zwróćmy uwagę na pojęcie „</w:t>
      </w:r>
      <w:r w:rsidR="008F3CC6" w:rsidRPr="004132AA">
        <w:rPr>
          <w:b/>
          <w:sz w:val="28"/>
          <w:szCs w:val="28"/>
        </w:rPr>
        <w:t>wieczności</w:t>
      </w:r>
      <w:r w:rsidR="008F3CC6" w:rsidRPr="004132AA">
        <w:rPr>
          <w:sz w:val="28"/>
          <w:szCs w:val="28"/>
        </w:rPr>
        <w:t>” użyte w średniowiecznym opisie czasu. Mówi</w:t>
      </w:r>
      <w:r w:rsidR="008F3CC6" w:rsidRPr="004132AA">
        <w:rPr>
          <w:sz w:val="28"/>
          <w:szCs w:val="28"/>
        </w:rPr>
        <w:t>o</w:t>
      </w:r>
      <w:r w:rsidR="008F3CC6" w:rsidRPr="004132AA">
        <w:rPr>
          <w:sz w:val="28"/>
          <w:szCs w:val="28"/>
        </w:rPr>
        <w:t xml:space="preserve">no wtedy, że </w:t>
      </w:r>
      <w:r w:rsidR="008F3CC6" w:rsidRPr="004132AA">
        <w:rPr>
          <w:b/>
          <w:sz w:val="28"/>
          <w:szCs w:val="28"/>
        </w:rPr>
        <w:t>czas ucieka, śmierć goni, wieczność czeka</w:t>
      </w:r>
      <w:r w:rsidR="008F3CC6" w:rsidRPr="004132AA">
        <w:rPr>
          <w:sz w:val="28"/>
          <w:szCs w:val="28"/>
        </w:rPr>
        <w:t>. „</w:t>
      </w:r>
      <w:r w:rsidR="008F3CC6" w:rsidRPr="004132AA">
        <w:rPr>
          <w:b/>
          <w:sz w:val="28"/>
          <w:szCs w:val="28"/>
        </w:rPr>
        <w:t>Wieczność</w:t>
      </w:r>
      <w:r w:rsidR="008F3CC6" w:rsidRPr="004132AA">
        <w:rPr>
          <w:sz w:val="28"/>
          <w:szCs w:val="28"/>
        </w:rPr>
        <w:t>” znaczy tu istotę zmian. Każda z</w:t>
      </w:r>
      <w:r w:rsidR="003D2DE2" w:rsidRPr="004132AA">
        <w:rPr>
          <w:sz w:val="28"/>
          <w:szCs w:val="28"/>
        </w:rPr>
        <w:t xml:space="preserve"> nich</w:t>
      </w:r>
      <w:r w:rsidR="008F3CC6" w:rsidRPr="004132AA">
        <w:rPr>
          <w:sz w:val="28"/>
          <w:szCs w:val="28"/>
        </w:rPr>
        <w:t xml:space="preserve"> ma swój przejaw: to, co widać gołym okiem i swoją istotę – to, co jako niedostępne zmysłom, jest przedmiotem myśli. Jej istota jest „wieczna”, tzn. nie znika nawet wtedy, gdy jej nie ma, bo jest ona w istocie innej sekwencji, jako jej negacj</w:t>
      </w:r>
      <w:r w:rsidR="001730CE" w:rsidRPr="004132AA">
        <w:rPr>
          <w:sz w:val="28"/>
          <w:szCs w:val="28"/>
        </w:rPr>
        <w:t xml:space="preserve">a </w:t>
      </w:r>
      <w:r w:rsidR="008F3CC6" w:rsidRPr="004132AA">
        <w:rPr>
          <w:sz w:val="28"/>
          <w:szCs w:val="28"/>
        </w:rPr>
        <w:t>i kontynuacj</w:t>
      </w:r>
      <w:r w:rsidR="001730CE" w:rsidRPr="004132AA">
        <w:rPr>
          <w:sz w:val="28"/>
          <w:szCs w:val="28"/>
        </w:rPr>
        <w:t>a</w:t>
      </w:r>
      <w:r w:rsidR="008F3CC6" w:rsidRPr="004132AA">
        <w:rPr>
          <w:sz w:val="28"/>
          <w:szCs w:val="28"/>
        </w:rPr>
        <w:t xml:space="preserve">. </w:t>
      </w:r>
    </w:p>
    <w:p w:rsidR="008F3CC6" w:rsidRPr="004132AA" w:rsidRDefault="00247831" w:rsidP="00814552">
      <w:pPr>
        <w:jc w:val="both"/>
        <w:rPr>
          <w:sz w:val="28"/>
          <w:szCs w:val="28"/>
        </w:rPr>
      </w:pPr>
      <w:r>
        <w:rPr>
          <w:sz w:val="28"/>
          <w:szCs w:val="28"/>
        </w:rPr>
        <w:t xml:space="preserve">      </w:t>
      </w:r>
      <w:r w:rsidR="008F3CC6" w:rsidRPr="004132AA">
        <w:rPr>
          <w:sz w:val="28"/>
          <w:szCs w:val="28"/>
        </w:rPr>
        <w:t xml:space="preserve">Stąd zmiany są </w:t>
      </w:r>
      <w:r w:rsidR="00077E66" w:rsidRPr="004132AA">
        <w:rPr>
          <w:b/>
          <w:sz w:val="28"/>
          <w:szCs w:val="28"/>
          <w:u w:val="single"/>
        </w:rPr>
        <w:t>pięciowymiarowe</w:t>
      </w:r>
      <w:r w:rsidR="008F3CC6" w:rsidRPr="004132AA">
        <w:rPr>
          <w:sz w:val="28"/>
          <w:szCs w:val="28"/>
        </w:rPr>
        <w:t>:</w:t>
      </w:r>
    </w:p>
    <w:p w:rsidR="00D1686B" w:rsidRDefault="00D1686B" w:rsidP="00D1686B">
      <w:pPr>
        <w:rPr>
          <w:sz w:val="28"/>
          <w:szCs w:val="28"/>
        </w:rPr>
      </w:pPr>
      <w:r>
        <w:rPr>
          <w:b/>
          <w:sz w:val="28"/>
          <w:szCs w:val="28"/>
        </w:rPr>
        <w:t xml:space="preserve">     1. </w:t>
      </w:r>
      <w:r w:rsidR="00BE442B" w:rsidRPr="00D1686B">
        <w:rPr>
          <w:b/>
          <w:sz w:val="28"/>
          <w:szCs w:val="28"/>
        </w:rPr>
        <w:t xml:space="preserve">wymiar </w:t>
      </w:r>
      <w:r w:rsidR="0075060E" w:rsidRPr="00D1686B">
        <w:rPr>
          <w:sz w:val="28"/>
          <w:szCs w:val="28"/>
        </w:rPr>
        <w:t>stanowią</w:t>
      </w:r>
      <w:r w:rsidR="00EE0266" w:rsidRPr="00D1686B">
        <w:rPr>
          <w:sz w:val="28"/>
          <w:szCs w:val="28"/>
        </w:rPr>
        <w:t xml:space="preserve"> </w:t>
      </w:r>
      <w:r w:rsidR="00BE442B" w:rsidRPr="00D1686B">
        <w:rPr>
          <w:sz w:val="28"/>
          <w:szCs w:val="28"/>
        </w:rPr>
        <w:t>formalno</w:t>
      </w:r>
      <w:r w:rsidR="00EE0266" w:rsidRPr="00D1686B">
        <w:rPr>
          <w:sz w:val="28"/>
          <w:szCs w:val="28"/>
        </w:rPr>
        <w:t xml:space="preserve"> </w:t>
      </w:r>
      <w:r w:rsidR="00BE442B" w:rsidRPr="00D1686B">
        <w:rPr>
          <w:sz w:val="28"/>
          <w:szCs w:val="28"/>
        </w:rPr>
        <w:t>–</w:t>
      </w:r>
      <w:r w:rsidR="00EE0266" w:rsidRPr="00D1686B">
        <w:rPr>
          <w:sz w:val="28"/>
          <w:szCs w:val="28"/>
        </w:rPr>
        <w:t xml:space="preserve"> </w:t>
      </w:r>
      <w:r w:rsidR="00BE442B" w:rsidRPr="00D1686B">
        <w:rPr>
          <w:sz w:val="28"/>
          <w:szCs w:val="28"/>
        </w:rPr>
        <w:t>log</w:t>
      </w:r>
      <w:r w:rsidR="008B59CE" w:rsidRPr="00D1686B">
        <w:rPr>
          <w:sz w:val="28"/>
          <w:szCs w:val="28"/>
        </w:rPr>
        <w:t>i</w:t>
      </w:r>
      <w:r w:rsidR="00BE442B" w:rsidRPr="00D1686B">
        <w:rPr>
          <w:sz w:val="28"/>
          <w:szCs w:val="28"/>
        </w:rPr>
        <w:t>czne wartości „</w:t>
      </w:r>
      <w:r w:rsidR="00BE442B" w:rsidRPr="00D1686B">
        <w:rPr>
          <w:b/>
          <w:sz w:val="28"/>
          <w:szCs w:val="28"/>
        </w:rPr>
        <w:t>tamtej strony</w:t>
      </w:r>
      <w:r w:rsidR="00BE442B" w:rsidRPr="00D1686B">
        <w:rPr>
          <w:sz w:val="28"/>
          <w:szCs w:val="28"/>
        </w:rPr>
        <w:t>”</w:t>
      </w:r>
      <w:r w:rsidR="00BE442B" w:rsidRPr="004132AA">
        <w:rPr>
          <w:rStyle w:val="Odwoanieprzypisudolnego"/>
          <w:sz w:val="28"/>
          <w:szCs w:val="28"/>
        </w:rPr>
        <w:footnoteReference w:id="134"/>
      </w:r>
      <w:r w:rsidR="00BE442B" w:rsidRPr="00D1686B">
        <w:rPr>
          <w:sz w:val="28"/>
          <w:szCs w:val="28"/>
        </w:rPr>
        <w:t xml:space="preserve">. W praktyce </w:t>
      </w:r>
    </w:p>
    <w:p w:rsidR="00D1686B" w:rsidRDefault="00D1686B" w:rsidP="00D1686B">
      <w:pPr>
        <w:rPr>
          <w:sz w:val="28"/>
          <w:szCs w:val="28"/>
        </w:rPr>
      </w:pPr>
      <w:r>
        <w:rPr>
          <w:b/>
          <w:sz w:val="28"/>
          <w:szCs w:val="28"/>
        </w:rPr>
        <w:t xml:space="preserve">                </w:t>
      </w:r>
      <w:r w:rsidR="00BE442B" w:rsidRPr="00D1686B">
        <w:rPr>
          <w:sz w:val="28"/>
          <w:szCs w:val="28"/>
        </w:rPr>
        <w:t xml:space="preserve">społecznej przyjmują one postać formalno–logiczną, </w:t>
      </w:r>
      <w:r w:rsidR="007813D3" w:rsidRPr="00D1686B">
        <w:rPr>
          <w:sz w:val="28"/>
          <w:szCs w:val="28"/>
        </w:rPr>
        <w:t>tj.</w:t>
      </w:r>
      <w:r w:rsidR="00BE442B" w:rsidRPr="00D1686B">
        <w:rPr>
          <w:sz w:val="28"/>
          <w:szCs w:val="28"/>
        </w:rPr>
        <w:t xml:space="preserve"> abstrakcj</w:t>
      </w:r>
      <w:r w:rsidR="00814552" w:rsidRPr="00D1686B">
        <w:rPr>
          <w:sz w:val="28"/>
          <w:szCs w:val="28"/>
        </w:rPr>
        <w:t>i</w:t>
      </w:r>
      <w:r w:rsidR="00BE442B" w:rsidRPr="00D1686B">
        <w:rPr>
          <w:sz w:val="28"/>
          <w:szCs w:val="28"/>
        </w:rPr>
        <w:t xml:space="preserve"> dostępn</w:t>
      </w:r>
      <w:r w:rsidR="00814552" w:rsidRPr="00D1686B">
        <w:rPr>
          <w:sz w:val="28"/>
          <w:szCs w:val="28"/>
        </w:rPr>
        <w:t>ej</w:t>
      </w:r>
      <w:r w:rsidR="00BE442B" w:rsidRPr="00D1686B">
        <w:rPr>
          <w:sz w:val="28"/>
          <w:szCs w:val="28"/>
        </w:rPr>
        <w:t xml:space="preserve"> dla</w:t>
      </w:r>
      <w:r w:rsidR="00814552" w:rsidRPr="00D1686B">
        <w:rPr>
          <w:sz w:val="28"/>
          <w:szCs w:val="28"/>
        </w:rPr>
        <w:t xml:space="preserve"> </w:t>
      </w:r>
    </w:p>
    <w:p w:rsidR="00D1686B" w:rsidRDefault="00D1686B" w:rsidP="00D1686B">
      <w:pPr>
        <w:rPr>
          <w:sz w:val="28"/>
          <w:szCs w:val="28"/>
        </w:rPr>
      </w:pPr>
      <w:r>
        <w:rPr>
          <w:sz w:val="28"/>
          <w:szCs w:val="28"/>
        </w:rPr>
        <w:t xml:space="preserve">                </w:t>
      </w:r>
      <w:r w:rsidR="00BE442B" w:rsidRPr="00D1686B">
        <w:rPr>
          <w:sz w:val="28"/>
          <w:szCs w:val="28"/>
        </w:rPr>
        <w:t xml:space="preserve">każdej jednostki ludzkiej. </w:t>
      </w:r>
      <w:r w:rsidR="00134F7D" w:rsidRPr="00D1686B">
        <w:rPr>
          <w:sz w:val="28"/>
          <w:szCs w:val="28"/>
        </w:rPr>
        <w:t>W je</w:t>
      </w:r>
      <w:r w:rsidR="00E177AE" w:rsidRPr="00D1686B">
        <w:rPr>
          <w:sz w:val="28"/>
          <w:szCs w:val="28"/>
        </w:rPr>
        <w:t>j</w:t>
      </w:r>
      <w:r w:rsidR="00134F7D" w:rsidRPr="00D1686B">
        <w:rPr>
          <w:sz w:val="28"/>
          <w:szCs w:val="28"/>
        </w:rPr>
        <w:t xml:space="preserve"> abstrakcyjności mieszczą się szczególne</w:t>
      </w:r>
      <w:r w:rsidR="0075060E" w:rsidRPr="00D1686B">
        <w:rPr>
          <w:sz w:val="28"/>
          <w:szCs w:val="28"/>
        </w:rPr>
        <w:t>,</w:t>
      </w:r>
      <w:r w:rsidR="00134F7D" w:rsidRPr="00D1686B">
        <w:rPr>
          <w:sz w:val="28"/>
          <w:szCs w:val="28"/>
        </w:rPr>
        <w:t xml:space="preserve"> konkretne </w:t>
      </w:r>
    </w:p>
    <w:p w:rsidR="00D1686B" w:rsidRDefault="00D1686B" w:rsidP="00D1686B">
      <w:pPr>
        <w:rPr>
          <w:sz w:val="28"/>
          <w:szCs w:val="28"/>
        </w:rPr>
      </w:pPr>
      <w:r>
        <w:rPr>
          <w:sz w:val="28"/>
          <w:szCs w:val="28"/>
        </w:rPr>
        <w:t xml:space="preserve">                </w:t>
      </w:r>
      <w:r w:rsidR="00134F7D" w:rsidRPr="00D1686B">
        <w:rPr>
          <w:sz w:val="28"/>
          <w:szCs w:val="28"/>
        </w:rPr>
        <w:t xml:space="preserve">treści </w:t>
      </w:r>
      <w:r w:rsidR="007655E7" w:rsidRPr="00D1686B">
        <w:rPr>
          <w:sz w:val="28"/>
          <w:szCs w:val="28"/>
        </w:rPr>
        <w:t>j</w:t>
      </w:r>
      <w:r w:rsidR="00134F7D" w:rsidRPr="00D1686B">
        <w:rPr>
          <w:sz w:val="28"/>
          <w:szCs w:val="28"/>
        </w:rPr>
        <w:t>ej prze</w:t>
      </w:r>
      <w:r w:rsidR="00B65C21" w:rsidRPr="00D1686B">
        <w:rPr>
          <w:sz w:val="28"/>
          <w:szCs w:val="28"/>
        </w:rPr>
        <w:t>j</w:t>
      </w:r>
      <w:r w:rsidR="00134F7D" w:rsidRPr="00D1686B">
        <w:rPr>
          <w:sz w:val="28"/>
          <w:szCs w:val="28"/>
        </w:rPr>
        <w:t>awiania się, np. po</w:t>
      </w:r>
      <w:r w:rsidR="00B65C21" w:rsidRPr="00D1686B">
        <w:rPr>
          <w:sz w:val="28"/>
          <w:szCs w:val="28"/>
        </w:rPr>
        <w:t>j</w:t>
      </w:r>
      <w:r w:rsidR="00134F7D" w:rsidRPr="00D1686B">
        <w:rPr>
          <w:sz w:val="28"/>
          <w:szCs w:val="28"/>
        </w:rPr>
        <w:t>ęcie B</w:t>
      </w:r>
      <w:r w:rsidR="0075060E" w:rsidRPr="00D1686B">
        <w:rPr>
          <w:sz w:val="28"/>
          <w:szCs w:val="28"/>
        </w:rPr>
        <w:t>o</w:t>
      </w:r>
      <w:r w:rsidR="00134F7D" w:rsidRPr="00D1686B">
        <w:rPr>
          <w:sz w:val="28"/>
          <w:szCs w:val="28"/>
        </w:rPr>
        <w:t>g</w:t>
      </w:r>
      <w:r w:rsidR="0075060E" w:rsidRPr="00D1686B">
        <w:rPr>
          <w:sz w:val="28"/>
          <w:szCs w:val="28"/>
        </w:rPr>
        <w:t>a zawiera</w:t>
      </w:r>
      <w:r w:rsidR="00134F7D" w:rsidRPr="00D1686B">
        <w:rPr>
          <w:sz w:val="28"/>
          <w:szCs w:val="28"/>
        </w:rPr>
        <w:t xml:space="preserve"> treści wią</w:t>
      </w:r>
      <w:r w:rsidR="00B65C21" w:rsidRPr="00D1686B">
        <w:rPr>
          <w:sz w:val="28"/>
          <w:szCs w:val="28"/>
        </w:rPr>
        <w:t>ż</w:t>
      </w:r>
      <w:r w:rsidR="0075060E" w:rsidRPr="00D1686B">
        <w:rPr>
          <w:sz w:val="28"/>
          <w:szCs w:val="28"/>
        </w:rPr>
        <w:t>ące go</w:t>
      </w:r>
      <w:r w:rsidR="00134F7D" w:rsidRPr="00D1686B">
        <w:rPr>
          <w:sz w:val="28"/>
          <w:szCs w:val="28"/>
        </w:rPr>
        <w:t xml:space="preserve"> z miłością. </w:t>
      </w:r>
    </w:p>
    <w:p w:rsidR="00D1686B" w:rsidRDefault="00D1686B" w:rsidP="00D1686B">
      <w:pPr>
        <w:rPr>
          <w:sz w:val="28"/>
          <w:szCs w:val="28"/>
        </w:rPr>
      </w:pPr>
      <w:r>
        <w:rPr>
          <w:sz w:val="28"/>
          <w:szCs w:val="28"/>
        </w:rPr>
        <w:t xml:space="preserve">                </w:t>
      </w:r>
      <w:r w:rsidR="0075060E" w:rsidRPr="00D1686B">
        <w:rPr>
          <w:sz w:val="28"/>
          <w:szCs w:val="28"/>
        </w:rPr>
        <w:t>Dalej</w:t>
      </w:r>
      <w:r w:rsidR="00814552" w:rsidRPr="00D1686B">
        <w:rPr>
          <w:sz w:val="28"/>
          <w:szCs w:val="28"/>
        </w:rPr>
        <w:t xml:space="preserve"> </w:t>
      </w:r>
      <w:r w:rsidR="00134F7D" w:rsidRPr="00D1686B">
        <w:rPr>
          <w:sz w:val="28"/>
          <w:szCs w:val="28"/>
        </w:rPr>
        <w:t xml:space="preserve">abstrakcje te </w:t>
      </w:r>
      <w:r w:rsidR="00BE442B" w:rsidRPr="00D1686B">
        <w:rPr>
          <w:sz w:val="28"/>
          <w:szCs w:val="28"/>
        </w:rPr>
        <w:t>są konkretyzowane w odn</w:t>
      </w:r>
      <w:r w:rsidR="0075060E" w:rsidRPr="00D1686B">
        <w:rPr>
          <w:sz w:val="28"/>
          <w:szCs w:val="28"/>
        </w:rPr>
        <w:t>iesieniu</w:t>
      </w:r>
      <w:r w:rsidR="00BE442B" w:rsidRPr="00D1686B">
        <w:rPr>
          <w:sz w:val="28"/>
          <w:szCs w:val="28"/>
        </w:rPr>
        <w:t xml:space="preserve"> do sytuacji społecznej</w:t>
      </w:r>
      <w:r w:rsidR="00814552" w:rsidRPr="00D1686B">
        <w:rPr>
          <w:sz w:val="28"/>
          <w:szCs w:val="28"/>
        </w:rPr>
        <w:t xml:space="preserve"> </w:t>
      </w:r>
      <w:r w:rsidR="00BE442B" w:rsidRPr="00D1686B">
        <w:rPr>
          <w:sz w:val="28"/>
          <w:szCs w:val="28"/>
        </w:rPr>
        <w:t>stają</w:t>
      </w:r>
      <w:r w:rsidR="0075060E" w:rsidRPr="00D1686B">
        <w:rPr>
          <w:sz w:val="28"/>
          <w:szCs w:val="28"/>
        </w:rPr>
        <w:t>c</w:t>
      </w:r>
      <w:r w:rsidR="00BE442B" w:rsidRPr="00D1686B">
        <w:rPr>
          <w:sz w:val="28"/>
          <w:szCs w:val="28"/>
        </w:rPr>
        <w:t xml:space="preserve"> </w:t>
      </w:r>
    </w:p>
    <w:p w:rsidR="00BE442B" w:rsidRPr="00D1686B" w:rsidRDefault="00D1686B" w:rsidP="00D1686B">
      <w:pPr>
        <w:rPr>
          <w:sz w:val="28"/>
          <w:szCs w:val="28"/>
        </w:rPr>
      </w:pPr>
      <w:r>
        <w:rPr>
          <w:sz w:val="28"/>
          <w:szCs w:val="28"/>
        </w:rPr>
        <w:t xml:space="preserve">                </w:t>
      </w:r>
      <w:r w:rsidR="00BE442B" w:rsidRPr="00D1686B">
        <w:rPr>
          <w:sz w:val="28"/>
          <w:szCs w:val="28"/>
        </w:rPr>
        <w:t>się wartościami „tej strony”.</w:t>
      </w:r>
    </w:p>
    <w:p w:rsidR="00D1686B" w:rsidRDefault="00EE0266" w:rsidP="00EE0266">
      <w:pPr>
        <w:ind w:left="709"/>
        <w:jc w:val="both"/>
        <w:rPr>
          <w:sz w:val="28"/>
          <w:szCs w:val="28"/>
        </w:rPr>
      </w:pPr>
      <w:r w:rsidRPr="004132AA">
        <w:rPr>
          <w:sz w:val="28"/>
          <w:szCs w:val="28"/>
        </w:rPr>
        <w:t xml:space="preserve">     </w:t>
      </w:r>
      <w:r w:rsidR="00D1686B">
        <w:rPr>
          <w:sz w:val="28"/>
          <w:szCs w:val="28"/>
        </w:rPr>
        <w:t xml:space="preserve">    </w:t>
      </w:r>
      <w:r w:rsidRPr="004132AA">
        <w:rPr>
          <w:sz w:val="28"/>
          <w:szCs w:val="28"/>
        </w:rPr>
        <w:t xml:space="preserve"> </w:t>
      </w:r>
      <w:r w:rsidR="0075060E" w:rsidRPr="004132AA">
        <w:rPr>
          <w:sz w:val="28"/>
          <w:szCs w:val="28"/>
        </w:rPr>
        <w:t>C</w:t>
      </w:r>
      <w:r w:rsidR="00BE442B" w:rsidRPr="004132AA">
        <w:rPr>
          <w:sz w:val="28"/>
          <w:szCs w:val="28"/>
        </w:rPr>
        <w:t xml:space="preserve">złowieka, jednostki ludzkie wymiar „tamtej strony” podkreśla jego </w:t>
      </w:r>
    </w:p>
    <w:p w:rsidR="00D1686B" w:rsidRDefault="00D1686B" w:rsidP="00EE0266">
      <w:pPr>
        <w:ind w:left="709"/>
        <w:jc w:val="both"/>
        <w:rPr>
          <w:sz w:val="28"/>
          <w:szCs w:val="28"/>
        </w:rPr>
      </w:pPr>
      <w:r>
        <w:rPr>
          <w:sz w:val="28"/>
          <w:szCs w:val="28"/>
        </w:rPr>
        <w:t xml:space="preserve">      </w:t>
      </w:r>
      <w:r w:rsidR="00BE442B" w:rsidRPr="004132AA">
        <w:rPr>
          <w:sz w:val="28"/>
          <w:szCs w:val="28"/>
        </w:rPr>
        <w:t xml:space="preserve">wyjątkowość, jego absolutny charakter. Każda jednostka ludzka jest w swojej </w:t>
      </w:r>
    </w:p>
    <w:p w:rsidR="00BE442B" w:rsidRPr="004132AA" w:rsidRDefault="00D1686B" w:rsidP="00EE0266">
      <w:pPr>
        <w:ind w:left="709"/>
        <w:jc w:val="both"/>
        <w:rPr>
          <w:sz w:val="28"/>
          <w:szCs w:val="28"/>
        </w:rPr>
      </w:pPr>
      <w:r>
        <w:rPr>
          <w:sz w:val="28"/>
          <w:szCs w:val="28"/>
        </w:rPr>
        <w:t xml:space="preserve">      </w:t>
      </w:r>
      <w:r w:rsidR="00BE442B" w:rsidRPr="004132AA">
        <w:rPr>
          <w:sz w:val="28"/>
          <w:szCs w:val="28"/>
        </w:rPr>
        <w:t xml:space="preserve">konkretności niepowtarzalnym elementem bycia bytu, </w:t>
      </w:r>
      <w:r>
        <w:rPr>
          <w:sz w:val="28"/>
          <w:szCs w:val="28"/>
        </w:rPr>
        <w:t xml:space="preserve">wszak </w:t>
      </w:r>
      <w:r w:rsidR="00BE442B" w:rsidRPr="004132AA">
        <w:rPr>
          <w:sz w:val="28"/>
          <w:szCs w:val="28"/>
        </w:rPr>
        <w:t xml:space="preserve">jest </w:t>
      </w:r>
      <w:r>
        <w:rPr>
          <w:sz w:val="28"/>
          <w:szCs w:val="28"/>
        </w:rPr>
        <w:t>s</w:t>
      </w:r>
      <w:r w:rsidR="00BE442B" w:rsidRPr="004132AA">
        <w:rPr>
          <w:sz w:val="28"/>
          <w:szCs w:val="28"/>
        </w:rPr>
        <w:t>ama tym byciem.</w:t>
      </w:r>
    </w:p>
    <w:p w:rsidR="00D1686B" w:rsidRDefault="00EE0266" w:rsidP="00EE0266">
      <w:pPr>
        <w:ind w:left="709"/>
        <w:jc w:val="both"/>
        <w:rPr>
          <w:sz w:val="28"/>
          <w:szCs w:val="28"/>
        </w:rPr>
      </w:pPr>
      <w:r w:rsidRPr="004132AA">
        <w:rPr>
          <w:sz w:val="28"/>
          <w:szCs w:val="28"/>
        </w:rPr>
        <w:t xml:space="preserve">    </w:t>
      </w:r>
      <w:r w:rsidR="00D1686B">
        <w:rPr>
          <w:sz w:val="28"/>
          <w:szCs w:val="28"/>
        </w:rPr>
        <w:t xml:space="preserve">     </w:t>
      </w:r>
      <w:r w:rsidRPr="004132AA">
        <w:rPr>
          <w:sz w:val="28"/>
          <w:szCs w:val="28"/>
        </w:rPr>
        <w:t xml:space="preserve"> </w:t>
      </w:r>
      <w:r w:rsidR="00134F7D" w:rsidRPr="004132AA">
        <w:rPr>
          <w:sz w:val="28"/>
          <w:szCs w:val="28"/>
        </w:rPr>
        <w:t xml:space="preserve">Omawiany tu wymiar „tamtej strony” </w:t>
      </w:r>
      <w:r w:rsidR="009F620A" w:rsidRPr="004132AA">
        <w:rPr>
          <w:sz w:val="28"/>
          <w:szCs w:val="28"/>
        </w:rPr>
        <w:t xml:space="preserve">czyni z człowieka </w:t>
      </w:r>
      <w:r w:rsidR="009F620A" w:rsidRPr="004132AA">
        <w:rPr>
          <w:b/>
          <w:sz w:val="28"/>
          <w:szCs w:val="28"/>
        </w:rPr>
        <w:t>idola</w:t>
      </w:r>
      <w:r w:rsidR="009F620A" w:rsidRPr="004132AA">
        <w:rPr>
          <w:sz w:val="28"/>
          <w:szCs w:val="28"/>
        </w:rPr>
        <w:t xml:space="preserve"> - osobę </w:t>
      </w:r>
      <w:r w:rsidR="0075060E" w:rsidRPr="004132AA">
        <w:rPr>
          <w:sz w:val="28"/>
          <w:szCs w:val="28"/>
        </w:rPr>
        <w:t xml:space="preserve">- </w:t>
      </w:r>
      <w:r w:rsidR="009F620A" w:rsidRPr="004132AA">
        <w:rPr>
          <w:sz w:val="28"/>
          <w:szCs w:val="28"/>
        </w:rPr>
        <w:t xml:space="preserve">obiekt </w:t>
      </w:r>
    </w:p>
    <w:p w:rsidR="00D1686B" w:rsidRDefault="00D1686B" w:rsidP="00EE0266">
      <w:pPr>
        <w:ind w:left="709"/>
        <w:jc w:val="both"/>
        <w:rPr>
          <w:sz w:val="28"/>
          <w:szCs w:val="28"/>
        </w:rPr>
      </w:pPr>
      <w:r>
        <w:rPr>
          <w:sz w:val="28"/>
          <w:szCs w:val="28"/>
        </w:rPr>
        <w:t xml:space="preserve">      </w:t>
      </w:r>
      <w:r w:rsidR="009F620A" w:rsidRPr="004132AA">
        <w:rPr>
          <w:sz w:val="28"/>
          <w:szCs w:val="28"/>
        </w:rPr>
        <w:t xml:space="preserve">szczególnego podziwu, graniczącego z kultem. Wszak to człowiek uczynił sobie </w:t>
      </w:r>
    </w:p>
    <w:p w:rsidR="00D1686B" w:rsidRDefault="00D1686B" w:rsidP="00EE0266">
      <w:pPr>
        <w:ind w:left="709"/>
        <w:jc w:val="both"/>
        <w:rPr>
          <w:sz w:val="28"/>
          <w:szCs w:val="28"/>
        </w:rPr>
      </w:pPr>
      <w:r>
        <w:rPr>
          <w:sz w:val="28"/>
          <w:szCs w:val="28"/>
        </w:rPr>
        <w:t xml:space="preserve">      </w:t>
      </w:r>
      <w:r w:rsidR="009F620A" w:rsidRPr="004132AA">
        <w:rPr>
          <w:sz w:val="28"/>
          <w:szCs w:val="28"/>
        </w:rPr>
        <w:t xml:space="preserve">Ziemie poddaną. Przekształcił ją </w:t>
      </w:r>
      <w:r w:rsidR="0075060E" w:rsidRPr="004132AA">
        <w:rPr>
          <w:sz w:val="28"/>
          <w:szCs w:val="28"/>
        </w:rPr>
        <w:t>dla</w:t>
      </w:r>
      <w:r w:rsidR="009F620A" w:rsidRPr="004132AA">
        <w:rPr>
          <w:sz w:val="28"/>
          <w:szCs w:val="28"/>
        </w:rPr>
        <w:t xml:space="preserve"> swoich potrzeb m</w:t>
      </w:r>
      <w:r w:rsidR="002122BA" w:rsidRPr="004132AA">
        <w:rPr>
          <w:sz w:val="28"/>
          <w:szCs w:val="28"/>
        </w:rPr>
        <w:t>a</w:t>
      </w:r>
      <w:r w:rsidR="009F620A" w:rsidRPr="004132AA">
        <w:rPr>
          <w:sz w:val="28"/>
          <w:szCs w:val="28"/>
        </w:rPr>
        <w:t>t</w:t>
      </w:r>
      <w:r w:rsidR="002122BA" w:rsidRPr="004132AA">
        <w:rPr>
          <w:sz w:val="28"/>
          <w:szCs w:val="28"/>
        </w:rPr>
        <w:t>e</w:t>
      </w:r>
      <w:r w:rsidR="009F620A" w:rsidRPr="004132AA">
        <w:rPr>
          <w:sz w:val="28"/>
          <w:szCs w:val="28"/>
        </w:rPr>
        <w:t>rialnych i duchowych. Ale</w:t>
      </w:r>
      <w:r w:rsidR="0075060E" w:rsidRPr="004132AA">
        <w:rPr>
          <w:sz w:val="28"/>
          <w:szCs w:val="28"/>
        </w:rPr>
        <w:t>,</w:t>
      </w:r>
      <w:r w:rsidR="009F620A" w:rsidRPr="004132AA">
        <w:rPr>
          <w:sz w:val="28"/>
          <w:szCs w:val="28"/>
        </w:rPr>
        <w:t xml:space="preserve"> </w:t>
      </w:r>
    </w:p>
    <w:p w:rsidR="00D1686B" w:rsidRDefault="00D1686B" w:rsidP="00EE0266">
      <w:pPr>
        <w:ind w:left="709"/>
        <w:jc w:val="both"/>
        <w:rPr>
          <w:sz w:val="28"/>
          <w:szCs w:val="28"/>
        </w:rPr>
      </w:pPr>
      <w:r>
        <w:rPr>
          <w:sz w:val="28"/>
          <w:szCs w:val="28"/>
        </w:rPr>
        <w:t xml:space="preserve">      </w:t>
      </w:r>
      <w:r w:rsidR="009F620A" w:rsidRPr="004132AA">
        <w:rPr>
          <w:sz w:val="28"/>
          <w:szCs w:val="28"/>
        </w:rPr>
        <w:t>poj</w:t>
      </w:r>
      <w:r w:rsidR="002122BA" w:rsidRPr="004132AA">
        <w:rPr>
          <w:sz w:val="28"/>
          <w:szCs w:val="28"/>
        </w:rPr>
        <w:t>a</w:t>
      </w:r>
      <w:r w:rsidR="009F620A" w:rsidRPr="004132AA">
        <w:rPr>
          <w:sz w:val="28"/>
          <w:szCs w:val="28"/>
        </w:rPr>
        <w:t xml:space="preserve">wia się pytanie, co dalej? Czy czasem któryś z innych organizmów żywych nie </w:t>
      </w:r>
    </w:p>
    <w:p w:rsidR="00134F7D" w:rsidRPr="004132AA" w:rsidRDefault="00D1686B" w:rsidP="00EE0266">
      <w:pPr>
        <w:ind w:left="709"/>
        <w:jc w:val="both"/>
        <w:rPr>
          <w:sz w:val="28"/>
          <w:szCs w:val="28"/>
        </w:rPr>
      </w:pPr>
      <w:r>
        <w:rPr>
          <w:sz w:val="28"/>
          <w:szCs w:val="28"/>
        </w:rPr>
        <w:t xml:space="preserve">      </w:t>
      </w:r>
      <w:r w:rsidR="009F620A" w:rsidRPr="004132AA">
        <w:rPr>
          <w:sz w:val="28"/>
          <w:szCs w:val="28"/>
        </w:rPr>
        <w:t>zastąpi go w tej roli</w:t>
      </w:r>
      <w:r w:rsidR="009F620A" w:rsidRPr="004132AA">
        <w:rPr>
          <w:rStyle w:val="Odwoanieprzypisudolnego"/>
          <w:sz w:val="28"/>
          <w:szCs w:val="28"/>
        </w:rPr>
        <w:footnoteReference w:id="135"/>
      </w:r>
      <w:r w:rsidR="009F620A" w:rsidRPr="004132AA">
        <w:rPr>
          <w:sz w:val="28"/>
          <w:szCs w:val="28"/>
        </w:rPr>
        <w:t>.</w:t>
      </w:r>
    </w:p>
    <w:p w:rsidR="003D2DE2" w:rsidRPr="004132AA" w:rsidRDefault="00D1686B" w:rsidP="00D1686B">
      <w:pPr>
        <w:ind w:left="1134" w:hanging="1134"/>
        <w:jc w:val="both"/>
        <w:rPr>
          <w:sz w:val="28"/>
          <w:szCs w:val="28"/>
        </w:rPr>
      </w:pPr>
      <w:r>
        <w:rPr>
          <w:b/>
          <w:sz w:val="28"/>
          <w:szCs w:val="28"/>
        </w:rPr>
        <w:t xml:space="preserve">  </w:t>
      </w:r>
      <w:r w:rsidR="008B59CE" w:rsidRPr="004132AA">
        <w:rPr>
          <w:b/>
          <w:sz w:val="28"/>
          <w:szCs w:val="28"/>
        </w:rPr>
        <w:t>2</w:t>
      </w:r>
      <w:r w:rsidR="00BE442B" w:rsidRPr="004132AA">
        <w:rPr>
          <w:b/>
          <w:sz w:val="28"/>
          <w:szCs w:val="28"/>
        </w:rPr>
        <w:t>.</w:t>
      </w:r>
      <w:r w:rsidR="00EE0266" w:rsidRPr="004132AA">
        <w:rPr>
          <w:b/>
          <w:sz w:val="28"/>
          <w:szCs w:val="28"/>
        </w:rPr>
        <w:t xml:space="preserve"> </w:t>
      </w:r>
      <w:r w:rsidR="00BE442B" w:rsidRPr="004132AA">
        <w:rPr>
          <w:b/>
          <w:sz w:val="28"/>
          <w:szCs w:val="28"/>
        </w:rPr>
        <w:t>wymiar</w:t>
      </w:r>
      <w:r w:rsidR="00BE442B" w:rsidRPr="004132AA">
        <w:rPr>
          <w:sz w:val="28"/>
          <w:szCs w:val="28"/>
        </w:rPr>
        <w:t xml:space="preserve">, jest tworzony przez treści </w:t>
      </w:r>
      <w:r w:rsidR="00BE442B" w:rsidRPr="004132AA">
        <w:rPr>
          <w:b/>
          <w:sz w:val="28"/>
          <w:szCs w:val="28"/>
        </w:rPr>
        <w:t>danej sekwencji czasowej i synchroniczni</w:t>
      </w:r>
      <w:r w:rsidR="007612E9" w:rsidRPr="004132AA">
        <w:rPr>
          <w:b/>
          <w:sz w:val="28"/>
          <w:szCs w:val="28"/>
        </w:rPr>
        <w:t xml:space="preserve">e </w:t>
      </w:r>
      <w:r w:rsidR="007612E9" w:rsidRPr="004132AA">
        <w:rPr>
          <w:bCs/>
          <w:sz w:val="28"/>
          <w:szCs w:val="28"/>
        </w:rPr>
        <w:t>d</w:t>
      </w:r>
      <w:r w:rsidR="00BE442B" w:rsidRPr="004132AA">
        <w:rPr>
          <w:sz w:val="28"/>
          <w:szCs w:val="28"/>
        </w:rPr>
        <w:t>ołącz</w:t>
      </w:r>
      <w:r w:rsidR="00BE442B" w:rsidRPr="004132AA">
        <w:rPr>
          <w:sz w:val="28"/>
          <w:szCs w:val="28"/>
        </w:rPr>
        <w:t>a</w:t>
      </w:r>
      <w:r w:rsidR="00BE442B" w:rsidRPr="004132AA">
        <w:rPr>
          <w:sz w:val="28"/>
          <w:szCs w:val="28"/>
        </w:rPr>
        <w:t>n</w:t>
      </w:r>
      <w:r w:rsidR="0075060E" w:rsidRPr="004132AA">
        <w:rPr>
          <w:sz w:val="28"/>
          <w:szCs w:val="28"/>
        </w:rPr>
        <w:t>ej</w:t>
      </w:r>
      <w:r w:rsidR="00BE442B" w:rsidRPr="004132AA">
        <w:rPr>
          <w:sz w:val="28"/>
          <w:szCs w:val="28"/>
        </w:rPr>
        <w:t xml:space="preserve"> – poprzez zniesienie (heglowskie: </w:t>
      </w:r>
      <w:r w:rsidR="00BE442B" w:rsidRPr="004132AA">
        <w:rPr>
          <w:i/>
          <w:iCs/>
          <w:sz w:val="28"/>
          <w:szCs w:val="28"/>
        </w:rPr>
        <w:t>aufhebung</w:t>
      </w:r>
      <w:r w:rsidR="00BE442B" w:rsidRPr="004132AA">
        <w:rPr>
          <w:sz w:val="28"/>
          <w:szCs w:val="28"/>
        </w:rPr>
        <w:t xml:space="preserve">) - do </w:t>
      </w:r>
      <w:r>
        <w:rPr>
          <w:sz w:val="28"/>
          <w:szCs w:val="28"/>
        </w:rPr>
        <w:t>wcześniejszej</w:t>
      </w:r>
      <w:r w:rsidR="00BE442B" w:rsidRPr="004132AA">
        <w:rPr>
          <w:sz w:val="28"/>
          <w:szCs w:val="28"/>
        </w:rPr>
        <w:t>. Tak</w:t>
      </w:r>
      <w:r w:rsidR="00814552">
        <w:rPr>
          <w:sz w:val="28"/>
          <w:szCs w:val="28"/>
        </w:rPr>
        <w:t xml:space="preserve"> </w:t>
      </w:r>
      <w:r w:rsidR="00BE442B" w:rsidRPr="004132AA">
        <w:rPr>
          <w:sz w:val="28"/>
          <w:szCs w:val="28"/>
        </w:rPr>
        <w:t>powstają</w:t>
      </w:r>
      <w:r w:rsidR="00814552">
        <w:rPr>
          <w:sz w:val="28"/>
          <w:szCs w:val="28"/>
        </w:rPr>
        <w:t xml:space="preserve"> </w:t>
      </w:r>
      <w:r w:rsidR="00BE442B" w:rsidRPr="004132AA">
        <w:rPr>
          <w:b/>
          <w:sz w:val="28"/>
          <w:szCs w:val="28"/>
        </w:rPr>
        <w:t>warstwice kultury</w:t>
      </w:r>
      <w:r w:rsidR="00BE442B" w:rsidRPr="004132AA">
        <w:rPr>
          <w:sz w:val="28"/>
          <w:szCs w:val="28"/>
        </w:rPr>
        <w:t>, równoległe do podłoża jakiejś innej dawniejsz</w:t>
      </w:r>
      <w:r w:rsidR="0075060E" w:rsidRPr="004132AA">
        <w:rPr>
          <w:sz w:val="28"/>
          <w:szCs w:val="28"/>
        </w:rPr>
        <w:t>ej</w:t>
      </w:r>
      <w:r w:rsidR="00814552">
        <w:rPr>
          <w:sz w:val="28"/>
          <w:szCs w:val="28"/>
        </w:rPr>
        <w:t xml:space="preserve"> </w:t>
      </w:r>
      <w:r w:rsidR="00BE442B" w:rsidRPr="004132AA">
        <w:rPr>
          <w:sz w:val="28"/>
          <w:szCs w:val="28"/>
        </w:rPr>
        <w:t>kultur</w:t>
      </w:r>
      <w:r w:rsidR="0075060E" w:rsidRPr="004132AA">
        <w:rPr>
          <w:sz w:val="28"/>
          <w:szCs w:val="28"/>
        </w:rPr>
        <w:t>y</w:t>
      </w:r>
      <w:r w:rsidR="00BE442B" w:rsidRPr="004132AA">
        <w:rPr>
          <w:sz w:val="28"/>
          <w:szCs w:val="28"/>
        </w:rPr>
        <w:t xml:space="preserve">. Jej synchroniczny wymiar stanowią warstwy, np., różne znaczenia </w:t>
      </w:r>
      <w:r w:rsidR="00BE442B" w:rsidRPr="004132AA">
        <w:rPr>
          <w:b/>
          <w:sz w:val="28"/>
          <w:szCs w:val="28"/>
        </w:rPr>
        <w:t>symbolu krzyża</w:t>
      </w:r>
      <w:r w:rsidR="00BE442B" w:rsidRPr="004132AA">
        <w:rPr>
          <w:rStyle w:val="Odwoanieprzypisudolnego"/>
          <w:sz w:val="28"/>
          <w:szCs w:val="28"/>
        </w:rPr>
        <w:footnoteReference w:id="136"/>
      </w:r>
      <w:r w:rsidR="00BE442B" w:rsidRPr="004132AA">
        <w:rPr>
          <w:sz w:val="28"/>
          <w:szCs w:val="28"/>
        </w:rPr>
        <w:t xml:space="preserve">. </w:t>
      </w:r>
      <w:r w:rsidR="00BE442B" w:rsidRPr="004132AA">
        <w:rPr>
          <w:sz w:val="28"/>
          <w:szCs w:val="28"/>
        </w:rPr>
        <w:lastRenderedPageBreak/>
        <w:t xml:space="preserve">Analogicznie </w:t>
      </w:r>
      <w:r w:rsidR="001256D2" w:rsidRPr="004132AA">
        <w:rPr>
          <w:sz w:val="28"/>
          <w:szCs w:val="28"/>
        </w:rPr>
        <w:t xml:space="preserve">tworzą się </w:t>
      </w:r>
      <w:r w:rsidR="00BE442B" w:rsidRPr="004132AA">
        <w:rPr>
          <w:sz w:val="28"/>
          <w:szCs w:val="28"/>
        </w:rPr>
        <w:t xml:space="preserve">osobowości jednostek ludzkich. </w:t>
      </w:r>
      <w:r w:rsidR="001256D2" w:rsidRPr="004132AA">
        <w:rPr>
          <w:sz w:val="28"/>
          <w:szCs w:val="28"/>
        </w:rPr>
        <w:t xml:space="preserve">Są więc, np., </w:t>
      </w:r>
      <w:r w:rsidR="00BE442B" w:rsidRPr="004132AA">
        <w:rPr>
          <w:sz w:val="28"/>
          <w:szCs w:val="28"/>
        </w:rPr>
        <w:t xml:space="preserve">warstwicę osobowości dziecka, maturzysty, czy </w:t>
      </w:r>
      <w:r w:rsidR="00BE442B" w:rsidRPr="004132AA">
        <w:rPr>
          <w:b/>
          <w:sz w:val="28"/>
          <w:szCs w:val="28"/>
        </w:rPr>
        <w:t>dojrzałej jednostki ludzkiej</w:t>
      </w:r>
      <w:r w:rsidR="00BE442B" w:rsidRPr="004132AA">
        <w:rPr>
          <w:rStyle w:val="Odwoanieprzypisudolnego"/>
          <w:sz w:val="28"/>
          <w:szCs w:val="28"/>
        </w:rPr>
        <w:footnoteReference w:id="137"/>
      </w:r>
      <w:r w:rsidR="00BE442B" w:rsidRPr="004132AA">
        <w:rPr>
          <w:sz w:val="28"/>
          <w:szCs w:val="28"/>
        </w:rPr>
        <w:t xml:space="preserve">. </w:t>
      </w:r>
    </w:p>
    <w:p w:rsidR="00BE442B" w:rsidRPr="004132AA" w:rsidRDefault="008B59CE" w:rsidP="00EE0266">
      <w:pPr>
        <w:ind w:left="851" w:hanging="851"/>
        <w:jc w:val="both"/>
        <w:rPr>
          <w:sz w:val="28"/>
          <w:szCs w:val="28"/>
        </w:rPr>
      </w:pPr>
      <w:r w:rsidRPr="004132AA">
        <w:rPr>
          <w:b/>
          <w:sz w:val="28"/>
          <w:szCs w:val="28"/>
        </w:rPr>
        <w:t>3</w:t>
      </w:r>
      <w:r w:rsidR="003D2DE2" w:rsidRPr="004132AA">
        <w:rPr>
          <w:b/>
          <w:sz w:val="28"/>
          <w:szCs w:val="28"/>
        </w:rPr>
        <w:t>.</w:t>
      </w:r>
      <w:r w:rsidR="00EE0266" w:rsidRPr="004132AA">
        <w:rPr>
          <w:b/>
          <w:sz w:val="28"/>
          <w:szCs w:val="28"/>
        </w:rPr>
        <w:t xml:space="preserve"> </w:t>
      </w:r>
      <w:r w:rsidR="003D2DE2" w:rsidRPr="004132AA">
        <w:rPr>
          <w:b/>
          <w:sz w:val="28"/>
          <w:szCs w:val="28"/>
        </w:rPr>
        <w:t>diachronia</w:t>
      </w:r>
      <w:r w:rsidR="003D2DE2" w:rsidRPr="004132AA">
        <w:rPr>
          <w:sz w:val="28"/>
          <w:szCs w:val="28"/>
        </w:rPr>
        <w:t xml:space="preserve"> – wymiar czas</w:t>
      </w:r>
      <w:r w:rsidR="00BD63AA" w:rsidRPr="004132AA">
        <w:rPr>
          <w:sz w:val="28"/>
          <w:szCs w:val="28"/>
        </w:rPr>
        <w:t>u</w:t>
      </w:r>
      <w:r w:rsidR="003D2DE2" w:rsidRPr="004132AA">
        <w:rPr>
          <w:sz w:val="28"/>
          <w:szCs w:val="28"/>
        </w:rPr>
        <w:t xml:space="preserve"> zdarzeń:  „przed”, „teraz” i „po”. Teraźniejszość jest skutkiem działań w przeszłości i podstaw</w:t>
      </w:r>
      <w:r w:rsidR="00BD63AA" w:rsidRPr="004132AA">
        <w:rPr>
          <w:sz w:val="28"/>
          <w:szCs w:val="28"/>
        </w:rPr>
        <w:t>ą</w:t>
      </w:r>
      <w:r w:rsidR="003D2DE2" w:rsidRPr="004132AA">
        <w:rPr>
          <w:sz w:val="28"/>
          <w:szCs w:val="28"/>
        </w:rPr>
        <w:t>, grunt</w:t>
      </w:r>
      <w:r w:rsidR="00BD63AA" w:rsidRPr="004132AA">
        <w:rPr>
          <w:sz w:val="28"/>
          <w:szCs w:val="28"/>
        </w:rPr>
        <w:t>em</w:t>
      </w:r>
      <w:r w:rsidR="003D2DE2" w:rsidRPr="004132AA">
        <w:rPr>
          <w:sz w:val="28"/>
          <w:szCs w:val="28"/>
        </w:rPr>
        <w:t xml:space="preserve"> dla przyszłości. Ludzie sami tworzą swoją historię, ale nie tworzą jej dowolnie, nie w wybranych przez siebie okolicznościach, lecz w takich, jakie zastali, w okolicznościach danych i przekazanych. Tradycja wszystkich zmarłych pokoleń ciąży jak zmora na umysłach żyjących;</w:t>
      </w:r>
    </w:p>
    <w:p w:rsidR="007F2D58" w:rsidRPr="004132AA" w:rsidRDefault="003D2DE2" w:rsidP="00EE0266">
      <w:pPr>
        <w:ind w:left="851" w:hanging="851"/>
        <w:jc w:val="both"/>
        <w:rPr>
          <w:sz w:val="28"/>
          <w:szCs w:val="28"/>
        </w:rPr>
      </w:pPr>
      <w:r w:rsidRPr="004132AA">
        <w:rPr>
          <w:b/>
          <w:sz w:val="28"/>
          <w:szCs w:val="28"/>
        </w:rPr>
        <w:t>4</w:t>
      </w:r>
      <w:r w:rsidR="007F2D58" w:rsidRPr="004132AA">
        <w:rPr>
          <w:b/>
          <w:sz w:val="28"/>
          <w:szCs w:val="28"/>
        </w:rPr>
        <w:t>.</w:t>
      </w:r>
      <w:r w:rsidR="007F2D58" w:rsidRPr="004132AA">
        <w:rPr>
          <w:sz w:val="28"/>
          <w:szCs w:val="28"/>
        </w:rPr>
        <w:t xml:space="preserve"> wymiar wskazuje, że zarówno obraz świata zewnętrznego względem jednostek ludzkich, jak i poczucie wewnętrzne człowieka nie istnieje poza człowiekiem, poza konkretnymi jednostkami ludzkimi. Obrazy tych rzeczywistości są w ludziach, w ich zmysłach i umysłach. Ostatecznie, ich treść ustanawiana jest w </w:t>
      </w:r>
      <w:r w:rsidR="007F2D58" w:rsidRPr="004132AA">
        <w:rPr>
          <w:b/>
          <w:sz w:val="28"/>
          <w:szCs w:val="28"/>
        </w:rPr>
        <w:t>filogenezie</w:t>
      </w:r>
      <w:r w:rsidR="007F2D58" w:rsidRPr="004132AA">
        <w:rPr>
          <w:rStyle w:val="Odwoanieprzypisudolnego"/>
          <w:sz w:val="28"/>
          <w:szCs w:val="28"/>
        </w:rPr>
        <w:footnoteReference w:id="138"/>
      </w:r>
      <w:r w:rsidR="007F2D58" w:rsidRPr="004132AA">
        <w:rPr>
          <w:b/>
          <w:sz w:val="28"/>
          <w:szCs w:val="28"/>
        </w:rPr>
        <w:t xml:space="preserve"> i ontogenezie</w:t>
      </w:r>
      <w:r w:rsidR="007F2D58" w:rsidRPr="004132AA">
        <w:rPr>
          <w:rStyle w:val="Odwoanieprzypisudolnego"/>
          <w:sz w:val="28"/>
          <w:szCs w:val="28"/>
        </w:rPr>
        <w:footnoteReference w:id="139"/>
      </w:r>
      <w:r w:rsidR="00814552">
        <w:rPr>
          <w:b/>
          <w:sz w:val="28"/>
          <w:szCs w:val="28"/>
        </w:rPr>
        <w:t xml:space="preserve"> </w:t>
      </w:r>
      <w:r w:rsidR="007F2D58" w:rsidRPr="004132AA">
        <w:rPr>
          <w:sz w:val="28"/>
          <w:szCs w:val="28"/>
        </w:rPr>
        <w:t xml:space="preserve">jednostek ludzkich, które realizują się w </w:t>
      </w:r>
      <w:r w:rsidR="00BD63AA" w:rsidRPr="004132AA">
        <w:rPr>
          <w:sz w:val="28"/>
          <w:szCs w:val="28"/>
        </w:rPr>
        <w:t xml:space="preserve">pewnych </w:t>
      </w:r>
      <w:r w:rsidR="007F2D58" w:rsidRPr="004132AA">
        <w:rPr>
          <w:b/>
          <w:sz w:val="28"/>
          <w:szCs w:val="28"/>
        </w:rPr>
        <w:t>polach współistnienia</w:t>
      </w:r>
      <w:r w:rsidR="00BE442B" w:rsidRPr="004132AA">
        <w:rPr>
          <w:sz w:val="28"/>
          <w:szCs w:val="28"/>
        </w:rPr>
        <w:t>, tj. miejscach ich bycia, ich wzrastania w swojej człowieczeńskości</w:t>
      </w:r>
      <w:r w:rsidR="007F2D58" w:rsidRPr="004132AA">
        <w:rPr>
          <w:sz w:val="28"/>
          <w:szCs w:val="28"/>
        </w:rPr>
        <w:t>. Komplikujące się środowisko społeczno - przyrodnicze konstytuuje bycie jednostek ludzkich</w:t>
      </w:r>
      <w:r w:rsidR="007F2D58" w:rsidRPr="004132AA">
        <w:rPr>
          <w:rStyle w:val="Odwoanieprzypisudolnego"/>
          <w:sz w:val="28"/>
          <w:szCs w:val="28"/>
        </w:rPr>
        <w:footnoteReference w:id="140"/>
      </w:r>
      <w:r w:rsidR="007F2D58" w:rsidRPr="004132AA">
        <w:rPr>
          <w:sz w:val="28"/>
          <w:szCs w:val="28"/>
        </w:rPr>
        <w:t>;</w:t>
      </w:r>
    </w:p>
    <w:p w:rsidR="003D2DE2" w:rsidRPr="004132AA" w:rsidRDefault="003D2DE2" w:rsidP="00EE0266">
      <w:pPr>
        <w:ind w:left="851" w:hanging="851"/>
        <w:jc w:val="both"/>
        <w:rPr>
          <w:b/>
          <w:sz w:val="28"/>
          <w:szCs w:val="28"/>
        </w:rPr>
      </w:pPr>
      <w:r w:rsidRPr="004132AA">
        <w:rPr>
          <w:b/>
          <w:sz w:val="28"/>
          <w:szCs w:val="28"/>
        </w:rPr>
        <w:t>5.</w:t>
      </w:r>
      <w:r w:rsidRPr="004132AA">
        <w:rPr>
          <w:sz w:val="28"/>
          <w:szCs w:val="28"/>
        </w:rPr>
        <w:t xml:space="preserve"> wymiar stanowi idea </w:t>
      </w:r>
      <w:r w:rsidRPr="004132AA">
        <w:rPr>
          <w:b/>
          <w:sz w:val="28"/>
          <w:szCs w:val="28"/>
        </w:rPr>
        <w:t>dobra wspólnego - &lt;</w:t>
      </w:r>
      <w:r w:rsidRPr="004132AA">
        <w:rPr>
          <w:color w:val="000000"/>
          <w:spacing w:val="9"/>
          <w:sz w:val="28"/>
          <w:szCs w:val="28"/>
        </w:rPr>
        <w:t xml:space="preserve">łac. </w:t>
      </w:r>
      <w:r w:rsidRPr="004132AA">
        <w:rPr>
          <w:i/>
          <w:color w:val="000000"/>
          <w:spacing w:val="9"/>
          <w:sz w:val="28"/>
          <w:szCs w:val="28"/>
        </w:rPr>
        <w:t>bonum</w:t>
      </w:r>
      <w:r w:rsidR="00814552">
        <w:rPr>
          <w:i/>
          <w:color w:val="000000"/>
          <w:spacing w:val="9"/>
          <w:sz w:val="28"/>
          <w:szCs w:val="28"/>
        </w:rPr>
        <w:t xml:space="preserve"> </w:t>
      </w:r>
      <w:r w:rsidRPr="004132AA">
        <w:rPr>
          <w:i/>
          <w:color w:val="000000"/>
          <w:spacing w:val="9"/>
          <w:sz w:val="28"/>
          <w:szCs w:val="28"/>
        </w:rPr>
        <w:t>commune</w:t>
      </w:r>
      <w:r w:rsidRPr="004132AA">
        <w:rPr>
          <w:color w:val="000000"/>
          <w:spacing w:val="9"/>
          <w:sz w:val="28"/>
          <w:szCs w:val="28"/>
        </w:rPr>
        <w:t>&gt;. Jest t</w:t>
      </w:r>
      <w:r w:rsidRPr="004132AA">
        <w:rPr>
          <w:sz w:val="28"/>
          <w:szCs w:val="28"/>
        </w:rPr>
        <w:t>o</w:t>
      </w:r>
      <w:r w:rsidR="001273CC" w:rsidRPr="004132AA">
        <w:rPr>
          <w:sz w:val="28"/>
          <w:szCs w:val="28"/>
        </w:rPr>
        <w:t>,</w:t>
      </w:r>
      <w:r w:rsidRPr="004132AA">
        <w:rPr>
          <w:sz w:val="28"/>
          <w:szCs w:val="28"/>
        </w:rPr>
        <w:t xml:space="preserve"> to, co społ</w:t>
      </w:r>
      <w:r w:rsidRPr="004132AA">
        <w:rPr>
          <w:sz w:val="28"/>
          <w:szCs w:val="28"/>
        </w:rPr>
        <w:t>e</w:t>
      </w:r>
      <w:r w:rsidRPr="004132AA">
        <w:rPr>
          <w:sz w:val="28"/>
          <w:szCs w:val="28"/>
        </w:rPr>
        <w:t>czeństwoi w nim jednostki ludzkie uważają, że jest wartościowe, pomyślne i poż</w:t>
      </w:r>
      <w:r w:rsidRPr="004132AA">
        <w:rPr>
          <w:sz w:val="28"/>
          <w:szCs w:val="28"/>
        </w:rPr>
        <w:t>y</w:t>
      </w:r>
      <w:r w:rsidRPr="004132AA">
        <w:rPr>
          <w:sz w:val="28"/>
          <w:szCs w:val="28"/>
        </w:rPr>
        <w:t xml:space="preserve">teczne dla wzrastania w </w:t>
      </w:r>
      <w:r w:rsidR="008702C1" w:rsidRPr="004132AA">
        <w:rPr>
          <w:sz w:val="28"/>
          <w:szCs w:val="28"/>
        </w:rPr>
        <w:t>idei</w:t>
      </w:r>
      <w:r w:rsidR="00814552">
        <w:rPr>
          <w:sz w:val="28"/>
          <w:szCs w:val="28"/>
        </w:rPr>
        <w:t xml:space="preserve"> </w:t>
      </w:r>
      <w:r w:rsidRPr="004132AA">
        <w:rPr>
          <w:sz w:val="28"/>
          <w:szCs w:val="28"/>
        </w:rPr>
        <w:t>człowieczeńskości. Tworzą go wartości; nie ich przejawy, formalne pozory, np. pieniądz; lecz wartości, które są ontologiczną podstawą społec</w:t>
      </w:r>
      <w:r w:rsidRPr="004132AA">
        <w:rPr>
          <w:sz w:val="28"/>
          <w:szCs w:val="28"/>
        </w:rPr>
        <w:t>z</w:t>
      </w:r>
      <w:r w:rsidRPr="004132AA">
        <w:rPr>
          <w:sz w:val="28"/>
          <w:szCs w:val="28"/>
        </w:rPr>
        <w:t>nego życia moralnego, a przez niego wszystkich pozostałych struktur: gospodarczych i handlowych, zaspokajających potrzeby życia; społeczno polityczn</w:t>
      </w:r>
      <w:r w:rsidR="008702C1" w:rsidRPr="004132AA">
        <w:rPr>
          <w:sz w:val="28"/>
          <w:szCs w:val="28"/>
        </w:rPr>
        <w:t>ych</w:t>
      </w:r>
      <w:r w:rsidRPr="004132AA">
        <w:rPr>
          <w:sz w:val="28"/>
          <w:szCs w:val="28"/>
        </w:rPr>
        <w:t>, pozwalając</w:t>
      </w:r>
      <w:r w:rsidR="008702C1" w:rsidRPr="004132AA">
        <w:rPr>
          <w:sz w:val="28"/>
          <w:szCs w:val="28"/>
        </w:rPr>
        <w:t>ych</w:t>
      </w:r>
      <w:r w:rsidRPr="004132AA">
        <w:rPr>
          <w:sz w:val="28"/>
          <w:szCs w:val="28"/>
        </w:rPr>
        <w:t xml:space="preserve"> na rozwój jednostek ludzkich, społeczeństwa jako pewnej całości i ideologicznych</w:t>
      </w:r>
      <w:r w:rsidRPr="004132AA">
        <w:rPr>
          <w:b/>
          <w:sz w:val="28"/>
          <w:szCs w:val="28"/>
        </w:rPr>
        <w:t xml:space="preserve">. </w:t>
      </w:r>
    </w:p>
    <w:p w:rsidR="003D2DE2" w:rsidRPr="004132AA" w:rsidRDefault="00EE0266" w:rsidP="00EE0266">
      <w:pPr>
        <w:ind w:left="851" w:hanging="851"/>
        <w:jc w:val="both"/>
        <w:rPr>
          <w:sz w:val="28"/>
          <w:szCs w:val="28"/>
        </w:rPr>
      </w:pPr>
      <w:r w:rsidRPr="004132AA">
        <w:rPr>
          <w:b/>
          <w:sz w:val="28"/>
          <w:szCs w:val="28"/>
        </w:rPr>
        <w:t xml:space="preserve">               </w:t>
      </w:r>
      <w:r w:rsidR="003D2DE2" w:rsidRPr="004132AA">
        <w:rPr>
          <w:b/>
          <w:sz w:val="28"/>
          <w:szCs w:val="28"/>
        </w:rPr>
        <w:t>Dobro wspólne</w:t>
      </w:r>
      <w:r w:rsidR="003D2DE2" w:rsidRPr="004132AA">
        <w:rPr>
          <w:sz w:val="28"/>
          <w:szCs w:val="28"/>
        </w:rPr>
        <w:t xml:space="preserve"> jest przedstawiane też jako </w:t>
      </w:r>
      <w:r w:rsidR="003D2DE2" w:rsidRPr="004132AA">
        <w:rPr>
          <w:b/>
          <w:sz w:val="28"/>
          <w:szCs w:val="28"/>
        </w:rPr>
        <w:t>interes</w:t>
      </w:r>
      <w:r w:rsidR="003D2DE2" w:rsidRPr="004132AA">
        <w:rPr>
          <w:rStyle w:val="Odwoanieprzypisudolnego"/>
          <w:sz w:val="28"/>
          <w:szCs w:val="28"/>
        </w:rPr>
        <w:footnoteReference w:id="141"/>
      </w:r>
      <w:r w:rsidR="003D2DE2" w:rsidRPr="004132AA">
        <w:rPr>
          <w:sz w:val="28"/>
          <w:szCs w:val="28"/>
        </w:rPr>
        <w:t xml:space="preserve"> społeczny. Jest wartością zbi</w:t>
      </w:r>
      <w:r w:rsidR="003D2DE2" w:rsidRPr="004132AA">
        <w:rPr>
          <w:sz w:val="28"/>
          <w:szCs w:val="28"/>
        </w:rPr>
        <w:t>o</w:t>
      </w:r>
      <w:r w:rsidR="003D2DE2" w:rsidRPr="004132AA">
        <w:rPr>
          <w:sz w:val="28"/>
          <w:szCs w:val="28"/>
        </w:rPr>
        <w:t>rową, jest doskonałością wielu osób, którą osiągają one we wzajemnym współżyciu i współdziałaniu, jednocząc cele jednostkowe z celami ogólnospołecznymi, poprzez k</w:t>
      </w:r>
      <w:r w:rsidR="003D2DE2" w:rsidRPr="004132AA">
        <w:rPr>
          <w:sz w:val="28"/>
          <w:szCs w:val="28"/>
        </w:rPr>
        <w:t>o</w:t>
      </w:r>
      <w:r w:rsidR="003D2DE2" w:rsidRPr="004132AA">
        <w:rPr>
          <w:sz w:val="28"/>
          <w:szCs w:val="28"/>
        </w:rPr>
        <w:t xml:space="preserve">rzystanie z urządzeń, instytucji społecznych, państwa, władz lokalnych, edukacji i dóbr kultury. </w:t>
      </w:r>
      <w:r w:rsidR="003D2DE2" w:rsidRPr="004132AA">
        <w:rPr>
          <w:b/>
          <w:sz w:val="28"/>
          <w:szCs w:val="28"/>
        </w:rPr>
        <w:t>Dobro wspólne</w:t>
      </w:r>
      <w:r w:rsidR="003D2DE2" w:rsidRPr="004132AA">
        <w:rPr>
          <w:sz w:val="28"/>
          <w:szCs w:val="28"/>
        </w:rPr>
        <w:t xml:space="preserve"> jest podstawowym czynnikiem motywującym udział w życiu społecznym. Dla niego tworzy się społeczeństwo, całość, w której jednostka ludzka odnosi własne, indywidualne korzyści. Korzyści te jednostki ludzkie muszą doświa</w:t>
      </w:r>
      <w:r w:rsidR="003D2DE2" w:rsidRPr="004132AA">
        <w:rPr>
          <w:sz w:val="28"/>
          <w:szCs w:val="28"/>
        </w:rPr>
        <w:t>d</w:t>
      </w:r>
      <w:r w:rsidR="003D2DE2" w:rsidRPr="004132AA">
        <w:rPr>
          <w:sz w:val="28"/>
          <w:szCs w:val="28"/>
        </w:rPr>
        <w:t xml:space="preserve">czać, odczuwać na sobie w postaci nieustannego doskonalenia się ich życia.   </w:t>
      </w:r>
    </w:p>
    <w:p w:rsidR="00E437A5" w:rsidRDefault="003D2DE2" w:rsidP="001A2183">
      <w:pPr>
        <w:pStyle w:val="Tekstprzypisukocowego"/>
        <w:ind w:hanging="283"/>
        <w:jc w:val="both"/>
        <w:rPr>
          <w:b/>
          <w:sz w:val="28"/>
          <w:szCs w:val="28"/>
        </w:rPr>
      </w:pPr>
      <w:r w:rsidRPr="004132AA">
        <w:rPr>
          <w:sz w:val="28"/>
          <w:szCs w:val="28"/>
        </w:rPr>
        <w:t xml:space="preserve">    </w:t>
      </w:r>
      <w:r w:rsidR="00E437A5">
        <w:rPr>
          <w:sz w:val="28"/>
          <w:szCs w:val="28"/>
        </w:rPr>
        <w:t xml:space="preserve">     </w:t>
      </w:r>
      <w:r w:rsidRPr="004132AA">
        <w:rPr>
          <w:sz w:val="28"/>
          <w:szCs w:val="28"/>
        </w:rPr>
        <w:t xml:space="preserve">Współcześnie, podstawowym problemem społecznym konstytuującym </w:t>
      </w:r>
      <w:r w:rsidRPr="004132AA">
        <w:rPr>
          <w:b/>
          <w:sz w:val="28"/>
          <w:szCs w:val="28"/>
        </w:rPr>
        <w:t xml:space="preserve">dobro </w:t>
      </w:r>
      <w:r w:rsidR="00E437A5">
        <w:rPr>
          <w:b/>
          <w:sz w:val="28"/>
          <w:szCs w:val="28"/>
        </w:rPr>
        <w:t>wspólne</w:t>
      </w:r>
    </w:p>
    <w:p w:rsidR="001273CC" w:rsidRPr="004132AA" w:rsidRDefault="00E437A5" w:rsidP="007A0AAE">
      <w:pPr>
        <w:pStyle w:val="Tekstprzypisukocowego"/>
        <w:ind w:hanging="283"/>
        <w:jc w:val="both"/>
        <w:rPr>
          <w:sz w:val="28"/>
          <w:szCs w:val="28"/>
        </w:rPr>
      </w:pPr>
      <w:r>
        <w:rPr>
          <w:b/>
          <w:sz w:val="28"/>
          <w:szCs w:val="28"/>
        </w:rPr>
        <w:t xml:space="preserve">     </w:t>
      </w:r>
      <w:r w:rsidR="003D2DE2" w:rsidRPr="004132AA">
        <w:rPr>
          <w:sz w:val="28"/>
          <w:szCs w:val="28"/>
        </w:rPr>
        <w:t xml:space="preserve">jest </w:t>
      </w:r>
      <w:r w:rsidR="003D2DE2" w:rsidRPr="004132AA">
        <w:rPr>
          <w:b/>
          <w:sz w:val="28"/>
          <w:szCs w:val="28"/>
        </w:rPr>
        <w:t>własność środków produkcji</w:t>
      </w:r>
      <w:r w:rsidR="003D2DE2" w:rsidRPr="004132AA">
        <w:rPr>
          <w:sz w:val="28"/>
          <w:szCs w:val="28"/>
        </w:rPr>
        <w:t>. W Polsce do 1989 roku środki te były pośrednio własn</w:t>
      </w:r>
      <w:r w:rsidR="003D2DE2" w:rsidRPr="004132AA">
        <w:rPr>
          <w:sz w:val="28"/>
          <w:szCs w:val="28"/>
        </w:rPr>
        <w:t>o</w:t>
      </w:r>
      <w:r w:rsidR="003D2DE2" w:rsidRPr="004132AA">
        <w:rPr>
          <w:sz w:val="28"/>
          <w:szCs w:val="28"/>
        </w:rPr>
        <w:t>ścią każdego obywatela i oddane państwu w użytkowanie.</w:t>
      </w:r>
      <w:r w:rsidR="00C26F40">
        <w:rPr>
          <w:sz w:val="28"/>
          <w:szCs w:val="28"/>
        </w:rPr>
        <w:t xml:space="preserve"> </w:t>
      </w:r>
      <w:r w:rsidR="003D2DE2" w:rsidRPr="004132AA">
        <w:rPr>
          <w:sz w:val="28"/>
          <w:szCs w:val="28"/>
        </w:rPr>
        <w:t xml:space="preserve">W efekcie od 1945 do 1989 roku korzystał z nich cały naród, co </w:t>
      </w:r>
      <w:r w:rsidR="001273CC" w:rsidRPr="004132AA">
        <w:rPr>
          <w:sz w:val="28"/>
          <w:szCs w:val="28"/>
        </w:rPr>
        <w:t>było</w:t>
      </w:r>
      <w:r w:rsidR="003D2DE2" w:rsidRPr="004132AA">
        <w:rPr>
          <w:sz w:val="28"/>
          <w:szCs w:val="28"/>
        </w:rPr>
        <w:t xml:space="preserve"> widoczne w postaci: odbudowy Polski ze zniszczeń II wojny światowej; powstania przemysłu, rozwoju rolnictwa, szkolnictwa, nauki i kultury. Z czasem, zwłaszcza od 1968 roku z upaństwowionej własności środków produkcji coraz więcej korzystała państwowa elita rządząca. </w:t>
      </w:r>
      <w:r w:rsidR="003D2DE2" w:rsidRPr="004132AA">
        <w:rPr>
          <w:b/>
          <w:sz w:val="28"/>
          <w:szCs w:val="28"/>
        </w:rPr>
        <w:t>Ulegając burżuazyjnieniu</w:t>
      </w:r>
      <w:r w:rsidR="003D2DE2" w:rsidRPr="004132AA">
        <w:rPr>
          <w:sz w:val="28"/>
          <w:szCs w:val="28"/>
        </w:rPr>
        <w:t xml:space="preserve"> sprzeniewierzyła się prz</w:t>
      </w:r>
      <w:r w:rsidR="003D2DE2" w:rsidRPr="004132AA">
        <w:rPr>
          <w:sz w:val="28"/>
          <w:szCs w:val="28"/>
        </w:rPr>
        <w:t>y</w:t>
      </w:r>
      <w:r w:rsidR="003D2DE2" w:rsidRPr="004132AA">
        <w:rPr>
          <w:sz w:val="28"/>
          <w:szCs w:val="28"/>
        </w:rPr>
        <w:t xml:space="preserve">właszczając sobie majątek narodowy lub oddając go w ręce obcemu kapitałowi. To, co od 1945 roku wypracował naród, elita przejęła jako swoją własność. Po 1989 roku środki te </w:t>
      </w:r>
      <w:r w:rsidR="003D2DE2" w:rsidRPr="004132AA">
        <w:rPr>
          <w:b/>
          <w:sz w:val="28"/>
          <w:szCs w:val="28"/>
        </w:rPr>
        <w:t>w sposób neokryptokolonialny oddano elitom zachodnioeuropejskim</w:t>
      </w:r>
      <w:r w:rsidR="003D2DE2" w:rsidRPr="004132AA">
        <w:rPr>
          <w:sz w:val="28"/>
          <w:szCs w:val="28"/>
        </w:rPr>
        <w:t xml:space="preserve">. Elity polskie zaczęły </w:t>
      </w:r>
      <w:r w:rsidRPr="00E437A5">
        <w:rPr>
          <w:b/>
          <w:sz w:val="28"/>
          <w:szCs w:val="28"/>
        </w:rPr>
        <w:lastRenderedPageBreak/>
        <w:t>kompradorzyć</w:t>
      </w:r>
      <w:r w:rsidR="00E96606" w:rsidRPr="004132AA">
        <w:rPr>
          <w:rStyle w:val="Odwoanieprzypisudolnego"/>
          <w:b/>
          <w:sz w:val="28"/>
          <w:szCs w:val="28"/>
        </w:rPr>
        <w:footnoteReference w:id="142"/>
      </w:r>
      <w:r w:rsidR="007A0AAE">
        <w:rPr>
          <w:sz w:val="28"/>
          <w:szCs w:val="28"/>
        </w:rPr>
        <w:t xml:space="preserve"> w </w:t>
      </w:r>
      <w:r w:rsidR="007A0AAE" w:rsidRPr="007A0AAE">
        <w:rPr>
          <w:b/>
          <w:sz w:val="28"/>
          <w:szCs w:val="28"/>
        </w:rPr>
        <w:t>kr</w:t>
      </w:r>
      <w:r w:rsidR="003D2DE2" w:rsidRPr="004132AA">
        <w:rPr>
          <w:b/>
          <w:sz w:val="28"/>
          <w:szCs w:val="28"/>
        </w:rPr>
        <w:t>yptoneokolonialn</w:t>
      </w:r>
      <w:r w:rsidR="007A0AAE">
        <w:rPr>
          <w:b/>
          <w:sz w:val="28"/>
          <w:szCs w:val="28"/>
        </w:rPr>
        <w:t>ej gospodarce</w:t>
      </w:r>
      <w:r w:rsidR="003D2DE2" w:rsidRPr="004132AA">
        <w:rPr>
          <w:b/>
          <w:sz w:val="28"/>
          <w:szCs w:val="28"/>
        </w:rPr>
        <w:t xml:space="preserve"> „przyłączon</w:t>
      </w:r>
      <w:r w:rsidR="007A0AAE">
        <w:rPr>
          <w:b/>
          <w:sz w:val="28"/>
          <w:szCs w:val="28"/>
        </w:rPr>
        <w:t>ej</w:t>
      </w:r>
      <w:r w:rsidR="003D2DE2" w:rsidRPr="004132AA">
        <w:rPr>
          <w:b/>
          <w:sz w:val="28"/>
          <w:szCs w:val="28"/>
        </w:rPr>
        <w:t>” do kapitalistycznej gospodarki zachodnioeuropejskiej, niemieckiej i amerykańskiej</w:t>
      </w:r>
      <w:r w:rsidR="003D2DE2" w:rsidRPr="004132AA">
        <w:rPr>
          <w:rStyle w:val="Odwoanieprzypisudolnego"/>
          <w:sz w:val="28"/>
          <w:szCs w:val="28"/>
        </w:rPr>
        <w:footnoteReference w:id="143"/>
      </w:r>
      <w:r w:rsidR="003D2DE2" w:rsidRPr="004132AA">
        <w:rPr>
          <w:sz w:val="28"/>
          <w:szCs w:val="28"/>
        </w:rPr>
        <w:t xml:space="preserve">. </w:t>
      </w:r>
    </w:p>
    <w:p w:rsidR="001273CC" w:rsidRDefault="00EE0266" w:rsidP="00784025">
      <w:pPr>
        <w:pStyle w:val="Tekstpodstawowy"/>
      </w:pPr>
      <w:r w:rsidRPr="004132AA">
        <w:rPr>
          <w:b/>
        </w:rPr>
        <w:t xml:space="preserve">      </w:t>
      </w:r>
      <w:r w:rsidR="001273CC" w:rsidRPr="004132AA">
        <w:rPr>
          <w:b/>
        </w:rPr>
        <w:t>Istotą współistnienia świata człowieka jest jego stawanie się</w:t>
      </w:r>
      <w:r w:rsidR="00042077" w:rsidRPr="004132AA">
        <w:rPr>
          <w:rStyle w:val="Odwoanieprzypisudolnego"/>
          <w:b/>
        </w:rPr>
        <w:footnoteReference w:id="144"/>
      </w:r>
      <w:r w:rsidR="001273CC" w:rsidRPr="004132AA">
        <w:rPr>
          <w:b/>
        </w:rPr>
        <w:t xml:space="preserve">. </w:t>
      </w:r>
      <w:r w:rsidR="001273CC" w:rsidRPr="004132AA">
        <w:t xml:space="preserve">Jest ono </w:t>
      </w:r>
      <w:r w:rsidR="00B22F73" w:rsidRPr="004132AA">
        <w:t>ilościow</w:t>
      </w:r>
      <w:r w:rsidR="00C26F40">
        <w:t>ym</w:t>
      </w:r>
      <w:r w:rsidR="00B22F73" w:rsidRPr="004132AA">
        <w:t xml:space="preserve"> i </w:t>
      </w:r>
      <w:r w:rsidR="001273CC" w:rsidRPr="004132AA">
        <w:t>jakościow</w:t>
      </w:r>
      <w:r w:rsidR="00C26F40">
        <w:t>ym</w:t>
      </w:r>
      <w:r w:rsidR="001273CC" w:rsidRPr="004132AA">
        <w:t xml:space="preserve"> różnicowani</w:t>
      </w:r>
      <w:r w:rsidR="00042077" w:rsidRPr="004132AA">
        <w:t>em</w:t>
      </w:r>
      <w:r w:rsidR="001273CC" w:rsidRPr="004132AA">
        <w:t xml:space="preserve"> się jego elementów</w:t>
      </w:r>
      <w:r w:rsidR="007A0AAE">
        <w:t xml:space="preserve"> </w:t>
      </w:r>
      <w:r w:rsidR="001273CC" w:rsidRPr="004132AA">
        <w:t>strukturaln</w:t>
      </w:r>
      <w:r w:rsidR="007A0AAE">
        <w:t>ie</w:t>
      </w:r>
      <w:r w:rsidR="001273CC" w:rsidRPr="004132AA">
        <w:t xml:space="preserve"> tworzących </w:t>
      </w:r>
      <w:r w:rsidR="001273CC" w:rsidRPr="004132AA">
        <w:rPr>
          <w:b/>
        </w:rPr>
        <w:t>całości</w:t>
      </w:r>
      <w:r w:rsidR="001273CC" w:rsidRPr="004132AA">
        <w:t xml:space="preserve">. </w:t>
      </w:r>
      <w:r w:rsidR="00B22F73" w:rsidRPr="004132AA">
        <w:t>W</w:t>
      </w:r>
      <w:r w:rsidR="001273CC" w:rsidRPr="004132AA">
        <w:t xml:space="preserve"> miejsce istniejących</w:t>
      </w:r>
      <w:r w:rsidR="00B22F73" w:rsidRPr="004132AA">
        <w:t xml:space="preserve"> powstają nowe</w:t>
      </w:r>
      <w:r w:rsidR="001273CC" w:rsidRPr="004132AA">
        <w:t xml:space="preserve">. Odróżniają się one </w:t>
      </w:r>
      <w:r w:rsidR="00C26F40">
        <w:t xml:space="preserve">od siebie </w:t>
      </w:r>
      <w:r w:rsidR="001273CC" w:rsidRPr="004132AA">
        <w:t xml:space="preserve">i </w:t>
      </w:r>
      <w:r w:rsidR="00B22F73" w:rsidRPr="004132AA">
        <w:t>są</w:t>
      </w:r>
      <w:r w:rsidR="001273CC" w:rsidRPr="004132AA">
        <w:t xml:space="preserve"> nazy</w:t>
      </w:r>
      <w:r w:rsidR="00B22F73" w:rsidRPr="004132AA">
        <w:t>wa</w:t>
      </w:r>
      <w:r w:rsidR="00C26F40">
        <w:t>n</w:t>
      </w:r>
      <w:r w:rsidR="00B22F73" w:rsidRPr="004132AA">
        <w:t>e</w:t>
      </w:r>
      <w:r w:rsidR="00D80FFC" w:rsidRPr="004132AA">
        <w:t>,</w:t>
      </w:r>
      <w:r w:rsidR="001273CC" w:rsidRPr="004132AA">
        <w:t xml:space="preserve"> np., poziomy: fizyc</w:t>
      </w:r>
      <w:r w:rsidR="001273CC" w:rsidRPr="004132AA">
        <w:t>z</w:t>
      </w:r>
      <w:r w:rsidR="001273CC" w:rsidRPr="004132AA">
        <w:t xml:space="preserve">ny, biologiczny, chemiczny, psychiczny, duchowy, społeczny i kulturowy. Wiele zdarzeń jest </w:t>
      </w:r>
      <w:r w:rsidR="001273CC" w:rsidRPr="004132AA">
        <w:rPr>
          <w:b/>
        </w:rPr>
        <w:t>emergentnyc</w:t>
      </w:r>
      <w:r w:rsidR="001273CC" w:rsidRPr="004132AA">
        <w:t>h</w:t>
      </w:r>
      <w:r w:rsidR="001273CC" w:rsidRPr="004132AA">
        <w:rPr>
          <w:rStyle w:val="Odwoanieprzypisudolnego"/>
        </w:rPr>
        <w:footnoteReference w:id="145"/>
      </w:r>
      <w:r w:rsidR="001273CC" w:rsidRPr="004132AA">
        <w:t>, t</w:t>
      </w:r>
      <w:r w:rsidR="00D80FFC" w:rsidRPr="004132AA">
        <w:t>j.</w:t>
      </w:r>
      <w:r w:rsidR="001273CC" w:rsidRPr="004132AA">
        <w:t xml:space="preserve">, że pojawiły się nagle, bez ciągłości z wcześniejszymi układami rzeczy. Przyczynowość </w:t>
      </w:r>
      <w:r w:rsidR="00D80FFC" w:rsidRPr="004132AA">
        <w:t xml:space="preserve">jest </w:t>
      </w:r>
      <w:r w:rsidR="001273CC" w:rsidRPr="004132AA">
        <w:t xml:space="preserve">więc wieloznaczna, przypadkowa. </w:t>
      </w:r>
      <w:r w:rsidR="00C26F40">
        <w:t>N</w:t>
      </w:r>
      <w:r w:rsidR="001273CC" w:rsidRPr="004132AA">
        <w:t>owe układy odznaczają się odmie</w:t>
      </w:r>
      <w:r w:rsidR="001273CC" w:rsidRPr="004132AA">
        <w:t>n</w:t>
      </w:r>
      <w:r w:rsidR="001273CC" w:rsidRPr="004132AA">
        <w:t xml:space="preserve">nymi cechami, np. pojawienie się życia, a za tym człowieka, jego </w:t>
      </w:r>
      <w:r w:rsidR="001273CC" w:rsidRPr="004132AA">
        <w:rPr>
          <w:b/>
        </w:rPr>
        <w:t>ducha</w:t>
      </w:r>
      <w:r w:rsidR="001273CC" w:rsidRPr="004132AA">
        <w:rPr>
          <w:rStyle w:val="Odwoanieprzypisudolnego"/>
        </w:rPr>
        <w:footnoteReference w:id="146"/>
      </w:r>
      <w:r w:rsidR="001273CC" w:rsidRPr="004132AA">
        <w:t>.</w:t>
      </w:r>
    </w:p>
    <w:p w:rsidR="001172D5" w:rsidRPr="001172D5" w:rsidRDefault="00295A2E" w:rsidP="001172D5">
      <w:pPr>
        <w:pStyle w:val="Tekstpodstawowy"/>
        <w:jc w:val="center"/>
        <w:rPr>
          <w:sz w:val="40"/>
          <w:szCs w:val="40"/>
        </w:rPr>
      </w:pPr>
      <w:r>
        <w:rPr>
          <w:b/>
          <w:sz w:val="40"/>
          <w:szCs w:val="40"/>
        </w:rPr>
        <w:t>7</w:t>
      </w:r>
      <w:r w:rsidR="001172D5" w:rsidRPr="001172D5">
        <w:rPr>
          <w:b/>
          <w:sz w:val="40"/>
          <w:szCs w:val="40"/>
        </w:rPr>
        <w:t>. Świat człowieka - zarys problemu</w:t>
      </w:r>
      <w:r w:rsidR="001172D5" w:rsidRPr="001172D5">
        <w:rPr>
          <w:rStyle w:val="Odwoanieprzypisudolnego"/>
          <w:sz w:val="40"/>
          <w:szCs w:val="40"/>
        </w:rPr>
        <w:footnoteReference w:id="147"/>
      </w:r>
    </w:p>
    <w:p w:rsidR="001172D5" w:rsidRPr="004132AA" w:rsidRDefault="001172D5" w:rsidP="001172D5">
      <w:pPr>
        <w:pStyle w:val="Tekstpodstawowy"/>
      </w:pPr>
      <w:r w:rsidRPr="004132AA">
        <w:t xml:space="preserve">    Wraz z człowiekiem tworzy się nowa, „unikatowa” (K. R. Popper; 1902 – 1994), rzeczyw</w:t>
      </w:r>
      <w:r w:rsidRPr="004132AA">
        <w:t>i</w:t>
      </w:r>
      <w:r w:rsidRPr="004132AA">
        <w:t xml:space="preserve">stość. Nazywamy ją </w:t>
      </w:r>
      <w:r w:rsidRPr="004132AA">
        <w:rPr>
          <w:b/>
          <w:u w:val="single"/>
        </w:rPr>
        <w:t>światem człowieka, światem społecznym</w:t>
      </w:r>
      <w:r w:rsidRPr="004132AA">
        <w:t>. Można mówić więc o istni</w:t>
      </w:r>
      <w:r w:rsidRPr="004132AA">
        <w:t>e</w:t>
      </w:r>
      <w:r w:rsidRPr="004132AA">
        <w:t>niu świata przyrodniczo - społecznego. Te dwa światy: przyrodniczy i społeczny pozostają we względnej niezależności wobec siebie, chociaż nie</w:t>
      </w:r>
      <w:r>
        <w:t xml:space="preserve">możliwy jest </w:t>
      </w:r>
      <w:r w:rsidRPr="004132AA">
        <w:t>świat społeczny bez przyro</w:t>
      </w:r>
      <w:r w:rsidRPr="004132AA">
        <w:t>d</w:t>
      </w:r>
      <w:r w:rsidRPr="004132AA">
        <w:t>niczego, co jest możliwe w sytuacji odwrotnej.</w:t>
      </w:r>
    </w:p>
    <w:p w:rsidR="00E52D05" w:rsidRPr="004132AA" w:rsidRDefault="001172D5" w:rsidP="00E52D05">
      <w:pPr>
        <w:pStyle w:val="Tekstpodstawowy"/>
      </w:pPr>
      <w:r w:rsidRPr="004132AA">
        <w:t xml:space="preserve">     </w:t>
      </w:r>
    </w:p>
    <w:p w:rsidR="001730CE" w:rsidRPr="00BC4F6A" w:rsidRDefault="001730CE" w:rsidP="00042077">
      <w:pPr>
        <w:jc w:val="center"/>
        <w:rPr>
          <w:b/>
        </w:rPr>
      </w:pPr>
      <w:r w:rsidRPr="00BC4F6A">
        <w:rPr>
          <w:b/>
        </w:rPr>
        <w:t>świat idealny, transcendentny; formalno - logiczne wartości</w:t>
      </w:r>
    </w:p>
    <w:p w:rsidR="00971434" w:rsidRPr="00BC4F6A" w:rsidRDefault="001730CE" w:rsidP="00042077">
      <w:pPr>
        <w:pStyle w:val="Tekstpodstawowyzwciciem2"/>
        <w:spacing w:after="0"/>
        <w:ind w:left="0" w:firstLine="0"/>
        <w:jc w:val="center"/>
        <w:rPr>
          <w:sz w:val="20"/>
          <w:szCs w:val="20"/>
        </w:rPr>
      </w:pPr>
      <w:r w:rsidRPr="00BC4F6A">
        <w:rPr>
          <w:b/>
          <w:sz w:val="20"/>
          <w:szCs w:val="20"/>
        </w:rPr>
        <w:t xml:space="preserve">„tamtej strony”; </w:t>
      </w:r>
      <w:r w:rsidRPr="00BC4F6A">
        <w:rPr>
          <w:sz w:val="20"/>
          <w:szCs w:val="20"/>
        </w:rPr>
        <w:t xml:space="preserve">„święty kosmos” (Th. Luckmann); </w:t>
      </w:r>
    </w:p>
    <w:p w:rsidR="00971434" w:rsidRPr="00BC4F6A" w:rsidRDefault="001730CE" w:rsidP="00042077">
      <w:pPr>
        <w:pStyle w:val="Tekstpodstawowyzwciciem2"/>
        <w:spacing w:after="0"/>
        <w:ind w:left="0" w:firstLine="0"/>
        <w:jc w:val="center"/>
        <w:rPr>
          <w:sz w:val="20"/>
          <w:szCs w:val="20"/>
        </w:rPr>
      </w:pPr>
      <w:r w:rsidRPr="00BC4F6A">
        <w:rPr>
          <w:sz w:val="20"/>
          <w:szCs w:val="20"/>
        </w:rPr>
        <w:t>„świat – świątynia”</w:t>
      </w:r>
      <w:r w:rsidR="00971434" w:rsidRPr="00BC4F6A">
        <w:rPr>
          <w:sz w:val="20"/>
          <w:szCs w:val="20"/>
        </w:rPr>
        <w:t xml:space="preserve"> </w:t>
      </w:r>
      <w:r w:rsidRPr="00BC4F6A">
        <w:rPr>
          <w:sz w:val="20"/>
          <w:szCs w:val="20"/>
        </w:rPr>
        <w:t xml:space="preserve">(H. Skolimowski); świętość życia ludzkiego, </w:t>
      </w:r>
    </w:p>
    <w:p w:rsidR="001730CE" w:rsidRPr="00BC4F6A" w:rsidRDefault="007716D0" w:rsidP="00042077">
      <w:pPr>
        <w:pStyle w:val="Tekstpodstawowyzwciciem2"/>
        <w:spacing w:after="0"/>
        <w:ind w:left="0" w:firstLine="0"/>
        <w:jc w:val="center"/>
        <w:rPr>
          <w:sz w:val="20"/>
          <w:szCs w:val="20"/>
        </w:rPr>
      </w:pPr>
      <w:r w:rsidRPr="007716D0">
        <w:rPr>
          <w:b/>
          <w:noProof/>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_x0000_s1304" type="#_x0000_t88" style="position:absolute;left:0;text-align:left;margin-left:381.2pt;margin-top:6.8pt;width:16.6pt;height:265.85pt;z-index:252174336"/>
        </w:pict>
      </w:r>
      <w:r w:rsidR="001730CE" w:rsidRPr="00BC4F6A">
        <w:rPr>
          <w:sz w:val="20"/>
          <w:szCs w:val="20"/>
        </w:rPr>
        <w:t>jego sakralne elementy</w:t>
      </w:r>
      <w:r w:rsidR="00AF3A37" w:rsidRPr="00BC4F6A">
        <w:rPr>
          <w:sz w:val="20"/>
          <w:szCs w:val="20"/>
        </w:rPr>
        <w:t xml:space="preserve"> </w:t>
      </w:r>
      <w:r w:rsidR="001730CE" w:rsidRPr="00BC4F6A">
        <w:rPr>
          <w:b/>
          <w:sz w:val="20"/>
          <w:szCs w:val="20"/>
        </w:rPr>
        <w:t>(1)</w:t>
      </w:r>
    </w:p>
    <w:p w:rsidR="001730CE" w:rsidRPr="00BC4F6A" w:rsidRDefault="007716D0" w:rsidP="007B39AC">
      <w:pPr>
        <w:pStyle w:val="Tekstpodstawowywcity3"/>
        <w:tabs>
          <w:tab w:val="left" w:pos="9000"/>
          <w:tab w:val="left" w:pos="9720"/>
        </w:tabs>
        <w:spacing w:before="0" w:line="240" w:lineRule="auto"/>
        <w:ind w:right="0" w:firstLine="0"/>
        <w:rPr>
          <w:rFonts w:ascii="Times New Roman" w:hAnsi="Times New Roman" w:cs="Times New Roman"/>
          <w:sz w:val="20"/>
          <w:szCs w:val="20"/>
        </w:rPr>
      </w:pPr>
      <w:r w:rsidRPr="007716D0">
        <w:rPr>
          <w:rFonts w:ascii="Times New Roman" w:hAnsi="Times New Roman" w:cs="Times New Roman"/>
          <w:b/>
          <w:noProof/>
          <w:sz w:val="20"/>
          <w:szCs w:val="20"/>
        </w:rPr>
        <w:pict>
          <v:shape id="AutoShape 227" o:spid="_x0000_s1118" type="#_x0000_t32" style="position:absolute;left:0;text-align:left;margin-left:1.8pt;margin-top:4pt;width:385pt;height:.5pt;flip:y;z-index:2518405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">
            <v:stroke endarrow="block"/>
          </v:shape>
        </w:pict>
      </w:r>
      <w:r w:rsidRPr="007716D0">
        <w:rPr>
          <w:rFonts w:ascii="Times New Roman" w:hAnsi="Times New Roman" w:cs="Times New Roman"/>
          <w:b/>
          <w:noProof/>
          <w:sz w:val="20"/>
          <w:szCs w:val="20"/>
        </w:rPr>
        <w:pict>
          <v:shape id="AutoShape 223" o:spid="_x0000_s1119" type="#_x0000_t32" style="position:absolute;left:0;text-align:left;margin-left:4.5pt;margin-top:1.55pt;width:385pt;height:0;z-index:2518364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">
            <v:stroke endarrow="block"/>
          </v:shape>
        </w:pict>
      </w:r>
      <w:r>
        <w:rPr>
          <w:rFonts w:ascii="Times New Roman" w:hAnsi="Times New Roman" w:cs="Times New Roman"/>
          <w:noProof/>
          <w:sz w:val="20"/>
          <w:szCs w:val="20"/>
        </w:rPr>
        <w:pict>
          <v:shape id="_x0000_s1293" type="#_x0000_t32" style="position:absolute;left:0;text-align:left;margin-left:190.15pt;margin-top:4.5pt;width:47.5pt;height:55.25pt;flip:x;z-index:252164096" o:connectortype="straight">
            <v:stroke startarrow="block" endarrow="block"/>
          </v:shape>
        </w:pict>
      </w:r>
      <w:r w:rsidR="001730CE" w:rsidRPr="00BC4F6A">
        <w:rPr>
          <w:rFonts w:ascii="Times New Roman" w:hAnsi="Times New Roman" w:cs="Times New Roman"/>
          <w:b/>
          <w:sz w:val="20"/>
          <w:szCs w:val="20"/>
        </w:rPr>
        <w:t>synchronia</w:t>
      </w:r>
      <w:r w:rsidR="00EE0266" w:rsidRPr="00BC4F6A">
        <w:rPr>
          <w:rFonts w:ascii="Times New Roman" w:hAnsi="Times New Roman" w:cs="Times New Roman"/>
          <w:b/>
          <w:sz w:val="20"/>
          <w:szCs w:val="20"/>
        </w:rPr>
        <w:t xml:space="preserve">                                                  </w:t>
      </w:r>
    </w:p>
    <w:p w:rsidR="001730CE" w:rsidRPr="00BC4F6A" w:rsidRDefault="007716D0" w:rsidP="007B39AC">
      <w:pPr>
        <w:pStyle w:val="Tekstpodstawowywcity3"/>
        <w:tabs>
          <w:tab w:val="left" w:pos="9000"/>
          <w:tab w:val="left" w:pos="9720"/>
        </w:tabs>
        <w:spacing w:before="0" w:line="240" w:lineRule="auto"/>
        <w:ind w:right="0" w:firstLine="0"/>
        <w:rPr>
          <w:rFonts w:ascii="Times New Roman" w:hAnsi="Times New Roman" w:cs="Times New Roman"/>
          <w:b/>
          <w:sz w:val="20"/>
          <w:szCs w:val="20"/>
        </w:rPr>
      </w:pPr>
      <w:r w:rsidRPr="007716D0">
        <w:rPr>
          <w:noProof/>
          <w:sz w:val="20"/>
          <w:szCs w:val="20"/>
        </w:rPr>
        <w:pict>
          <v:shape id="AutoShape 224" o:spid="_x0000_s1121" type="#_x0000_t32" style="position:absolute;left:0;text-align:left;margin-left:21.65pt;margin-top:8.2pt;width:2.5pt;height:219pt;flip:y;z-index:2518374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">
            <v:stroke endarrow="block"/>
          </v:shape>
        </w:pict>
      </w:r>
      <w:r>
        <w:rPr>
          <w:rFonts w:ascii="Times New Roman" w:hAnsi="Times New Roman" w:cs="Times New Roman"/>
          <w:b/>
          <w:noProof/>
          <w:sz w:val="20"/>
          <w:szCs w:val="20"/>
        </w:rPr>
        <w:pict>
          <v:shape id="_x0000_s1294" type="#_x0000_t32" style="position:absolute;left:0;text-align:left;margin-left:228.15pt;margin-top:2.9pt;width:28.1pt;height:37.75pt;flip:x y;z-index:252165120" o:connectortype="straight">
            <v:stroke endarrow="block"/>
          </v:shape>
        </w:pict>
      </w:r>
      <w:r w:rsidR="001730CE" w:rsidRPr="00BC4F6A">
        <w:rPr>
          <w:rFonts w:ascii="Times New Roman" w:hAnsi="Times New Roman" w:cs="Times New Roman"/>
          <w:b/>
          <w:sz w:val="20"/>
          <w:szCs w:val="20"/>
        </w:rPr>
        <w:t>(</w:t>
      </w:r>
      <w:r w:rsidR="001351A2" w:rsidRPr="00BC4F6A">
        <w:rPr>
          <w:rFonts w:ascii="Times New Roman" w:hAnsi="Times New Roman" w:cs="Times New Roman"/>
          <w:b/>
          <w:sz w:val="20"/>
          <w:szCs w:val="20"/>
        </w:rPr>
        <w:t>4</w:t>
      </w:r>
      <w:r w:rsidR="001730CE" w:rsidRPr="00BC4F6A">
        <w:rPr>
          <w:rFonts w:ascii="Times New Roman" w:hAnsi="Times New Roman" w:cs="Times New Roman"/>
          <w:b/>
          <w:sz w:val="20"/>
          <w:szCs w:val="20"/>
        </w:rPr>
        <w:t xml:space="preserve">)     </w:t>
      </w:r>
      <w:r w:rsidR="00971434" w:rsidRPr="00BC4F6A">
        <w:rPr>
          <w:rFonts w:ascii="Times New Roman" w:hAnsi="Times New Roman" w:cs="Times New Roman"/>
          <w:b/>
          <w:sz w:val="20"/>
          <w:szCs w:val="20"/>
        </w:rPr>
        <w:t xml:space="preserve">                                                               „ta strona”</w:t>
      </w:r>
    </w:p>
    <w:p w:rsidR="00971434" w:rsidRPr="00BC4F6A" w:rsidRDefault="00AF3A37" w:rsidP="007B39AC">
      <w:pPr>
        <w:pStyle w:val="Tekstpodstawowywcity3"/>
        <w:tabs>
          <w:tab w:val="left" w:pos="9000"/>
          <w:tab w:val="left" w:pos="9720"/>
        </w:tabs>
        <w:spacing w:before="0" w:line="240" w:lineRule="auto"/>
        <w:ind w:right="0" w:firstLine="0"/>
        <w:rPr>
          <w:rFonts w:ascii="Times New Roman" w:hAnsi="Times New Roman" w:cs="Times New Roman"/>
          <w:b/>
          <w:sz w:val="20"/>
          <w:szCs w:val="20"/>
        </w:rPr>
      </w:pPr>
      <w:r w:rsidRPr="00BC4F6A">
        <w:rPr>
          <w:rFonts w:ascii="Times New Roman" w:hAnsi="Times New Roman" w:cs="Times New Roman"/>
          <w:b/>
          <w:sz w:val="20"/>
          <w:szCs w:val="20"/>
        </w:rPr>
        <w:t xml:space="preserve">       </w:t>
      </w:r>
    </w:p>
    <w:p w:rsidR="00307971" w:rsidRPr="00BC4F6A" w:rsidRDefault="00971434" w:rsidP="007B39AC">
      <w:pPr>
        <w:pStyle w:val="Tekstpodstawowywcity3"/>
        <w:tabs>
          <w:tab w:val="left" w:pos="9000"/>
          <w:tab w:val="left" w:pos="9720"/>
        </w:tabs>
        <w:spacing w:before="0" w:line="240" w:lineRule="auto"/>
        <w:ind w:right="0" w:firstLine="0"/>
        <w:rPr>
          <w:rFonts w:ascii="Times New Roman" w:hAnsi="Times New Roman" w:cs="Times New Roman"/>
          <w:sz w:val="20"/>
          <w:szCs w:val="20"/>
        </w:rPr>
      </w:pPr>
      <w:r w:rsidRPr="00BC4F6A">
        <w:rPr>
          <w:rFonts w:ascii="Times New Roman" w:hAnsi="Times New Roman" w:cs="Times New Roman"/>
          <w:b/>
          <w:sz w:val="20"/>
          <w:szCs w:val="20"/>
        </w:rPr>
        <w:t xml:space="preserve">       </w:t>
      </w:r>
      <w:r w:rsidR="00BC4F6A">
        <w:rPr>
          <w:rFonts w:ascii="Times New Roman" w:hAnsi="Times New Roman" w:cs="Times New Roman"/>
          <w:b/>
          <w:sz w:val="20"/>
          <w:szCs w:val="20"/>
        </w:rPr>
        <w:t xml:space="preserve">      </w:t>
      </w:r>
      <w:r w:rsidR="001730CE" w:rsidRPr="00BC4F6A">
        <w:rPr>
          <w:rFonts w:ascii="Times New Roman" w:hAnsi="Times New Roman" w:cs="Times New Roman"/>
          <w:b/>
          <w:sz w:val="20"/>
          <w:szCs w:val="20"/>
        </w:rPr>
        <w:t>(</w:t>
      </w:r>
      <w:r w:rsidR="001351A2" w:rsidRPr="00BC4F6A">
        <w:rPr>
          <w:rFonts w:ascii="Times New Roman" w:hAnsi="Times New Roman" w:cs="Times New Roman"/>
          <w:b/>
          <w:sz w:val="20"/>
          <w:szCs w:val="20"/>
        </w:rPr>
        <w:t>2</w:t>
      </w:r>
      <w:r w:rsidR="001730CE" w:rsidRPr="00BC4F6A">
        <w:rPr>
          <w:rFonts w:ascii="Times New Roman" w:hAnsi="Times New Roman" w:cs="Times New Roman"/>
          <w:b/>
          <w:sz w:val="20"/>
          <w:szCs w:val="20"/>
        </w:rPr>
        <w:t>)</w:t>
      </w:r>
      <w:r w:rsidR="00AF3A37" w:rsidRPr="00BC4F6A">
        <w:rPr>
          <w:rFonts w:ascii="Times New Roman" w:hAnsi="Times New Roman" w:cs="Times New Roman"/>
          <w:b/>
          <w:sz w:val="20"/>
          <w:szCs w:val="20"/>
        </w:rPr>
        <w:t xml:space="preserve"> </w:t>
      </w:r>
      <w:r w:rsidR="001730CE" w:rsidRPr="00BC4F6A">
        <w:rPr>
          <w:rFonts w:ascii="Times New Roman" w:hAnsi="Times New Roman" w:cs="Times New Roman"/>
          <w:b/>
          <w:sz w:val="20"/>
          <w:szCs w:val="20"/>
        </w:rPr>
        <w:t>pola współistnienia</w:t>
      </w:r>
      <w:r w:rsidR="001730CE" w:rsidRPr="00BC4F6A">
        <w:rPr>
          <w:rFonts w:ascii="Times New Roman" w:hAnsi="Times New Roman" w:cs="Times New Roman"/>
          <w:sz w:val="20"/>
          <w:szCs w:val="20"/>
        </w:rPr>
        <w:t xml:space="preserve">; </w:t>
      </w:r>
      <w:r w:rsidR="00EE0266" w:rsidRPr="00BC4F6A">
        <w:rPr>
          <w:rFonts w:ascii="Times New Roman" w:hAnsi="Times New Roman" w:cs="Times New Roman"/>
          <w:sz w:val="20"/>
          <w:szCs w:val="20"/>
        </w:rPr>
        <w:t xml:space="preserve">         </w:t>
      </w:r>
      <w:r w:rsidR="00307971" w:rsidRPr="00BC4F6A">
        <w:rPr>
          <w:rFonts w:ascii="Times New Roman" w:hAnsi="Times New Roman" w:cs="Times New Roman"/>
          <w:sz w:val="20"/>
          <w:szCs w:val="20"/>
        </w:rPr>
        <w:t xml:space="preserve">             </w:t>
      </w:r>
      <w:r w:rsidR="00BC4F6A">
        <w:rPr>
          <w:rFonts w:ascii="Times New Roman" w:hAnsi="Times New Roman" w:cs="Times New Roman"/>
          <w:sz w:val="20"/>
          <w:szCs w:val="20"/>
        </w:rPr>
        <w:t xml:space="preserve">                        </w:t>
      </w:r>
      <w:r w:rsidR="00307971" w:rsidRPr="00BC4F6A">
        <w:rPr>
          <w:rFonts w:ascii="Times New Roman" w:hAnsi="Times New Roman" w:cs="Times New Roman"/>
          <w:sz w:val="20"/>
          <w:szCs w:val="20"/>
        </w:rPr>
        <w:t xml:space="preserve"> </w:t>
      </w:r>
      <w:r w:rsidR="001730CE" w:rsidRPr="00BC4F6A">
        <w:rPr>
          <w:rFonts w:ascii="Times New Roman" w:hAnsi="Times New Roman" w:cs="Times New Roman"/>
          <w:sz w:val="20"/>
          <w:szCs w:val="20"/>
        </w:rPr>
        <w:t>ontoge</w:t>
      </w:r>
      <w:r w:rsidR="00B62E05" w:rsidRPr="00BC4F6A">
        <w:rPr>
          <w:rFonts w:ascii="Times New Roman" w:hAnsi="Times New Roman" w:cs="Times New Roman"/>
          <w:sz w:val="20"/>
          <w:szCs w:val="20"/>
        </w:rPr>
        <w:t>ne</w:t>
      </w:r>
      <w:r w:rsidR="001730CE" w:rsidRPr="00BC4F6A">
        <w:rPr>
          <w:rFonts w:ascii="Times New Roman" w:hAnsi="Times New Roman" w:cs="Times New Roman"/>
          <w:sz w:val="20"/>
          <w:szCs w:val="20"/>
        </w:rPr>
        <w:t xml:space="preserve">za </w:t>
      </w:r>
    </w:p>
    <w:p w:rsidR="001730CE" w:rsidRPr="00BC4F6A" w:rsidRDefault="007716D0" w:rsidP="007B39AC">
      <w:pPr>
        <w:pStyle w:val="Tekstpodstawowywcity3"/>
        <w:tabs>
          <w:tab w:val="left" w:pos="9000"/>
          <w:tab w:val="left" w:pos="9720"/>
        </w:tabs>
        <w:spacing w:before="0" w:line="240" w:lineRule="auto"/>
        <w:ind w:right="0" w:firstLine="0"/>
        <w:rPr>
          <w:rFonts w:ascii="Times New Roman" w:hAnsi="Times New Roman" w:cs="Times New Roman"/>
          <w:sz w:val="20"/>
          <w:szCs w:val="20"/>
        </w:rPr>
      </w:pPr>
      <w:r w:rsidRPr="007716D0">
        <w:rPr>
          <w:rFonts w:ascii="Times New Roman" w:hAnsi="Times New Roman" w:cs="Times New Roman"/>
          <w:b/>
          <w:noProof/>
          <w:sz w:val="20"/>
          <w:szCs w:val="20"/>
        </w:rPr>
        <w:pict>
          <v:oval id="_x0000_s1141" style="position:absolute;left:0;text-align:left;margin-left:144.9pt;margin-top:3.35pt;width:53.05pt;height:69.15pt;z-index:252021760"/>
        </w:pict>
      </w:r>
      <w:r w:rsidR="00307971" w:rsidRPr="00BC4F6A">
        <w:rPr>
          <w:rFonts w:ascii="Times New Roman" w:hAnsi="Times New Roman" w:cs="Times New Roman"/>
          <w:sz w:val="20"/>
          <w:szCs w:val="20"/>
        </w:rPr>
        <w:t xml:space="preserve">       </w:t>
      </w:r>
      <w:r w:rsidR="00BC4F6A">
        <w:rPr>
          <w:rFonts w:ascii="Times New Roman" w:hAnsi="Times New Roman" w:cs="Times New Roman"/>
          <w:sz w:val="20"/>
          <w:szCs w:val="20"/>
        </w:rPr>
        <w:t xml:space="preserve">              </w:t>
      </w:r>
      <w:r w:rsidR="00307971" w:rsidRPr="00BC4F6A">
        <w:rPr>
          <w:rFonts w:ascii="Times New Roman" w:hAnsi="Times New Roman" w:cs="Times New Roman"/>
          <w:sz w:val="20"/>
          <w:szCs w:val="20"/>
        </w:rPr>
        <w:t xml:space="preserve"> - środowiska życia                        </w:t>
      </w:r>
      <w:r w:rsidR="00BC4F6A">
        <w:rPr>
          <w:rFonts w:ascii="Times New Roman" w:hAnsi="Times New Roman" w:cs="Times New Roman"/>
          <w:sz w:val="20"/>
          <w:szCs w:val="20"/>
        </w:rPr>
        <w:t xml:space="preserve">                   </w:t>
      </w:r>
      <w:r w:rsidR="00307971" w:rsidRPr="00BC4F6A">
        <w:rPr>
          <w:rFonts w:ascii="Times New Roman" w:hAnsi="Times New Roman" w:cs="Times New Roman"/>
          <w:sz w:val="20"/>
          <w:szCs w:val="20"/>
        </w:rPr>
        <w:t xml:space="preserve">       </w:t>
      </w:r>
      <w:r w:rsidR="001730CE" w:rsidRPr="00BC4F6A">
        <w:rPr>
          <w:rFonts w:ascii="Times New Roman" w:hAnsi="Times New Roman" w:cs="Times New Roman"/>
          <w:sz w:val="20"/>
          <w:szCs w:val="20"/>
        </w:rPr>
        <w:t>(bycie jednostek ludzkich</w:t>
      </w:r>
      <w:r w:rsidR="00AD562C" w:rsidRPr="00BC4F6A">
        <w:rPr>
          <w:rFonts w:ascii="Times New Roman" w:hAnsi="Times New Roman" w:cs="Times New Roman"/>
          <w:sz w:val="20"/>
          <w:szCs w:val="20"/>
        </w:rPr>
        <w:t>)</w:t>
      </w:r>
    </w:p>
    <w:p w:rsidR="001730CE" w:rsidRPr="00BC4F6A" w:rsidRDefault="007716D0" w:rsidP="007B39AC">
      <w:pPr>
        <w:pStyle w:val="Tekstpodstawowywcity3"/>
        <w:tabs>
          <w:tab w:val="left" w:pos="9000"/>
          <w:tab w:val="left" w:pos="9720"/>
        </w:tabs>
        <w:spacing w:before="0" w:line="240" w:lineRule="auto"/>
        <w:ind w:right="0" w:firstLine="0"/>
        <w:rPr>
          <w:rFonts w:ascii="Times New Roman" w:hAnsi="Times New Roman" w:cs="Times New Roman"/>
          <w:sz w:val="20"/>
          <w:szCs w:val="20"/>
        </w:rPr>
      </w:pPr>
      <w:r>
        <w:rPr>
          <w:rFonts w:ascii="Times New Roman" w:hAnsi="Times New Roman" w:cs="Times New Roman"/>
          <w:noProof/>
          <w:sz w:val="20"/>
          <w:szCs w:val="20"/>
        </w:rPr>
        <w:pict>
          <v:shape id="_x0000_s1330" type="#_x0000_t32" style="position:absolute;left:0;text-align:left;margin-left:86.25pt;margin-top:10.2pt;width:6.15pt;height:67.6pt;z-index:252199936" o:connectortype="straight">
            <v:stroke endarrow="block"/>
          </v:shape>
        </w:pict>
      </w:r>
      <w:r>
        <w:rPr>
          <w:rFonts w:ascii="Times New Roman" w:hAnsi="Times New Roman" w:cs="Times New Roman"/>
          <w:noProof/>
          <w:sz w:val="20"/>
          <w:szCs w:val="20"/>
        </w:rPr>
        <w:pict>
          <v:shape id="_x0000_s1297" type="#_x0000_t32" style="position:absolute;left:0;text-align:left;margin-left:86.25pt;margin-top:-1pt;width:0;height:2.8pt;flip:y;z-index:252168192" o:connectortype="straight"/>
        </w:pict>
      </w:r>
      <w:r>
        <w:rPr>
          <w:rFonts w:ascii="Times New Roman" w:hAnsi="Times New Roman" w:cs="Times New Roman"/>
          <w:noProof/>
          <w:sz w:val="20"/>
          <w:szCs w:val="20"/>
        </w:rPr>
        <w:pict>
          <v:shape id="_x0000_s1296" type="#_x0000_t32" style="position:absolute;left:0;text-align:left;margin-left:86.25pt;margin-top:-1pt;width:63pt;height:11.2pt;z-index:252167168" o:connectortype="straight">
            <v:stroke endarrow="block"/>
          </v:shape>
        </w:pict>
      </w:r>
      <w:r>
        <w:rPr>
          <w:rFonts w:ascii="Times New Roman" w:hAnsi="Times New Roman" w:cs="Times New Roman"/>
          <w:noProof/>
          <w:sz w:val="20"/>
          <w:szCs w:val="20"/>
        </w:rPr>
        <w:pict>
          <v:shape id="_x0000_s1260" type="#_x0000_t32" style="position:absolute;left:0;text-align:left;margin-left:86.25pt;margin-top:10.2pt;width:22.15pt;height:38.75pt;z-index:252132352" o:connectortype="straight">
            <v:stroke endarrow="block"/>
          </v:shape>
        </w:pict>
      </w:r>
      <w:r w:rsidR="00EE0266" w:rsidRPr="00BC4F6A">
        <w:rPr>
          <w:rFonts w:ascii="Times New Roman" w:hAnsi="Times New Roman" w:cs="Times New Roman"/>
          <w:sz w:val="20"/>
          <w:szCs w:val="20"/>
        </w:rPr>
        <w:t xml:space="preserve">        </w:t>
      </w:r>
      <w:r w:rsidR="00BC4F6A">
        <w:rPr>
          <w:rFonts w:ascii="Times New Roman" w:hAnsi="Times New Roman" w:cs="Times New Roman"/>
          <w:sz w:val="20"/>
          <w:szCs w:val="20"/>
        </w:rPr>
        <w:t xml:space="preserve">             </w:t>
      </w:r>
      <w:r w:rsidR="001730CE" w:rsidRPr="00BC4F6A">
        <w:rPr>
          <w:rFonts w:ascii="Times New Roman" w:hAnsi="Times New Roman" w:cs="Times New Roman"/>
          <w:sz w:val="20"/>
          <w:szCs w:val="20"/>
        </w:rPr>
        <w:t xml:space="preserve">jednostek </w:t>
      </w:r>
      <w:r w:rsidR="00307971" w:rsidRPr="00BC4F6A">
        <w:rPr>
          <w:rFonts w:ascii="Times New Roman" w:hAnsi="Times New Roman" w:cs="Times New Roman"/>
          <w:sz w:val="20"/>
          <w:szCs w:val="20"/>
        </w:rPr>
        <w:t>ludzkich</w:t>
      </w:r>
    </w:p>
    <w:p w:rsidR="001730CE" w:rsidRPr="00BC4F6A" w:rsidRDefault="007716D0" w:rsidP="007B39AC">
      <w:pPr>
        <w:pStyle w:val="Tekstpodstawowywcity3"/>
        <w:tabs>
          <w:tab w:val="left" w:pos="9000"/>
          <w:tab w:val="left" w:pos="9720"/>
        </w:tabs>
        <w:spacing w:before="0" w:line="240" w:lineRule="auto"/>
        <w:ind w:right="0" w:firstLine="0"/>
        <w:rPr>
          <w:rFonts w:ascii="Times New Roman" w:hAnsi="Times New Roman" w:cs="Times New Roman"/>
          <w:b/>
          <w:sz w:val="20"/>
          <w:szCs w:val="20"/>
        </w:rPr>
      </w:pPr>
      <w:r>
        <w:rPr>
          <w:rFonts w:ascii="Times New Roman" w:hAnsi="Times New Roman" w:cs="Times New Roman"/>
          <w:b/>
          <w:noProof/>
          <w:sz w:val="20"/>
          <w:szCs w:val="20"/>
        </w:rPr>
        <w:pict>
          <v:oval id="_x0000_s1143" style="position:absolute;left:0;text-align:left;margin-left:105pt;margin-top:9.45pt;width:68.05pt;height:87.65pt;z-index:252022784"/>
        </w:pict>
      </w:r>
      <w:r w:rsidRPr="007716D0">
        <w:rPr>
          <w:rFonts w:ascii="Times New Roman" w:hAnsi="Times New Roman" w:cs="Times New Roman"/>
          <w:noProof/>
          <w:sz w:val="20"/>
          <w:szCs w:val="20"/>
        </w:rPr>
        <w:pict>
          <v:shape id="_x0000_s1298" type="#_x0000_t32" style="position:absolute;left:0;text-align:left;margin-left:86.25pt;margin-top:-14.3pt;width:0;height:5.55pt;flip:y;z-index:252169216" o:connectortype="straight"/>
        </w:pict>
      </w:r>
      <w:r w:rsidR="00CA2429" w:rsidRPr="00BC4F6A">
        <w:rPr>
          <w:rFonts w:ascii="Times New Roman" w:hAnsi="Times New Roman" w:cs="Times New Roman"/>
          <w:sz w:val="20"/>
          <w:szCs w:val="20"/>
        </w:rPr>
        <w:t xml:space="preserve">                    </w:t>
      </w:r>
      <w:r w:rsidR="00307971" w:rsidRPr="00BC4F6A">
        <w:rPr>
          <w:rFonts w:ascii="Times New Roman" w:hAnsi="Times New Roman" w:cs="Times New Roman"/>
          <w:sz w:val="20"/>
          <w:szCs w:val="20"/>
        </w:rPr>
        <w:t xml:space="preserve">              </w:t>
      </w:r>
      <w:r w:rsidR="00EE0266" w:rsidRPr="00BC4F6A">
        <w:rPr>
          <w:rFonts w:ascii="Times New Roman" w:hAnsi="Times New Roman" w:cs="Times New Roman"/>
          <w:sz w:val="20"/>
          <w:szCs w:val="20"/>
        </w:rPr>
        <w:t xml:space="preserve">                    </w:t>
      </w:r>
      <w:r w:rsidR="00CF1CAC">
        <w:rPr>
          <w:rFonts w:ascii="Times New Roman" w:hAnsi="Times New Roman" w:cs="Times New Roman"/>
          <w:sz w:val="20"/>
          <w:szCs w:val="20"/>
        </w:rPr>
        <w:t xml:space="preserve">              </w:t>
      </w:r>
      <w:r w:rsidR="00EE0266" w:rsidRPr="00BC4F6A">
        <w:rPr>
          <w:rFonts w:ascii="Times New Roman" w:hAnsi="Times New Roman" w:cs="Times New Roman"/>
          <w:sz w:val="20"/>
          <w:szCs w:val="20"/>
        </w:rPr>
        <w:t xml:space="preserve">                        </w:t>
      </w:r>
      <w:r w:rsidR="00C0680D" w:rsidRPr="00BC4F6A">
        <w:rPr>
          <w:rFonts w:ascii="Times New Roman" w:hAnsi="Times New Roman" w:cs="Times New Roman"/>
          <w:b/>
          <w:sz w:val="20"/>
          <w:szCs w:val="20"/>
        </w:rPr>
        <w:t>ideologie</w:t>
      </w:r>
    </w:p>
    <w:p w:rsidR="00AF3A37" w:rsidRPr="00BC4F6A" w:rsidRDefault="00EE0266" w:rsidP="007B39AC">
      <w:pPr>
        <w:pStyle w:val="Tekstpodstawowywcity3"/>
        <w:tabs>
          <w:tab w:val="left" w:pos="9000"/>
          <w:tab w:val="left" w:pos="9720"/>
        </w:tabs>
        <w:spacing w:before="0" w:line="240" w:lineRule="auto"/>
        <w:ind w:right="0" w:firstLine="0"/>
        <w:rPr>
          <w:rFonts w:ascii="Times New Roman" w:hAnsi="Times New Roman" w:cs="Times New Roman"/>
          <w:sz w:val="20"/>
          <w:szCs w:val="20"/>
        </w:rPr>
      </w:pPr>
      <w:r w:rsidRPr="00BC4F6A">
        <w:rPr>
          <w:rFonts w:ascii="Times New Roman" w:hAnsi="Times New Roman" w:cs="Times New Roman"/>
          <w:sz w:val="20"/>
          <w:szCs w:val="20"/>
        </w:rPr>
        <w:t xml:space="preserve">                                                                                                                                                                                </w:t>
      </w:r>
      <w:r w:rsidR="00AF3A37" w:rsidRPr="00BC4F6A">
        <w:rPr>
          <w:rFonts w:ascii="Times New Roman" w:hAnsi="Times New Roman" w:cs="Times New Roman"/>
          <w:sz w:val="20"/>
          <w:szCs w:val="20"/>
        </w:rPr>
        <w:t xml:space="preserve">                                 </w:t>
      </w:r>
    </w:p>
    <w:p w:rsidR="00971434" w:rsidRPr="00BC4F6A" w:rsidRDefault="00AF3A37" w:rsidP="007B39AC">
      <w:pPr>
        <w:pStyle w:val="Tekstpodstawowywcity3"/>
        <w:tabs>
          <w:tab w:val="left" w:pos="9000"/>
          <w:tab w:val="left" w:pos="9720"/>
        </w:tabs>
        <w:spacing w:before="0" w:line="240" w:lineRule="auto"/>
        <w:ind w:right="0" w:firstLine="0"/>
        <w:rPr>
          <w:rFonts w:ascii="Times New Roman" w:hAnsi="Times New Roman" w:cs="Times New Roman"/>
          <w:sz w:val="20"/>
          <w:szCs w:val="20"/>
        </w:rPr>
      </w:pPr>
      <w:r w:rsidRPr="00BC4F6A">
        <w:rPr>
          <w:rFonts w:ascii="Times New Roman" w:hAnsi="Times New Roman" w:cs="Times New Roman"/>
          <w:sz w:val="20"/>
          <w:szCs w:val="20"/>
        </w:rPr>
        <w:t xml:space="preserve">                                                                                                                </w:t>
      </w:r>
      <w:r w:rsidR="00971434" w:rsidRPr="00BC4F6A">
        <w:rPr>
          <w:rFonts w:ascii="Times New Roman" w:hAnsi="Times New Roman" w:cs="Times New Roman"/>
          <w:sz w:val="20"/>
          <w:szCs w:val="20"/>
        </w:rPr>
        <w:t xml:space="preserve">                            </w:t>
      </w:r>
    </w:p>
    <w:p w:rsidR="0013385C" w:rsidRDefault="00971434" w:rsidP="007B39AC">
      <w:pPr>
        <w:pStyle w:val="Tekstpodstawowywcity3"/>
        <w:tabs>
          <w:tab w:val="left" w:pos="9000"/>
          <w:tab w:val="left" w:pos="9720"/>
        </w:tabs>
        <w:spacing w:before="0" w:line="240" w:lineRule="auto"/>
        <w:ind w:right="0" w:firstLine="0"/>
        <w:rPr>
          <w:rFonts w:ascii="Times New Roman" w:hAnsi="Times New Roman" w:cs="Times New Roman"/>
          <w:sz w:val="20"/>
          <w:szCs w:val="20"/>
        </w:rPr>
      </w:pPr>
      <w:r w:rsidRPr="00BC4F6A">
        <w:rPr>
          <w:rFonts w:ascii="Times New Roman" w:hAnsi="Times New Roman" w:cs="Times New Roman"/>
          <w:sz w:val="20"/>
          <w:szCs w:val="20"/>
        </w:rPr>
        <w:t xml:space="preserve">                                                                                                 </w:t>
      </w:r>
      <w:r w:rsidR="00BC4F6A">
        <w:rPr>
          <w:rFonts w:ascii="Times New Roman" w:hAnsi="Times New Roman" w:cs="Times New Roman"/>
          <w:sz w:val="20"/>
          <w:szCs w:val="20"/>
        </w:rPr>
        <w:t xml:space="preserve">                                              </w:t>
      </w:r>
      <w:r w:rsidR="0013385C">
        <w:rPr>
          <w:rFonts w:ascii="Times New Roman" w:hAnsi="Times New Roman" w:cs="Times New Roman"/>
          <w:sz w:val="20"/>
          <w:szCs w:val="20"/>
        </w:rPr>
        <w:t xml:space="preserve">                     </w:t>
      </w:r>
    </w:p>
    <w:p w:rsidR="001730CE" w:rsidRPr="00BC4F6A" w:rsidRDefault="0013385C" w:rsidP="007B39AC">
      <w:pPr>
        <w:pStyle w:val="Tekstpodstawowywcity3"/>
        <w:tabs>
          <w:tab w:val="left" w:pos="9000"/>
          <w:tab w:val="left" w:pos="9720"/>
        </w:tabs>
        <w:spacing w:before="0" w:line="240" w:lineRule="auto"/>
        <w:ind w:right="0" w:firstLine="0"/>
        <w:rPr>
          <w:rFonts w:ascii="Times New Roman" w:hAnsi="Times New Roman" w:cs="Times New Roman"/>
          <w:b/>
          <w:sz w:val="20"/>
          <w:szCs w:val="20"/>
        </w:rPr>
      </w:pPr>
      <w:r>
        <w:rPr>
          <w:rFonts w:ascii="Times New Roman" w:hAnsi="Times New Roman" w:cs="Times New Roman"/>
          <w:sz w:val="20"/>
          <w:szCs w:val="20"/>
        </w:rPr>
        <w:t xml:space="preserve">                                                                                                                                        </w:t>
      </w:r>
      <w:r w:rsidR="00D245B0" w:rsidRPr="00BC4F6A">
        <w:rPr>
          <w:rFonts w:ascii="Times New Roman" w:hAnsi="Times New Roman" w:cs="Times New Roman"/>
          <w:b/>
          <w:sz w:val="20"/>
          <w:szCs w:val="20"/>
        </w:rPr>
        <w:t>dobro</w:t>
      </w:r>
    </w:p>
    <w:p w:rsidR="0013385C" w:rsidRDefault="007716D0" w:rsidP="007B39AC">
      <w:pPr>
        <w:pStyle w:val="Tekstpodstawowywcity3"/>
        <w:tabs>
          <w:tab w:val="left" w:pos="9000"/>
          <w:tab w:val="left" w:pos="9720"/>
        </w:tabs>
        <w:spacing w:before="0" w:line="240" w:lineRule="auto"/>
        <w:ind w:right="0" w:firstLine="0"/>
        <w:rPr>
          <w:rFonts w:ascii="Times New Roman" w:hAnsi="Times New Roman" w:cs="Times New Roman"/>
          <w:b/>
          <w:sz w:val="20"/>
          <w:szCs w:val="20"/>
        </w:rPr>
      </w:pPr>
      <w:r>
        <w:rPr>
          <w:rFonts w:ascii="Times New Roman" w:hAnsi="Times New Roman" w:cs="Times New Roman"/>
          <w:b/>
          <w:noProof/>
          <w:sz w:val="20"/>
          <w:szCs w:val="20"/>
        </w:rPr>
        <w:pict>
          <v:shape id="_x0000_s1379" type="#_x0000_t32" style="position:absolute;left:0;text-align:left;margin-left:363.95pt;margin-top:3.5pt;width:25.55pt;height:0;z-index:252244992" o:connectortype="straight">
            <v:stroke endarrow="block"/>
          </v:shape>
        </w:pict>
      </w:r>
      <w:r>
        <w:rPr>
          <w:rFonts w:ascii="Times New Roman" w:hAnsi="Times New Roman" w:cs="Times New Roman"/>
          <w:b/>
          <w:noProof/>
          <w:sz w:val="20"/>
          <w:szCs w:val="20"/>
        </w:rPr>
        <w:pict>
          <v:shape id="_x0000_s1295" type="#_x0000_t32" style="position:absolute;left:0;text-align:left;margin-left:24.15pt;margin-top:3.5pt;width:339.8pt;height:0;z-index:252166144" o:connectortype="straight">
            <v:stroke endarrow="block"/>
          </v:shape>
        </w:pict>
      </w:r>
      <w:r>
        <w:rPr>
          <w:rFonts w:ascii="Times New Roman" w:hAnsi="Times New Roman" w:cs="Times New Roman"/>
          <w:b/>
          <w:noProof/>
          <w:sz w:val="20"/>
          <w:szCs w:val="20"/>
        </w:rPr>
        <w:pict>
          <v:oval id="_x0000_s1179" style="position:absolute;left:0;text-align:left;margin-left:67.8pt;margin-top:6.85pt;width:65.35pt;height:74.2pt;z-index:252057600"/>
        </w:pict>
      </w:r>
      <w:r w:rsidR="00EE0266" w:rsidRPr="00BC4F6A">
        <w:rPr>
          <w:rFonts w:ascii="Times New Roman" w:hAnsi="Times New Roman" w:cs="Times New Roman"/>
          <w:b/>
          <w:sz w:val="20"/>
          <w:szCs w:val="20"/>
        </w:rPr>
        <w:t xml:space="preserve">                                                       </w:t>
      </w:r>
      <w:r w:rsidR="00971434" w:rsidRPr="00BC4F6A">
        <w:rPr>
          <w:rFonts w:ascii="Times New Roman" w:hAnsi="Times New Roman" w:cs="Times New Roman"/>
          <w:b/>
          <w:sz w:val="20"/>
          <w:szCs w:val="20"/>
        </w:rPr>
        <w:t xml:space="preserve">                                   </w:t>
      </w:r>
      <w:r w:rsidR="00BC4F6A">
        <w:rPr>
          <w:rFonts w:ascii="Times New Roman" w:hAnsi="Times New Roman" w:cs="Times New Roman"/>
          <w:b/>
          <w:sz w:val="20"/>
          <w:szCs w:val="20"/>
        </w:rPr>
        <w:t xml:space="preserve">                       </w:t>
      </w:r>
      <w:r w:rsidR="00CF1CAC">
        <w:rPr>
          <w:rFonts w:ascii="Times New Roman" w:hAnsi="Times New Roman" w:cs="Times New Roman"/>
          <w:b/>
          <w:sz w:val="20"/>
          <w:szCs w:val="20"/>
        </w:rPr>
        <w:t xml:space="preserve">                         </w:t>
      </w:r>
      <w:r w:rsidR="0013385C">
        <w:rPr>
          <w:rFonts w:ascii="Times New Roman" w:hAnsi="Times New Roman" w:cs="Times New Roman"/>
          <w:b/>
          <w:sz w:val="20"/>
          <w:szCs w:val="20"/>
        </w:rPr>
        <w:t xml:space="preserve"> </w:t>
      </w:r>
    </w:p>
    <w:p w:rsidR="00AF3A37" w:rsidRPr="00BC4F6A" w:rsidRDefault="0013385C" w:rsidP="007B39AC">
      <w:pPr>
        <w:pStyle w:val="Tekstpodstawowywcity3"/>
        <w:tabs>
          <w:tab w:val="left" w:pos="9000"/>
          <w:tab w:val="left" w:pos="9720"/>
        </w:tabs>
        <w:spacing w:before="0" w:line="240" w:lineRule="auto"/>
        <w:ind w:right="0" w:firstLine="0"/>
        <w:rPr>
          <w:rFonts w:ascii="Times New Roman" w:hAnsi="Times New Roman" w:cs="Times New Roman"/>
          <w:b/>
          <w:sz w:val="20"/>
          <w:szCs w:val="20"/>
        </w:rPr>
      </w:pPr>
      <w:r>
        <w:rPr>
          <w:rFonts w:ascii="Times New Roman" w:hAnsi="Times New Roman" w:cs="Times New Roman"/>
          <w:b/>
          <w:sz w:val="20"/>
          <w:szCs w:val="20"/>
        </w:rPr>
        <w:lastRenderedPageBreak/>
        <w:t xml:space="preserve">                                                                                                                              </w:t>
      </w:r>
      <w:r w:rsidR="00971434" w:rsidRPr="00BC4F6A">
        <w:rPr>
          <w:rFonts w:ascii="Times New Roman" w:hAnsi="Times New Roman" w:cs="Times New Roman"/>
          <w:b/>
          <w:sz w:val="20"/>
          <w:szCs w:val="20"/>
        </w:rPr>
        <w:t xml:space="preserve">wspólne </w:t>
      </w:r>
      <w:r w:rsidR="00CF1CAC">
        <w:rPr>
          <w:rFonts w:ascii="Times New Roman" w:hAnsi="Times New Roman" w:cs="Times New Roman"/>
          <w:b/>
          <w:sz w:val="20"/>
          <w:szCs w:val="20"/>
        </w:rPr>
        <w:t>(5)</w:t>
      </w:r>
      <w:r w:rsidR="00EE0266" w:rsidRPr="00BC4F6A">
        <w:rPr>
          <w:rFonts w:ascii="Times New Roman" w:hAnsi="Times New Roman" w:cs="Times New Roman"/>
          <w:b/>
          <w:sz w:val="20"/>
          <w:szCs w:val="20"/>
        </w:rPr>
        <w:t xml:space="preserve">                                                                                                                   </w:t>
      </w:r>
      <w:r w:rsidR="00AF3A37" w:rsidRPr="00BC4F6A">
        <w:rPr>
          <w:rFonts w:ascii="Times New Roman" w:hAnsi="Times New Roman" w:cs="Times New Roman"/>
          <w:b/>
          <w:sz w:val="20"/>
          <w:szCs w:val="20"/>
        </w:rPr>
        <w:t xml:space="preserve">             </w:t>
      </w:r>
    </w:p>
    <w:p w:rsidR="001730CE" w:rsidRPr="00BC4F6A" w:rsidRDefault="00AF3A37" w:rsidP="007B39AC">
      <w:pPr>
        <w:pStyle w:val="Tekstpodstawowywcity3"/>
        <w:tabs>
          <w:tab w:val="left" w:pos="9000"/>
          <w:tab w:val="left" w:pos="9720"/>
        </w:tabs>
        <w:spacing w:before="0" w:line="240" w:lineRule="auto"/>
        <w:ind w:right="0" w:firstLine="0"/>
        <w:rPr>
          <w:rFonts w:ascii="Times New Roman" w:hAnsi="Times New Roman" w:cs="Times New Roman"/>
          <w:sz w:val="20"/>
          <w:szCs w:val="20"/>
        </w:rPr>
      </w:pPr>
      <w:r w:rsidRPr="00BC4F6A">
        <w:rPr>
          <w:rFonts w:ascii="Times New Roman" w:hAnsi="Times New Roman" w:cs="Times New Roman"/>
          <w:sz w:val="20"/>
          <w:szCs w:val="20"/>
        </w:rPr>
        <w:t xml:space="preserve">                                                                                                     </w:t>
      </w:r>
    </w:p>
    <w:p w:rsidR="001730CE" w:rsidRPr="00BC4F6A" w:rsidRDefault="007716D0" w:rsidP="007B39AC">
      <w:pPr>
        <w:pStyle w:val="Tekstpodstawowywcity3"/>
        <w:tabs>
          <w:tab w:val="left" w:pos="9000"/>
          <w:tab w:val="left" w:pos="9720"/>
        </w:tabs>
        <w:spacing w:before="0" w:line="240" w:lineRule="auto"/>
        <w:ind w:right="0" w:firstLine="0"/>
        <w:rPr>
          <w:rFonts w:ascii="Times New Roman" w:hAnsi="Times New Roman" w:cs="Times New Roman"/>
          <w:b/>
          <w:sz w:val="20"/>
          <w:szCs w:val="20"/>
        </w:rPr>
      </w:pPr>
      <w:r>
        <w:rPr>
          <w:rFonts w:ascii="Times New Roman" w:hAnsi="Times New Roman" w:cs="Times New Roman"/>
          <w:b/>
          <w:noProof/>
          <w:sz w:val="20"/>
          <w:szCs w:val="20"/>
        </w:rPr>
        <w:pict>
          <v:oval id="_x0000_s1262" style="position:absolute;left:0;text-align:left;margin-left:102.6pt;margin-top:12.7pt;width:30.55pt;height:37.85pt;z-index:252134400"/>
        </w:pict>
      </w:r>
    </w:p>
    <w:p w:rsidR="001730CE" w:rsidRPr="00BC4F6A" w:rsidRDefault="001730CE" w:rsidP="007B39AC">
      <w:pPr>
        <w:pStyle w:val="Tekstpodstawowywcity3"/>
        <w:tabs>
          <w:tab w:val="left" w:pos="9000"/>
          <w:tab w:val="left" w:pos="9720"/>
        </w:tabs>
        <w:spacing w:before="0" w:line="240" w:lineRule="auto"/>
        <w:ind w:right="0" w:firstLine="0"/>
        <w:rPr>
          <w:rFonts w:ascii="Times New Roman" w:hAnsi="Times New Roman" w:cs="Times New Roman"/>
          <w:b/>
          <w:sz w:val="20"/>
          <w:szCs w:val="20"/>
        </w:rPr>
      </w:pPr>
      <w:r w:rsidRPr="00BC4F6A">
        <w:rPr>
          <w:rFonts w:ascii="Times New Roman" w:hAnsi="Times New Roman" w:cs="Times New Roman"/>
          <w:b/>
          <w:sz w:val="20"/>
          <w:szCs w:val="20"/>
        </w:rPr>
        <w:t xml:space="preserve">                        </w:t>
      </w:r>
      <w:r w:rsidR="00BC4F6A">
        <w:rPr>
          <w:rFonts w:ascii="Times New Roman" w:hAnsi="Times New Roman" w:cs="Times New Roman"/>
          <w:b/>
          <w:sz w:val="20"/>
          <w:szCs w:val="20"/>
        </w:rPr>
        <w:t xml:space="preserve">                      </w:t>
      </w:r>
      <w:r w:rsidRPr="00BC4F6A">
        <w:rPr>
          <w:rFonts w:ascii="Times New Roman" w:hAnsi="Times New Roman" w:cs="Times New Roman"/>
          <w:b/>
          <w:sz w:val="20"/>
          <w:szCs w:val="20"/>
        </w:rPr>
        <w:t xml:space="preserve">                       nadbudowa prawno - polityczna</w:t>
      </w:r>
    </w:p>
    <w:p w:rsidR="001730CE" w:rsidRPr="00BC4F6A" w:rsidRDefault="007716D0" w:rsidP="007B39AC">
      <w:pPr>
        <w:pStyle w:val="Tekstpodstawowywcity3"/>
        <w:tabs>
          <w:tab w:val="left" w:pos="9000"/>
          <w:tab w:val="left" w:pos="9720"/>
        </w:tabs>
        <w:spacing w:line="240" w:lineRule="auto"/>
        <w:rPr>
          <w:rFonts w:ascii="Times New Roman" w:hAnsi="Times New Roman" w:cs="Times New Roman"/>
          <w:sz w:val="20"/>
          <w:szCs w:val="20"/>
        </w:rPr>
      </w:pPr>
      <w:r>
        <w:rPr>
          <w:rFonts w:ascii="Times New Roman" w:hAnsi="Times New Roman" w:cs="Times New Roman"/>
          <w:noProof/>
          <w:sz w:val="20"/>
          <w:szCs w:val="20"/>
        </w:rPr>
        <w:pict>
          <v:shape id="_x0000_s1323" type="#_x0000_t32" style="position:absolute;left:0;text-align:left;margin-left:21.65pt;margin-top:16.3pt;width:51pt;height:38.45pt;flip:y;z-index:252191744" o:connectortype="straight">
            <v:stroke startarrow="block" endarrow="block"/>
          </v:shape>
        </w:pict>
      </w:r>
      <w:r>
        <w:rPr>
          <w:rFonts w:ascii="Times New Roman" w:hAnsi="Times New Roman" w:cs="Times New Roman"/>
          <w:noProof/>
          <w:sz w:val="20"/>
          <w:szCs w:val="20"/>
        </w:rPr>
        <w:pict>
          <v:shape id="_x0000_s1302" type="#_x0000_t32" style="position:absolute;left:0;text-align:left;margin-left:21.65pt;margin-top:21.8pt;width:145.5pt;height:32.95pt;flip:x;z-index:252172288" o:connectortype="straight">
            <v:stroke endarrow="block"/>
          </v:shape>
        </w:pict>
      </w:r>
      <w:r>
        <w:rPr>
          <w:rFonts w:ascii="Times New Roman" w:hAnsi="Times New Roman" w:cs="Times New Roman"/>
          <w:noProof/>
          <w:sz w:val="20"/>
          <w:szCs w:val="20"/>
        </w:rPr>
        <w:pict>
          <v:shape id="_x0000_s1300" type="#_x0000_t32" style="position:absolute;left:0;text-align:left;margin-left:21.65pt;margin-top:-.25pt;width:339.8pt;height:1.6pt;flip:y;z-index:252171264" o:connectortype="straight">
            <v:stroke endarrow="block"/>
          </v:shape>
        </w:pict>
      </w:r>
      <w:r w:rsidR="00AF3A37" w:rsidRPr="00BC4F6A">
        <w:rPr>
          <w:rFonts w:ascii="Times New Roman" w:hAnsi="Times New Roman" w:cs="Times New Roman"/>
          <w:sz w:val="20"/>
          <w:szCs w:val="20"/>
        </w:rPr>
        <w:t xml:space="preserve">                    </w:t>
      </w:r>
      <w:r w:rsidR="00BC4F6A">
        <w:rPr>
          <w:rFonts w:ascii="Times New Roman" w:hAnsi="Times New Roman" w:cs="Times New Roman"/>
          <w:sz w:val="20"/>
          <w:szCs w:val="20"/>
        </w:rPr>
        <w:t xml:space="preserve">          </w:t>
      </w:r>
      <w:r w:rsidR="00AF3A37" w:rsidRPr="00BC4F6A">
        <w:rPr>
          <w:rFonts w:ascii="Times New Roman" w:hAnsi="Times New Roman" w:cs="Times New Roman"/>
          <w:sz w:val="20"/>
          <w:szCs w:val="20"/>
        </w:rPr>
        <w:t xml:space="preserve">                         </w:t>
      </w:r>
      <w:r w:rsidR="00D80FFC" w:rsidRPr="00BC4F6A">
        <w:rPr>
          <w:rFonts w:ascii="Times New Roman" w:hAnsi="Times New Roman" w:cs="Times New Roman"/>
          <w:sz w:val="20"/>
          <w:szCs w:val="20"/>
        </w:rPr>
        <w:t xml:space="preserve">wrzucenie jednostki ludzkiej w świat                    </w:t>
      </w:r>
    </w:p>
    <w:p w:rsidR="00971434" w:rsidRPr="00BC4F6A" w:rsidRDefault="001730CE" w:rsidP="007B39AC">
      <w:pPr>
        <w:pStyle w:val="Tekstpodstawowywcity3"/>
        <w:tabs>
          <w:tab w:val="left" w:pos="9000"/>
          <w:tab w:val="left" w:pos="9720"/>
        </w:tabs>
        <w:spacing w:before="0" w:line="240" w:lineRule="auto"/>
        <w:ind w:right="0" w:firstLine="0"/>
        <w:rPr>
          <w:rFonts w:ascii="Times New Roman" w:hAnsi="Times New Roman" w:cs="Times New Roman"/>
          <w:b/>
          <w:sz w:val="20"/>
          <w:szCs w:val="20"/>
        </w:rPr>
      </w:pPr>
      <w:r w:rsidRPr="00BC4F6A">
        <w:rPr>
          <w:rFonts w:ascii="Times New Roman" w:hAnsi="Times New Roman" w:cs="Times New Roman"/>
          <w:b/>
          <w:sz w:val="20"/>
          <w:szCs w:val="20"/>
        </w:rPr>
        <w:t xml:space="preserve">                </w:t>
      </w:r>
    </w:p>
    <w:p w:rsidR="001730CE" w:rsidRPr="00BC4F6A" w:rsidRDefault="001730CE" w:rsidP="007B39AC">
      <w:pPr>
        <w:pStyle w:val="Tekstpodstawowywcity3"/>
        <w:tabs>
          <w:tab w:val="left" w:pos="9000"/>
          <w:tab w:val="left" w:pos="9720"/>
        </w:tabs>
        <w:spacing w:before="0" w:line="240" w:lineRule="auto"/>
        <w:ind w:right="0" w:firstLine="0"/>
        <w:rPr>
          <w:rFonts w:ascii="Times New Roman" w:hAnsi="Times New Roman" w:cs="Times New Roman"/>
          <w:b/>
          <w:sz w:val="20"/>
          <w:szCs w:val="20"/>
        </w:rPr>
      </w:pPr>
      <w:r w:rsidRPr="00BC4F6A">
        <w:rPr>
          <w:rFonts w:ascii="Times New Roman" w:hAnsi="Times New Roman" w:cs="Times New Roman"/>
          <w:b/>
          <w:sz w:val="20"/>
          <w:szCs w:val="20"/>
        </w:rPr>
        <w:t xml:space="preserve">                </w:t>
      </w:r>
      <w:r w:rsidR="00BC4F6A">
        <w:rPr>
          <w:rFonts w:ascii="Times New Roman" w:hAnsi="Times New Roman" w:cs="Times New Roman"/>
          <w:b/>
          <w:sz w:val="20"/>
          <w:szCs w:val="20"/>
        </w:rPr>
        <w:t xml:space="preserve">                                      </w:t>
      </w:r>
      <w:r w:rsidRPr="00BC4F6A">
        <w:rPr>
          <w:rFonts w:ascii="Times New Roman" w:hAnsi="Times New Roman" w:cs="Times New Roman"/>
          <w:b/>
          <w:sz w:val="20"/>
          <w:szCs w:val="20"/>
        </w:rPr>
        <w:t xml:space="preserve"> struktura ekonomiczna: produkcja + wymiana                                       </w:t>
      </w:r>
    </w:p>
    <w:p w:rsidR="0040750F" w:rsidRPr="00BC4F6A" w:rsidRDefault="007716D0" w:rsidP="00042077">
      <w:pPr>
        <w:pStyle w:val="Tekstpodstawowywcity3"/>
        <w:tabs>
          <w:tab w:val="left" w:pos="9000"/>
          <w:tab w:val="left" w:pos="9720"/>
        </w:tabs>
        <w:spacing w:before="0" w:line="240" w:lineRule="auto"/>
        <w:ind w:right="0" w:firstLine="0"/>
        <w:rPr>
          <w:rFonts w:ascii="Times New Roman" w:hAnsi="Times New Roman" w:cs="Times New Roman"/>
          <w:b/>
          <w:sz w:val="20"/>
          <w:szCs w:val="20"/>
        </w:rPr>
      </w:pPr>
      <w:r>
        <w:rPr>
          <w:rFonts w:ascii="Times New Roman" w:hAnsi="Times New Roman" w:cs="Times New Roman"/>
          <w:b/>
          <w:noProof/>
          <w:sz w:val="20"/>
          <w:szCs w:val="20"/>
        </w:rPr>
        <w:pict>
          <v:shape id="_x0000_s1303" type="#_x0000_t32" style="position:absolute;left:0;text-align:left;margin-left:21.65pt;margin-top:10.1pt;width:333pt;height:0;z-index:252173312" o:connectortype="straight">
            <v:stroke endarrow="block"/>
          </v:shape>
        </w:pict>
      </w:r>
      <w:r w:rsidR="00AF3A37" w:rsidRPr="00BC4F6A">
        <w:rPr>
          <w:rFonts w:ascii="Times New Roman" w:hAnsi="Times New Roman" w:cs="Times New Roman"/>
          <w:b/>
          <w:sz w:val="20"/>
          <w:szCs w:val="20"/>
        </w:rPr>
        <w:t xml:space="preserve">                                                                                                          </w:t>
      </w:r>
      <w:r w:rsidR="00BC4F6A">
        <w:rPr>
          <w:rFonts w:ascii="Times New Roman" w:hAnsi="Times New Roman" w:cs="Times New Roman"/>
          <w:b/>
          <w:sz w:val="20"/>
          <w:szCs w:val="20"/>
        </w:rPr>
        <w:t xml:space="preserve">                                   </w:t>
      </w:r>
      <w:r w:rsidR="00AF3A37" w:rsidRPr="00BC4F6A">
        <w:rPr>
          <w:rFonts w:ascii="Times New Roman" w:hAnsi="Times New Roman" w:cs="Times New Roman"/>
          <w:b/>
          <w:sz w:val="20"/>
          <w:szCs w:val="20"/>
        </w:rPr>
        <w:t xml:space="preserve">  t                                                                                                                                                  </w:t>
      </w:r>
    </w:p>
    <w:p w:rsidR="00042077" w:rsidRPr="00BC4F6A" w:rsidRDefault="001730CE" w:rsidP="0040750F">
      <w:pPr>
        <w:pStyle w:val="Tekstpodstawowywcity3"/>
        <w:tabs>
          <w:tab w:val="left" w:pos="9000"/>
          <w:tab w:val="left" w:pos="9720"/>
        </w:tabs>
        <w:spacing w:before="0" w:line="240" w:lineRule="auto"/>
        <w:ind w:right="0" w:firstLine="0"/>
        <w:jc w:val="center"/>
        <w:rPr>
          <w:rFonts w:ascii="Times New Roman" w:hAnsi="Times New Roman" w:cs="Times New Roman"/>
          <w:sz w:val="20"/>
          <w:szCs w:val="20"/>
        </w:rPr>
      </w:pPr>
      <w:r w:rsidRPr="00BC4F6A">
        <w:rPr>
          <w:rFonts w:ascii="Times New Roman" w:hAnsi="Times New Roman" w:cs="Times New Roman"/>
          <w:b/>
          <w:sz w:val="20"/>
          <w:szCs w:val="20"/>
        </w:rPr>
        <w:t>(3)</w:t>
      </w:r>
      <w:r w:rsidR="00AF3A37" w:rsidRPr="00BC4F6A">
        <w:rPr>
          <w:rFonts w:ascii="Times New Roman" w:hAnsi="Times New Roman" w:cs="Times New Roman"/>
          <w:b/>
          <w:sz w:val="20"/>
          <w:szCs w:val="20"/>
        </w:rPr>
        <w:t xml:space="preserve"> </w:t>
      </w:r>
      <w:r w:rsidRPr="00BC4F6A">
        <w:rPr>
          <w:rFonts w:ascii="Times New Roman" w:hAnsi="Times New Roman" w:cs="Times New Roman"/>
          <w:b/>
          <w:sz w:val="20"/>
          <w:szCs w:val="20"/>
        </w:rPr>
        <w:t>diachronia</w:t>
      </w:r>
      <w:r w:rsidRPr="00BC4F6A">
        <w:rPr>
          <w:rFonts w:ascii="Times New Roman" w:hAnsi="Times New Roman" w:cs="Times New Roman"/>
          <w:sz w:val="20"/>
          <w:szCs w:val="20"/>
        </w:rPr>
        <w:t>: było, jest, będzie;</w:t>
      </w:r>
    </w:p>
    <w:p w:rsidR="001730CE" w:rsidRPr="00BC4F6A" w:rsidRDefault="001730CE" w:rsidP="0040750F">
      <w:pPr>
        <w:pStyle w:val="Tekstpodstawowywcity3"/>
        <w:tabs>
          <w:tab w:val="left" w:pos="9000"/>
          <w:tab w:val="left" w:pos="9720"/>
        </w:tabs>
        <w:spacing w:before="0" w:line="240" w:lineRule="auto"/>
        <w:ind w:right="0" w:firstLine="0"/>
        <w:jc w:val="center"/>
        <w:rPr>
          <w:rFonts w:ascii="Times New Roman" w:hAnsi="Times New Roman" w:cs="Times New Roman"/>
          <w:sz w:val="20"/>
          <w:szCs w:val="20"/>
        </w:rPr>
      </w:pPr>
      <w:r w:rsidRPr="00BC4F6A">
        <w:rPr>
          <w:rFonts w:ascii="Times New Roman" w:hAnsi="Times New Roman" w:cs="Times New Roman"/>
          <w:sz w:val="20"/>
          <w:szCs w:val="20"/>
        </w:rPr>
        <w:t>filogeneza gatunku ludzkiego</w:t>
      </w:r>
    </w:p>
    <w:p w:rsidR="0040750F" w:rsidRPr="00BC4F6A" w:rsidRDefault="000C30B4" w:rsidP="0040750F">
      <w:pPr>
        <w:shd w:val="clear" w:color="auto" w:fill="FFFFFF"/>
        <w:tabs>
          <w:tab w:val="left" w:pos="567"/>
        </w:tabs>
        <w:jc w:val="center"/>
      </w:pPr>
      <w:r w:rsidRPr="00BC4F6A">
        <w:t xml:space="preserve">Rys. nr </w:t>
      </w:r>
      <w:r w:rsidR="0034072F">
        <w:t>11</w:t>
      </w:r>
      <w:r w:rsidRPr="00BC4F6A">
        <w:t>. Penterakt; pięciobok: pięciowymiarowe bycie jednostek ludzkich.</w:t>
      </w:r>
    </w:p>
    <w:p w:rsidR="000C30B4" w:rsidRDefault="000C30B4" w:rsidP="0040750F">
      <w:pPr>
        <w:shd w:val="clear" w:color="auto" w:fill="FFFFFF"/>
        <w:tabs>
          <w:tab w:val="left" w:pos="567"/>
        </w:tabs>
        <w:jc w:val="center"/>
      </w:pPr>
      <w:r w:rsidRPr="00BC4F6A">
        <w:t>Ich filogeneza.</w:t>
      </w:r>
      <w:r w:rsidR="00AF3A37" w:rsidRPr="00BC4F6A">
        <w:t xml:space="preserve"> </w:t>
      </w:r>
      <w:r w:rsidRPr="00BC4F6A">
        <w:t>Źródło: opr. własne</w:t>
      </w:r>
    </w:p>
    <w:p w:rsidR="0034072F" w:rsidRDefault="0034072F" w:rsidP="0040750F">
      <w:pPr>
        <w:shd w:val="clear" w:color="auto" w:fill="FFFFFF"/>
        <w:tabs>
          <w:tab w:val="left" w:pos="567"/>
        </w:tabs>
        <w:jc w:val="center"/>
      </w:pPr>
    </w:p>
    <w:p w:rsidR="0034072F" w:rsidRPr="004132AA" w:rsidRDefault="0034072F" w:rsidP="0034072F">
      <w:pPr>
        <w:pStyle w:val="Tekstpodstawowy"/>
      </w:pPr>
      <w:r w:rsidRPr="004132AA">
        <w:t>Świat społeczny jest częścią świata przyrodniczego. Tworzy on rzeczywistość współistniej</w:t>
      </w:r>
      <w:r w:rsidRPr="004132AA">
        <w:t>ą</w:t>
      </w:r>
      <w:r w:rsidRPr="004132AA">
        <w:t>cej natury jednostek ludzkich. Zmysły ludzi, ich</w:t>
      </w:r>
      <w:r>
        <w:t xml:space="preserve"> </w:t>
      </w:r>
      <w:r w:rsidRPr="004132AA">
        <w:t xml:space="preserve">instynkty, treści ich ducha oddziałując na przyrodę, żyjąc w społeczeństwie tworzą rzeczywistość – świat człowieka, świat po ludzku uporządkowany - </w:t>
      </w:r>
      <w:r w:rsidRPr="004132AA">
        <w:rPr>
          <w:b/>
        </w:rPr>
        <w:t>kulturę</w:t>
      </w:r>
      <w:r w:rsidRPr="004132AA">
        <w:rPr>
          <w:rStyle w:val="Odwoanieprzypisudolnego"/>
          <w:b/>
        </w:rPr>
        <w:footnoteReference w:id="148"/>
      </w:r>
      <w:r w:rsidRPr="004132AA">
        <w:t xml:space="preserve">. W niej przyroda jest </w:t>
      </w:r>
      <w:r>
        <w:t xml:space="preserve">urabiana </w:t>
      </w:r>
      <w:r w:rsidRPr="004132AA">
        <w:t xml:space="preserve">przez ducha. Człowiek zachowuje się tak, jakby chciał zastąpić Boga w jego pracy stwórczej. Spróbujmy odpowiedzieć sobie na pytanie: </w:t>
      </w:r>
      <w:r w:rsidRPr="004132AA">
        <w:rPr>
          <w:b/>
        </w:rPr>
        <w:t>kim jest ów człowiek?</w:t>
      </w:r>
    </w:p>
    <w:p w:rsidR="0034072F" w:rsidRPr="00BC4F6A" w:rsidRDefault="0034072F" w:rsidP="0040750F">
      <w:pPr>
        <w:shd w:val="clear" w:color="auto" w:fill="FFFFFF"/>
        <w:tabs>
          <w:tab w:val="left" w:pos="567"/>
        </w:tabs>
        <w:jc w:val="center"/>
      </w:pPr>
    </w:p>
    <w:p w:rsidR="000C3747" w:rsidRPr="0024742C" w:rsidRDefault="008B53CC" w:rsidP="0024742C">
      <w:pPr>
        <w:pStyle w:val="Tekstpodstawowy"/>
        <w:jc w:val="center"/>
        <w:rPr>
          <w:b/>
          <w:sz w:val="40"/>
          <w:szCs w:val="40"/>
        </w:rPr>
      </w:pPr>
      <w:r>
        <w:rPr>
          <w:b/>
          <w:sz w:val="40"/>
          <w:szCs w:val="40"/>
        </w:rPr>
        <w:t>7</w:t>
      </w:r>
      <w:r w:rsidR="000C3747" w:rsidRPr="0024742C">
        <w:rPr>
          <w:b/>
          <w:sz w:val="40"/>
          <w:szCs w:val="40"/>
        </w:rPr>
        <w:t>.1. Człowiek</w:t>
      </w:r>
      <w:r w:rsidR="00231BE1" w:rsidRPr="0024742C">
        <w:rPr>
          <w:b/>
          <w:sz w:val="40"/>
          <w:szCs w:val="40"/>
        </w:rPr>
        <w:t xml:space="preserve"> - człowieczeńskość</w:t>
      </w:r>
    </w:p>
    <w:p w:rsidR="00CE40C6" w:rsidRPr="004132AA" w:rsidRDefault="00CE40C6" w:rsidP="007B39AC">
      <w:pPr>
        <w:jc w:val="both"/>
        <w:rPr>
          <w:sz w:val="28"/>
          <w:szCs w:val="28"/>
        </w:rPr>
      </w:pPr>
      <w:r w:rsidRPr="004132AA">
        <w:rPr>
          <w:sz w:val="28"/>
          <w:szCs w:val="28"/>
        </w:rPr>
        <w:t xml:space="preserve">     Pojęci</w:t>
      </w:r>
      <w:r w:rsidR="00B61997" w:rsidRPr="004132AA">
        <w:rPr>
          <w:sz w:val="28"/>
          <w:szCs w:val="28"/>
        </w:rPr>
        <w:t>e</w:t>
      </w:r>
      <w:r w:rsidRPr="004132AA">
        <w:rPr>
          <w:sz w:val="28"/>
          <w:szCs w:val="28"/>
        </w:rPr>
        <w:t xml:space="preserve"> człowieka może być trojako rozumiane</w:t>
      </w:r>
      <w:r w:rsidR="00C01C9F">
        <w:rPr>
          <w:sz w:val="28"/>
          <w:szCs w:val="28"/>
        </w:rPr>
        <w:t>. Człowiek to</w:t>
      </w:r>
      <w:r w:rsidR="001172D5">
        <w:rPr>
          <w:sz w:val="28"/>
          <w:szCs w:val="28"/>
        </w:rPr>
        <w:t>:</w:t>
      </w:r>
    </w:p>
    <w:p w:rsidR="00CE40C6" w:rsidRPr="004132AA" w:rsidRDefault="00CE40C6" w:rsidP="007B39AC">
      <w:pPr>
        <w:jc w:val="both"/>
        <w:rPr>
          <w:sz w:val="28"/>
          <w:szCs w:val="28"/>
        </w:rPr>
      </w:pPr>
      <w:r w:rsidRPr="004132AA">
        <w:rPr>
          <w:b/>
          <w:sz w:val="28"/>
          <w:szCs w:val="28"/>
        </w:rPr>
        <w:t xml:space="preserve">1. </w:t>
      </w:r>
      <w:r w:rsidR="00002A3E">
        <w:rPr>
          <w:b/>
          <w:sz w:val="28"/>
          <w:szCs w:val="28"/>
        </w:rPr>
        <w:t xml:space="preserve"> </w:t>
      </w:r>
      <w:r w:rsidRPr="004132AA">
        <w:rPr>
          <w:sz w:val="28"/>
          <w:szCs w:val="28"/>
        </w:rPr>
        <w:t>konkretn</w:t>
      </w:r>
      <w:r w:rsidR="00C01C9F">
        <w:rPr>
          <w:sz w:val="28"/>
          <w:szCs w:val="28"/>
        </w:rPr>
        <w:t>a jednostka</w:t>
      </w:r>
      <w:r w:rsidRPr="004132AA">
        <w:rPr>
          <w:sz w:val="28"/>
          <w:szCs w:val="28"/>
        </w:rPr>
        <w:t xml:space="preserve"> ludzk</w:t>
      </w:r>
      <w:r w:rsidR="00C01C9F">
        <w:rPr>
          <w:sz w:val="28"/>
          <w:szCs w:val="28"/>
        </w:rPr>
        <w:t>a</w:t>
      </w:r>
      <w:r w:rsidRPr="004132AA">
        <w:rPr>
          <w:sz w:val="28"/>
          <w:szCs w:val="28"/>
        </w:rPr>
        <w:t>; np. pan Kowalski;</w:t>
      </w:r>
    </w:p>
    <w:p w:rsidR="00CE40C6" w:rsidRPr="004132AA" w:rsidRDefault="00CE40C6" w:rsidP="00002A3E">
      <w:pPr>
        <w:ind w:left="567" w:hanging="567"/>
        <w:jc w:val="both"/>
        <w:rPr>
          <w:sz w:val="28"/>
          <w:szCs w:val="28"/>
        </w:rPr>
      </w:pPr>
      <w:r w:rsidRPr="004132AA">
        <w:rPr>
          <w:b/>
          <w:sz w:val="28"/>
          <w:szCs w:val="28"/>
        </w:rPr>
        <w:t>2.</w:t>
      </w:r>
      <w:r w:rsidR="00002A3E">
        <w:rPr>
          <w:b/>
          <w:sz w:val="28"/>
          <w:szCs w:val="28"/>
        </w:rPr>
        <w:t xml:space="preserve"> </w:t>
      </w:r>
      <w:r w:rsidRPr="004132AA">
        <w:rPr>
          <w:sz w:val="28"/>
          <w:szCs w:val="28"/>
        </w:rPr>
        <w:t>zorganizowan</w:t>
      </w:r>
      <w:r w:rsidR="00C01C9F">
        <w:rPr>
          <w:sz w:val="28"/>
          <w:szCs w:val="28"/>
        </w:rPr>
        <w:t>a</w:t>
      </w:r>
      <w:r w:rsidRPr="004132AA">
        <w:rPr>
          <w:sz w:val="28"/>
          <w:szCs w:val="28"/>
        </w:rPr>
        <w:t xml:space="preserve"> </w:t>
      </w:r>
      <w:r w:rsidRPr="004132AA">
        <w:rPr>
          <w:b/>
          <w:sz w:val="28"/>
          <w:szCs w:val="28"/>
        </w:rPr>
        <w:t>całość psychofizyczn</w:t>
      </w:r>
      <w:r w:rsidR="00C01C9F">
        <w:rPr>
          <w:b/>
          <w:sz w:val="28"/>
          <w:szCs w:val="28"/>
        </w:rPr>
        <w:t>a</w:t>
      </w:r>
      <w:r w:rsidRPr="004132AA">
        <w:rPr>
          <w:b/>
          <w:sz w:val="28"/>
          <w:szCs w:val="28"/>
        </w:rPr>
        <w:t xml:space="preserve"> i społeczno</w:t>
      </w:r>
      <w:r w:rsidR="00002A3E">
        <w:rPr>
          <w:b/>
          <w:sz w:val="28"/>
          <w:szCs w:val="28"/>
        </w:rPr>
        <w:t xml:space="preserve"> </w:t>
      </w:r>
      <w:r w:rsidRPr="004132AA">
        <w:rPr>
          <w:b/>
          <w:sz w:val="28"/>
          <w:szCs w:val="28"/>
        </w:rPr>
        <w:t>-</w:t>
      </w:r>
      <w:r w:rsidR="00002A3E">
        <w:rPr>
          <w:b/>
          <w:sz w:val="28"/>
          <w:szCs w:val="28"/>
        </w:rPr>
        <w:t xml:space="preserve"> </w:t>
      </w:r>
      <w:r w:rsidRPr="004132AA">
        <w:rPr>
          <w:b/>
          <w:sz w:val="28"/>
          <w:szCs w:val="28"/>
        </w:rPr>
        <w:t>kulturow</w:t>
      </w:r>
      <w:r w:rsidR="00C01C9F">
        <w:rPr>
          <w:b/>
          <w:sz w:val="28"/>
          <w:szCs w:val="28"/>
        </w:rPr>
        <w:t>a</w:t>
      </w:r>
      <w:r w:rsidRPr="004132AA">
        <w:rPr>
          <w:sz w:val="28"/>
          <w:szCs w:val="28"/>
        </w:rPr>
        <w:t>, złożon</w:t>
      </w:r>
      <w:r w:rsidR="00C01C9F">
        <w:rPr>
          <w:sz w:val="28"/>
          <w:szCs w:val="28"/>
        </w:rPr>
        <w:t>a</w:t>
      </w:r>
      <w:r w:rsidR="00002A3E">
        <w:rPr>
          <w:sz w:val="28"/>
          <w:szCs w:val="28"/>
        </w:rPr>
        <w:t xml:space="preserve"> </w:t>
      </w:r>
      <w:r w:rsidRPr="004132AA">
        <w:rPr>
          <w:sz w:val="28"/>
          <w:szCs w:val="28"/>
        </w:rPr>
        <w:t>z różnorodn</w:t>
      </w:r>
      <w:r w:rsidR="006E6FEB" w:rsidRPr="004132AA">
        <w:rPr>
          <w:sz w:val="28"/>
          <w:szCs w:val="28"/>
        </w:rPr>
        <w:t>ych</w:t>
      </w:r>
      <w:r w:rsidR="002C1E5C">
        <w:rPr>
          <w:sz w:val="28"/>
          <w:szCs w:val="28"/>
        </w:rPr>
        <w:t xml:space="preserve"> </w:t>
      </w:r>
      <w:r w:rsidR="008D1856" w:rsidRPr="004132AA">
        <w:rPr>
          <w:sz w:val="28"/>
          <w:szCs w:val="28"/>
        </w:rPr>
        <w:t>p</w:t>
      </w:r>
      <w:r w:rsidRPr="004132AA">
        <w:rPr>
          <w:sz w:val="28"/>
          <w:szCs w:val="28"/>
        </w:rPr>
        <w:t>rocesów</w:t>
      </w:r>
      <w:r w:rsidR="009F23A2" w:rsidRPr="004132AA">
        <w:rPr>
          <w:sz w:val="28"/>
          <w:szCs w:val="28"/>
        </w:rPr>
        <w:t xml:space="preserve"> b</w:t>
      </w:r>
      <w:r w:rsidRPr="004132AA">
        <w:rPr>
          <w:sz w:val="28"/>
          <w:szCs w:val="28"/>
        </w:rPr>
        <w:t xml:space="preserve">iologicznych, społecznych </w:t>
      </w:r>
      <w:r w:rsidR="008A7AC7" w:rsidRPr="004132AA">
        <w:rPr>
          <w:sz w:val="28"/>
          <w:szCs w:val="28"/>
        </w:rPr>
        <w:t>i</w:t>
      </w:r>
      <w:r w:rsidRPr="004132AA">
        <w:rPr>
          <w:sz w:val="28"/>
          <w:szCs w:val="28"/>
        </w:rPr>
        <w:t xml:space="preserve"> psych</w:t>
      </w:r>
      <w:r w:rsidR="00200FBC" w:rsidRPr="004132AA">
        <w:rPr>
          <w:sz w:val="28"/>
          <w:szCs w:val="28"/>
        </w:rPr>
        <w:t>icznych</w:t>
      </w:r>
      <w:r w:rsidR="00002A3E">
        <w:rPr>
          <w:sz w:val="28"/>
          <w:szCs w:val="28"/>
        </w:rPr>
        <w:t xml:space="preserve"> </w:t>
      </w:r>
      <w:r w:rsidRPr="004132AA">
        <w:rPr>
          <w:sz w:val="28"/>
          <w:szCs w:val="28"/>
        </w:rPr>
        <w:t>określających reakcje jednostek na warunki społeczno-przyrodnicze, które z kolei są</w:t>
      </w:r>
      <w:r w:rsidR="00EE0266" w:rsidRPr="004132AA">
        <w:rPr>
          <w:sz w:val="28"/>
          <w:szCs w:val="28"/>
        </w:rPr>
        <w:t xml:space="preserve"> </w:t>
      </w:r>
      <w:r w:rsidRPr="004132AA">
        <w:rPr>
          <w:sz w:val="28"/>
          <w:szCs w:val="28"/>
        </w:rPr>
        <w:t xml:space="preserve">kształtowane przez gatunek ludzki; </w:t>
      </w:r>
    </w:p>
    <w:p w:rsidR="00CE40C6" w:rsidRPr="004132AA" w:rsidRDefault="00CE40C6" w:rsidP="007B39AC">
      <w:pPr>
        <w:jc w:val="both"/>
        <w:rPr>
          <w:sz w:val="28"/>
          <w:szCs w:val="28"/>
        </w:rPr>
      </w:pPr>
      <w:r w:rsidRPr="004132AA">
        <w:rPr>
          <w:b/>
          <w:sz w:val="28"/>
          <w:szCs w:val="28"/>
        </w:rPr>
        <w:t>3</w:t>
      </w:r>
      <w:r w:rsidRPr="004132AA">
        <w:rPr>
          <w:sz w:val="28"/>
          <w:szCs w:val="28"/>
        </w:rPr>
        <w:t xml:space="preserve">. </w:t>
      </w:r>
      <w:r w:rsidRPr="004132AA">
        <w:rPr>
          <w:b/>
          <w:sz w:val="28"/>
          <w:szCs w:val="28"/>
        </w:rPr>
        <w:t>jedność</w:t>
      </w:r>
      <w:r w:rsidR="00EE0266" w:rsidRPr="004132AA">
        <w:rPr>
          <w:b/>
          <w:sz w:val="28"/>
          <w:szCs w:val="28"/>
        </w:rPr>
        <w:t xml:space="preserve"> </w:t>
      </w:r>
      <w:r w:rsidRPr="004132AA">
        <w:rPr>
          <w:b/>
          <w:sz w:val="28"/>
          <w:szCs w:val="28"/>
        </w:rPr>
        <w:t>duch</w:t>
      </w:r>
      <w:r w:rsidR="00200FBC" w:rsidRPr="004132AA">
        <w:rPr>
          <w:b/>
          <w:sz w:val="28"/>
          <w:szCs w:val="28"/>
        </w:rPr>
        <w:t>owego</w:t>
      </w:r>
      <w:r w:rsidRPr="004132AA">
        <w:rPr>
          <w:sz w:val="28"/>
          <w:szCs w:val="28"/>
        </w:rPr>
        <w:t xml:space="preserve"> przejawiani</w:t>
      </w:r>
      <w:r w:rsidR="00200FBC" w:rsidRPr="004132AA">
        <w:rPr>
          <w:sz w:val="28"/>
          <w:szCs w:val="28"/>
        </w:rPr>
        <w:t>a</w:t>
      </w:r>
      <w:r w:rsidRPr="004132AA">
        <w:rPr>
          <w:sz w:val="28"/>
          <w:szCs w:val="28"/>
        </w:rPr>
        <w:t xml:space="preserve"> </w:t>
      </w:r>
      <w:r w:rsidRPr="004132AA">
        <w:rPr>
          <w:b/>
          <w:sz w:val="28"/>
          <w:szCs w:val="28"/>
        </w:rPr>
        <w:t>człowiek</w:t>
      </w:r>
      <w:r w:rsidR="002C1E5C">
        <w:rPr>
          <w:b/>
          <w:sz w:val="28"/>
          <w:szCs w:val="28"/>
        </w:rPr>
        <w:t>a</w:t>
      </w:r>
      <w:r w:rsidRPr="004132AA">
        <w:rPr>
          <w:sz w:val="28"/>
          <w:szCs w:val="28"/>
        </w:rPr>
        <w:t xml:space="preserve"> w postaci: </w:t>
      </w:r>
    </w:p>
    <w:p w:rsidR="00CE40C6" w:rsidRPr="004132AA" w:rsidRDefault="00CE40C6" w:rsidP="002C1E5C">
      <w:pPr>
        <w:ind w:left="567"/>
        <w:jc w:val="both"/>
        <w:rPr>
          <w:sz w:val="28"/>
          <w:szCs w:val="28"/>
        </w:rPr>
      </w:pPr>
      <w:r w:rsidRPr="004132AA">
        <w:rPr>
          <w:b/>
          <w:sz w:val="28"/>
          <w:szCs w:val="28"/>
        </w:rPr>
        <w:t xml:space="preserve">a. </w:t>
      </w:r>
      <w:r w:rsidRPr="004132AA">
        <w:rPr>
          <w:sz w:val="28"/>
          <w:szCs w:val="28"/>
        </w:rPr>
        <w:t xml:space="preserve">duchowości intuicyjno-refleksyjnej; </w:t>
      </w:r>
    </w:p>
    <w:p w:rsidR="00CE40C6" w:rsidRPr="004132AA" w:rsidRDefault="00CE40C6" w:rsidP="002C1E5C">
      <w:pPr>
        <w:ind w:left="567"/>
        <w:jc w:val="both"/>
        <w:rPr>
          <w:sz w:val="28"/>
          <w:szCs w:val="28"/>
        </w:rPr>
      </w:pPr>
      <w:r w:rsidRPr="004132AA">
        <w:rPr>
          <w:b/>
          <w:sz w:val="28"/>
          <w:szCs w:val="28"/>
        </w:rPr>
        <w:t xml:space="preserve">b. </w:t>
      </w:r>
      <w:r w:rsidRPr="004132AA">
        <w:rPr>
          <w:sz w:val="28"/>
          <w:szCs w:val="28"/>
        </w:rPr>
        <w:t xml:space="preserve">duchowości spontaniczno-kreacyjnej; </w:t>
      </w:r>
    </w:p>
    <w:p w:rsidR="00CE40C6" w:rsidRPr="004132AA" w:rsidRDefault="00CE40C6" w:rsidP="002C1E5C">
      <w:pPr>
        <w:ind w:left="567"/>
        <w:jc w:val="both"/>
        <w:rPr>
          <w:sz w:val="28"/>
          <w:szCs w:val="28"/>
        </w:rPr>
      </w:pPr>
      <w:r w:rsidRPr="004132AA">
        <w:rPr>
          <w:b/>
          <w:sz w:val="28"/>
          <w:szCs w:val="28"/>
        </w:rPr>
        <w:t>c.</w:t>
      </w:r>
      <w:r w:rsidRPr="004132AA">
        <w:rPr>
          <w:sz w:val="28"/>
          <w:szCs w:val="28"/>
        </w:rPr>
        <w:t xml:space="preserve"> doświadczenia jednostkowości;</w:t>
      </w:r>
    </w:p>
    <w:p w:rsidR="00CE40C6" w:rsidRPr="004132AA" w:rsidRDefault="00CE40C6" w:rsidP="002C1E5C">
      <w:pPr>
        <w:ind w:left="567"/>
        <w:jc w:val="both"/>
        <w:rPr>
          <w:sz w:val="28"/>
          <w:szCs w:val="28"/>
        </w:rPr>
      </w:pPr>
      <w:r w:rsidRPr="004132AA">
        <w:rPr>
          <w:b/>
          <w:sz w:val="28"/>
          <w:szCs w:val="28"/>
        </w:rPr>
        <w:t xml:space="preserve">d. </w:t>
      </w:r>
      <w:r w:rsidRPr="004132AA">
        <w:rPr>
          <w:sz w:val="28"/>
          <w:szCs w:val="28"/>
        </w:rPr>
        <w:t xml:space="preserve">doświadczenia wspólnotowości; </w:t>
      </w:r>
    </w:p>
    <w:p w:rsidR="00591135" w:rsidRPr="004132AA" w:rsidRDefault="00CE40C6" w:rsidP="002C1E5C">
      <w:pPr>
        <w:ind w:left="567"/>
        <w:jc w:val="both"/>
        <w:rPr>
          <w:sz w:val="28"/>
          <w:szCs w:val="28"/>
        </w:rPr>
      </w:pPr>
      <w:r w:rsidRPr="004132AA">
        <w:rPr>
          <w:b/>
          <w:sz w:val="28"/>
          <w:szCs w:val="28"/>
        </w:rPr>
        <w:t>e.</w:t>
      </w:r>
      <w:r w:rsidRPr="004132AA">
        <w:rPr>
          <w:sz w:val="28"/>
          <w:szCs w:val="28"/>
        </w:rPr>
        <w:t xml:space="preserve"> dobra określanego w perspektywach: transcendentnej tu i </w:t>
      </w:r>
      <w:r w:rsidR="001273CC" w:rsidRPr="004132AA">
        <w:rPr>
          <w:sz w:val="28"/>
          <w:szCs w:val="28"/>
        </w:rPr>
        <w:t>teraz;</w:t>
      </w:r>
    </w:p>
    <w:p w:rsidR="00CE40C6" w:rsidRPr="004132AA" w:rsidRDefault="00CE40C6" w:rsidP="002C1E5C">
      <w:pPr>
        <w:ind w:left="567"/>
        <w:jc w:val="both"/>
        <w:rPr>
          <w:sz w:val="28"/>
          <w:szCs w:val="28"/>
        </w:rPr>
      </w:pPr>
      <w:r w:rsidRPr="004132AA">
        <w:rPr>
          <w:b/>
          <w:sz w:val="28"/>
          <w:szCs w:val="28"/>
        </w:rPr>
        <w:t xml:space="preserve">f. </w:t>
      </w:r>
      <w:r w:rsidRPr="004132AA">
        <w:rPr>
          <w:sz w:val="28"/>
          <w:szCs w:val="28"/>
        </w:rPr>
        <w:t xml:space="preserve">wielowymiarowej wolności w jedności z odpowiedzialnością. </w:t>
      </w:r>
    </w:p>
    <w:p w:rsidR="00CE40C6" w:rsidRPr="004132AA" w:rsidRDefault="00FD10E5" w:rsidP="007B39AC">
      <w:pPr>
        <w:tabs>
          <w:tab w:val="left" w:pos="993"/>
        </w:tabs>
        <w:jc w:val="both"/>
        <w:rPr>
          <w:sz w:val="28"/>
          <w:szCs w:val="28"/>
        </w:rPr>
      </w:pPr>
      <w:r w:rsidRPr="004132AA">
        <w:rPr>
          <w:sz w:val="28"/>
          <w:szCs w:val="28"/>
        </w:rPr>
        <w:t xml:space="preserve">     </w:t>
      </w:r>
      <w:r w:rsidR="00CE40C6" w:rsidRPr="004132AA">
        <w:rPr>
          <w:sz w:val="28"/>
          <w:szCs w:val="28"/>
        </w:rPr>
        <w:t xml:space="preserve">Jedność </w:t>
      </w:r>
      <w:r w:rsidR="00231BE1" w:rsidRPr="004132AA">
        <w:rPr>
          <w:sz w:val="28"/>
          <w:szCs w:val="28"/>
        </w:rPr>
        <w:t>wsk</w:t>
      </w:r>
      <w:r w:rsidR="00CE40C6" w:rsidRPr="004132AA">
        <w:rPr>
          <w:sz w:val="28"/>
          <w:szCs w:val="28"/>
        </w:rPr>
        <w:t>a</w:t>
      </w:r>
      <w:r w:rsidR="00231BE1" w:rsidRPr="004132AA">
        <w:rPr>
          <w:sz w:val="28"/>
          <w:szCs w:val="28"/>
        </w:rPr>
        <w:t>zanych elementów, za</w:t>
      </w:r>
      <w:r w:rsidR="006E6FEB" w:rsidRPr="004132AA">
        <w:rPr>
          <w:sz w:val="28"/>
          <w:szCs w:val="28"/>
        </w:rPr>
        <w:t>r</w:t>
      </w:r>
      <w:r w:rsidR="00231BE1" w:rsidRPr="004132AA">
        <w:rPr>
          <w:sz w:val="28"/>
          <w:szCs w:val="28"/>
        </w:rPr>
        <w:t xml:space="preserve">ówno gatunkowych, jak i ducha </w:t>
      </w:r>
      <w:r w:rsidR="009F23A2" w:rsidRPr="004132AA">
        <w:rPr>
          <w:sz w:val="28"/>
          <w:szCs w:val="28"/>
        </w:rPr>
        <w:t>jednostek ludzkich</w:t>
      </w:r>
      <w:r w:rsidR="00CE40C6" w:rsidRPr="004132AA">
        <w:rPr>
          <w:sz w:val="28"/>
          <w:szCs w:val="28"/>
        </w:rPr>
        <w:t xml:space="preserve"> jest skutkiem istnienia i rozwoju także </w:t>
      </w:r>
      <w:r w:rsidR="009F23A2" w:rsidRPr="004132AA">
        <w:rPr>
          <w:sz w:val="28"/>
          <w:szCs w:val="28"/>
        </w:rPr>
        <w:t xml:space="preserve">ich </w:t>
      </w:r>
      <w:r w:rsidR="00CE40C6" w:rsidRPr="004132AA">
        <w:rPr>
          <w:sz w:val="28"/>
          <w:szCs w:val="28"/>
        </w:rPr>
        <w:t xml:space="preserve">sił wolicjonalnych. </w:t>
      </w:r>
      <w:r w:rsidR="00CE40C6" w:rsidRPr="004132AA">
        <w:rPr>
          <w:b/>
          <w:sz w:val="28"/>
          <w:szCs w:val="28"/>
        </w:rPr>
        <w:t xml:space="preserve">Atrybuty </w:t>
      </w:r>
      <w:r w:rsidR="00CE40C6" w:rsidRPr="004132AA">
        <w:rPr>
          <w:sz w:val="28"/>
          <w:szCs w:val="28"/>
        </w:rPr>
        <w:t xml:space="preserve">te jednoczą się z </w:t>
      </w:r>
      <w:r w:rsidR="00CE40C6" w:rsidRPr="004132AA">
        <w:rPr>
          <w:b/>
          <w:sz w:val="28"/>
          <w:szCs w:val="28"/>
        </w:rPr>
        <w:t>tr</w:t>
      </w:r>
      <w:r w:rsidR="00CE40C6" w:rsidRPr="004132AA">
        <w:rPr>
          <w:b/>
          <w:sz w:val="28"/>
          <w:szCs w:val="28"/>
        </w:rPr>
        <w:t>a</w:t>
      </w:r>
      <w:r w:rsidR="00CE40C6" w:rsidRPr="004132AA">
        <w:rPr>
          <w:b/>
          <w:sz w:val="28"/>
          <w:szCs w:val="28"/>
        </w:rPr>
        <w:t>dycją – totalną macierzą</w:t>
      </w:r>
      <w:r w:rsidR="00CE40C6" w:rsidRPr="004132AA">
        <w:rPr>
          <w:rStyle w:val="Odwoanieprzypisudolnego"/>
          <w:sz w:val="28"/>
          <w:szCs w:val="28"/>
        </w:rPr>
        <w:footnoteReference w:id="149"/>
      </w:r>
      <w:r w:rsidR="00CE40C6" w:rsidRPr="004132AA">
        <w:rPr>
          <w:sz w:val="28"/>
          <w:szCs w:val="28"/>
        </w:rPr>
        <w:t xml:space="preserve"> funkcjonującą w pięciowymiarowej przestrzeni: zakreślonej przez </w:t>
      </w:r>
      <w:r w:rsidR="00CE40C6" w:rsidRPr="004132AA">
        <w:rPr>
          <w:b/>
          <w:sz w:val="28"/>
          <w:szCs w:val="28"/>
        </w:rPr>
        <w:t>granic</w:t>
      </w:r>
      <w:r w:rsidR="006E6FEB" w:rsidRPr="004132AA">
        <w:rPr>
          <w:b/>
          <w:sz w:val="28"/>
          <w:szCs w:val="28"/>
        </w:rPr>
        <w:t>ę</w:t>
      </w:r>
      <w:r w:rsidR="00CE40C6" w:rsidRPr="004132AA">
        <w:rPr>
          <w:sz w:val="28"/>
          <w:szCs w:val="28"/>
        </w:rPr>
        <w:t>: „</w:t>
      </w:r>
      <w:r w:rsidR="00CE40C6" w:rsidRPr="004132AA">
        <w:rPr>
          <w:b/>
          <w:sz w:val="28"/>
          <w:szCs w:val="28"/>
        </w:rPr>
        <w:t>tamtej strony</w:t>
      </w:r>
      <w:r w:rsidR="00CE40C6" w:rsidRPr="004132AA">
        <w:rPr>
          <w:sz w:val="28"/>
          <w:szCs w:val="28"/>
        </w:rPr>
        <w:t xml:space="preserve">”; </w:t>
      </w:r>
      <w:r w:rsidR="00CE40C6" w:rsidRPr="004132AA">
        <w:rPr>
          <w:b/>
          <w:sz w:val="28"/>
          <w:szCs w:val="28"/>
        </w:rPr>
        <w:t>pola współistnienia</w:t>
      </w:r>
      <w:r w:rsidR="00CE40C6" w:rsidRPr="004132AA">
        <w:rPr>
          <w:sz w:val="28"/>
          <w:szCs w:val="28"/>
        </w:rPr>
        <w:t xml:space="preserve">; </w:t>
      </w:r>
      <w:r w:rsidR="00CE40C6" w:rsidRPr="004132AA">
        <w:rPr>
          <w:b/>
          <w:sz w:val="28"/>
          <w:szCs w:val="28"/>
        </w:rPr>
        <w:t xml:space="preserve">synchronii;diachronii - </w:t>
      </w:r>
      <w:r w:rsidR="00CE40C6" w:rsidRPr="004132AA">
        <w:rPr>
          <w:sz w:val="28"/>
          <w:szCs w:val="28"/>
        </w:rPr>
        <w:t xml:space="preserve">tego, co było; tego, co jest i tego, co może być; </w:t>
      </w:r>
      <w:r w:rsidR="00CE40C6" w:rsidRPr="004132AA">
        <w:rPr>
          <w:b/>
          <w:sz w:val="28"/>
          <w:szCs w:val="28"/>
        </w:rPr>
        <w:t>oraz dobra wspólnego</w:t>
      </w:r>
      <w:r w:rsidR="003F42D3" w:rsidRPr="004132AA">
        <w:rPr>
          <w:b/>
          <w:sz w:val="28"/>
          <w:szCs w:val="28"/>
        </w:rPr>
        <w:t xml:space="preserve"> (zob. rys. nr 7)</w:t>
      </w:r>
      <w:r w:rsidR="00CE40C6" w:rsidRPr="004132AA">
        <w:rPr>
          <w:b/>
          <w:sz w:val="28"/>
          <w:szCs w:val="28"/>
        </w:rPr>
        <w:t xml:space="preserve">. </w:t>
      </w:r>
      <w:r w:rsidR="00CE40C6" w:rsidRPr="004132AA">
        <w:rPr>
          <w:sz w:val="28"/>
          <w:szCs w:val="28"/>
        </w:rPr>
        <w:t xml:space="preserve">Ich konkretyzacja, </w:t>
      </w:r>
      <w:r w:rsidR="003F42D3" w:rsidRPr="004132AA">
        <w:rPr>
          <w:sz w:val="28"/>
          <w:szCs w:val="28"/>
        </w:rPr>
        <w:t>tj.</w:t>
      </w:r>
      <w:r w:rsidR="00CE40C6" w:rsidRPr="004132AA">
        <w:rPr>
          <w:sz w:val="28"/>
          <w:szCs w:val="28"/>
        </w:rPr>
        <w:t xml:space="preserve"> opis jednostkowy rzeczy jest zawsze treścią wielowymiarową. </w:t>
      </w:r>
    </w:p>
    <w:p w:rsidR="00CE40C6" w:rsidRPr="004132AA" w:rsidRDefault="00FD10E5"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t xml:space="preserve">    </w:t>
      </w:r>
      <w:r w:rsidR="00CE40C6" w:rsidRPr="004132AA">
        <w:rPr>
          <w:rFonts w:ascii="Times New Roman" w:hAnsi="Times New Roman" w:cs="Times New Roman"/>
        </w:rPr>
        <w:t xml:space="preserve">W </w:t>
      </w:r>
      <w:r w:rsidR="00F6019D">
        <w:rPr>
          <w:rFonts w:ascii="Times New Roman" w:hAnsi="Times New Roman" w:cs="Times New Roman"/>
        </w:rPr>
        <w:t>kapitalizmie</w:t>
      </w:r>
      <w:r w:rsidR="00CE40C6" w:rsidRPr="004132AA">
        <w:rPr>
          <w:rFonts w:ascii="Times New Roman" w:hAnsi="Times New Roman" w:cs="Times New Roman"/>
        </w:rPr>
        <w:t xml:space="preserve"> pojawia się nazwa</w:t>
      </w:r>
      <w:r w:rsidR="00D01E73" w:rsidRPr="004132AA">
        <w:rPr>
          <w:rFonts w:ascii="Times New Roman" w:hAnsi="Times New Roman" w:cs="Times New Roman"/>
        </w:rPr>
        <w:t>:</w:t>
      </w:r>
      <w:r w:rsidR="00CE40C6" w:rsidRPr="004132AA">
        <w:rPr>
          <w:rFonts w:ascii="Times New Roman" w:hAnsi="Times New Roman" w:cs="Times New Roman"/>
        </w:rPr>
        <w:t>„człowiek jednowymiarowego”. Jest to pojęcie H</w:t>
      </w:r>
      <w:r w:rsidR="00DE144F" w:rsidRPr="004132AA">
        <w:rPr>
          <w:rFonts w:ascii="Times New Roman" w:hAnsi="Times New Roman" w:cs="Times New Roman"/>
        </w:rPr>
        <w:t>.</w:t>
      </w:r>
      <w:r w:rsidRPr="004132AA">
        <w:rPr>
          <w:rFonts w:ascii="Times New Roman" w:hAnsi="Times New Roman" w:cs="Times New Roman"/>
        </w:rPr>
        <w:t xml:space="preserve"> </w:t>
      </w:r>
      <w:r w:rsidR="00CE40C6" w:rsidRPr="004132AA">
        <w:rPr>
          <w:rFonts w:ascii="Times New Roman" w:hAnsi="Times New Roman" w:cs="Times New Roman"/>
        </w:rPr>
        <w:t>Ma</w:t>
      </w:r>
      <w:r w:rsidR="00CE40C6" w:rsidRPr="004132AA">
        <w:rPr>
          <w:rFonts w:ascii="Times New Roman" w:hAnsi="Times New Roman" w:cs="Times New Roman"/>
        </w:rPr>
        <w:t>r</w:t>
      </w:r>
      <w:r w:rsidR="00CE40C6" w:rsidRPr="004132AA">
        <w:rPr>
          <w:rFonts w:ascii="Times New Roman" w:hAnsi="Times New Roman" w:cs="Times New Roman"/>
        </w:rPr>
        <w:t>cuse’go (1898</w:t>
      </w:r>
      <w:r w:rsidR="002C1E5C">
        <w:rPr>
          <w:rFonts w:ascii="Times New Roman" w:hAnsi="Times New Roman" w:cs="Times New Roman"/>
        </w:rPr>
        <w:t xml:space="preserve"> </w:t>
      </w:r>
      <w:r w:rsidR="00CE40C6" w:rsidRPr="004132AA">
        <w:rPr>
          <w:rFonts w:ascii="Times New Roman" w:hAnsi="Times New Roman" w:cs="Times New Roman"/>
        </w:rPr>
        <w:t>-</w:t>
      </w:r>
      <w:r w:rsidR="002C1E5C">
        <w:rPr>
          <w:rFonts w:ascii="Times New Roman" w:hAnsi="Times New Roman" w:cs="Times New Roman"/>
        </w:rPr>
        <w:t xml:space="preserve"> </w:t>
      </w:r>
      <w:r w:rsidR="00CE40C6" w:rsidRPr="004132AA">
        <w:rPr>
          <w:rFonts w:ascii="Times New Roman" w:hAnsi="Times New Roman" w:cs="Times New Roman"/>
        </w:rPr>
        <w:t xml:space="preserve">1979) idola studenckich ruchów lewicowych lat </w:t>
      </w:r>
      <w:r w:rsidR="00F6019D">
        <w:rPr>
          <w:rFonts w:ascii="Times New Roman" w:hAnsi="Times New Roman" w:cs="Times New Roman"/>
        </w:rPr>
        <w:t>60.</w:t>
      </w:r>
      <w:r w:rsidR="00CE40C6" w:rsidRPr="004132AA">
        <w:rPr>
          <w:rFonts w:ascii="Times New Roman" w:hAnsi="Times New Roman" w:cs="Times New Roman"/>
        </w:rPr>
        <w:t xml:space="preserve"> XX wieku</w:t>
      </w:r>
      <w:r w:rsidR="00CE40C6" w:rsidRPr="004132AA">
        <w:rPr>
          <w:rStyle w:val="Odwoanieprzypisudolnego"/>
          <w:rFonts w:ascii="Times New Roman" w:hAnsi="Times New Roman"/>
        </w:rPr>
        <w:footnoteReference w:id="150"/>
      </w:r>
      <w:r w:rsidR="00CE40C6" w:rsidRPr="004132AA">
        <w:rPr>
          <w:rFonts w:ascii="Times New Roman" w:hAnsi="Times New Roman" w:cs="Times New Roman"/>
        </w:rPr>
        <w:t xml:space="preserve">. </w:t>
      </w:r>
    </w:p>
    <w:p w:rsidR="00CE40C6" w:rsidRPr="004132AA" w:rsidRDefault="00CE40C6"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t xml:space="preserve">   </w:t>
      </w:r>
      <w:r w:rsidR="00F6019D">
        <w:rPr>
          <w:rFonts w:ascii="Times New Roman" w:hAnsi="Times New Roman" w:cs="Times New Roman"/>
        </w:rPr>
        <w:t xml:space="preserve">   </w:t>
      </w:r>
      <w:r w:rsidRPr="004132AA">
        <w:rPr>
          <w:rFonts w:ascii="Times New Roman" w:hAnsi="Times New Roman" w:cs="Times New Roman"/>
        </w:rPr>
        <w:t xml:space="preserve">Kategoria ta opisuje człowieka, który swój świat mentalny i realny ogranicza do jednej z jego stron: </w:t>
      </w:r>
      <w:r w:rsidRPr="004132AA">
        <w:rPr>
          <w:rFonts w:ascii="Times New Roman" w:hAnsi="Times New Roman" w:cs="Times New Roman"/>
          <w:b/>
        </w:rPr>
        <w:t>przejawowej lub istotowej</w:t>
      </w:r>
      <w:r w:rsidRPr="004132AA">
        <w:rPr>
          <w:rFonts w:ascii="Times New Roman" w:hAnsi="Times New Roman" w:cs="Times New Roman"/>
        </w:rPr>
        <w:t xml:space="preserve">; lub do jednego z </w:t>
      </w:r>
      <w:r w:rsidRPr="004132AA">
        <w:rPr>
          <w:rFonts w:ascii="Times New Roman" w:hAnsi="Times New Roman" w:cs="Times New Roman"/>
          <w:b/>
        </w:rPr>
        <w:t>atrybutów</w:t>
      </w:r>
      <w:r w:rsidRPr="004132AA">
        <w:rPr>
          <w:rFonts w:ascii="Times New Roman" w:hAnsi="Times New Roman" w:cs="Times New Roman"/>
        </w:rPr>
        <w:t xml:space="preserve"> swego ducha, a inne są </w:t>
      </w:r>
      <w:r w:rsidRPr="004132AA">
        <w:rPr>
          <w:rFonts w:ascii="Times New Roman" w:hAnsi="Times New Roman" w:cs="Times New Roman"/>
        </w:rPr>
        <w:lastRenderedPageBreak/>
        <w:t>albo odrzucane, jako nie-istniejące, albo podporządkowane wybranemu atrybutowi. Np., człowiek to tylko przejaw. Jego istota jest niepoznawalna. Człowiek jest to istota rozumna. Człowiek to jednostka doświadczająca swoją indywidualność, to nietzscheański nadczłowiek, doświadczenie wspólnotowości jest cechą ludzi słabych, itd.</w:t>
      </w:r>
    </w:p>
    <w:p w:rsidR="00CE40C6" w:rsidRPr="004132AA" w:rsidRDefault="00CE40C6"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t xml:space="preserve">      Człowiek jednowymiarowy podporządkowuje się jednej wartości, jednemu celowi nie w</w:t>
      </w:r>
      <w:r w:rsidRPr="004132AA">
        <w:rPr>
          <w:rFonts w:ascii="Times New Roman" w:hAnsi="Times New Roman" w:cs="Times New Roman"/>
        </w:rPr>
        <w:t>i</w:t>
      </w:r>
      <w:r w:rsidRPr="004132AA">
        <w:rPr>
          <w:rFonts w:ascii="Times New Roman" w:hAnsi="Times New Roman" w:cs="Times New Roman"/>
        </w:rPr>
        <w:t>dząc innych. Podporządkowanie to wzmaga jego nietolerancyjność względem innych. Ową „</w:t>
      </w:r>
      <w:r w:rsidRPr="004132AA">
        <w:rPr>
          <w:rFonts w:ascii="Times New Roman" w:hAnsi="Times New Roman" w:cs="Times New Roman"/>
          <w:b/>
        </w:rPr>
        <w:t>jednowymiarowość</w:t>
      </w:r>
      <w:r w:rsidRPr="004132AA">
        <w:rPr>
          <w:rFonts w:ascii="Times New Roman" w:hAnsi="Times New Roman" w:cs="Times New Roman"/>
        </w:rPr>
        <w:t>” człowieka współczesnego wyjaśnia indyjska przypowieść będąca op</w:t>
      </w:r>
      <w:r w:rsidRPr="004132AA">
        <w:rPr>
          <w:rFonts w:ascii="Times New Roman" w:hAnsi="Times New Roman" w:cs="Times New Roman"/>
        </w:rPr>
        <w:t>i</w:t>
      </w:r>
      <w:r w:rsidRPr="004132AA">
        <w:rPr>
          <w:rFonts w:ascii="Times New Roman" w:hAnsi="Times New Roman" w:cs="Times New Roman"/>
        </w:rPr>
        <w:t>sem słonia przez ślepców: „...każdy z tuzina ślepców dotyka innej części słonia – ogona, tr</w:t>
      </w:r>
      <w:r w:rsidRPr="004132AA">
        <w:rPr>
          <w:rFonts w:ascii="Times New Roman" w:hAnsi="Times New Roman" w:cs="Times New Roman"/>
        </w:rPr>
        <w:t>ą</w:t>
      </w:r>
      <w:r w:rsidRPr="004132AA">
        <w:rPr>
          <w:rFonts w:ascii="Times New Roman" w:hAnsi="Times New Roman" w:cs="Times New Roman"/>
        </w:rPr>
        <w:t>by, kłów, nóg, uszu, grzbietu, boków. Każdy z nich sądzi, że dotyka innego zwierzęcia, i ki</w:t>
      </w:r>
      <w:r w:rsidRPr="004132AA">
        <w:rPr>
          <w:rFonts w:ascii="Times New Roman" w:hAnsi="Times New Roman" w:cs="Times New Roman"/>
        </w:rPr>
        <w:t>e</w:t>
      </w:r>
      <w:r w:rsidRPr="004132AA">
        <w:rPr>
          <w:rFonts w:ascii="Times New Roman" w:hAnsi="Times New Roman" w:cs="Times New Roman"/>
        </w:rPr>
        <w:t>dy zdają potem relację z tego, co czuli, opisują bardzo różne zwierzęta. Prawdziwy słoń nigdy nie pojawia się w ich analizie”</w:t>
      </w:r>
      <w:r w:rsidRPr="004132AA">
        <w:rPr>
          <w:rStyle w:val="Odwoanieprzypisudolnego"/>
          <w:rFonts w:ascii="Times New Roman" w:hAnsi="Times New Roman"/>
        </w:rPr>
        <w:footnoteReference w:id="151"/>
      </w:r>
      <w:r w:rsidRPr="004132AA">
        <w:rPr>
          <w:rFonts w:ascii="Times New Roman" w:hAnsi="Times New Roman" w:cs="Times New Roman"/>
        </w:rPr>
        <w:t xml:space="preserve">. </w:t>
      </w:r>
    </w:p>
    <w:p w:rsidR="00231BE1" w:rsidRPr="004132AA" w:rsidRDefault="00FD10E5" w:rsidP="007B39AC">
      <w:pPr>
        <w:pStyle w:val="Tekstpodstawowywcity3"/>
        <w:spacing w:before="0" w:line="240" w:lineRule="auto"/>
        <w:ind w:right="0" w:firstLine="0"/>
        <w:rPr>
          <w:rFonts w:ascii="Times New Roman" w:hAnsi="Times New Roman" w:cs="Times New Roman"/>
          <w:b/>
        </w:rPr>
      </w:pPr>
      <w:r w:rsidRPr="004132AA">
        <w:rPr>
          <w:rFonts w:ascii="Times New Roman" w:hAnsi="Times New Roman" w:cs="Times New Roman"/>
        </w:rPr>
        <w:t xml:space="preserve">       </w:t>
      </w:r>
      <w:r w:rsidR="00CE40C6" w:rsidRPr="004132AA">
        <w:rPr>
          <w:rFonts w:ascii="Times New Roman" w:hAnsi="Times New Roman" w:cs="Times New Roman"/>
        </w:rPr>
        <w:t xml:space="preserve">Przeciw kapitalistycznemu kształceniu protestują studenci </w:t>
      </w:r>
      <w:r w:rsidR="00DE144F" w:rsidRPr="004132AA">
        <w:rPr>
          <w:rFonts w:ascii="Times New Roman" w:hAnsi="Times New Roman" w:cs="Times New Roman"/>
        </w:rPr>
        <w:t>USA</w:t>
      </w:r>
      <w:r w:rsidR="00CE40C6" w:rsidRPr="004132AA">
        <w:rPr>
          <w:rFonts w:ascii="Times New Roman" w:hAnsi="Times New Roman" w:cs="Times New Roman"/>
        </w:rPr>
        <w:t xml:space="preserve">. J. Szczepański (1913 – 2004) tłumaczy, że nie chcą </w:t>
      </w:r>
      <w:r w:rsidR="00C01C9F">
        <w:rPr>
          <w:rFonts w:ascii="Times New Roman" w:hAnsi="Times New Roman" w:cs="Times New Roman"/>
        </w:rPr>
        <w:t xml:space="preserve">oni </w:t>
      </w:r>
      <w:r w:rsidR="00CE40C6" w:rsidRPr="004132AA">
        <w:rPr>
          <w:rFonts w:ascii="Times New Roman" w:hAnsi="Times New Roman" w:cs="Times New Roman"/>
        </w:rPr>
        <w:t>być „</w:t>
      </w:r>
      <w:r w:rsidR="00CE40C6" w:rsidRPr="004132AA">
        <w:rPr>
          <w:rFonts w:ascii="Times New Roman" w:hAnsi="Times New Roman" w:cs="Times New Roman"/>
          <w:b/>
        </w:rPr>
        <w:t>fach</w:t>
      </w:r>
      <w:r w:rsidR="00C01C9F">
        <w:rPr>
          <w:rFonts w:ascii="Times New Roman" w:hAnsi="Times New Roman" w:cs="Times New Roman"/>
          <w:b/>
        </w:rPr>
        <w:t>-</w:t>
      </w:r>
      <w:r w:rsidR="00CE40C6" w:rsidRPr="004132AA">
        <w:rPr>
          <w:rFonts w:ascii="Times New Roman" w:hAnsi="Times New Roman" w:cs="Times New Roman"/>
          <w:b/>
        </w:rPr>
        <w:t>idiotami</w:t>
      </w:r>
      <w:r w:rsidR="00CE40C6" w:rsidRPr="004132AA">
        <w:rPr>
          <w:rFonts w:ascii="Times New Roman" w:hAnsi="Times New Roman" w:cs="Times New Roman"/>
        </w:rPr>
        <w:t>”</w:t>
      </w:r>
      <w:r w:rsidR="00CE40C6" w:rsidRPr="004132AA">
        <w:rPr>
          <w:rStyle w:val="Odwoanieprzypisudolnego"/>
          <w:rFonts w:ascii="Times New Roman" w:hAnsi="Times New Roman"/>
        </w:rPr>
        <w:footnoteReference w:id="152"/>
      </w:r>
      <w:r w:rsidR="00C01C9F">
        <w:rPr>
          <w:rFonts w:ascii="Times New Roman" w:hAnsi="Times New Roman" w:cs="Times New Roman"/>
        </w:rPr>
        <w:t xml:space="preserve"> i walczą</w:t>
      </w:r>
      <w:r w:rsidR="00231BE1" w:rsidRPr="004132AA">
        <w:rPr>
          <w:rFonts w:ascii="Times New Roman" w:hAnsi="Times New Roman" w:cs="Times New Roman"/>
        </w:rPr>
        <w:t xml:space="preserve"> z systemem kształcenia neg</w:t>
      </w:r>
      <w:r w:rsidR="00C01C9F">
        <w:rPr>
          <w:rFonts w:ascii="Times New Roman" w:hAnsi="Times New Roman" w:cs="Times New Roman"/>
        </w:rPr>
        <w:t>u</w:t>
      </w:r>
      <w:r w:rsidR="00C01C9F">
        <w:rPr>
          <w:rFonts w:ascii="Times New Roman" w:hAnsi="Times New Roman" w:cs="Times New Roman"/>
        </w:rPr>
        <w:t>jącego też p</w:t>
      </w:r>
      <w:r w:rsidR="00CE40C6" w:rsidRPr="004132AA">
        <w:rPr>
          <w:rFonts w:ascii="Times New Roman" w:hAnsi="Times New Roman" w:cs="Times New Roman"/>
        </w:rPr>
        <w:t>ojęci</w:t>
      </w:r>
      <w:r w:rsidR="00C01C9F">
        <w:rPr>
          <w:rFonts w:ascii="Times New Roman" w:hAnsi="Times New Roman" w:cs="Times New Roman"/>
        </w:rPr>
        <w:t xml:space="preserve">e </w:t>
      </w:r>
      <w:r w:rsidR="00CE40C6" w:rsidRPr="004132AA">
        <w:rPr>
          <w:rFonts w:ascii="Times New Roman" w:hAnsi="Times New Roman" w:cs="Times New Roman"/>
          <w:b/>
        </w:rPr>
        <w:t>człowieczeństwa</w:t>
      </w:r>
      <w:r w:rsidR="00231BE1" w:rsidRPr="004132AA">
        <w:rPr>
          <w:rFonts w:ascii="Times New Roman" w:hAnsi="Times New Roman" w:cs="Times New Roman"/>
        </w:rPr>
        <w:t xml:space="preserve">. </w:t>
      </w:r>
      <w:r w:rsidR="00200FBC" w:rsidRPr="004132AA">
        <w:rPr>
          <w:rFonts w:ascii="Times New Roman" w:hAnsi="Times New Roman" w:cs="Times New Roman"/>
        </w:rPr>
        <w:t xml:space="preserve">Dlatego </w:t>
      </w:r>
      <w:r w:rsidR="00231BE1" w:rsidRPr="004132AA">
        <w:rPr>
          <w:rFonts w:ascii="Times New Roman" w:hAnsi="Times New Roman" w:cs="Times New Roman"/>
        </w:rPr>
        <w:t>z</w:t>
      </w:r>
      <w:r w:rsidR="00CE40C6" w:rsidRPr="004132AA">
        <w:rPr>
          <w:rFonts w:ascii="Times New Roman" w:hAnsi="Times New Roman" w:cs="Times New Roman"/>
        </w:rPr>
        <w:t>ast</w:t>
      </w:r>
      <w:r w:rsidR="00231BE1" w:rsidRPr="004132AA">
        <w:rPr>
          <w:rFonts w:ascii="Times New Roman" w:hAnsi="Times New Roman" w:cs="Times New Roman"/>
        </w:rPr>
        <w:t>ąp</w:t>
      </w:r>
      <w:r w:rsidR="00C01C9F">
        <w:rPr>
          <w:rFonts w:ascii="Times New Roman" w:hAnsi="Times New Roman" w:cs="Times New Roman"/>
        </w:rPr>
        <w:t>uję</w:t>
      </w:r>
      <w:r w:rsidR="00231BE1" w:rsidRPr="004132AA">
        <w:rPr>
          <w:rFonts w:ascii="Times New Roman" w:hAnsi="Times New Roman" w:cs="Times New Roman"/>
        </w:rPr>
        <w:t xml:space="preserve"> tę nazwę </w:t>
      </w:r>
      <w:r w:rsidR="008D1856" w:rsidRPr="004132AA">
        <w:rPr>
          <w:rFonts w:ascii="Times New Roman" w:hAnsi="Times New Roman" w:cs="Times New Roman"/>
        </w:rPr>
        <w:t xml:space="preserve">pojęciem </w:t>
      </w:r>
      <w:r w:rsidR="00CE40C6" w:rsidRPr="004132AA">
        <w:rPr>
          <w:rFonts w:ascii="Times New Roman" w:hAnsi="Times New Roman" w:cs="Times New Roman"/>
          <w:b/>
        </w:rPr>
        <w:t>człowieczeńskoś</w:t>
      </w:r>
      <w:r w:rsidR="00231BE1" w:rsidRPr="004132AA">
        <w:rPr>
          <w:rFonts w:ascii="Times New Roman" w:hAnsi="Times New Roman" w:cs="Times New Roman"/>
          <w:b/>
        </w:rPr>
        <w:t>ci</w:t>
      </w:r>
      <w:r w:rsidR="00CE40C6" w:rsidRPr="004132AA">
        <w:rPr>
          <w:rFonts w:ascii="Times New Roman" w:hAnsi="Times New Roman" w:cs="Times New Roman"/>
          <w:b/>
        </w:rPr>
        <w:t>.</w:t>
      </w:r>
      <w:r w:rsidRPr="004132AA">
        <w:rPr>
          <w:rFonts w:ascii="Times New Roman" w:hAnsi="Times New Roman" w:cs="Times New Roman"/>
          <w:b/>
        </w:rPr>
        <w:t xml:space="preserve"> </w:t>
      </w:r>
      <w:r w:rsidR="00231BE1" w:rsidRPr="004132AA">
        <w:rPr>
          <w:rFonts w:ascii="Times New Roman" w:hAnsi="Times New Roman" w:cs="Times New Roman"/>
        </w:rPr>
        <w:t>O</w:t>
      </w:r>
      <w:r w:rsidR="00CE40C6" w:rsidRPr="004132AA">
        <w:rPr>
          <w:rFonts w:ascii="Times New Roman" w:hAnsi="Times New Roman" w:cs="Times New Roman"/>
        </w:rPr>
        <w:t>pisuje</w:t>
      </w:r>
      <w:r w:rsidRPr="004132AA">
        <w:rPr>
          <w:rFonts w:ascii="Times New Roman" w:hAnsi="Times New Roman" w:cs="Times New Roman"/>
        </w:rPr>
        <w:t xml:space="preserve"> </w:t>
      </w:r>
      <w:r w:rsidR="00231BE1" w:rsidRPr="004132AA">
        <w:rPr>
          <w:rFonts w:ascii="Times New Roman" w:hAnsi="Times New Roman" w:cs="Times New Roman"/>
        </w:rPr>
        <w:t>ono</w:t>
      </w:r>
      <w:r w:rsidRPr="004132AA">
        <w:rPr>
          <w:rFonts w:ascii="Times New Roman" w:hAnsi="Times New Roman" w:cs="Times New Roman"/>
        </w:rPr>
        <w:t xml:space="preserve"> </w:t>
      </w:r>
      <w:r w:rsidR="00CE40C6" w:rsidRPr="004132AA">
        <w:rPr>
          <w:rFonts w:ascii="Times New Roman" w:hAnsi="Times New Roman" w:cs="Times New Roman"/>
        </w:rPr>
        <w:t xml:space="preserve">treści istotowe idei </w:t>
      </w:r>
      <w:r w:rsidR="00CE40C6" w:rsidRPr="004132AA">
        <w:rPr>
          <w:rFonts w:ascii="Times New Roman" w:hAnsi="Times New Roman" w:cs="Times New Roman"/>
          <w:b/>
        </w:rPr>
        <w:t>człowieka,</w:t>
      </w:r>
      <w:r w:rsidR="00CE40C6" w:rsidRPr="004132AA">
        <w:rPr>
          <w:rFonts w:ascii="Times New Roman" w:hAnsi="Times New Roman" w:cs="Times New Roman"/>
        </w:rPr>
        <w:t xml:space="preserve"> jego dzielność etyczną i dobroć jako taką, konst</w:t>
      </w:r>
      <w:r w:rsidR="00CE40C6" w:rsidRPr="004132AA">
        <w:rPr>
          <w:rFonts w:ascii="Times New Roman" w:hAnsi="Times New Roman" w:cs="Times New Roman"/>
        </w:rPr>
        <w:t>y</w:t>
      </w:r>
      <w:r w:rsidR="00CE40C6" w:rsidRPr="004132AA">
        <w:rPr>
          <w:rFonts w:ascii="Times New Roman" w:hAnsi="Times New Roman" w:cs="Times New Roman"/>
        </w:rPr>
        <w:t xml:space="preserve">tuowaną przez wartości. </w:t>
      </w:r>
    </w:p>
    <w:p w:rsidR="00C01C9F" w:rsidRDefault="00EC7D96" w:rsidP="003D760C">
      <w:pPr>
        <w:pStyle w:val="Teksttreci0"/>
        <w:pBdr>
          <w:bottom w:val="dotted" w:sz="24" w:space="0" w:color="auto"/>
        </w:pBdr>
        <w:shd w:val="clear" w:color="auto" w:fill="auto"/>
        <w:spacing w:line="240" w:lineRule="auto"/>
        <w:rPr>
          <w:sz w:val="28"/>
          <w:szCs w:val="28"/>
        </w:rPr>
      </w:pPr>
      <w:r w:rsidRPr="004132AA">
        <w:rPr>
          <w:sz w:val="28"/>
          <w:szCs w:val="28"/>
        </w:rPr>
        <w:t xml:space="preserve">      </w:t>
      </w:r>
      <w:r w:rsidR="00092EC4" w:rsidRPr="004132AA">
        <w:rPr>
          <w:sz w:val="28"/>
          <w:szCs w:val="28"/>
        </w:rPr>
        <w:t>Tymczasem w</w:t>
      </w:r>
      <w:r w:rsidR="00E01543" w:rsidRPr="004132AA">
        <w:rPr>
          <w:sz w:val="28"/>
          <w:szCs w:val="28"/>
        </w:rPr>
        <w:t>s</w:t>
      </w:r>
      <w:r w:rsidR="00795C86" w:rsidRPr="004132AA">
        <w:rPr>
          <w:sz w:val="28"/>
          <w:szCs w:val="28"/>
        </w:rPr>
        <w:t xml:space="preserve">półczesność </w:t>
      </w:r>
      <w:r w:rsidR="00092EC4" w:rsidRPr="004132AA">
        <w:rPr>
          <w:sz w:val="28"/>
          <w:szCs w:val="28"/>
        </w:rPr>
        <w:t>świata lud</w:t>
      </w:r>
      <w:r w:rsidR="00DE144F" w:rsidRPr="004132AA">
        <w:rPr>
          <w:sz w:val="28"/>
          <w:szCs w:val="28"/>
        </w:rPr>
        <w:t>z</w:t>
      </w:r>
      <w:r w:rsidR="00092EC4" w:rsidRPr="004132AA">
        <w:rPr>
          <w:sz w:val="28"/>
          <w:szCs w:val="28"/>
        </w:rPr>
        <w:t xml:space="preserve">kiego </w:t>
      </w:r>
      <w:r w:rsidR="00795C86" w:rsidRPr="004132AA">
        <w:rPr>
          <w:sz w:val="28"/>
          <w:szCs w:val="28"/>
        </w:rPr>
        <w:t>jest przekonana, że c</w:t>
      </w:r>
      <w:r w:rsidR="00231BE1" w:rsidRPr="004132AA">
        <w:rPr>
          <w:sz w:val="28"/>
          <w:szCs w:val="28"/>
        </w:rPr>
        <w:t>hcą</w:t>
      </w:r>
      <w:r w:rsidR="00795C86" w:rsidRPr="004132AA">
        <w:rPr>
          <w:sz w:val="28"/>
          <w:szCs w:val="28"/>
        </w:rPr>
        <w:t>c</w:t>
      </w:r>
      <w:r w:rsidR="00231BE1" w:rsidRPr="004132AA">
        <w:rPr>
          <w:sz w:val="28"/>
          <w:szCs w:val="28"/>
        </w:rPr>
        <w:t xml:space="preserve"> powiedzieć o czymś, co dotyczy</w:t>
      </w:r>
      <w:r w:rsidR="00DE144F" w:rsidRPr="004132AA">
        <w:rPr>
          <w:sz w:val="28"/>
          <w:szCs w:val="28"/>
        </w:rPr>
        <w:t>, czy opisuje</w:t>
      </w:r>
      <w:r w:rsidR="00C01C9F">
        <w:rPr>
          <w:sz w:val="28"/>
          <w:szCs w:val="28"/>
        </w:rPr>
        <w:t xml:space="preserve"> </w:t>
      </w:r>
      <w:r w:rsidR="00795C86" w:rsidRPr="004132AA">
        <w:rPr>
          <w:sz w:val="28"/>
          <w:szCs w:val="28"/>
        </w:rPr>
        <w:t xml:space="preserve">ludzi, wystarczy </w:t>
      </w:r>
      <w:r w:rsidR="00DE144F" w:rsidRPr="004132AA">
        <w:rPr>
          <w:sz w:val="28"/>
          <w:szCs w:val="28"/>
        </w:rPr>
        <w:t>ko</w:t>
      </w:r>
      <w:r w:rsidR="00E01543" w:rsidRPr="004132AA">
        <w:rPr>
          <w:sz w:val="28"/>
          <w:szCs w:val="28"/>
        </w:rPr>
        <w:t>r</w:t>
      </w:r>
      <w:r w:rsidR="00DE144F" w:rsidRPr="004132AA">
        <w:rPr>
          <w:sz w:val="28"/>
          <w:szCs w:val="28"/>
        </w:rPr>
        <w:t>zystać z pojęcia</w:t>
      </w:r>
      <w:r w:rsidR="00C01C9F">
        <w:rPr>
          <w:sz w:val="28"/>
          <w:szCs w:val="28"/>
        </w:rPr>
        <w:t xml:space="preserve"> </w:t>
      </w:r>
      <w:r w:rsidR="00231BE1" w:rsidRPr="004132AA">
        <w:rPr>
          <w:b/>
          <w:sz w:val="28"/>
          <w:szCs w:val="28"/>
        </w:rPr>
        <w:t>człowieczeństwa</w:t>
      </w:r>
      <w:r w:rsidR="00795C86" w:rsidRPr="004132AA">
        <w:rPr>
          <w:sz w:val="28"/>
          <w:szCs w:val="28"/>
        </w:rPr>
        <w:t>.</w:t>
      </w:r>
      <w:r w:rsidR="00C01C9F">
        <w:rPr>
          <w:sz w:val="28"/>
          <w:szCs w:val="28"/>
        </w:rPr>
        <w:t xml:space="preserve"> </w:t>
      </w:r>
      <w:r w:rsidR="00795C86" w:rsidRPr="004132AA">
        <w:rPr>
          <w:sz w:val="28"/>
          <w:szCs w:val="28"/>
        </w:rPr>
        <w:t>Uż</w:t>
      </w:r>
      <w:r w:rsidR="00795C86" w:rsidRPr="004132AA">
        <w:rPr>
          <w:sz w:val="28"/>
          <w:szCs w:val="28"/>
        </w:rPr>
        <w:t>y</w:t>
      </w:r>
      <w:r w:rsidR="00795C86" w:rsidRPr="004132AA">
        <w:rPr>
          <w:sz w:val="28"/>
          <w:szCs w:val="28"/>
        </w:rPr>
        <w:t xml:space="preserve">wający tego </w:t>
      </w:r>
      <w:r w:rsidR="00795C86" w:rsidRPr="004132AA">
        <w:rPr>
          <w:b/>
          <w:sz w:val="28"/>
          <w:szCs w:val="28"/>
        </w:rPr>
        <w:t>zwrotu nie rozróżnia</w:t>
      </w:r>
      <w:r w:rsidR="00CE703E" w:rsidRPr="004132AA">
        <w:rPr>
          <w:b/>
          <w:sz w:val="28"/>
          <w:szCs w:val="28"/>
        </w:rPr>
        <w:t>ją</w:t>
      </w:r>
      <w:r w:rsidR="00795C86" w:rsidRPr="004132AA">
        <w:rPr>
          <w:b/>
          <w:sz w:val="28"/>
          <w:szCs w:val="28"/>
        </w:rPr>
        <w:t xml:space="preserve"> istoty i przejawu tej kategorii</w:t>
      </w:r>
      <w:r w:rsidR="00795C86" w:rsidRPr="004132AA">
        <w:rPr>
          <w:sz w:val="28"/>
          <w:szCs w:val="28"/>
        </w:rPr>
        <w:t xml:space="preserve">. </w:t>
      </w:r>
      <w:r w:rsidR="00DE144F" w:rsidRPr="004132AA">
        <w:rPr>
          <w:sz w:val="28"/>
          <w:szCs w:val="28"/>
        </w:rPr>
        <w:t>Upodabnia</w:t>
      </w:r>
      <w:r w:rsidR="00CE703E" w:rsidRPr="004132AA">
        <w:rPr>
          <w:sz w:val="28"/>
          <w:szCs w:val="28"/>
        </w:rPr>
        <w:t>ją</w:t>
      </w:r>
      <w:r w:rsidR="00DE144F" w:rsidRPr="004132AA">
        <w:rPr>
          <w:sz w:val="28"/>
          <w:szCs w:val="28"/>
        </w:rPr>
        <w:t xml:space="preserve"> się do ślepca, który dotyka słonia.</w:t>
      </w:r>
      <w:r w:rsidRPr="004132AA">
        <w:rPr>
          <w:sz w:val="28"/>
          <w:szCs w:val="28"/>
        </w:rPr>
        <w:t xml:space="preserve"> </w:t>
      </w:r>
    </w:p>
    <w:p w:rsidR="00C065C6" w:rsidRPr="004132AA" w:rsidRDefault="00295A2E" w:rsidP="00C065C6">
      <w:pPr>
        <w:pStyle w:val="Teksttreci0"/>
        <w:shd w:val="clear" w:color="auto" w:fill="auto"/>
        <w:spacing w:line="240" w:lineRule="auto"/>
        <w:jc w:val="center"/>
        <w:rPr>
          <w:b/>
          <w:sz w:val="28"/>
          <w:szCs w:val="28"/>
        </w:rPr>
      </w:pPr>
      <w:r>
        <w:rPr>
          <w:b/>
          <w:sz w:val="28"/>
          <w:szCs w:val="28"/>
        </w:rPr>
        <w:t>7</w:t>
      </w:r>
      <w:r w:rsidR="00C065C6" w:rsidRPr="004132AA">
        <w:rPr>
          <w:b/>
          <w:sz w:val="28"/>
          <w:szCs w:val="28"/>
        </w:rPr>
        <w:t xml:space="preserve">.2. Potoczne przedstawienia przejawowości człowieka, </w:t>
      </w:r>
    </w:p>
    <w:p w:rsidR="00C065C6" w:rsidRPr="004132AA" w:rsidRDefault="00C065C6" w:rsidP="00C065C6">
      <w:pPr>
        <w:pStyle w:val="Teksttreci0"/>
        <w:shd w:val="clear" w:color="auto" w:fill="auto"/>
        <w:spacing w:line="240" w:lineRule="auto"/>
        <w:jc w:val="center"/>
        <w:rPr>
          <w:sz w:val="28"/>
          <w:szCs w:val="28"/>
        </w:rPr>
      </w:pPr>
      <w:r w:rsidRPr="004132AA">
        <w:rPr>
          <w:b/>
          <w:sz w:val="28"/>
          <w:szCs w:val="28"/>
        </w:rPr>
        <w:t>tj. jego człowieczeństwa</w:t>
      </w:r>
    </w:p>
    <w:p w:rsidR="000900C7" w:rsidRPr="004132AA" w:rsidRDefault="007716D0" w:rsidP="000900C7">
      <w:pPr>
        <w:pStyle w:val="Teksttreci0"/>
        <w:shd w:val="clear" w:color="auto" w:fill="auto"/>
        <w:spacing w:line="240" w:lineRule="auto"/>
        <w:rPr>
          <w:sz w:val="28"/>
          <w:szCs w:val="28"/>
        </w:rPr>
      </w:pPr>
      <w:r>
        <w:rPr>
          <w:sz w:val="28"/>
          <w:szCs w:val="28"/>
        </w:rPr>
        <w:pict>
          <v:shape id="_x0000_s1228" type="#_x0000_t32" style="position:absolute;left:0;text-align:left;margin-left:185.3pt;margin-top:10.85pt;width:.05pt;height:108.7pt;z-index:252101632" o:connectortype="straight"/>
        </w:pict>
      </w:r>
      <w:r>
        <w:rPr>
          <w:sz w:val="28"/>
          <w:szCs w:val="28"/>
        </w:rPr>
        <w:pict>
          <v:shape id="_x0000_s1227" type="#_x0000_t32" style="position:absolute;left:0;text-align:left;margin-left:185.25pt;margin-top:10.85pt;width:127.25pt;height:0;z-index:252100608" o:connectortype="straight"/>
        </w:pict>
      </w:r>
      <w:r>
        <w:rPr>
          <w:sz w:val="28"/>
          <w:szCs w:val="28"/>
        </w:rPr>
        <w:pict>
          <v:shape id="_x0000_s1229" type="#_x0000_t32" style="position:absolute;left:0;text-align:left;margin-left:312.5pt;margin-top:10.85pt;width:0;height:105.15pt;z-index:252102656" o:connectortype="straight"/>
        </w:pict>
      </w:r>
    </w:p>
    <w:p w:rsidR="000900C7" w:rsidRPr="004132AA" w:rsidRDefault="000900C7" w:rsidP="000900C7">
      <w:pPr>
        <w:pStyle w:val="Teksttreci0"/>
        <w:shd w:val="clear" w:color="auto" w:fill="auto"/>
        <w:spacing w:line="240" w:lineRule="auto"/>
        <w:rPr>
          <w:sz w:val="28"/>
          <w:szCs w:val="28"/>
        </w:rPr>
      </w:pPr>
      <w:r w:rsidRPr="004132AA">
        <w:rPr>
          <w:sz w:val="28"/>
          <w:szCs w:val="28"/>
        </w:rPr>
        <w:t xml:space="preserve">                                                       człowieczeństwo</w:t>
      </w:r>
    </w:p>
    <w:p w:rsidR="000900C7" w:rsidRPr="004132AA" w:rsidRDefault="007716D0" w:rsidP="000900C7">
      <w:pPr>
        <w:pStyle w:val="Teksttreci0"/>
        <w:shd w:val="clear" w:color="auto" w:fill="auto"/>
        <w:spacing w:line="240" w:lineRule="auto"/>
        <w:rPr>
          <w:sz w:val="28"/>
          <w:szCs w:val="28"/>
        </w:rPr>
      </w:pPr>
      <w:r>
        <w:rPr>
          <w:sz w:val="28"/>
          <w:szCs w:val="28"/>
        </w:rPr>
        <w:pict>
          <v:shape id="_x0000_s1226" type="#_x0000_t32" style="position:absolute;left:0;text-align:left;margin-left:214.4pt;margin-top:1.65pt;width:78.65pt;height:0;z-index:252099584" o:connectortype="straight"/>
        </w:pict>
      </w:r>
      <w:r>
        <w:rPr>
          <w:sz w:val="28"/>
          <w:szCs w:val="28"/>
        </w:rPr>
        <w:pict>
          <v:shape id="_x0000_s1225" type="#_x0000_t32" style="position:absolute;left:0;text-align:left;margin-left:214.4pt;margin-top:1.65pt;width:0;height:63.75pt;flip:y;z-index:252098560" o:connectortype="straight"/>
        </w:pict>
      </w:r>
      <w:r>
        <w:rPr>
          <w:sz w:val="28"/>
          <w:szCs w:val="28"/>
        </w:rPr>
        <w:pict>
          <v:shape id="_x0000_s1224" type="#_x0000_t32" style="position:absolute;left:0;text-align:left;margin-left:293.05pt;margin-top:1.65pt;width:0;height:63.75pt;flip:y;z-index:252097536" o:connectortype="straight"/>
        </w:pict>
      </w:r>
    </w:p>
    <w:p w:rsidR="000900C7" w:rsidRPr="004132AA" w:rsidRDefault="00EC7D96" w:rsidP="000900C7">
      <w:pPr>
        <w:pStyle w:val="Teksttreci0"/>
        <w:shd w:val="clear" w:color="auto" w:fill="auto"/>
        <w:spacing w:line="240" w:lineRule="auto"/>
        <w:rPr>
          <w:sz w:val="28"/>
          <w:szCs w:val="28"/>
        </w:rPr>
      </w:pPr>
      <w:r w:rsidRPr="004132AA">
        <w:rPr>
          <w:sz w:val="28"/>
          <w:szCs w:val="28"/>
        </w:rPr>
        <w:t xml:space="preserve">                                                             </w:t>
      </w:r>
      <w:r w:rsidR="00002A3E">
        <w:rPr>
          <w:sz w:val="28"/>
          <w:szCs w:val="28"/>
        </w:rPr>
        <w:t xml:space="preserve">   </w:t>
      </w:r>
      <w:r w:rsidR="000900C7" w:rsidRPr="004132AA">
        <w:rPr>
          <w:sz w:val="28"/>
          <w:szCs w:val="28"/>
        </w:rPr>
        <w:t>człowie-</w:t>
      </w:r>
    </w:p>
    <w:p w:rsidR="000900C7" w:rsidRPr="004132AA" w:rsidRDefault="00EC7D96" w:rsidP="000900C7">
      <w:pPr>
        <w:pStyle w:val="Teksttreci0"/>
        <w:shd w:val="clear" w:color="auto" w:fill="auto"/>
        <w:spacing w:line="240" w:lineRule="auto"/>
        <w:rPr>
          <w:sz w:val="28"/>
          <w:szCs w:val="28"/>
        </w:rPr>
      </w:pPr>
      <w:r w:rsidRPr="004132AA">
        <w:rPr>
          <w:sz w:val="28"/>
          <w:szCs w:val="28"/>
        </w:rPr>
        <w:t xml:space="preserve">                                                           </w:t>
      </w:r>
      <w:r w:rsidR="00002A3E">
        <w:rPr>
          <w:sz w:val="28"/>
          <w:szCs w:val="28"/>
        </w:rPr>
        <w:t xml:space="preserve">   </w:t>
      </w:r>
      <w:r w:rsidR="000900C7" w:rsidRPr="004132AA">
        <w:rPr>
          <w:sz w:val="28"/>
          <w:szCs w:val="28"/>
        </w:rPr>
        <w:t>czeńskość</w:t>
      </w:r>
    </w:p>
    <w:p w:rsidR="000900C7" w:rsidRPr="004132AA" w:rsidRDefault="000900C7" w:rsidP="000900C7">
      <w:pPr>
        <w:pStyle w:val="Teksttreci0"/>
        <w:shd w:val="clear" w:color="auto" w:fill="auto"/>
        <w:spacing w:line="240" w:lineRule="auto"/>
        <w:rPr>
          <w:sz w:val="28"/>
          <w:szCs w:val="28"/>
        </w:rPr>
      </w:pPr>
    </w:p>
    <w:p w:rsidR="000900C7" w:rsidRPr="004132AA" w:rsidRDefault="007716D0" w:rsidP="000900C7">
      <w:pPr>
        <w:pStyle w:val="Teksttreci0"/>
        <w:shd w:val="clear" w:color="auto" w:fill="auto"/>
        <w:spacing w:line="240" w:lineRule="auto"/>
        <w:rPr>
          <w:sz w:val="28"/>
          <w:szCs w:val="28"/>
        </w:rPr>
      </w:pPr>
      <w:r>
        <w:rPr>
          <w:sz w:val="28"/>
          <w:szCs w:val="28"/>
        </w:rPr>
        <w:pict>
          <v:shape id="_x0000_s1223" type="#_x0000_t32" style="position:absolute;left:0;text-align:left;margin-left:214.4pt;margin-top:1pt;width:78.65pt;height:.45pt;flip:y;z-index:252096512" o:connectortype="straight"/>
        </w:pict>
      </w:r>
    </w:p>
    <w:p w:rsidR="000900C7" w:rsidRPr="004132AA" w:rsidRDefault="007716D0" w:rsidP="000900C7">
      <w:pPr>
        <w:pStyle w:val="Teksttreci0"/>
        <w:shd w:val="clear" w:color="auto" w:fill="auto"/>
        <w:spacing w:line="240" w:lineRule="auto"/>
        <w:rPr>
          <w:sz w:val="28"/>
          <w:szCs w:val="28"/>
        </w:rPr>
      </w:pPr>
      <w:r>
        <w:rPr>
          <w:sz w:val="28"/>
          <w:szCs w:val="28"/>
        </w:rPr>
        <w:pict>
          <v:shape id="_x0000_s1231" type="#_x0000_t32" style="position:absolute;left:0;text-align:left;margin-left:312.5pt;margin-top:3.3pt;width:0;height:3.55pt;z-index:252104704" o:connectortype="straight"/>
        </w:pict>
      </w:r>
      <w:r>
        <w:rPr>
          <w:sz w:val="28"/>
          <w:szCs w:val="28"/>
        </w:rPr>
        <w:pict>
          <v:shape id="_x0000_s1230" type="#_x0000_t32" style="position:absolute;left:0;text-align:left;margin-left:185.25pt;margin-top:6.85pt;width:127.25pt;height:0;z-index:252103680" o:connectortype="straight"/>
        </w:pict>
      </w:r>
    </w:p>
    <w:p w:rsidR="000900C7" w:rsidRPr="003D760C" w:rsidRDefault="000900C7" w:rsidP="000900C7">
      <w:pPr>
        <w:pStyle w:val="Teksttreci0"/>
        <w:shd w:val="clear" w:color="auto" w:fill="auto"/>
        <w:spacing w:line="240" w:lineRule="auto"/>
        <w:jc w:val="center"/>
        <w:rPr>
          <w:sz w:val="20"/>
          <w:szCs w:val="20"/>
        </w:rPr>
      </w:pPr>
      <w:r w:rsidRPr="003D760C">
        <w:rPr>
          <w:sz w:val="20"/>
          <w:szCs w:val="20"/>
        </w:rPr>
        <w:t xml:space="preserve">Rys. nr </w:t>
      </w:r>
      <w:r w:rsidR="0034072F">
        <w:rPr>
          <w:sz w:val="20"/>
          <w:szCs w:val="20"/>
        </w:rPr>
        <w:t>12</w:t>
      </w:r>
      <w:r w:rsidRPr="003D760C">
        <w:rPr>
          <w:sz w:val="20"/>
          <w:szCs w:val="20"/>
        </w:rPr>
        <w:t>. Pojęcie człowieczeńskości w stosunku do człowieczeństwa</w:t>
      </w:r>
    </w:p>
    <w:p w:rsidR="000900C7" w:rsidRPr="004132AA" w:rsidRDefault="000900C7" w:rsidP="000900C7">
      <w:pPr>
        <w:pStyle w:val="Teksttreci0"/>
        <w:shd w:val="clear" w:color="auto" w:fill="auto"/>
        <w:spacing w:line="240" w:lineRule="auto"/>
        <w:rPr>
          <w:rStyle w:val="TeksttreciPogrubienie"/>
          <w:rFonts w:eastAsiaTheme="minorHAnsi"/>
          <w:sz w:val="28"/>
          <w:szCs w:val="28"/>
        </w:rPr>
      </w:pPr>
      <w:r w:rsidRPr="004132AA">
        <w:rPr>
          <w:b/>
          <w:sz w:val="28"/>
          <w:szCs w:val="28"/>
        </w:rPr>
        <w:t xml:space="preserve">      Człeczek</w:t>
      </w:r>
      <w:r w:rsidRPr="004132AA">
        <w:rPr>
          <w:rStyle w:val="TeksttreciKursywa"/>
          <w:rFonts w:eastAsiaTheme="minorHAnsi"/>
          <w:sz w:val="28"/>
          <w:szCs w:val="28"/>
        </w:rPr>
        <w:t xml:space="preserve"> - „</w:t>
      </w:r>
      <w:r w:rsidRPr="004132AA">
        <w:rPr>
          <w:sz w:val="28"/>
          <w:szCs w:val="28"/>
        </w:rPr>
        <w:t>z uczuciem politowania albo półżartobliwie o człowieku niepozornym, m</w:t>
      </w:r>
      <w:r w:rsidRPr="004132AA">
        <w:rPr>
          <w:sz w:val="28"/>
          <w:szCs w:val="28"/>
        </w:rPr>
        <w:t>a</w:t>
      </w:r>
      <w:r w:rsidRPr="004132AA">
        <w:rPr>
          <w:sz w:val="28"/>
          <w:szCs w:val="28"/>
        </w:rPr>
        <w:t>łym, mi</w:t>
      </w:r>
      <w:r w:rsidRPr="004132AA">
        <w:rPr>
          <w:sz w:val="28"/>
          <w:szCs w:val="28"/>
        </w:rPr>
        <w:softHyphen/>
        <w:t>zernym: W niskim domku, pomalowanym na kolor pomidorowy, odmyka się skrz</w:t>
      </w:r>
      <w:r w:rsidRPr="004132AA">
        <w:rPr>
          <w:sz w:val="28"/>
          <w:szCs w:val="28"/>
        </w:rPr>
        <w:t>y</w:t>
      </w:r>
      <w:r w:rsidRPr="004132AA">
        <w:rPr>
          <w:sz w:val="28"/>
          <w:szCs w:val="28"/>
        </w:rPr>
        <w:t>piąc furt</w:t>
      </w:r>
      <w:r w:rsidRPr="004132AA">
        <w:rPr>
          <w:sz w:val="28"/>
          <w:szCs w:val="28"/>
        </w:rPr>
        <w:softHyphen/>
        <w:t>ka i wysuwa się z niej ostrożnie mały człeczek, w burym szynelu sięgającym do k</w:t>
      </w:r>
      <w:r w:rsidRPr="004132AA">
        <w:rPr>
          <w:sz w:val="28"/>
          <w:szCs w:val="28"/>
        </w:rPr>
        <w:t>o</w:t>
      </w:r>
      <w:r w:rsidRPr="004132AA">
        <w:rPr>
          <w:sz w:val="28"/>
          <w:szCs w:val="28"/>
        </w:rPr>
        <w:t>stek”</w:t>
      </w:r>
      <w:r w:rsidRPr="004132AA">
        <w:rPr>
          <w:rStyle w:val="Odwoanieprzypisudolnego"/>
          <w:sz w:val="28"/>
          <w:szCs w:val="28"/>
        </w:rPr>
        <w:footnoteReference w:id="153"/>
      </w:r>
      <w:r w:rsidRPr="004132AA">
        <w:rPr>
          <w:sz w:val="28"/>
          <w:szCs w:val="28"/>
        </w:rPr>
        <w:t xml:space="preserve">. </w:t>
      </w:r>
      <w:r w:rsidRPr="004132AA">
        <w:rPr>
          <w:rStyle w:val="TeksttreciPogrubienie"/>
          <w:rFonts w:eastAsiaTheme="minorHAnsi"/>
          <w:sz w:val="28"/>
          <w:szCs w:val="28"/>
        </w:rPr>
        <w:t>„</w:t>
      </w:r>
      <w:r w:rsidRPr="004132AA">
        <w:rPr>
          <w:sz w:val="28"/>
          <w:szCs w:val="28"/>
        </w:rPr>
        <w:t>Był to szczupły, niepozorny człeczek, lat około sześćdziesięciu, w długim, wysz</w:t>
      </w:r>
      <w:r w:rsidRPr="004132AA">
        <w:rPr>
          <w:sz w:val="28"/>
          <w:szCs w:val="28"/>
        </w:rPr>
        <w:t>a</w:t>
      </w:r>
      <w:r w:rsidRPr="004132AA">
        <w:rPr>
          <w:sz w:val="28"/>
          <w:szCs w:val="28"/>
        </w:rPr>
        <w:t>rzanym surducie”</w:t>
      </w:r>
      <w:r w:rsidRPr="004132AA">
        <w:rPr>
          <w:rStyle w:val="Odwoanieprzypisudolnego"/>
          <w:sz w:val="28"/>
          <w:szCs w:val="28"/>
        </w:rPr>
        <w:footnoteReference w:id="154"/>
      </w:r>
      <w:r w:rsidRPr="004132AA">
        <w:rPr>
          <w:sz w:val="28"/>
          <w:szCs w:val="28"/>
        </w:rPr>
        <w:t>.</w:t>
      </w:r>
      <w:r w:rsidRPr="004132AA">
        <w:rPr>
          <w:rStyle w:val="TeksttreciPogrubienie"/>
          <w:rFonts w:eastAsiaTheme="minorHAnsi"/>
          <w:sz w:val="28"/>
          <w:szCs w:val="28"/>
        </w:rPr>
        <w:t xml:space="preserve"> „</w:t>
      </w:r>
      <w:r w:rsidRPr="004132AA">
        <w:rPr>
          <w:sz w:val="28"/>
          <w:szCs w:val="28"/>
        </w:rPr>
        <w:t>Mieni się być bardzo walecznym, ale rozumie, żeby nikt nie miał śmi</w:t>
      </w:r>
      <w:r w:rsidRPr="004132AA">
        <w:rPr>
          <w:sz w:val="28"/>
          <w:szCs w:val="28"/>
        </w:rPr>
        <w:t>a</w:t>
      </w:r>
      <w:r w:rsidRPr="004132AA">
        <w:rPr>
          <w:sz w:val="28"/>
          <w:szCs w:val="28"/>
        </w:rPr>
        <w:t>łości zaczepić go; słowem jest to w swoim gatunku człeczek arcypocieszny”</w:t>
      </w:r>
      <w:r w:rsidRPr="004132AA">
        <w:rPr>
          <w:rStyle w:val="Odwoanieprzypisudolnego"/>
          <w:sz w:val="28"/>
          <w:szCs w:val="28"/>
        </w:rPr>
        <w:footnoteReference w:id="155"/>
      </w:r>
      <w:r w:rsidRPr="004132AA">
        <w:rPr>
          <w:sz w:val="28"/>
          <w:szCs w:val="28"/>
        </w:rPr>
        <w:t>.</w:t>
      </w:r>
    </w:p>
    <w:p w:rsidR="000900C7" w:rsidRPr="004132AA" w:rsidRDefault="003D760C" w:rsidP="000900C7">
      <w:pPr>
        <w:pStyle w:val="Teksttreci0"/>
        <w:shd w:val="clear" w:color="auto" w:fill="auto"/>
        <w:spacing w:line="240" w:lineRule="auto"/>
        <w:rPr>
          <w:sz w:val="28"/>
          <w:szCs w:val="28"/>
        </w:rPr>
      </w:pPr>
      <w:r>
        <w:rPr>
          <w:b/>
          <w:sz w:val="28"/>
          <w:szCs w:val="28"/>
        </w:rPr>
        <w:t xml:space="preserve">      </w:t>
      </w:r>
      <w:r w:rsidR="000900C7" w:rsidRPr="004132AA">
        <w:rPr>
          <w:b/>
          <w:sz w:val="28"/>
          <w:szCs w:val="28"/>
        </w:rPr>
        <w:t>Człeczę</w:t>
      </w:r>
      <w:r w:rsidR="00EC7D96" w:rsidRPr="004132AA">
        <w:rPr>
          <w:b/>
          <w:sz w:val="28"/>
          <w:szCs w:val="28"/>
        </w:rPr>
        <w:t xml:space="preserve"> </w:t>
      </w:r>
      <w:r w:rsidR="000900C7" w:rsidRPr="004132AA">
        <w:rPr>
          <w:rStyle w:val="TeksttreciKursywa"/>
          <w:rFonts w:eastAsiaTheme="minorHAnsi"/>
          <w:sz w:val="28"/>
          <w:szCs w:val="28"/>
        </w:rPr>
        <w:t>przestarz.</w:t>
      </w:r>
      <w:r w:rsidR="000900C7" w:rsidRPr="004132AA">
        <w:rPr>
          <w:sz w:val="28"/>
          <w:szCs w:val="28"/>
        </w:rPr>
        <w:t xml:space="preserve"> - poufale lub z lekceważeniem o przeciętnym, nie</w:t>
      </w:r>
      <w:r w:rsidR="000900C7" w:rsidRPr="004132AA">
        <w:rPr>
          <w:sz w:val="28"/>
          <w:szCs w:val="28"/>
        </w:rPr>
        <w:softHyphen/>
        <w:t>pozornym człowieku; „Pawełek dobre człeczę, ale przy nim to miedź przy złocie”</w:t>
      </w:r>
      <w:r w:rsidR="000900C7" w:rsidRPr="004132AA">
        <w:rPr>
          <w:rStyle w:val="Odwoanieprzypisudolnego"/>
          <w:sz w:val="28"/>
          <w:szCs w:val="28"/>
        </w:rPr>
        <w:footnoteReference w:id="156"/>
      </w:r>
      <w:r w:rsidR="000900C7" w:rsidRPr="004132AA">
        <w:rPr>
          <w:sz w:val="28"/>
          <w:szCs w:val="28"/>
        </w:rPr>
        <w:t xml:space="preserve">. </w:t>
      </w:r>
    </w:p>
    <w:p w:rsidR="000900C7" w:rsidRPr="004132AA" w:rsidRDefault="003D760C" w:rsidP="000900C7">
      <w:pPr>
        <w:pStyle w:val="Teksttreci0"/>
        <w:shd w:val="clear" w:color="auto" w:fill="auto"/>
        <w:spacing w:line="240" w:lineRule="auto"/>
        <w:rPr>
          <w:sz w:val="28"/>
          <w:szCs w:val="28"/>
        </w:rPr>
      </w:pPr>
      <w:r>
        <w:rPr>
          <w:b/>
          <w:sz w:val="28"/>
          <w:szCs w:val="28"/>
        </w:rPr>
        <w:t xml:space="preserve">      </w:t>
      </w:r>
      <w:r w:rsidR="000900C7" w:rsidRPr="004132AA">
        <w:rPr>
          <w:b/>
          <w:sz w:val="28"/>
          <w:szCs w:val="28"/>
        </w:rPr>
        <w:t>Człeczy</w:t>
      </w:r>
      <w:r w:rsidR="00EC7D96" w:rsidRPr="004132AA">
        <w:rPr>
          <w:b/>
          <w:sz w:val="28"/>
          <w:szCs w:val="28"/>
        </w:rPr>
        <w:t xml:space="preserve"> </w:t>
      </w:r>
      <w:r w:rsidR="000900C7" w:rsidRPr="004132AA">
        <w:rPr>
          <w:rStyle w:val="TeksttreciKursywa"/>
          <w:rFonts w:eastAsiaTheme="minorHAnsi"/>
          <w:sz w:val="28"/>
          <w:szCs w:val="28"/>
        </w:rPr>
        <w:t>daw.</w:t>
      </w:r>
      <w:r w:rsidR="00F95D14" w:rsidRPr="004132AA">
        <w:rPr>
          <w:rStyle w:val="TeksttreciKursywa"/>
          <w:rFonts w:eastAsiaTheme="minorHAnsi"/>
          <w:i w:val="0"/>
          <w:sz w:val="28"/>
          <w:szCs w:val="28"/>
        </w:rPr>
        <w:t>d</w:t>
      </w:r>
      <w:r w:rsidR="000900C7" w:rsidRPr="004132AA">
        <w:rPr>
          <w:sz w:val="28"/>
          <w:szCs w:val="28"/>
        </w:rPr>
        <w:t>ziś</w:t>
      </w:r>
      <w:r w:rsidR="00EC7D96" w:rsidRPr="004132AA">
        <w:rPr>
          <w:sz w:val="28"/>
          <w:szCs w:val="28"/>
        </w:rPr>
        <w:t xml:space="preserve"> </w:t>
      </w:r>
      <w:r w:rsidR="000900C7" w:rsidRPr="004132AA">
        <w:rPr>
          <w:rStyle w:val="TeksttreciKursywa"/>
          <w:rFonts w:eastAsiaTheme="minorHAnsi"/>
          <w:sz w:val="28"/>
          <w:szCs w:val="28"/>
        </w:rPr>
        <w:t>książk.</w:t>
      </w:r>
      <w:r w:rsidR="000900C7" w:rsidRPr="004132AA">
        <w:rPr>
          <w:sz w:val="28"/>
          <w:szCs w:val="28"/>
        </w:rPr>
        <w:t xml:space="preserve"> - człowieczy, ludz</w:t>
      </w:r>
      <w:r w:rsidR="000900C7" w:rsidRPr="004132AA">
        <w:rPr>
          <w:sz w:val="28"/>
          <w:szCs w:val="28"/>
        </w:rPr>
        <w:softHyphen/>
        <w:t>ki; „Kto zawsze spełniał tylko obowiązek, ten obowiązku nie spełnił człeczego”</w:t>
      </w:r>
      <w:r w:rsidR="000900C7" w:rsidRPr="004132AA">
        <w:rPr>
          <w:rStyle w:val="Odwoanieprzypisudolnego"/>
          <w:sz w:val="28"/>
          <w:szCs w:val="28"/>
        </w:rPr>
        <w:footnoteReference w:id="157"/>
      </w:r>
      <w:r w:rsidR="000900C7" w:rsidRPr="004132AA">
        <w:rPr>
          <w:sz w:val="28"/>
          <w:szCs w:val="28"/>
        </w:rPr>
        <w:t>. „Wilk zadzwonił kłańcami i odcho</w:t>
      </w:r>
      <w:r w:rsidR="000900C7" w:rsidRPr="004132AA">
        <w:rPr>
          <w:sz w:val="28"/>
          <w:szCs w:val="28"/>
        </w:rPr>
        <w:softHyphen/>
        <w:t>dząc rzecze: — K</w:t>
      </w:r>
      <w:r w:rsidR="000900C7" w:rsidRPr="004132AA">
        <w:rPr>
          <w:sz w:val="28"/>
          <w:szCs w:val="28"/>
        </w:rPr>
        <w:t>o</w:t>
      </w:r>
      <w:r w:rsidR="000900C7" w:rsidRPr="004132AA">
        <w:rPr>
          <w:sz w:val="28"/>
          <w:szCs w:val="28"/>
        </w:rPr>
        <w:lastRenderedPageBreak/>
        <w:t>chaj, kochaj, baranie, zacne plemię człecze! Karmi, poi, osłania i tuli do łona, ale kto z nas uczciwszy, rzeźnik cię prze</w:t>
      </w:r>
      <w:r w:rsidR="000900C7" w:rsidRPr="004132AA">
        <w:rPr>
          <w:sz w:val="28"/>
          <w:szCs w:val="28"/>
        </w:rPr>
        <w:softHyphen/>
        <w:t>kona”</w:t>
      </w:r>
      <w:r w:rsidR="000900C7" w:rsidRPr="004132AA">
        <w:rPr>
          <w:rStyle w:val="Odwoanieprzypisudolnego"/>
          <w:sz w:val="28"/>
          <w:szCs w:val="28"/>
        </w:rPr>
        <w:footnoteReference w:id="158"/>
      </w:r>
      <w:r w:rsidR="000900C7" w:rsidRPr="004132AA">
        <w:rPr>
          <w:sz w:val="28"/>
          <w:szCs w:val="28"/>
        </w:rPr>
        <w:t>. „Gdy dzwony zaczną huczeć z wieży, w jakie święto nad nabożnym ludem, to i ziemia ona z mogiłami i pierś człecza nabożnie drżeć musi”</w:t>
      </w:r>
      <w:r w:rsidR="000900C7" w:rsidRPr="004132AA">
        <w:rPr>
          <w:rStyle w:val="Odwoanieprzypisudolnego"/>
          <w:sz w:val="28"/>
          <w:szCs w:val="28"/>
        </w:rPr>
        <w:footnoteReference w:id="159"/>
      </w:r>
      <w:r w:rsidR="000900C7" w:rsidRPr="004132AA">
        <w:rPr>
          <w:sz w:val="28"/>
          <w:szCs w:val="28"/>
        </w:rPr>
        <w:t>.</w:t>
      </w:r>
      <w:r w:rsidR="000900C7" w:rsidRPr="004132AA">
        <w:rPr>
          <w:rStyle w:val="TeksttreciPogrubienie"/>
          <w:rFonts w:eastAsiaTheme="minorHAnsi"/>
          <w:sz w:val="28"/>
          <w:szCs w:val="28"/>
        </w:rPr>
        <w:t xml:space="preserve"> „</w:t>
      </w:r>
      <w:r w:rsidR="000900C7" w:rsidRPr="004132AA">
        <w:rPr>
          <w:sz w:val="28"/>
          <w:szCs w:val="28"/>
        </w:rPr>
        <w:t>Mi</w:t>
      </w:r>
      <w:r w:rsidR="000900C7" w:rsidRPr="004132AA">
        <w:rPr>
          <w:sz w:val="28"/>
          <w:szCs w:val="28"/>
        </w:rPr>
        <w:t>e</w:t>
      </w:r>
      <w:r w:rsidR="000900C7" w:rsidRPr="004132AA">
        <w:rPr>
          <w:sz w:val="28"/>
          <w:szCs w:val="28"/>
        </w:rPr>
        <w:t>rzysz niezmierzoną ziemię: gdzie pusta, gdzie ją człecze zamieszkało plemię”</w:t>
      </w:r>
      <w:r w:rsidR="000900C7" w:rsidRPr="004132AA">
        <w:rPr>
          <w:rStyle w:val="Odwoanieprzypisudolnego"/>
          <w:sz w:val="28"/>
          <w:szCs w:val="28"/>
        </w:rPr>
        <w:footnoteReference w:id="160"/>
      </w:r>
      <w:r w:rsidR="000900C7" w:rsidRPr="004132AA">
        <w:rPr>
          <w:sz w:val="28"/>
          <w:szCs w:val="28"/>
        </w:rPr>
        <w:t>.</w:t>
      </w:r>
    </w:p>
    <w:p w:rsidR="000900C7" w:rsidRPr="004132AA" w:rsidRDefault="000900C7" w:rsidP="000900C7">
      <w:pPr>
        <w:pStyle w:val="Teksttreci0"/>
        <w:shd w:val="clear" w:color="auto" w:fill="auto"/>
        <w:spacing w:line="240" w:lineRule="auto"/>
        <w:rPr>
          <w:rStyle w:val="TeksttreciPogrubienie"/>
          <w:rFonts w:eastAsiaTheme="minorHAnsi"/>
          <w:sz w:val="28"/>
          <w:szCs w:val="28"/>
        </w:rPr>
      </w:pPr>
      <w:r w:rsidRPr="004132AA">
        <w:rPr>
          <w:b/>
          <w:sz w:val="28"/>
          <w:szCs w:val="28"/>
        </w:rPr>
        <w:t xml:space="preserve">       Człeczyna</w:t>
      </w:r>
      <w:r w:rsidRPr="004132AA">
        <w:rPr>
          <w:rStyle w:val="TeksttreciKursywa"/>
          <w:rFonts w:eastAsiaTheme="minorHAnsi"/>
          <w:b/>
          <w:sz w:val="28"/>
          <w:szCs w:val="28"/>
        </w:rPr>
        <w:t xml:space="preserve"> - </w:t>
      </w:r>
      <w:r w:rsidRPr="004132AA">
        <w:rPr>
          <w:sz w:val="28"/>
          <w:szCs w:val="28"/>
        </w:rPr>
        <w:t>z uczuciem politowania o człowieku przecięt</w:t>
      </w:r>
      <w:r w:rsidRPr="004132AA">
        <w:rPr>
          <w:sz w:val="28"/>
          <w:szCs w:val="28"/>
        </w:rPr>
        <w:softHyphen/>
        <w:t>nym, małym, wątłym, mize</w:t>
      </w:r>
      <w:r w:rsidRPr="004132AA">
        <w:rPr>
          <w:sz w:val="28"/>
          <w:szCs w:val="28"/>
        </w:rPr>
        <w:t>r</w:t>
      </w:r>
      <w:r w:rsidRPr="004132AA">
        <w:rPr>
          <w:sz w:val="28"/>
          <w:szCs w:val="28"/>
        </w:rPr>
        <w:t>nym. „Był to zwykły sobie człeczyna, lubiący się zabawić przy kieliszku</w:t>
      </w:r>
      <w:r w:rsidRPr="004132AA">
        <w:rPr>
          <w:rStyle w:val="Odwoanieprzypisudolnego"/>
          <w:sz w:val="28"/>
          <w:szCs w:val="28"/>
        </w:rPr>
        <w:footnoteReference w:id="161"/>
      </w:r>
      <w:r w:rsidRPr="004132AA">
        <w:rPr>
          <w:sz w:val="28"/>
          <w:szCs w:val="28"/>
        </w:rPr>
        <w:t>.</w:t>
      </w:r>
      <w:r w:rsidRPr="004132AA">
        <w:rPr>
          <w:rStyle w:val="TeksttreciPogrubienie"/>
          <w:rFonts w:eastAsiaTheme="minorHAnsi"/>
          <w:sz w:val="28"/>
          <w:szCs w:val="28"/>
        </w:rPr>
        <w:t xml:space="preserve"> „</w:t>
      </w:r>
      <w:r w:rsidRPr="004132AA">
        <w:rPr>
          <w:sz w:val="28"/>
          <w:szCs w:val="28"/>
        </w:rPr>
        <w:t>Kiedyś mógł to być nawet dobry człeczyna, tylko rozłajdaczył się, z przeproszeniem, i skutkiem tego zidi</w:t>
      </w:r>
      <w:r w:rsidRPr="004132AA">
        <w:rPr>
          <w:sz w:val="28"/>
          <w:szCs w:val="28"/>
        </w:rPr>
        <w:t>o</w:t>
      </w:r>
      <w:r w:rsidRPr="004132AA">
        <w:rPr>
          <w:sz w:val="28"/>
          <w:szCs w:val="28"/>
        </w:rPr>
        <w:t>ciał”</w:t>
      </w:r>
      <w:r w:rsidRPr="004132AA">
        <w:rPr>
          <w:rStyle w:val="Odwoanieprzypisudolnego"/>
          <w:sz w:val="28"/>
          <w:szCs w:val="28"/>
        </w:rPr>
        <w:footnoteReference w:id="162"/>
      </w:r>
      <w:r w:rsidRPr="004132AA">
        <w:rPr>
          <w:sz w:val="28"/>
          <w:szCs w:val="28"/>
        </w:rPr>
        <w:t xml:space="preserve">. </w:t>
      </w:r>
      <w:r w:rsidRPr="004132AA">
        <w:rPr>
          <w:rStyle w:val="TeksttreciKursywa"/>
          <w:rFonts w:eastAsiaTheme="minorHAnsi"/>
          <w:sz w:val="28"/>
          <w:szCs w:val="28"/>
        </w:rPr>
        <w:t>„</w:t>
      </w:r>
      <w:r w:rsidRPr="004132AA">
        <w:rPr>
          <w:sz w:val="28"/>
          <w:szCs w:val="28"/>
        </w:rPr>
        <w:t>Wsunęła się naprzód mała, przyćmiona latarka, a za nią szczupły, niepo</w:t>
      </w:r>
      <w:r w:rsidRPr="004132AA">
        <w:rPr>
          <w:sz w:val="28"/>
          <w:szCs w:val="28"/>
        </w:rPr>
        <w:softHyphen/>
        <w:t>zorny czł</w:t>
      </w:r>
      <w:r w:rsidRPr="004132AA">
        <w:rPr>
          <w:sz w:val="28"/>
          <w:szCs w:val="28"/>
        </w:rPr>
        <w:t>e</w:t>
      </w:r>
      <w:r w:rsidRPr="004132AA">
        <w:rPr>
          <w:sz w:val="28"/>
          <w:szCs w:val="28"/>
        </w:rPr>
        <w:t>czyna, w długim surducie orzecho</w:t>
      </w:r>
      <w:r w:rsidRPr="004132AA">
        <w:rPr>
          <w:sz w:val="28"/>
          <w:szCs w:val="28"/>
        </w:rPr>
        <w:softHyphen/>
        <w:t>wego koloru”</w:t>
      </w:r>
      <w:r w:rsidRPr="004132AA">
        <w:rPr>
          <w:rStyle w:val="Odwoanieprzypisudolnego"/>
          <w:sz w:val="28"/>
          <w:szCs w:val="28"/>
        </w:rPr>
        <w:footnoteReference w:id="163"/>
      </w:r>
      <w:r w:rsidRPr="004132AA">
        <w:rPr>
          <w:sz w:val="28"/>
          <w:szCs w:val="28"/>
        </w:rPr>
        <w:t>.</w:t>
      </w:r>
    </w:p>
    <w:p w:rsidR="000900C7" w:rsidRPr="004132AA" w:rsidRDefault="000900C7" w:rsidP="000900C7">
      <w:pPr>
        <w:pStyle w:val="Teksttreci0"/>
        <w:shd w:val="clear" w:color="auto" w:fill="auto"/>
        <w:spacing w:line="240" w:lineRule="auto"/>
        <w:rPr>
          <w:sz w:val="28"/>
          <w:szCs w:val="28"/>
        </w:rPr>
      </w:pPr>
      <w:r w:rsidRPr="004132AA">
        <w:rPr>
          <w:b/>
          <w:sz w:val="28"/>
          <w:szCs w:val="28"/>
        </w:rPr>
        <w:t xml:space="preserve">    Człeczysko</w:t>
      </w:r>
      <w:r w:rsidRPr="004132AA">
        <w:rPr>
          <w:rStyle w:val="TeksttreciKursywa"/>
          <w:rFonts w:eastAsiaTheme="minorHAnsi"/>
          <w:sz w:val="28"/>
          <w:szCs w:val="28"/>
        </w:rPr>
        <w:t xml:space="preserve"> - </w:t>
      </w:r>
      <w:r w:rsidRPr="004132AA">
        <w:rPr>
          <w:sz w:val="28"/>
          <w:szCs w:val="28"/>
        </w:rPr>
        <w:t>poufale ze współczuciem, politowaniem o czło</w:t>
      </w:r>
      <w:r w:rsidRPr="004132AA">
        <w:rPr>
          <w:sz w:val="28"/>
          <w:szCs w:val="28"/>
        </w:rPr>
        <w:softHyphen/>
        <w:t>wieku. „Błąkał się tak po c</w:t>
      </w:r>
      <w:r w:rsidRPr="004132AA">
        <w:rPr>
          <w:sz w:val="28"/>
          <w:szCs w:val="28"/>
        </w:rPr>
        <w:t>a</w:t>
      </w:r>
      <w:r w:rsidRPr="004132AA">
        <w:rPr>
          <w:sz w:val="28"/>
          <w:szCs w:val="28"/>
        </w:rPr>
        <w:t>łych dniach, jakby kogoś szukał. Biedne człeczysko...”</w:t>
      </w:r>
      <w:r w:rsidRPr="004132AA">
        <w:rPr>
          <w:rStyle w:val="Odwoanieprzypisudolnego"/>
          <w:sz w:val="28"/>
          <w:szCs w:val="28"/>
        </w:rPr>
        <w:footnoteReference w:id="164"/>
      </w:r>
      <w:r w:rsidRPr="004132AA">
        <w:rPr>
          <w:rStyle w:val="TeksttreciKursywa"/>
          <w:rFonts w:eastAsiaTheme="minorHAnsi"/>
          <w:sz w:val="28"/>
          <w:szCs w:val="28"/>
        </w:rPr>
        <w:t>. „</w:t>
      </w:r>
      <w:r w:rsidRPr="004132AA">
        <w:rPr>
          <w:sz w:val="28"/>
          <w:szCs w:val="28"/>
        </w:rPr>
        <w:t>Ojciec jego metrem muzyki był w Li</w:t>
      </w:r>
      <w:r w:rsidRPr="004132AA">
        <w:rPr>
          <w:sz w:val="28"/>
          <w:szCs w:val="28"/>
        </w:rPr>
        <w:softHyphen/>
        <w:t>dzie, uczciwe człeczysko, ale goły zawsze jak święty turecki”</w:t>
      </w:r>
      <w:r w:rsidRPr="004132AA">
        <w:rPr>
          <w:rStyle w:val="Odwoanieprzypisudolnego"/>
          <w:sz w:val="28"/>
          <w:szCs w:val="28"/>
        </w:rPr>
        <w:footnoteReference w:id="165"/>
      </w:r>
      <w:r w:rsidRPr="004132AA">
        <w:rPr>
          <w:sz w:val="28"/>
          <w:szCs w:val="28"/>
        </w:rPr>
        <w:t>.</w:t>
      </w:r>
      <w:r w:rsidRPr="004132AA">
        <w:rPr>
          <w:rStyle w:val="TeksttreciPogrubienie"/>
          <w:rFonts w:eastAsiaTheme="minorHAnsi"/>
          <w:sz w:val="28"/>
          <w:szCs w:val="28"/>
        </w:rPr>
        <w:t xml:space="preserve"> „</w:t>
      </w:r>
      <w:r w:rsidRPr="004132AA">
        <w:rPr>
          <w:sz w:val="28"/>
          <w:szCs w:val="28"/>
        </w:rPr>
        <w:t>Ten pocz</w:t>
      </w:r>
      <w:r w:rsidRPr="004132AA">
        <w:rPr>
          <w:sz w:val="28"/>
          <w:szCs w:val="28"/>
        </w:rPr>
        <w:softHyphen/>
        <w:t>ciwy starowina - mówił - dałby się za mnie powiesić! Dobre! Dobre człeczysko! z kościami!”</w:t>
      </w:r>
      <w:r w:rsidRPr="004132AA">
        <w:rPr>
          <w:rStyle w:val="Odwoanieprzypisudolnego"/>
          <w:sz w:val="28"/>
          <w:szCs w:val="28"/>
        </w:rPr>
        <w:footnoteReference w:id="166"/>
      </w:r>
    </w:p>
    <w:p w:rsidR="000900C7" w:rsidRPr="004132AA" w:rsidRDefault="000900C7" w:rsidP="000900C7">
      <w:pPr>
        <w:pStyle w:val="Teksttreci0"/>
        <w:shd w:val="clear" w:color="auto" w:fill="auto"/>
        <w:spacing w:line="240" w:lineRule="auto"/>
        <w:rPr>
          <w:sz w:val="28"/>
          <w:szCs w:val="28"/>
        </w:rPr>
      </w:pPr>
      <w:r w:rsidRPr="004132AA">
        <w:rPr>
          <w:b/>
          <w:sz w:val="28"/>
          <w:szCs w:val="28"/>
        </w:rPr>
        <w:t xml:space="preserve">    Człek</w:t>
      </w:r>
      <w:r w:rsidRPr="004132AA">
        <w:rPr>
          <w:sz w:val="28"/>
          <w:szCs w:val="28"/>
        </w:rPr>
        <w:t xml:space="preserve"> - o człowieku (dziś potoczne z odcieniem poufałości);  „Gdy tylko na niego spojrz</w:t>
      </w:r>
      <w:r w:rsidRPr="004132AA">
        <w:rPr>
          <w:sz w:val="28"/>
          <w:szCs w:val="28"/>
        </w:rPr>
        <w:t>a</w:t>
      </w:r>
      <w:r w:rsidRPr="004132AA">
        <w:rPr>
          <w:sz w:val="28"/>
          <w:szCs w:val="28"/>
        </w:rPr>
        <w:t>łem, poznałem, że to wyrzutek, człek zdolny do ostatniego łajdactwa</w:t>
      </w:r>
      <w:r w:rsidRPr="004132AA">
        <w:rPr>
          <w:rStyle w:val="Odwoanieprzypisudolnego"/>
          <w:sz w:val="28"/>
          <w:szCs w:val="28"/>
        </w:rPr>
        <w:footnoteReference w:id="167"/>
      </w:r>
      <w:r w:rsidRPr="004132AA">
        <w:rPr>
          <w:sz w:val="28"/>
          <w:szCs w:val="28"/>
        </w:rPr>
        <w:t>.</w:t>
      </w:r>
      <w:r w:rsidRPr="004132AA">
        <w:rPr>
          <w:rStyle w:val="TeksttreciPogrubienie"/>
          <w:rFonts w:eastAsiaTheme="minorHAnsi"/>
          <w:sz w:val="28"/>
          <w:szCs w:val="28"/>
        </w:rPr>
        <w:t xml:space="preserve"> „</w:t>
      </w:r>
      <w:r w:rsidRPr="004132AA">
        <w:rPr>
          <w:sz w:val="28"/>
          <w:szCs w:val="28"/>
        </w:rPr>
        <w:t>Był to jezuita, Włoch rodem, człek uczony, zręczny, układny”</w:t>
      </w:r>
      <w:r w:rsidRPr="004132AA">
        <w:rPr>
          <w:rStyle w:val="Odwoanieprzypisudolnego"/>
          <w:sz w:val="28"/>
          <w:szCs w:val="28"/>
        </w:rPr>
        <w:footnoteReference w:id="168"/>
      </w:r>
      <w:r w:rsidRPr="004132AA">
        <w:rPr>
          <w:sz w:val="28"/>
          <w:szCs w:val="28"/>
        </w:rPr>
        <w:t>. „Ofce wyrzutów nie robił, bo był z niego człek ludzki i litościwy”</w:t>
      </w:r>
      <w:r w:rsidRPr="004132AA">
        <w:rPr>
          <w:rStyle w:val="Odwoanieprzypisudolnego"/>
          <w:sz w:val="28"/>
          <w:szCs w:val="28"/>
        </w:rPr>
        <w:footnoteReference w:id="169"/>
      </w:r>
      <w:r w:rsidRPr="004132AA">
        <w:rPr>
          <w:sz w:val="28"/>
          <w:szCs w:val="28"/>
        </w:rPr>
        <w:t>.</w:t>
      </w:r>
      <w:r w:rsidRPr="004132AA">
        <w:rPr>
          <w:rStyle w:val="TeksttreciPogrubienie"/>
          <w:rFonts w:eastAsiaTheme="minorHAnsi"/>
          <w:sz w:val="28"/>
          <w:szCs w:val="28"/>
        </w:rPr>
        <w:t xml:space="preserve"> „</w:t>
      </w:r>
      <w:r w:rsidRPr="004132AA">
        <w:rPr>
          <w:sz w:val="28"/>
          <w:szCs w:val="28"/>
        </w:rPr>
        <w:t>Klucznik mówił, że tylko znał jednego człeka, co tak celnie jak Robak mógł strzelić z daleka”</w:t>
      </w:r>
      <w:r w:rsidRPr="004132AA">
        <w:rPr>
          <w:rStyle w:val="Odwoanieprzypisudolnego"/>
          <w:sz w:val="28"/>
          <w:szCs w:val="28"/>
        </w:rPr>
        <w:footnoteReference w:id="170"/>
      </w:r>
      <w:r w:rsidRPr="004132AA">
        <w:rPr>
          <w:sz w:val="28"/>
          <w:szCs w:val="28"/>
        </w:rPr>
        <w:t>. „Wiesz, żem człek honorowy, wprzód mię na kawałki potną (...) nim się szlachcice dowiedzą o naszym małżeństwie</w:t>
      </w:r>
      <w:r w:rsidRPr="004132AA">
        <w:rPr>
          <w:rStyle w:val="Odwoanieprzypisudolnego"/>
          <w:sz w:val="28"/>
          <w:szCs w:val="28"/>
        </w:rPr>
        <w:footnoteReference w:id="171"/>
      </w:r>
      <w:r w:rsidRPr="004132AA">
        <w:rPr>
          <w:sz w:val="28"/>
          <w:szCs w:val="28"/>
        </w:rPr>
        <w:t>. „Żadna bestia tak szkodzić nie może, jak człek człowiekowi”</w:t>
      </w:r>
      <w:r w:rsidRPr="004132AA">
        <w:rPr>
          <w:rStyle w:val="Odwoanieprzypisudolnego"/>
          <w:sz w:val="28"/>
          <w:szCs w:val="28"/>
        </w:rPr>
        <w:footnoteReference w:id="172"/>
      </w:r>
      <w:r w:rsidRPr="004132AA">
        <w:rPr>
          <w:sz w:val="28"/>
          <w:szCs w:val="28"/>
        </w:rPr>
        <w:t xml:space="preserve">. </w:t>
      </w:r>
    </w:p>
    <w:p w:rsidR="000900C7" w:rsidRPr="004132AA" w:rsidRDefault="00D0167C" w:rsidP="000900C7">
      <w:pPr>
        <w:pStyle w:val="Teksttreci0"/>
        <w:shd w:val="clear" w:color="auto" w:fill="auto"/>
        <w:spacing w:line="240" w:lineRule="auto"/>
        <w:rPr>
          <w:sz w:val="28"/>
          <w:szCs w:val="28"/>
        </w:rPr>
      </w:pPr>
      <w:r>
        <w:rPr>
          <w:rStyle w:val="TeksttreciKursywa"/>
          <w:rFonts w:eastAsiaTheme="minorHAnsi"/>
          <w:b/>
          <w:i w:val="0"/>
          <w:sz w:val="28"/>
          <w:szCs w:val="28"/>
        </w:rPr>
        <w:t xml:space="preserve">     </w:t>
      </w:r>
      <w:r w:rsidR="000900C7" w:rsidRPr="004132AA">
        <w:rPr>
          <w:rStyle w:val="TeksttreciKursywa"/>
          <w:rFonts w:eastAsiaTheme="minorHAnsi"/>
          <w:b/>
          <w:i w:val="0"/>
          <w:sz w:val="28"/>
          <w:szCs w:val="28"/>
        </w:rPr>
        <w:t>Potocznie</w:t>
      </w:r>
      <w:r>
        <w:rPr>
          <w:rStyle w:val="TeksttreciKursywa"/>
          <w:rFonts w:eastAsiaTheme="minorHAnsi"/>
          <w:b/>
          <w:i w:val="0"/>
          <w:sz w:val="28"/>
          <w:szCs w:val="28"/>
        </w:rPr>
        <w:t xml:space="preserve"> </w:t>
      </w:r>
      <w:r w:rsidR="000900C7" w:rsidRPr="004132AA">
        <w:rPr>
          <w:sz w:val="28"/>
          <w:szCs w:val="28"/>
        </w:rPr>
        <w:t>- w funkcji zaimka osobowego: ja, lub w funkcji zaimków nieokreślonych: ktoś, kto</w:t>
      </w:r>
      <w:r w:rsidR="000900C7" w:rsidRPr="004132AA">
        <w:rPr>
          <w:sz w:val="28"/>
          <w:szCs w:val="28"/>
        </w:rPr>
        <w:softHyphen/>
        <w:t>kolwiek; każdy.</w:t>
      </w:r>
    </w:p>
    <w:p w:rsidR="000900C7" w:rsidRDefault="000900C7" w:rsidP="000900C7">
      <w:pPr>
        <w:pStyle w:val="Teksttreci0"/>
        <w:shd w:val="clear" w:color="auto" w:fill="auto"/>
        <w:spacing w:line="240" w:lineRule="auto"/>
        <w:rPr>
          <w:sz w:val="28"/>
          <w:szCs w:val="28"/>
        </w:rPr>
      </w:pPr>
      <w:r w:rsidRPr="004132AA">
        <w:rPr>
          <w:b/>
          <w:sz w:val="28"/>
          <w:szCs w:val="28"/>
        </w:rPr>
        <w:t xml:space="preserve">   Człowieczeństwo</w:t>
      </w:r>
      <w:r w:rsidRPr="004132AA">
        <w:rPr>
          <w:rStyle w:val="TeksttreciKursywa"/>
          <w:rFonts w:eastAsiaTheme="minorHAnsi"/>
          <w:b/>
          <w:sz w:val="28"/>
          <w:szCs w:val="28"/>
        </w:rPr>
        <w:t xml:space="preserve"> – </w:t>
      </w:r>
      <w:r w:rsidRPr="004132AA">
        <w:rPr>
          <w:sz w:val="28"/>
          <w:szCs w:val="28"/>
        </w:rPr>
        <w:t>natura ludzka, istotne cechy człowieka, godność ludzka. „Znamieniem człowieczeństwa jest zdolność tworzenia kultury, rozwijania nauk oraz możność korzystania ze zdobyczy myśli ludzkiej”</w:t>
      </w:r>
      <w:r w:rsidRPr="004132AA">
        <w:rPr>
          <w:rStyle w:val="Odwoanieprzypisudolnego"/>
          <w:sz w:val="28"/>
          <w:szCs w:val="28"/>
        </w:rPr>
        <w:footnoteReference w:id="173"/>
      </w:r>
      <w:r w:rsidRPr="004132AA">
        <w:rPr>
          <w:sz w:val="28"/>
          <w:szCs w:val="28"/>
        </w:rPr>
        <w:t>.</w:t>
      </w:r>
      <w:r w:rsidRPr="004132AA">
        <w:rPr>
          <w:rStyle w:val="TeksttreciPogrubienie"/>
          <w:rFonts w:eastAsiaTheme="minorHAnsi"/>
          <w:sz w:val="28"/>
          <w:szCs w:val="28"/>
        </w:rPr>
        <w:t xml:space="preserve"> „</w:t>
      </w:r>
      <w:r w:rsidRPr="004132AA">
        <w:rPr>
          <w:sz w:val="28"/>
          <w:szCs w:val="28"/>
        </w:rPr>
        <w:t>Są chwile, w których milczeć i ulegać — znaczy zaprzeć się swego człowieczeństwa”</w:t>
      </w:r>
      <w:r w:rsidRPr="004132AA">
        <w:rPr>
          <w:rStyle w:val="Odwoanieprzypisudolnego"/>
          <w:sz w:val="28"/>
          <w:szCs w:val="28"/>
        </w:rPr>
        <w:footnoteReference w:id="174"/>
      </w:r>
      <w:r w:rsidRPr="004132AA">
        <w:rPr>
          <w:sz w:val="28"/>
          <w:szCs w:val="28"/>
        </w:rPr>
        <w:t>.</w:t>
      </w:r>
      <w:r w:rsidRPr="004132AA">
        <w:rPr>
          <w:rStyle w:val="TeksttreciPogrubienie"/>
          <w:rFonts w:eastAsiaTheme="minorHAnsi"/>
          <w:sz w:val="28"/>
          <w:szCs w:val="28"/>
        </w:rPr>
        <w:t xml:space="preserve"> „</w:t>
      </w:r>
      <w:r w:rsidRPr="004132AA">
        <w:rPr>
          <w:sz w:val="28"/>
          <w:szCs w:val="28"/>
        </w:rPr>
        <w:t>Cała groza (...) obozowego systemu na tym właśnie polegała. Złamać ludzi, podeptać ich, odebrać im wszelką godność, wszelkie człowie</w:t>
      </w:r>
      <w:r w:rsidRPr="004132AA">
        <w:rPr>
          <w:sz w:val="28"/>
          <w:szCs w:val="28"/>
        </w:rPr>
        <w:softHyphen/>
        <w:t>czeństwo, wyd</w:t>
      </w:r>
      <w:r w:rsidRPr="004132AA">
        <w:rPr>
          <w:sz w:val="28"/>
          <w:szCs w:val="28"/>
        </w:rPr>
        <w:t>o</w:t>
      </w:r>
      <w:r w:rsidRPr="004132AA">
        <w:rPr>
          <w:sz w:val="28"/>
          <w:szCs w:val="28"/>
        </w:rPr>
        <w:t>być z nich najgorsze instynkty”</w:t>
      </w:r>
      <w:r w:rsidRPr="004132AA">
        <w:rPr>
          <w:rStyle w:val="Odwoanieprzypisudolnego"/>
          <w:sz w:val="28"/>
          <w:szCs w:val="28"/>
        </w:rPr>
        <w:footnoteReference w:id="175"/>
      </w:r>
      <w:r w:rsidRPr="004132AA">
        <w:rPr>
          <w:sz w:val="28"/>
          <w:szCs w:val="28"/>
        </w:rPr>
        <w:t>. „Kobiety uważano za nie</w:t>
      </w:r>
      <w:r w:rsidRPr="004132AA">
        <w:rPr>
          <w:sz w:val="28"/>
          <w:szCs w:val="28"/>
        </w:rPr>
        <w:softHyphen/>
        <w:t>wolnice i odmawiano im wsze</w:t>
      </w:r>
      <w:r w:rsidRPr="004132AA">
        <w:rPr>
          <w:sz w:val="28"/>
          <w:szCs w:val="28"/>
        </w:rPr>
        <w:t>l</w:t>
      </w:r>
      <w:r w:rsidRPr="004132AA">
        <w:rPr>
          <w:sz w:val="28"/>
          <w:szCs w:val="28"/>
        </w:rPr>
        <w:t>kich praw czło</w:t>
      </w:r>
      <w:r w:rsidRPr="004132AA">
        <w:rPr>
          <w:sz w:val="28"/>
          <w:szCs w:val="28"/>
        </w:rPr>
        <w:softHyphen/>
        <w:t>wieczeństwa”</w:t>
      </w:r>
      <w:r w:rsidRPr="004132AA">
        <w:rPr>
          <w:rStyle w:val="Odwoanieprzypisudolnego"/>
          <w:sz w:val="28"/>
          <w:szCs w:val="28"/>
        </w:rPr>
        <w:footnoteReference w:id="176"/>
      </w:r>
      <w:r w:rsidRPr="004132AA">
        <w:rPr>
          <w:sz w:val="28"/>
          <w:szCs w:val="28"/>
        </w:rPr>
        <w:t>.</w:t>
      </w:r>
    </w:p>
    <w:p w:rsidR="000900C7" w:rsidRPr="004132AA" w:rsidRDefault="000900C7" w:rsidP="000900C7">
      <w:pPr>
        <w:pStyle w:val="Teksttreci0"/>
        <w:shd w:val="clear" w:color="auto" w:fill="auto"/>
        <w:tabs>
          <w:tab w:val="left" w:pos="241"/>
        </w:tabs>
        <w:spacing w:line="240" w:lineRule="auto"/>
        <w:rPr>
          <w:rStyle w:val="TeksttreciPogrubienie"/>
          <w:rFonts w:eastAsiaTheme="minorHAnsi"/>
          <w:sz w:val="28"/>
          <w:szCs w:val="28"/>
        </w:rPr>
      </w:pPr>
      <w:r w:rsidRPr="004132AA">
        <w:rPr>
          <w:rStyle w:val="TeksttreciKursywa"/>
          <w:rFonts w:eastAsiaTheme="minorHAnsi"/>
          <w:b/>
          <w:sz w:val="28"/>
          <w:szCs w:val="28"/>
        </w:rPr>
        <w:t>Przestarz</w:t>
      </w:r>
      <w:r w:rsidRPr="004132AA">
        <w:rPr>
          <w:rStyle w:val="TeksttreciKursywa"/>
          <w:rFonts w:eastAsiaTheme="minorHAnsi"/>
          <w:sz w:val="28"/>
          <w:szCs w:val="28"/>
        </w:rPr>
        <w:t>.</w:t>
      </w:r>
      <w:r w:rsidRPr="004132AA">
        <w:rPr>
          <w:sz w:val="28"/>
          <w:szCs w:val="28"/>
        </w:rPr>
        <w:t xml:space="preserve"> - ludzkość, ogół ludzi. „Ktoś inny w tym czasie odkrywał nad Amazonką ludzi i stosunki jakby z pierwszej doby człowieczeń</w:t>
      </w:r>
      <w:r w:rsidRPr="004132AA">
        <w:rPr>
          <w:sz w:val="28"/>
          <w:szCs w:val="28"/>
        </w:rPr>
        <w:softHyphen/>
        <w:t>stwa”</w:t>
      </w:r>
      <w:r w:rsidRPr="004132AA">
        <w:rPr>
          <w:rStyle w:val="Odwoanieprzypisudolnego"/>
          <w:sz w:val="28"/>
          <w:szCs w:val="28"/>
        </w:rPr>
        <w:footnoteReference w:id="177"/>
      </w:r>
      <w:r w:rsidRPr="004132AA">
        <w:rPr>
          <w:sz w:val="28"/>
          <w:szCs w:val="28"/>
        </w:rPr>
        <w:t>. „Zarzucają mu [Napoleono</w:t>
      </w:r>
      <w:r w:rsidRPr="004132AA">
        <w:rPr>
          <w:sz w:val="28"/>
          <w:szCs w:val="28"/>
        </w:rPr>
        <w:softHyphen/>
        <w:t>wi] pychę (...) Człowieczeństwo sarka — dla pychy poświęcił ludzi krocie tysięcy</w:t>
      </w:r>
      <w:r w:rsidRPr="004132AA">
        <w:rPr>
          <w:rStyle w:val="Odwoanieprzypisudolnego"/>
          <w:sz w:val="28"/>
          <w:szCs w:val="28"/>
        </w:rPr>
        <w:footnoteReference w:id="178"/>
      </w:r>
      <w:r w:rsidRPr="004132AA">
        <w:rPr>
          <w:sz w:val="28"/>
          <w:szCs w:val="28"/>
        </w:rPr>
        <w:t>.</w:t>
      </w:r>
    </w:p>
    <w:p w:rsidR="000900C7" w:rsidRPr="004132AA" w:rsidRDefault="000900C7" w:rsidP="000900C7">
      <w:pPr>
        <w:pStyle w:val="Teksttreci0"/>
        <w:shd w:val="clear" w:color="auto" w:fill="auto"/>
        <w:tabs>
          <w:tab w:val="left" w:pos="241"/>
        </w:tabs>
        <w:spacing w:line="240" w:lineRule="auto"/>
        <w:rPr>
          <w:sz w:val="28"/>
          <w:szCs w:val="28"/>
        </w:rPr>
      </w:pPr>
      <w:r w:rsidRPr="004132AA">
        <w:rPr>
          <w:rStyle w:val="TeksttreciPogrubienie"/>
          <w:rFonts w:eastAsiaTheme="minorHAnsi"/>
          <w:sz w:val="28"/>
          <w:szCs w:val="28"/>
        </w:rPr>
        <w:lastRenderedPageBreak/>
        <w:t xml:space="preserve">          „</w:t>
      </w:r>
      <w:r w:rsidRPr="004132AA">
        <w:rPr>
          <w:sz w:val="28"/>
          <w:szCs w:val="28"/>
        </w:rPr>
        <w:t>My, mając w życiu codziennym z ogniem do czynienia ustawicznie, nie zdaje</w:t>
      </w:r>
      <w:r w:rsidRPr="004132AA">
        <w:rPr>
          <w:sz w:val="28"/>
          <w:szCs w:val="28"/>
        </w:rPr>
        <w:softHyphen/>
        <w:t>my sobie sprawy z tego, jakim on jest ogrom</w:t>
      </w:r>
      <w:r w:rsidRPr="004132AA">
        <w:rPr>
          <w:sz w:val="28"/>
          <w:szCs w:val="28"/>
        </w:rPr>
        <w:softHyphen/>
        <w:t>nym dla człowieczeństwa dobrodziejstwem”</w:t>
      </w:r>
      <w:r w:rsidRPr="004132AA">
        <w:rPr>
          <w:rStyle w:val="Odwoanieprzypisudolnego"/>
          <w:sz w:val="28"/>
          <w:szCs w:val="28"/>
        </w:rPr>
        <w:footnoteReference w:id="179"/>
      </w:r>
      <w:r w:rsidRPr="004132AA">
        <w:rPr>
          <w:sz w:val="28"/>
          <w:szCs w:val="28"/>
        </w:rPr>
        <w:t xml:space="preserve">. </w:t>
      </w:r>
    </w:p>
    <w:p w:rsidR="000900C7" w:rsidRPr="004132AA" w:rsidRDefault="000900C7" w:rsidP="000900C7">
      <w:pPr>
        <w:pStyle w:val="Teksttreci0"/>
        <w:shd w:val="clear" w:color="auto" w:fill="auto"/>
        <w:tabs>
          <w:tab w:val="left" w:pos="241"/>
        </w:tabs>
        <w:spacing w:line="240" w:lineRule="auto"/>
        <w:rPr>
          <w:sz w:val="28"/>
          <w:szCs w:val="28"/>
        </w:rPr>
      </w:pPr>
      <w:r w:rsidRPr="004132AA">
        <w:rPr>
          <w:sz w:val="28"/>
          <w:szCs w:val="28"/>
        </w:rPr>
        <w:t xml:space="preserve">       „Każda wojna, która nie wraca człowiekowi praw przyrodzenia, ale tylko prze</w:t>
      </w:r>
      <w:r w:rsidRPr="004132AA">
        <w:rPr>
          <w:sz w:val="28"/>
          <w:szCs w:val="28"/>
        </w:rPr>
        <w:softHyphen/>
        <w:t>nosi narody z jednej niewoli w drugą, jest skutkiem gwałtu, jest rozbojem człowieczeń</w:t>
      </w:r>
      <w:r w:rsidRPr="004132AA">
        <w:rPr>
          <w:sz w:val="28"/>
          <w:szCs w:val="28"/>
        </w:rPr>
        <w:softHyphen/>
        <w:t>stwa”</w:t>
      </w:r>
      <w:r w:rsidRPr="004132AA">
        <w:rPr>
          <w:rStyle w:val="Odwoanieprzypisudolnego"/>
          <w:sz w:val="28"/>
          <w:szCs w:val="28"/>
        </w:rPr>
        <w:footnoteReference w:id="180"/>
      </w:r>
      <w:r w:rsidRPr="004132AA">
        <w:rPr>
          <w:sz w:val="28"/>
          <w:szCs w:val="28"/>
        </w:rPr>
        <w:t>.</w:t>
      </w:r>
    </w:p>
    <w:p w:rsidR="000900C7" w:rsidRPr="004132AA" w:rsidRDefault="000900C7" w:rsidP="000900C7">
      <w:pPr>
        <w:pStyle w:val="Teksttreci0"/>
        <w:shd w:val="clear" w:color="auto" w:fill="auto"/>
        <w:spacing w:line="240" w:lineRule="auto"/>
        <w:rPr>
          <w:sz w:val="28"/>
          <w:szCs w:val="28"/>
        </w:rPr>
      </w:pPr>
      <w:r w:rsidRPr="004132AA">
        <w:rPr>
          <w:b/>
          <w:sz w:val="28"/>
          <w:szCs w:val="28"/>
        </w:rPr>
        <w:t xml:space="preserve">     Człowieczę</w:t>
      </w:r>
      <w:r w:rsidRPr="004132AA">
        <w:rPr>
          <w:rStyle w:val="TeksttreciKursywa"/>
          <w:rFonts w:eastAsiaTheme="minorHAnsi"/>
          <w:sz w:val="28"/>
          <w:szCs w:val="28"/>
        </w:rPr>
        <w:t xml:space="preserve"> - </w:t>
      </w:r>
      <w:r w:rsidRPr="004132AA">
        <w:rPr>
          <w:sz w:val="28"/>
          <w:szCs w:val="28"/>
        </w:rPr>
        <w:t>o dziecku albo o niskim, małym człowieku: „Nie każdy by powiedział, że to matka tych czworga człowiecząt, tak jej postać i dziewczęcość się trzyma”</w:t>
      </w:r>
      <w:r w:rsidRPr="004132AA">
        <w:rPr>
          <w:rStyle w:val="Odwoanieprzypisudolnego"/>
          <w:sz w:val="28"/>
          <w:szCs w:val="28"/>
        </w:rPr>
        <w:footnoteReference w:id="181"/>
      </w:r>
      <w:r w:rsidRPr="004132AA">
        <w:rPr>
          <w:sz w:val="28"/>
          <w:szCs w:val="28"/>
        </w:rPr>
        <w:t xml:space="preserve">. </w:t>
      </w:r>
    </w:p>
    <w:p w:rsidR="000900C7" w:rsidRPr="004132AA" w:rsidRDefault="000900C7" w:rsidP="000900C7">
      <w:pPr>
        <w:pStyle w:val="Teksttreci0"/>
        <w:shd w:val="clear" w:color="auto" w:fill="auto"/>
        <w:spacing w:line="240" w:lineRule="auto"/>
        <w:rPr>
          <w:rStyle w:val="TeksttreciPogrubienie"/>
          <w:rFonts w:eastAsiaTheme="minorHAnsi"/>
          <w:sz w:val="28"/>
          <w:szCs w:val="28"/>
        </w:rPr>
      </w:pPr>
      <w:r w:rsidRPr="004132AA">
        <w:rPr>
          <w:b/>
          <w:sz w:val="28"/>
          <w:szCs w:val="28"/>
        </w:rPr>
        <w:t xml:space="preserve">     Człowieczość</w:t>
      </w:r>
      <w:r w:rsidRPr="004132AA">
        <w:rPr>
          <w:sz w:val="28"/>
          <w:szCs w:val="28"/>
        </w:rPr>
        <w:t xml:space="preserve"> - </w:t>
      </w:r>
      <w:r w:rsidRPr="004132AA">
        <w:rPr>
          <w:rStyle w:val="TeksttreciKursywa"/>
          <w:rFonts w:eastAsiaTheme="minorHAnsi"/>
          <w:sz w:val="28"/>
          <w:szCs w:val="28"/>
        </w:rPr>
        <w:t>przestarz.</w:t>
      </w:r>
      <w:r w:rsidRPr="004132AA">
        <w:rPr>
          <w:sz w:val="28"/>
          <w:szCs w:val="28"/>
        </w:rPr>
        <w:t xml:space="preserve"> - człowie</w:t>
      </w:r>
      <w:r w:rsidRPr="004132AA">
        <w:rPr>
          <w:sz w:val="28"/>
          <w:szCs w:val="28"/>
        </w:rPr>
        <w:softHyphen/>
        <w:t>czeństwo. „Podłość jest bliższą człowieczości, ale szt</w:t>
      </w:r>
      <w:r w:rsidRPr="004132AA">
        <w:rPr>
          <w:sz w:val="28"/>
          <w:szCs w:val="28"/>
        </w:rPr>
        <w:t>u</w:t>
      </w:r>
      <w:r w:rsidRPr="004132AA">
        <w:rPr>
          <w:sz w:val="28"/>
          <w:szCs w:val="28"/>
        </w:rPr>
        <w:t>ka w życiu więcej jest obo</w:t>
      </w:r>
      <w:r w:rsidRPr="004132AA">
        <w:rPr>
          <w:sz w:val="28"/>
          <w:szCs w:val="28"/>
        </w:rPr>
        <w:softHyphen/>
        <w:t>wiązującą i potrzebną”</w:t>
      </w:r>
      <w:r w:rsidRPr="004132AA">
        <w:rPr>
          <w:rStyle w:val="Odwoanieprzypisudolnego"/>
          <w:sz w:val="28"/>
          <w:szCs w:val="28"/>
        </w:rPr>
        <w:footnoteReference w:id="182"/>
      </w:r>
      <w:r w:rsidRPr="004132AA">
        <w:rPr>
          <w:sz w:val="28"/>
          <w:szCs w:val="28"/>
        </w:rPr>
        <w:t>.</w:t>
      </w:r>
    </w:p>
    <w:p w:rsidR="000900C7" w:rsidRPr="004132AA" w:rsidRDefault="000900C7" w:rsidP="000900C7">
      <w:pPr>
        <w:pStyle w:val="Teksttreci0"/>
        <w:shd w:val="clear" w:color="auto" w:fill="auto"/>
        <w:spacing w:line="240" w:lineRule="auto"/>
        <w:rPr>
          <w:sz w:val="28"/>
          <w:szCs w:val="28"/>
        </w:rPr>
      </w:pPr>
      <w:r w:rsidRPr="004132AA">
        <w:rPr>
          <w:rStyle w:val="TeksttreciPogrubienie"/>
          <w:rFonts w:eastAsiaTheme="minorHAnsi"/>
          <w:b w:val="0"/>
          <w:sz w:val="28"/>
          <w:szCs w:val="28"/>
        </w:rPr>
        <w:t xml:space="preserve">       C</w:t>
      </w:r>
      <w:r w:rsidRPr="004132AA">
        <w:rPr>
          <w:b/>
          <w:sz w:val="28"/>
          <w:szCs w:val="28"/>
        </w:rPr>
        <w:t>złowieczy -</w:t>
      </w:r>
      <w:r w:rsidR="00EC7D96" w:rsidRPr="004132AA">
        <w:rPr>
          <w:b/>
          <w:sz w:val="28"/>
          <w:szCs w:val="28"/>
        </w:rPr>
        <w:t xml:space="preserve"> </w:t>
      </w:r>
      <w:r w:rsidRPr="004132AA">
        <w:rPr>
          <w:rStyle w:val="TeksttreciKursywa"/>
          <w:rFonts w:eastAsiaTheme="minorHAnsi"/>
          <w:i w:val="0"/>
          <w:sz w:val="28"/>
          <w:szCs w:val="28"/>
        </w:rPr>
        <w:t>książk.</w:t>
      </w:r>
      <w:r w:rsidRPr="004132AA">
        <w:rPr>
          <w:sz w:val="28"/>
          <w:szCs w:val="28"/>
        </w:rPr>
        <w:t>przym. od człowiek. „Sam gest pokory, samo przytulenie twarzy do rąk ciepłych, żywych i człowieczych obudziło w nim tkliwość i skru</w:t>
      </w:r>
      <w:r w:rsidRPr="004132AA">
        <w:rPr>
          <w:sz w:val="28"/>
          <w:szCs w:val="28"/>
        </w:rPr>
        <w:softHyphen/>
        <w:t>chę”</w:t>
      </w:r>
      <w:r w:rsidRPr="004132AA">
        <w:rPr>
          <w:rStyle w:val="Odwoanieprzypisudolnego"/>
          <w:sz w:val="28"/>
          <w:szCs w:val="28"/>
        </w:rPr>
        <w:footnoteReference w:id="183"/>
      </w:r>
      <w:r w:rsidRPr="004132AA">
        <w:rPr>
          <w:sz w:val="28"/>
          <w:szCs w:val="28"/>
        </w:rPr>
        <w:t>.</w:t>
      </w:r>
      <w:r w:rsidRPr="004132AA">
        <w:rPr>
          <w:rStyle w:val="TeksttreciPogrubienie"/>
          <w:rFonts w:eastAsiaTheme="minorHAnsi"/>
          <w:sz w:val="28"/>
          <w:szCs w:val="28"/>
        </w:rPr>
        <w:t xml:space="preserve"> „</w:t>
      </w:r>
      <w:r w:rsidRPr="004132AA">
        <w:rPr>
          <w:sz w:val="28"/>
          <w:szCs w:val="28"/>
        </w:rPr>
        <w:t>Od piętnastu dni nie widzieli żadnego osiedla człowieczego prócz na</w:t>
      </w:r>
      <w:r w:rsidRPr="004132AA">
        <w:rPr>
          <w:sz w:val="28"/>
          <w:szCs w:val="28"/>
        </w:rPr>
        <w:softHyphen/>
        <w:t>miotów pustynnych koczowników”</w:t>
      </w:r>
      <w:r w:rsidRPr="004132AA">
        <w:rPr>
          <w:rStyle w:val="Odwoanieprzypisudolnego"/>
          <w:sz w:val="28"/>
          <w:szCs w:val="28"/>
        </w:rPr>
        <w:footnoteReference w:id="184"/>
      </w:r>
      <w:r w:rsidRPr="004132AA">
        <w:rPr>
          <w:sz w:val="28"/>
          <w:szCs w:val="28"/>
        </w:rPr>
        <w:t>.</w:t>
      </w:r>
      <w:r w:rsidR="00C01C9F">
        <w:rPr>
          <w:sz w:val="28"/>
          <w:szCs w:val="28"/>
        </w:rPr>
        <w:t xml:space="preserve"> </w:t>
      </w:r>
      <w:r w:rsidRPr="004132AA">
        <w:rPr>
          <w:sz w:val="28"/>
          <w:szCs w:val="28"/>
        </w:rPr>
        <w:t>„Widziałeś już góry ciał człowie</w:t>
      </w:r>
      <w:r w:rsidRPr="004132AA">
        <w:rPr>
          <w:sz w:val="28"/>
          <w:szCs w:val="28"/>
        </w:rPr>
        <w:softHyphen/>
        <w:t>czych, pobitych dla twojej chwały”</w:t>
      </w:r>
      <w:r w:rsidRPr="004132AA">
        <w:rPr>
          <w:rStyle w:val="Odwoanieprzypisudolnego"/>
          <w:sz w:val="28"/>
          <w:szCs w:val="28"/>
        </w:rPr>
        <w:footnoteReference w:id="185"/>
      </w:r>
      <w:r w:rsidRPr="004132AA">
        <w:rPr>
          <w:sz w:val="28"/>
          <w:szCs w:val="28"/>
        </w:rPr>
        <w:t>.</w:t>
      </w:r>
      <w:r w:rsidRPr="004132AA">
        <w:rPr>
          <w:rStyle w:val="TeksttreciPogrubienie"/>
          <w:rFonts w:eastAsiaTheme="minorHAnsi"/>
          <w:sz w:val="28"/>
          <w:szCs w:val="28"/>
        </w:rPr>
        <w:t xml:space="preserve"> „</w:t>
      </w:r>
      <w:r w:rsidRPr="004132AA">
        <w:rPr>
          <w:sz w:val="28"/>
          <w:szCs w:val="28"/>
        </w:rPr>
        <w:t>Pragnąłbym (...) w cieniu drzew tych wyciągnąć znużone kości człowiecze”</w:t>
      </w:r>
      <w:r w:rsidRPr="004132AA">
        <w:rPr>
          <w:rStyle w:val="Odwoanieprzypisudolnego"/>
          <w:sz w:val="28"/>
          <w:szCs w:val="28"/>
        </w:rPr>
        <w:footnoteReference w:id="186"/>
      </w:r>
      <w:r w:rsidRPr="004132AA">
        <w:rPr>
          <w:sz w:val="28"/>
          <w:szCs w:val="28"/>
        </w:rPr>
        <w:t>.</w:t>
      </w:r>
      <w:r w:rsidRPr="004132AA">
        <w:rPr>
          <w:rStyle w:val="TeksttreciPogrubienie"/>
          <w:rFonts w:eastAsiaTheme="minorHAnsi"/>
          <w:sz w:val="28"/>
          <w:szCs w:val="28"/>
        </w:rPr>
        <w:t xml:space="preserve"> „</w:t>
      </w:r>
      <w:r w:rsidRPr="004132AA">
        <w:rPr>
          <w:sz w:val="28"/>
          <w:szCs w:val="28"/>
        </w:rPr>
        <w:t>Zatęskniony [stęskniony] do czło</w:t>
      </w:r>
      <w:r w:rsidRPr="004132AA">
        <w:rPr>
          <w:sz w:val="28"/>
          <w:szCs w:val="28"/>
        </w:rPr>
        <w:softHyphen/>
        <w:t>wieczej twarzy, chciałbyś rzec komuś: Dobry wieczór, bracie!”</w:t>
      </w:r>
      <w:r w:rsidRPr="004132AA">
        <w:rPr>
          <w:rStyle w:val="Odwoanieprzypisudolnego"/>
          <w:sz w:val="28"/>
          <w:szCs w:val="28"/>
        </w:rPr>
        <w:footnoteReference w:id="187"/>
      </w:r>
      <w:r w:rsidRPr="004132AA">
        <w:rPr>
          <w:rStyle w:val="TeksttreciPogrubienie"/>
          <w:rFonts w:eastAsiaTheme="minorHAnsi"/>
          <w:sz w:val="28"/>
          <w:szCs w:val="28"/>
        </w:rPr>
        <w:t xml:space="preserve"> „</w:t>
      </w:r>
      <w:r w:rsidRPr="004132AA">
        <w:rPr>
          <w:sz w:val="28"/>
          <w:szCs w:val="28"/>
        </w:rPr>
        <w:t>Puść mię, ty człowi</w:t>
      </w:r>
      <w:r w:rsidRPr="004132AA">
        <w:rPr>
          <w:sz w:val="28"/>
          <w:szCs w:val="28"/>
        </w:rPr>
        <w:t>e</w:t>
      </w:r>
      <w:r w:rsidRPr="004132AA">
        <w:rPr>
          <w:sz w:val="28"/>
          <w:szCs w:val="28"/>
        </w:rPr>
        <w:t>cze próchno. Szaty mi rękami skazisz, oddechem twoim zarazisz”</w:t>
      </w:r>
      <w:r w:rsidRPr="004132AA">
        <w:rPr>
          <w:rStyle w:val="Odwoanieprzypisudolnego"/>
          <w:sz w:val="28"/>
          <w:szCs w:val="28"/>
        </w:rPr>
        <w:footnoteReference w:id="188"/>
      </w:r>
      <w:r w:rsidRPr="004132AA">
        <w:rPr>
          <w:sz w:val="28"/>
          <w:szCs w:val="28"/>
        </w:rPr>
        <w:t>.„Nad tym się jeszcze z</w:t>
      </w:r>
      <w:r w:rsidRPr="004132AA">
        <w:rPr>
          <w:sz w:val="28"/>
          <w:szCs w:val="28"/>
        </w:rPr>
        <w:t>a</w:t>
      </w:r>
      <w:r w:rsidRPr="004132AA">
        <w:rPr>
          <w:sz w:val="28"/>
          <w:szCs w:val="28"/>
        </w:rPr>
        <w:t>stanowić należy, czyli post przez się zdrowiu człowieczemu szkodli</w:t>
      </w:r>
      <w:r w:rsidRPr="004132AA">
        <w:rPr>
          <w:sz w:val="28"/>
          <w:szCs w:val="28"/>
        </w:rPr>
        <w:softHyphen/>
        <w:t>wym jest lub nie”</w:t>
      </w:r>
      <w:r w:rsidRPr="004132AA">
        <w:rPr>
          <w:rStyle w:val="Odwoanieprzypisudolnego"/>
          <w:sz w:val="28"/>
          <w:szCs w:val="28"/>
        </w:rPr>
        <w:footnoteReference w:id="189"/>
      </w:r>
      <w:r w:rsidRPr="004132AA">
        <w:rPr>
          <w:sz w:val="28"/>
          <w:szCs w:val="28"/>
        </w:rPr>
        <w:t>.</w:t>
      </w:r>
      <w:r w:rsidRPr="004132AA">
        <w:rPr>
          <w:rStyle w:val="TeksttreciPogrubienie"/>
          <w:rFonts w:eastAsiaTheme="minorHAnsi"/>
          <w:sz w:val="28"/>
          <w:szCs w:val="28"/>
        </w:rPr>
        <w:t xml:space="preserve"> A</w:t>
      </w:r>
      <w:r w:rsidRPr="004132AA">
        <w:rPr>
          <w:sz w:val="28"/>
          <w:szCs w:val="28"/>
        </w:rPr>
        <w:t xml:space="preserve"> „Syn Człowieczy «nazwa dawana przez chrześcijan Jezusowi Chrystusowi&gt;&gt;”.</w:t>
      </w:r>
    </w:p>
    <w:p w:rsidR="000900C7" w:rsidRPr="004132AA" w:rsidRDefault="000900C7" w:rsidP="000900C7">
      <w:pPr>
        <w:pStyle w:val="Teksttreci0"/>
        <w:shd w:val="clear" w:color="auto" w:fill="auto"/>
        <w:spacing w:line="240" w:lineRule="auto"/>
        <w:rPr>
          <w:sz w:val="28"/>
          <w:szCs w:val="28"/>
        </w:rPr>
      </w:pPr>
      <w:r w:rsidRPr="004132AA">
        <w:rPr>
          <w:b/>
          <w:sz w:val="28"/>
          <w:szCs w:val="28"/>
        </w:rPr>
        <w:t xml:space="preserve">      Człowieczyna</w:t>
      </w:r>
      <w:r w:rsidRPr="004132AA">
        <w:rPr>
          <w:rStyle w:val="TeksttreciKursywa"/>
          <w:rFonts w:eastAsiaTheme="minorHAnsi"/>
          <w:sz w:val="28"/>
          <w:szCs w:val="28"/>
        </w:rPr>
        <w:t xml:space="preserve"> - </w:t>
      </w:r>
      <w:r w:rsidRPr="004132AA">
        <w:rPr>
          <w:sz w:val="28"/>
          <w:szCs w:val="28"/>
        </w:rPr>
        <w:t>z politowaniem lub żartobliwie o człowieku małym, wątłym, mizernym i niepozornym: „Franuś był to człowieczyna młody, chudy, niski i niepozorny”</w:t>
      </w:r>
      <w:r w:rsidRPr="004132AA">
        <w:rPr>
          <w:rStyle w:val="Odwoanieprzypisudolnego"/>
          <w:sz w:val="28"/>
          <w:szCs w:val="28"/>
        </w:rPr>
        <w:footnoteReference w:id="190"/>
      </w:r>
      <w:r w:rsidRPr="004132AA">
        <w:rPr>
          <w:sz w:val="28"/>
          <w:szCs w:val="28"/>
        </w:rPr>
        <w:t>.</w:t>
      </w:r>
      <w:r w:rsidRPr="004132AA">
        <w:rPr>
          <w:rStyle w:val="TeksttreciPogrubienie"/>
          <w:rFonts w:eastAsiaTheme="minorHAnsi"/>
          <w:sz w:val="28"/>
          <w:szCs w:val="28"/>
        </w:rPr>
        <w:t xml:space="preserve"> „</w:t>
      </w:r>
      <w:r w:rsidRPr="004132AA">
        <w:rPr>
          <w:sz w:val="28"/>
          <w:szCs w:val="28"/>
        </w:rPr>
        <w:t>Spotkał go w progu dziwacznie odziany i na żebraka wy</w:t>
      </w:r>
      <w:r w:rsidRPr="004132AA">
        <w:rPr>
          <w:sz w:val="28"/>
          <w:szCs w:val="28"/>
        </w:rPr>
        <w:softHyphen/>
        <w:t>glądający człowieczyna”</w:t>
      </w:r>
      <w:r w:rsidRPr="004132AA">
        <w:rPr>
          <w:rStyle w:val="Odwoanieprzypisudolnego"/>
          <w:sz w:val="28"/>
          <w:szCs w:val="28"/>
        </w:rPr>
        <w:footnoteReference w:id="191"/>
      </w:r>
      <w:r w:rsidRPr="004132AA">
        <w:rPr>
          <w:sz w:val="28"/>
          <w:szCs w:val="28"/>
        </w:rPr>
        <w:t>.</w:t>
      </w:r>
    </w:p>
    <w:p w:rsidR="000900C7" w:rsidRPr="004132AA" w:rsidRDefault="000900C7" w:rsidP="000900C7">
      <w:pPr>
        <w:pStyle w:val="Teksttreci0"/>
        <w:shd w:val="clear" w:color="auto" w:fill="auto"/>
        <w:spacing w:line="240" w:lineRule="auto"/>
        <w:rPr>
          <w:sz w:val="28"/>
          <w:szCs w:val="28"/>
        </w:rPr>
      </w:pPr>
      <w:r w:rsidRPr="004132AA">
        <w:rPr>
          <w:b/>
          <w:sz w:val="28"/>
          <w:szCs w:val="28"/>
        </w:rPr>
        <w:t xml:space="preserve">     Człowieczysko</w:t>
      </w:r>
      <w:r w:rsidRPr="004132AA">
        <w:rPr>
          <w:rStyle w:val="TeksttreciKursywa"/>
          <w:rFonts w:eastAsiaTheme="minorHAnsi"/>
          <w:b/>
          <w:sz w:val="28"/>
          <w:szCs w:val="28"/>
        </w:rPr>
        <w:t xml:space="preserve"> - </w:t>
      </w:r>
      <w:r w:rsidRPr="004132AA">
        <w:rPr>
          <w:sz w:val="28"/>
          <w:szCs w:val="28"/>
        </w:rPr>
        <w:t>poufale lub z odcieniem pobłażliwości o człowieku: „Bielowski należał do najcięższe</w:t>
      </w:r>
      <w:r w:rsidRPr="004132AA">
        <w:rPr>
          <w:sz w:val="28"/>
          <w:szCs w:val="28"/>
        </w:rPr>
        <w:softHyphen/>
        <w:t>go kalibru uczonych, jakich spotkać można; człowieczysko małomówny, prawie nie udzie</w:t>
      </w:r>
      <w:r w:rsidRPr="004132AA">
        <w:rPr>
          <w:sz w:val="28"/>
          <w:szCs w:val="28"/>
        </w:rPr>
        <w:softHyphen/>
        <w:t>lający się w towarzystwie, zatopiony w swoich rękopisach”</w:t>
      </w:r>
      <w:r w:rsidRPr="004132AA">
        <w:rPr>
          <w:rStyle w:val="Odwoanieprzypisudolnego"/>
          <w:sz w:val="28"/>
          <w:szCs w:val="28"/>
        </w:rPr>
        <w:footnoteReference w:id="192"/>
      </w:r>
      <w:r w:rsidRPr="004132AA">
        <w:rPr>
          <w:sz w:val="28"/>
          <w:szCs w:val="28"/>
        </w:rPr>
        <w:t>.</w:t>
      </w:r>
      <w:r w:rsidRPr="004132AA">
        <w:rPr>
          <w:rStyle w:val="TeksttreciPogrubienie"/>
          <w:rFonts w:eastAsiaTheme="minorHAnsi"/>
          <w:sz w:val="28"/>
          <w:szCs w:val="28"/>
        </w:rPr>
        <w:t xml:space="preserve"> „</w:t>
      </w:r>
      <w:r w:rsidRPr="004132AA">
        <w:rPr>
          <w:sz w:val="28"/>
          <w:szCs w:val="28"/>
        </w:rPr>
        <w:t>Jest to, jak mi się zdaje, człowieczysko Bogu ducha winien, schorowany, myślący tylko wyłącznie o lekar</w:t>
      </w:r>
      <w:r w:rsidRPr="004132AA">
        <w:rPr>
          <w:sz w:val="28"/>
          <w:szCs w:val="28"/>
        </w:rPr>
        <w:softHyphen/>
        <w:t>stwach i doktorach”</w:t>
      </w:r>
      <w:r w:rsidRPr="004132AA">
        <w:rPr>
          <w:rStyle w:val="Odwoanieprzypisudolnego"/>
          <w:sz w:val="28"/>
          <w:szCs w:val="28"/>
        </w:rPr>
        <w:footnoteReference w:id="193"/>
      </w:r>
      <w:r w:rsidRPr="004132AA">
        <w:rPr>
          <w:sz w:val="28"/>
          <w:szCs w:val="28"/>
        </w:rPr>
        <w:t>.</w:t>
      </w:r>
      <w:r w:rsidRPr="004132AA">
        <w:rPr>
          <w:rStyle w:val="TeksttreciPogrubienie"/>
          <w:rFonts w:eastAsiaTheme="minorHAnsi"/>
          <w:sz w:val="28"/>
          <w:szCs w:val="28"/>
        </w:rPr>
        <w:t xml:space="preserve"> „</w:t>
      </w:r>
      <w:r w:rsidRPr="004132AA">
        <w:rPr>
          <w:sz w:val="28"/>
          <w:szCs w:val="28"/>
        </w:rPr>
        <w:t>Drwalowi się to okropnie dziwnym zdawało, o czym go (...) zape</w:t>
      </w:r>
      <w:r w:rsidRPr="004132AA">
        <w:rPr>
          <w:sz w:val="28"/>
          <w:szCs w:val="28"/>
        </w:rPr>
        <w:t>w</w:t>
      </w:r>
      <w:r w:rsidRPr="004132AA">
        <w:rPr>
          <w:sz w:val="28"/>
          <w:szCs w:val="28"/>
        </w:rPr>
        <w:t>niał: ale pomyślał sobie, że uczciwe człowieczysko czemu by go zwodzić miało?”</w:t>
      </w:r>
      <w:r w:rsidRPr="004132AA">
        <w:rPr>
          <w:rStyle w:val="Odwoanieprzypisudolnego"/>
          <w:sz w:val="28"/>
          <w:szCs w:val="28"/>
        </w:rPr>
        <w:footnoteReference w:id="194"/>
      </w:r>
    </w:p>
    <w:p w:rsidR="000900C7" w:rsidRPr="004132AA" w:rsidRDefault="003D760C" w:rsidP="000900C7">
      <w:pPr>
        <w:pStyle w:val="Teksttreci0"/>
        <w:shd w:val="clear" w:color="auto" w:fill="auto"/>
        <w:spacing w:line="240" w:lineRule="auto"/>
        <w:rPr>
          <w:sz w:val="28"/>
          <w:szCs w:val="28"/>
        </w:rPr>
      </w:pPr>
      <w:r>
        <w:rPr>
          <w:b/>
          <w:sz w:val="28"/>
          <w:szCs w:val="28"/>
        </w:rPr>
        <w:t xml:space="preserve">      </w:t>
      </w:r>
      <w:r w:rsidR="000900C7" w:rsidRPr="004132AA">
        <w:rPr>
          <w:b/>
          <w:sz w:val="28"/>
          <w:szCs w:val="28"/>
        </w:rPr>
        <w:t>Człowiek</w:t>
      </w:r>
      <w:r w:rsidR="000900C7" w:rsidRPr="004132AA">
        <w:rPr>
          <w:rStyle w:val="TeksttreciKursywa"/>
          <w:rFonts w:eastAsiaTheme="minorHAnsi"/>
          <w:sz w:val="28"/>
          <w:szCs w:val="28"/>
        </w:rPr>
        <w:t xml:space="preserve"> – „</w:t>
      </w:r>
      <w:r w:rsidR="000900C7" w:rsidRPr="004132AA">
        <w:rPr>
          <w:i/>
          <w:sz w:val="28"/>
          <w:szCs w:val="28"/>
        </w:rPr>
        <w:t>Homo sapiens</w:t>
      </w:r>
      <w:r w:rsidR="000900C7" w:rsidRPr="004132AA">
        <w:rPr>
          <w:sz w:val="28"/>
          <w:szCs w:val="28"/>
        </w:rPr>
        <w:t>, najbardziej roz</w:t>
      </w:r>
      <w:r w:rsidR="000900C7" w:rsidRPr="004132AA">
        <w:rPr>
          <w:sz w:val="28"/>
          <w:szCs w:val="28"/>
        </w:rPr>
        <w:softHyphen/>
        <w:t>winięta istota żywa z rzędu naczelnych, mają</w:t>
      </w:r>
      <w:r w:rsidR="000900C7" w:rsidRPr="004132AA">
        <w:rPr>
          <w:sz w:val="28"/>
          <w:szCs w:val="28"/>
        </w:rPr>
        <w:softHyphen/>
        <w:t>ca — w odróżnieniu od zwierząt — zdolność myślenia, mówienia, wytwarzania narzędzi pro</w:t>
      </w:r>
      <w:r w:rsidR="000900C7" w:rsidRPr="004132AA">
        <w:rPr>
          <w:sz w:val="28"/>
          <w:szCs w:val="28"/>
        </w:rPr>
        <w:softHyphen/>
        <w:t>dukcji i posługiwania się nimi we współpracy. Człowiek (...) dzięki rozwojowi swe</w:t>
      </w:r>
      <w:r w:rsidR="000900C7" w:rsidRPr="004132AA">
        <w:rPr>
          <w:sz w:val="28"/>
          <w:szCs w:val="28"/>
        </w:rPr>
        <w:softHyphen/>
        <w:t>go umysłu, mózgu i swej inteligencji, nauczył się przystosowywać świat do swoich potrzeb. Przyjąć mo</w:t>
      </w:r>
      <w:r w:rsidR="000900C7" w:rsidRPr="004132AA">
        <w:rPr>
          <w:sz w:val="28"/>
          <w:szCs w:val="28"/>
        </w:rPr>
        <w:t>ż</w:t>
      </w:r>
      <w:r w:rsidR="000900C7" w:rsidRPr="004132AA">
        <w:rPr>
          <w:sz w:val="28"/>
          <w:szCs w:val="28"/>
        </w:rPr>
        <w:t>na, że człowiek istnieje na Ziemi około 500.000 lat. „Człowiek zrozumiał, że woj</w:t>
      </w:r>
      <w:r w:rsidR="000900C7" w:rsidRPr="004132AA">
        <w:rPr>
          <w:sz w:val="28"/>
          <w:szCs w:val="28"/>
        </w:rPr>
        <w:softHyphen/>
        <w:t>na jest na</w:t>
      </w:r>
      <w:r w:rsidR="000900C7" w:rsidRPr="004132AA">
        <w:rPr>
          <w:sz w:val="28"/>
          <w:szCs w:val="28"/>
        </w:rPr>
        <w:t>j</w:t>
      </w:r>
      <w:r w:rsidR="000900C7" w:rsidRPr="004132AA">
        <w:rPr>
          <w:sz w:val="28"/>
          <w:szCs w:val="28"/>
        </w:rPr>
        <w:t>większą zbrodnią człowieka wobec człowieka”</w:t>
      </w:r>
      <w:r w:rsidR="000900C7" w:rsidRPr="004132AA">
        <w:rPr>
          <w:rStyle w:val="Odwoanieprzypisudolnego"/>
          <w:sz w:val="28"/>
          <w:szCs w:val="28"/>
        </w:rPr>
        <w:footnoteReference w:id="195"/>
      </w:r>
      <w:r w:rsidR="000900C7" w:rsidRPr="004132AA">
        <w:rPr>
          <w:sz w:val="28"/>
          <w:szCs w:val="28"/>
        </w:rPr>
        <w:t>.</w:t>
      </w:r>
    </w:p>
    <w:p w:rsidR="000900C7" w:rsidRPr="004132AA" w:rsidRDefault="000900C7" w:rsidP="000900C7">
      <w:pPr>
        <w:jc w:val="both"/>
        <w:rPr>
          <w:rStyle w:val="TeksttreciPogrubienie"/>
          <w:rFonts w:eastAsia="Courier New"/>
          <w:sz w:val="28"/>
          <w:szCs w:val="28"/>
        </w:rPr>
      </w:pPr>
      <w:r w:rsidRPr="004132AA">
        <w:rPr>
          <w:sz w:val="28"/>
          <w:szCs w:val="28"/>
        </w:rPr>
        <w:t xml:space="preserve">    „Prawdziwie dowcipny człowiek nie wyczerpuje się i nie powtarza nigdy”</w:t>
      </w:r>
      <w:r w:rsidRPr="004132AA">
        <w:rPr>
          <w:rStyle w:val="Odwoanieprzypisudolnego"/>
          <w:sz w:val="28"/>
          <w:szCs w:val="28"/>
        </w:rPr>
        <w:footnoteReference w:id="196"/>
      </w:r>
      <w:r w:rsidRPr="004132AA">
        <w:rPr>
          <w:sz w:val="28"/>
          <w:szCs w:val="28"/>
        </w:rPr>
        <w:t>.</w:t>
      </w:r>
    </w:p>
    <w:p w:rsidR="000900C7" w:rsidRPr="004132AA" w:rsidRDefault="000900C7" w:rsidP="000900C7">
      <w:pPr>
        <w:jc w:val="both"/>
        <w:rPr>
          <w:rStyle w:val="TeksttreciPogrubienie"/>
          <w:rFonts w:eastAsia="Courier New"/>
          <w:sz w:val="28"/>
          <w:szCs w:val="28"/>
        </w:rPr>
      </w:pPr>
      <w:r w:rsidRPr="004132AA">
        <w:rPr>
          <w:rStyle w:val="TeksttreciPogrubienie"/>
          <w:rFonts w:eastAsia="Courier New"/>
          <w:sz w:val="28"/>
          <w:szCs w:val="28"/>
        </w:rPr>
        <w:lastRenderedPageBreak/>
        <w:t xml:space="preserve">      „</w:t>
      </w:r>
      <w:r w:rsidRPr="004132AA">
        <w:rPr>
          <w:sz w:val="28"/>
          <w:szCs w:val="28"/>
        </w:rPr>
        <w:t>I przyjezdny gość, krewny albo człowiek cu</w:t>
      </w:r>
      <w:r w:rsidRPr="004132AA">
        <w:rPr>
          <w:sz w:val="28"/>
          <w:szCs w:val="28"/>
        </w:rPr>
        <w:softHyphen/>
        <w:t>dzy, gdy Sędziego nawiedził, skoro pobył mało, przejmował zwyczaj, którym wszystko oddy</w:t>
      </w:r>
      <w:r w:rsidRPr="004132AA">
        <w:rPr>
          <w:sz w:val="28"/>
          <w:szCs w:val="28"/>
        </w:rPr>
        <w:softHyphen/>
        <w:t>chało”</w:t>
      </w:r>
      <w:r w:rsidRPr="004132AA">
        <w:rPr>
          <w:rStyle w:val="Odwoanieprzypisudolnego"/>
          <w:sz w:val="28"/>
          <w:szCs w:val="28"/>
        </w:rPr>
        <w:footnoteReference w:id="197"/>
      </w:r>
      <w:r w:rsidRPr="004132AA">
        <w:rPr>
          <w:sz w:val="28"/>
          <w:szCs w:val="28"/>
        </w:rPr>
        <w:t>.</w:t>
      </w:r>
      <w:r w:rsidRPr="004132AA">
        <w:rPr>
          <w:rStyle w:val="TeksttreciPogrubienie"/>
          <w:rFonts w:eastAsia="Courier New"/>
          <w:sz w:val="28"/>
          <w:szCs w:val="28"/>
        </w:rPr>
        <w:t xml:space="preserve"> „</w:t>
      </w:r>
      <w:r w:rsidRPr="004132AA">
        <w:rPr>
          <w:sz w:val="28"/>
          <w:szCs w:val="28"/>
        </w:rPr>
        <w:t>Wierz mi, człowiek ten próżny, zepsuty i hardy, nie zemsty, ale raczej godzien jest pogardy”</w:t>
      </w:r>
      <w:r w:rsidRPr="004132AA">
        <w:rPr>
          <w:rStyle w:val="Odwoanieprzypisudolnego"/>
          <w:sz w:val="28"/>
          <w:szCs w:val="28"/>
        </w:rPr>
        <w:footnoteReference w:id="198"/>
      </w:r>
      <w:r w:rsidRPr="004132AA">
        <w:rPr>
          <w:sz w:val="28"/>
          <w:szCs w:val="28"/>
        </w:rPr>
        <w:t>.</w:t>
      </w:r>
    </w:p>
    <w:p w:rsidR="000900C7" w:rsidRPr="004132AA" w:rsidRDefault="000900C7" w:rsidP="000900C7">
      <w:pPr>
        <w:jc w:val="both"/>
        <w:rPr>
          <w:rStyle w:val="TeksttreciPogrubienie"/>
          <w:rFonts w:eastAsia="Courier New"/>
          <w:sz w:val="28"/>
          <w:szCs w:val="28"/>
        </w:rPr>
      </w:pPr>
      <w:r w:rsidRPr="004132AA">
        <w:rPr>
          <w:rStyle w:val="TeksttreciPogrubienie"/>
          <w:rFonts w:eastAsia="Courier New"/>
          <w:sz w:val="28"/>
          <w:szCs w:val="28"/>
        </w:rPr>
        <w:t xml:space="preserve">        „</w:t>
      </w:r>
      <w:r w:rsidRPr="004132AA">
        <w:rPr>
          <w:sz w:val="28"/>
          <w:szCs w:val="28"/>
        </w:rPr>
        <w:t>Syn to bardzo zacnego człowieka, rzekł Pan Podstoli”</w:t>
      </w:r>
      <w:r w:rsidRPr="004132AA">
        <w:rPr>
          <w:rStyle w:val="Odwoanieprzypisudolnego"/>
          <w:sz w:val="28"/>
          <w:szCs w:val="28"/>
        </w:rPr>
        <w:footnoteReference w:id="199"/>
      </w:r>
      <w:r w:rsidRPr="004132AA">
        <w:rPr>
          <w:sz w:val="28"/>
          <w:szCs w:val="28"/>
        </w:rPr>
        <w:t xml:space="preserve">. </w:t>
      </w:r>
    </w:p>
    <w:p w:rsidR="000900C7" w:rsidRPr="004132AA" w:rsidRDefault="000900C7" w:rsidP="000900C7">
      <w:pPr>
        <w:jc w:val="both"/>
        <w:rPr>
          <w:sz w:val="28"/>
          <w:szCs w:val="28"/>
        </w:rPr>
      </w:pPr>
      <w:r w:rsidRPr="004132AA">
        <w:rPr>
          <w:sz w:val="28"/>
          <w:szCs w:val="28"/>
        </w:rPr>
        <w:t xml:space="preserve">      „</w:t>
      </w:r>
      <w:r w:rsidRPr="004132AA">
        <w:rPr>
          <w:b/>
          <w:sz w:val="28"/>
          <w:szCs w:val="28"/>
        </w:rPr>
        <w:t>Człowiek</w:t>
      </w:r>
      <w:r w:rsidRPr="004132AA">
        <w:rPr>
          <w:sz w:val="28"/>
          <w:szCs w:val="28"/>
        </w:rPr>
        <w:t xml:space="preserve"> wykształcony, in</w:t>
      </w:r>
      <w:r w:rsidRPr="004132AA">
        <w:rPr>
          <w:sz w:val="28"/>
          <w:szCs w:val="28"/>
        </w:rPr>
        <w:softHyphen/>
        <w:t>teligentny, oczytany. Człowiek przyzwoity, po</w:t>
      </w:r>
      <w:r w:rsidRPr="004132AA">
        <w:rPr>
          <w:sz w:val="28"/>
          <w:szCs w:val="28"/>
        </w:rPr>
        <w:softHyphen/>
        <w:t>rządny. Czł</w:t>
      </w:r>
      <w:r w:rsidRPr="004132AA">
        <w:rPr>
          <w:sz w:val="28"/>
          <w:szCs w:val="28"/>
        </w:rPr>
        <w:t>o</w:t>
      </w:r>
      <w:r w:rsidRPr="004132AA">
        <w:rPr>
          <w:sz w:val="28"/>
          <w:szCs w:val="28"/>
        </w:rPr>
        <w:t>wiek prosty. Człowiek biedny, ubogi, mały. Człowiek niepospolity, niezwykły, wielki, ambi</w:t>
      </w:r>
      <w:r w:rsidRPr="004132AA">
        <w:rPr>
          <w:sz w:val="28"/>
          <w:szCs w:val="28"/>
        </w:rPr>
        <w:t>t</w:t>
      </w:r>
      <w:r w:rsidRPr="004132AA">
        <w:rPr>
          <w:sz w:val="28"/>
          <w:szCs w:val="28"/>
        </w:rPr>
        <w:t>ny. Człowiek zarozumiały, lekko</w:t>
      </w:r>
      <w:r w:rsidRPr="004132AA">
        <w:rPr>
          <w:sz w:val="28"/>
          <w:szCs w:val="28"/>
        </w:rPr>
        <w:softHyphen/>
        <w:t>myślny. Człowiek podstępny, zły, przewrotny. Człowiek młody, stary, w średnim wieku, doro</w:t>
      </w:r>
      <w:r w:rsidRPr="004132AA">
        <w:rPr>
          <w:sz w:val="28"/>
          <w:szCs w:val="28"/>
        </w:rPr>
        <w:softHyphen/>
        <w:t xml:space="preserve">sły, dojrzały. Człowiek cywilizowany. Człowiek pracy. Prawa człowieka. Anatomia człowieka. Fizjologia człowieka”. </w:t>
      </w:r>
    </w:p>
    <w:p w:rsidR="000900C7" w:rsidRPr="004132AA" w:rsidRDefault="003D760C" w:rsidP="000900C7">
      <w:pPr>
        <w:jc w:val="both"/>
        <w:rPr>
          <w:sz w:val="28"/>
          <w:szCs w:val="28"/>
        </w:rPr>
      </w:pPr>
      <w:r>
        <w:rPr>
          <w:b/>
          <w:sz w:val="28"/>
          <w:szCs w:val="28"/>
        </w:rPr>
        <w:t xml:space="preserve">      </w:t>
      </w:r>
      <w:r w:rsidR="000900C7" w:rsidRPr="004132AA">
        <w:rPr>
          <w:b/>
          <w:sz w:val="28"/>
          <w:szCs w:val="28"/>
        </w:rPr>
        <w:t>Człowiek biały</w:t>
      </w:r>
      <w:r w:rsidR="000900C7" w:rsidRPr="004132AA">
        <w:rPr>
          <w:sz w:val="28"/>
          <w:szCs w:val="28"/>
        </w:rPr>
        <w:t xml:space="preserve"> - czło</w:t>
      </w:r>
      <w:r w:rsidR="000900C7" w:rsidRPr="004132AA">
        <w:rPr>
          <w:sz w:val="28"/>
          <w:szCs w:val="28"/>
        </w:rPr>
        <w:softHyphen/>
        <w:t>wiek rasy białej. (</w:t>
      </w:r>
      <w:r w:rsidR="000900C7" w:rsidRPr="004132AA">
        <w:rPr>
          <w:rStyle w:val="TeksttreciKursywa"/>
          <w:rFonts w:eastAsia="Courier New"/>
          <w:sz w:val="28"/>
          <w:szCs w:val="28"/>
        </w:rPr>
        <w:t>antr.)</w:t>
      </w:r>
    </w:p>
    <w:p w:rsidR="000900C7" w:rsidRPr="004132AA" w:rsidRDefault="003D760C" w:rsidP="000900C7">
      <w:pPr>
        <w:jc w:val="both"/>
        <w:rPr>
          <w:sz w:val="28"/>
          <w:szCs w:val="28"/>
        </w:rPr>
      </w:pPr>
      <w:r>
        <w:rPr>
          <w:b/>
          <w:sz w:val="28"/>
          <w:szCs w:val="28"/>
        </w:rPr>
        <w:t xml:space="preserve">      </w:t>
      </w:r>
      <w:r w:rsidR="000900C7" w:rsidRPr="004132AA">
        <w:rPr>
          <w:b/>
          <w:sz w:val="28"/>
          <w:szCs w:val="28"/>
        </w:rPr>
        <w:t>Człowiek neandertalski</w:t>
      </w:r>
      <w:r w:rsidR="000900C7" w:rsidRPr="004132AA">
        <w:rPr>
          <w:sz w:val="28"/>
          <w:szCs w:val="28"/>
        </w:rPr>
        <w:t xml:space="preserve"> - typ człowieka kopalnego odtworzony na pod</w:t>
      </w:r>
      <w:r w:rsidR="000900C7" w:rsidRPr="004132AA">
        <w:rPr>
          <w:sz w:val="28"/>
          <w:szCs w:val="28"/>
        </w:rPr>
        <w:softHyphen/>
        <w:t>stawie szczątków odnalezionych w miejscowości Neandertal nad Renem; pierwsze stadium ludz</w:t>
      </w:r>
      <w:r w:rsidR="000900C7" w:rsidRPr="004132AA">
        <w:rPr>
          <w:sz w:val="28"/>
          <w:szCs w:val="28"/>
        </w:rPr>
        <w:softHyphen/>
        <w:t>kie, osiągnięte w ewolucji przez małpę człeko</w:t>
      </w:r>
      <w:r w:rsidR="000900C7" w:rsidRPr="004132AA">
        <w:rPr>
          <w:sz w:val="28"/>
          <w:szCs w:val="28"/>
        </w:rPr>
        <w:softHyphen/>
        <w:t xml:space="preserve">kształtną.    </w:t>
      </w:r>
    </w:p>
    <w:p w:rsidR="000900C7" w:rsidRPr="004132AA" w:rsidRDefault="003D760C" w:rsidP="000900C7">
      <w:pPr>
        <w:jc w:val="both"/>
        <w:rPr>
          <w:sz w:val="28"/>
          <w:szCs w:val="28"/>
        </w:rPr>
      </w:pPr>
      <w:r>
        <w:rPr>
          <w:b/>
          <w:sz w:val="28"/>
          <w:szCs w:val="28"/>
        </w:rPr>
        <w:t xml:space="preserve">      </w:t>
      </w:r>
      <w:r w:rsidR="000900C7" w:rsidRPr="004132AA">
        <w:rPr>
          <w:b/>
          <w:sz w:val="28"/>
          <w:szCs w:val="28"/>
        </w:rPr>
        <w:t>Człowiek kopalny</w:t>
      </w:r>
      <w:r w:rsidR="000900C7" w:rsidRPr="004132AA">
        <w:rPr>
          <w:sz w:val="28"/>
          <w:szCs w:val="28"/>
        </w:rPr>
        <w:t xml:space="preserve"> - człowiek, któ</w:t>
      </w:r>
      <w:r w:rsidR="000900C7" w:rsidRPr="004132AA">
        <w:rPr>
          <w:sz w:val="28"/>
          <w:szCs w:val="28"/>
        </w:rPr>
        <w:softHyphen/>
        <w:t>rego istnienie ustalono na podstawie szczątków poch</w:t>
      </w:r>
      <w:r w:rsidR="000900C7" w:rsidRPr="004132AA">
        <w:rPr>
          <w:sz w:val="28"/>
          <w:szCs w:val="28"/>
        </w:rPr>
        <w:t>o</w:t>
      </w:r>
      <w:r w:rsidR="000900C7" w:rsidRPr="004132AA">
        <w:rPr>
          <w:sz w:val="28"/>
          <w:szCs w:val="28"/>
        </w:rPr>
        <w:t>dzących z poprzednich okresów geolo</w:t>
      </w:r>
      <w:r w:rsidR="000900C7" w:rsidRPr="004132AA">
        <w:rPr>
          <w:sz w:val="28"/>
          <w:szCs w:val="28"/>
        </w:rPr>
        <w:softHyphen/>
        <w:t>gicznych.</w:t>
      </w:r>
    </w:p>
    <w:p w:rsidR="000900C7" w:rsidRPr="004132AA" w:rsidRDefault="003D760C" w:rsidP="000900C7">
      <w:pPr>
        <w:jc w:val="both"/>
        <w:rPr>
          <w:sz w:val="28"/>
          <w:szCs w:val="28"/>
        </w:rPr>
      </w:pPr>
      <w:r>
        <w:rPr>
          <w:b/>
          <w:sz w:val="28"/>
          <w:szCs w:val="28"/>
        </w:rPr>
        <w:t xml:space="preserve">      </w:t>
      </w:r>
      <w:r w:rsidR="000900C7" w:rsidRPr="004132AA">
        <w:rPr>
          <w:b/>
          <w:sz w:val="28"/>
          <w:szCs w:val="28"/>
        </w:rPr>
        <w:t>Człowiek jaskiniowy</w:t>
      </w:r>
      <w:r w:rsidR="000900C7" w:rsidRPr="004132AA">
        <w:rPr>
          <w:sz w:val="28"/>
          <w:szCs w:val="28"/>
        </w:rPr>
        <w:t xml:space="preserve"> - ogólna na</w:t>
      </w:r>
      <w:r w:rsidR="000900C7" w:rsidRPr="004132AA">
        <w:rPr>
          <w:sz w:val="28"/>
          <w:szCs w:val="28"/>
        </w:rPr>
        <w:softHyphen/>
        <w:t>zwa istoty ludzkiej w pierwotnym stadium ewolucy</w:t>
      </w:r>
      <w:r w:rsidR="000900C7" w:rsidRPr="004132AA">
        <w:rPr>
          <w:sz w:val="28"/>
          <w:szCs w:val="28"/>
        </w:rPr>
        <w:t>j</w:t>
      </w:r>
      <w:r w:rsidR="000900C7" w:rsidRPr="004132AA">
        <w:rPr>
          <w:sz w:val="28"/>
          <w:szCs w:val="28"/>
        </w:rPr>
        <w:t>nym, nie znającej jeszcze sztuki bu</w:t>
      </w:r>
      <w:r w:rsidR="000900C7" w:rsidRPr="004132AA">
        <w:rPr>
          <w:sz w:val="28"/>
          <w:szCs w:val="28"/>
        </w:rPr>
        <w:softHyphen/>
        <w:t>dowania pomieszczeń, zamieszkującej jaskinie.</w:t>
      </w:r>
    </w:p>
    <w:p w:rsidR="000900C7" w:rsidRPr="004132AA" w:rsidRDefault="003D760C" w:rsidP="000900C7">
      <w:pPr>
        <w:jc w:val="both"/>
        <w:rPr>
          <w:sz w:val="28"/>
          <w:szCs w:val="28"/>
        </w:rPr>
      </w:pPr>
      <w:r w:rsidRPr="003D760C">
        <w:rPr>
          <w:b/>
          <w:sz w:val="28"/>
          <w:szCs w:val="28"/>
        </w:rPr>
        <w:t xml:space="preserve">      </w:t>
      </w:r>
      <w:r w:rsidR="000900C7" w:rsidRPr="004132AA">
        <w:rPr>
          <w:b/>
          <w:sz w:val="28"/>
          <w:szCs w:val="28"/>
          <w:u w:val="single"/>
        </w:rPr>
        <w:t>Szary człowiek</w:t>
      </w:r>
      <w:r w:rsidR="000900C7" w:rsidRPr="004132AA">
        <w:rPr>
          <w:sz w:val="28"/>
          <w:szCs w:val="28"/>
        </w:rPr>
        <w:t xml:space="preserve"> - prosty obywatel, czło</w:t>
      </w:r>
      <w:r w:rsidR="000900C7" w:rsidRPr="004132AA">
        <w:rPr>
          <w:sz w:val="28"/>
          <w:szCs w:val="28"/>
        </w:rPr>
        <w:softHyphen/>
        <w:t>wiek przeciętny, jeden z wielu, niczym szcze</w:t>
      </w:r>
      <w:r w:rsidR="000900C7" w:rsidRPr="004132AA">
        <w:rPr>
          <w:sz w:val="28"/>
          <w:szCs w:val="28"/>
        </w:rPr>
        <w:softHyphen/>
        <w:t>gólnym się nie wyróżniający spośród innych. Dominuje u niego myślenie potoczne.</w:t>
      </w:r>
    </w:p>
    <w:p w:rsidR="000900C7" w:rsidRPr="004132AA" w:rsidRDefault="003D760C" w:rsidP="000900C7">
      <w:pPr>
        <w:jc w:val="both"/>
        <w:rPr>
          <w:sz w:val="28"/>
          <w:szCs w:val="28"/>
        </w:rPr>
      </w:pPr>
      <w:r w:rsidRPr="003D760C">
        <w:rPr>
          <w:b/>
          <w:sz w:val="28"/>
          <w:szCs w:val="28"/>
        </w:rPr>
        <w:t xml:space="preserve">      </w:t>
      </w:r>
      <w:r w:rsidR="000900C7" w:rsidRPr="004132AA">
        <w:rPr>
          <w:b/>
          <w:sz w:val="28"/>
          <w:szCs w:val="28"/>
          <w:u w:val="single"/>
        </w:rPr>
        <w:t>Człowiek z krwi i kości</w:t>
      </w:r>
      <w:r w:rsidR="000900C7" w:rsidRPr="004132AA">
        <w:rPr>
          <w:sz w:val="28"/>
          <w:szCs w:val="28"/>
        </w:rPr>
        <w:t xml:space="preserve"> - człowiek pojmo</w:t>
      </w:r>
      <w:r w:rsidR="000900C7" w:rsidRPr="004132AA">
        <w:rPr>
          <w:sz w:val="28"/>
          <w:szCs w:val="28"/>
        </w:rPr>
        <w:softHyphen/>
        <w:t>wany realnie wraz ze swoimi wadami i zale</w:t>
      </w:r>
      <w:r w:rsidR="000900C7" w:rsidRPr="004132AA">
        <w:rPr>
          <w:sz w:val="28"/>
          <w:szCs w:val="28"/>
        </w:rPr>
        <w:softHyphen/>
        <w:t>tami, nie idealizowany, żywy, autentyczny.</w:t>
      </w:r>
    </w:p>
    <w:p w:rsidR="000900C7" w:rsidRPr="004132AA" w:rsidRDefault="000900C7" w:rsidP="000900C7">
      <w:pPr>
        <w:jc w:val="both"/>
        <w:rPr>
          <w:rStyle w:val="TeksttreciPogrubienie"/>
          <w:rFonts w:eastAsia="Courier New"/>
          <w:sz w:val="28"/>
          <w:szCs w:val="28"/>
        </w:rPr>
      </w:pPr>
      <w:r w:rsidRPr="004132AA">
        <w:rPr>
          <w:sz w:val="28"/>
          <w:szCs w:val="28"/>
        </w:rPr>
        <w:t xml:space="preserve">       „Romantyczny obraz tego artysty [Chopina] jaki przekazała nam legenda, sposób, w jaki przez długi czas pojmowano jego utwory, za</w:t>
      </w:r>
      <w:r w:rsidRPr="004132AA">
        <w:rPr>
          <w:sz w:val="28"/>
          <w:szCs w:val="28"/>
        </w:rPr>
        <w:softHyphen/>
        <w:t>słoniły przed nami człowieka z krwi i kości, cz</w:t>
      </w:r>
      <w:r w:rsidRPr="004132AA">
        <w:rPr>
          <w:sz w:val="28"/>
          <w:szCs w:val="28"/>
        </w:rPr>
        <w:t>ę</w:t>
      </w:r>
      <w:r w:rsidRPr="004132AA">
        <w:rPr>
          <w:sz w:val="28"/>
          <w:szCs w:val="28"/>
        </w:rPr>
        <w:t>sto rozbawionego jak dziecko”</w:t>
      </w:r>
      <w:r w:rsidRPr="004132AA">
        <w:rPr>
          <w:rStyle w:val="Odwoanieprzypisudolnego"/>
          <w:sz w:val="28"/>
          <w:szCs w:val="28"/>
        </w:rPr>
        <w:footnoteReference w:id="200"/>
      </w:r>
      <w:r w:rsidRPr="004132AA">
        <w:rPr>
          <w:sz w:val="28"/>
          <w:szCs w:val="28"/>
        </w:rPr>
        <w:t>.</w:t>
      </w:r>
    </w:p>
    <w:p w:rsidR="000900C7" w:rsidRPr="004132AA" w:rsidRDefault="003D760C" w:rsidP="000900C7">
      <w:pPr>
        <w:jc w:val="both"/>
        <w:rPr>
          <w:rStyle w:val="TeksttreciPogrubienie"/>
          <w:rFonts w:eastAsia="Courier New"/>
          <w:sz w:val="28"/>
          <w:szCs w:val="28"/>
        </w:rPr>
      </w:pPr>
      <w:r w:rsidRPr="003D760C">
        <w:rPr>
          <w:b/>
          <w:sz w:val="28"/>
          <w:szCs w:val="28"/>
        </w:rPr>
        <w:t xml:space="preserve">     </w:t>
      </w:r>
      <w:r w:rsidR="000900C7" w:rsidRPr="004132AA">
        <w:rPr>
          <w:b/>
          <w:sz w:val="28"/>
          <w:szCs w:val="28"/>
          <w:u w:val="single"/>
        </w:rPr>
        <w:t xml:space="preserve">Człowiek z głową - </w:t>
      </w:r>
      <w:r w:rsidR="000900C7" w:rsidRPr="004132AA">
        <w:rPr>
          <w:sz w:val="28"/>
          <w:szCs w:val="28"/>
        </w:rPr>
        <w:t>człowiek umie</w:t>
      </w:r>
      <w:r w:rsidR="000900C7" w:rsidRPr="004132AA">
        <w:rPr>
          <w:sz w:val="28"/>
          <w:szCs w:val="28"/>
        </w:rPr>
        <w:softHyphen/>
        <w:t>jący myśleć, radzić sobie. „Wypadało koniecz</w:t>
      </w:r>
      <w:r w:rsidR="000900C7" w:rsidRPr="004132AA">
        <w:rPr>
          <w:sz w:val="28"/>
          <w:szCs w:val="28"/>
        </w:rPr>
        <w:softHyphen/>
        <w:t>nie do wielkiej tej władzy wprowadzić czło</w:t>
      </w:r>
      <w:r w:rsidR="000900C7" w:rsidRPr="004132AA">
        <w:rPr>
          <w:sz w:val="28"/>
          <w:szCs w:val="28"/>
        </w:rPr>
        <w:softHyphen/>
        <w:t>wieka z głową”</w:t>
      </w:r>
      <w:r w:rsidR="000900C7" w:rsidRPr="004132AA">
        <w:rPr>
          <w:rStyle w:val="Odwoanieprzypisudolnego"/>
          <w:sz w:val="28"/>
          <w:szCs w:val="28"/>
        </w:rPr>
        <w:footnoteReference w:id="201"/>
      </w:r>
      <w:r w:rsidR="000900C7" w:rsidRPr="004132AA">
        <w:rPr>
          <w:sz w:val="28"/>
          <w:szCs w:val="28"/>
        </w:rPr>
        <w:t>.</w:t>
      </w:r>
    </w:p>
    <w:p w:rsidR="000900C7" w:rsidRPr="004132AA" w:rsidRDefault="003D760C" w:rsidP="000900C7">
      <w:pPr>
        <w:jc w:val="both"/>
        <w:rPr>
          <w:sz w:val="28"/>
          <w:szCs w:val="28"/>
        </w:rPr>
      </w:pPr>
      <w:r w:rsidRPr="003D760C">
        <w:rPr>
          <w:b/>
          <w:sz w:val="28"/>
          <w:szCs w:val="28"/>
        </w:rPr>
        <w:t xml:space="preserve">     </w:t>
      </w:r>
      <w:r w:rsidR="000900C7" w:rsidRPr="004132AA">
        <w:rPr>
          <w:b/>
          <w:sz w:val="28"/>
          <w:szCs w:val="28"/>
          <w:u w:val="single"/>
        </w:rPr>
        <w:t>Czło</w:t>
      </w:r>
      <w:r w:rsidR="000900C7" w:rsidRPr="004132AA">
        <w:rPr>
          <w:b/>
          <w:sz w:val="28"/>
          <w:szCs w:val="28"/>
          <w:u w:val="single"/>
        </w:rPr>
        <w:softHyphen/>
        <w:t>wiek bez czci i wiary</w:t>
      </w:r>
      <w:r w:rsidR="000900C7" w:rsidRPr="004132AA">
        <w:rPr>
          <w:sz w:val="28"/>
          <w:szCs w:val="28"/>
        </w:rPr>
        <w:t xml:space="preserve"> - człowiek bez żadnych zasad i wartości moralnych.  </w:t>
      </w:r>
    </w:p>
    <w:p w:rsidR="000900C7" w:rsidRPr="004132AA" w:rsidRDefault="003D760C" w:rsidP="000900C7">
      <w:pPr>
        <w:jc w:val="both"/>
        <w:rPr>
          <w:sz w:val="28"/>
          <w:szCs w:val="28"/>
        </w:rPr>
      </w:pPr>
      <w:r w:rsidRPr="003D760C">
        <w:rPr>
          <w:b/>
          <w:sz w:val="28"/>
          <w:szCs w:val="28"/>
        </w:rPr>
        <w:t xml:space="preserve">    </w:t>
      </w:r>
      <w:r w:rsidR="000900C7" w:rsidRPr="004132AA">
        <w:rPr>
          <w:b/>
          <w:sz w:val="28"/>
          <w:szCs w:val="28"/>
          <w:u w:val="single"/>
        </w:rPr>
        <w:t>Człowiek gołę</w:t>
      </w:r>
      <w:r w:rsidR="000900C7" w:rsidRPr="004132AA">
        <w:rPr>
          <w:b/>
          <w:sz w:val="28"/>
          <w:szCs w:val="28"/>
          <w:u w:val="single"/>
        </w:rPr>
        <w:softHyphen/>
        <w:t>biego serca</w:t>
      </w:r>
      <w:r w:rsidR="000900C7" w:rsidRPr="004132AA">
        <w:rPr>
          <w:sz w:val="28"/>
          <w:szCs w:val="28"/>
        </w:rPr>
        <w:t xml:space="preserve"> - człowiek o gołębim sercu czło</w:t>
      </w:r>
      <w:r w:rsidR="000900C7" w:rsidRPr="004132AA">
        <w:rPr>
          <w:sz w:val="28"/>
          <w:szCs w:val="28"/>
        </w:rPr>
        <w:softHyphen/>
        <w:t>wiek dobroduszny, łagodny, życzliwy, dobry.</w:t>
      </w:r>
    </w:p>
    <w:p w:rsidR="000900C7" w:rsidRPr="004132AA" w:rsidRDefault="003D760C" w:rsidP="000900C7">
      <w:pPr>
        <w:jc w:val="both"/>
        <w:rPr>
          <w:sz w:val="28"/>
          <w:szCs w:val="28"/>
        </w:rPr>
      </w:pPr>
      <w:r w:rsidRPr="003D760C">
        <w:rPr>
          <w:b/>
          <w:sz w:val="28"/>
          <w:szCs w:val="28"/>
        </w:rPr>
        <w:t xml:space="preserve">    </w:t>
      </w:r>
      <w:r w:rsidR="000900C7" w:rsidRPr="004132AA">
        <w:rPr>
          <w:b/>
          <w:sz w:val="28"/>
          <w:szCs w:val="28"/>
          <w:u w:val="single"/>
        </w:rPr>
        <w:t>Wielki człowiek do małych interesów</w:t>
      </w:r>
      <w:r w:rsidR="000900C7" w:rsidRPr="004132AA">
        <w:rPr>
          <w:sz w:val="28"/>
          <w:szCs w:val="28"/>
        </w:rPr>
        <w:t xml:space="preserve"> -  o kimś wybit</w:t>
      </w:r>
      <w:r w:rsidR="000900C7" w:rsidRPr="004132AA">
        <w:rPr>
          <w:sz w:val="28"/>
          <w:szCs w:val="28"/>
        </w:rPr>
        <w:softHyphen/>
        <w:t>nym tylko z pozoru, nadającym się w isto</w:t>
      </w:r>
      <w:r w:rsidR="000900C7" w:rsidRPr="004132AA">
        <w:rPr>
          <w:sz w:val="28"/>
          <w:szCs w:val="28"/>
        </w:rPr>
        <w:softHyphen/>
        <w:t>cie do załatwiania drobnych spraw.</w:t>
      </w:r>
    </w:p>
    <w:p w:rsidR="000900C7" w:rsidRPr="004132AA" w:rsidRDefault="003D760C" w:rsidP="000900C7">
      <w:pPr>
        <w:jc w:val="both"/>
        <w:rPr>
          <w:sz w:val="28"/>
          <w:szCs w:val="28"/>
        </w:rPr>
      </w:pPr>
      <w:r w:rsidRPr="003D760C">
        <w:rPr>
          <w:b/>
          <w:sz w:val="28"/>
          <w:szCs w:val="28"/>
        </w:rPr>
        <w:t xml:space="preserve">     </w:t>
      </w:r>
      <w:r w:rsidR="000900C7" w:rsidRPr="004132AA">
        <w:rPr>
          <w:b/>
          <w:sz w:val="28"/>
          <w:szCs w:val="28"/>
          <w:u w:val="single"/>
        </w:rPr>
        <w:t>Człowiek starej daty</w:t>
      </w:r>
      <w:r w:rsidR="000900C7" w:rsidRPr="004132AA">
        <w:rPr>
          <w:sz w:val="28"/>
          <w:szCs w:val="28"/>
        </w:rPr>
        <w:t xml:space="preserve"> - dawnej daty człowiek o dawnych, niewspółczesnych poglądach, dawnego pokroju; konserwatysta. Staruszek nie rozumie pew</w:t>
      </w:r>
      <w:r w:rsidR="000900C7" w:rsidRPr="004132AA">
        <w:rPr>
          <w:sz w:val="28"/>
          <w:szCs w:val="28"/>
        </w:rPr>
        <w:softHyphen/>
        <w:t xml:space="preserve">nych rzeczy, jest człowiekiem dawnej daty. </w:t>
      </w:r>
    </w:p>
    <w:p w:rsidR="000900C7" w:rsidRPr="004132AA" w:rsidRDefault="003D760C" w:rsidP="000900C7">
      <w:pPr>
        <w:jc w:val="both"/>
        <w:rPr>
          <w:sz w:val="28"/>
          <w:szCs w:val="28"/>
        </w:rPr>
      </w:pPr>
      <w:r w:rsidRPr="003D760C">
        <w:rPr>
          <w:b/>
          <w:sz w:val="28"/>
          <w:szCs w:val="28"/>
        </w:rPr>
        <w:t xml:space="preserve">    </w:t>
      </w:r>
      <w:r w:rsidR="000900C7" w:rsidRPr="004132AA">
        <w:rPr>
          <w:b/>
          <w:sz w:val="28"/>
          <w:szCs w:val="28"/>
          <w:u w:val="single"/>
        </w:rPr>
        <w:t>Człowiek czynu</w:t>
      </w:r>
      <w:r w:rsidR="000900C7" w:rsidRPr="004132AA">
        <w:rPr>
          <w:sz w:val="28"/>
          <w:szCs w:val="28"/>
        </w:rPr>
        <w:t xml:space="preserve"> - czło</w:t>
      </w:r>
      <w:r w:rsidR="000900C7" w:rsidRPr="004132AA">
        <w:rPr>
          <w:sz w:val="28"/>
          <w:szCs w:val="28"/>
        </w:rPr>
        <w:softHyphen/>
        <w:t>wiek, którego cechą dominującą jest skłonność do działania.  Tad</w:t>
      </w:r>
      <w:r w:rsidR="000900C7" w:rsidRPr="004132AA">
        <w:rPr>
          <w:sz w:val="28"/>
          <w:szCs w:val="28"/>
        </w:rPr>
        <w:t>e</w:t>
      </w:r>
      <w:r w:rsidR="000900C7" w:rsidRPr="004132AA">
        <w:rPr>
          <w:sz w:val="28"/>
          <w:szCs w:val="28"/>
        </w:rPr>
        <w:t>usz Kościuszko — to prze</w:t>
      </w:r>
      <w:r w:rsidR="000900C7" w:rsidRPr="004132AA">
        <w:rPr>
          <w:sz w:val="28"/>
          <w:szCs w:val="28"/>
        </w:rPr>
        <w:softHyphen/>
        <w:t>de wszystkim człowiek czynu.</w:t>
      </w:r>
    </w:p>
    <w:p w:rsidR="000900C7" w:rsidRPr="004132AA" w:rsidRDefault="003D760C" w:rsidP="000900C7">
      <w:pPr>
        <w:jc w:val="both"/>
        <w:rPr>
          <w:sz w:val="28"/>
          <w:szCs w:val="28"/>
        </w:rPr>
      </w:pPr>
      <w:r w:rsidRPr="003D760C">
        <w:rPr>
          <w:b/>
          <w:sz w:val="28"/>
          <w:szCs w:val="28"/>
        </w:rPr>
        <w:t xml:space="preserve">     </w:t>
      </w:r>
      <w:r w:rsidR="000900C7" w:rsidRPr="004132AA">
        <w:rPr>
          <w:b/>
          <w:sz w:val="28"/>
          <w:szCs w:val="28"/>
          <w:u w:val="single"/>
        </w:rPr>
        <w:t>Ich, swój człowiek; człowiek</w:t>
      </w:r>
      <w:r w:rsidR="000900C7" w:rsidRPr="004132AA">
        <w:rPr>
          <w:sz w:val="28"/>
          <w:szCs w:val="28"/>
        </w:rPr>
        <w:t xml:space="preserve"> uważany przez kogoś za należącego do własnego środow</w:t>
      </w:r>
      <w:r w:rsidR="000900C7" w:rsidRPr="004132AA">
        <w:rPr>
          <w:sz w:val="28"/>
          <w:szCs w:val="28"/>
        </w:rPr>
        <w:t>i</w:t>
      </w:r>
      <w:r w:rsidR="000900C7" w:rsidRPr="004132AA">
        <w:rPr>
          <w:sz w:val="28"/>
          <w:szCs w:val="28"/>
        </w:rPr>
        <w:t xml:space="preserve">ska, z tego tytułu godnego zaufania, bliskiego. </w:t>
      </w:r>
    </w:p>
    <w:p w:rsidR="000900C7" w:rsidRPr="004132AA" w:rsidRDefault="003D760C" w:rsidP="000900C7">
      <w:pPr>
        <w:jc w:val="both"/>
        <w:rPr>
          <w:sz w:val="28"/>
          <w:szCs w:val="28"/>
        </w:rPr>
      </w:pPr>
      <w:r w:rsidRPr="003D760C">
        <w:rPr>
          <w:b/>
          <w:sz w:val="28"/>
          <w:szCs w:val="28"/>
        </w:rPr>
        <w:t xml:space="preserve">     </w:t>
      </w:r>
      <w:r w:rsidR="000900C7" w:rsidRPr="004132AA">
        <w:rPr>
          <w:b/>
          <w:sz w:val="28"/>
          <w:szCs w:val="28"/>
          <w:u w:val="single"/>
        </w:rPr>
        <w:t>Człowiek zasad</w:t>
      </w:r>
      <w:r w:rsidR="000900C7" w:rsidRPr="004132AA">
        <w:rPr>
          <w:sz w:val="28"/>
          <w:szCs w:val="28"/>
        </w:rPr>
        <w:t xml:space="preserve"> - człowiek kierujący się w życiu nienaruszalny</w:t>
      </w:r>
      <w:r w:rsidR="000900C7" w:rsidRPr="004132AA">
        <w:rPr>
          <w:sz w:val="28"/>
          <w:szCs w:val="28"/>
        </w:rPr>
        <w:softHyphen/>
        <w:t xml:space="preserve">mi zasadami. </w:t>
      </w:r>
    </w:p>
    <w:p w:rsidR="000900C7" w:rsidRPr="004132AA" w:rsidRDefault="003D760C" w:rsidP="000900C7">
      <w:pPr>
        <w:jc w:val="both"/>
        <w:rPr>
          <w:sz w:val="28"/>
          <w:szCs w:val="28"/>
        </w:rPr>
      </w:pPr>
      <w:r w:rsidRPr="003D760C">
        <w:rPr>
          <w:b/>
          <w:sz w:val="28"/>
          <w:szCs w:val="28"/>
        </w:rPr>
        <w:t xml:space="preserve">     </w:t>
      </w:r>
      <w:r w:rsidR="000900C7" w:rsidRPr="004132AA">
        <w:rPr>
          <w:b/>
          <w:sz w:val="28"/>
          <w:szCs w:val="28"/>
          <w:u w:val="single"/>
        </w:rPr>
        <w:t>Człowiek interesu</w:t>
      </w:r>
      <w:r w:rsidR="000900C7" w:rsidRPr="004132AA">
        <w:rPr>
          <w:sz w:val="28"/>
          <w:szCs w:val="28"/>
        </w:rPr>
        <w:t xml:space="preserve"> - kupiec, przedsiębiorca, przemysłowiec. </w:t>
      </w:r>
    </w:p>
    <w:p w:rsidR="000900C7" w:rsidRPr="004132AA" w:rsidRDefault="003D760C" w:rsidP="000900C7">
      <w:pPr>
        <w:jc w:val="both"/>
        <w:rPr>
          <w:rStyle w:val="TeksttreciPogrubienie"/>
          <w:rFonts w:eastAsia="Courier New"/>
          <w:sz w:val="28"/>
          <w:szCs w:val="28"/>
        </w:rPr>
      </w:pPr>
      <w:r w:rsidRPr="003D760C">
        <w:rPr>
          <w:b/>
          <w:sz w:val="28"/>
          <w:szCs w:val="28"/>
        </w:rPr>
        <w:lastRenderedPageBreak/>
        <w:t xml:space="preserve">     </w:t>
      </w:r>
      <w:r w:rsidR="000900C7" w:rsidRPr="004132AA">
        <w:rPr>
          <w:b/>
          <w:sz w:val="28"/>
          <w:szCs w:val="28"/>
          <w:u w:val="single"/>
        </w:rPr>
        <w:t>Człowiek poczci</w:t>
      </w:r>
      <w:r w:rsidR="000900C7" w:rsidRPr="004132AA">
        <w:rPr>
          <w:b/>
          <w:sz w:val="28"/>
          <w:szCs w:val="28"/>
          <w:u w:val="single"/>
        </w:rPr>
        <w:softHyphen/>
        <w:t>wości</w:t>
      </w:r>
      <w:r w:rsidR="000900C7" w:rsidRPr="004132AA">
        <w:rPr>
          <w:sz w:val="28"/>
          <w:szCs w:val="28"/>
        </w:rPr>
        <w:t>, zacności, dobroci</w:t>
      </w:r>
      <w:r w:rsidR="003A70C5" w:rsidRPr="004132AA">
        <w:rPr>
          <w:sz w:val="28"/>
          <w:szCs w:val="28"/>
        </w:rPr>
        <w:t>,</w:t>
      </w:r>
      <w:r w:rsidR="000900C7" w:rsidRPr="004132AA">
        <w:rPr>
          <w:sz w:val="28"/>
          <w:szCs w:val="28"/>
        </w:rPr>
        <w:t xml:space="preserve"> poczciw</w:t>
      </w:r>
      <w:r w:rsidR="003A70C5" w:rsidRPr="004132AA">
        <w:rPr>
          <w:sz w:val="28"/>
          <w:szCs w:val="28"/>
        </w:rPr>
        <w:t>ości</w:t>
      </w:r>
      <w:r w:rsidR="000900C7" w:rsidRPr="004132AA">
        <w:rPr>
          <w:sz w:val="28"/>
          <w:szCs w:val="28"/>
        </w:rPr>
        <w:t>, zacny, dobry:</w:t>
      </w:r>
      <w:r w:rsidR="000900C7" w:rsidRPr="004132AA">
        <w:rPr>
          <w:rStyle w:val="TeksttreciPogrubienie"/>
          <w:rFonts w:eastAsia="Courier New"/>
          <w:b w:val="0"/>
          <w:sz w:val="28"/>
          <w:szCs w:val="28"/>
        </w:rPr>
        <w:t>„W</w:t>
      </w:r>
      <w:r w:rsidR="000900C7" w:rsidRPr="004132AA">
        <w:rPr>
          <w:sz w:val="28"/>
          <w:szCs w:val="28"/>
        </w:rPr>
        <w:t xml:space="preserve"> Dłutowie był koś</w:t>
      </w:r>
      <w:r w:rsidR="000900C7" w:rsidRPr="004132AA">
        <w:rPr>
          <w:sz w:val="28"/>
          <w:szCs w:val="28"/>
        </w:rPr>
        <w:softHyphen/>
        <w:t>ciół niedaleko dworu i stary ksiądz proboszcz, poczciwości człowiek, typ dawnych jeszcze pro</w:t>
      </w:r>
      <w:r w:rsidR="000900C7" w:rsidRPr="004132AA">
        <w:rPr>
          <w:sz w:val="28"/>
          <w:szCs w:val="28"/>
        </w:rPr>
        <w:softHyphen/>
        <w:t>boszczów, pełen prostoty i tej nie narzucającej się, nie wojującej wiary</w:t>
      </w:r>
      <w:r w:rsidR="000900C7" w:rsidRPr="004132AA">
        <w:rPr>
          <w:rStyle w:val="Odwoanieprzypisudolnego"/>
          <w:sz w:val="28"/>
          <w:szCs w:val="28"/>
        </w:rPr>
        <w:footnoteReference w:id="202"/>
      </w:r>
      <w:r w:rsidR="000900C7" w:rsidRPr="004132AA">
        <w:rPr>
          <w:sz w:val="28"/>
          <w:szCs w:val="28"/>
        </w:rPr>
        <w:t>.</w:t>
      </w:r>
    </w:p>
    <w:p w:rsidR="000900C7" w:rsidRPr="004132AA" w:rsidRDefault="000900C7" w:rsidP="000900C7">
      <w:pPr>
        <w:jc w:val="both"/>
        <w:rPr>
          <w:sz w:val="28"/>
          <w:szCs w:val="28"/>
        </w:rPr>
      </w:pPr>
      <w:r w:rsidRPr="004132AA">
        <w:rPr>
          <w:rStyle w:val="TeksttreciPogrubienie"/>
          <w:rFonts w:eastAsia="Courier New"/>
          <w:b w:val="0"/>
          <w:sz w:val="28"/>
          <w:szCs w:val="28"/>
        </w:rPr>
        <w:t>Inne określenia</w:t>
      </w:r>
      <w:r w:rsidRPr="004132AA">
        <w:rPr>
          <w:rStyle w:val="TeksttreciPogrubienie"/>
          <w:rFonts w:eastAsia="Courier New"/>
          <w:sz w:val="28"/>
          <w:szCs w:val="28"/>
        </w:rPr>
        <w:t xml:space="preserve">: </w:t>
      </w:r>
      <w:r w:rsidRPr="004132AA">
        <w:rPr>
          <w:sz w:val="28"/>
          <w:szCs w:val="28"/>
        </w:rPr>
        <w:t>zacności człowiek, czło</w:t>
      </w:r>
      <w:r w:rsidRPr="004132AA">
        <w:rPr>
          <w:sz w:val="28"/>
          <w:szCs w:val="28"/>
        </w:rPr>
        <w:softHyphen/>
        <w:t>wiek światowy, człowiek obyty towarzysko, czło</w:t>
      </w:r>
      <w:r w:rsidRPr="004132AA">
        <w:rPr>
          <w:sz w:val="28"/>
          <w:szCs w:val="28"/>
        </w:rPr>
        <w:softHyphen/>
        <w:t>wiek publiczny - człowiek zajmujący się spra</w:t>
      </w:r>
      <w:r w:rsidRPr="004132AA">
        <w:rPr>
          <w:sz w:val="28"/>
          <w:szCs w:val="28"/>
        </w:rPr>
        <w:softHyphen/>
        <w:t>wami publicznymi, biorący udział w rządzeniu kr</w:t>
      </w:r>
      <w:r w:rsidRPr="004132AA">
        <w:rPr>
          <w:sz w:val="28"/>
          <w:szCs w:val="28"/>
        </w:rPr>
        <w:t>a</w:t>
      </w:r>
      <w:r w:rsidRPr="004132AA">
        <w:rPr>
          <w:sz w:val="28"/>
          <w:szCs w:val="28"/>
        </w:rPr>
        <w:t>jem, więcej krwi zimnej mieć ci należało, człowiek publiczny, senator, jak mogłeś do awant</w:t>
      </w:r>
      <w:r w:rsidRPr="004132AA">
        <w:rPr>
          <w:sz w:val="28"/>
          <w:szCs w:val="28"/>
        </w:rPr>
        <w:t>u</w:t>
      </w:r>
      <w:r w:rsidRPr="004132AA">
        <w:rPr>
          <w:sz w:val="28"/>
          <w:szCs w:val="28"/>
        </w:rPr>
        <w:t>ry zniżyć się junackiej?</w:t>
      </w:r>
    </w:p>
    <w:p w:rsidR="000900C7" w:rsidRPr="004132AA" w:rsidRDefault="000900C7" w:rsidP="000900C7">
      <w:pPr>
        <w:pStyle w:val="Teksttreci0"/>
        <w:shd w:val="clear" w:color="auto" w:fill="auto"/>
        <w:spacing w:line="240" w:lineRule="auto"/>
        <w:rPr>
          <w:rStyle w:val="TeksttreciKursywa"/>
          <w:rFonts w:eastAsiaTheme="minorHAnsi"/>
          <w:b/>
          <w:i w:val="0"/>
          <w:sz w:val="28"/>
          <w:szCs w:val="28"/>
          <w:u w:val="single"/>
        </w:rPr>
      </w:pPr>
      <w:r w:rsidRPr="004132AA">
        <w:rPr>
          <w:rStyle w:val="TeksttreciKursywa"/>
          <w:rFonts w:eastAsiaTheme="minorHAnsi"/>
          <w:b/>
          <w:i w:val="0"/>
          <w:sz w:val="28"/>
          <w:szCs w:val="28"/>
          <w:u w:val="single"/>
        </w:rPr>
        <w:t xml:space="preserve">Przysłowia: </w:t>
      </w:r>
    </w:p>
    <w:p w:rsidR="000900C7" w:rsidRPr="004132AA" w:rsidRDefault="000900C7" w:rsidP="000900C7">
      <w:pPr>
        <w:pStyle w:val="Teksttreci0"/>
        <w:shd w:val="clear" w:color="auto" w:fill="auto"/>
        <w:spacing w:line="240" w:lineRule="auto"/>
        <w:rPr>
          <w:sz w:val="28"/>
          <w:szCs w:val="28"/>
        </w:rPr>
      </w:pPr>
      <w:r w:rsidRPr="004132AA">
        <w:rPr>
          <w:sz w:val="28"/>
          <w:szCs w:val="28"/>
        </w:rPr>
        <w:t>Chcąc człowieka dobrze poznać, trze</w:t>
      </w:r>
      <w:r w:rsidRPr="004132AA">
        <w:rPr>
          <w:sz w:val="28"/>
          <w:szCs w:val="28"/>
        </w:rPr>
        <w:softHyphen/>
        <w:t xml:space="preserve">ba z nim beczkę soli zjeść. </w:t>
      </w:r>
    </w:p>
    <w:p w:rsidR="000900C7" w:rsidRPr="004132AA" w:rsidRDefault="000900C7" w:rsidP="000900C7">
      <w:pPr>
        <w:pStyle w:val="Teksttreci0"/>
        <w:shd w:val="clear" w:color="auto" w:fill="auto"/>
        <w:spacing w:line="240" w:lineRule="auto"/>
        <w:rPr>
          <w:sz w:val="28"/>
          <w:szCs w:val="28"/>
        </w:rPr>
      </w:pPr>
      <w:r w:rsidRPr="004132AA">
        <w:rPr>
          <w:sz w:val="28"/>
          <w:szCs w:val="28"/>
        </w:rPr>
        <w:t xml:space="preserve">Człowiek strzela, a Pan Bóg kule nosi. </w:t>
      </w:r>
    </w:p>
    <w:p w:rsidR="000900C7" w:rsidRPr="004132AA" w:rsidRDefault="000900C7" w:rsidP="000900C7">
      <w:pPr>
        <w:pStyle w:val="Teksttreci0"/>
        <w:shd w:val="clear" w:color="auto" w:fill="auto"/>
        <w:spacing w:line="240" w:lineRule="auto"/>
        <w:rPr>
          <w:sz w:val="28"/>
          <w:szCs w:val="28"/>
        </w:rPr>
      </w:pPr>
      <w:r w:rsidRPr="004132AA">
        <w:rPr>
          <w:sz w:val="28"/>
          <w:szCs w:val="28"/>
        </w:rPr>
        <w:t>Dziś człowiek żyje, a ju</w:t>
      </w:r>
      <w:r w:rsidRPr="004132AA">
        <w:rPr>
          <w:sz w:val="28"/>
          <w:szCs w:val="28"/>
        </w:rPr>
        <w:softHyphen/>
        <w:t xml:space="preserve">tro gnije. </w:t>
      </w:r>
    </w:p>
    <w:p w:rsidR="000900C7" w:rsidRPr="004132AA" w:rsidRDefault="000900C7" w:rsidP="000900C7">
      <w:pPr>
        <w:pStyle w:val="Teksttreci0"/>
        <w:shd w:val="clear" w:color="auto" w:fill="auto"/>
        <w:spacing w:line="240" w:lineRule="auto"/>
        <w:rPr>
          <w:sz w:val="28"/>
          <w:szCs w:val="28"/>
        </w:rPr>
      </w:pPr>
      <w:r w:rsidRPr="004132AA">
        <w:rPr>
          <w:sz w:val="28"/>
          <w:szCs w:val="28"/>
        </w:rPr>
        <w:t xml:space="preserve">Człowiek jak kot do miejsca się przyzwyczaja. </w:t>
      </w:r>
    </w:p>
    <w:p w:rsidR="000900C7" w:rsidRPr="004132AA" w:rsidRDefault="000900C7" w:rsidP="000900C7">
      <w:pPr>
        <w:pStyle w:val="Teksttreci0"/>
        <w:shd w:val="clear" w:color="auto" w:fill="auto"/>
        <w:spacing w:line="240" w:lineRule="auto"/>
        <w:rPr>
          <w:sz w:val="28"/>
          <w:szCs w:val="28"/>
        </w:rPr>
      </w:pPr>
      <w:r w:rsidRPr="004132AA">
        <w:rPr>
          <w:sz w:val="28"/>
          <w:szCs w:val="28"/>
        </w:rPr>
        <w:t xml:space="preserve">Człowiek raz się rodzi i raz umiera. </w:t>
      </w:r>
    </w:p>
    <w:p w:rsidR="000900C7" w:rsidRPr="004132AA" w:rsidRDefault="000900C7" w:rsidP="000900C7">
      <w:pPr>
        <w:pStyle w:val="Teksttreci0"/>
        <w:shd w:val="clear" w:color="auto" w:fill="auto"/>
        <w:spacing w:line="240" w:lineRule="auto"/>
        <w:rPr>
          <w:sz w:val="28"/>
          <w:szCs w:val="28"/>
        </w:rPr>
      </w:pPr>
      <w:r w:rsidRPr="004132AA">
        <w:rPr>
          <w:sz w:val="28"/>
          <w:szCs w:val="28"/>
        </w:rPr>
        <w:t>Człowiek człowiekowi wilkiem. Człowiek człowiekowi Bogiem.</w:t>
      </w:r>
    </w:p>
    <w:p w:rsidR="000900C7" w:rsidRPr="004132AA" w:rsidRDefault="000900C7" w:rsidP="000900C7">
      <w:pPr>
        <w:pStyle w:val="Teksttreci0"/>
        <w:shd w:val="clear" w:color="auto" w:fill="auto"/>
        <w:tabs>
          <w:tab w:val="left" w:pos="246"/>
        </w:tabs>
        <w:spacing w:line="240" w:lineRule="auto"/>
        <w:rPr>
          <w:rStyle w:val="TeksttreciPogrubienie"/>
          <w:rFonts w:eastAsiaTheme="minorHAnsi"/>
          <w:sz w:val="28"/>
          <w:szCs w:val="28"/>
        </w:rPr>
      </w:pPr>
      <w:r w:rsidRPr="004132AA">
        <w:rPr>
          <w:b/>
          <w:sz w:val="28"/>
          <w:szCs w:val="28"/>
          <w:u w:val="single"/>
        </w:rPr>
        <w:t>Człowiek reprezentuje najlepsze ce</w:t>
      </w:r>
      <w:r w:rsidRPr="004132AA">
        <w:rPr>
          <w:b/>
          <w:sz w:val="28"/>
          <w:szCs w:val="28"/>
          <w:u w:val="single"/>
        </w:rPr>
        <w:softHyphen/>
        <w:t>chy ludzkie,</w:t>
      </w:r>
      <w:r w:rsidRPr="004132AA">
        <w:rPr>
          <w:sz w:val="28"/>
          <w:szCs w:val="28"/>
        </w:rPr>
        <w:t xml:space="preserve"> a więc jako jednostka wartościowa sp</w:t>
      </w:r>
      <w:r w:rsidRPr="004132AA">
        <w:rPr>
          <w:sz w:val="28"/>
          <w:szCs w:val="28"/>
        </w:rPr>
        <w:t>o</w:t>
      </w:r>
      <w:r w:rsidRPr="004132AA">
        <w:rPr>
          <w:sz w:val="28"/>
          <w:szCs w:val="28"/>
        </w:rPr>
        <w:t>łecznie, etyczna, szlachetna. „Synu — po</w:t>
      </w:r>
      <w:r w:rsidRPr="004132AA">
        <w:rPr>
          <w:sz w:val="28"/>
          <w:szCs w:val="28"/>
        </w:rPr>
        <w:softHyphen/>
        <w:t>wtarzała tylko — synu jedyny! Będziesz dobry? B</w:t>
      </w:r>
      <w:r w:rsidRPr="004132AA">
        <w:rPr>
          <w:sz w:val="28"/>
          <w:szCs w:val="28"/>
        </w:rPr>
        <w:t>ę</w:t>
      </w:r>
      <w:r w:rsidRPr="004132AA">
        <w:rPr>
          <w:sz w:val="28"/>
          <w:szCs w:val="28"/>
        </w:rPr>
        <w:t>dziesz człowiekiem?”</w:t>
      </w:r>
      <w:r w:rsidRPr="004132AA">
        <w:rPr>
          <w:rStyle w:val="Odwoanieprzypisudolnego"/>
          <w:sz w:val="28"/>
          <w:szCs w:val="28"/>
        </w:rPr>
        <w:footnoteReference w:id="203"/>
      </w:r>
      <w:r w:rsidRPr="004132AA">
        <w:rPr>
          <w:rStyle w:val="TeksttreciPogrubienie"/>
          <w:rFonts w:eastAsiaTheme="minorHAnsi"/>
          <w:sz w:val="28"/>
          <w:szCs w:val="28"/>
        </w:rPr>
        <w:t xml:space="preserve"> „</w:t>
      </w:r>
      <w:r w:rsidRPr="004132AA">
        <w:rPr>
          <w:sz w:val="28"/>
          <w:szCs w:val="28"/>
        </w:rPr>
        <w:t>Jest krnąbrna, uparta, nieufna, ale ja ją urobię. To jest dopiero mat</w:t>
      </w:r>
      <w:r w:rsidRPr="004132AA">
        <w:rPr>
          <w:sz w:val="28"/>
          <w:szCs w:val="28"/>
        </w:rPr>
        <w:t>e</w:t>
      </w:r>
      <w:r w:rsidRPr="004132AA">
        <w:rPr>
          <w:sz w:val="28"/>
          <w:szCs w:val="28"/>
        </w:rPr>
        <w:t>riał na człowieka, z niej jeszcze można zrobić wszystko”</w:t>
      </w:r>
      <w:r w:rsidRPr="004132AA">
        <w:rPr>
          <w:rStyle w:val="Odwoanieprzypisudolnego"/>
          <w:sz w:val="28"/>
          <w:szCs w:val="28"/>
        </w:rPr>
        <w:footnoteReference w:id="204"/>
      </w:r>
      <w:r w:rsidRPr="004132AA">
        <w:rPr>
          <w:sz w:val="28"/>
          <w:szCs w:val="28"/>
        </w:rPr>
        <w:t>.</w:t>
      </w:r>
      <w:r w:rsidRPr="004132AA">
        <w:rPr>
          <w:rStyle w:val="TeksttreciPogrubienie"/>
          <w:rFonts w:eastAsiaTheme="minorHAnsi"/>
          <w:b w:val="0"/>
          <w:sz w:val="28"/>
          <w:szCs w:val="28"/>
        </w:rPr>
        <w:t>„</w:t>
      </w:r>
      <w:r w:rsidRPr="004132AA">
        <w:rPr>
          <w:sz w:val="28"/>
          <w:szCs w:val="28"/>
        </w:rPr>
        <w:t>Taki smarkacz może jeszcze wyjść na człowieka, tylko trzeba się było do niego zabrać od razu”</w:t>
      </w:r>
      <w:r w:rsidRPr="004132AA">
        <w:rPr>
          <w:rStyle w:val="Odwoanieprzypisudolnego"/>
          <w:sz w:val="28"/>
          <w:szCs w:val="28"/>
        </w:rPr>
        <w:footnoteReference w:id="205"/>
      </w:r>
      <w:r w:rsidRPr="004132AA">
        <w:rPr>
          <w:sz w:val="28"/>
          <w:szCs w:val="28"/>
        </w:rPr>
        <w:t>.</w:t>
      </w:r>
    </w:p>
    <w:p w:rsidR="000900C7" w:rsidRPr="004132AA" w:rsidRDefault="000900C7" w:rsidP="000900C7">
      <w:pPr>
        <w:pStyle w:val="Teksttreci0"/>
        <w:shd w:val="clear" w:color="auto" w:fill="auto"/>
        <w:tabs>
          <w:tab w:val="left" w:pos="246"/>
        </w:tabs>
        <w:spacing w:line="240" w:lineRule="auto"/>
        <w:rPr>
          <w:rStyle w:val="TeksttreciPogrubienie"/>
          <w:rFonts w:eastAsiaTheme="minorHAnsi"/>
          <w:sz w:val="28"/>
          <w:szCs w:val="28"/>
        </w:rPr>
      </w:pPr>
      <w:r w:rsidRPr="004132AA">
        <w:rPr>
          <w:rStyle w:val="TeksttreciPogrubienie"/>
          <w:rFonts w:eastAsiaTheme="minorHAnsi"/>
          <w:sz w:val="28"/>
          <w:szCs w:val="28"/>
        </w:rPr>
        <w:t xml:space="preserve">      „</w:t>
      </w:r>
      <w:r w:rsidRPr="004132AA">
        <w:rPr>
          <w:sz w:val="28"/>
          <w:szCs w:val="28"/>
        </w:rPr>
        <w:t>Niech u nikogo na łasce nie siedzi, niech niczyją nie będzie niewolnicą, niech przyjeżdża tu, uczy się i wy</w:t>
      </w:r>
      <w:r w:rsidRPr="004132AA">
        <w:rPr>
          <w:sz w:val="28"/>
          <w:szCs w:val="28"/>
        </w:rPr>
        <w:softHyphen/>
        <w:t>robi się na człowieka”</w:t>
      </w:r>
      <w:r w:rsidRPr="004132AA">
        <w:rPr>
          <w:rStyle w:val="Odwoanieprzypisudolnego"/>
          <w:sz w:val="28"/>
          <w:szCs w:val="28"/>
        </w:rPr>
        <w:footnoteReference w:id="206"/>
      </w:r>
      <w:r w:rsidRPr="004132AA">
        <w:rPr>
          <w:sz w:val="28"/>
          <w:szCs w:val="28"/>
        </w:rPr>
        <w:t>.</w:t>
      </w:r>
    </w:p>
    <w:p w:rsidR="000900C7" w:rsidRPr="004132AA" w:rsidRDefault="000900C7" w:rsidP="000900C7">
      <w:pPr>
        <w:pStyle w:val="Teksttreci0"/>
        <w:shd w:val="clear" w:color="auto" w:fill="auto"/>
        <w:tabs>
          <w:tab w:val="left" w:pos="246"/>
        </w:tabs>
        <w:spacing w:line="240" w:lineRule="auto"/>
        <w:rPr>
          <w:sz w:val="28"/>
          <w:szCs w:val="28"/>
        </w:rPr>
      </w:pPr>
      <w:r w:rsidRPr="004132AA">
        <w:rPr>
          <w:b/>
          <w:sz w:val="28"/>
          <w:szCs w:val="28"/>
          <w:u w:val="single"/>
        </w:rPr>
        <w:t>Zrobić kogo człowiekiem</w:t>
      </w:r>
      <w:r w:rsidRPr="004132AA">
        <w:rPr>
          <w:sz w:val="28"/>
          <w:szCs w:val="28"/>
        </w:rPr>
        <w:t xml:space="preserve"> - zrobić z kogoś człowieka. Wykierować kogoś na człowieka, w</w:t>
      </w:r>
      <w:r w:rsidRPr="004132AA">
        <w:rPr>
          <w:sz w:val="28"/>
          <w:szCs w:val="28"/>
        </w:rPr>
        <w:t>y</w:t>
      </w:r>
      <w:r w:rsidRPr="004132AA">
        <w:rPr>
          <w:sz w:val="28"/>
          <w:szCs w:val="28"/>
        </w:rPr>
        <w:t>kierować się na człowieka.</w:t>
      </w:r>
    </w:p>
    <w:p w:rsidR="000900C7" w:rsidRPr="004132AA" w:rsidRDefault="000900C7" w:rsidP="000900C7">
      <w:pPr>
        <w:pStyle w:val="Teksttreci0"/>
        <w:shd w:val="clear" w:color="auto" w:fill="auto"/>
        <w:spacing w:line="240" w:lineRule="auto"/>
        <w:rPr>
          <w:sz w:val="28"/>
          <w:szCs w:val="28"/>
        </w:rPr>
      </w:pPr>
      <w:r w:rsidRPr="004132AA">
        <w:rPr>
          <w:i/>
          <w:sz w:val="28"/>
          <w:szCs w:val="28"/>
        </w:rPr>
        <w:t>F</w:t>
      </w:r>
      <w:r w:rsidRPr="004132AA">
        <w:rPr>
          <w:rStyle w:val="TeksttreciKursywa"/>
          <w:rFonts w:eastAsiaTheme="minorHAnsi"/>
          <w:sz w:val="28"/>
          <w:szCs w:val="28"/>
        </w:rPr>
        <w:t>raz.</w:t>
      </w:r>
      <w:r w:rsidRPr="004132AA">
        <w:rPr>
          <w:sz w:val="28"/>
          <w:szCs w:val="28"/>
        </w:rPr>
        <w:t xml:space="preserve"> Mów jak człowiek, zachowuj się, po</w:t>
      </w:r>
      <w:r w:rsidRPr="004132AA">
        <w:rPr>
          <w:sz w:val="28"/>
          <w:szCs w:val="28"/>
        </w:rPr>
        <w:softHyphen/>
        <w:t>stępuj jak człowiek, bądź jak człowiek itp. - mów, zachowuj się, postępuj jak przystało na człowieka, sensownie, taktownie, spokojnie, godnie, dobrze itp.; bądź ludzki, grzeczny, wy</w:t>
      </w:r>
      <w:r w:rsidRPr="004132AA">
        <w:rPr>
          <w:sz w:val="28"/>
          <w:szCs w:val="28"/>
        </w:rPr>
        <w:softHyphen/>
        <w:t>rozumiały itp.</w:t>
      </w:r>
    </w:p>
    <w:p w:rsidR="000900C7" w:rsidRPr="004132AA" w:rsidRDefault="000900C7" w:rsidP="000900C7">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b/>
        </w:rPr>
        <w:t xml:space="preserve">     Przytoczone cytaty przedstawiają </w:t>
      </w:r>
      <w:r w:rsidRPr="004132AA">
        <w:rPr>
          <w:rFonts w:ascii="Times New Roman" w:hAnsi="Times New Roman" w:cs="Times New Roman"/>
        </w:rPr>
        <w:t>człowieka, który swój świat mentalny i realny ogran</w:t>
      </w:r>
      <w:r w:rsidRPr="004132AA">
        <w:rPr>
          <w:rFonts w:ascii="Times New Roman" w:hAnsi="Times New Roman" w:cs="Times New Roman"/>
        </w:rPr>
        <w:t>i</w:t>
      </w:r>
      <w:r w:rsidRPr="004132AA">
        <w:rPr>
          <w:rFonts w:ascii="Times New Roman" w:hAnsi="Times New Roman" w:cs="Times New Roman"/>
        </w:rPr>
        <w:t xml:space="preserve">cza do jednej z dwóch jego stron: </w:t>
      </w:r>
      <w:r w:rsidRPr="004132AA">
        <w:rPr>
          <w:rFonts w:ascii="Times New Roman" w:hAnsi="Times New Roman" w:cs="Times New Roman"/>
          <w:b/>
        </w:rPr>
        <w:t>przejawowej lub istotowej</w:t>
      </w:r>
      <w:r w:rsidRPr="004132AA">
        <w:rPr>
          <w:rFonts w:ascii="Times New Roman" w:hAnsi="Times New Roman" w:cs="Times New Roman"/>
        </w:rPr>
        <w:t>; lub do jednego z atrybutów swojego ducha, a inne atrybuty są albo odrzucane jako nie-istniejące, albo podporządkowane wybranemu atrybutowi. Np., człowiek to tylko przejaw. Jego istota jest niepoznawalna. Czł</w:t>
      </w:r>
      <w:r w:rsidRPr="004132AA">
        <w:rPr>
          <w:rFonts w:ascii="Times New Roman" w:hAnsi="Times New Roman" w:cs="Times New Roman"/>
        </w:rPr>
        <w:t>o</w:t>
      </w:r>
      <w:r w:rsidRPr="004132AA">
        <w:rPr>
          <w:rFonts w:ascii="Times New Roman" w:hAnsi="Times New Roman" w:cs="Times New Roman"/>
        </w:rPr>
        <w:t>wiek jest to istota rozumna. Człowiek to jednostka doświadczająca swoją indywidualność, to nietzscheański nadczłowiek, doświadczenie wspólnotowości jest cechą ludzi słabych, itd.</w:t>
      </w:r>
    </w:p>
    <w:p w:rsidR="000900C7" w:rsidRPr="004132AA" w:rsidRDefault="000900C7" w:rsidP="000900C7">
      <w:pPr>
        <w:pStyle w:val="Teksttreci0"/>
        <w:shd w:val="clear" w:color="auto" w:fill="auto"/>
        <w:spacing w:line="240" w:lineRule="auto"/>
        <w:rPr>
          <w:sz w:val="28"/>
          <w:szCs w:val="28"/>
        </w:rPr>
      </w:pPr>
      <w:r w:rsidRPr="004132AA">
        <w:rPr>
          <w:sz w:val="28"/>
          <w:szCs w:val="28"/>
        </w:rPr>
        <w:t xml:space="preserve">      Przedstawione nazwy człowieka ograniczają się do przejawowości. Poza każdym z nich pozostaje wiele innych treści. Temu służy też pojęcie „człowieczeństwa”, chociaż użycie tego pojęcia wymaga dopowiedzenia, że chodzi tu o „istotne cechy człowieka”, o „godność lud</w:t>
      </w:r>
      <w:r w:rsidRPr="004132AA">
        <w:rPr>
          <w:sz w:val="28"/>
          <w:szCs w:val="28"/>
        </w:rPr>
        <w:t>z</w:t>
      </w:r>
      <w:r w:rsidRPr="004132AA">
        <w:rPr>
          <w:sz w:val="28"/>
          <w:szCs w:val="28"/>
        </w:rPr>
        <w:t>ką</w:t>
      </w:r>
      <w:r w:rsidRPr="004132AA">
        <w:rPr>
          <w:rStyle w:val="Odwoanieprzypisudolnego"/>
          <w:sz w:val="28"/>
          <w:szCs w:val="28"/>
        </w:rPr>
        <w:footnoteReference w:id="207"/>
      </w:r>
      <w:r w:rsidRPr="004132AA">
        <w:rPr>
          <w:sz w:val="28"/>
          <w:szCs w:val="28"/>
        </w:rPr>
        <w:t xml:space="preserve">”, itp. Pojęcia te wymagają dalszych wyjaśnień, np., co znaczy zwrot: „istotne cechy” człowieka. Sądzę, że bez pomocy cytowanej tezy E. Kanta można popełnić błąd pomieszania przejawu z jego istotą.   </w:t>
      </w:r>
    </w:p>
    <w:p w:rsidR="000900C7" w:rsidRPr="004132AA" w:rsidRDefault="000900C7" w:rsidP="000900C7">
      <w:pPr>
        <w:pStyle w:val="Teksttreci0"/>
        <w:shd w:val="clear" w:color="auto" w:fill="auto"/>
        <w:spacing w:line="240" w:lineRule="auto"/>
        <w:jc w:val="center"/>
        <w:rPr>
          <w:sz w:val="28"/>
          <w:szCs w:val="28"/>
        </w:rPr>
      </w:pPr>
      <w:r w:rsidRPr="004132AA">
        <w:rPr>
          <w:noProof/>
          <w:sz w:val="28"/>
          <w:szCs w:val="28"/>
        </w:rPr>
        <w:lastRenderedPageBreak/>
        <w:drawing>
          <wp:inline distT="0" distB="0" distL="0" distR="0">
            <wp:extent cx="998855" cy="819150"/>
            <wp:effectExtent l="19050" t="0" r="0" b="0"/>
            <wp:docPr id="9" name="Obraz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pic:cNvPicPr>
                      <a:picLocks noChangeAspect="1" noChangeArrowheads="1"/>
                    </pic:cNvPicPr>
                  </pic:nvPicPr>
                  <pic:blipFill>
                    <a:blip r:embed="rId17"/>
                    <a:srcRect/>
                    <a:stretch>
                      <a:fillRect/>
                    </a:stretch>
                  </pic:blipFill>
                  <pic:spPr bwMode="auto">
                    <a:xfrm>
                      <a:off x="0" y="0"/>
                      <a:ext cx="998855" cy="819150"/>
                    </a:xfrm>
                    <a:prstGeom prst="rect">
                      <a:avLst/>
                    </a:prstGeom>
                    <a:noFill/>
                    <a:ln w="9525">
                      <a:noFill/>
                      <a:miter lim="800000"/>
                      <a:headEnd/>
                      <a:tailEnd/>
                    </a:ln>
                  </pic:spPr>
                </pic:pic>
              </a:graphicData>
            </a:graphic>
          </wp:inline>
        </w:drawing>
      </w:r>
    </w:p>
    <w:p w:rsidR="000900C7" w:rsidRPr="003D760C" w:rsidRDefault="000900C7" w:rsidP="000900C7">
      <w:pPr>
        <w:jc w:val="center"/>
      </w:pPr>
      <w:r w:rsidRPr="003D760C">
        <w:t>Rys. nr</w:t>
      </w:r>
      <w:r w:rsidR="0034072F">
        <w:t xml:space="preserve"> 13</w:t>
      </w:r>
      <w:r w:rsidRPr="003D760C">
        <w:t>. W jedności występujące dwie strony każdej rzeczy</w:t>
      </w:r>
      <w:r w:rsidRPr="003D760C">
        <w:rPr>
          <w:rStyle w:val="Odwoanieprzypisudolnego"/>
        </w:rPr>
        <w:footnoteReference w:id="208"/>
      </w:r>
      <w:r w:rsidRPr="003D760C">
        <w:t>. Źródło: opr. własne</w:t>
      </w:r>
    </w:p>
    <w:p w:rsidR="00D775F0" w:rsidRDefault="003D760C" w:rsidP="00A66B2F">
      <w:pPr>
        <w:jc w:val="both"/>
        <w:rPr>
          <w:sz w:val="24"/>
          <w:szCs w:val="24"/>
        </w:rPr>
      </w:pPr>
      <w:r w:rsidRPr="003D760C">
        <w:rPr>
          <w:b/>
          <w:sz w:val="28"/>
          <w:szCs w:val="28"/>
        </w:rPr>
        <w:t xml:space="preserve">      </w:t>
      </w:r>
      <w:r w:rsidR="00231BE1" w:rsidRPr="004132AA">
        <w:rPr>
          <w:b/>
          <w:sz w:val="28"/>
          <w:szCs w:val="28"/>
          <w:u w:val="single"/>
        </w:rPr>
        <w:t>Dla</w:t>
      </w:r>
      <w:r w:rsidR="00E07BA2" w:rsidRPr="004132AA">
        <w:rPr>
          <w:b/>
          <w:sz w:val="28"/>
          <w:szCs w:val="28"/>
          <w:u w:val="single"/>
        </w:rPr>
        <w:t>cz</w:t>
      </w:r>
      <w:r w:rsidR="00231BE1" w:rsidRPr="004132AA">
        <w:rPr>
          <w:b/>
          <w:sz w:val="28"/>
          <w:szCs w:val="28"/>
          <w:u w:val="single"/>
        </w:rPr>
        <w:t>ego nie używam pojęcia „człowieczeństwo”?</w:t>
      </w:r>
      <w:r w:rsidR="006761CF" w:rsidRPr="006761CF">
        <w:rPr>
          <w:b/>
          <w:sz w:val="28"/>
          <w:szCs w:val="28"/>
        </w:rPr>
        <w:t xml:space="preserve"> </w:t>
      </w:r>
      <w:r w:rsidR="00231BE1" w:rsidRPr="004132AA">
        <w:rPr>
          <w:sz w:val="28"/>
          <w:szCs w:val="28"/>
        </w:rPr>
        <w:t xml:space="preserve">Albowiem jest ono </w:t>
      </w:r>
      <w:r w:rsidR="00231BE1" w:rsidRPr="004132AA">
        <w:rPr>
          <w:b/>
          <w:sz w:val="28"/>
          <w:szCs w:val="28"/>
          <w:u w:val="single"/>
        </w:rPr>
        <w:t>predykatem</w:t>
      </w:r>
      <w:r w:rsidR="00231BE1" w:rsidRPr="004132AA">
        <w:rPr>
          <w:rStyle w:val="Odwoanieprzypisudolnego"/>
          <w:sz w:val="28"/>
          <w:szCs w:val="28"/>
        </w:rPr>
        <w:footnoteReference w:id="209"/>
      </w:r>
      <w:r w:rsidR="0091476A" w:rsidRPr="004132AA">
        <w:rPr>
          <w:sz w:val="28"/>
          <w:szCs w:val="28"/>
        </w:rPr>
        <w:t>, określeniem</w:t>
      </w:r>
      <w:r w:rsidR="009D7D5D" w:rsidRPr="004132AA">
        <w:rPr>
          <w:sz w:val="28"/>
          <w:szCs w:val="28"/>
        </w:rPr>
        <w:t xml:space="preserve"> a</w:t>
      </w:r>
      <w:r w:rsidR="00231BE1" w:rsidRPr="004132AA">
        <w:rPr>
          <w:sz w:val="28"/>
          <w:szCs w:val="28"/>
        </w:rPr>
        <w:t>kcydentalnym</w:t>
      </w:r>
      <w:r w:rsidR="00434B12" w:rsidRPr="004132AA">
        <w:rPr>
          <w:rStyle w:val="Odwoanieprzypisudolnego"/>
          <w:sz w:val="28"/>
          <w:szCs w:val="28"/>
        </w:rPr>
        <w:footnoteReference w:id="210"/>
      </w:r>
      <w:r w:rsidR="00231BE1" w:rsidRPr="004132AA">
        <w:rPr>
          <w:sz w:val="28"/>
          <w:szCs w:val="28"/>
        </w:rPr>
        <w:t xml:space="preserve"> pojęcia „człowieka”</w:t>
      </w:r>
      <w:r w:rsidR="00D775F0">
        <w:rPr>
          <w:sz w:val="28"/>
          <w:szCs w:val="28"/>
        </w:rPr>
        <w:t>, jego przejawowością</w:t>
      </w:r>
      <w:r w:rsidR="005D3C79" w:rsidRPr="004132AA">
        <w:rPr>
          <w:sz w:val="28"/>
          <w:szCs w:val="28"/>
        </w:rPr>
        <w:t xml:space="preserve">. Predykat opisuje </w:t>
      </w:r>
      <w:r w:rsidR="00231BE1" w:rsidRPr="004132AA">
        <w:rPr>
          <w:sz w:val="28"/>
          <w:szCs w:val="28"/>
        </w:rPr>
        <w:t>ce</w:t>
      </w:r>
      <w:r w:rsidR="005D3C79" w:rsidRPr="004132AA">
        <w:rPr>
          <w:sz w:val="28"/>
          <w:szCs w:val="28"/>
        </w:rPr>
        <w:t xml:space="preserve">chy </w:t>
      </w:r>
      <w:r w:rsidR="00D775F0">
        <w:rPr>
          <w:sz w:val="28"/>
          <w:szCs w:val="28"/>
        </w:rPr>
        <w:t>przypadłościowe</w:t>
      </w:r>
      <w:r w:rsidR="00231BE1" w:rsidRPr="004132AA">
        <w:rPr>
          <w:sz w:val="28"/>
          <w:szCs w:val="28"/>
        </w:rPr>
        <w:t>, nie-należąc</w:t>
      </w:r>
      <w:r w:rsidR="005D3C79" w:rsidRPr="004132AA">
        <w:rPr>
          <w:sz w:val="28"/>
          <w:szCs w:val="28"/>
        </w:rPr>
        <w:t>e</w:t>
      </w:r>
      <w:r w:rsidR="00231BE1" w:rsidRPr="004132AA">
        <w:rPr>
          <w:sz w:val="28"/>
          <w:szCs w:val="28"/>
        </w:rPr>
        <w:t xml:space="preserve"> do istoty</w:t>
      </w:r>
      <w:r w:rsidR="005D3C79" w:rsidRPr="004132AA">
        <w:rPr>
          <w:sz w:val="28"/>
          <w:szCs w:val="28"/>
        </w:rPr>
        <w:t xml:space="preserve"> rzeczy. </w:t>
      </w:r>
      <w:r w:rsidR="00231BE1" w:rsidRPr="004132AA">
        <w:rPr>
          <w:sz w:val="28"/>
          <w:szCs w:val="28"/>
        </w:rPr>
        <w:t xml:space="preserve">Jest wiele przykładów wskazujących, jak ludzkość w imię człowieczeństwa negowała swoją ideę człowieczeńskości: toczone wojny w imię </w:t>
      </w:r>
      <w:r w:rsidR="0091476A" w:rsidRPr="004132AA">
        <w:rPr>
          <w:sz w:val="28"/>
          <w:szCs w:val="28"/>
        </w:rPr>
        <w:t>przyjętej pewnej treści cz</w:t>
      </w:r>
      <w:r w:rsidR="00231BE1" w:rsidRPr="004132AA">
        <w:rPr>
          <w:sz w:val="28"/>
          <w:szCs w:val="28"/>
        </w:rPr>
        <w:t>łowieczeństwa, pozbawianie praw innych, wyzysk jednych przez drugich, budowanie murów, itd.</w:t>
      </w:r>
      <w:r w:rsidR="00D0167C">
        <w:rPr>
          <w:sz w:val="28"/>
          <w:szCs w:val="28"/>
        </w:rPr>
        <w:t xml:space="preserve"> </w:t>
      </w:r>
      <w:r w:rsidR="00231BE1" w:rsidRPr="004132AA">
        <w:rPr>
          <w:sz w:val="28"/>
          <w:szCs w:val="28"/>
        </w:rPr>
        <w:t xml:space="preserve">O tym znaczeniu mówił już </w:t>
      </w:r>
      <w:r w:rsidR="00231BE1" w:rsidRPr="004132AA">
        <w:rPr>
          <w:b/>
          <w:sz w:val="28"/>
          <w:szCs w:val="28"/>
        </w:rPr>
        <w:t>Arystoteles</w:t>
      </w:r>
      <w:r w:rsidR="00C429F8" w:rsidRPr="004132AA">
        <w:rPr>
          <w:b/>
          <w:sz w:val="28"/>
          <w:szCs w:val="28"/>
        </w:rPr>
        <w:t xml:space="preserve"> </w:t>
      </w:r>
      <w:r w:rsidR="00B24172" w:rsidRPr="004132AA">
        <w:rPr>
          <w:sz w:val="28"/>
          <w:szCs w:val="28"/>
        </w:rPr>
        <w:t>(384 – 322 r. p. n. e.)</w:t>
      </w:r>
      <w:r w:rsidR="005D3C79" w:rsidRPr="004132AA">
        <w:rPr>
          <w:sz w:val="28"/>
          <w:szCs w:val="28"/>
        </w:rPr>
        <w:t>, że</w:t>
      </w:r>
      <w:r w:rsidR="00231BE1" w:rsidRPr="004132AA">
        <w:rPr>
          <w:sz w:val="28"/>
          <w:szCs w:val="28"/>
        </w:rPr>
        <w:t xml:space="preserve"> </w:t>
      </w:r>
      <w:r w:rsidR="00D775F0">
        <w:rPr>
          <w:sz w:val="28"/>
          <w:szCs w:val="28"/>
        </w:rPr>
        <w:t xml:space="preserve">„…każda rzecz i jej istota są jednym i tym samym, i że ta identyczność </w:t>
      </w:r>
      <w:r w:rsidR="00D775F0">
        <w:rPr>
          <w:sz w:val="28"/>
          <w:szCs w:val="28"/>
          <w:u w:val="single"/>
        </w:rPr>
        <w:t>nie jest akcydentalna</w:t>
      </w:r>
      <w:r w:rsidR="00D775F0">
        <w:rPr>
          <w:sz w:val="28"/>
          <w:szCs w:val="28"/>
        </w:rPr>
        <w:t xml:space="preserve">; ponieważ zaś </w:t>
      </w:r>
      <w:r w:rsidR="00D775F0">
        <w:rPr>
          <w:sz w:val="28"/>
          <w:szCs w:val="28"/>
          <w:u w:val="single"/>
        </w:rPr>
        <w:t xml:space="preserve">poznanie każdej rzeczy sprowadza się </w:t>
      </w:r>
      <w:r w:rsidR="00D775F0">
        <w:rPr>
          <w:b/>
          <w:sz w:val="28"/>
          <w:szCs w:val="28"/>
          <w:u w:val="single"/>
        </w:rPr>
        <w:t>do poznania jej istoty</w:t>
      </w:r>
      <w:r w:rsidR="00D775F0">
        <w:rPr>
          <w:sz w:val="28"/>
          <w:szCs w:val="28"/>
        </w:rPr>
        <w:t xml:space="preserve"> tak, iż nawet na podstawie przykładów staje się jasne, że rzecz i jej istota muszą stanowić </w:t>
      </w:r>
      <w:r w:rsidR="00D775F0">
        <w:rPr>
          <w:b/>
          <w:sz w:val="28"/>
          <w:szCs w:val="28"/>
        </w:rPr>
        <w:t>jedność</w:t>
      </w:r>
      <w:r w:rsidR="00D775F0">
        <w:rPr>
          <w:sz w:val="28"/>
          <w:szCs w:val="28"/>
        </w:rPr>
        <w:t>. Np., co do predykatu akcydentalnego &lt;&lt;</w:t>
      </w:r>
      <w:r w:rsidR="00D775F0">
        <w:rPr>
          <w:b/>
          <w:sz w:val="28"/>
          <w:szCs w:val="28"/>
        </w:rPr>
        <w:t>wykształcony</w:t>
      </w:r>
      <w:r w:rsidR="00D775F0">
        <w:rPr>
          <w:sz w:val="28"/>
          <w:szCs w:val="28"/>
        </w:rPr>
        <w:t>&gt;&gt; i &lt;&lt;</w:t>
      </w:r>
      <w:r w:rsidR="00D775F0">
        <w:rPr>
          <w:b/>
          <w:sz w:val="28"/>
          <w:szCs w:val="28"/>
        </w:rPr>
        <w:t>biały</w:t>
      </w:r>
      <w:r w:rsidR="00D775F0">
        <w:rPr>
          <w:sz w:val="28"/>
          <w:szCs w:val="28"/>
        </w:rPr>
        <w:t xml:space="preserve">&gt;&gt;, nie można twierdzić prawdziwie, że jest identyczny ze swą istotą ze względu na jego podwójne znaczenie: oznacza bowiem to, czego &lt;&lt;biały&gt;&gt; jest cechą akcydentalną i samą własność akcydentalną, tak że w pewnym znaczeniu cecha akcydentalna i jej istota jest tym samym, a w innym znaczeniu nie. Rzeczywiście, istota &lt;&lt;białego&gt;&gt; nie jest identyczna z człowiekiem czy człowiekiem białym, lecz z cechą &lt;&lt;biały&gt;&gt;. </w:t>
      </w:r>
      <w:r w:rsidR="00D775F0">
        <w:rPr>
          <w:b/>
          <w:sz w:val="28"/>
          <w:szCs w:val="28"/>
          <w:u w:val="single"/>
        </w:rPr>
        <w:t>Absurdalność oddzielania istoty od rzeczy</w:t>
      </w:r>
      <w:r w:rsidR="00D775F0">
        <w:rPr>
          <w:sz w:val="28"/>
          <w:szCs w:val="28"/>
        </w:rPr>
        <w:t xml:space="preserve"> objawia się również, jeżeli każdej istocie nadaje się nową nazwę, gdyż poza oryginalną istotą musiałaby być wpr</w:t>
      </w:r>
      <w:r w:rsidR="00D775F0">
        <w:rPr>
          <w:sz w:val="28"/>
          <w:szCs w:val="28"/>
        </w:rPr>
        <w:t>o</w:t>
      </w:r>
      <w:r w:rsidR="00D775F0">
        <w:rPr>
          <w:sz w:val="28"/>
          <w:szCs w:val="28"/>
        </w:rPr>
        <w:t xml:space="preserve">wadzona nowa istota, na przykład </w:t>
      </w:r>
      <w:r w:rsidR="00D775F0">
        <w:rPr>
          <w:b/>
          <w:sz w:val="28"/>
          <w:szCs w:val="28"/>
        </w:rPr>
        <w:t>dla istoty konia inna istota…”</w:t>
      </w:r>
      <w:r w:rsidR="00D775F0">
        <w:rPr>
          <w:rStyle w:val="Odwoanieprzypisudolnego"/>
          <w:b/>
          <w:sz w:val="28"/>
          <w:szCs w:val="28"/>
        </w:rPr>
        <w:footnoteReference w:id="211"/>
      </w:r>
      <w:r w:rsidR="00A66B2F">
        <w:rPr>
          <w:b/>
          <w:sz w:val="28"/>
          <w:szCs w:val="28"/>
        </w:rPr>
        <w:t>.</w:t>
      </w:r>
      <w:r w:rsidR="00D775F0">
        <w:rPr>
          <w:sz w:val="24"/>
          <w:szCs w:val="24"/>
        </w:rPr>
        <w:t xml:space="preserve"> </w:t>
      </w:r>
    </w:p>
    <w:p w:rsidR="00231BE1" w:rsidRPr="004132AA" w:rsidRDefault="00231BE1" w:rsidP="007B39AC">
      <w:pPr>
        <w:pStyle w:val="Teksttreci0"/>
        <w:shd w:val="clear" w:color="auto" w:fill="auto"/>
        <w:spacing w:line="240" w:lineRule="auto"/>
        <w:rPr>
          <w:b/>
          <w:sz w:val="28"/>
          <w:szCs w:val="28"/>
        </w:rPr>
      </w:pPr>
    </w:p>
    <w:p w:rsidR="003F42D3" w:rsidRPr="003A3B3A" w:rsidRDefault="008B53CC" w:rsidP="005D3C79">
      <w:pPr>
        <w:pStyle w:val="Teksttreci0"/>
        <w:shd w:val="clear" w:color="auto" w:fill="auto"/>
        <w:spacing w:line="240" w:lineRule="auto"/>
        <w:jc w:val="center"/>
        <w:rPr>
          <w:sz w:val="40"/>
          <w:szCs w:val="40"/>
        </w:rPr>
      </w:pPr>
      <w:r>
        <w:rPr>
          <w:b/>
          <w:sz w:val="40"/>
          <w:szCs w:val="40"/>
        </w:rPr>
        <w:t>7</w:t>
      </w:r>
      <w:r w:rsidR="003F42D3" w:rsidRPr="003A3B3A">
        <w:rPr>
          <w:b/>
          <w:sz w:val="40"/>
          <w:szCs w:val="40"/>
        </w:rPr>
        <w:t>.</w:t>
      </w:r>
      <w:r w:rsidR="004C0834" w:rsidRPr="003A3B3A">
        <w:rPr>
          <w:b/>
          <w:sz w:val="40"/>
          <w:szCs w:val="40"/>
        </w:rPr>
        <w:t>3</w:t>
      </w:r>
      <w:r w:rsidR="003F42D3" w:rsidRPr="003A3B3A">
        <w:rPr>
          <w:b/>
          <w:sz w:val="40"/>
          <w:szCs w:val="40"/>
        </w:rPr>
        <w:t>. Człowieczeńskość</w:t>
      </w:r>
    </w:p>
    <w:p w:rsidR="00231BE1" w:rsidRPr="004132AA" w:rsidRDefault="00525A70" w:rsidP="007B39AC">
      <w:pPr>
        <w:jc w:val="both"/>
        <w:rPr>
          <w:sz w:val="28"/>
          <w:szCs w:val="28"/>
        </w:rPr>
      </w:pPr>
      <w:r w:rsidRPr="004132AA">
        <w:rPr>
          <w:b/>
          <w:sz w:val="28"/>
          <w:szCs w:val="28"/>
        </w:rPr>
        <w:t xml:space="preserve">    </w:t>
      </w:r>
      <w:r w:rsidR="0076105E">
        <w:rPr>
          <w:b/>
          <w:sz w:val="28"/>
          <w:szCs w:val="28"/>
        </w:rPr>
        <w:t>P</w:t>
      </w:r>
      <w:r w:rsidR="00231BE1" w:rsidRPr="004132AA">
        <w:rPr>
          <w:b/>
          <w:sz w:val="28"/>
          <w:szCs w:val="28"/>
        </w:rPr>
        <w:t xml:space="preserve">ojęcie </w:t>
      </w:r>
      <w:r w:rsidR="00231BE1" w:rsidRPr="004132AA">
        <w:rPr>
          <w:b/>
          <w:sz w:val="28"/>
          <w:szCs w:val="28"/>
          <w:u w:val="single"/>
        </w:rPr>
        <w:t>człowieczeńskości</w:t>
      </w:r>
      <w:r w:rsidRPr="004132AA">
        <w:rPr>
          <w:b/>
          <w:sz w:val="28"/>
          <w:szCs w:val="28"/>
          <w:u w:val="single"/>
        </w:rPr>
        <w:t xml:space="preserve"> </w:t>
      </w:r>
      <w:r w:rsidR="005D3C79" w:rsidRPr="004132AA">
        <w:rPr>
          <w:sz w:val="28"/>
          <w:szCs w:val="28"/>
        </w:rPr>
        <w:t xml:space="preserve">(zob. przyp. nr </w:t>
      </w:r>
      <w:r w:rsidR="00D0167C">
        <w:rPr>
          <w:sz w:val="28"/>
          <w:szCs w:val="28"/>
        </w:rPr>
        <w:t>32</w:t>
      </w:r>
      <w:r w:rsidR="005D3C79" w:rsidRPr="004132AA">
        <w:rPr>
          <w:sz w:val="28"/>
          <w:szCs w:val="28"/>
        </w:rPr>
        <w:t>)</w:t>
      </w:r>
      <w:r w:rsidRPr="004132AA">
        <w:rPr>
          <w:sz w:val="28"/>
          <w:szCs w:val="28"/>
        </w:rPr>
        <w:t xml:space="preserve"> </w:t>
      </w:r>
      <w:r w:rsidR="00231BE1" w:rsidRPr="004132AA">
        <w:rPr>
          <w:b/>
          <w:sz w:val="28"/>
          <w:szCs w:val="28"/>
        </w:rPr>
        <w:t>opisuje treści istotowe idei człowieka, jego dzielność etyczną i dobroć jako taką</w:t>
      </w:r>
      <w:r w:rsidR="00706AF7" w:rsidRPr="004132AA">
        <w:rPr>
          <w:rStyle w:val="Odwoanieprzypisudolnego"/>
          <w:b/>
          <w:sz w:val="28"/>
          <w:szCs w:val="28"/>
        </w:rPr>
        <w:footnoteReference w:id="212"/>
      </w:r>
      <w:r w:rsidR="00231BE1" w:rsidRPr="004132AA">
        <w:rPr>
          <w:b/>
          <w:sz w:val="28"/>
          <w:szCs w:val="28"/>
        </w:rPr>
        <w:t>, konstytuowaną przez wartości tu prezentowane</w:t>
      </w:r>
      <w:r w:rsidR="00231BE1" w:rsidRPr="004132AA">
        <w:rPr>
          <w:sz w:val="28"/>
          <w:szCs w:val="28"/>
        </w:rPr>
        <w:t>. W rekonstrukcji pojęcia człowieczeńskości</w:t>
      </w:r>
      <w:r w:rsidRPr="004132AA">
        <w:rPr>
          <w:sz w:val="28"/>
          <w:szCs w:val="28"/>
        </w:rPr>
        <w:t xml:space="preserve"> </w:t>
      </w:r>
      <w:r w:rsidR="00F847CE" w:rsidRPr="004132AA">
        <w:rPr>
          <w:sz w:val="28"/>
          <w:szCs w:val="28"/>
        </w:rPr>
        <w:t>korzystam z</w:t>
      </w:r>
      <w:r w:rsidR="00231BE1" w:rsidRPr="004132AA">
        <w:rPr>
          <w:sz w:val="28"/>
          <w:szCs w:val="28"/>
        </w:rPr>
        <w:t xml:space="preserve"> </w:t>
      </w:r>
      <w:r w:rsidR="00A66B2F">
        <w:rPr>
          <w:sz w:val="28"/>
          <w:szCs w:val="28"/>
        </w:rPr>
        <w:t xml:space="preserve">podanej przez </w:t>
      </w:r>
      <w:r w:rsidR="00231BE1" w:rsidRPr="004132AA">
        <w:rPr>
          <w:sz w:val="28"/>
          <w:szCs w:val="28"/>
        </w:rPr>
        <w:t xml:space="preserve">Symplicjusza z Cylicji (490 – 560) anegdoty ilustrującej </w:t>
      </w:r>
      <w:r w:rsidR="00231BE1" w:rsidRPr="004132AA">
        <w:rPr>
          <w:b/>
          <w:sz w:val="28"/>
          <w:szCs w:val="28"/>
        </w:rPr>
        <w:t>intencję</w:t>
      </w:r>
      <w:r w:rsidR="00B24172" w:rsidRPr="004132AA">
        <w:rPr>
          <w:rStyle w:val="Odwoanieprzypisudolnego"/>
          <w:b/>
          <w:sz w:val="28"/>
          <w:szCs w:val="28"/>
        </w:rPr>
        <w:footnoteReference w:id="213"/>
      </w:r>
      <w:r w:rsidR="00231BE1" w:rsidRPr="004132AA">
        <w:rPr>
          <w:sz w:val="28"/>
          <w:szCs w:val="28"/>
        </w:rPr>
        <w:t xml:space="preserve"> Platona (427 – 347 r. p. n. e.), jaką wyraził on w dyskusji z Antystenesem (445 – 365 r. p. n. e.). Otóż Platon zapytywał Antystenesa: „Antyst</w:t>
      </w:r>
      <w:r w:rsidR="00231BE1" w:rsidRPr="004132AA">
        <w:rPr>
          <w:sz w:val="28"/>
          <w:szCs w:val="28"/>
        </w:rPr>
        <w:t>e</w:t>
      </w:r>
      <w:r w:rsidR="00231BE1" w:rsidRPr="004132AA">
        <w:rPr>
          <w:sz w:val="28"/>
          <w:szCs w:val="28"/>
        </w:rPr>
        <w:t>nesie, czy widzisz ideę konia?” Na co Antystenes rzekł: „&lt;&lt;Mój Platonie, konia to ja widzę, ale idei konia (</w:t>
      </w:r>
      <w:r w:rsidR="00231BE1" w:rsidRPr="004132AA">
        <w:rPr>
          <w:i/>
          <w:iCs/>
          <w:sz w:val="28"/>
          <w:szCs w:val="28"/>
        </w:rPr>
        <w:t>hippotes</w:t>
      </w:r>
      <w:r w:rsidR="00231BE1" w:rsidRPr="004132AA">
        <w:rPr>
          <w:sz w:val="28"/>
          <w:szCs w:val="28"/>
        </w:rPr>
        <w:t xml:space="preserve"> – jakby końskości) nie dostrzegam&gt;&gt; - na co rzekł Platon: &lt;&lt;</w:t>
      </w:r>
      <w:r w:rsidR="00231BE1" w:rsidRPr="004132AA">
        <w:rPr>
          <w:b/>
          <w:sz w:val="28"/>
          <w:szCs w:val="28"/>
        </w:rPr>
        <w:t xml:space="preserve">Bo ty masz tylko jedno oko, którym konia można widzieć, ale nie masz </w:t>
      </w:r>
      <w:r w:rsidR="00231BE1" w:rsidRPr="004132AA">
        <w:rPr>
          <w:b/>
          <w:sz w:val="28"/>
          <w:szCs w:val="28"/>
          <w:u w:val="single"/>
        </w:rPr>
        <w:t>drugiego oka, (oka m</w:t>
      </w:r>
      <w:r w:rsidR="00231BE1" w:rsidRPr="004132AA">
        <w:rPr>
          <w:b/>
          <w:sz w:val="28"/>
          <w:szCs w:val="28"/>
          <w:u w:val="single"/>
        </w:rPr>
        <w:t>ą</w:t>
      </w:r>
      <w:r w:rsidR="00231BE1" w:rsidRPr="004132AA">
        <w:rPr>
          <w:b/>
          <w:sz w:val="28"/>
          <w:szCs w:val="28"/>
          <w:u w:val="single"/>
        </w:rPr>
        <w:t>drości</w:t>
      </w:r>
      <w:r w:rsidR="00231BE1" w:rsidRPr="004132AA">
        <w:rPr>
          <w:b/>
          <w:sz w:val="28"/>
          <w:szCs w:val="28"/>
        </w:rPr>
        <w:t xml:space="preserve"> – A. J. K.), którym się ogląda ideę konia&gt;&gt;</w:t>
      </w:r>
      <w:r w:rsidR="00231BE1" w:rsidRPr="004132AA">
        <w:rPr>
          <w:sz w:val="28"/>
          <w:szCs w:val="28"/>
        </w:rPr>
        <w:t>”</w:t>
      </w:r>
      <w:r w:rsidR="00231BE1" w:rsidRPr="004132AA">
        <w:rPr>
          <w:rStyle w:val="Odwoanieprzypisudolnego"/>
          <w:sz w:val="28"/>
          <w:szCs w:val="28"/>
        </w:rPr>
        <w:footnoteReference w:id="214"/>
      </w:r>
      <w:r w:rsidR="00231BE1" w:rsidRPr="004132AA">
        <w:rPr>
          <w:sz w:val="28"/>
          <w:szCs w:val="28"/>
        </w:rPr>
        <w:t xml:space="preserve">. </w:t>
      </w:r>
    </w:p>
    <w:p w:rsidR="00AF2D1F" w:rsidRPr="004132AA" w:rsidRDefault="00AF2D1F" w:rsidP="00F847CE">
      <w:pPr>
        <w:jc w:val="center"/>
        <w:rPr>
          <w:sz w:val="28"/>
          <w:szCs w:val="28"/>
        </w:rPr>
      </w:pPr>
      <w:r w:rsidRPr="004132AA">
        <w:rPr>
          <w:noProof/>
          <w:sz w:val="28"/>
          <w:szCs w:val="28"/>
        </w:rPr>
        <w:lastRenderedPageBreak/>
        <w:drawing>
          <wp:inline distT="0" distB="0" distL="0" distR="0">
            <wp:extent cx="2611953" cy="2224995"/>
            <wp:effectExtent l="19050" t="0" r="0" b="0"/>
            <wp:docPr id="3" name="Obraz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2623407" cy="2234752"/>
                    </a:xfrm>
                    <a:prstGeom prst="rect">
                      <a:avLst/>
                    </a:prstGeom>
                    <a:noFill/>
                    <a:ln w="9525">
                      <a:noFill/>
                      <a:miter lim="800000"/>
                      <a:headEnd/>
                      <a:tailEnd/>
                    </a:ln>
                  </pic:spPr>
                </pic:pic>
              </a:graphicData>
            </a:graphic>
          </wp:inline>
        </w:drawing>
      </w:r>
    </w:p>
    <w:p w:rsidR="00AF2D1F" w:rsidRPr="003D760C" w:rsidRDefault="00AF2D1F" w:rsidP="00F847CE">
      <w:pPr>
        <w:jc w:val="center"/>
      </w:pPr>
      <w:r w:rsidRPr="003D760C">
        <w:t xml:space="preserve">Rys. nr </w:t>
      </w:r>
      <w:r w:rsidR="0034072F">
        <w:t>14</w:t>
      </w:r>
      <w:r w:rsidRPr="003D760C">
        <w:t>. Konia końskość. Źródło: opr. własne</w:t>
      </w:r>
    </w:p>
    <w:p w:rsidR="00231BE1" w:rsidRPr="004132AA" w:rsidRDefault="00231BE1" w:rsidP="007B39AC">
      <w:pPr>
        <w:jc w:val="both"/>
        <w:rPr>
          <w:sz w:val="28"/>
          <w:szCs w:val="28"/>
        </w:rPr>
      </w:pPr>
      <w:r w:rsidRPr="004132AA">
        <w:rPr>
          <w:sz w:val="28"/>
          <w:szCs w:val="28"/>
        </w:rPr>
        <w:t xml:space="preserve">    Ideę konia wyraża „końskość”, i analogicznie </w:t>
      </w:r>
      <w:r w:rsidRPr="004132AA">
        <w:rPr>
          <w:b/>
          <w:sz w:val="28"/>
          <w:szCs w:val="28"/>
          <w:u w:val="single"/>
        </w:rPr>
        <w:t>ideę</w:t>
      </w:r>
      <w:r w:rsidR="00525A70" w:rsidRPr="004132AA">
        <w:rPr>
          <w:b/>
          <w:sz w:val="28"/>
          <w:szCs w:val="28"/>
          <w:u w:val="single"/>
        </w:rPr>
        <w:t xml:space="preserve"> </w:t>
      </w:r>
      <w:r w:rsidRPr="004132AA">
        <w:rPr>
          <w:b/>
          <w:sz w:val="28"/>
          <w:szCs w:val="28"/>
          <w:u w:val="single"/>
        </w:rPr>
        <w:t>człowieka</w:t>
      </w:r>
      <w:r w:rsidR="00525A70" w:rsidRPr="004132AA">
        <w:rPr>
          <w:b/>
          <w:sz w:val="28"/>
          <w:szCs w:val="28"/>
          <w:u w:val="single"/>
        </w:rPr>
        <w:t xml:space="preserve"> </w:t>
      </w:r>
      <w:r w:rsidRPr="004132AA">
        <w:rPr>
          <w:b/>
          <w:sz w:val="28"/>
          <w:szCs w:val="28"/>
          <w:u w:val="single"/>
        </w:rPr>
        <w:t>człowieczeńskość</w:t>
      </w:r>
      <w:r w:rsidRPr="004132AA">
        <w:rPr>
          <w:sz w:val="28"/>
          <w:szCs w:val="28"/>
        </w:rPr>
        <w:t xml:space="preserve">. Ideę tę </w:t>
      </w:r>
      <w:r w:rsidR="00415E1C" w:rsidRPr="004132AA">
        <w:rPr>
          <w:sz w:val="28"/>
          <w:szCs w:val="28"/>
        </w:rPr>
        <w:t>tworzą</w:t>
      </w:r>
      <w:r w:rsidRPr="004132AA">
        <w:rPr>
          <w:sz w:val="28"/>
          <w:szCs w:val="28"/>
        </w:rPr>
        <w:t xml:space="preserve"> wartości opisywane formalno-logicznie, formalno-symbolicznie oraz teoretyczno-przedmiotowo. </w:t>
      </w:r>
      <w:r w:rsidR="003D760C">
        <w:rPr>
          <w:sz w:val="28"/>
          <w:szCs w:val="28"/>
        </w:rPr>
        <w:t>P</w:t>
      </w:r>
      <w:r w:rsidR="00C46245" w:rsidRPr="004132AA">
        <w:rPr>
          <w:sz w:val="28"/>
          <w:szCs w:val="28"/>
        </w:rPr>
        <w:t>ierwsze</w:t>
      </w:r>
      <w:r w:rsidR="00415E1C" w:rsidRPr="004132AA">
        <w:rPr>
          <w:sz w:val="28"/>
          <w:szCs w:val="28"/>
        </w:rPr>
        <w:t>,</w:t>
      </w:r>
      <w:r w:rsidR="00525A70" w:rsidRPr="004132AA">
        <w:rPr>
          <w:sz w:val="28"/>
          <w:szCs w:val="28"/>
        </w:rPr>
        <w:t xml:space="preserve"> </w:t>
      </w:r>
      <w:r w:rsidR="00C46245" w:rsidRPr="004132AA">
        <w:rPr>
          <w:b/>
          <w:sz w:val="28"/>
          <w:szCs w:val="28"/>
        </w:rPr>
        <w:t>formalno-logiczne</w:t>
      </w:r>
      <w:r w:rsidR="003D760C">
        <w:rPr>
          <w:b/>
          <w:sz w:val="28"/>
          <w:szCs w:val="28"/>
        </w:rPr>
        <w:t xml:space="preserve"> </w:t>
      </w:r>
      <w:r w:rsidRPr="004132AA">
        <w:rPr>
          <w:sz w:val="28"/>
          <w:szCs w:val="28"/>
        </w:rPr>
        <w:t>wyrażają ideę człowieka, tę, do której dąży ka</w:t>
      </w:r>
      <w:r w:rsidRPr="004132AA">
        <w:rPr>
          <w:sz w:val="28"/>
          <w:szCs w:val="28"/>
        </w:rPr>
        <w:t>ż</w:t>
      </w:r>
      <w:r w:rsidRPr="004132AA">
        <w:rPr>
          <w:sz w:val="28"/>
          <w:szCs w:val="28"/>
        </w:rPr>
        <w:t xml:space="preserve">dy tu i teraz i w </w:t>
      </w:r>
      <w:r w:rsidR="00A66B2F">
        <w:rPr>
          <w:sz w:val="28"/>
          <w:szCs w:val="28"/>
        </w:rPr>
        <w:t xml:space="preserve">dalekiej </w:t>
      </w:r>
      <w:r w:rsidRPr="004132AA">
        <w:rPr>
          <w:sz w:val="28"/>
          <w:szCs w:val="28"/>
        </w:rPr>
        <w:t>perspektywie. Istotę tych wartości w jakiejś mierze oddaje wyp</w:t>
      </w:r>
      <w:r w:rsidRPr="004132AA">
        <w:rPr>
          <w:sz w:val="28"/>
          <w:szCs w:val="28"/>
        </w:rPr>
        <w:t>o</w:t>
      </w:r>
      <w:r w:rsidRPr="004132AA">
        <w:rPr>
          <w:sz w:val="28"/>
          <w:szCs w:val="28"/>
        </w:rPr>
        <w:t xml:space="preserve">wiedź </w:t>
      </w:r>
      <w:r w:rsidRPr="004132AA">
        <w:rPr>
          <w:b/>
          <w:sz w:val="28"/>
          <w:szCs w:val="28"/>
        </w:rPr>
        <w:t>Arystypa z Cyreny</w:t>
      </w:r>
      <w:r w:rsidRPr="004132AA">
        <w:rPr>
          <w:sz w:val="28"/>
          <w:szCs w:val="28"/>
        </w:rPr>
        <w:t xml:space="preserve"> (435 – 356  r. p. n. e.). Otóż na pytanie: „jaką przewagę nad innymi ludźmi mają filozofowie?” odpowiedział: </w:t>
      </w:r>
      <w:r w:rsidRPr="004132AA">
        <w:rPr>
          <w:b/>
          <w:sz w:val="28"/>
          <w:szCs w:val="28"/>
        </w:rPr>
        <w:t xml:space="preserve">Tę, że </w:t>
      </w:r>
      <w:r w:rsidRPr="004132AA">
        <w:rPr>
          <w:b/>
          <w:color w:val="000000"/>
          <w:sz w:val="28"/>
          <w:szCs w:val="28"/>
        </w:rPr>
        <w:t>gdyby zostały zniesione prawa, my żylib</w:t>
      </w:r>
      <w:r w:rsidRPr="004132AA">
        <w:rPr>
          <w:b/>
          <w:color w:val="000000"/>
          <w:sz w:val="28"/>
          <w:szCs w:val="28"/>
        </w:rPr>
        <w:t>y</w:t>
      </w:r>
      <w:r w:rsidRPr="004132AA">
        <w:rPr>
          <w:b/>
          <w:color w:val="000000"/>
          <w:sz w:val="28"/>
          <w:szCs w:val="28"/>
        </w:rPr>
        <w:t>śmy tak samo, jak żyjemy teraz</w:t>
      </w:r>
      <w:r w:rsidRPr="004132AA">
        <w:rPr>
          <w:rStyle w:val="Odwoanieprzypisudolnego"/>
          <w:sz w:val="28"/>
          <w:szCs w:val="28"/>
        </w:rPr>
        <w:footnoteReference w:id="215"/>
      </w:r>
      <w:r w:rsidRPr="004132AA">
        <w:rPr>
          <w:sz w:val="28"/>
          <w:szCs w:val="28"/>
        </w:rPr>
        <w:t xml:space="preserve">. </w:t>
      </w:r>
    </w:p>
    <w:p w:rsidR="00231BE1" w:rsidRPr="004132AA" w:rsidRDefault="003A3B3A" w:rsidP="007B39AC">
      <w:pPr>
        <w:jc w:val="both"/>
        <w:rPr>
          <w:sz w:val="28"/>
          <w:szCs w:val="28"/>
        </w:rPr>
      </w:pPr>
      <w:r>
        <w:rPr>
          <w:sz w:val="28"/>
          <w:szCs w:val="28"/>
        </w:rPr>
        <w:t xml:space="preserve">     </w:t>
      </w:r>
      <w:r w:rsidR="00231BE1" w:rsidRPr="004132AA">
        <w:rPr>
          <w:sz w:val="28"/>
          <w:szCs w:val="28"/>
        </w:rPr>
        <w:t xml:space="preserve">Wyraża on tu potrzebę dążenia do stanu </w:t>
      </w:r>
      <w:r w:rsidR="00231BE1" w:rsidRPr="004132AA">
        <w:rPr>
          <w:b/>
          <w:sz w:val="28"/>
          <w:szCs w:val="28"/>
        </w:rPr>
        <w:t>pełnej subiektywizacji istniejącej obiektywn</w:t>
      </w:r>
      <w:r w:rsidR="00231BE1" w:rsidRPr="004132AA">
        <w:rPr>
          <w:b/>
          <w:sz w:val="28"/>
          <w:szCs w:val="28"/>
        </w:rPr>
        <w:t>o</w:t>
      </w:r>
      <w:r w:rsidR="00231BE1" w:rsidRPr="004132AA">
        <w:rPr>
          <w:b/>
          <w:sz w:val="28"/>
          <w:szCs w:val="28"/>
        </w:rPr>
        <w:t>ści;</w:t>
      </w:r>
      <w:r w:rsidR="00231BE1" w:rsidRPr="004132AA">
        <w:rPr>
          <w:sz w:val="28"/>
          <w:szCs w:val="28"/>
        </w:rPr>
        <w:t xml:space="preserve"> subiektywizacji nie przekształcającej zapośredniczenia w podmiot, lecz pozostawiającej mu rolę przedmiotowości. Jest to możliwe wtedy, kiedy obiektywność będzie zespołem je</w:t>
      </w:r>
      <w:r w:rsidR="00231BE1" w:rsidRPr="004132AA">
        <w:rPr>
          <w:sz w:val="28"/>
          <w:szCs w:val="28"/>
        </w:rPr>
        <w:t>d</w:t>
      </w:r>
      <w:r w:rsidR="00231BE1" w:rsidRPr="004132AA">
        <w:rPr>
          <w:sz w:val="28"/>
          <w:szCs w:val="28"/>
        </w:rPr>
        <w:t>nostkowych przejawów istotowych wartości ludzkich. Właśnie Arystyp prawo uznał za zap</w:t>
      </w:r>
      <w:r w:rsidR="00231BE1" w:rsidRPr="004132AA">
        <w:rPr>
          <w:sz w:val="28"/>
          <w:szCs w:val="28"/>
        </w:rPr>
        <w:t>o</w:t>
      </w:r>
      <w:r w:rsidR="00231BE1" w:rsidRPr="004132AA">
        <w:rPr>
          <w:sz w:val="28"/>
          <w:szCs w:val="28"/>
        </w:rPr>
        <w:t>średniczenie życia człowieka jako istoty społecznej. Jego zniesienie nic nie zmieniłoby w ż</w:t>
      </w:r>
      <w:r w:rsidR="00231BE1" w:rsidRPr="004132AA">
        <w:rPr>
          <w:sz w:val="28"/>
          <w:szCs w:val="28"/>
        </w:rPr>
        <w:t>y</w:t>
      </w:r>
      <w:r w:rsidR="00231BE1" w:rsidRPr="004132AA">
        <w:rPr>
          <w:sz w:val="28"/>
          <w:szCs w:val="28"/>
        </w:rPr>
        <w:t>ciu Arystypa. Żyłby tak, jak żyje dotąd; a więc nadal wyrażałby swój atrybut człowieczeńsk</w:t>
      </w:r>
      <w:r w:rsidR="00231BE1" w:rsidRPr="004132AA">
        <w:rPr>
          <w:sz w:val="28"/>
          <w:szCs w:val="28"/>
        </w:rPr>
        <w:t>o</w:t>
      </w:r>
      <w:r w:rsidR="00231BE1" w:rsidRPr="004132AA">
        <w:rPr>
          <w:sz w:val="28"/>
          <w:szCs w:val="28"/>
        </w:rPr>
        <w:t>ści - uspołecznienie</w:t>
      </w:r>
      <w:r w:rsidR="00231BE1" w:rsidRPr="004132AA">
        <w:rPr>
          <w:rStyle w:val="Odwoanieprzypisudolnego"/>
          <w:sz w:val="28"/>
          <w:szCs w:val="28"/>
        </w:rPr>
        <w:footnoteReference w:id="216"/>
      </w:r>
      <w:r w:rsidR="00F847CE" w:rsidRPr="004132AA">
        <w:rPr>
          <w:sz w:val="28"/>
          <w:szCs w:val="28"/>
        </w:rPr>
        <w:t>, bo w jego spełnianiu zbędne jest jakiekolwiek zapośredniczenie</w:t>
      </w:r>
      <w:r w:rsidR="00231BE1" w:rsidRPr="004132AA">
        <w:rPr>
          <w:sz w:val="28"/>
          <w:szCs w:val="28"/>
        </w:rPr>
        <w:t>.</w:t>
      </w:r>
    </w:p>
    <w:p w:rsidR="00231BE1" w:rsidRPr="004132AA" w:rsidRDefault="00525A70" w:rsidP="007B39AC">
      <w:pPr>
        <w:jc w:val="both"/>
        <w:rPr>
          <w:sz w:val="28"/>
          <w:szCs w:val="28"/>
        </w:rPr>
      </w:pPr>
      <w:r w:rsidRPr="004132AA">
        <w:rPr>
          <w:sz w:val="28"/>
          <w:szCs w:val="28"/>
        </w:rPr>
        <w:t xml:space="preserve">     </w:t>
      </w:r>
      <w:r w:rsidR="00F70DE5" w:rsidRPr="004132AA">
        <w:rPr>
          <w:sz w:val="28"/>
          <w:szCs w:val="28"/>
        </w:rPr>
        <w:t xml:space="preserve">W odpowiedzi tej manifestuje się mądrość. </w:t>
      </w:r>
      <w:r w:rsidR="00231BE1" w:rsidRPr="004132AA">
        <w:rPr>
          <w:sz w:val="28"/>
          <w:szCs w:val="28"/>
        </w:rPr>
        <w:t xml:space="preserve">„Mądrość, to uważać to, co dobre jest za dobre, a to, co jest prawdziwe za prawdziwe” – mówi </w:t>
      </w:r>
      <w:r w:rsidR="00231BE1" w:rsidRPr="004132AA">
        <w:rPr>
          <w:b/>
          <w:sz w:val="28"/>
          <w:szCs w:val="28"/>
        </w:rPr>
        <w:t>J. L. Vives</w:t>
      </w:r>
      <w:r w:rsidR="00231BE1" w:rsidRPr="004132AA">
        <w:rPr>
          <w:sz w:val="28"/>
          <w:szCs w:val="28"/>
        </w:rPr>
        <w:t xml:space="preserve"> (1493 – 1540). Mądrością jest wi</w:t>
      </w:r>
      <w:r w:rsidR="00231BE1" w:rsidRPr="004132AA">
        <w:rPr>
          <w:sz w:val="28"/>
          <w:szCs w:val="28"/>
        </w:rPr>
        <w:t>e</w:t>
      </w:r>
      <w:r w:rsidR="00231BE1" w:rsidRPr="004132AA">
        <w:rPr>
          <w:sz w:val="28"/>
          <w:szCs w:val="28"/>
        </w:rPr>
        <w:t xml:space="preserve">dza i kierowanie się wartościami, które są skutkiem przemyślnego doświadczenia. Jest to umiejętność przewidywania tego, co może być, z uwagi na to, co było i jest tu i teraz. Jest to zdolność do: </w:t>
      </w:r>
      <w:r w:rsidR="00231BE1" w:rsidRPr="004132AA">
        <w:rPr>
          <w:b/>
          <w:sz w:val="28"/>
          <w:szCs w:val="28"/>
        </w:rPr>
        <w:t xml:space="preserve">uzewnętrznienia umiejętności i zarazem, do odwagi patrzenia w przyszłość oraz myślenia </w:t>
      </w:r>
      <w:r w:rsidR="00A66B2F">
        <w:rPr>
          <w:b/>
          <w:sz w:val="28"/>
          <w:szCs w:val="28"/>
        </w:rPr>
        <w:t xml:space="preserve">koninkcyjnego, </w:t>
      </w:r>
      <w:r w:rsidR="00231BE1" w:rsidRPr="004132AA">
        <w:rPr>
          <w:b/>
          <w:sz w:val="28"/>
          <w:szCs w:val="28"/>
        </w:rPr>
        <w:t>innowacyjnego i alternatywnego</w:t>
      </w:r>
      <w:r w:rsidR="00231BE1" w:rsidRPr="004132AA">
        <w:rPr>
          <w:sz w:val="28"/>
          <w:szCs w:val="28"/>
        </w:rPr>
        <w:t>. Mądrość to wreszcie umiejętność osiągania stanu koherencji atrybutów ducha jednostki ludzkiej ujawniając</w:t>
      </w:r>
      <w:r w:rsidR="00A66B2F">
        <w:rPr>
          <w:sz w:val="28"/>
          <w:szCs w:val="28"/>
        </w:rPr>
        <w:t>ych</w:t>
      </w:r>
      <w:r w:rsidR="00231BE1" w:rsidRPr="004132AA">
        <w:rPr>
          <w:sz w:val="28"/>
          <w:szCs w:val="28"/>
        </w:rPr>
        <w:t xml:space="preserve"> się w zgodności wartości formalno-logicznych, formalno-symbolicznych i teoretyczno-przedmiotowych. W życiu</w:t>
      </w:r>
      <w:r w:rsidR="00A66B2F">
        <w:rPr>
          <w:sz w:val="28"/>
          <w:szCs w:val="28"/>
        </w:rPr>
        <w:t>, widać to</w:t>
      </w:r>
      <w:r w:rsidR="00F847CE" w:rsidRPr="004132AA">
        <w:rPr>
          <w:sz w:val="28"/>
          <w:szCs w:val="28"/>
        </w:rPr>
        <w:t>, m. in.,</w:t>
      </w:r>
      <w:r w:rsidR="00A66B2F">
        <w:rPr>
          <w:sz w:val="28"/>
          <w:szCs w:val="28"/>
        </w:rPr>
        <w:t xml:space="preserve"> </w:t>
      </w:r>
      <w:r w:rsidR="00231BE1" w:rsidRPr="004132AA">
        <w:rPr>
          <w:b/>
          <w:sz w:val="28"/>
          <w:szCs w:val="28"/>
        </w:rPr>
        <w:t>w zgodności wiedzy z postępowaniem, w jedn</w:t>
      </w:r>
      <w:r w:rsidR="00231BE1" w:rsidRPr="004132AA">
        <w:rPr>
          <w:b/>
          <w:sz w:val="28"/>
          <w:szCs w:val="28"/>
        </w:rPr>
        <w:t>o</w:t>
      </w:r>
      <w:r w:rsidR="00231BE1" w:rsidRPr="004132AA">
        <w:rPr>
          <w:b/>
          <w:sz w:val="28"/>
          <w:szCs w:val="28"/>
        </w:rPr>
        <w:t xml:space="preserve">ści słów i czynów </w:t>
      </w:r>
      <w:r w:rsidR="00A66B2F">
        <w:rPr>
          <w:b/>
          <w:sz w:val="28"/>
          <w:szCs w:val="28"/>
        </w:rPr>
        <w:t>będących wdrożeniem norm</w:t>
      </w:r>
      <w:r w:rsidR="00231BE1" w:rsidRPr="004132AA">
        <w:rPr>
          <w:b/>
          <w:sz w:val="28"/>
          <w:szCs w:val="28"/>
        </w:rPr>
        <w:t xml:space="preserve"> moraln</w:t>
      </w:r>
      <w:r w:rsidR="00A66B2F">
        <w:rPr>
          <w:b/>
          <w:sz w:val="28"/>
          <w:szCs w:val="28"/>
        </w:rPr>
        <w:t>ych</w:t>
      </w:r>
      <w:r w:rsidR="00231BE1" w:rsidRPr="004132AA">
        <w:rPr>
          <w:b/>
          <w:sz w:val="28"/>
          <w:szCs w:val="28"/>
        </w:rPr>
        <w:t xml:space="preserve">, znoszących </w:t>
      </w:r>
      <w:r w:rsidR="00231BE1" w:rsidRPr="002B595A">
        <w:rPr>
          <w:b/>
          <w:sz w:val="28"/>
          <w:szCs w:val="28"/>
          <w:u w:val="thick"/>
        </w:rPr>
        <w:t>hipokryzję</w:t>
      </w:r>
      <w:r w:rsidR="003A3B3A">
        <w:rPr>
          <w:rStyle w:val="Odwoanieprzypisudolnego"/>
          <w:b/>
          <w:sz w:val="28"/>
          <w:szCs w:val="28"/>
        </w:rPr>
        <w:footnoteReference w:id="217"/>
      </w:r>
      <w:r w:rsidR="00231BE1" w:rsidRPr="004132AA">
        <w:rPr>
          <w:sz w:val="28"/>
          <w:szCs w:val="28"/>
        </w:rPr>
        <w:t>.</w:t>
      </w:r>
    </w:p>
    <w:p w:rsidR="00231BE1" w:rsidRPr="004132AA" w:rsidRDefault="00231BE1" w:rsidP="007B39AC">
      <w:pPr>
        <w:jc w:val="both"/>
        <w:rPr>
          <w:sz w:val="28"/>
          <w:szCs w:val="28"/>
        </w:rPr>
      </w:pPr>
      <w:r w:rsidRPr="004132AA">
        <w:rPr>
          <w:sz w:val="28"/>
          <w:szCs w:val="28"/>
        </w:rPr>
        <w:t xml:space="preserve">      Arystoteles (384 – 322 r. p. n. e.) powiada, że </w:t>
      </w:r>
      <w:r w:rsidRPr="004132AA">
        <w:rPr>
          <w:b/>
          <w:sz w:val="28"/>
          <w:szCs w:val="28"/>
        </w:rPr>
        <w:t>mądrość</w:t>
      </w:r>
      <w:r w:rsidRPr="004132AA">
        <w:rPr>
          <w:sz w:val="28"/>
          <w:szCs w:val="28"/>
        </w:rPr>
        <w:t xml:space="preserve"> jest wiedzą o pewnych zasadach i przyczynach. Odpowiadając na pytanie, o jakie to zasady i przyczyny chodzi, przedstawia w pierwszej kolejności opinię o mędrcu. Tłumaczy, że „...</w:t>
      </w:r>
      <w:r w:rsidRPr="004132AA">
        <w:rPr>
          <w:b/>
          <w:sz w:val="28"/>
          <w:szCs w:val="28"/>
        </w:rPr>
        <w:t>1.</w:t>
      </w:r>
      <w:r w:rsidR="00525A70" w:rsidRPr="004132AA">
        <w:rPr>
          <w:b/>
          <w:sz w:val="28"/>
          <w:szCs w:val="28"/>
        </w:rPr>
        <w:t xml:space="preserve"> </w:t>
      </w:r>
      <w:r w:rsidRPr="004132AA">
        <w:rPr>
          <w:b/>
          <w:sz w:val="28"/>
          <w:szCs w:val="28"/>
        </w:rPr>
        <w:t>mędrzec (filozof)</w:t>
      </w:r>
      <w:r w:rsidRPr="004132AA">
        <w:rPr>
          <w:sz w:val="28"/>
          <w:szCs w:val="28"/>
        </w:rPr>
        <w:t xml:space="preserve"> musi posiadać wiedzę możliwie o wszystkich rzeczach mimo, iż nie będzie posiadał wiedzy o każdej p</w:t>
      </w:r>
      <w:r w:rsidRPr="004132AA">
        <w:rPr>
          <w:sz w:val="28"/>
          <w:szCs w:val="28"/>
        </w:rPr>
        <w:t>o</w:t>
      </w:r>
      <w:r w:rsidRPr="004132AA">
        <w:rPr>
          <w:sz w:val="28"/>
          <w:szCs w:val="28"/>
        </w:rPr>
        <w:t xml:space="preserve">szczególnej rzeczy; </w:t>
      </w:r>
      <w:r w:rsidRPr="004132AA">
        <w:rPr>
          <w:b/>
          <w:sz w:val="28"/>
          <w:szCs w:val="28"/>
        </w:rPr>
        <w:t>2.</w:t>
      </w:r>
      <w:r w:rsidRPr="004132AA">
        <w:rPr>
          <w:sz w:val="28"/>
          <w:szCs w:val="28"/>
        </w:rPr>
        <w:t xml:space="preserve"> mędrcem jest ten, kto może poznać trudne rzeczy, niełatwe do poznania dla człowieka (wrażenia zmysłowe są wspólne wszystkim, dlatego są łatwe i nie są znami</w:t>
      </w:r>
      <w:r w:rsidRPr="004132AA">
        <w:rPr>
          <w:sz w:val="28"/>
          <w:szCs w:val="28"/>
        </w:rPr>
        <w:t>e</w:t>
      </w:r>
      <w:r w:rsidRPr="004132AA">
        <w:rPr>
          <w:sz w:val="28"/>
          <w:szCs w:val="28"/>
        </w:rPr>
        <w:t xml:space="preserve">niem mądrości); </w:t>
      </w:r>
      <w:r w:rsidRPr="004132AA">
        <w:rPr>
          <w:b/>
          <w:sz w:val="28"/>
          <w:szCs w:val="28"/>
        </w:rPr>
        <w:t>3.</w:t>
      </w:r>
      <w:r w:rsidRPr="004132AA">
        <w:rPr>
          <w:sz w:val="28"/>
          <w:szCs w:val="28"/>
        </w:rPr>
        <w:t xml:space="preserve"> ten jest mądrzejszy we wszystkich dziedzinach wiedzy, kto jest skrupula</w:t>
      </w:r>
      <w:r w:rsidRPr="004132AA">
        <w:rPr>
          <w:sz w:val="28"/>
          <w:szCs w:val="28"/>
        </w:rPr>
        <w:t>t</w:t>
      </w:r>
      <w:r w:rsidRPr="004132AA">
        <w:rPr>
          <w:sz w:val="28"/>
          <w:szCs w:val="28"/>
        </w:rPr>
        <w:lastRenderedPageBreak/>
        <w:t>niejszy w badaniu i zdolniejszy do nauczania o przyczynach (Arystoteles wymienia w 3 ro</w:t>
      </w:r>
      <w:r w:rsidRPr="004132AA">
        <w:rPr>
          <w:sz w:val="28"/>
          <w:szCs w:val="28"/>
        </w:rPr>
        <w:t>z</w:t>
      </w:r>
      <w:r w:rsidRPr="004132AA">
        <w:rPr>
          <w:sz w:val="28"/>
          <w:szCs w:val="28"/>
        </w:rPr>
        <w:t xml:space="preserve">dziale księgi I następujące przyczyny: </w:t>
      </w:r>
      <w:r w:rsidRPr="004132AA">
        <w:rPr>
          <w:b/>
          <w:sz w:val="28"/>
          <w:szCs w:val="28"/>
        </w:rPr>
        <w:t>materialną, formalną, sprawczą i celową</w:t>
      </w:r>
      <w:r w:rsidRPr="004132AA">
        <w:rPr>
          <w:rStyle w:val="Odwoanieprzypisudolnego"/>
          <w:sz w:val="28"/>
          <w:szCs w:val="28"/>
        </w:rPr>
        <w:footnoteReference w:id="218"/>
      </w:r>
      <w:r w:rsidRPr="004132AA">
        <w:rPr>
          <w:sz w:val="28"/>
          <w:szCs w:val="28"/>
        </w:rPr>
        <w:t>). Spośród nauk zaś ta, która jest bardziej pożądana ze względu na nią samą i przez wzgląd na jej wyniki, a nauka górująca nad innymi jest w większym stopniu mądrością niż nauka pomocnicza. M</w:t>
      </w:r>
      <w:r w:rsidRPr="004132AA">
        <w:rPr>
          <w:sz w:val="28"/>
          <w:szCs w:val="28"/>
        </w:rPr>
        <w:t>ę</w:t>
      </w:r>
      <w:r w:rsidRPr="004132AA">
        <w:rPr>
          <w:sz w:val="28"/>
          <w:szCs w:val="28"/>
        </w:rPr>
        <w:t>drzec bowiem nie może podlegać niczyim rozkazom, lecz sam musi rozkazywać, i nie może słuchać innego, ale na odwrót, mniej mądry musi go słuchać. Tyle i takie mieliśmy uwagi o mądrości i mędrcach, czyli o filozofii i filozofach”</w:t>
      </w:r>
      <w:r w:rsidRPr="004132AA">
        <w:rPr>
          <w:rStyle w:val="Odwoanieprzypisudolnego"/>
          <w:sz w:val="28"/>
          <w:szCs w:val="28"/>
        </w:rPr>
        <w:footnoteReference w:id="219"/>
      </w:r>
      <w:r w:rsidRPr="004132AA">
        <w:rPr>
          <w:sz w:val="28"/>
          <w:szCs w:val="28"/>
        </w:rPr>
        <w:t>.</w:t>
      </w:r>
    </w:p>
    <w:p w:rsidR="00231BE1" w:rsidRPr="004132AA" w:rsidRDefault="00231BE1" w:rsidP="007B39AC">
      <w:pPr>
        <w:jc w:val="both"/>
        <w:rPr>
          <w:sz w:val="28"/>
          <w:szCs w:val="28"/>
        </w:rPr>
      </w:pPr>
      <w:r w:rsidRPr="004132AA">
        <w:rPr>
          <w:sz w:val="28"/>
          <w:szCs w:val="28"/>
        </w:rPr>
        <w:t xml:space="preserve">       Arystotelesowi chodzi tu o wiedzę o „możliwie wszystkich rzeczach”. Można ów fra</w:t>
      </w:r>
      <w:r w:rsidRPr="004132AA">
        <w:rPr>
          <w:sz w:val="28"/>
          <w:szCs w:val="28"/>
        </w:rPr>
        <w:t>g</w:t>
      </w:r>
      <w:r w:rsidRPr="004132AA">
        <w:rPr>
          <w:sz w:val="28"/>
          <w:szCs w:val="28"/>
        </w:rPr>
        <w:t xml:space="preserve">ment interpretować zgodnie z koncepcją Platona (427 – 347 r. p. n. e.), który każdą rzecz uważał za hipostazę idei, jednej i prawdziwej. Idea ta znajduje się ponad, poza przyrodą. To rozumienie, aktualne w średniowieczu, jest sprzeczne z przekonaniem Arystotelesa. Twierdził on bowiem, że np. przedmioty matematyczne, tzn. liczby, linie nie są odłączalne od rzeczy zmysłowych, wbrew temu, co twierdzą niektórzy, i nie są pierwszymi zasadami. Na przykład, „… własność &lt;&lt;biały&gt;&gt; jest wcześniejsza od białego człowieka podług definicji, ale </w:t>
      </w:r>
      <w:r w:rsidRPr="004132AA">
        <w:rPr>
          <w:b/>
          <w:sz w:val="28"/>
          <w:szCs w:val="28"/>
        </w:rPr>
        <w:t>nie jest wcześniejsza substancjalnie</w:t>
      </w:r>
      <w:r w:rsidRPr="004132AA">
        <w:rPr>
          <w:sz w:val="28"/>
          <w:szCs w:val="28"/>
        </w:rPr>
        <w:t>. Nie może wszak istnieć oddzielnie, lecz zawsze występuje wraz z rzeczą konkretną; a przez rzecz konkretną rozumiem białego człowieka… Dostatecznie już wykazaliśmy, że przedmioty matematyki nie są w większym stopniu substancjami niż ciała i że nie są wcześniejsze pod względem istnienia od rzeczy zmysłowych, lecz tylko w definicji, i że nie mogą istnieć gdziekolwiek oddzielnie”</w:t>
      </w:r>
      <w:r w:rsidRPr="004132AA">
        <w:rPr>
          <w:rStyle w:val="Odwoanieprzypisudolnego"/>
          <w:sz w:val="28"/>
          <w:szCs w:val="28"/>
        </w:rPr>
        <w:footnoteReference w:id="220"/>
      </w:r>
      <w:r w:rsidRPr="004132AA">
        <w:rPr>
          <w:sz w:val="28"/>
          <w:szCs w:val="28"/>
        </w:rPr>
        <w:t xml:space="preserve">. Jeżeli zatem ma to być wiedza o wszystkich rzeczach, wiedza istotowa i ma tkwić w każdej rzeczy zmysłowej, to rodzi się pytanie, jak tę wiedzę odnaleźć, jak ją oddzielić od tej strony, którą nazywamy zmysłową, przejawową?   </w:t>
      </w:r>
    </w:p>
    <w:p w:rsidR="00231BE1" w:rsidRPr="004132AA" w:rsidRDefault="00231BE1" w:rsidP="007B39AC">
      <w:pPr>
        <w:jc w:val="both"/>
        <w:rPr>
          <w:b/>
          <w:sz w:val="28"/>
          <w:szCs w:val="28"/>
        </w:rPr>
      </w:pPr>
      <w:r w:rsidRPr="004132AA">
        <w:rPr>
          <w:sz w:val="28"/>
          <w:szCs w:val="28"/>
        </w:rPr>
        <w:t xml:space="preserve">      Pewną podpowiedź znajdujemy u E. Kanta (1724 – 1804); zob. rys. nr </w:t>
      </w:r>
      <w:r w:rsidR="00F21777" w:rsidRPr="004132AA">
        <w:rPr>
          <w:sz w:val="28"/>
          <w:szCs w:val="28"/>
        </w:rPr>
        <w:t>2</w:t>
      </w:r>
      <w:r w:rsidRPr="004132AA">
        <w:rPr>
          <w:sz w:val="28"/>
          <w:szCs w:val="28"/>
        </w:rPr>
        <w:t xml:space="preserve">. Tłumaczy on, iż każdą rzecz trzeba brać „... w dwojakim znaczeniu, mianowicie jako przejaw </w:t>
      </w:r>
      <w:r w:rsidRPr="004132AA">
        <w:rPr>
          <w:i/>
          <w:sz w:val="28"/>
          <w:szCs w:val="28"/>
        </w:rPr>
        <w:t>(Erscheinung</w:t>
      </w:r>
      <w:r w:rsidR="00C66D61">
        <w:rPr>
          <w:i/>
          <w:sz w:val="28"/>
          <w:szCs w:val="28"/>
        </w:rPr>
        <w:t xml:space="preserve"> </w:t>
      </w:r>
      <w:r w:rsidRPr="004132AA">
        <w:rPr>
          <w:sz w:val="28"/>
          <w:szCs w:val="28"/>
        </w:rPr>
        <w:t>= przejaw</w:t>
      </w:r>
      <w:r w:rsidR="00C66D61">
        <w:rPr>
          <w:sz w:val="28"/>
          <w:szCs w:val="28"/>
        </w:rPr>
        <w:t xml:space="preserve"> </w:t>
      </w:r>
      <w:r w:rsidRPr="004132AA">
        <w:rPr>
          <w:sz w:val="28"/>
          <w:szCs w:val="28"/>
        </w:rPr>
        <w:t>– A. J. K.) i jako rzecz samą w sobie (</w:t>
      </w:r>
      <w:r w:rsidRPr="004132AA">
        <w:rPr>
          <w:i/>
          <w:sz w:val="28"/>
          <w:szCs w:val="28"/>
        </w:rPr>
        <w:t>Ding</w:t>
      </w:r>
      <w:r w:rsidR="00C66D61">
        <w:rPr>
          <w:i/>
          <w:sz w:val="28"/>
          <w:szCs w:val="28"/>
        </w:rPr>
        <w:t xml:space="preserve"> </w:t>
      </w:r>
      <w:r w:rsidRPr="004132AA">
        <w:rPr>
          <w:i/>
          <w:sz w:val="28"/>
          <w:szCs w:val="28"/>
        </w:rPr>
        <w:t>an</w:t>
      </w:r>
      <w:r w:rsidR="00C66D61">
        <w:rPr>
          <w:i/>
          <w:sz w:val="28"/>
          <w:szCs w:val="28"/>
        </w:rPr>
        <w:t xml:space="preserve"> </w:t>
      </w:r>
      <w:r w:rsidRPr="004132AA">
        <w:rPr>
          <w:i/>
          <w:sz w:val="28"/>
          <w:szCs w:val="28"/>
        </w:rPr>
        <w:t xml:space="preserve">sich)”. </w:t>
      </w:r>
      <w:r w:rsidRPr="004132AA">
        <w:rPr>
          <w:sz w:val="28"/>
          <w:szCs w:val="28"/>
        </w:rPr>
        <w:t>Twierdził ponadto, że doświa</w:t>
      </w:r>
      <w:r w:rsidRPr="004132AA">
        <w:rPr>
          <w:sz w:val="28"/>
          <w:szCs w:val="28"/>
        </w:rPr>
        <w:t>d</w:t>
      </w:r>
      <w:r w:rsidRPr="004132AA">
        <w:rPr>
          <w:sz w:val="28"/>
          <w:szCs w:val="28"/>
        </w:rPr>
        <w:t xml:space="preserve">czamy tylko przejawy rzeczy samych w sobie. </w:t>
      </w:r>
      <w:r w:rsidRPr="004132AA">
        <w:rPr>
          <w:b/>
          <w:sz w:val="28"/>
          <w:szCs w:val="28"/>
        </w:rPr>
        <w:t xml:space="preserve">O ile te pierwsze poznajemy, to rzeczy same w sobie – twierdzi Kant - są niepoznawalne. </w:t>
      </w:r>
      <w:r w:rsidRPr="004132AA">
        <w:rPr>
          <w:b/>
          <w:sz w:val="28"/>
          <w:szCs w:val="28"/>
          <w:u w:val="single"/>
        </w:rPr>
        <w:t>Twierdzę wbrew temu, że rzeczy same w s</w:t>
      </w:r>
      <w:r w:rsidRPr="004132AA">
        <w:rPr>
          <w:b/>
          <w:sz w:val="28"/>
          <w:szCs w:val="28"/>
          <w:u w:val="single"/>
        </w:rPr>
        <w:t>o</w:t>
      </w:r>
      <w:r w:rsidRPr="004132AA">
        <w:rPr>
          <w:b/>
          <w:sz w:val="28"/>
          <w:szCs w:val="28"/>
          <w:u w:val="single"/>
        </w:rPr>
        <w:t xml:space="preserve">bie są poznawalne, chociaż nie mogą być </w:t>
      </w:r>
      <w:r w:rsidR="009E2485" w:rsidRPr="004132AA">
        <w:rPr>
          <w:b/>
          <w:sz w:val="28"/>
          <w:szCs w:val="28"/>
          <w:u w:val="single"/>
        </w:rPr>
        <w:t xml:space="preserve">ostatecznie </w:t>
      </w:r>
      <w:r w:rsidRPr="004132AA">
        <w:rPr>
          <w:b/>
          <w:sz w:val="28"/>
          <w:szCs w:val="28"/>
          <w:u w:val="single"/>
        </w:rPr>
        <w:t>poznane</w:t>
      </w:r>
      <w:r w:rsidRPr="004132AA">
        <w:rPr>
          <w:b/>
          <w:sz w:val="28"/>
          <w:szCs w:val="28"/>
        </w:rPr>
        <w:t>.</w:t>
      </w:r>
    </w:p>
    <w:p w:rsidR="00231BE1" w:rsidRPr="004132AA" w:rsidRDefault="00525A70" w:rsidP="007B39AC">
      <w:pPr>
        <w:jc w:val="both"/>
        <w:rPr>
          <w:sz w:val="28"/>
          <w:szCs w:val="28"/>
        </w:rPr>
      </w:pPr>
      <w:r w:rsidRPr="004132AA">
        <w:rPr>
          <w:sz w:val="28"/>
          <w:szCs w:val="28"/>
        </w:rPr>
        <w:t xml:space="preserve">     </w:t>
      </w:r>
      <w:r w:rsidR="00231BE1" w:rsidRPr="004132AA">
        <w:rPr>
          <w:sz w:val="28"/>
          <w:szCs w:val="28"/>
        </w:rPr>
        <w:t xml:space="preserve">To rozróżnienie </w:t>
      </w:r>
      <w:r w:rsidR="00231BE1" w:rsidRPr="004132AA">
        <w:rPr>
          <w:b/>
          <w:sz w:val="28"/>
          <w:szCs w:val="28"/>
        </w:rPr>
        <w:t>przejawu i rzeczy samej w sobie</w:t>
      </w:r>
      <w:r w:rsidR="00231BE1" w:rsidRPr="004132AA">
        <w:rPr>
          <w:sz w:val="28"/>
          <w:szCs w:val="28"/>
        </w:rPr>
        <w:t xml:space="preserve"> pozwala nam rozumieć Arystotelesa. Wiedzą o wszystkich rzeczach i wiedzą tkwiącą w tych rzeczach może być tylko rzeczą sam</w:t>
      </w:r>
      <w:r w:rsidR="00AF2B6D" w:rsidRPr="004132AA">
        <w:rPr>
          <w:sz w:val="28"/>
          <w:szCs w:val="28"/>
        </w:rPr>
        <w:t>ą</w:t>
      </w:r>
      <w:r w:rsidR="00231BE1" w:rsidRPr="004132AA">
        <w:rPr>
          <w:sz w:val="28"/>
          <w:szCs w:val="28"/>
        </w:rPr>
        <w:t xml:space="preserve"> w sobie, którą możemy utożsamić z treścią </w:t>
      </w:r>
      <w:r w:rsidR="00231BE1" w:rsidRPr="004132AA">
        <w:rPr>
          <w:b/>
          <w:sz w:val="28"/>
          <w:szCs w:val="28"/>
        </w:rPr>
        <w:t xml:space="preserve">istoty. </w:t>
      </w:r>
      <w:r w:rsidR="00231BE1" w:rsidRPr="004132AA">
        <w:rPr>
          <w:sz w:val="28"/>
          <w:szCs w:val="28"/>
        </w:rPr>
        <w:t xml:space="preserve">Konstytuują ją </w:t>
      </w:r>
      <w:r w:rsidR="00231BE1" w:rsidRPr="004132AA">
        <w:rPr>
          <w:b/>
          <w:sz w:val="28"/>
          <w:szCs w:val="28"/>
        </w:rPr>
        <w:t>atrybuty</w:t>
      </w:r>
      <w:r w:rsidR="00231BE1" w:rsidRPr="004132AA">
        <w:rPr>
          <w:sz w:val="28"/>
          <w:szCs w:val="28"/>
        </w:rPr>
        <w:t xml:space="preserve">. O poznawalności rzeczy samej w sobie przekonuje nas </w:t>
      </w:r>
      <w:r w:rsidR="00231BE1" w:rsidRPr="004132AA">
        <w:rPr>
          <w:b/>
          <w:sz w:val="28"/>
          <w:szCs w:val="28"/>
        </w:rPr>
        <w:t>praktyka ludzka, społeczna</w:t>
      </w:r>
      <w:r w:rsidR="00231BE1" w:rsidRPr="004132AA">
        <w:rPr>
          <w:sz w:val="28"/>
          <w:szCs w:val="28"/>
        </w:rPr>
        <w:t xml:space="preserve">. Jeżeli umiemy zrobić, wyprodukować rzecz, dla której to umiejętności jest niezbędna znajomość </w:t>
      </w:r>
      <w:r w:rsidR="002B595A">
        <w:rPr>
          <w:sz w:val="28"/>
          <w:szCs w:val="28"/>
        </w:rPr>
        <w:t>jej</w:t>
      </w:r>
      <w:r w:rsidR="00231BE1" w:rsidRPr="004132AA">
        <w:rPr>
          <w:sz w:val="28"/>
          <w:szCs w:val="28"/>
        </w:rPr>
        <w:t xml:space="preserve"> istoty, to dow</w:t>
      </w:r>
      <w:r w:rsidR="00231BE1" w:rsidRPr="004132AA">
        <w:rPr>
          <w:sz w:val="28"/>
          <w:szCs w:val="28"/>
        </w:rPr>
        <w:t>o</w:t>
      </w:r>
      <w:r w:rsidR="00231BE1" w:rsidRPr="004132AA">
        <w:rPr>
          <w:sz w:val="28"/>
          <w:szCs w:val="28"/>
        </w:rPr>
        <w:t xml:space="preserve">dzi tego, że znamy w jakiejś części jej istotę, Kanta rzecz samą w sobie. Zaś </w:t>
      </w:r>
      <w:r w:rsidR="00F70DE5" w:rsidRPr="004132AA">
        <w:rPr>
          <w:sz w:val="28"/>
          <w:szCs w:val="28"/>
        </w:rPr>
        <w:t xml:space="preserve">częściową </w:t>
      </w:r>
      <w:r w:rsidR="00231BE1" w:rsidRPr="004132AA">
        <w:rPr>
          <w:sz w:val="28"/>
          <w:szCs w:val="28"/>
        </w:rPr>
        <w:t>p</w:t>
      </w:r>
      <w:r w:rsidR="00231BE1" w:rsidRPr="004132AA">
        <w:rPr>
          <w:sz w:val="28"/>
          <w:szCs w:val="28"/>
        </w:rPr>
        <w:t>o</w:t>
      </w:r>
      <w:r w:rsidR="00231BE1" w:rsidRPr="004132AA">
        <w:rPr>
          <w:sz w:val="28"/>
          <w:szCs w:val="28"/>
        </w:rPr>
        <w:t>znawalność rzeczy samej w sobie dokumentują błędy popełniane przez człowieka w działaniu. Widzimy wodę – ciecz. Ale w laboratorium zauważymy nie wodę, ale pierwiastki wodoru i tlenu. Ich nie widać, ale są</w:t>
      </w:r>
      <w:r w:rsidR="002B595A">
        <w:rPr>
          <w:sz w:val="28"/>
          <w:szCs w:val="28"/>
        </w:rPr>
        <w:t>; i mogą być wymieszane z innym składnikiem chemicznym</w:t>
      </w:r>
      <w:r w:rsidR="00231BE1" w:rsidRPr="004132AA">
        <w:rPr>
          <w:sz w:val="28"/>
          <w:szCs w:val="28"/>
        </w:rPr>
        <w:t>.</w:t>
      </w:r>
    </w:p>
    <w:p w:rsidR="00231BE1" w:rsidRPr="004132AA" w:rsidRDefault="00231BE1" w:rsidP="007B39AC">
      <w:pPr>
        <w:jc w:val="both"/>
        <w:rPr>
          <w:sz w:val="28"/>
          <w:szCs w:val="28"/>
        </w:rPr>
      </w:pPr>
      <w:r w:rsidRPr="004132AA">
        <w:rPr>
          <w:sz w:val="28"/>
          <w:szCs w:val="28"/>
        </w:rPr>
        <w:t xml:space="preserve">      E. Kanta teza o niepoznawalności rzeczy samej w sobie stworzyła podstawy dla różnoro</w:t>
      </w:r>
      <w:r w:rsidRPr="004132AA">
        <w:rPr>
          <w:sz w:val="28"/>
          <w:szCs w:val="28"/>
        </w:rPr>
        <w:t>d</w:t>
      </w:r>
      <w:r w:rsidRPr="004132AA">
        <w:rPr>
          <w:sz w:val="28"/>
          <w:szCs w:val="28"/>
        </w:rPr>
        <w:t>nych interpretacji filozoficznych. Ich wadą jest nieuwzględnianie praktyki społecznej dow</w:t>
      </w:r>
      <w:r w:rsidRPr="004132AA">
        <w:rPr>
          <w:sz w:val="28"/>
          <w:szCs w:val="28"/>
        </w:rPr>
        <w:t>o</w:t>
      </w:r>
      <w:r w:rsidRPr="004132AA">
        <w:rPr>
          <w:sz w:val="28"/>
          <w:szCs w:val="28"/>
        </w:rPr>
        <w:t>dzącej coś przeciwnego</w:t>
      </w:r>
      <w:r w:rsidR="002B595A">
        <w:rPr>
          <w:sz w:val="28"/>
          <w:szCs w:val="28"/>
        </w:rPr>
        <w:t>, to mianowicie, że istotę rzeczy świata poznajemy. Świadczy o tym rozwój techniczny</w:t>
      </w:r>
      <w:r w:rsidR="00084144">
        <w:rPr>
          <w:sz w:val="28"/>
          <w:szCs w:val="28"/>
        </w:rPr>
        <w:t>ch</w:t>
      </w:r>
      <w:r w:rsidR="002B595A">
        <w:rPr>
          <w:sz w:val="28"/>
          <w:szCs w:val="28"/>
        </w:rPr>
        <w:t xml:space="preserve"> możliwości ludzkich</w:t>
      </w:r>
      <w:r w:rsidRPr="004132AA">
        <w:rPr>
          <w:sz w:val="28"/>
          <w:szCs w:val="28"/>
        </w:rPr>
        <w:t>.</w:t>
      </w:r>
    </w:p>
    <w:p w:rsidR="00231BE1" w:rsidRPr="004132AA" w:rsidRDefault="00231BE1" w:rsidP="007B39AC">
      <w:pPr>
        <w:jc w:val="both"/>
        <w:rPr>
          <w:sz w:val="28"/>
          <w:szCs w:val="28"/>
        </w:rPr>
      </w:pPr>
      <w:r w:rsidRPr="004132AA">
        <w:rPr>
          <w:sz w:val="28"/>
          <w:szCs w:val="28"/>
        </w:rPr>
        <w:lastRenderedPageBreak/>
        <w:t xml:space="preserve">      Nauki szczegółowe uzasadniają ponadto, że istota – rzecz sama w sobie przejawia się w różny sposób, w zależności od czasu historycznego i zasięgu obserwacji ludzkiej; np., gdy rozpatrzymy dwie epoki: feudalizm i kapitalizm, to w obu zauważymy istnienie </w:t>
      </w:r>
      <w:r w:rsidRPr="004132AA">
        <w:rPr>
          <w:b/>
          <w:sz w:val="28"/>
          <w:szCs w:val="28"/>
        </w:rPr>
        <w:t>własności prywatnej, jako ich istoty</w:t>
      </w:r>
      <w:r w:rsidRPr="004132AA">
        <w:rPr>
          <w:sz w:val="28"/>
          <w:szCs w:val="28"/>
        </w:rPr>
        <w:t xml:space="preserve">. Każdy fakt społeczny tych epok przejawia w ostateczności treść własności, jako własności z tym, że w feudalizmie własność ta przejawia się w postaci </w:t>
      </w:r>
      <w:r w:rsidRPr="004132AA">
        <w:rPr>
          <w:b/>
          <w:sz w:val="28"/>
          <w:szCs w:val="28"/>
        </w:rPr>
        <w:t>wł</w:t>
      </w:r>
      <w:r w:rsidRPr="004132AA">
        <w:rPr>
          <w:b/>
          <w:sz w:val="28"/>
          <w:szCs w:val="28"/>
        </w:rPr>
        <w:t>a</w:t>
      </w:r>
      <w:r w:rsidRPr="004132AA">
        <w:rPr>
          <w:b/>
          <w:sz w:val="28"/>
          <w:szCs w:val="28"/>
        </w:rPr>
        <w:t>sności ziemi, zaś w kapitalizmie pod postacią własności kapitału</w:t>
      </w:r>
      <w:r w:rsidRPr="004132AA">
        <w:rPr>
          <w:sz w:val="28"/>
          <w:szCs w:val="28"/>
        </w:rPr>
        <w:t xml:space="preserve">. We współczesnej formie kapitalistycznej treścią własności staje się </w:t>
      </w:r>
      <w:r w:rsidRPr="004132AA">
        <w:rPr>
          <w:b/>
          <w:sz w:val="28"/>
          <w:szCs w:val="28"/>
        </w:rPr>
        <w:t>papier wartościowy.</w:t>
      </w:r>
      <w:r w:rsidRPr="004132AA">
        <w:rPr>
          <w:sz w:val="28"/>
          <w:szCs w:val="28"/>
        </w:rPr>
        <w:t xml:space="preserve"> Innym przykładem może być </w:t>
      </w:r>
      <w:r w:rsidRPr="004132AA">
        <w:rPr>
          <w:b/>
          <w:sz w:val="28"/>
          <w:szCs w:val="28"/>
        </w:rPr>
        <w:t>robotnik najemny</w:t>
      </w:r>
      <w:r w:rsidRPr="004132AA">
        <w:rPr>
          <w:sz w:val="28"/>
          <w:szCs w:val="28"/>
        </w:rPr>
        <w:t>. W zależności od czasu historycznego i określonego typu państwa robo</w:t>
      </w:r>
      <w:r w:rsidRPr="004132AA">
        <w:rPr>
          <w:sz w:val="28"/>
          <w:szCs w:val="28"/>
        </w:rPr>
        <w:t>t</w:t>
      </w:r>
      <w:r w:rsidRPr="004132AA">
        <w:rPr>
          <w:sz w:val="28"/>
          <w:szCs w:val="28"/>
        </w:rPr>
        <w:t xml:space="preserve">nikiem najemnym był: </w:t>
      </w:r>
      <w:r w:rsidRPr="004132AA">
        <w:rPr>
          <w:b/>
          <w:sz w:val="28"/>
          <w:szCs w:val="28"/>
        </w:rPr>
        <w:t>proletariusz, robotnik</w:t>
      </w:r>
      <w:r w:rsidRPr="004132AA">
        <w:rPr>
          <w:sz w:val="28"/>
          <w:szCs w:val="28"/>
        </w:rPr>
        <w:t xml:space="preserve"> i coraz częściej spotyka się </w:t>
      </w:r>
      <w:r w:rsidRPr="004132AA">
        <w:rPr>
          <w:b/>
          <w:sz w:val="28"/>
          <w:szCs w:val="28"/>
        </w:rPr>
        <w:t>intelektuariusza</w:t>
      </w:r>
      <w:r w:rsidRPr="004132AA">
        <w:rPr>
          <w:sz w:val="28"/>
          <w:szCs w:val="28"/>
        </w:rPr>
        <w:t>.</w:t>
      </w:r>
    </w:p>
    <w:p w:rsidR="00231BE1" w:rsidRPr="004132AA" w:rsidRDefault="00231BE1" w:rsidP="007B39AC">
      <w:pPr>
        <w:jc w:val="both"/>
        <w:rPr>
          <w:b/>
          <w:sz w:val="28"/>
          <w:szCs w:val="28"/>
        </w:rPr>
      </w:pPr>
      <w:r w:rsidRPr="004132AA">
        <w:rPr>
          <w:sz w:val="28"/>
          <w:szCs w:val="28"/>
        </w:rPr>
        <w:t xml:space="preserve">     Osobnym problemem jest sposób odnajdywania istoty w przejawach nas otaczających. Trzeba posłużyć się siłą </w:t>
      </w:r>
      <w:r w:rsidRPr="004132AA">
        <w:rPr>
          <w:b/>
          <w:sz w:val="28"/>
          <w:szCs w:val="28"/>
          <w:u w:val="single"/>
        </w:rPr>
        <w:t>abstrakcji</w:t>
      </w:r>
      <w:r w:rsidRPr="004132AA">
        <w:rPr>
          <w:sz w:val="28"/>
          <w:szCs w:val="28"/>
        </w:rPr>
        <w:t>. Konieczność ta wymaga z kolei umiejętności rozróżni</w:t>
      </w:r>
      <w:r w:rsidRPr="004132AA">
        <w:rPr>
          <w:sz w:val="28"/>
          <w:szCs w:val="28"/>
        </w:rPr>
        <w:t>a</w:t>
      </w:r>
      <w:r w:rsidRPr="004132AA">
        <w:rPr>
          <w:sz w:val="28"/>
          <w:szCs w:val="28"/>
        </w:rPr>
        <w:t xml:space="preserve">nia przejawu i istoty rzeczy. Dlatego Arystoteles zwraca uwagę na to, iż </w:t>
      </w:r>
      <w:r w:rsidRPr="004132AA">
        <w:rPr>
          <w:b/>
          <w:sz w:val="28"/>
          <w:szCs w:val="28"/>
        </w:rPr>
        <w:t xml:space="preserve">mędrzec </w:t>
      </w:r>
      <w:r w:rsidRPr="004132AA">
        <w:rPr>
          <w:sz w:val="28"/>
          <w:szCs w:val="28"/>
        </w:rPr>
        <w:t xml:space="preserve">poznaje trudne rzeczy. Przejawy są wszystkim dostępne. </w:t>
      </w:r>
      <w:r w:rsidRPr="004132AA">
        <w:rPr>
          <w:b/>
          <w:sz w:val="28"/>
          <w:szCs w:val="28"/>
        </w:rPr>
        <w:t>Wiedza o nich nie jest jednakże znami</w:t>
      </w:r>
      <w:r w:rsidRPr="004132AA">
        <w:rPr>
          <w:b/>
          <w:sz w:val="28"/>
          <w:szCs w:val="28"/>
        </w:rPr>
        <w:t>e</w:t>
      </w:r>
      <w:r w:rsidRPr="004132AA">
        <w:rPr>
          <w:b/>
          <w:sz w:val="28"/>
          <w:szCs w:val="28"/>
        </w:rPr>
        <w:t>niem mądrości.</w:t>
      </w:r>
    </w:p>
    <w:p w:rsidR="00231BE1" w:rsidRPr="004132AA" w:rsidRDefault="00231BE1" w:rsidP="007B39AC">
      <w:pPr>
        <w:jc w:val="both"/>
        <w:rPr>
          <w:sz w:val="28"/>
          <w:szCs w:val="28"/>
        </w:rPr>
      </w:pPr>
      <w:r w:rsidRPr="004132AA">
        <w:rPr>
          <w:sz w:val="28"/>
          <w:szCs w:val="28"/>
        </w:rPr>
        <w:t xml:space="preserve">        Mędrcy – zdaniem Arystotelesa – powinni poznawać przyczyny zaistnienia przejawów, a więc odpowiadać na pytanie: dlaczego? Właśnie szukając odpowiedzi na to pytanie trzeba o</w:t>
      </w:r>
      <w:r w:rsidRPr="004132AA">
        <w:rPr>
          <w:sz w:val="28"/>
          <w:szCs w:val="28"/>
        </w:rPr>
        <w:t>d</w:t>
      </w:r>
      <w:r w:rsidRPr="004132AA">
        <w:rPr>
          <w:sz w:val="28"/>
          <w:szCs w:val="28"/>
        </w:rPr>
        <w:t xml:space="preserve">krywać </w:t>
      </w:r>
      <w:r w:rsidRPr="004132AA">
        <w:rPr>
          <w:b/>
          <w:sz w:val="28"/>
          <w:szCs w:val="28"/>
        </w:rPr>
        <w:t>treści istoty przejawu</w:t>
      </w:r>
      <w:r w:rsidRPr="004132AA">
        <w:rPr>
          <w:sz w:val="28"/>
          <w:szCs w:val="28"/>
        </w:rPr>
        <w:t>. Nauki negujące rację stawiania i szukania odpowiedzi na p</w:t>
      </w:r>
      <w:r w:rsidRPr="004132AA">
        <w:rPr>
          <w:sz w:val="28"/>
          <w:szCs w:val="28"/>
        </w:rPr>
        <w:t>y</w:t>
      </w:r>
      <w:r w:rsidRPr="004132AA">
        <w:rPr>
          <w:sz w:val="28"/>
          <w:szCs w:val="28"/>
        </w:rPr>
        <w:t xml:space="preserve">tanie: dlaczego? nie docierają do istoty rzeczy, nie wzbogacają ludzkiej mądrości. Nauki te mogą być, co najwyżej, naukami pomocniczymi. </w:t>
      </w:r>
    </w:p>
    <w:p w:rsidR="00231BE1" w:rsidRPr="004132AA" w:rsidRDefault="00231BE1" w:rsidP="007B39AC">
      <w:pPr>
        <w:jc w:val="both"/>
        <w:rPr>
          <w:sz w:val="28"/>
          <w:szCs w:val="28"/>
        </w:rPr>
      </w:pPr>
      <w:r w:rsidRPr="004132AA">
        <w:rPr>
          <w:sz w:val="28"/>
          <w:szCs w:val="28"/>
        </w:rPr>
        <w:t xml:space="preserve">     Warto zapamiętać </w:t>
      </w:r>
      <w:r w:rsidRPr="004132AA">
        <w:rPr>
          <w:b/>
          <w:sz w:val="28"/>
          <w:szCs w:val="28"/>
        </w:rPr>
        <w:t>E. Kanta definicję mądrości</w:t>
      </w:r>
      <w:r w:rsidRPr="004132AA">
        <w:rPr>
          <w:sz w:val="28"/>
          <w:szCs w:val="28"/>
        </w:rPr>
        <w:t>, w której wiedza jest ograniczana do prz</w:t>
      </w:r>
      <w:r w:rsidRPr="004132AA">
        <w:rPr>
          <w:sz w:val="28"/>
          <w:szCs w:val="28"/>
        </w:rPr>
        <w:t>e</w:t>
      </w:r>
      <w:r w:rsidRPr="004132AA">
        <w:rPr>
          <w:sz w:val="28"/>
          <w:szCs w:val="28"/>
        </w:rPr>
        <w:t xml:space="preserve">jawu. Pisze on: „Wyraz </w:t>
      </w:r>
      <w:r w:rsidRPr="004132AA">
        <w:rPr>
          <w:b/>
          <w:sz w:val="28"/>
          <w:szCs w:val="28"/>
        </w:rPr>
        <w:t>mądrość</w:t>
      </w:r>
      <w:r w:rsidRPr="004132AA">
        <w:rPr>
          <w:sz w:val="28"/>
          <w:szCs w:val="28"/>
        </w:rPr>
        <w:t xml:space="preserve"> (</w:t>
      </w:r>
      <w:r w:rsidRPr="004132AA">
        <w:rPr>
          <w:i/>
          <w:sz w:val="28"/>
          <w:szCs w:val="28"/>
        </w:rPr>
        <w:t>Klugheit</w:t>
      </w:r>
      <w:r w:rsidRPr="004132AA">
        <w:rPr>
          <w:sz w:val="28"/>
          <w:szCs w:val="28"/>
        </w:rPr>
        <w:t xml:space="preserve">) pojmujemy w dwojakim znaczeniu: w pierwszym możemy ją nazwać </w:t>
      </w:r>
      <w:r w:rsidRPr="004132AA">
        <w:rPr>
          <w:b/>
          <w:sz w:val="28"/>
          <w:szCs w:val="28"/>
        </w:rPr>
        <w:t>mądrością życiową</w:t>
      </w:r>
      <w:r w:rsidRPr="004132AA">
        <w:rPr>
          <w:sz w:val="28"/>
          <w:szCs w:val="28"/>
        </w:rPr>
        <w:t xml:space="preserve"> (</w:t>
      </w:r>
      <w:r w:rsidRPr="004132AA">
        <w:rPr>
          <w:i/>
          <w:sz w:val="28"/>
          <w:szCs w:val="28"/>
        </w:rPr>
        <w:t>Weltklugheit</w:t>
      </w:r>
      <w:r w:rsidRPr="004132AA">
        <w:rPr>
          <w:sz w:val="28"/>
          <w:szCs w:val="28"/>
        </w:rPr>
        <w:t xml:space="preserve">), w drugim </w:t>
      </w:r>
      <w:r w:rsidRPr="004132AA">
        <w:rPr>
          <w:b/>
          <w:sz w:val="28"/>
          <w:szCs w:val="28"/>
        </w:rPr>
        <w:t>mądrością osobistą</w:t>
      </w:r>
      <w:r w:rsidRPr="004132AA">
        <w:rPr>
          <w:sz w:val="28"/>
          <w:szCs w:val="28"/>
        </w:rPr>
        <w:t xml:space="preserve"> (</w:t>
      </w:r>
      <w:r w:rsidRPr="004132AA">
        <w:rPr>
          <w:i/>
          <w:sz w:val="28"/>
          <w:szCs w:val="28"/>
        </w:rPr>
        <w:t>Privatklugheit</w:t>
      </w:r>
      <w:r w:rsidRPr="004132AA">
        <w:rPr>
          <w:sz w:val="28"/>
          <w:szCs w:val="28"/>
        </w:rPr>
        <w:t xml:space="preserve">). Pierwsza jest </w:t>
      </w:r>
      <w:r w:rsidRPr="004132AA">
        <w:rPr>
          <w:b/>
          <w:sz w:val="28"/>
          <w:szCs w:val="28"/>
        </w:rPr>
        <w:t>zręcznością człowieka we wpływaniu na drugich, by użyć ich do swych celów.</w:t>
      </w:r>
      <w:r w:rsidRPr="004132AA">
        <w:rPr>
          <w:sz w:val="28"/>
          <w:szCs w:val="28"/>
        </w:rPr>
        <w:t xml:space="preserve"> Druga jest umiejętnością łączenia wszystkich tych celów </w:t>
      </w:r>
      <w:r w:rsidRPr="004132AA">
        <w:rPr>
          <w:b/>
          <w:sz w:val="28"/>
          <w:szCs w:val="28"/>
        </w:rPr>
        <w:t>dla własnej trwałej korzyści</w:t>
      </w:r>
      <w:r w:rsidRPr="004132AA">
        <w:rPr>
          <w:sz w:val="28"/>
          <w:szCs w:val="28"/>
        </w:rPr>
        <w:t xml:space="preserve">. Ona też jest właściwie tą mądrością, do której sprowadza się nawet wartość pierwszej, i kto w pierwszym znaczeniu jest mądry, w drugim zaś nie, o tym należałoby raczej powiedzieć, że jest </w:t>
      </w:r>
      <w:r w:rsidRPr="004132AA">
        <w:rPr>
          <w:b/>
          <w:sz w:val="28"/>
          <w:szCs w:val="28"/>
        </w:rPr>
        <w:t>rozsądny</w:t>
      </w:r>
      <w:r w:rsidRPr="004132AA">
        <w:rPr>
          <w:sz w:val="28"/>
          <w:szCs w:val="28"/>
        </w:rPr>
        <w:t xml:space="preserve"> (</w:t>
      </w:r>
      <w:r w:rsidRPr="004132AA">
        <w:rPr>
          <w:i/>
          <w:sz w:val="28"/>
          <w:szCs w:val="28"/>
        </w:rPr>
        <w:t>gescheit</w:t>
      </w:r>
      <w:r w:rsidRPr="004132AA">
        <w:rPr>
          <w:sz w:val="28"/>
          <w:szCs w:val="28"/>
        </w:rPr>
        <w:t xml:space="preserve">) </w:t>
      </w:r>
      <w:r w:rsidRPr="004132AA">
        <w:rPr>
          <w:b/>
          <w:sz w:val="28"/>
          <w:szCs w:val="28"/>
        </w:rPr>
        <w:t>i przebiegły</w:t>
      </w:r>
      <w:r w:rsidRPr="004132AA">
        <w:rPr>
          <w:sz w:val="28"/>
          <w:szCs w:val="28"/>
        </w:rPr>
        <w:t xml:space="preserve">, </w:t>
      </w:r>
      <w:r w:rsidRPr="004132AA">
        <w:rPr>
          <w:b/>
          <w:sz w:val="28"/>
          <w:szCs w:val="28"/>
        </w:rPr>
        <w:t>ale ostatecznie niemądry</w:t>
      </w:r>
      <w:r w:rsidRPr="004132AA">
        <w:rPr>
          <w:sz w:val="28"/>
          <w:szCs w:val="28"/>
        </w:rPr>
        <w:t>”</w:t>
      </w:r>
      <w:r w:rsidRPr="004132AA">
        <w:rPr>
          <w:rStyle w:val="Odwoanieprzypisudolnego"/>
          <w:sz w:val="28"/>
          <w:szCs w:val="28"/>
        </w:rPr>
        <w:footnoteReference w:id="221"/>
      </w:r>
      <w:r w:rsidRPr="004132AA">
        <w:rPr>
          <w:sz w:val="28"/>
          <w:szCs w:val="28"/>
        </w:rPr>
        <w:t xml:space="preserve">. </w:t>
      </w:r>
    </w:p>
    <w:p w:rsidR="00231BE1" w:rsidRPr="004132AA" w:rsidRDefault="00231BE1" w:rsidP="007B39AC">
      <w:pPr>
        <w:jc w:val="both"/>
        <w:rPr>
          <w:sz w:val="28"/>
          <w:szCs w:val="28"/>
        </w:rPr>
      </w:pPr>
      <w:r w:rsidRPr="004132AA">
        <w:rPr>
          <w:sz w:val="28"/>
          <w:szCs w:val="28"/>
        </w:rPr>
        <w:t xml:space="preserve">     J. Bocheński (1902 – 1995) z kolei pisze: „</w:t>
      </w:r>
      <w:r w:rsidRPr="004132AA">
        <w:rPr>
          <w:b/>
          <w:sz w:val="28"/>
          <w:szCs w:val="28"/>
        </w:rPr>
        <w:t>Pierwsze przykazanie mądrości</w:t>
      </w:r>
      <w:r w:rsidRPr="004132AA">
        <w:rPr>
          <w:sz w:val="28"/>
          <w:szCs w:val="28"/>
        </w:rPr>
        <w:t>, wszystkie inne przekazania będące jego zastosowaniami …” brzmi: „Postępuj tak, abyś długo żył i d</w:t>
      </w:r>
      <w:r w:rsidRPr="004132AA">
        <w:rPr>
          <w:sz w:val="28"/>
          <w:szCs w:val="28"/>
        </w:rPr>
        <w:t>o</w:t>
      </w:r>
      <w:r w:rsidRPr="004132AA">
        <w:rPr>
          <w:sz w:val="28"/>
          <w:szCs w:val="28"/>
        </w:rPr>
        <w:t>brze ci się powodziło”; „Używaj życia”; „Patrz na siebie, na innych ludzi i na świat okiem przyrodnika”; „Bądź szczególnie uprzejmy dla bogatych. Nie spieraj się z policjantem”; „M</w:t>
      </w:r>
      <w:r w:rsidRPr="004132AA">
        <w:rPr>
          <w:sz w:val="28"/>
          <w:szCs w:val="28"/>
        </w:rPr>
        <w:t>ą</w:t>
      </w:r>
      <w:r w:rsidRPr="004132AA">
        <w:rPr>
          <w:sz w:val="28"/>
          <w:szCs w:val="28"/>
        </w:rPr>
        <w:t>drość jest technologią dobrego życia”</w:t>
      </w:r>
      <w:r w:rsidRPr="004132AA">
        <w:rPr>
          <w:rStyle w:val="Odwoanieprzypisudolnego"/>
          <w:sz w:val="28"/>
          <w:szCs w:val="28"/>
        </w:rPr>
        <w:footnoteReference w:id="222"/>
      </w:r>
      <w:r w:rsidRPr="004132AA">
        <w:rPr>
          <w:sz w:val="28"/>
          <w:szCs w:val="28"/>
        </w:rPr>
        <w:t>. Trudno zgodzić się z taką interpretacją mądrości, umieszczającą człowieka w naturalnej przestrzeni pierwotnej, chociaż to pojęcie „dobrego ż</w:t>
      </w:r>
      <w:r w:rsidRPr="004132AA">
        <w:rPr>
          <w:sz w:val="28"/>
          <w:szCs w:val="28"/>
        </w:rPr>
        <w:t>y</w:t>
      </w:r>
      <w:r w:rsidRPr="004132AA">
        <w:rPr>
          <w:sz w:val="28"/>
          <w:szCs w:val="28"/>
        </w:rPr>
        <w:t xml:space="preserve">cia” można przeróżnie interpretować. </w:t>
      </w:r>
    </w:p>
    <w:p w:rsidR="00044A8F" w:rsidRPr="009C576D" w:rsidRDefault="008B53CC" w:rsidP="00F301CB">
      <w:pPr>
        <w:pStyle w:val="Tekstpodstawowywcity3"/>
        <w:spacing w:before="0" w:line="240" w:lineRule="auto"/>
        <w:ind w:right="0" w:firstLine="0"/>
        <w:jc w:val="center"/>
        <w:rPr>
          <w:rFonts w:ascii="Times New Roman" w:hAnsi="Times New Roman" w:cs="Times New Roman"/>
          <w:b/>
          <w:sz w:val="40"/>
          <w:szCs w:val="40"/>
        </w:rPr>
      </w:pPr>
      <w:r>
        <w:rPr>
          <w:rFonts w:ascii="Times New Roman" w:hAnsi="Times New Roman" w:cs="Times New Roman"/>
          <w:b/>
          <w:sz w:val="40"/>
          <w:szCs w:val="40"/>
        </w:rPr>
        <w:t>7</w:t>
      </w:r>
      <w:r w:rsidR="00CE40C6" w:rsidRPr="009C576D">
        <w:rPr>
          <w:rFonts w:ascii="Times New Roman" w:hAnsi="Times New Roman" w:cs="Times New Roman"/>
          <w:b/>
          <w:sz w:val="40"/>
          <w:szCs w:val="40"/>
        </w:rPr>
        <w:t>.</w:t>
      </w:r>
      <w:r w:rsidR="004C0834" w:rsidRPr="009C576D">
        <w:rPr>
          <w:rFonts w:ascii="Times New Roman" w:hAnsi="Times New Roman" w:cs="Times New Roman"/>
          <w:b/>
          <w:sz w:val="40"/>
          <w:szCs w:val="40"/>
        </w:rPr>
        <w:t>4</w:t>
      </w:r>
      <w:r w:rsidR="00CE40C6" w:rsidRPr="009C576D">
        <w:rPr>
          <w:rFonts w:ascii="Times New Roman" w:hAnsi="Times New Roman" w:cs="Times New Roman"/>
          <w:b/>
          <w:sz w:val="40"/>
          <w:szCs w:val="40"/>
        </w:rPr>
        <w:t xml:space="preserve">. </w:t>
      </w:r>
      <w:r w:rsidR="00BF5805" w:rsidRPr="009C576D">
        <w:rPr>
          <w:rFonts w:ascii="Times New Roman" w:hAnsi="Times New Roman" w:cs="Times New Roman"/>
          <w:b/>
          <w:sz w:val="40"/>
          <w:szCs w:val="40"/>
        </w:rPr>
        <w:t>At</w:t>
      </w:r>
      <w:r w:rsidR="00C038A0" w:rsidRPr="009C576D">
        <w:rPr>
          <w:rFonts w:ascii="Times New Roman" w:hAnsi="Times New Roman" w:cs="Times New Roman"/>
          <w:b/>
          <w:sz w:val="40"/>
          <w:szCs w:val="40"/>
        </w:rPr>
        <w:t>r</w:t>
      </w:r>
      <w:r w:rsidR="00BF5805" w:rsidRPr="009C576D">
        <w:rPr>
          <w:rFonts w:ascii="Times New Roman" w:hAnsi="Times New Roman" w:cs="Times New Roman"/>
          <w:b/>
          <w:sz w:val="40"/>
          <w:szCs w:val="40"/>
        </w:rPr>
        <w:t>ybuty c</w:t>
      </w:r>
      <w:r w:rsidR="00CE40C6" w:rsidRPr="009C576D">
        <w:rPr>
          <w:rFonts w:ascii="Times New Roman" w:hAnsi="Times New Roman" w:cs="Times New Roman"/>
          <w:b/>
          <w:sz w:val="40"/>
          <w:szCs w:val="40"/>
        </w:rPr>
        <w:t>złowiek</w:t>
      </w:r>
      <w:r w:rsidR="00BF5805" w:rsidRPr="009C576D">
        <w:rPr>
          <w:rFonts w:ascii="Times New Roman" w:hAnsi="Times New Roman" w:cs="Times New Roman"/>
          <w:b/>
          <w:sz w:val="40"/>
          <w:szCs w:val="40"/>
        </w:rPr>
        <w:t>a</w:t>
      </w:r>
      <w:r w:rsidR="00C429F8" w:rsidRPr="009C576D">
        <w:rPr>
          <w:rFonts w:ascii="Times New Roman" w:hAnsi="Times New Roman" w:cs="Times New Roman"/>
          <w:b/>
          <w:sz w:val="40"/>
          <w:szCs w:val="40"/>
        </w:rPr>
        <w:t xml:space="preserve"> </w:t>
      </w:r>
      <w:r w:rsidR="00A842B1" w:rsidRPr="009C576D">
        <w:rPr>
          <w:rFonts w:ascii="Times New Roman" w:hAnsi="Times New Roman" w:cs="Times New Roman"/>
          <w:b/>
          <w:sz w:val="40"/>
          <w:szCs w:val="40"/>
        </w:rPr>
        <w:t xml:space="preserve">- </w:t>
      </w:r>
      <w:r w:rsidR="00CE40C6" w:rsidRPr="009C576D">
        <w:rPr>
          <w:rFonts w:ascii="Times New Roman" w:hAnsi="Times New Roman" w:cs="Times New Roman"/>
          <w:b/>
          <w:sz w:val="40"/>
          <w:szCs w:val="40"/>
        </w:rPr>
        <w:t>istot</w:t>
      </w:r>
      <w:r w:rsidR="00BF5805" w:rsidRPr="009C576D">
        <w:rPr>
          <w:rFonts w:ascii="Times New Roman" w:hAnsi="Times New Roman" w:cs="Times New Roman"/>
          <w:b/>
          <w:sz w:val="40"/>
          <w:szCs w:val="40"/>
        </w:rPr>
        <w:t>y</w:t>
      </w:r>
      <w:r w:rsidR="00CE40C6" w:rsidRPr="009C576D">
        <w:rPr>
          <w:rFonts w:ascii="Times New Roman" w:hAnsi="Times New Roman" w:cs="Times New Roman"/>
          <w:b/>
          <w:sz w:val="40"/>
          <w:szCs w:val="40"/>
        </w:rPr>
        <w:t xml:space="preserve"> gatunkow</w:t>
      </w:r>
      <w:r w:rsidR="00BF5805" w:rsidRPr="009C576D">
        <w:rPr>
          <w:rFonts w:ascii="Times New Roman" w:hAnsi="Times New Roman" w:cs="Times New Roman"/>
          <w:b/>
          <w:sz w:val="40"/>
          <w:szCs w:val="40"/>
        </w:rPr>
        <w:t>ej</w:t>
      </w:r>
    </w:p>
    <w:p w:rsidR="00917917" w:rsidRPr="004132AA" w:rsidRDefault="00044A8F" w:rsidP="007B39AC">
      <w:pPr>
        <w:jc w:val="both"/>
        <w:rPr>
          <w:sz w:val="28"/>
          <w:szCs w:val="28"/>
        </w:rPr>
      </w:pPr>
      <w:r w:rsidRPr="004132AA">
        <w:rPr>
          <w:sz w:val="28"/>
          <w:szCs w:val="28"/>
        </w:rPr>
        <w:t xml:space="preserve">      Schodz</w:t>
      </w:r>
      <w:r w:rsidR="00917917" w:rsidRPr="004132AA">
        <w:rPr>
          <w:sz w:val="28"/>
          <w:szCs w:val="28"/>
        </w:rPr>
        <w:t>imy</w:t>
      </w:r>
      <w:r w:rsidRPr="004132AA">
        <w:rPr>
          <w:sz w:val="28"/>
          <w:szCs w:val="28"/>
        </w:rPr>
        <w:t xml:space="preserve"> na niższy poziom abstrakcji współistniejącej struktury</w:t>
      </w:r>
      <w:r w:rsidR="00917917" w:rsidRPr="004132AA">
        <w:rPr>
          <w:sz w:val="28"/>
          <w:szCs w:val="28"/>
        </w:rPr>
        <w:t>. Jest nią</w:t>
      </w:r>
      <w:r w:rsidRPr="004132AA">
        <w:rPr>
          <w:sz w:val="28"/>
          <w:szCs w:val="28"/>
        </w:rPr>
        <w:t xml:space="preserve"> człowiek, jako isto</w:t>
      </w:r>
      <w:r w:rsidR="00917917" w:rsidRPr="004132AA">
        <w:rPr>
          <w:sz w:val="28"/>
          <w:szCs w:val="28"/>
        </w:rPr>
        <w:t>ta</w:t>
      </w:r>
      <w:r w:rsidRPr="004132AA">
        <w:rPr>
          <w:sz w:val="28"/>
          <w:szCs w:val="28"/>
        </w:rPr>
        <w:t xml:space="preserve"> gatunkow</w:t>
      </w:r>
      <w:r w:rsidR="00917917" w:rsidRPr="004132AA">
        <w:rPr>
          <w:sz w:val="28"/>
          <w:szCs w:val="28"/>
        </w:rPr>
        <w:t>a. Jej istotę tworzą</w:t>
      </w:r>
      <w:r w:rsidR="00C66D61">
        <w:rPr>
          <w:sz w:val="28"/>
          <w:szCs w:val="28"/>
        </w:rPr>
        <w:t xml:space="preserve"> </w:t>
      </w:r>
      <w:r w:rsidRPr="004132AA">
        <w:rPr>
          <w:b/>
          <w:sz w:val="28"/>
          <w:szCs w:val="28"/>
        </w:rPr>
        <w:t>atrybuty</w:t>
      </w:r>
      <w:r w:rsidRPr="004132AA">
        <w:rPr>
          <w:sz w:val="28"/>
          <w:szCs w:val="28"/>
        </w:rPr>
        <w:t xml:space="preserve">: </w:t>
      </w:r>
      <w:r w:rsidR="00FA5095" w:rsidRPr="00FA5095">
        <w:rPr>
          <w:b/>
          <w:sz w:val="28"/>
          <w:szCs w:val="28"/>
        </w:rPr>
        <w:t>I.</w:t>
      </w:r>
      <w:r w:rsidR="00FA5095">
        <w:rPr>
          <w:sz w:val="28"/>
          <w:szCs w:val="28"/>
        </w:rPr>
        <w:t xml:space="preserve"> </w:t>
      </w:r>
      <w:r w:rsidRPr="004132AA">
        <w:rPr>
          <w:b/>
          <w:sz w:val="28"/>
          <w:szCs w:val="28"/>
        </w:rPr>
        <w:t xml:space="preserve">cielesność, </w:t>
      </w:r>
      <w:r w:rsidR="00FA5095">
        <w:rPr>
          <w:b/>
          <w:sz w:val="28"/>
          <w:szCs w:val="28"/>
        </w:rPr>
        <w:t xml:space="preserve">II. </w:t>
      </w:r>
      <w:r w:rsidRPr="004132AA">
        <w:rPr>
          <w:b/>
          <w:sz w:val="28"/>
          <w:szCs w:val="28"/>
        </w:rPr>
        <w:t xml:space="preserve">potrzeby, </w:t>
      </w:r>
      <w:r w:rsidR="00FA5095">
        <w:rPr>
          <w:b/>
          <w:sz w:val="28"/>
          <w:szCs w:val="28"/>
        </w:rPr>
        <w:t xml:space="preserve">III. </w:t>
      </w:r>
      <w:r w:rsidRPr="004132AA">
        <w:rPr>
          <w:b/>
          <w:sz w:val="28"/>
          <w:szCs w:val="28"/>
        </w:rPr>
        <w:t xml:space="preserve">działanie, </w:t>
      </w:r>
      <w:r w:rsidR="00FA5095">
        <w:rPr>
          <w:b/>
          <w:sz w:val="28"/>
          <w:szCs w:val="28"/>
        </w:rPr>
        <w:t xml:space="preserve">IV. </w:t>
      </w:r>
      <w:r w:rsidRPr="004132AA">
        <w:rPr>
          <w:b/>
          <w:sz w:val="28"/>
          <w:szCs w:val="28"/>
        </w:rPr>
        <w:t>celowość</w:t>
      </w:r>
      <w:r w:rsidR="00C66D61">
        <w:rPr>
          <w:b/>
          <w:sz w:val="28"/>
          <w:szCs w:val="28"/>
        </w:rPr>
        <w:t xml:space="preserve"> </w:t>
      </w:r>
      <w:r w:rsidRPr="004132AA">
        <w:rPr>
          <w:b/>
          <w:sz w:val="28"/>
          <w:szCs w:val="28"/>
        </w:rPr>
        <w:t>działania</w:t>
      </w:r>
      <w:r w:rsidR="00BF5805" w:rsidRPr="004132AA">
        <w:rPr>
          <w:b/>
          <w:sz w:val="28"/>
          <w:szCs w:val="28"/>
        </w:rPr>
        <w:t xml:space="preserve"> </w:t>
      </w:r>
      <w:r w:rsidR="00FA5095">
        <w:rPr>
          <w:b/>
          <w:sz w:val="28"/>
          <w:szCs w:val="28"/>
        </w:rPr>
        <w:t>–</w:t>
      </w:r>
      <w:r w:rsidR="00C66D61">
        <w:rPr>
          <w:b/>
          <w:sz w:val="28"/>
          <w:szCs w:val="28"/>
        </w:rPr>
        <w:t xml:space="preserve"> </w:t>
      </w:r>
      <w:r w:rsidR="00FA5095">
        <w:rPr>
          <w:b/>
          <w:sz w:val="28"/>
          <w:szCs w:val="28"/>
        </w:rPr>
        <w:t xml:space="preserve">V. </w:t>
      </w:r>
      <w:r w:rsidRPr="004132AA">
        <w:rPr>
          <w:b/>
          <w:sz w:val="28"/>
          <w:szCs w:val="28"/>
        </w:rPr>
        <w:t xml:space="preserve">wiedza, </w:t>
      </w:r>
      <w:r w:rsidR="00FA5095">
        <w:rPr>
          <w:b/>
          <w:sz w:val="28"/>
          <w:szCs w:val="28"/>
        </w:rPr>
        <w:t xml:space="preserve">VI. </w:t>
      </w:r>
      <w:r w:rsidRPr="004132AA">
        <w:rPr>
          <w:b/>
          <w:sz w:val="28"/>
          <w:szCs w:val="28"/>
        </w:rPr>
        <w:t xml:space="preserve">wspólnotowość i </w:t>
      </w:r>
      <w:r w:rsidR="00FA5095">
        <w:rPr>
          <w:b/>
          <w:sz w:val="28"/>
          <w:szCs w:val="28"/>
        </w:rPr>
        <w:t xml:space="preserve">VII. </w:t>
      </w:r>
      <w:r w:rsidRPr="004132AA">
        <w:rPr>
          <w:b/>
          <w:sz w:val="28"/>
          <w:szCs w:val="28"/>
        </w:rPr>
        <w:t>duchowość</w:t>
      </w:r>
      <w:r w:rsidRPr="004132AA">
        <w:rPr>
          <w:sz w:val="28"/>
          <w:szCs w:val="28"/>
        </w:rPr>
        <w:t xml:space="preserve">. </w:t>
      </w:r>
    </w:p>
    <w:p w:rsidR="00FA5095" w:rsidRPr="004132AA" w:rsidRDefault="00FA5095" w:rsidP="00FA5095">
      <w:pPr>
        <w:jc w:val="both"/>
        <w:rPr>
          <w:sz w:val="28"/>
          <w:szCs w:val="28"/>
        </w:rPr>
      </w:pPr>
      <w:r>
        <w:rPr>
          <w:b/>
          <w:sz w:val="40"/>
          <w:szCs w:val="40"/>
        </w:rPr>
        <w:t xml:space="preserve">      </w:t>
      </w:r>
      <w:r w:rsidRPr="002C6AAA">
        <w:rPr>
          <w:b/>
          <w:sz w:val="40"/>
          <w:szCs w:val="40"/>
        </w:rPr>
        <w:t>I</w:t>
      </w:r>
      <w:r w:rsidRPr="002C6AAA">
        <w:rPr>
          <w:b/>
          <w:sz w:val="40"/>
          <w:szCs w:val="40"/>
          <w:u w:val="single"/>
        </w:rPr>
        <w:t>.</w:t>
      </w:r>
      <w:r w:rsidRPr="00C66D61">
        <w:rPr>
          <w:b/>
          <w:sz w:val="28"/>
          <w:szCs w:val="28"/>
          <w:u w:val="single"/>
        </w:rPr>
        <w:t xml:space="preserve"> </w:t>
      </w:r>
      <w:r w:rsidRPr="00FA5095">
        <w:rPr>
          <w:b/>
          <w:sz w:val="40"/>
          <w:szCs w:val="40"/>
          <w:u w:val="single"/>
        </w:rPr>
        <w:t>Ciało. Cielesność człowieka</w:t>
      </w:r>
      <w:r w:rsidRPr="004132AA">
        <w:rPr>
          <w:b/>
          <w:sz w:val="28"/>
          <w:szCs w:val="28"/>
        </w:rPr>
        <w:t xml:space="preserve"> </w:t>
      </w:r>
      <w:r w:rsidRPr="004132AA">
        <w:rPr>
          <w:sz w:val="28"/>
          <w:szCs w:val="28"/>
        </w:rPr>
        <w:t>jest układem tkanek i narządów zintegr</w:t>
      </w:r>
      <w:r w:rsidRPr="004132AA">
        <w:rPr>
          <w:sz w:val="28"/>
          <w:szCs w:val="28"/>
        </w:rPr>
        <w:t>o</w:t>
      </w:r>
      <w:r w:rsidRPr="004132AA">
        <w:rPr>
          <w:sz w:val="28"/>
          <w:szCs w:val="28"/>
        </w:rPr>
        <w:t xml:space="preserve">wanych i współzależnych. Tworzą one </w:t>
      </w:r>
      <w:r w:rsidRPr="004132AA">
        <w:rPr>
          <w:b/>
          <w:sz w:val="28"/>
          <w:szCs w:val="28"/>
        </w:rPr>
        <w:t>całość organiczną człowieka</w:t>
      </w:r>
      <w:r w:rsidRPr="004132AA">
        <w:rPr>
          <w:sz w:val="28"/>
          <w:szCs w:val="28"/>
        </w:rPr>
        <w:t xml:space="preserve"> (tj. jego aspekt biol</w:t>
      </w:r>
      <w:r w:rsidRPr="004132AA">
        <w:rPr>
          <w:sz w:val="28"/>
          <w:szCs w:val="28"/>
        </w:rPr>
        <w:t>o</w:t>
      </w:r>
      <w:r>
        <w:rPr>
          <w:sz w:val="28"/>
          <w:szCs w:val="28"/>
        </w:rPr>
        <w:t>giczny) konstruującą</w:t>
      </w:r>
      <w:r w:rsidRPr="004132AA">
        <w:rPr>
          <w:sz w:val="28"/>
          <w:szCs w:val="28"/>
        </w:rPr>
        <w:t xml:space="preserve"> wraz z umysłem i duchowością bycie ludzkie, tj. wolne</w:t>
      </w:r>
      <w:r w:rsidRPr="004132AA">
        <w:rPr>
          <w:rStyle w:val="Odwoanieprzypisudolnego"/>
          <w:sz w:val="28"/>
          <w:szCs w:val="28"/>
        </w:rPr>
        <w:footnoteReference w:id="223"/>
      </w:r>
      <w:r w:rsidRPr="004132AA">
        <w:rPr>
          <w:sz w:val="28"/>
          <w:szCs w:val="28"/>
        </w:rPr>
        <w:t xml:space="preserve"> i świadome życie jednostek ludzkich. Ich rozróżnienie jest czynione z punktu widzenia dwóch przestrzeni: </w:t>
      </w:r>
      <w:r w:rsidRPr="00FA5095">
        <w:rPr>
          <w:b/>
          <w:sz w:val="28"/>
          <w:szCs w:val="28"/>
        </w:rPr>
        <w:t>ontogenezy i filogenezy</w:t>
      </w:r>
      <w:r w:rsidRPr="004132AA">
        <w:rPr>
          <w:sz w:val="28"/>
          <w:szCs w:val="28"/>
        </w:rPr>
        <w:t>.</w:t>
      </w:r>
    </w:p>
    <w:p w:rsidR="00B107CA" w:rsidRPr="004132AA" w:rsidRDefault="00FA5095" w:rsidP="00FA5095">
      <w:pPr>
        <w:jc w:val="both"/>
        <w:rPr>
          <w:sz w:val="28"/>
          <w:szCs w:val="28"/>
        </w:rPr>
      </w:pPr>
      <w:r w:rsidRPr="004132AA">
        <w:rPr>
          <w:b/>
          <w:sz w:val="28"/>
          <w:szCs w:val="28"/>
        </w:rPr>
        <w:lastRenderedPageBreak/>
        <w:t xml:space="preserve">    Ciało ludzkie</w:t>
      </w:r>
      <w:r>
        <w:rPr>
          <w:b/>
          <w:sz w:val="28"/>
          <w:szCs w:val="28"/>
        </w:rPr>
        <w:t xml:space="preserve"> </w:t>
      </w:r>
      <w:r w:rsidRPr="004132AA">
        <w:rPr>
          <w:sz w:val="28"/>
          <w:szCs w:val="28"/>
        </w:rPr>
        <w:t>– atrybut człowieka - uważa się za dalsze ogniwo rozwoju ewolucyjnego zwierząt z uwagi na podobieństwo narządów (np. serce, wątroba, płuca, układ</w:t>
      </w:r>
    </w:p>
    <w:p w:rsidR="00044A8F" w:rsidRPr="004132AA" w:rsidRDefault="00044A8F" w:rsidP="00F301CB">
      <w:pPr>
        <w:jc w:val="center"/>
        <w:rPr>
          <w:sz w:val="28"/>
          <w:szCs w:val="28"/>
        </w:rPr>
      </w:pPr>
      <w:r w:rsidRPr="004132AA">
        <w:rPr>
          <w:noProof/>
          <w:sz w:val="28"/>
          <w:szCs w:val="28"/>
        </w:rPr>
        <w:drawing>
          <wp:inline distT="0" distB="0" distL="0" distR="0">
            <wp:extent cx="3419768" cy="1537529"/>
            <wp:effectExtent l="19050" t="0" r="9232" b="0"/>
            <wp:docPr id="5" name="Obraz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19"/>
                    <a:srcRect/>
                    <a:stretch>
                      <a:fillRect/>
                    </a:stretch>
                  </pic:blipFill>
                  <pic:spPr bwMode="auto">
                    <a:xfrm>
                      <a:off x="0" y="0"/>
                      <a:ext cx="3428633" cy="1541515"/>
                    </a:xfrm>
                    <a:prstGeom prst="rect">
                      <a:avLst/>
                    </a:prstGeom>
                    <a:noFill/>
                    <a:ln w="9525">
                      <a:noFill/>
                      <a:miter lim="800000"/>
                      <a:headEnd/>
                      <a:tailEnd/>
                    </a:ln>
                  </pic:spPr>
                </pic:pic>
              </a:graphicData>
            </a:graphic>
          </wp:inline>
        </w:drawing>
      </w:r>
    </w:p>
    <w:p w:rsidR="00044A8F" w:rsidRPr="00C66D61" w:rsidRDefault="00044A8F" w:rsidP="00F301CB">
      <w:pPr>
        <w:jc w:val="center"/>
      </w:pPr>
      <w:r w:rsidRPr="00C66D61">
        <w:t xml:space="preserve">Rys. nr </w:t>
      </w:r>
      <w:r w:rsidR="0042180A" w:rsidRPr="00C66D61">
        <w:t>1</w:t>
      </w:r>
      <w:r w:rsidR="0034072F">
        <w:t>5</w:t>
      </w:r>
      <w:r w:rsidRPr="00C66D61">
        <w:t>. Atrybuty: cielesność, potrzeby, działanie, wiedza, uspołecznienie</w:t>
      </w:r>
      <w:r w:rsidR="00725491" w:rsidRPr="00C66D61">
        <w:t>.</w:t>
      </w:r>
    </w:p>
    <w:p w:rsidR="00FA5095" w:rsidRPr="00FA5095" w:rsidRDefault="00725491" w:rsidP="00FA5095">
      <w:pPr>
        <w:jc w:val="center"/>
      </w:pPr>
      <w:r w:rsidRPr="00C66D61">
        <w:t>Źródło: opracowanie własne</w:t>
      </w:r>
      <w:r w:rsidR="00C66D61">
        <w:rPr>
          <w:b/>
          <w:sz w:val="28"/>
          <w:szCs w:val="28"/>
        </w:rPr>
        <w:t xml:space="preserve">    </w:t>
      </w:r>
    </w:p>
    <w:p w:rsidR="002059FE" w:rsidRPr="004132AA" w:rsidRDefault="00F301CB" w:rsidP="002059FE">
      <w:pPr>
        <w:jc w:val="both"/>
        <w:rPr>
          <w:sz w:val="28"/>
          <w:szCs w:val="28"/>
        </w:rPr>
      </w:pPr>
      <w:r w:rsidRPr="004132AA">
        <w:rPr>
          <w:sz w:val="28"/>
          <w:szCs w:val="28"/>
        </w:rPr>
        <w:t xml:space="preserve">kostny), czynności (oddychanie, trawienie, rozmnażanie, </w:t>
      </w:r>
      <w:r w:rsidR="001F7723" w:rsidRPr="004132AA">
        <w:rPr>
          <w:sz w:val="28"/>
          <w:szCs w:val="28"/>
        </w:rPr>
        <w:t>rozwoju</w:t>
      </w:r>
      <w:r w:rsidRPr="004132AA">
        <w:rPr>
          <w:sz w:val="28"/>
          <w:szCs w:val="28"/>
        </w:rPr>
        <w:t xml:space="preserve"> układu nerwowego) i proc</w:t>
      </w:r>
      <w:r w:rsidRPr="004132AA">
        <w:rPr>
          <w:sz w:val="28"/>
          <w:szCs w:val="28"/>
        </w:rPr>
        <w:t>e</w:t>
      </w:r>
      <w:r w:rsidRPr="004132AA">
        <w:rPr>
          <w:sz w:val="28"/>
          <w:szCs w:val="28"/>
        </w:rPr>
        <w:t xml:space="preserve">sów fizycznych, chemicznych i biochemicznych, analogicznie do funkcji w ciele zwierząt. Procesy te różnicują się w trzech okresach: </w:t>
      </w:r>
      <w:r w:rsidR="002059FE" w:rsidRPr="004132AA">
        <w:rPr>
          <w:b/>
          <w:sz w:val="28"/>
          <w:szCs w:val="28"/>
        </w:rPr>
        <w:t>1.</w:t>
      </w:r>
      <w:r w:rsidR="00525A70" w:rsidRPr="004132AA">
        <w:rPr>
          <w:b/>
          <w:sz w:val="28"/>
          <w:szCs w:val="28"/>
        </w:rPr>
        <w:t xml:space="preserve"> </w:t>
      </w:r>
      <w:r w:rsidRPr="004132AA">
        <w:rPr>
          <w:b/>
          <w:sz w:val="28"/>
          <w:szCs w:val="28"/>
        </w:rPr>
        <w:t>wzrastania</w:t>
      </w:r>
      <w:r w:rsidRPr="004132AA">
        <w:rPr>
          <w:sz w:val="28"/>
          <w:szCs w:val="28"/>
        </w:rPr>
        <w:t xml:space="preserve"> (pom</w:t>
      </w:r>
      <w:r w:rsidRPr="004132AA">
        <w:rPr>
          <w:sz w:val="28"/>
          <w:szCs w:val="28"/>
        </w:rPr>
        <w:softHyphen/>
        <w:t xml:space="preserve">nażanie liczby komórek, zmiany jakościowe w budowie </w:t>
      </w:r>
      <w:r w:rsidR="002059FE" w:rsidRPr="004132AA">
        <w:rPr>
          <w:sz w:val="28"/>
          <w:szCs w:val="28"/>
        </w:rPr>
        <w:t>tkanek, narządów oraz w ich składzi</w:t>
      </w:r>
      <w:r w:rsidR="001F7723" w:rsidRPr="004132AA">
        <w:rPr>
          <w:sz w:val="28"/>
          <w:szCs w:val="28"/>
        </w:rPr>
        <w:t>e che</w:t>
      </w:r>
      <w:r w:rsidR="001F7723" w:rsidRPr="004132AA">
        <w:rPr>
          <w:sz w:val="28"/>
          <w:szCs w:val="28"/>
        </w:rPr>
        <w:softHyphen/>
        <w:t>micznym)</w:t>
      </w:r>
      <w:r w:rsidR="002059FE" w:rsidRPr="004132AA">
        <w:rPr>
          <w:sz w:val="28"/>
          <w:szCs w:val="28"/>
        </w:rPr>
        <w:t>;</w:t>
      </w:r>
      <w:r w:rsidR="00525A70" w:rsidRPr="004132AA">
        <w:rPr>
          <w:sz w:val="28"/>
          <w:szCs w:val="28"/>
        </w:rPr>
        <w:t xml:space="preserve"> </w:t>
      </w:r>
      <w:r w:rsidR="002059FE" w:rsidRPr="004132AA">
        <w:rPr>
          <w:b/>
          <w:sz w:val="28"/>
          <w:szCs w:val="28"/>
        </w:rPr>
        <w:t>2.</w:t>
      </w:r>
      <w:r w:rsidR="00525A70" w:rsidRPr="004132AA">
        <w:rPr>
          <w:b/>
          <w:sz w:val="28"/>
          <w:szCs w:val="28"/>
        </w:rPr>
        <w:t xml:space="preserve"> </w:t>
      </w:r>
      <w:r w:rsidR="002059FE" w:rsidRPr="004132AA">
        <w:rPr>
          <w:b/>
          <w:sz w:val="28"/>
          <w:szCs w:val="28"/>
        </w:rPr>
        <w:t>do</w:t>
      </w:r>
      <w:r w:rsidR="002059FE" w:rsidRPr="004132AA">
        <w:rPr>
          <w:b/>
          <w:sz w:val="28"/>
          <w:szCs w:val="28"/>
        </w:rPr>
        <w:t>j</w:t>
      </w:r>
      <w:r w:rsidR="002059FE" w:rsidRPr="004132AA">
        <w:rPr>
          <w:b/>
          <w:sz w:val="28"/>
          <w:szCs w:val="28"/>
        </w:rPr>
        <w:t>rzewania</w:t>
      </w:r>
      <w:r w:rsidR="002059FE" w:rsidRPr="004132AA">
        <w:rPr>
          <w:sz w:val="28"/>
          <w:szCs w:val="28"/>
        </w:rPr>
        <w:t xml:space="preserve"> (zmiana proporcji i wzajemnych sto</w:t>
      </w:r>
      <w:r w:rsidR="002059FE" w:rsidRPr="004132AA">
        <w:rPr>
          <w:sz w:val="28"/>
          <w:szCs w:val="28"/>
        </w:rPr>
        <w:softHyphen/>
        <w:t>sunków między komponentami ciała)</w:t>
      </w:r>
      <w:r w:rsidR="001F7723" w:rsidRPr="004132AA">
        <w:rPr>
          <w:sz w:val="28"/>
          <w:szCs w:val="28"/>
        </w:rPr>
        <w:t>;</w:t>
      </w:r>
      <w:r w:rsidR="00525A70" w:rsidRPr="004132AA">
        <w:rPr>
          <w:sz w:val="28"/>
          <w:szCs w:val="28"/>
        </w:rPr>
        <w:t xml:space="preserve"> </w:t>
      </w:r>
      <w:r w:rsidR="002059FE" w:rsidRPr="004132AA">
        <w:rPr>
          <w:b/>
          <w:sz w:val="28"/>
          <w:szCs w:val="28"/>
        </w:rPr>
        <w:t>3.</w:t>
      </w:r>
      <w:r w:rsidR="00525A70" w:rsidRPr="004132AA">
        <w:rPr>
          <w:b/>
          <w:sz w:val="28"/>
          <w:szCs w:val="28"/>
        </w:rPr>
        <w:t xml:space="preserve"> </w:t>
      </w:r>
      <w:r w:rsidR="002059FE" w:rsidRPr="004132AA">
        <w:rPr>
          <w:b/>
          <w:sz w:val="28"/>
          <w:szCs w:val="28"/>
        </w:rPr>
        <w:t>st</w:t>
      </w:r>
      <w:r w:rsidR="002059FE" w:rsidRPr="004132AA">
        <w:rPr>
          <w:b/>
          <w:sz w:val="28"/>
          <w:szCs w:val="28"/>
        </w:rPr>
        <w:t>a</w:t>
      </w:r>
      <w:r w:rsidR="002059FE" w:rsidRPr="004132AA">
        <w:rPr>
          <w:b/>
          <w:sz w:val="28"/>
          <w:szCs w:val="28"/>
        </w:rPr>
        <w:t>rzenia się</w:t>
      </w:r>
      <w:r w:rsidR="002059FE" w:rsidRPr="004132AA">
        <w:rPr>
          <w:sz w:val="28"/>
          <w:szCs w:val="28"/>
        </w:rPr>
        <w:t xml:space="preserve"> (</w:t>
      </w:r>
      <w:r w:rsidR="001F7723" w:rsidRPr="004132AA">
        <w:rPr>
          <w:sz w:val="28"/>
          <w:szCs w:val="28"/>
        </w:rPr>
        <w:t>obniżanie się</w:t>
      </w:r>
      <w:r w:rsidR="002059FE" w:rsidRPr="004132AA">
        <w:rPr>
          <w:sz w:val="28"/>
          <w:szCs w:val="28"/>
        </w:rPr>
        <w:t xml:space="preserve"> wysokości, ubytek mięśni i siły, </w:t>
      </w:r>
      <w:r w:rsidR="001F7723" w:rsidRPr="004132AA">
        <w:rPr>
          <w:sz w:val="28"/>
          <w:szCs w:val="28"/>
        </w:rPr>
        <w:t xml:space="preserve">zanik </w:t>
      </w:r>
      <w:r w:rsidR="002059FE" w:rsidRPr="004132AA">
        <w:rPr>
          <w:sz w:val="28"/>
          <w:szCs w:val="28"/>
        </w:rPr>
        <w:t xml:space="preserve">sprawności życiowej oraz przewagi </w:t>
      </w:r>
      <w:r w:rsidR="002059FE" w:rsidRPr="004132AA">
        <w:rPr>
          <w:b/>
          <w:sz w:val="28"/>
          <w:szCs w:val="28"/>
        </w:rPr>
        <w:t>entropii</w:t>
      </w:r>
      <w:r w:rsidR="002059FE" w:rsidRPr="004132AA">
        <w:rPr>
          <w:rStyle w:val="Odwoanieprzypisudolnego"/>
          <w:sz w:val="28"/>
          <w:szCs w:val="28"/>
        </w:rPr>
        <w:footnoteReference w:id="224"/>
      </w:r>
      <w:r w:rsidR="002059FE" w:rsidRPr="004132AA">
        <w:rPr>
          <w:sz w:val="28"/>
          <w:szCs w:val="28"/>
        </w:rPr>
        <w:t xml:space="preserve"> dodatniej nad ujemną).</w:t>
      </w:r>
    </w:p>
    <w:p w:rsidR="00114807" w:rsidRPr="004132AA" w:rsidRDefault="00525A70" w:rsidP="00114807">
      <w:pPr>
        <w:pStyle w:val="Teksttreci0"/>
        <w:spacing w:line="240" w:lineRule="auto"/>
        <w:rPr>
          <w:sz w:val="28"/>
          <w:szCs w:val="28"/>
        </w:rPr>
      </w:pPr>
      <w:r w:rsidRPr="004132AA">
        <w:rPr>
          <w:b/>
          <w:sz w:val="28"/>
          <w:szCs w:val="28"/>
        </w:rPr>
        <w:t xml:space="preserve">     </w:t>
      </w:r>
      <w:r w:rsidR="00114807" w:rsidRPr="004132AA">
        <w:rPr>
          <w:b/>
          <w:sz w:val="28"/>
          <w:szCs w:val="28"/>
        </w:rPr>
        <w:t>Ciało ludzkie</w:t>
      </w:r>
      <w:r w:rsidR="00114807" w:rsidRPr="004132AA">
        <w:rPr>
          <w:sz w:val="28"/>
          <w:szCs w:val="28"/>
        </w:rPr>
        <w:t xml:space="preserve"> podlega odnowie cząsteczkowej, </w:t>
      </w:r>
      <w:r w:rsidR="00114807" w:rsidRPr="004132AA">
        <w:rPr>
          <w:b/>
          <w:sz w:val="28"/>
          <w:szCs w:val="28"/>
        </w:rPr>
        <w:t>histologicznej</w:t>
      </w:r>
      <w:r w:rsidR="00114807" w:rsidRPr="004132AA">
        <w:rPr>
          <w:rStyle w:val="Odwoanieprzypisudolnego"/>
          <w:sz w:val="28"/>
          <w:szCs w:val="28"/>
        </w:rPr>
        <w:footnoteReference w:id="225"/>
      </w:r>
      <w:r w:rsidR="00114807" w:rsidRPr="004132AA">
        <w:rPr>
          <w:sz w:val="28"/>
          <w:szCs w:val="28"/>
        </w:rPr>
        <w:t xml:space="preserve"> i makroskopowej. Jej struktura od chwili zaistnienia osobnika aż do jego śmierci jest niezmienna i nosi jego cechy indy</w:t>
      </w:r>
      <w:r w:rsidR="00114807" w:rsidRPr="004132AA">
        <w:rPr>
          <w:sz w:val="28"/>
          <w:szCs w:val="28"/>
        </w:rPr>
        <w:softHyphen/>
        <w:t>widualne. Jest ona wynikiem w zakresie:</w:t>
      </w:r>
    </w:p>
    <w:p w:rsidR="00044A8F" w:rsidRPr="004132AA" w:rsidRDefault="00044A8F" w:rsidP="001F7723">
      <w:pPr>
        <w:jc w:val="both"/>
        <w:rPr>
          <w:b/>
          <w:sz w:val="28"/>
          <w:szCs w:val="28"/>
        </w:rPr>
      </w:pPr>
      <w:r w:rsidRPr="004132AA">
        <w:rPr>
          <w:b/>
          <w:sz w:val="28"/>
          <w:szCs w:val="28"/>
        </w:rPr>
        <w:t xml:space="preserve">przekazów genetycznych oraz </w:t>
      </w:r>
    </w:p>
    <w:p w:rsidR="00044A8F" w:rsidRPr="004132AA" w:rsidRDefault="00044A8F" w:rsidP="007B39AC">
      <w:pPr>
        <w:pStyle w:val="Teksttreci0"/>
        <w:spacing w:line="240" w:lineRule="auto"/>
        <w:rPr>
          <w:b/>
          <w:sz w:val="28"/>
          <w:szCs w:val="28"/>
        </w:rPr>
      </w:pPr>
      <w:r w:rsidRPr="004132AA">
        <w:rPr>
          <w:b/>
          <w:sz w:val="28"/>
          <w:szCs w:val="28"/>
        </w:rPr>
        <w:t>środowiska życia,</w:t>
      </w:r>
    </w:p>
    <w:p w:rsidR="00FD24A4" w:rsidRPr="004132AA" w:rsidRDefault="00044A8F" w:rsidP="007B39AC">
      <w:pPr>
        <w:pStyle w:val="Teksttreci0"/>
        <w:spacing w:line="240" w:lineRule="auto"/>
        <w:rPr>
          <w:sz w:val="28"/>
          <w:szCs w:val="28"/>
        </w:rPr>
      </w:pPr>
      <w:r w:rsidRPr="004132AA">
        <w:rPr>
          <w:b/>
          <w:sz w:val="28"/>
          <w:szCs w:val="28"/>
        </w:rPr>
        <w:t>pracy własnej nad sobą</w:t>
      </w:r>
      <w:r w:rsidR="00525A70" w:rsidRPr="004132AA">
        <w:rPr>
          <w:b/>
          <w:sz w:val="28"/>
          <w:szCs w:val="28"/>
        </w:rPr>
        <w:t xml:space="preserve"> </w:t>
      </w:r>
      <w:r w:rsidRPr="004132AA">
        <w:rPr>
          <w:sz w:val="28"/>
          <w:szCs w:val="28"/>
        </w:rPr>
        <w:t>warunkowan</w:t>
      </w:r>
      <w:r w:rsidR="002276F2" w:rsidRPr="004132AA">
        <w:rPr>
          <w:sz w:val="28"/>
          <w:szCs w:val="28"/>
        </w:rPr>
        <w:t>ej</w:t>
      </w:r>
      <w:r w:rsidR="00525A70" w:rsidRPr="004132AA">
        <w:rPr>
          <w:sz w:val="28"/>
          <w:szCs w:val="28"/>
        </w:rPr>
        <w:t xml:space="preserve"> </w:t>
      </w:r>
      <w:r w:rsidRPr="004132AA">
        <w:rPr>
          <w:b/>
          <w:sz w:val="28"/>
          <w:szCs w:val="28"/>
        </w:rPr>
        <w:t>filogenezą</w:t>
      </w:r>
      <w:r w:rsidR="00525A70" w:rsidRPr="004132AA">
        <w:rPr>
          <w:b/>
          <w:sz w:val="28"/>
          <w:szCs w:val="28"/>
        </w:rPr>
        <w:t xml:space="preserve"> </w:t>
      </w:r>
      <w:r w:rsidRPr="004132AA">
        <w:rPr>
          <w:sz w:val="28"/>
          <w:szCs w:val="28"/>
        </w:rPr>
        <w:t>i</w:t>
      </w:r>
      <w:r w:rsidR="00525A70" w:rsidRPr="004132AA">
        <w:rPr>
          <w:sz w:val="28"/>
          <w:szCs w:val="28"/>
        </w:rPr>
        <w:t xml:space="preserve"> </w:t>
      </w:r>
      <w:r w:rsidRPr="004132AA">
        <w:rPr>
          <w:b/>
          <w:sz w:val="28"/>
          <w:szCs w:val="28"/>
        </w:rPr>
        <w:t>ontogenezą</w:t>
      </w:r>
      <w:r w:rsidRPr="004132AA">
        <w:rPr>
          <w:sz w:val="28"/>
          <w:szCs w:val="28"/>
        </w:rPr>
        <w:t xml:space="preserve">. </w:t>
      </w:r>
    </w:p>
    <w:p w:rsidR="00044A8F" w:rsidRPr="004132AA" w:rsidRDefault="00525A70" w:rsidP="007B39AC">
      <w:pPr>
        <w:pStyle w:val="Teksttreci0"/>
        <w:spacing w:line="240" w:lineRule="auto"/>
        <w:rPr>
          <w:sz w:val="28"/>
          <w:szCs w:val="28"/>
        </w:rPr>
      </w:pPr>
      <w:r w:rsidRPr="004132AA">
        <w:rPr>
          <w:sz w:val="28"/>
          <w:szCs w:val="28"/>
        </w:rPr>
        <w:t xml:space="preserve">    </w:t>
      </w:r>
      <w:r w:rsidR="00044A8F" w:rsidRPr="004132AA">
        <w:rPr>
          <w:sz w:val="28"/>
          <w:szCs w:val="28"/>
        </w:rPr>
        <w:t>Zmianie ulegają elementy. Żaden atom, z którego utworzone było ciało w chwili narodz</w:t>
      </w:r>
      <w:r w:rsidR="00044A8F" w:rsidRPr="004132AA">
        <w:rPr>
          <w:sz w:val="28"/>
          <w:szCs w:val="28"/>
        </w:rPr>
        <w:t>e</w:t>
      </w:r>
      <w:r w:rsidR="00044A8F" w:rsidRPr="004132AA">
        <w:rPr>
          <w:sz w:val="28"/>
          <w:szCs w:val="28"/>
        </w:rPr>
        <w:t xml:space="preserve">nia, nie istnieje w formie dojrzałej. Różnice między </w:t>
      </w:r>
      <w:r w:rsidR="00044A8F" w:rsidRPr="004132AA">
        <w:rPr>
          <w:b/>
          <w:sz w:val="28"/>
          <w:szCs w:val="28"/>
        </w:rPr>
        <w:t>ciałem ludzkim</w:t>
      </w:r>
      <w:r w:rsidR="00044A8F" w:rsidRPr="004132AA">
        <w:rPr>
          <w:sz w:val="28"/>
          <w:szCs w:val="28"/>
        </w:rPr>
        <w:t xml:space="preserve"> a zwierzęcym, zwłaszcza </w:t>
      </w:r>
      <w:r w:rsidR="00044A8F" w:rsidRPr="004132AA">
        <w:rPr>
          <w:b/>
          <w:sz w:val="28"/>
          <w:szCs w:val="28"/>
        </w:rPr>
        <w:t>ciałem małp</w:t>
      </w:r>
      <w:r w:rsidR="00F92DA6" w:rsidRPr="004132AA">
        <w:rPr>
          <w:b/>
          <w:sz w:val="28"/>
          <w:szCs w:val="28"/>
        </w:rPr>
        <w:t>,</w:t>
      </w:r>
      <w:r w:rsidR="00044A8F" w:rsidRPr="004132AA">
        <w:rPr>
          <w:sz w:val="28"/>
          <w:szCs w:val="28"/>
        </w:rPr>
        <w:t xml:space="preserve"> widać w: </w:t>
      </w:r>
    </w:p>
    <w:p w:rsidR="00044A8F" w:rsidRPr="004132AA" w:rsidRDefault="00044A8F" w:rsidP="007B39AC">
      <w:pPr>
        <w:pStyle w:val="Teksttreci0"/>
        <w:spacing w:line="240" w:lineRule="auto"/>
        <w:ind w:left="567" w:hanging="567"/>
        <w:rPr>
          <w:sz w:val="28"/>
          <w:szCs w:val="28"/>
        </w:rPr>
      </w:pPr>
      <w:r w:rsidRPr="004132AA">
        <w:rPr>
          <w:b/>
          <w:sz w:val="28"/>
          <w:szCs w:val="28"/>
        </w:rPr>
        <w:t>1.</w:t>
      </w:r>
      <w:r w:rsidRPr="004132AA">
        <w:rPr>
          <w:sz w:val="28"/>
          <w:szCs w:val="28"/>
        </w:rPr>
        <w:t xml:space="preserve"> budowie zewnętrznej - </w:t>
      </w:r>
      <w:r w:rsidRPr="004132AA">
        <w:rPr>
          <w:b/>
          <w:sz w:val="28"/>
          <w:szCs w:val="28"/>
        </w:rPr>
        <w:t>postawa wyprostowana</w:t>
      </w:r>
      <w:r w:rsidRPr="004132AA">
        <w:rPr>
          <w:sz w:val="28"/>
          <w:szCs w:val="28"/>
        </w:rPr>
        <w:t xml:space="preserve">, </w:t>
      </w:r>
      <w:r w:rsidRPr="004132AA">
        <w:rPr>
          <w:b/>
          <w:sz w:val="28"/>
          <w:szCs w:val="28"/>
        </w:rPr>
        <w:t>pionowe ustawienie</w:t>
      </w:r>
      <w:r w:rsidR="00E322A5">
        <w:rPr>
          <w:b/>
          <w:sz w:val="28"/>
          <w:szCs w:val="28"/>
        </w:rPr>
        <w:t xml:space="preserve"> </w:t>
      </w:r>
      <w:r w:rsidRPr="004132AA">
        <w:rPr>
          <w:sz w:val="28"/>
          <w:szCs w:val="28"/>
        </w:rPr>
        <w:t>tułowia</w:t>
      </w:r>
      <w:r w:rsidR="00E322A5">
        <w:rPr>
          <w:sz w:val="28"/>
          <w:szCs w:val="28"/>
        </w:rPr>
        <w:t xml:space="preserve"> </w:t>
      </w:r>
      <w:r w:rsidRPr="004132AA">
        <w:rPr>
          <w:sz w:val="28"/>
          <w:szCs w:val="28"/>
        </w:rPr>
        <w:t>i szyi, z ca</w:t>
      </w:r>
      <w:r w:rsidRPr="004132AA">
        <w:rPr>
          <w:sz w:val="28"/>
          <w:szCs w:val="28"/>
        </w:rPr>
        <w:t>ł</w:t>
      </w:r>
      <w:r w:rsidRPr="004132AA">
        <w:rPr>
          <w:sz w:val="28"/>
          <w:szCs w:val="28"/>
        </w:rPr>
        <w:t xml:space="preserve">kowitym wyprostowaniem kończyn dolnych w stawach kolanowych (pionizacja </w:t>
      </w:r>
      <w:r w:rsidR="007C365A" w:rsidRPr="004132AA">
        <w:rPr>
          <w:sz w:val="28"/>
          <w:szCs w:val="28"/>
        </w:rPr>
        <w:t>w</w:t>
      </w:r>
      <w:r w:rsidRPr="004132AA">
        <w:rPr>
          <w:sz w:val="28"/>
          <w:szCs w:val="28"/>
        </w:rPr>
        <w:t>aru</w:t>
      </w:r>
      <w:r w:rsidRPr="004132AA">
        <w:rPr>
          <w:sz w:val="28"/>
          <w:szCs w:val="28"/>
        </w:rPr>
        <w:t>n</w:t>
      </w:r>
      <w:r w:rsidRPr="004132AA">
        <w:rPr>
          <w:sz w:val="28"/>
          <w:szCs w:val="28"/>
        </w:rPr>
        <w:t>kuje szczególnie rozwój rozmieszczenie mięśni miednicy i uda, wiązadeł</w:t>
      </w:r>
      <w:r w:rsidR="00E322A5">
        <w:rPr>
          <w:sz w:val="28"/>
          <w:szCs w:val="28"/>
        </w:rPr>
        <w:t xml:space="preserve"> </w:t>
      </w:r>
      <w:r w:rsidRPr="004132AA">
        <w:rPr>
          <w:sz w:val="28"/>
          <w:szCs w:val="28"/>
        </w:rPr>
        <w:t xml:space="preserve">biodrowych), </w:t>
      </w:r>
      <w:r w:rsidRPr="004132AA">
        <w:rPr>
          <w:b/>
          <w:sz w:val="28"/>
          <w:szCs w:val="28"/>
        </w:rPr>
        <w:t>pionowy kształt kręgosłupa</w:t>
      </w:r>
      <w:r w:rsidR="00E322A5">
        <w:rPr>
          <w:b/>
          <w:sz w:val="28"/>
          <w:szCs w:val="28"/>
        </w:rPr>
        <w:t xml:space="preserve"> </w:t>
      </w:r>
      <w:r w:rsidRPr="004132AA">
        <w:rPr>
          <w:sz w:val="28"/>
          <w:szCs w:val="28"/>
        </w:rPr>
        <w:t xml:space="preserve">(wynik 2-nożnego chodu), </w:t>
      </w:r>
      <w:r w:rsidRPr="004132AA">
        <w:rPr>
          <w:b/>
          <w:sz w:val="28"/>
          <w:szCs w:val="28"/>
        </w:rPr>
        <w:t>spłaszczona klatka piersiowa</w:t>
      </w:r>
      <w:r w:rsidRPr="004132AA">
        <w:rPr>
          <w:sz w:val="28"/>
          <w:szCs w:val="28"/>
        </w:rPr>
        <w:t xml:space="preserve">, </w:t>
      </w:r>
      <w:r w:rsidRPr="004132AA">
        <w:rPr>
          <w:b/>
          <w:sz w:val="28"/>
          <w:szCs w:val="28"/>
        </w:rPr>
        <w:t>zredukowane owłosienie</w:t>
      </w:r>
      <w:r w:rsidRPr="004132AA">
        <w:rPr>
          <w:sz w:val="28"/>
          <w:szCs w:val="28"/>
        </w:rPr>
        <w:t xml:space="preserve">; </w:t>
      </w:r>
    </w:p>
    <w:p w:rsidR="00044A8F" w:rsidRPr="004132AA" w:rsidRDefault="00044A8F" w:rsidP="007B39AC">
      <w:pPr>
        <w:pStyle w:val="Teksttreci0"/>
        <w:spacing w:line="240" w:lineRule="auto"/>
        <w:ind w:left="567" w:hanging="567"/>
        <w:rPr>
          <w:sz w:val="28"/>
          <w:szCs w:val="28"/>
        </w:rPr>
      </w:pPr>
      <w:r w:rsidRPr="004132AA">
        <w:rPr>
          <w:b/>
          <w:sz w:val="28"/>
          <w:szCs w:val="28"/>
        </w:rPr>
        <w:t>2.</w:t>
      </w:r>
      <w:r w:rsidRPr="004132AA">
        <w:rPr>
          <w:sz w:val="28"/>
          <w:szCs w:val="28"/>
        </w:rPr>
        <w:t xml:space="preserve"> w budowie wewnętrznej — </w:t>
      </w:r>
      <w:r w:rsidRPr="004132AA">
        <w:rPr>
          <w:b/>
          <w:sz w:val="28"/>
          <w:szCs w:val="28"/>
        </w:rPr>
        <w:t>specyficzny układ mięśni wewnętrznych</w:t>
      </w:r>
      <w:r w:rsidRPr="004132AA">
        <w:rPr>
          <w:sz w:val="28"/>
          <w:szCs w:val="28"/>
        </w:rPr>
        <w:t xml:space="preserve">, </w:t>
      </w:r>
      <w:r w:rsidRPr="004132AA">
        <w:rPr>
          <w:b/>
          <w:sz w:val="28"/>
          <w:szCs w:val="28"/>
        </w:rPr>
        <w:t>odmienny układ kostny i naczyniowy oraz topografia narządów: położenie serca, łuku aorty; anat</w:t>
      </w:r>
      <w:r w:rsidRPr="004132AA">
        <w:rPr>
          <w:b/>
          <w:sz w:val="28"/>
          <w:szCs w:val="28"/>
        </w:rPr>
        <w:t>o</w:t>
      </w:r>
      <w:r w:rsidRPr="004132AA">
        <w:rPr>
          <w:b/>
          <w:sz w:val="28"/>
          <w:szCs w:val="28"/>
        </w:rPr>
        <w:t>mia układu trawiennego, wdechowego, naczyniowego, nerwowego</w:t>
      </w:r>
      <w:r w:rsidRPr="004132AA">
        <w:rPr>
          <w:sz w:val="28"/>
          <w:szCs w:val="28"/>
        </w:rPr>
        <w:t xml:space="preserve"> (np. wymiary m</w:t>
      </w:r>
      <w:r w:rsidRPr="004132AA">
        <w:rPr>
          <w:sz w:val="28"/>
          <w:szCs w:val="28"/>
        </w:rPr>
        <w:t>ó</w:t>
      </w:r>
      <w:r w:rsidRPr="004132AA">
        <w:rPr>
          <w:sz w:val="28"/>
          <w:szCs w:val="28"/>
        </w:rPr>
        <w:t>zgu i inne).</w:t>
      </w:r>
    </w:p>
    <w:p w:rsidR="00044A8F" w:rsidRPr="004132AA" w:rsidRDefault="00044A8F" w:rsidP="007B39AC">
      <w:pPr>
        <w:pStyle w:val="Teksttreci0"/>
        <w:spacing w:line="240" w:lineRule="auto"/>
        <w:rPr>
          <w:sz w:val="28"/>
          <w:szCs w:val="28"/>
        </w:rPr>
      </w:pPr>
      <w:r w:rsidRPr="004132AA">
        <w:rPr>
          <w:sz w:val="28"/>
          <w:szCs w:val="28"/>
        </w:rPr>
        <w:t xml:space="preserve">      Nie </w:t>
      </w:r>
      <w:r w:rsidR="001F7723" w:rsidRPr="004132AA">
        <w:rPr>
          <w:sz w:val="28"/>
          <w:szCs w:val="28"/>
        </w:rPr>
        <w:t xml:space="preserve">istnieją </w:t>
      </w:r>
      <w:r w:rsidRPr="004132AA">
        <w:rPr>
          <w:sz w:val="28"/>
          <w:szCs w:val="28"/>
        </w:rPr>
        <w:t xml:space="preserve">rację </w:t>
      </w:r>
      <w:r w:rsidRPr="004132AA">
        <w:rPr>
          <w:b/>
          <w:sz w:val="28"/>
          <w:szCs w:val="28"/>
        </w:rPr>
        <w:t>zaistnienia życia</w:t>
      </w:r>
      <w:r w:rsidRPr="004132AA">
        <w:rPr>
          <w:sz w:val="28"/>
          <w:szCs w:val="28"/>
        </w:rPr>
        <w:t xml:space="preserve"> w ciele ludzkim i zwierzęcym</w:t>
      </w:r>
      <w:r w:rsidR="001F7723" w:rsidRPr="004132AA">
        <w:rPr>
          <w:sz w:val="28"/>
          <w:szCs w:val="28"/>
        </w:rPr>
        <w:t xml:space="preserve">. </w:t>
      </w:r>
      <w:r w:rsidRPr="004132AA">
        <w:rPr>
          <w:b/>
          <w:sz w:val="28"/>
          <w:szCs w:val="28"/>
        </w:rPr>
        <w:t xml:space="preserve">Nie </w:t>
      </w:r>
      <w:r w:rsidR="00FD24A4" w:rsidRPr="004132AA">
        <w:rPr>
          <w:b/>
          <w:sz w:val="28"/>
          <w:szCs w:val="28"/>
        </w:rPr>
        <w:t xml:space="preserve">umiemy odnaleźć podstaw </w:t>
      </w:r>
      <w:r w:rsidRPr="004132AA">
        <w:rPr>
          <w:b/>
          <w:sz w:val="28"/>
          <w:szCs w:val="28"/>
        </w:rPr>
        <w:t>specyfiki ładu organizacji, jej dynamiki oraz indywidualizacji</w:t>
      </w:r>
      <w:r w:rsidRPr="004132AA">
        <w:rPr>
          <w:rStyle w:val="Odwoanieprzypisudolnego"/>
          <w:sz w:val="28"/>
          <w:szCs w:val="28"/>
        </w:rPr>
        <w:footnoteReference w:id="226"/>
      </w:r>
      <w:r w:rsidRPr="004132AA">
        <w:rPr>
          <w:sz w:val="28"/>
          <w:szCs w:val="28"/>
        </w:rPr>
        <w:t>.</w:t>
      </w:r>
    </w:p>
    <w:p w:rsidR="001F7723" w:rsidRPr="004132AA" w:rsidRDefault="001F7723" w:rsidP="001F7723">
      <w:pPr>
        <w:pStyle w:val="Teksttreci0"/>
        <w:spacing w:line="240" w:lineRule="auto"/>
        <w:jc w:val="center"/>
        <w:rPr>
          <w:sz w:val="28"/>
          <w:szCs w:val="28"/>
        </w:rPr>
      </w:pPr>
      <w:r w:rsidRPr="004132AA">
        <w:rPr>
          <w:sz w:val="28"/>
          <w:szCs w:val="28"/>
        </w:rPr>
        <w:t>***</w:t>
      </w:r>
    </w:p>
    <w:p w:rsidR="00E549AA" w:rsidRDefault="00E549AA" w:rsidP="00E549AA">
      <w:pPr>
        <w:jc w:val="center"/>
        <w:rPr>
          <w:b/>
          <w:sz w:val="28"/>
          <w:szCs w:val="28"/>
        </w:rPr>
      </w:pPr>
      <w:r>
        <w:rPr>
          <w:b/>
          <w:sz w:val="40"/>
          <w:szCs w:val="40"/>
        </w:rPr>
        <w:lastRenderedPageBreak/>
        <w:t>7.5.</w:t>
      </w:r>
      <w:r w:rsidR="002C6AAA">
        <w:rPr>
          <w:b/>
          <w:sz w:val="28"/>
          <w:szCs w:val="28"/>
        </w:rPr>
        <w:t xml:space="preserve"> </w:t>
      </w:r>
      <w:r w:rsidR="00044A8F" w:rsidRPr="004132AA">
        <w:rPr>
          <w:b/>
          <w:sz w:val="28"/>
          <w:szCs w:val="28"/>
        </w:rPr>
        <w:t>Kolejnym atrybutem człowieka są</w:t>
      </w:r>
      <w:r w:rsidR="002C6AAA">
        <w:rPr>
          <w:b/>
          <w:sz w:val="28"/>
          <w:szCs w:val="28"/>
        </w:rPr>
        <w:t xml:space="preserve"> </w:t>
      </w:r>
      <w:r w:rsidR="00044A8F" w:rsidRPr="004132AA">
        <w:rPr>
          <w:b/>
          <w:sz w:val="28"/>
          <w:szCs w:val="28"/>
        </w:rPr>
        <w:t>potrzeby</w:t>
      </w:r>
    </w:p>
    <w:p w:rsidR="00044A8F" w:rsidRPr="004132AA" w:rsidRDefault="00E549AA" w:rsidP="007B39AC">
      <w:pPr>
        <w:jc w:val="both"/>
        <w:rPr>
          <w:sz w:val="28"/>
          <w:szCs w:val="28"/>
        </w:rPr>
      </w:pPr>
      <w:r>
        <w:rPr>
          <w:sz w:val="28"/>
          <w:szCs w:val="28"/>
        </w:rPr>
        <w:t xml:space="preserve">    </w:t>
      </w:r>
      <w:r w:rsidR="00E75D7B" w:rsidRPr="004132AA">
        <w:rPr>
          <w:sz w:val="28"/>
          <w:szCs w:val="28"/>
        </w:rPr>
        <w:t>Są to</w:t>
      </w:r>
      <w:r w:rsidR="002C6AAA">
        <w:rPr>
          <w:sz w:val="28"/>
          <w:szCs w:val="28"/>
        </w:rPr>
        <w:t xml:space="preserve"> </w:t>
      </w:r>
      <w:r w:rsidR="00044A8F" w:rsidRPr="004132AA">
        <w:rPr>
          <w:sz w:val="28"/>
          <w:szCs w:val="28"/>
        </w:rPr>
        <w:t>stan</w:t>
      </w:r>
      <w:r w:rsidR="00E75D7B" w:rsidRPr="004132AA">
        <w:rPr>
          <w:sz w:val="28"/>
          <w:szCs w:val="28"/>
        </w:rPr>
        <w:t>y</w:t>
      </w:r>
      <w:r w:rsidR="00044A8F" w:rsidRPr="004132AA">
        <w:rPr>
          <w:sz w:val="28"/>
          <w:szCs w:val="28"/>
        </w:rPr>
        <w:t xml:space="preserve"> naruszonej równowagi</w:t>
      </w:r>
      <w:r w:rsidR="00990DFF" w:rsidRPr="004132AA">
        <w:rPr>
          <w:sz w:val="28"/>
          <w:szCs w:val="28"/>
        </w:rPr>
        <w:t>; p</w:t>
      </w:r>
      <w:r w:rsidR="00044A8F" w:rsidRPr="004132AA">
        <w:rPr>
          <w:sz w:val="28"/>
          <w:szCs w:val="28"/>
        </w:rPr>
        <w:t>oczucie</w:t>
      </w:r>
      <w:r w:rsidR="00990DFF" w:rsidRPr="004132AA">
        <w:rPr>
          <w:sz w:val="28"/>
          <w:szCs w:val="28"/>
        </w:rPr>
        <w:t>m</w:t>
      </w:r>
      <w:r w:rsidR="00044A8F" w:rsidRPr="004132AA">
        <w:rPr>
          <w:sz w:val="28"/>
          <w:szCs w:val="28"/>
        </w:rPr>
        <w:t xml:space="preserve"> braku czegoś, co motywuje do działania. </w:t>
      </w:r>
      <w:r w:rsidR="00044A8F" w:rsidRPr="004132AA">
        <w:rPr>
          <w:b/>
          <w:sz w:val="28"/>
          <w:szCs w:val="28"/>
        </w:rPr>
        <w:t>P</w:t>
      </w:r>
      <w:r w:rsidR="00044A8F" w:rsidRPr="004132AA">
        <w:rPr>
          <w:b/>
          <w:sz w:val="28"/>
          <w:szCs w:val="28"/>
        </w:rPr>
        <w:t>o</w:t>
      </w:r>
      <w:r w:rsidR="00044A8F" w:rsidRPr="004132AA">
        <w:rPr>
          <w:b/>
          <w:sz w:val="28"/>
          <w:szCs w:val="28"/>
        </w:rPr>
        <w:t>trzeby biologiczne</w:t>
      </w:r>
      <w:r w:rsidR="00044A8F" w:rsidRPr="004132AA">
        <w:rPr>
          <w:sz w:val="28"/>
          <w:szCs w:val="28"/>
        </w:rPr>
        <w:t xml:space="preserve"> (jedzenie, picie, itd.) muszą być bezwzględnie zaspokajane. </w:t>
      </w:r>
      <w:r w:rsidR="00044A8F" w:rsidRPr="004132AA">
        <w:rPr>
          <w:b/>
          <w:sz w:val="28"/>
          <w:szCs w:val="28"/>
        </w:rPr>
        <w:t xml:space="preserve">Potrzeby społeczne </w:t>
      </w:r>
      <w:r w:rsidR="00044A8F" w:rsidRPr="004132AA">
        <w:rPr>
          <w:sz w:val="28"/>
          <w:szCs w:val="28"/>
        </w:rPr>
        <w:t xml:space="preserve">również muszą być zaspokajane, chociaż mogą być sublimowane. Są to: </w:t>
      </w:r>
      <w:r w:rsidR="00044A8F" w:rsidRPr="004132AA">
        <w:rPr>
          <w:b/>
          <w:sz w:val="28"/>
          <w:szCs w:val="28"/>
        </w:rPr>
        <w:t>potrzeby życia</w:t>
      </w:r>
      <w:r w:rsidR="00044A8F" w:rsidRPr="004132AA">
        <w:rPr>
          <w:sz w:val="28"/>
          <w:szCs w:val="28"/>
        </w:rPr>
        <w:t xml:space="preserve">, </w:t>
      </w:r>
      <w:r w:rsidR="00044A8F" w:rsidRPr="004132AA">
        <w:rPr>
          <w:b/>
          <w:sz w:val="28"/>
          <w:szCs w:val="28"/>
        </w:rPr>
        <w:t>afiliacji społecznej</w:t>
      </w:r>
      <w:r w:rsidR="00044A8F" w:rsidRPr="004132AA">
        <w:rPr>
          <w:sz w:val="28"/>
          <w:szCs w:val="28"/>
        </w:rPr>
        <w:t xml:space="preserve"> – bycia wśród innych i ich </w:t>
      </w:r>
      <w:r w:rsidR="00044A8F" w:rsidRPr="004132AA">
        <w:rPr>
          <w:b/>
          <w:sz w:val="28"/>
          <w:szCs w:val="28"/>
        </w:rPr>
        <w:t>akceptacji</w:t>
      </w:r>
      <w:r w:rsidR="00E75D7B" w:rsidRPr="004132AA">
        <w:rPr>
          <w:rStyle w:val="Odwoanieprzypisudolnego"/>
          <w:sz w:val="28"/>
          <w:szCs w:val="28"/>
        </w:rPr>
        <w:footnoteReference w:id="227"/>
      </w:r>
      <w:r w:rsidR="00044A8F" w:rsidRPr="004132AA">
        <w:rPr>
          <w:sz w:val="28"/>
          <w:szCs w:val="28"/>
        </w:rPr>
        <w:t xml:space="preserve">; </w:t>
      </w:r>
      <w:r w:rsidR="00044A8F" w:rsidRPr="004132AA">
        <w:rPr>
          <w:b/>
          <w:sz w:val="28"/>
          <w:szCs w:val="28"/>
        </w:rPr>
        <w:t>potrzeba dominacji</w:t>
      </w:r>
      <w:r w:rsidR="00044A8F" w:rsidRPr="004132AA">
        <w:rPr>
          <w:sz w:val="28"/>
          <w:szCs w:val="28"/>
        </w:rPr>
        <w:t xml:space="preserve"> – narzucania innym własnych poglądów, wyobrażeń; </w:t>
      </w:r>
      <w:r w:rsidR="00044A8F" w:rsidRPr="004132AA">
        <w:rPr>
          <w:b/>
          <w:sz w:val="28"/>
          <w:szCs w:val="28"/>
        </w:rPr>
        <w:t>potrzeba samoaktualizacji</w:t>
      </w:r>
      <w:r w:rsidR="00044A8F" w:rsidRPr="004132AA">
        <w:rPr>
          <w:sz w:val="28"/>
          <w:szCs w:val="28"/>
        </w:rPr>
        <w:t xml:space="preserve"> – samospe</w:t>
      </w:r>
      <w:r w:rsidR="00044A8F" w:rsidRPr="004132AA">
        <w:rPr>
          <w:sz w:val="28"/>
          <w:szCs w:val="28"/>
        </w:rPr>
        <w:t>ł</w:t>
      </w:r>
      <w:r w:rsidR="00044A8F" w:rsidRPr="004132AA">
        <w:rPr>
          <w:sz w:val="28"/>
          <w:szCs w:val="28"/>
        </w:rPr>
        <w:t xml:space="preserve">nienia się jednostki z samodoskonaleniem osobowości, czyli wzrastania w </w:t>
      </w:r>
      <w:r w:rsidR="00872779" w:rsidRPr="004132AA">
        <w:rPr>
          <w:sz w:val="28"/>
          <w:szCs w:val="28"/>
        </w:rPr>
        <w:t xml:space="preserve">swojej </w:t>
      </w:r>
      <w:r w:rsidR="00044A8F" w:rsidRPr="004132AA">
        <w:rPr>
          <w:sz w:val="28"/>
          <w:szCs w:val="28"/>
        </w:rPr>
        <w:t>człowi</w:t>
      </w:r>
      <w:r w:rsidR="00044A8F" w:rsidRPr="004132AA">
        <w:rPr>
          <w:sz w:val="28"/>
          <w:szCs w:val="28"/>
        </w:rPr>
        <w:t>e</w:t>
      </w:r>
      <w:r w:rsidR="00044A8F" w:rsidRPr="004132AA">
        <w:rPr>
          <w:sz w:val="28"/>
          <w:szCs w:val="28"/>
        </w:rPr>
        <w:t>czeńskości; potrzeba walidacji społecznej</w:t>
      </w:r>
      <w:r w:rsidR="007A5823" w:rsidRPr="004132AA">
        <w:rPr>
          <w:rStyle w:val="Odwoanieprzypisudolnego"/>
          <w:sz w:val="28"/>
          <w:szCs w:val="28"/>
        </w:rPr>
        <w:footnoteReference w:id="228"/>
      </w:r>
      <w:r w:rsidR="00044A8F" w:rsidRPr="004132AA">
        <w:rPr>
          <w:sz w:val="28"/>
          <w:szCs w:val="28"/>
        </w:rPr>
        <w:t xml:space="preserve"> – ponownego wytwarzania poprawnego obrazu świata w</w:t>
      </w:r>
      <w:r w:rsidR="007C365A" w:rsidRPr="004132AA">
        <w:rPr>
          <w:sz w:val="28"/>
          <w:szCs w:val="28"/>
        </w:rPr>
        <w:t>tedy</w:t>
      </w:r>
      <w:r w:rsidR="00044A8F" w:rsidRPr="004132AA">
        <w:rPr>
          <w:sz w:val="28"/>
          <w:szCs w:val="28"/>
        </w:rPr>
        <w:t xml:space="preserve">, gdy </w:t>
      </w:r>
      <w:r w:rsidR="007C365A" w:rsidRPr="004132AA">
        <w:rPr>
          <w:sz w:val="28"/>
          <w:szCs w:val="28"/>
        </w:rPr>
        <w:t>istniejący</w:t>
      </w:r>
      <w:r w:rsidR="00044A8F" w:rsidRPr="004132AA">
        <w:rPr>
          <w:sz w:val="28"/>
          <w:szCs w:val="28"/>
        </w:rPr>
        <w:t xml:space="preserve"> obraz okazał się błędny.</w:t>
      </w:r>
    </w:p>
    <w:p w:rsidR="00044A8F" w:rsidRPr="004132AA" w:rsidRDefault="00044A8F" w:rsidP="007B39AC">
      <w:pPr>
        <w:jc w:val="both"/>
        <w:rPr>
          <w:sz w:val="28"/>
          <w:szCs w:val="28"/>
        </w:rPr>
      </w:pPr>
      <w:r w:rsidRPr="004132AA">
        <w:rPr>
          <w:b/>
          <w:sz w:val="28"/>
          <w:szCs w:val="28"/>
        </w:rPr>
        <w:t xml:space="preserve">     Potrzeby </w:t>
      </w:r>
      <w:r w:rsidRPr="004132AA">
        <w:rPr>
          <w:sz w:val="28"/>
          <w:szCs w:val="28"/>
        </w:rPr>
        <w:t xml:space="preserve">według koncepcji </w:t>
      </w:r>
      <w:r w:rsidRPr="004132AA">
        <w:rPr>
          <w:b/>
          <w:sz w:val="28"/>
          <w:szCs w:val="28"/>
        </w:rPr>
        <w:t xml:space="preserve">A. H. Maslowa </w:t>
      </w:r>
      <w:r w:rsidRPr="004132AA">
        <w:rPr>
          <w:sz w:val="28"/>
          <w:szCs w:val="28"/>
        </w:rPr>
        <w:t>(1908 - 1970) – autora</w:t>
      </w:r>
      <w:r w:rsidR="00525A70" w:rsidRPr="004132AA">
        <w:rPr>
          <w:sz w:val="28"/>
          <w:szCs w:val="28"/>
        </w:rPr>
        <w:t xml:space="preserve"> </w:t>
      </w:r>
      <w:r w:rsidRPr="004132AA">
        <w:rPr>
          <w:b/>
          <w:sz w:val="28"/>
          <w:szCs w:val="28"/>
        </w:rPr>
        <w:t>psychologii huma</w:t>
      </w:r>
      <w:r w:rsidRPr="004132AA">
        <w:rPr>
          <w:b/>
          <w:sz w:val="28"/>
          <w:szCs w:val="28"/>
        </w:rPr>
        <w:softHyphen/>
        <w:t xml:space="preserve">nistycznej – </w:t>
      </w:r>
      <w:r w:rsidRPr="004132AA">
        <w:rPr>
          <w:sz w:val="28"/>
          <w:szCs w:val="28"/>
        </w:rPr>
        <w:t>są twórczymi potencjałami ludz</w:t>
      </w:r>
      <w:r w:rsidRPr="004132AA">
        <w:rPr>
          <w:sz w:val="28"/>
          <w:szCs w:val="28"/>
        </w:rPr>
        <w:softHyphen/>
        <w:t>kimi stanowiącymi wynik zdrowego i właściwie ukierun</w:t>
      </w:r>
      <w:r w:rsidRPr="004132AA">
        <w:rPr>
          <w:sz w:val="28"/>
          <w:szCs w:val="28"/>
        </w:rPr>
        <w:softHyphen/>
        <w:t xml:space="preserve">kowanego rozwoju. </w:t>
      </w:r>
      <w:r w:rsidRPr="004132AA">
        <w:rPr>
          <w:b/>
          <w:sz w:val="28"/>
          <w:szCs w:val="28"/>
        </w:rPr>
        <w:t>Osoba jest tym, czym się staje w toku realizacji celów, a rodz</w:t>
      </w:r>
      <w:r w:rsidRPr="004132AA">
        <w:rPr>
          <w:b/>
          <w:sz w:val="28"/>
          <w:szCs w:val="28"/>
        </w:rPr>
        <w:t>a</w:t>
      </w:r>
      <w:r w:rsidRPr="004132AA">
        <w:rPr>
          <w:b/>
          <w:sz w:val="28"/>
          <w:szCs w:val="28"/>
        </w:rPr>
        <w:t>je tych celów są wy</w:t>
      </w:r>
      <w:r w:rsidRPr="004132AA">
        <w:rPr>
          <w:b/>
          <w:sz w:val="28"/>
          <w:szCs w:val="28"/>
        </w:rPr>
        <w:softHyphen/>
        <w:t>znaczone przez potrzeby</w:t>
      </w:r>
      <w:r w:rsidRPr="004132AA">
        <w:rPr>
          <w:sz w:val="28"/>
          <w:szCs w:val="28"/>
        </w:rPr>
        <w:t>. Potrzeby tworzą hierarchię, w której ich z</w:t>
      </w:r>
      <w:r w:rsidRPr="004132AA">
        <w:rPr>
          <w:sz w:val="28"/>
          <w:szCs w:val="28"/>
        </w:rPr>
        <w:t>a</w:t>
      </w:r>
      <w:r w:rsidRPr="004132AA">
        <w:rPr>
          <w:sz w:val="28"/>
          <w:szCs w:val="28"/>
        </w:rPr>
        <w:t>spokojenie jest wa</w:t>
      </w:r>
      <w:r w:rsidRPr="004132AA">
        <w:rPr>
          <w:sz w:val="28"/>
          <w:szCs w:val="28"/>
        </w:rPr>
        <w:softHyphen/>
        <w:t xml:space="preserve">runkiem zaspokojenia potrzeb nadrzędnych. </w:t>
      </w:r>
      <w:r w:rsidRPr="004132AA">
        <w:rPr>
          <w:b/>
          <w:sz w:val="28"/>
          <w:szCs w:val="28"/>
        </w:rPr>
        <w:t>Gdy czło</w:t>
      </w:r>
      <w:r w:rsidRPr="004132AA">
        <w:rPr>
          <w:b/>
          <w:sz w:val="28"/>
          <w:szCs w:val="28"/>
        </w:rPr>
        <w:softHyphen/>
        <w:t>wiek przestaje być głodny — chce być bezpieczny. Gdy już jest bezpieczny — pragnie miłości. Gdy już jest ko</w:t>
      </w:r>
      <w:r w:rsidRPr="004132AA">
        <w:rPr>
          <w:b/>
          <w:sz w:val="28"/>
          <w:szCs w:val="28"/>
        </w:rPr>
        <w:softHyphen/>
        <w:t xml:space="preserve">chany — chce być ceniony. </w:t>
      </w:r>
    </w:p>
    <w:p w:rsidR="002C6AAA" w:rsidRDefault="00044A8F" w:rsidP="007B39AC">
      <w:pPr>
        <w:jc w:val="both"/>
        <w:rPr>
          <w:sz w:val="28"/>
          <w:szCs w:val="28"/>
        </w:rPr>
      </w:pPr>
      <w:r w:rsidRPr="004132AA">
        <w:rPr>
          <w:sz w:val="28"/>
          <w:szCs w:val="28"/>
        </w:rPr>
        <w:t xml:space="preserve">     „</w:t>
      </w:r>
      <w:r w:rsidR="002C6AAA" w:rsidRPr="002C6AAA">
        <w:rPr>
          <w:b/>
          <w:sz w:val="28"/>
          <w:szCs w:val="28"/>
        </w:rPr>
        <w:t>P</w:t>
      </w:r>
      <w:r w:rsidRPr="004132AA">
        <w:rPr>
          <w:b/>
          <w:sz w:val="28"/>
          <w:szCs w:val="28"/>
        </w:rPr>
        <w:t>iramidę potrzeb</w:t>
      </w:r>
      <w:r w:rsidRPr="004132AA">
        <w:rPr>
          <w:sz w:val="28"/>
          <w:szCs w:val="28"/>
        </w:rPr>
        <w:t>" tworzy pięć kategorii</w:t>
      </w:r>
      <w:r w:rsidR="002C6AAA">
        <w:rPr>
          <w:sz w:val="28"/>
          <w:szCs w:val="28"/>
        </w:rPr>
        <w:t xml:space="preserve"> – zob. rys. ponżej.</w:t>
      </w:r>
    </w:p>
    <w:p w:rsidR="00BA7C89" w:rsidRDefault="00BA7C89" w:rsidP="00BA7C89">
      <w:pPr>
        <w:rPr>
          <w:b/>
          <w:sz w:val="24"/>
          <w:szCs w:val="24"/>
        </w:rPr>
      </w:pPr>
    </w:p>
    <w:p w:rsidR="00BA7C89" w:rsidRDefault="007716D0" w:rsidP="00BC4F6A">
      <w:pPr>
        <w:jc w:val="center"/>
        <w:rPr>
          <w:b/>
          <w:sz w:val="24"/>
          <w:szCs w:val="24"/>
        </w:rPr>
      </w:pPr>
      <w:r>
        <w:rPr>
          <w:b/>
          <w:noProof/>
          <w:sz w:val="24"/>
          <w:szCs w:val="24"/>
        </w:rPr>
        <w:pict>
          <v:shape id="_x0000_s1308" type="#_x0000_t32" style="position:absolute;left:0;text-align:left;margin-left:184.15pt;margin-top:10.1pt;width:47.9pt;height:0;z-index:252178432" o:connectortype="straight"/>
        </w:pict>
      </w:r>
      <w:r>
        <w:rPr>
          <w:b/>
          <w:noProof/>
          <w:sz w:val="24"/>
          <w:szCs w:val="24"/>
        </w:rPr>
        <w:pict>
          <v:shape id="_x0000_s1307" type="#_x0000_t32" style="position:absolute;left:0;text-align:left;margin-left:232.05pt;margin-top:10.1pt;width:51pt;height:83.85pt;flip:x y;z-index:252177408" o:connectortype="straight"/>
        </w:pict>
      </w:r>
      <w:r>
        <w:rPr>
          <w:b/>
          <w:noProof/>
          <w:sz w:val="24"/>
          <w:szCs w:val="24"/>
        </w:rPr>
        <w:pict>
          <v:shape id="_x0000_s1306" type="#_x0000_t32" style="position:absolute;left:0;text-align:left;margin-left:130.35pt;margin-top:10.1pt;width:53.8pt;height:83.85pt;flip:y;z-index:252176384" o:connectortype="straight"/>
        </w:pict>
      </w:r>
    </w:p>
    <w:p w:rsidR="00BA7C89" w:rsidRDefault="009C576D" w:rsidP="009C576D">
      <w:pPr>
        <w:rPr>
          <w:b/>
          <w:sz w:val="24"/>
          <w:szCs w:val="24"/>
        </w:rPr>
      </w:pPr>
      <w:r>
        <w:rPr>
          <w:b/>
          <w:sz w:val="24"/>
          <w:szCs w:val="24"/>
        </w:rPr>
        <w:t xml:space="preserve">                                               </w:t>
      </w:r>
      <w:r w:rsidR="000B2E96">
        <w:rPr>
          <w:b/>
          <w:sz w:val="24"/>
          <w:szCs w:val="24"/>
        </w:rPr>
        <w:t xml:space="preserve">              </w:t>
      </w:r>
      <w:r w:rsidR="00BA7C89">
        <w:rPr>
          <w:b/>
          <w:sz w:val="24"/>
          <w:szCs w:val="24"/>
        </w:rPr>
        <w:t>Potrzeby</w:t>
      </w:r>
    </w:p>
    <w:p w:rsidR="00BA7C89" w:rsidRDefault="009C576D" w:rsidP="009C576D">
      <w:pPr>
        <w:rPr>
          <w:b/>
          <w:sz w:val="24"/>
          <w:szCs w:val="24"/>
        </w:rPr>
      </w:pPr>
      <w:r>
        <w:rPr>
          <w:b/>
          <w:sz w:val="24"/>
          <w:szCs w:val="24"/>
        </w:rPr>
        <w:t xml:space="preserve">                                          </w:t>
      </w:r>
      <w:r w:rsidR="000B2E96">
        <w:rPr>
          <w:b/>
          <w:sz w:val="24"/>
          <w:szCs w:val="24"/>
        </w:rPr>
        <w:t xml:space="preserve">               </w:t>
      </w:r>
      <w:r w:rsidR="00BA7C89">
        <w:rPr>
          <w:b/>
          <w:sz w:val="24"/>
          <w:szCs w:val="24"/>
        </w:rPr>
        <w:t>samorealizacji:</w:t>
      </w:r>
    </w:p>
    <w:p w:rsidR="009C576D" w:rsidRDefault="009C576D" w:rsidP="009C576D">
      <w:r>
        <w:t xml:space="preserve">                                             </w:t>
      </w:r>
      <w:r w:rsidR="000B2E96">
        <w:t xml:space="preserve">                   </w:t>
      </w:r>
      <w:r w:rsidR="00BA7C89">
        <w:t>p</w:t>
      </w:r>
      <w:r w:rsidR="00BA7C89" w:rsidRPr="00C54DF7">
        <w:t>osiadan</w:t>
      </w:r>
      <w:r>
        <w:t>ie celów życia</w:t>
      </w:r>
    </w:p>
    <w:p w:rsidR="00BA7C89" w:rsidRDefault="009C576D" w:rsidP="009C576D">
      <w:r>
        <w:t xml:space="preserve">                                                               </w:t>
      </w:r>
      <w:r w:rsidR="00BA7C89" w:rsidRPr="00C54DF7">
        <w:t>spełnianie swo</w:t>
      </w:r>
      <w:r w:rsidR="00BA7C89">
        <w:t>i</w:t>
      </w:r>
      <w:r w:rsidR="00BA7C89" w:rsidRPr="00C54DF7">
        <w:t>ch</w:t>
      </w:r>
      <w:r>
        <w:t xml:space="preserve"> moż-</w:t>
      </w:r>
    </w:p>
    <w:p w:rsidR="00BA7C89" w:rsidRPr="00C54DF7" w:rsidRDefault="009C576D" w:rsidP="009C576D">
      <w:r>
        <w:t xml:space="preserve">                                                             </w:t>
      </w:r>
      <w:r w:rsidR="000B2E96">
        <w:t xml:space="preserve"> </w:t>
      </w:r>
      <w:r w:rsidR="00BA7C89">
        <w:t>ż</w:t>
      </w:r>
      <w:r w:rsidR="00BA7C89" w:rsidRPr="00C54DF7">
        <w:t>liwości</w:t>
      </w:r>
      <w:r w:rsidR="00BA7C89">
        <w:t xml:space="preserve"> rozwojowych,</w:t>
      </w:r>
    </w:p>
    <w:p w:rsidR="00BA7C89" w:rsidRPr="00C54DF7" w:rsidRDefault="009C576D" w:rsidP="009C576D">
      <w:r>
        <w:t xml:space="preserve">                                             </w:t>
      </w:r>
      <w:r w:rsidR="000B2E96">
        <w:t xml:space="preserve">                </w:t>
      </w:r>
      <w:r w:rsidR="00BA7C89">
        <w:t>estetyczych, poznawczych</w:t>
      </w:r>
    </w:p>
    <w:p w:rsidR="00BA7C89" w:rsidRDefault="007716D0" w:rsidP="00BC4F6A">
      <w:pPr>
        <w:jc w:val="center"/>
        <w:rPr>
          <w:b/>
          <w:sz w:val="24"/>
          <w:szCs w:val="24"/>
        </w:rPr>
      </w:pPr>
      <w:r>
        <w:rPr>
          <w:b/>
          <w:noProof/>
          <w:sz w:val="24"/>
          <w:szCs w:val="24"/>
        </w:rPr>
        <w:pict>
          <v:shape id="_x0000_s1310" type="#_x0000_t32" style="position:absolute;left:0;text-align:left;margin-left:283.05pt;margin-top:6.55pt;width:168.55pt;height:187.3pt;z-index:252180480" o:connectortype="straight"/>
        </w:pict>
      </w:r>
      <w:r>
        <w:rPr>
          <w:b/>
          <w:noProof/>
          <w:sz w:val="24"/>
          <w:szCs w:val="24"/>
        </w:rPr>
        <w:pict>
          <v:shape id="_x0000_s1309" type="#_x0000_t32" style="position:absolute;left:0;text-align:left;margin-left:2.9pt;margin-top:6.55pt;width:127.45pt;height:186.45pt;flip:x;z-index:252179456" o:connectortype="straight"/>
        </w:pict>
      </w:r>
      <w:r>
        <w:rPr>
          <w:b/>
          <w:noProof/>
          <w:sz w:val="24"/>
          <w:szCs w:val="24"/>
        </w:rPr>
        <w:pict>
          <v:shape id="_x0000_s1305" type="#_x0000_t32" style="position:absolute;left:0;text-align:left;margin-left:130.35pt;margin-top:6.15pt;width:152.7pt;height:.4pt;z-index:252175360" o:connectortype="straight"/>
        </w:pict>
      </w:r>
    </w:p>
    <w:p w:rsidR="00BA7C89" w:rsidRDefault="009C576D" w:rsidP="009C576D">
      <w:pPr>
        <w:rPr>
          <w:b/>
          <w:sz w:val="24"/>
          <w:szCs w:val="24"/>
        </w:rPr>
      </w:pPr>
      <w:r>
        <w:rPr>
          <w:b/>
          <w:sz w:val="24"/>
          <w:szCs w:val="24"/>
        </w:rPr>
        <w:t xml:space="preserve">                                       </w:t>
      </w:r>
      <w:r w:rsidR="000B2E96">
        <w:rPr>
          <w:b/>
          <w:sz w:val="24"/>
          <w:szCs w:val="24"/>
        </w:rPr>
        <w:t xml:space="preserve">   </w:t>
      </w:r>
      <w:r w:rsidR="00BA7C89">
        <w:rPr>
          <w:b/>
          <w:sz w:val="24"/>
          <w:szCs w:val="24"/>
        </w:rPr>
        <w:t>Potrzeby szacunku</w:t>
      </w:r>
      <w:r>
        <w:rPr>
          <w:b/>
          <w:sz w:val="24"/>
          <w:szCs w:val="24"/>
        </w:rPr>
        <w:t xml:space="preserve"> i uznania;</w:t>
      </w:r>
    </w:p>
    <w:p w:rsidR="00BA7C89" w:rsidRPr="009C576D" w:rsidRDefault="009C576D" w:rsidP="009C576D">
      <w:r>
        <w:rPr>
          <w:b/>
          <w:sz w:val="24"/>
          <w:szCs w:val="24"/>
        </w:rPr>
        <w:t xml:space="preserve">                                             </w:t>
      </w:r>
      <w:r w:rsidRPr="009C576D">
        <w:t>Zdobycie zaufania do siebie, poczucie</w:t>
      </w:r>
    </w:p>
    <w:p w:rsidR="00BA7C89" w:rsidRPr="00C54DF7" w:rsidRDefault="009C576D" w:rsidP="009C576D">
      <w:r>
        <w:t xml:space="preserve">                                           </w:t>
      </w:r>
      <w:r w:rsidR="000B2E96">
        <w:t xml:space="preserve">  </w:t>
      </w:r>
      <w:r>
        <w:t xml:space="preserve">własnej wartości, kompetencja, </w:t>
      </w:r>
      <w:r w:rsidR="000B2E96">
        <w:t xml:space="preserve"> </w:t>
      </w:r>
      <w:r w:rsidR="00BA7C89" w:rsidRPr="00C54DF7">
        <w:t>poważanie</w:t>
      </w:r>
    </w:p>
    <w:p w:rsidR="00BA7C89" w:rsidRDefault="007716D0" w:rsidP="00BC4F6A">
      <w:pPr>
        <w:jc w:val="center"/>
        <w:rPr>
          <w:b/>
          <w:sz w:val="24"/>
          <w:szCs w:val="24"/>
        </w:rPr>
      </w:pPr>
      <w:r>
        <w:rPr>
          <w:b/>
          <w:noProof/>
          <w:sz w:val="24"/>
          <w:szCs w:val="24"/>
        </w:rPr>
        <w:pict>
          <v:shape id="_x0000_s1380" type="#_x0000_t32" style="position:absolute;left:0;text-align:left;margin-left:97.3pt;margin-top:5.2pt;width:229.5pt;height:0;z-index:252246016" o:connectortype="straight"/>
        </w:pict>
      </w:r>
    </w:p>
    <w:p w:rsidR="00BA7C89" w:rsidRDefault="009C576D" w:rsidP="009C576D">
      <w:pPr>
        <w:rPr>
          <w:b/>
          <w:sz w:val="24"/>
          <w:szCs w:val="24"/>
        </w:rPr>
      </w:pPr>
      <w:r>
        <w:rPr>
          <w:b/>
          <w:sz w:val="24"/>
          <w:szCs w:val="24"/>
        </w:rPr>
        <w:t xml:space="preserve">                                      </w:t>
      </w:r>
      <w:r w:rsidR="000B2E96">
        <w:rPr>
          <w:b/>
          <w:sz w:val="24"/>
          <w:szCs w:val="24"/>
        </w:rPr>
        <w:t xml:space="preserve"> </w:t>
      </w:r>
      <w:r w:rsidR="00BA7C89">
        <w:rPr>
          <w:b/>
          <w:sz w:val="24"/>
          <w:szCs w:val="24"/>
        </w:rPr>
        <w:t>Potrzeby miłości i przynależności:</w:t>
      </w:r>
    </w:p>
    <w:p w:rsidR="00BA7C89" w:rsidRDefault="009C576D" w:rsidP="009C576D">
      <w:pPr>
        <w:rPr>
          <w:b/>
          <w:sz w:val="24"/>
          <w:szCs w:val="24"/>
        </w:rPr>
      </w:pPr>
      <w:r>
        <w:t xml:space="preserve">                                                </w:t>
      </w:r>
      <w:r w:rsidR="000B2E96">
        <w:t xml:space="preserve">  </w:t>
      </w:r>
      <w:r w:rsidR="00BA7C89">
        <w:t>w</w:t>
      </w:r>
      <w:r w:rsidR="00BA7C89" w:rsidRPr="00C54DF7">
        <w:t>ięzi, afiliacja,</w:t>
      </w:r>
      <w:r w:rsidR="00BA7C89">
        <w:t>miłość, bycie kochanym</w:t>
      </w:r>
    </w:p>
    <w:p w:rsidR="009C576D" w:rsidRDefault="007716D0" w:rsidP="009C576D">
      <w:pPr>
        <w:jc w:val="center"/>
        <w:rPr>
          <w:b/>
          <w:sz w:val="24"/>
          <w:szCs w:val="24"/>
        </w:rPr>
      </w:pPr>
      <w:r>
        <w:rPr>
          <w:b/>
          <w:noProof/>
          <w:sz w:val="24"/>
          <w:szCs w:val="24"/>
        </w:rPr>
        <w:pict>
          <v:shape id="_x0000_s1381" type="#_x0000_t32" style="position:absolute;left:0;text-align:left;margin-left:70.8pt;margin-top:3.6pt;width:291.5pt;height:.5pt;flip:y;z-index:252247040" o:connectortype="straight"/>
        </w:pict>
      </w:r>
    </w:p>
    <w:p w:rsidR="00BA7C89" w:rsidRDefault="009C576D" w:rsidP="009C576D">
      <w:pPr>
        <w:rPr>
          <w:b/>
          <w:sz w:val="24"/>
          <w:szCs w:val="24"/>
        </w:rPr>
      </w:pPr>
      <w:r>
        <w:rPr>
          <w:b/>
          <w:sz w:val="24"/>
          <w:szCs w:val="24"/>
        </w:rPr>
        <w:t xml:space="preserve">                                </w:t>
      </w:r>
      <w:r w:rsidR="000B2E96">
        <w:rPr>
          <w:b/>
          <w:sz w:val="24"/>
          <w:szCs w:val="24"/>
        </w:rPr>
        <w:t xml:space="preserve">           </w:t>
      </w:r>
      <w:r w:rsidR="00BA7C89">
        <w:rPr>
          <w:b/>
          <w:sz w:val="24"/>
          <w:szCs w:val="24"/>
        </w:rPr>
        <w:t>Potrzeby bezpieczeństwa:</w:t>
      </w:r>
    </w:p>
    <w:p w:rsidR="00BA7C89" w:rsidRDefault="009C576D" w:rsidP="009C576D">
      <w:r>
        <w:t xml:space="preserve">                    </w:t>
      </w:r>
      <w:r w:rsidR="000B2E96">
        <w:t xml:space="preserve">     </w:t>
      </w:r>
      <w:r w:rsidR="00BA7C89">
        <w:t>z</w:t>
      </w:r>
      <w:r w:rsidR="00BA7C89" w:rsidRPr="00981CF9">
        <w:t xml:space="preserve">ależność, opieka, oparcie, </w:t>
      </w:r>
      <w:r w:rsidR="00BA7C89">
        <w:t>p</w:t>
      </w:r>
      <w:r w:rsidR="00BA7C89" w:rsidRPr="00981CF9">
        <w:t>rotekcja, wygoda, spokój,</w:t>
      </w:r>
      <w:r w:rsidR="00BA7C89">
        <w:t xml:space="preserve"> </w:t>
      </w:r>
      <w:r w:rsidR="00BA7C89" w:rsidRPr="00981CF9">
        <w:t xml:space="preserve">wolność </w:t>
      </w:r>
      <w:r w:rsidR="00BA7C89">
        <w:t>o</w:t>
      </w:r>
      <w:r w:rsidR="00BA7C89" w:rsidRPr="00981CF9">
        <w:t>d strachu</w:t>
      </w:r>
      <w:r w:rsidR="00BA7C89">
        <w:t>,</w:t>
      </w:r>
    </w:p>
    <w:p w:rsidR="00BA7C89" w:rsidRDefault="007716D0" w:rsidP="00BC4F6A">
      <w:pPr>
        <w:jc w:val="center"/>
        <w:rPr>
          <w:b/>
          <w:sz w:val="24"/>
          <w:szCs w:val="24"/>
        </w:rPr>
      </w:pPr>
      <w:r>
        <w:rPr>
          <w:b/>
          <w:noProof/>
          <w:sz w:val="24"/>
          <w:szCs w:val="24"/>
        </w:rPr>
        <w:pict>
          <v:shape id="_x0000_s1382" type="#_x0000_t32" style="position:absolute;left:0;text-align:left;margin-left:44.3pt;margin-top:4pt;width:352.5pt;height:.5pt;flip:y;z-index:252248064" o:connectortype="straight"/>
        </w:pict>
      </w:r>
    </w:p>
    <w:p w:rsidR="00BA7C89" w:rsidRDefault="009C576D" w:rsidP="009C576D">
      <w:pPr>
        <w:rPr>
          <w:b/>
          <w:sz w:val="24"/>
          <w:szCs w:val="24"/>
        </w:rPr>
      </w:pPr>
      <w:r>
        <w:rPr>
          <w:b/>
          <w:sz w:val="24"/>
          <w:szCs w:val="24"/>
        </w:rPr>
        <w:t xml:space="preserve">                                                 </w:t>
      </w:r>
      <w:r w:rsidR="00BA7C89">
        <w:rPr>
          <w:b/>
          <w:sz w:val="24"/>
          <w:szCs w:val="24"/>
        </w:rPr>
        <w:t>Potrzeby fizjologiczne:</w:t>
      </w:r>
    </w:p>
    <w:p w:rsidR="00BA7C89" w:rsidRPr="00C54DF7" w:rsidRDefault="009C576D" w:rsidP="009C576D">
      <w:r>
        <w:t xml:space="preserve">                   </w:t>
      </w:r>
      <w:r w:rsidR="000B2E96">
        <w:t xml:space="preserve">   </w:t>
      </w:r>
      <w:r w:rsidR="00BA7C89" w:rsidRPr="00981CF9">
        <w:t>jedzenie, picie, sen, woda, tlen</w:t>
      </w:r>
      <w:r w:rsidR="00BA7C89">
        <w:t>,</w:t>
      </w:r>
      <w:r w:rsidR="00BA7C89" w:rsidRPr="00981CF9">
        <w:t xml:space="preserve"> potrzeby seksualne, brak napięci</w:t>
      </w:r>
      <w:r w:rsidR="00BA7C89">
        <w:rPr>
          <w:b/>
        </w:rPr>
        <w:t xml:space="preserve">a, </w:t>
      </w:r>
      <w:r w:rsidR="00BA7C89" w:rsidRPr="00C54DF7">
        <w:t>opieka medyczna</w:t>
      </w:r>
    </w:p>
    <w:p w:rsidR="002C6AAA" w:rsidRDefault="002C6AAA" w:rsidP="00BC4F6A">
      <w:pPr>
        <w:jc w:val="center"/>
        <w:rPr>
          <w:sz w:val="28"/>
          <w:szCs w:val="28"/>
        </w:rPr>
      </w:pPr>
    </w:p>
    <w:p w:rsidR="009C576D" w:rsidRDefault="007716D0" w:rsidP="007B39AC">
      <w:pPr>
        <w:jc w:val="both"/>
        <w:rPr>
          <w:sz w:val="28"/>
          <w:szCs w:val="28"/>
        </w:rPr>
      </w:pPr>
      <w:r>
        <w:rPr>
          <w:noProof/>
          <w:sz w:val="28"/>
          <w:szCs w:val="28"/>
        </w:rPr>
        <w:pict>
          <v:shape id="_x0000_s1384" type="#_x0000_t32" style="position:absolute;left:0;text-align:left;margin-left:2.9pt;margin-top:9pt;width:448.7pt;height:.85pt;flip:y;z-index:252249088" o:connectortype="straight"/>
        </w:pict>
      </w:r>
    </w:p>
    <w:p w:rsidR="009C576D" w:rsidRPr="009C576D" w:rsidRDefault="009C576D" w:rsidP="002579E9">
      <w:pPr>
        <w:jc w:val="center"/>
      </w:pPr>
      <w:r w:rsidRPr="009C576D">
        <w:t xml:space="preserve">Rys. </w:t>
      </w:r>
      <w:r>
        <w:t xml:space="preserve">nr  </w:t>
      </w:r>
      <w:r w:rsidR="00B07E82">
        <w:t>16. Piramida p</w:t>
      </w:r>
      <w:r w:rsidRPr="009C576D">
        <w:t>otrzeb człowieka</w:t>
      </w:r>
      <w:r>
        <w:t>, Opr. własne</w:t>
      </w:r>
    </w:p>
    <w:p w:rsidR="00044A8F" w:rsidRPr="004132AA" w:rsidRDefault="00044A8F" w:rsidP="007B39AC">
      <w:pPr>
        <w:jc w:val="both"/>
        <w:rPr>
          <w:sz w:val="28"/>
          <w:szCs w:val="28"/>
        </w:rPr>
      </w:pPr>
      <w:r w:rsidRPr="004132AA">
        <w:rPr>
          <w:sz w:val="28"/>
          <w:szCs w:val="28"/>
        </w:rPr>
        <w:t>. U podstawy znaj</w:t>
      </w:r>
      <w:r w:rsidRPr="004132AA">
        <w:rPr>
          <w:sz w:val="28"/>
          <w:szCs w:val="28"/>
        </w:rPr>
        <w:softHyphen/>
        <w:t xml:space="preserve">dują się </w:t>
      </w:r>
    </w:p>
    <w:p w:rsidR="002276F2" w:rsidRPr="004132AA" w:rsidRDefault="00044A8F" w:rsidP="007B39AC">
      <w:pPr>
        <w:jc w:val="both"/>
        <w:rPr>
          <w:sz w:val="28"/>
          <w:szCs w:val="28"/>
        </w:rPr>
      </w:pPr>
      <w:r w:rsidRPr="004132AA">
        <w:rPr>
          <w:sz w:val="28"/>
          <w:szCs w:val="28"/>
        </w:rPr>
        <w:t>*</w:t>
      </w:r>
      <w:r w:rsidRPr="004132AA">
        <w:rPr>
          <w:b/>
          <w:sz w:val="28"/>
          <w:szCs w:val="28"/>
        </w:rPr>
        <w:t>potrzeby fizjologiczne</w:t>
      </w:r>
      <w:r w:rsidRPr="004132AA">
        <w:rPr>
          <w:sz w:val="28"/>
          <w:szCs w:val="28"/>
        </w:rPr>
        <w:t xml:space="preserve">: jedzenia, odpoczynku, </w:t>
      </w:r>
      <w:hyperlink r:id="rId20" w:tooltip="Hedonizm" w:history="1">
        <w:r w:rsidRPr="004132AA">
          <w:rPr>
            <w:sz w:val="28"/>
            <w:szCs w:val="28"/>
          </w:rPr>
          <w:t>przyjemn</w:t>
        </w:r>
        <w:r w:rsidR="005F5B79" w:rsidRPr="004132AA">
          <w:rPr>
            <w:sz w:val="28"/>
            <w:szCs w:val="28"/>
          </w:rPr>
          <w:t>ości</w:t>
        </w:r>
      </w:hyperlink>
      <w:r w:rsidRPr="004132AA">
        <w:rPr>
          <w:sz w:val="28"/>
          <w:szCs w:val="28"/>
        </w:rPr>
        <w:t>, potrzeb</w:t>
      </w:r>
      <w:r w:rsidR="002276F2" w:rsidRPr="004132AA">
        <w:rPr>
          <w:sz w:val="28"/>
          <w:szCs w:val="28"/>
        </w:rPr>
        <w:t>y seksualne;</w:t>
      </w:r>
    </w:p>
    <w:p w:rsidR="00044A8F" w:rsidRPr="004132AA" w:rsidRDefault="007A5823" w:rsidP="007B39AC">
      <w:pPr>
        <w:jc w:val="both"/>
        <w:rPr>
          <w:sz w:val="28"/>
          <w:szCs w:val="28"/>
        </w:rPr>
      </w:pPr>
      <w:r w:rsidRPr="004132AA">
        <w:rPr>
          <w:sz w:val="28"/>
          <w:szCs w:val="28"/>
        </w:rPr>
        <w:t>*</w:t>
      </w:r>
      <w:r w:rsidR="00044A8F" w:rsidRPr="004132AA">
        <w:rPr>
          <w:b/>
          <w:sz w:val="28"/>
          <w:szCs w:val="28"/>
        </w:rPr>
        <w:t>po</w:t>
      </w:r>
      <w:r w:rsidR="00044A8F" w:rsidRPr="004132AA">
        <w:rPr>
          <w:b/>
          <w:sz w:val="28"/>
          <w:szCs w:val="28"/>
        </w:rPr>
        <w:softHyphen/>
        <w:t>trzeby bezpieczeństwa</w:t>
      </w:r>
      <w:r w:rsidR="00044A8F" w:rsidRPr="004132AA">
        <w:rPr>
          <w:sz w:val="28"/>
          <w:szCs w:val="28"/>
        </w:rPr>
        <w:t>: niezależności, opieki i oparcia, ładu;</w:t>
      </w:r>
    </w:p>
    <w:p w:rsidR="00867EB1" w:rsidRDefault="00044A8F" w:rsidP="007B39AC">
      <w:pPr>
        <w:jc w:val="both"/>
        <w:rPr>
          <w:sz w:val="28"/>
          <w:szCs w:val="28"/>
        </w:rPr>
      </w:pPr>
      <w:r w:rsidRPr="004132AA">
        <w:rPr>
          <w:sz w:val="28"/>
          <w:szCs w:val="28"/>
        </w:rPr>
        <w:lastRenderedPageBreak/>
        <w:t>*</w:t>
      </w:r>
      <w:r w:rsidRPr="004132AA">
        <w:rPr>
          <w:b/>
          <w:sz w:val="28"/>
          <w:szCs w:val="28"/>
        </w:rPr>
        <w:t>przynależności i miłości</w:t>
      </w:r>
      <w:r w:rsidRPr="004132AA">
        <w:rPr>
          <w:sz w:val="28"/>
          <w:szCs w:val="28"/>
        </w:rPr>
        <w:t>: akceptacji, afirmacji; ich zaspokojenie rzutuje na</w:t>
      </w:r>
      <w:r w:rsidR="002C569F" w:rsidRPr="004132AA">
        <w:rPr>
          <w:sz w:val="28"/>
          <w:szCs w:val="28"/>
        </w:rPr>
        <w:t xml:space="preserve"> sposób</w:t>
      </w:r>
      <w:r w:rsidR="00956C22">
        <w:rPr>
          <w:sz w:val="28"/>
          <w:szCs w:val="28"/>
        </w:rPr>
        <w:t xml:space="preserve"> w</w:t>
      </w:r>
      <w:r w:rsidR="002C569F" w:rsidRPr="004132AA">
        <w:rPr>
          <w:sz w:val="28"/>
          <w:szCs w:val="28"/>
        </w:rPr>
        <w:t>idzenia</w:t>
      </w:r>
      <w:r w:rsidR="00956C22">
        <w:rPr>
          <w:sz w:val="28"/>
          <w:szCs w:val="28"/>
        </w:rPr>
        <w:t xml:space="preserve"> </w:t>
      </w:r>
    </w:p>
    <w:p w:rsidR="00867EB1" w:rsidRDefault="00867EB1" w:rsidP="007B39AC">
      <w:pPr>
        <w:jc w:val="both"/>
        <w:rPr>
          <w:b/>
          <w:sz w:val="28"/>
          <w:szCs w:val="28"/>
        </w:rPr>
      </w:pPr>
      <w:r>
        <w:rPr>
          <w:sz w:val="28"/>
          <w:szCs w:val="28"/>
        </w:rPr>
        <w:t xml:space="preserve">                 </w:t>
      </w:r>
      <w:r w:rsidR="00044A8F" w:rsidRPr="004132AA">
        <w:rPr>
          <w:sz w:val="28"/>
          <w:szCs w:val="28"/>
        </w:rPr>
        <w:t>świata</w:t>
      </w:r>
      <w:r w:rsidR="00872779" w:rsidRPr="004132AA">
        <w:rPr>
          <w:sz w:val="28"/>
          <w:szCs w:val="28"/>
        </w:rPr>
        <w:t>. W</w:t>
      </w:r>
      <w:r w:rsidR="00044A8F" w:rsidRPr="004132AA">
        <w:rPr>
          <w:sz w:val="28"/>
          <w:szCs w:val="28"/>
        </w:rPr>
        <w:t>ystępują</w:t>
      </w:r>
      <w:r w:rsidR="000B2E96">
        <w:rPr>
          <w:sz w:val="28"/>
          <w:szCs w:val="28"/>
        </w:rPr>
        <w:t xml:space="preserve"> </w:t>
      </w:r>
      <w:r w:rsidR="00044A8F" w:rsidRPr="004132AA">
        <w:rPr>
          <w:sz w:val="28"/>
          <w:szCs w:val="28"/>
        </w:rPr>
        <w:t>w dążeniach do przezwyciężenia</w:t>
      </w:r>
      <w:r w:rsidR="00956C22">
        <w:rPr>
          <w:sz w:val="28"/>
          <w:szCs w:val="28"/>
        </w:rPr>
        <w:t xml:space="preserve"> </w:t>
      </w:r>
      <w:hyperlink r:id="rId21" w:tooltip="Samotność" w:history="1">
        <w:r w:rsidR="00044A8F" w:rsidRPr="004132AA">
          <w:rPr>
            <w:sz w:val="28"/>
            <w:szCs w:val="28"/>
          </w:rPr>
          <w:t>osamotnienia</w:t>
        </w:r>
      </w:hyperlink>
      <w:r w:rsidR="00956C22">
        <w:t xml:space="preserve"> </w:t>
      </w:r>
      <w:r w:rsidR="000B2E96">
        <w:t xml:space="preserve"> </w:t>
      </w:r>
      <w:r w:rsidR="00044A8F" w:rsidRPr="004132AA">
        <w:rPr>
          <w:b/>
          <w:sz w:val="28"/>
          <w:szCs w:val="28"/>
        </w:rPr>
        <w:t>Narcyza –</w:t>
      </w:r>
      <w:r w:rsidR="003C1E9B">
        <w:rPr>
          <w:b/>
          <w:sz w:val="28"/>
          <w:szCs w:val="28"/>
        </w:rPr>
        <w:t xml:space="preserve"> </w:t>
      </w:r>
    </w:p>
    <w:p w:rsidR="00044A8F" w:rsidRPr="004132AA" w:rsidRDefault="00867EB1" w:rsidP="007B39AC">
      <w:pPr>
        <w:jc w:val="both"/>
        <w:rPr>
          <w:sz w:val="28"/>
          <w:szCs w:val="28"/>
        </w:rPr>
      </w:pPr>
      <w:r>
        <w:rPr>
          <w:b/>
          <w:sz w:val="28"/>
          <w:szCs w:val="28"/>
        </w:rPr>
        <w:t xml:space="preserve">                 </w:t>
      </w:r>
      <w:r w:rsidR="00044A8F" w:rsidRPr="004132AA">
        <w:rPr>
          <w:b/>
          <w:sz w:val="28"/>
          <w:szCs w:val="28"/>
        </w:rPr>
        <w:t>Herkulesa</w:t>
      </w:r>
      <w:r w:rsidR="00044A8F" w:rsidRPr="004132AA">
        <w:rPr>
          <w:rStyle w:val="Odwoanieprzypisudolnego"/>
          <w:sz w:val="28"/>
          <w:szCs w:val="28"/>
        </w:rPr>
        <w:footnoteReference w:id="229"/>
      </w:r>
      <w:r w:rsidR="0042180A" w:rsidRPr="004132AA">
        <w:rPr>
          <w:sz w:val="28"/>
          <w:szCs w:val="28"/>
        </w:rPr>
        <w:t>, jako wyalienowanych</w:t>
      </w:r>
      <w:r w:rsidR="00044A8F" w:rsidRPr="004132AA">
        <w:rPr>
          <w:sz w:val="28"/>
          <w:szCs w:val="28"/>
        </w:rPr>
        <w:t>;</w:t>
      </w:r>
    </w:p>
    <w:p w:rsidR="00867EB1" w:rsidRDefault="00044A8F" w:rsidP="007B39AC">
      <w:pPr>
        <w:jc w:val="both"/>
        <w:rPr>
          <w:sz w:val="28"/>
          <w:szCs w:val="28"/>
        </w:rPr>
      </w:pPr>
      <w:r w:rsidRPr="004132AA">
        <w:rPr>
          <w:sz w:val="28"/>
          <w:szCs w:val="28"/>
        </w:rPr>
        <w:t>*</w:t>
      </w:r>
      <w:r w:rsidRPr="004132AA">
        <w:rPr>
          <w:b/>
          <w:sz w:val="28"/>
          <w:szCs w:val="28"/>
        </w:rPr>
        <w:t>god</w:t>
      </w:r>
      <w:r w:rsidRPr="004132AA">
        <w:rPr>
          <w:b/>
          <w:sz w:val="28"/>
          <w:szCs w:val="28"/>
        </w:rPr>
        <w:softHyphen/>
        <w:t>ności i szacunku</w:t>
      </w:r>
      <w:r w:rsidRPr="004132AA">
        <w:rPr>
          <w:sz w:val="28"/>
          <w:szCs w:val="28"/>
        </w:rPr>
        <w:t>: potrzeba: potęgi,</w:t>
      </w:r>
      <w:r w:rsidR="00956C22">
        <w:rPr>
          <w:sz w:val="28"/>
          <w:szCs w:val="28"/>
        </w:rPr>
        <w:t xml:space="preserve"> </w:t>
      </w:r>
      <w:r w:rsidRPr="004132AA">
        <w:rPr>
          <w:sz w:val="28"/>
          <w:szCs w:val="28"/>
        </w:rPr>
        <w:t>wyczynu,</w:t>
      </w:r>
      <w:r w:rsidR="00956C22">
        <w:rPr>
          <w:sz w:val="28"/>
          <w:szCs w:val="28"/>
        </w:rPr>
        <w:t xml:space="preserve"> </w:t>
      </w:r>
      <w:r w:rsidRPr="004132AA">
        <w:rPr>
          <w:sz w:val="28"/>
          <w:szCs w:val="28"/>
        </w:rPr>
        <w:t xml:space="preserve">wolności, respektu i uznania innych, </w:t>
      </w:r>
    </w:p>
    <w:p w:rsidR="00044A8F" w:rsidRPr="004132AA" w:rsidRDefault="00867EB1" w:rsidP="007B39AC">
      <w:pPr>
        <w:jc w:val="both"/>
        <w:rPr>
          <w:sz w:val="28"/>
          <w:szCs w:val="28"/>
        </w:rPr>
      </w:pPr>
      <w:r>
        <w:rPr>
          <w:sz w:val="28"/>
          <w:szCs w:val="28"/>
        </w:rPr>
        <w:t xml:space="preserve">                </w:t>
      </w:r>
      <w:r w:rsidR="00044A8F" w:rsidRPr="004132AA">
        <w:rPr>
          <w:sz w:val="28"/>
          <w:szCs w:val="28"/>
        </w:rPr>
        <w:t>dobrego statusu społecznego,</w:t>
      </w:r>
      <w:r w:rsidR="00956C22">
        <w:rPr>
          <w:sz w:val="28"/>
          <w:szCs w:val="28"/>
        </w:rPr>
        <w:t xml:space="preserve"> </w:t>
      </w:r>
      <w:r w:rsidR="00044A8F" w:rsidRPr="004132AA">
        <w:rPr>
          <w:sz w:val="28"/>
          <w:szCs w:val="28"/>
        </w:rPr>
        <w:t>sławy, dominacji;</w:t>
      </w:r>
    </w:p>
    <w:p w:rsidR="00867EB1" w:rsidRDefault="00044A8F" w:rsidP="007B39AC">
      <w:pPr>
        <w:jc w:val="both"/>
        <w:rPr>
          <w:sz w:val="28"/>
          <w:szCs w:val="28"/>
        </w:rPr>
      </w:pPr>
      <w:r w:rsidRPr="004132AA">
        <w:rPr>
          <w:sz w:val="28"/>
          <w:szCs w:val="28"/>
        </w:rPr>
        <w:t>*</w:t>
      </w:r>
      <w:r w:rsidRPr="004132AA">
        <w:rPr>
          <w:b/>
          <w:sz w:val="28"/>
          <w:szCs w:val="28"/>
        </w:rPr>
        <w:t>samorealizacji</w:t>
      </w:r>
      <w:r w:rsidRPr="004132AA">
        <w:rPr>
          <w:sz w:val="28"/>
          <w:szCs w:val="28"/>
        </w:rPr>
        <w:t xml:space="preserve">: dążenie do rozwoju możliwości, dążenia do celu, </w:t>
      </w:r>
      <w:r w:rsidR="000B2E96">
        <w:rPr>
          <w:sz w:val="28"/>
          <w:szCs w:val="28"/>
        </w:rPr>
        <w:t>m</w:t>
      </w:r>
      <w:r w:rsidRPr="004132AA">
        <w:rPr>
          <w:sz w:val="28"/>
          <w:szCs w:val="28"/>
        </w:rPr>
        <w:t>ożliwej</w:t>
      </w:r>
      <w:r w:rsidR="00956C22">
        <w:rPr>
          <w:sz w:val="28"/>
          <w:szCs w:val="28"/>
        </w:rPr>
        <w:t xml:space="preserve"> </w:t>
      </w:r>
      <w:r w:rsidR="00CC7A8A" w:rsidRPr="004132AA">
        <w:rPr>
          <w:sz w:val="28"/>
          <w:szCs w:val="28"/>
        </w:rPr>
        <w:t>t</w:t>
      </w:r>
      <w:r w:rsidRPr="004132AA">
        <w:rPr>
          <w:sz w:val="28"/>
          <w:szCs w:val="28"/>
        </w:rPr>
        <w:t>ransgresyjności</w:t>
      </w:r>
      <w:r w:rsidR="00956C22">
        <w:rPr>
          <w:sz w:val="28"/>
          <w:szCs w:val="28"/>
        </w:rPr>
        <w:t xml:space="preserve"> </w:t>
      </w:r>
    </w:p>
    <w:p w:rsidR="00044A8F" w:rsidRDefault="00867EB1" w:rsidP="007B39AC">
      <w:pPr>
        <w:jc w:val="both"/>
        <w:rPr>
          <w:sz w:val="28"/>
          <w:szCs w:val="28"/>
        </w:rPr>
      </w:pPr>
      <w:r>
        <w:rPr>
          <w:sz w:val="28"/>
          <w:szCs w:val="28"/>
        </w:rPr>
        <w:t xml:space="preserve">               </w:t>
      </w:r>
      <w:r w:rsidR="00044A8F" w:rsidRPr="004132AA">
        <w:rPr>
          <w:sz w:val="28"/>
          <w:szCs w:val="28"/>
        </w:rPr>
        <w:t>(przekraczania samego siebie).</w:t>
      </w:r>
    </w:p>
    <w:p w:rsidR="00B07E82" w:rsidRDefault="00B07E82" w:rsidP="007B39AC">
      <w:pPr>
        <w:jc w:val="both"/>
        <w:rPr>
          <w:sz w:val="28"/>
          <w:szCs w:val="28"/>
        </w:rPr>
      </w:pPr>
    </w:p>
    <w:p w:rsidR="00B07E82" w:rsidRPr="004132AA" w:rsidRDefault="00B07E82" w:rsidP="007B39AC">
      <w:pPr>
        <w:jc w:val="both"/>
        <w:rPr>
          <w:sz w:val="28"/>
          <w:szCs w:val="28"/>
        </w:rPr>
      </w:pPr>
    </w:p>
    <w:p w:rsidR="00990DFF" w:rsidRPr="00867EB1" w:rsidRDefault="008B53CC" w:rsidP="007A5823">
      <w:pPr>
        <w:jc w:val="center"/>
        <w:rPr>
          <w:b/>
          <w:sz w:val="40"/>
          <w:szCs w:val="40"/>
        </w:rPr>
      </w:pPr>
      <w:r>
        <w:rPr>
          <w:b/>
          <w:sz w:val="40"/>
          <w:szCs w:val="40"/>
        </w:rPr>
        <w:t xml:space="preserve">7.5. </w:t>
      </w:r>
      <w:r w:rsidR="00990DFF" w:rsidRPr="00867EB1">
        <w:rPr>
          <w:b/>
          <w:sz w:val="40"/>
          <w:szCs w:val="40"/>
        </w:rPr>
        <w:t>Problemy alienacji</w:t>
      </w:r>
      <w:r w:rsidR="00867EB1">
        <w:rPr>
          <w:b/>
          <w:sz w:val="40"/>
          <w:szCs w:val="40"/>
        </w:rPr>
        <w:t xml:space="preserve"> </w:t>
      </w:r>
    </w:p>
    <w:p w:rsidR="00044A8F" w:rsidRPr="004132AA" w:rsidRDefault="00044A8F" w:rsidP="007B39AC">
      <w:pPr>
        <w:jc w:val="both"/>
        <w:rPr>
          <w:sz w:val="28"/>
          <w:szCs w:val="28"/>
        </w:rPr>
      </w:pPr>
      <w:r w:rsidRPr="004132AA">
        <w:rPr>
          <w:sz w:val="28"/>
          <w:szCs w:val="28"/>
        </w:rPr>
        <w:t xml:space="preserve">       Potrzeby tak</w:t>
      </w:r>
      <w:r w:rsidR="00956C22">
        <w:rPr>
          <w:sz w:val="28"/>
          <w:szCs w:val="28"/>
        </w:rPr>
        <w:t xml:space="preserve"> samo</w:t>
      </w:r>
      <w:r w:rsidRPr="004132AA">
        <w:rPr>
          <w:sz w:val="28"/>
          <w:szCs w:val="28"/>
        </w:rPr>
        <w:t xml:space="preserve">, jak inne elementy bycia bytu społecznego, podlegają </w:t>
      </w:r>
      <w:r w:rsidRPr="004132AA">
        <w:rPr>
          <w:b/>
          <w:sz w:val="28"/>
          <w:szCs w:val="28"/>
        </w:rPr>
        <w:t xml:space="preserve">alienacji - </w:t>
      </w:r>
      <w:r w:rsidRPr="004132AA">
        <w:rPr>
          <w:sz w:val="28"/>
          <w:szCs w:val="28"/>
        </w:rPr>
        <w:t>&lt;łac</w:t>
      </w:r>
      <w:r w:rsidRPr="004132AA">
        <w:rPr>
          <w:i/>
          <w:iCs/>
          <w:sz w:val="28"/>
          <w:szCs w:val="28"/>
        </w:rPr>
        <w:t>. alius</w:t>
      </w:r>
      <w:r w:rsidR="00525A70" w:rsidRPr="004132AA">
        <w:rPr>
          <w:i/>
          <w:iCs/>
          <w:sz w:val="28"/>
          <w:szCs w:val="28"/>
        </w:rPr>
        <w:t xml:space="preserve"> </w:t>
      </w:r>
      <w:r w:rsidRPr="004132AA">
        <w:rPr>
          <w:sz w:val="28"/>
          <w:szCs w:val="28"/>
        </w:rPr>
        <w:t>= inny, obcy</w:t>
      </w:r>
      <w:r w:rsidRPr="004132AA">
        <w:rPr>
          <w:iCs/>
          <w:sz w:val="28"/>
          <w:szCs w:val="28"/>
        </w:rPr>
        <w:t>;</w:t>
      </w:r>
      <w:r w:rsidR="00525A70" w:rsidRPr="004132AA">
        <w:rPr>
          <w:iCs/>
          <w:sz w:val="28"/>
          <w:szCs w:val="28"/>
        </w:rPr>
        <w:t xml:space="preserve"> </w:t>
      </w:r>
      <w:r w:rsidRPr="004132AA">
        <w:rPr>
          <w:i/>
          <w:iCs/>
          <w:sz w:val="28"/>
          <w:szCs w:val="28"/>
        </w:rPr>
        <w:t>alienatio</w:t>
      </w:r>
      <w:r w:rsidR="00525A70" w:rsidRPr="004132AA">
        <w:rPr>
          <w:i/>
          <w:iCs/>
          <w:sz w:val="28"/>
          <w:szCs w:val="28"/>
        </w:rPr>
        <w:t xml:space="preserve"> </w:t>
      </w:r>
      <w:r w:rsidRPr="004132AA">
        <w:rPr>
          <w:sz w:val="28"/>
          <w:szCs w:val="28"/>
        </w:rPr>
        <w:t>= wyobcowanie</w:t>
      </w:r>
      <w:r w:rsidRPr="004132AA">
        <w:rPr>
          <w:i/>
          <w:iCs/>
          <w:sz w:val="28"/>
          <w:szCs w:val="28"/>
        </w:rPr>
        <w:t xml:space="preserve">&gt;. </w:t>
      </w:r>
      <w:r w:rsidRPr="004132AA">
        <w:rPr>
          <w:iCs/>
          <w:sz w:val="28"/>
          <w:szCs w:val="28"/>
        </w:rPr>
        <w:t>Jest</w:t>
      </w:r>
      <w:r w:rsidR="00525A70" w:rsidRPr="004132AA">
        <w:rPr>
          <w:iCs/>
          <w:sz w:val="28"/>
          <w:szCs w:val="28"/>
        </w:rPr>
        <w:t xml:space="preserve"> </w:t>
      </w:r>
      <w:r w:rsidRPr="004132AA">
        <w:rPr>
          <w:sz w:val="28"/>
          <w:szCs w:val="28"/>
        </w:rPr>
        <w:t xml:space="preserve">to proces, w którym człowiek tworzy „coś”, następnie ów </w:t>
      </w:r>
      <w:r w:rsidRPr="004132AA">
        <w:rPr>
          <w:b/>
          <w:sz w:val="28"/>
          <w:szCs w:val="28"/>
        </w:rPr>
        <w:t>wytwór, produkt usamodzielniając się, wyobcowuje się podporzą</w:t>
      </w:r>
      <w:r w:rsidRPr="004132AA">
        <w:rPr>
          <w:b/>
          <w:sz w:val="28"/>
          <w:szCs w:val="28"/>
        </w:rPr>
        <w:t>d</w:t>
      </w:r>
      <w:r w:rsidRPr="004132AA">
        <w:rPr>
          <w:b/>
          <w:sz w:val="28"/>
          <w:szCs w:val="28"/>
        </w:rPr>
        <w:t>kowując sobie swego wytwórcę</w:t>
      </w:r>
      <w:r w:rsidRPr="004132AA">
        <w:rPr>
          <w:sz w:val="28"/>
          <w:szCs w:val="28"/>
        </w:rPr>
        <w:t>. Jaskrawym przykładem są tu produkty pracy, które wym</w:t>
      </w:r>
      <w:r w:rsidRPr="004132AA">
        <w:rPr>
          <w:sz w:val="28"/>
          <w:szCs w:val="28"/>
        </w:rPr>
        <w:t>y</w:t>
      </w:r>
      <w:r w:rsidRPr="004132AA">
        <w:rPr>
          <w:sz w:val="28"/>
          <w:szCs w:val="28"/>
        </w:rPr>
        <w:t xml:space="preserve">kają się spod rozumnej kontroli ich wytwórców i panując nad nimi, stają się siłą wrogą wobec nich, np., ekonomiczny przymus pracy; kształtowanie jednostek ludzkich stosownie do „ram” życia społecznego, tzw. procedur. Człowiek – rzecz, analogicznie jak przedmiot materialny, poddaje się zasadom życia społecznego, ekonomicznego, politycznego, religijnego, </w:t>
      </w:r>
      <w:r w:rsidRPr="004132AA">
        <w:rPr>
          <w:b/>
          <w:sz w:val="28"/>
          <w:szCs w:val="28"/>
        </w:rPr>
        <w:t>duchow</w:t>
      </w:r>
      <w:r w:rsidRPr="004132AA">
        <w:rPr>
          <w:b/>
          <w:sz w:val="28"/>
          <w:szCs w:val="28"/>
        </w:rPr>
        <w:t>e</w:t>
      </w:r>
      <w:r w:rsidRPr="004132AA">
        <w:rPr>
          <w:b/>
          <w:sz w:val="28"/>
          <w:szCs w:val="28"/>
        </w:rPr>
        <w:t>go,</w:t>
      </w:r>
      <w:r w:rsidR="00DC0771">
        <w:rPr>
          <w:b/>
          <w:sz w:val="28"/>
          <w:szCs w:val="28"/>
        </w:rPr>
        <w:t xml:space="preserve"> </w:t>
      </w:r>
      <w:r w:rsidRPr="004132AA">
        <w:rPr>
          <w:sz w:val="28"/>
          <w:szCs w:val="28"/>
        </w:rPr>
        <w:t>w całości ideologicznego</w:t>
      </w:r>
      <w:r w:rsidRPr="004132AA">
        <w:rPr>
          <w:rStyle w:val="Odwoanieprzypisudolnego"/>
          <w:sz w:val="28"/>
          <w:szCs w:val="28"/>
        </w:rPr>
        <w:footnoteReference w:id="230"/>
      </w:r>
      <w:r w:rsidRPr="004132AA">
        <w:rPr>
          <w:sz w:val="28"/>
          <w:szCs w:val="28"/>
        </w:rPr>
        <w:t xml:space="preserve">. </w:t>
      </w:r>
    </w:p>
    <w:p w:rsidR="00044A8F" w:rsidRPr="004132AA" w:rsidRDefault="00525A70" w:rsidP="007B39AC">
      <w:pPr>
        <w:pStyle w:val="Tekstprzypisudolnego"/>
        <w:jc w:val="both"/>
        <w:rPr>
          <w:sz w:val="28"/>
          <w:szCs w:val="28"/>
        </w:rPr>
      </w:pPr>
      <w:r w:rsidRPr="004132AA">
        <w:rPr>
          <w:sz w:val="28"/>
          <w:szCs w:val="28"/>
        </w:rPr>
        <w:t xml:space="preserve">     </w:t>
      </w:r>
      <w:r w:rsidR="00044A8F" w:rsidRPr="004132AA">
        <w:rPr>
          <w:sz w:val="28"/>
          <w:szCs w:val="28"/>
        </w:rPr>
        <w:t xml:space="preserve">Schemat (zob. rys. nr </w:t>
      </w:r>
      <w:r w:rsidR="001B4DCF" w:rsidRPr="004132AA">
        <w:rPr>
          <w:sz w:val="28"/>
          <w:szCs w:val="28"/>
        </w:rPr>
        <w:t>11</w:t>
      </w:r>
      <w:r w:rsidR="00044A8F" w:rsidRPr="004132AA">
        <w:rPr>
          <w:sz w:val="28"/>
          <w:szCs w:val="28"/>
        </w:rPr>
        <w:t xml:space="preserve">) przedstawia mury symbolizujące </w:t>
      </w:r>
      <w:r w:rsidR="00044A8F" w:rsidRPr="004132AA">
        <w:rPr>
          <w:b/>
          <w:sz w:val="28"/>
          <w:szCs w:val="28"/>
        </w:rPr>
        <w:t>alienację</w:t>
      </w:r>
      <w:r w:rsidR="00044A8F" w:rsidRPr="004132AA">
        <w:rPr>
          <w:sz w:val="28"/>
          <w:szCs w:val="28"/>
        </w:rPr>
        <w:t>. Okalają one uwi</w:t>
      </w:r>
      <w:r w:rsidR="00044A8F" w:rsidRPr="004132AA">
        <w:rPr>
          <w:sz w:val="28"/>
          <w:szCs w:val="28"/>
        </w:rPr>
        <w:t>ę</w:t>
      </w:r>
      <w:r w:rsidR="00044A8F" w:rsidRPr="004132AA">
        <w:rPr>
          <w:sz w:val="28"/>
          <w:szCs w:val="28"/>
        </w:rPr>
        <w:t xml:space="preserve">zionych ludzi przez </w:t>
      </w:r>
      <w:r w:rsidR="00044A8F" w:rsidRPr="004132AA">
        <w:rPr>
          <w:b/>
          <w:sz w:val="28"/>
          <w:szCs w:val="28"/>
        </w:rPr>
        <w:t>kapitał finansowy</w:t>
      </w:r>
      <w:r w:rsidR="00044A8F" w:rsidRPr="004132AA">
        <w:rPr>
          <w:sz w:val="28"/>
          <w:szCs w:val="28"/>
        </w:rPr>
        <w:t xml:space="preserve">. Wskazują one zarazem na możliwości odzyskania przez ludzi wolności na drodze </w:t>
      </w:r>
      <w:r w:rsidR="00044A8F" w:rsidRPr="004132AA">
        <w:rPr>
          <w:b/>
          <w:sz w:val="28"/>
          <w:szCs w:val="28"/>
        </w:rPr>
        <w:t>przywrócenia finansom należnej im, pomocniczo - narz</w:t>
      </w:r>
      <w:r w:rsidR="00044A8F" w:rsidRPr="004132AA">
        <w:rPr>
          <w:b/>
          <w:sz w:val="28"/>
          <w:szCs w:val="28"/>
        </w:rPr>
        <w:t>ę</w:t>
      </w:r>
      <w:r w:rsidR="00044A8F" w:rsidRPr="004132AA">
        <w:rPr>
          <w:b/>
          <w:sz w:val="28"/>
          <w:szCs w:val="28"/>
        </w:rPr>
        <w:t>dziowej funkcji zapośredniczającej w życiu społecznym,</w:t>
      </w:r>
      <w:r w:rsidR="00044A8F" w:rsidRPr="004132AA">
        <w:rPr>
          <w:sz w:val="28"/>
          <w:szCs w:val="28"/>
        </w:rPr>
        <w:t xml:space="preserve"> a więc przywrócenia naturalnej </w:t>
      </w:r>
      <w:r w:rsidR="00044A8F" w:rsidRPr="004132AA">
        <w:rPr>
          <w:b/>
          <w:sz w:val="28"/>
          <w:szCs w:val="28"/>
        </w:rPr>
        <w:t>im funkcji przedmiotowej.</w:t>
      </w:r>
      <w:r w:rsidR="00044A8F" w:rsidRPr="004132AA">
        <w:rPr>
          <w:sz w:val="28"/>
          <w:szCs w:val="28"/>
        </w:rPr>
        <w:t xml:space="preserve"> Ukazuję tam </w:t>
      </w:r>
      <w:r w:rsidR="00044A8F" w:rsidRPr="004132AA">
        <w:rPr>
          <w:b/>
          <w:sz w:val="28"/>
          <w:szCs w:val="28"/>
        </w:rPr>
        <w:t>stan wyalienowanego pieniądza</w:t>
      </w:r>
      <w:r w:rsidR="00044A8F" w:rsidRPr="004132AA">
        <w:rPr>
          <w:sz w:val="28"/>
          <w:szCs w:val="28"/>
        </w:rPr>
        <w:t xml:space="preserve">, który z narzędzia stał się </w:t>
      </w:r>
      <w:r w:rsidR="00044A8F" w:rsidRPr="004132AA">
        <w:rPr>
          <w:b/>
          <w:sz w:val="28"/>
          <w:szCs w:val="28"/>
        </w:rPr>
        <w:t>podmiotem życia społecznego uprzedmiotawiającym jednostki ludzkie.</w:t>
      </w:r>
      <w:r w:rsidR="00044A8F" w:rsidRPr="004132AA">
        <w:rPr>
          <w:sz w:val="28"/>
          <w:szCs w:val="28"/>
        </w:rPr>
        <w:t xml:space="preserve"> Gospodarka, produkcja i wymiana, nie funkcjonują dla zaspokojenia ludzkich potrzeb, lecz dla pieniędzy, dla niestannego pokonywania kryzysów. Jest to stan </w:t>
      </w:r>
      <w:r w:rsidR="00044A8F" w:rsidRPr="004132AA">
        <w:rPr>
          <w:b/>
          <w:sz w:val="28"/>
          <w:szCs w:val="28"/>
        </w:rPr>
        <w:t>samozniewolenia się</w:t>
      </w:r>
      <w:r w:rsidR="00044A8F" w:rsidRPr="004132AA">
        <w:rPr>
          <w:sz w:val="28"/>
          <w:szCs w:val="28"/>
        </w:rPr>
        <w:t xml:space="preserve">. Realizuje się on na poszczególnych </w:t>
      </w:r>
      <w:r w:rsidR="00044A8F" w:rsidRPr="004132AA">
        <w:rPr>
          <w:b/>
          <w:sz w:val="28"/>
          <w:szCs w:val="28"/>
        </w:rPr>
        <w:t>poziomach abstrakcyjności</w:t>
      </w:r>
      <w:r w:rsidR="00044A8F" w:rsidRPr="004132AA">
        <w:rPr>
          <w:sz w:val="28"/>
          <w:szCs w:val="28"/>
        </w:rPr>
        <w:t xml:space="preserve"> przejawiającej się w konkretności życia sp</w:t>
      </w:r>
      <w:r w:rsidR="00044A8F" w:rsidRPr="004132AA">
        <w:rPr>
          <w:sz w:val="28"/>
          <w:szCs w:val="28"/>
        </w:rPr>
        <w:t>o</w:t>
      </w:r>
      <w:r w:rsidR="00044A8F" w:rsidRPr="004132AA">
        <w:rPr>
          <w:sz w:val="28"/>
          <w:szCs w:val="28"/>
        </w:rPr>
        <w:t xml:space="preserve">łecznego. W sytuacji </w:t>
      </w:r>
      <w:r w:rsidR="00044A8F" w:rsidRPr="004132AA">
        <w:rPr>
          <w:b/>
          <w:sz w:val="28"/>
          <w:szCs w:val="28"/>
        </w:rPr>
        <w:t>alienacji pieniądza</w:t>
      </w:r>
      <w:r w:rsidR="00044A8F" w:rsidRPr="004132AA">
        <w:rPr>
          <w:sz w:val="28"/>
          <w:szCs w:val="28"/>
        </w:rPr>
        <w:t xml:space="preserve"> każda jednostka ludzka wie tylko to, że pieniądz jest, i że trzeba </w:t>
      </w:r>
      <w:r w:rsidR="00635867" w:rsidRPr="004132AA">
        <w:rPr>
          <w:sz w:val="28"/>
          <w:szCs w:val="28"/>
        </w:rPr>
        <w:t xml:space="preserve">go </w:t>
      </w:r>
      <w:r w:rsidR="00044A8F" w:rsidRPr="004132AA">
        <w:rPr>
          <w:sz w:val="28"/>
          <w:szCs w:val="28"/>
        </w:rPr>
        <w:t xml:space="preserve">czcić, należy szukać dróg, sposobów jego pozyskania, zdobycia i trzeba wierzyć w niego, a </w:t>
      </w:r>
      <w:r w:rsidR="00044A8F" w:rsidRPr="004132AA">
        <w:rPr>
          <w:b/>
          <w:sz w:val="28"/>
          <w:szCs w:val="28"/>
        </w:rPr>
        <w:t>poprzez wiarę, a więc wierną, „zracjonalizowaną” mu służbę oddawać</w:t>
      </w:r>
      <w:r w:rsidR="00867EB1">
        <w:rPr>
          <w:b/>
          <w:sz w:val="28"/>
          <w:szCs w:val="28"/>
        </w:rPr>
        <w:t xml:space="preserve"> </w:t>
      </w:r>
      <w:r w:rsidR="00044A8F" w:rsidRPr="004132AA">
        <w:rPr>
          <w:b/>
          <w:sz w:val="28"/>
          <w:szCs w:val="28"/>
        </w:rPr>
        <w:lastRenderedPageBreak/>
        <w:t xml:space="preserve">hołd jego mitycznej wielkości. </w:t>
      </w:r>
      <w:r w:rsidR="00044A8F" w:rsidRPr="004132AA">
        <w:rPr>
          <w:sz w:val="28"/>
          <w:szCs w:val="28"/>
        </w:rPr>
        <w:t>Niektórzy ekonomiści otrzymują nagrody Nobla za oprac</w:t>
      </w:r>
      <w:r w:rsidR="00044A8F" w:rsidRPr="004132AA">
        <w:rPr>
          <w:sz w:val="28"/>
          <w:szCs w:val="28"/>
        </w:rPr>
        <w:t>o</w:t>
      </w:r>
      <w:r w:rsidR="00044A8F" w:rsidRPr="004132AA">
        <w:rPr>
          <w:sz w:val="28"/>
          <w:szCs w:val="28"/>
        </w:rPr>
        <w:t xml:space="preserve">wanie skutecznych metod zdobywania, nie zarabiania pracą, ale zdobywania pieniędzy. </w:t>
      </w:r>
    </w:p>
    <w:p w:rsidR="00044A8F" w:rsidRPr="004132AA" w:rsidRDefault="00044A8F" w:rsidP="009472FD">
      <w:pPr>
        <w:pStyle w:val="Tekstprzypisudolnego"/>
        <w:jc w:val="center"/>
        <w:rPr>
          <w:b/>
          <w:sz w:val="28"/>
          <w:szCs w:val="28"/>
        </w:rPr>
      </w:pPr>
      <w:r w:rsidRPr="004132AA">
        <w:rPr>
          <w:b/>
          <w:noProof/>
          <w:sz w:val="28"/>
          <w:szCs w:val="28"/>
        </w:rPr>
        <w:drawing>
          <wp:inline distT="0" distB="0" distL="0" distR="0">
            <wp:extent cx="3797300" cy="1727200"/>
            <wp:effectExtent l="19050" t="0" r="0" b="0"/>
            <wp:docPr id="23" name="Obraz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22"/>
                    <a:srcRect/>
                    <a:stretch>
                      <a:fillRect/>
                    </a:stretch>
                  </pic:blipFill>
                  <pic:spPr bwMode="auto">
                    <a:xfrm>
                      <a:off x="0" y="0"/>
                      <a:ext cx="3797300" cy="1727200"/>
                    </a:xfrm>
                    <a:prstGeom prst="rect">
                      <a:avLst/>
                    </a:prstGeom>
                    <a:noFill/>
                    <a:ln w="9525">
                      <a:noFill/>
                      <a:miter lim="800000"/>
                      <a:headEnd/>
                      <a:tailEnd/>
                    </a:ln>
                  </pic:spPr>
                </pic:pic>
              </a:graphicData>
            </a:graphic>
          </wp:inline>
        </w:drawing>
      </w:r>
    </w:p>
    <w:p w:rsidR="00044A8F" w:rsidRPr="00956C22" w:rsidRDefault="00044A8F" w:rsidP="009472FD">
      <w:pPr>
        <w:jc w:val="center"/>
      </w:pPr>
      <w:r w:rsidRPr="00956C22">
        <w:t xml:space="preserve">Rys. nr </w:t>
      </w:r>
      <w:r w:rsidR="001B4DCF" w:rsidRPr="00956C22">
        <w:t>1</w:t>
      </w:r>
      <w:r w:rsidR="00B07E82">
        <w:t>7</w:t>
      </w:r>
      <w:r w:rsidRPr="00956C22">
        <w:t>. Mury więzienne zniewalające człowieka współczesnego. Źródło: opracowanie własne na podstawie</w:t>
      </w:r>
    </w:p>
    <w:p w:rsidR="00044A8F" w:rsidRPr="00956C22" w:rsidRDefault="00044A8F" w:rsidP="009472FD">
      <w:pPr>
        <w:jc w:val="center"/>
      </w:pPr>
      <w:r w:rsidRPr="00956C22">
        <w:t xml:space="preserve">S. George, </w:t>
      </w:r>
      <w:r w:rsidRPr="00956C22">
        <w:rPr>
          <w:i/>
          <w:iCs/>
        </w:rPr>
        <w:t>Czyj kryzys, czyja odpowiedź</w:t>
      </w:r>
      <w:r w:rsidRPr="00956C22">
        <w:t>… dz. cyt.</w:t>
      </w:r>
      <w:r w:rsidRPr="00956C22">
        <w:rPr>
          <w:rStyle w:val="Odwoanieprzypisudolnego"/>
        </w:rPr>
        <w:footnoteReference w:id="231"/>
      </w:r>
    </w:p>
    <w:p w:rsidR="00044A8F" w:rsidRPr="004132AA" w:rsidRDefault="00525A70" w:rsidP="007B39AC">
      <w:pPr>
        <w:pStyle w:val="Tekstprzypisudolnego"/>
        <w:jc w:val="both"/>
        <w:rPr>
          <w:sz w:val="28"/>
          <w:szCs w:val="28"/>
        </w:rPr>
      </w:pPr>
      <w:r w:rsidRPr="004132AA">
        <w:rPr>
          <w:b/>
          <w:sz w:val="28"/>
          <w:szCs w:val="28"/>
        </w:rPr>
        <w:t xml:space="preserve">    </w:t>
      </w:r>
      <w:r w:rsidR="00044A8F" w:rsidRPr="004132AA">
        <w:rPr>
          <w:b/>
          <w:sz w:val="28"/>
          <w:szCs w:val="28"/>
        </w:rPr>
        <w:t>Z pieniądzem jest tak samo jak z bogiem</w:t>
      </w:r>
      <w:r w:rsidR="00044A8F" w:rsidRPr="004132AA">
        <w:rPr>
          <w:sz w:val="28"/>
          <w:szCs w:val="28"/>
        </w:rPr>
        <w:t>. Wiemy, że jest, ale jak on zachowa się, jakie przyjmie wartości, tego nie wie nikt. Można tylko mu służyć uznając jego panowanie. Nauki ekonomiczne, ekonomie finansów są teologi</w:t>
      </w:r>
      <w:r w:rsidR="005C41F0" w:rsidRPr="004132AA">
        <w:rPr>
          <w:sz w:val="28"/>
          <w:szCs w:val="28"/>
        </w:rPr>
        <w:t>ami</w:t>
      </w:r>
      <w:r w:rsidR="00044A8F" w:rsidRPr="004132AA">
        <w:rPr>
          <w:sz w:val="28"/>
          <w:szCs w:val="28"/>
        </w:rPr>
        <w:t xml:space="preserve"> negatywn</w:t>
      </w:r>
      <w:r w:rsidR="005C41F0" w:rsidRPr="004132AA">
        <w:rPr>
          <w:sz w:val="28"/>
          <w:szCs w:val="28"/>
        </w:rPr>
        <w:t>ymi</w:t>
      </w:r>
      <w:r w:rsidR="00044A8F" w:rsidRPr="004132AA">
        <w:rPr>
          <w:sz w:val="28"/>
          <w:szCs w:val="28"/>
        </w:rPr>
        <w:t xml:space="preserve">. Każdego dnia powiadają nam one, że </w:t>
      </w:r>
      <w:r w:rsidR="00044A8F" w:rsidRPr="004132AA">
        <w:rPr>
          <w:b/>
          <w:sz w:val="28"/>
          <w:szCs w:val="28"/>
        </w:rPr>
        <w:t>Bóg Mamona istnieje i trzeba go czcić. I giełdy – kościoły, także uznawane za „zracjonalizowane kasyna</w:t>
      </w:r>
      <w:r w:rsidR="00044A8F" w:rsidRPr="004132AA">
        <w:rPr>
          <w:sz w:val="28"/>
          <w:szCs w:val="28"/>
        </w:rPr>
        <w:t xml:space="preserve">” – miejsca kultu, wraz ze swoimi kapłanami giełdowymi, sługami instytucji rankingowych – współczesnych kościołów, próbują odgadnąć jego wyroki, którym należy się bezwzględne posłuszeństwo i poddanie się. Ci, co tego nie czynią, wykluczają się z historii. Są ludźmi </w:t>
      </w:r>
      <w:r w:rsidR="00044A8F" w:rsidRPr="004132AA">
        <w:rPr>
          <w:b/>
          <w:sz w:val="28"/>
          <w:szCs w:val="28"/>
        </w:rPr>
        <w:t>ahistorycznymi</w:t>
      </w:r>
      <w:r w:rsidR="00044A8F" w:rsidRPr="004132AA">
        <w:rPr>
          <w:rStyle w:val="Odwoanieprzypisudolnego"/>
          <w:sz w:val="28"/>
          <w:szCs w:val="28"/>
        </w:rPr>
        <w:footnoteReference w:id="232"/>
      </w:r>
      <w:r w:rsidR="00044A8F" w:rsidRPr="004132AA">
        <w:rPr>
          <w:sz w:val="28"/>
          <w:szCs w:val="28"/>
        </w:rPr>
        <w:t>. Trzeba im wypowiadać wojny, należy z nimi walczyć tak samo, jak w przeszłości wzniecano wojny religijne z innowiercami.</w:t>
      </w:r>
    </w:p>
    <w:p w:rsidR="00044A8F" w:rsidRPr="004132AA" w:rsidRDefault="00525A70" w:rsidP="007B39AC">
      <w:pPr>
        <w:jc w:val="both"/>
        <w:rPr>
          <w:sz w:val="28"/>
          <w:szCs w:val="28"/>
        </w:rPr>
      </w:pPr>
      <w:r w:rsidRPr="004132AA">
        <w:rPr>
          <w:b/>
          <w:sz w:val="28"/>
          <w:szCs w:val="28"/>
        </w:rPr>
        <w:t xml:space="preserve">    </w:t>
      </w:r>
      <w:r w:rsidR="00044A8F" w:rsidRPr="004132AA">
        <w:rPr>
          <w:b/>
          <w:sz w:val="28"/>
          <w:szCs w:val="28"/>
        </w:rPr>
        <w:t>Alienujące się</w:t>
      </w:r>
      <w:r w:rsidR="00044A8F" w:rsidRPr="004132AA">
        <w:rPr>
          <w:rStyle w:val="Znakiprzypiswdolnych"/>
          <w:sz w:val="28"/>
          <w:szCs w:val="28"/>
        </w:rPr>
        <w:footnoteReference w:id="233"/>
      </w:r>
      <w:r w:rsidR="00044A8F" w:rsidRPr="004132AA">
        <w:rPr>
          <w:sz w:val="28"/>
          <w:szCs w:val="28"/>
        </w:rPr>
        <w:t xml:space="preserve"> indywidua, ich wartości i normy, obowiązki i kontakty społeczne, tworzą </w:t>
      </w:r>
      <w:r w:rsidR="00044A8F" w:rsidRPr="004132AA">
        <w:rPr>
          <w:b/>
          <w:sz w:val="28"/>
          <w:szCs w:val="28"/>
        </w:rPr>
        <w:t>wyalienowaną strukturę społeczną</w:t>
      </w:r>
      <w:r w:rsidR="00044A8F" w:rsidRPr="004132AA">
        <w:rPr>
          <w:sz w:val="28"/>
          <w:szCs w:val="28"/>
        </w:rPr>
        <w:t xml:space="preserve">. Powstające, względnie trwałe układy relacji pomiędzy tymi elementami określa się w socjologii pojęciem </w:t>
      </w:r>
      <w:r w:rsidR="00044A8F" w:rsidRPr="004132AA">
        <w:rPr>
          <w:b/>
          <w:sz w:val="28"/>
          <w:szCs w:val="28"/>
        </w:rPr>
        <w:t>instytucji społecznych</w:t>
      </w:r>
      <w:r w:rsidR="00044A8F" w:rsidRPr="004132AA">
        <w:rPr>
          <w:rStyle w:val="Odwoanieprzypisudolnego"/>
          <w:b/>
          <w:sz w:val="28"/>
          <w:szCs w:val="28"/>
        </w:rPr>
        <w:footnoteReference w:id="234"/>
      </w:r>
      <w:r w:rsidR="00044A8F" w:rsidRPr="004132AA">
        <w:rPr>
          <w:sz w:val="28"/>
          <w:szCs w:val="28"/>
        </w:rPr>
        <w:t>. W życiu sp</w:t>
      </w:r>
      <w:r w:rsidR="00044A8F" w:rsidRPr="004132AA">
        <w:rPr>
          <w:sz w:val="28"/>
          <w:szCs w:val="28"/>
        </w:rPr>
        <w:t>o</w:t>
      </w:r>
      <w:r w:rsidR="00044A8F" w:rsidRPr="004132AA">
        <w:rPr>
          <w:sz w:val="28"/>
          <w:szCs w:val="28"/>
        </w:rPr>
        <w:t xml:space="preserve">łecznym spotykamy ich grupy: ekonomiczne, polityczne, ideologiczne, edukacyjne, rodzinne, itd. Instytucje te z istoty swej są narzędziami człowieka w zaspokajaniu jego potrzeb; np., w dookreślaniu czynności indywiduów we włączaniu ich w proces historycznej kontynuacji oraz integracji tworzących całości. Jest to możliwe dzięki </w:t>
      </w:r>
      <w:r w:rsidR="00044A8F" w:rsidRPr="004132AA">
        <w:rPr>
          <w:b/>
          <w:sz w:val="28"/>
          <w:szCs w:val="28"/>
        </w:rPr>
        <w:t>schematom sytuacyjnym</w:t>
      </w:r>
      <w:r w:rsidR="00044A8F" w:rsidRPr="004132AA">
        <w:rPr>
          <w:sz w:val="28"/>
          <w:szCs w:val="28"/>
        </w:rPr>
        <w:t xml:space="preserve"> działalności ludzkiej. To one </w:t>
      </w:r>
      <w:r w:rsidR="00044A8F" w:rsidRPr="004132AA">
        <w:rPr>
          <w:b/>
          <w:sz w:val="28"/>
          <w:szCs w:val="28"/>
        </w:rPr>
        <w:t>alienują się</w:t>
      </w:r>
      <w:r w:rsidR="00044A8F" w:rsidRPr="004132AA">
        <w:rPr>
          <w:sz w:val="28"/>
          <w:szCs w:val="28"/>
        </w:rPr>
        <w:t>.</w:t>
      </w:r>
    </w:p>
    <w:p w:rsidR="00044A8F" w:rsidRPr="004132AA" w:rsidRDefault="00525A70" w:rsidP="007B39AC">
      <w:pPr>
        <w:jc w:val="both"/>
        <w:rPr>
          <w:sz w:val="28"/>
          <w:szCs w:val="28"/>
        </w:rPr>
      </w:pPr>
      <w:r w:rsidRPr="004132AA">
        <w:rPr>
          <w:b/>
          <w:sz w:val="28"/>
          <w:szCs w:val="28"/>
        </w:rPr>
        <w:t xml:space="preserve">     </w:t>
      </w:r>
      <w:r w:rsidR="005C41F0" w:rsidRPr="004132AA">
        <w:rPr>
          <w:b/>
          <w:sz w:val="28"/>
          <w:szCs w:val="28"/>
        </w:rPr>
        <w:t>A</w:t>
      </w:r>
      <w:r w:rsidR="00044A8F" w:rsidRPr="004132AA">
        <w:rPr>
          <w:b/>
          <w:sz w:val="28"/>
          <w:szCs w:val="28"/>
        </w:rPr>
        <w:t>lienacja instytucji</w:t>
      </w:r>
      <w:r w:rsidR="00044A8F" w:rsidRPr="004132AA">
        <w:rPr>
          <w:sz w:val="28"/>
          <w:szCs w:val="28"/>
        </w:rPr>
        <w:t xml:space="preserve"> wyraża się w postaci odwróconego porządku życia społecznego. I</w:t>
      </w:r>
      <w:r w:rsidR="00044A8F" w:rsidRPr="004132AA">
        <w:rPr>
          <w:sz w:val="28"/>
          <w:szCs w:val="28"/>
        </w:rPr>
        <w:t>n</w:t>
      </w:r>
      <w:r w:rsidR="00044A8F" w:rsidRPr="004132AA">
        <w:rPr>
          <w:sz w:val="28"/>
          <w:szCs w:val="28"/>
        </w:rPr>
        <w:t xml:space="preserve">stytucja z narzędzia zaspokajania potrzeb ludzkich, a zatem z przedmiotu, przekształca się w podmiot, a człowiek, któremu miała służyć staje się jej narzędziem. </w:t>
      </w:r>
      <w:r w:rsidR="00044A8F" w:rsidRPr="004132AA">
        <w:rPr>
          <w:b/>
          <w:sz w:val="28"/>
          <w:szCs w:val="28"/>
        </w:rPr>
        <w:t xml:space="preserve">Instytucje </w:t>
      </w:r>
      <w:r w:rsidR="00044A8F" w:rsidRPr="004132AA">
        <w:rPr>
          <w:sz w:val="28"/>
          <w:szCs w:val="28"/>
        </w:rPr>
        <w:t>(w istocie rz</w:t>
      </w:r>
      <w:r w:rsidR="00044A8F" w:rsidRPr="004132AA">
        <w:rPr>
          <w:sz w:val="28"/>
          <w:szCs w:val="28"/>
        </w:rPr>
        <w:t>e</w:t>
      </w:r>
      <w:r w:rsidR="00044A8F" w:rsidRPr="004132AA">
        <w:rPr>
          <w:sz w:val="28"/>
          <w:szCs w:val="28"/>
        </w:rPr>
        <w:t xml:space="preserve">czy narzędzie ludzkiego działania) powinny być „...zespołem urządzeń – pisze J. Szczepański </w:t>
      </w:r>
      <w:r w:rsidR="00044A8F" w:rsidRPr="004132AA">
        <w:rPr>
          <w:sz w:val="28"/>
          <w:szCs w:val="28"/>
        </w:rPr>
        <w:lastRenderedPageBreak/>
        <w:t>– w których wybrani członkowie grup otrzymują uprawnienia do wykonywania czynności określonych publicznie i impersonalnie, dla zaspokajania potrzeb jednostkowych i grupowych i dla regulowania zachowania innych członków grupy. We wszystkich grupach, w których zjawiają się chociażby zaczątki organizacji, wytwarzają się pewne sposoby działania w imi</w:t>
      </w:r>
      <w:r w:rsidR="00044A8F" w:rsidRPr="004132AA">
        <w:rPr>
          <w:sz w:val="28"/>
          <w:szCs w:val="28"/>
        </w:rPr>
        <w:t>e</w:t>
      </w:r>
      <w:r w:rsidR="00044A8F" w:rsidRPr="004132AA">
        <w:rPr>
          <w:sz w:val="28"/>
          <w:szCs w:val="28"/>
        </w:rPr>
        <w:t>niu grupy, jako całości”</w:t>
      </w:r>
      <w:r w:rsidR="00044A8F" w:rsidRPr="004132AA">
        <w:rPr>
          <w:rStyle w:val="Znakiprzypiswdolnych"/>
          <w:sz w:val="28"/>
          <w:szCs w:val="28"/>
        </w:rPr>
        <w:footnoteReference w:id="235"/>
      </w:r>
      <w:r w:rsidR="00044A8F" w:rsidRPr="004132AA">
        <w:rPr>
          <w:sz w:val="28"/>
          <w:szCs w:val="28"/>
        </w:rPr>
        <w:t xml:space="preserve">. Instytucje – tak, jak znaki drogowe, powinny więc wskazywać jednostkom ludzkim ich drogę do </w:t>
      </w:r>
      <w:r w:rsidR="00044A8F" w:rsidRPr="004132AA">
        <w:rPr>
          <w:b/>
          <w:sz w:val="28"/>
          <w:szCs w:val="28"/>
        </w:rPr>
        <w:t>dobra wspólnego</w:t>
      </w:r>
      <w:r w:rsidR="00044A8F" w:rsidRPr="004132AA">
        <w:rPr>
          <w:sz w:val="28"/>
          <w:szCs w:val="28"/>
        </w:rPr>
        <w:t xml:space="preserve"> i tak samo jak owe znaki nie </w:t>
      </w:r>
      <w:r w:rsidR="000013C8">
        <w:rPr>
          <w:sz w:val="28"/>
          <w:szCs w:val="28"/>
        </w:rPr>
        <w:t>z</w:t>
      </w:r>
      <w:r w:rsidR="00044A8F" w:rsidRPr="004132AA">
        <w:rPr>
          <w:sz w:val="28"/>
          <w:szCs w:val="28"/>
        </w:rPr>
        <w:t>musza</w:t>
      </w:r>
      <w:r w:rsidR="000013C8">
        <w:rPr>
          <w:sz w:val="28"/>
          <w:szCs w:val="28"/>
        </w:rPr>
        <w:t>ją</w:t>
      </w:r>
      <w:r w:rsidR="00044A8F" w:rsidRPr="004132AA">
        <w:rPr>
          <w:sz w:val="28"/>
          <w:szCs w:val="28"/>
        </w:rPr>
        <w:t xml:space="preserve"> do jazdy zgodnie z ich treścią.  </w:t>
      </w:r>
    </w:p>
    <w:p w:rsidR="00044A8F" w:rsidRPr="004132AA" w:rsidRDefault="00525A70" w:rsidP="007B39AC">
      <w:pPr>
        <w:jc w:val="both"/>
        <w:rPr>
          <w:sz w:val="28"/>
          <w:szCs w:val="28"/>
        </w:rPr>
      </w:pPr>
      <w:r w:rsidRPr="004132AA">
        <w:rPr>
          <w:sz w:val="28"/>
          <w:szCs w:val="28"/>
        </w:rPr>
        <w:t xml:space="preserve">    </w:t>
      </w:r>
      <w:r w:rsidR="00044A8F" w:rsidRPr="004132AA">
        <w:rPr>
          <w:sz w:val="28"/>
          <w:szCs w:val="28"/>
        </w:rPr>
        <w:t xml:space="preserve">W literaturze przedmiotu nie zadaje się trudu szukania odpowiedzi na pytanie: dlaczego akurat instytucje funkcjonują tak, jak funkcjonują; </w:t>
      </w:r>
      <w:r w:rsidR="00044A8F" w:rsidRPr="004132AA">
        <w:rPr>
          <w:b/>
          <w:sz w:val="28"/>
          <w:szCs w:val="28"/>
        </w:rPr>
        <w:t>dlaczego się alienują?</w:t>
      </w:r>
      <w:r w:rsidRPr="004132AA">
        <w:rPr>
          <w:b/>
          <w:sz w:val="28"/>
          <w:szCs w:val="28"/>
        </w:rPr>
        <w:t xml:space="preserve"> </w:t>
      </w:r>
      <w:r w:rsidR="00044A8F" w:rsidRPr="004132AA">
        <w:rPr>
          <w:sz w:val="28"/>
          <w:szCs w:val="28"/>
        </w:rPr>
        <w:t>Ich pozytywistyc</w:t>
      </w:r>
      <w:r w:rsidR="00044A8F" w:rsidRPr="004132AA">
        <w:rPr>
          <w:sz w:val="28"/>
          <w:szCs w:val="28"/>
        </w:rPr>
        <w:t>z</w:t>
      </w:r>
      <w:r w:rsidR="00044A8F" w:rsidRPr="004132AA">
        <w:rPr>
          <w:sz w:val="28"/>
          <w:szCs w:val="28"/>
        </w:rPr>
        <w:t xml:space="preserve">na prezentacja, tzn. nieoceniający opis, </w:t>
      </w:r>
      <w:r w:rsidR="00044A8F" w:rsidRPr="004132AA">
        <w:rPr>
          <w:b/>
          <w:sz w:val="28"/>
          <w:szCs w:val="28"/>
        </w:rPr>
        <w:t>prezentyzm</w:t>
      </w:r>
      <w:r w:rsidR="00044A8F" w:rsidRPr="004132AA">
        <w:rPr>
          <w:rStyle w:val="Odwoanieprzypisudolnego"/>
          <w:b/>
          <w:sz w:val="28"/>
          <w:szCs w:val="28"/>
        </w:rPr>
        <w:footnoteReference w:id="236"/>
      </w:r>
      <w:r w:rsidR="00044A8F" w:rsidRPr="004132AA">
        <w:rPr>
          <w:sz w:val="28"/>
          <w:szCs w:val="28"/>
        </w:rPr>
        <w:t xml:space="preserve"> nie jest niczym innym jak tylko wzmacnianiem procesu ich alienowania się. Na pytanie, dlaczego jest tak, a nie inaczej, słyszy się odpowiedź: bo tak już jest, bo tego wymaga instytucja i jej procedury.</w:t>
      </w:r>
    </w:p>
    <w:p w:rsidR="00044A8F" w:rsidRPr="004132AA" w:rsidRDefault="00044A8F" w:rsidP="007B39AC">
      <w:pPr>
        <w:jc w:val="both"/>
        <w:rPr>
          <w:sz w:val="28"/>
          <w:szCs w:val="28"/>
        </w:rPr>
      </w:pPr>
      <w:r w:rsidRPr="004132AA">
        <w:rPr>
          <w:sz w:val="28"/>
          <w:szCs w:val="28"/>
        </w:rPr>
        <w:t xml:space="preserve">    Alienujące się wartości tworzą </w:t>
      </w:r>
      <w:r w:rsidRPr="004132AA">
        <w:rPr>
          <w:b/>
          <w:sz w:val="28"/>
          <w:szCs w:val="28"/>
        </w:rPr>
        <w:t>schematy sytuacyjne</w:t>
      </w:r>
      <w:r w:rsidR="004E1C6D">
        <w:rPr>
          <w:rStyle w:val="Odwoanieprzypisudolnego"/>
          <w:b/>
          <w:sz w:val="28"/>
          <w:szCs w:val="28"/>
        </w:rPr>
        <w:footnoteReference w:id="237"/>
      </w:r>
      <w:r w:rsidRPr="004132AA">
        <w:rPr>
          <w:sz w:val="28"/>
          <w:szCs w:val="28"/>
        </w:rPr>
        <w:t xml:space="preserve"> wyznaczające układy społeczne wyższego rzędu niż instytucje, w których te ostatnie są elementami. Owe układy wyższego rzędu w socjologi</w:t>
      </w:r>
      <w:r w:rsidR="002A47A7" w:rsidRPr="004132AA">
        <w:rPr>
          <w:sz w:val="28"/>
          <w:szCs w:val="28"/>
        </w:rPr>
        <w:t>i</w:t>
      </w:r>
      <w:r w:rsidRPr="004132AA">
        <w:rPr>
          <w:sz w:val="28"/>
          <w:szCs w:val="28"/>
        </w:rPr>
        <w:t xml:space="preserve"> określa się różnymi pojęciami. Mówi się o typach społeczeństw, o form</w:t>
      </w:r>
      <w:r w:rsidRPr="004132AA">
        <w:rPr>
          <w:sz w:val="28"/>
          <w:szCs w:val="28"/>
        </w:rPr>
        <w:t>a</w:t>
      </w:r>
      <w:r w:rsidRPr="004132AA">
        <w:rPr>
          <w:sz w:val="28"/>
          <w:szCs w:val="28"/>
        </w:rPr>
        <w:t>cjach społeczno - ekonomicznych, o epokach społecznych, o małych i o wielkich strukturach społecznych</w:t>
      </w:r>
      <w:r w:rsidRPr="004132AA">
        <w:rPr>
          <w:rStyle w:val="Odwoanieprzypisudolnego"/>
          <w:sz w:val="28"/>
          <w:szCs w:val="28"/>
        </w:rPr>
        <w:footnoteReference w:id="238"/>
      </w:r>
      <w:r w:rsidRPr="004132AA">
        <w:rPr>
          <w:sz w:val="28"/>
          <w:szCs w:val="28"/>
        </w:rPr>
        <w:t xml:space="preserve">, itp. </w:t>
      </w:r>
      <w:r w:rsidR="002A47A7" w:rsidRPr="004132AA">
        <w:rPr>
          <w:sz w:val="28"/>
          <w:szCs w:val="28"/>
        </w:rPr>
        <w:t>A</w:t>
      </w:r>
      <w:r w:rsidRPr="004132AA">
        <w:rPr>
          <w:sz w:val="28"/>
          <w:szCs w:val="28"/>
        </w:rPr>
        <w:t>utorom chodzi o te treści schematu sytuacyjnego, które wyznaczają sp</w:t>
      </w:r>
      <w:r w:rsidRPr="004132AA">
        <w:rPr>
          <w:sz w:val="28"/>
          <w:szCs w:val="28"/>
        </w:rPr>
        <w:t>o</w:t>
      </w:r>
      <w:r w:rsidRPr="004132AA">
        <w:rPr>
          <w:sz w:val="28"/>
          <w:szCs w:val="28"/>
        </w:rPr>
        <w:t xml:space="preserve">soby funkcjonowania instytucji, grup społecznych i konkretnych jednostek ludzkich. </w:t>
      </w:r>
      <w:r w:rsidR="002A47A7" w:rsidRPr="004132AA">
        <w:rPr>
          <w:b/>
          <w:sz w:val="28"/>
          <w:szCs w:val="28"/>
        </w:rPr>
        <w:t>Nie d</w:t>
      </w:r>
      <w:r w:rsidR="002A47A7" w:rsidRPr="004132AA">
        <w:rPr>
          <w:b/>
          <w:sz w:val="28"/>
          <w:szCs w:val="28"/>
        </w:rPr>
        <w:t>o</w:t>
      </w:r>
      <w:r w:rsidR="002A47A7" w:rsidRPr="004132AA">
        <w:rPr>
          <w:b/>
          <w:sz w:val="28"/>
          <w:szCs w:val="28"/>
        </w:rPr>
        <w:t xml:space="preserve">strzegają tego, że </w:t>
      </w:r>
      <w:r w:rsidRPr="004132AA">
        <w:rPr>
          <w:b/>
          <w:sz w:val="28"/>
          <w:szCs w:val="28"/>
        </w:rPr>
        <w:t xml:space="preserve">schematy </w:t>
      </w:r>
      <w:r w:rsidR="002A47A7" w:rsidRPr="004132AA">
        <w:rPr>
          <w:b/>
          <w:sz w:val="28"/>
          <w:szCs w:val="28"/>
        </w:rPr>
        <w:t xml:space="preserve">te </w:t>
      </w:r>
      <w:r w:rsidRPr="004132AA">
        <w:rPr>
          <w:b/>
          <w:sz w:val="28"/>
          <w:szCs w:val="28"/>
        </w:rPr>
        <w:t>panują nad ludźmi</w:t>
      </w:r>
      <w:r w:rsidRPr="004132AA">
        <w:rPr>
          <w:sz w:val="28"/>
          <w:szCs w:val="28"/>
        </w:rPr>
        <w:t>.</w:t>
      </w:r>
    </w:p>
    <w:p w:rsidR="00044A8F" w:rsidRPr="004132AA" w:rsidRDefault="00044A8F" w:rsidP="007B39AC">
      <w:pPr>
        <w:jc w:val="both"/>
        <w:rPr>
          <w:sz w:val="28"/>
          <w:szCs w:val="28"/>
        </w:rPr>
      </w:pPr>
      <w:r w:rsidRPr="004132AA">
        <w:rPr>
          <w:sz w:val="28"/>
          <w:szCs w:val="28"/>
        </w:rPr>
        <w:t xml:space="preserve">     Tak oto działające indywiduum, tworząc wartości, normy, pozostając w kontakcie społec</w:t>
      </w:r>
      <w:r w:rsidRPr="004132AA">
        <w:rPr>
          <w:sz w:val="28"/>
          <w:szCs w:val="28"/>
        </w:rPr>
        <w:t>z</w:t>
      </w:r>
      <w:r w:rsidRPr="004132AA">
        <w:rPr>
          <w:sz w:val="28"/>
          <w:szCs w:val="28"/>
        </w:rPr>
        <w:t>nym, wyznaczając pewne obowiązki dla swojego przedmiotu, dzięki rozwojowi filogenetyc</w:t>
      </w:r>
      <w:r w:rsidRPr="004132AA">
        <w:rPr>
          <w:sz w:val="28"/>
          <w:szCs w:val="28"/>
        </w:rPr>
        <w:t>z</w:t>
      </w:r>
      <w:r w:rsidRPr="004132AA">
        <w:rPr>
          <w:sz w:val="28"/>
          <w:szCs w:val="28"/>
        </w:rPr>
        <w:t>nemu wykreowało instytucje społeczne, które zaczęły konstruować struktury o coraz wię</w:t>
      </w:r>
      <w:r w:rsidRPr="004132AA">
        <w:rPr>
          <w:sz w:val="28"/>
          <w:szCs w:val="28"/>
        </w:rPr>
        <w:t>k</w:t>
      </w:r>
      <w:r w:rsidRPr="004132AA">
        <w:rPr>
          <w:sz w:val="28"/>
          <w:szCs w:val="28"/>
        </w:rPr>
        <w:t>szym zasięgu</w:t>
      </w:r>
      <w:r w:rsidR="000013C8">
        <w:rPr>
          <w:sz w:val="28"/>
          <w:szCs w:val="28"/>
        </w:rPr>
        <w:t>, Są to</w:t>
      </w:r>
      <w:r w:rsidRPr="004132AA">
        <w:rPr>
          <w:sz w:val="28"/>
          <w:szCs w:val="28"/>
        </w:rPr>
        <w:t xml:space="preserve"> </w:t>
      </w:r>
      <w:r w:rsidRPr="004132AA">
        <w:rPr>
          <w:b/>
          <w:sz w:val="28"/>
          <w:szCs w:val="28"/>
        </w:rPr>
        <w:t>korporacje</w:t>
      </w:r>
      <w:r w:rsidRPr="004132AA">
        <w:rPr>
          <w:rStyle w:val="Odwoanieprzypisudolnego"/>
          <w:sz w:val="28"/>
          <w:szCs w:val="28"/>
        </w:rPr>
        <w:footnoteReference w:id="239"/>
      </w:r>
      <w:r w:rsidRPr="004132AA">
        <w:rPr>
          <w:sz w:val="28"/>
          <w:szCs w:val="28"/>
        </w:rPr>
        <w:t>, które niwelują różnorodność jednostkowości jednostek ludzkich, wprowadzają</w:t>
      </w:r>
      <w:r w:rsidR="00935C5C" w:rsidRPr="004132AA">
        <w:rPr>
          <w:sz w:val="28"/>
          <w:szCs w:val="28"/>
        </w:rPr>
        <w:t>, np.,</w:t>
      </w:r>
      <w:r w:rsidRPr="004132AA">
        <w:rPr>
          <w:sz w:val="28"/>
          <w:szCs w:val="28"/>
        </w:rPr>
        <w:t xml:space="preserve"> tzw. </w:t>
      </w:r>
      <w:r w:rsidRPr="004132AA">
        <w:rPr>
          <w:b/>
          <w:sz w:val="28"/>
          <w:szCs w:val="28"/>
        </w:rPr>
        <w:t>pesel - forma uniformizacji ludzi</w:t>
      </w:r>
      <w:r w:rsidRPr="004132AA">
        <w:rPr>
          <w:sz w:val="28"/>
          <w:szCs w:val="28"/>
        </w:rPr>
        <w:t xml:space="preserve">. Działające indywidua stają się </w:t>
      </w:r>
      <w:r w:rsidR="00935C5C" w:rsidRPr="004132AA">
        <w:rPr>
          <w:sz w:val="28"/>
          <w:szCs w:val="28"/>
        </w:rPr>
        <w:t>bezimennym</w:t>
      </w:r>
      <w:r w:rsidR="000013C8">
        <w:rPr>
          <w:sz w:val="28"/>
          <w:szCs w:val="28"/>
        </w:rPr>
        <w:t xml:space="preserve"> </w:t>
      </w:r>
      <w:r w:rsidRPr="004132AA">
        <w:rPr>
          <w:sz w:val="28"/>
          <w:szCs w:val="28"/>
        </w:rPr>
        <w:t>narzędziem. Proces ten komplikuje się. P</w:t>
      </w:r>
      <w:r w:rsidR="004B4FDA" w:rsidRPr="004132AA">
        <w:rPr>
          <w:sz w:val="28"/>
          <w:szCs w:val="28"/>
        </w:rPr>
        <w:t>ew</w:t>
      </w:r>
      <w:r w:rsidR="00935C5C" w:rsidRPr="004132AA">
        <w:rPr>
          <w:sz w:val="28"/>
          <w:szCs w:val="28"/>
        </w:rPr>
        <w:t>n</w:t>
      </w:r>
      <w:r w:rsidR="004B4FDA" w:rsidRPr="004132AA">
        <w:rPr>
          <w:sz w:val="28"/>
          <w:szCs w:val="28"/>
        </w:rPr>
        <w:t>e</w:t>
      </w:r>
      <w:r w:rsidRPr="004132AA">
        <w:rPr>
          <w:sz w:val="28"/>
          <w:szCs w:val="28"/>
        </w:rPr>
        <w:t xml:space="preserve"> społeczeństw</w:t>
      </w:r>
      <w:r w:rsidR="00935C5C" w:rsidRPr="004132AA">
        <w:rPr>
          <w:sz w:val="28"/>
          <w:szCs w:val="28"/>
        </w:rPr>
        <w:t>a</w:t>
      </w:r>
      <w:r w:rsidRPr="004132AA">
        <w:rPr>
          <w:sz w:val="28"/>
          <w:szCs w:val="28"/>
        </w:rPr>
        <w:t>, tworzą coraz to nowe normy i obowiązki, które krępując jednostkę sprowadzają ją do statystycznego numeru, który w istocie rzeczy, oznacza dla instytucji punkt na arkuszu papieru wyimagin</w:t>
      </w:r>
      <w:r w:rsidRPr="004132AA">
        <w:rPr>
          <w:sz w:val="28"/>
          <w:szCs w:val="28"/>
        </w:rPr>
        <w:t>o</w:t>
      </w:r>
      <w:r w:rsidRPr="004132AA">
        <w:rPr>
          <w:sz w:val="28"/>
          <w:szCs w:val="28"/>
        </w:rPr>
        <w:t>wanej rzeczywistości</w:t>
      </w:r>
      <w:r w:rsidR="000013C8">
        <w:rPr>
          <w:sz w:val="28"/>
          <w:szCs w:val="28"/>
        </w:rPr>
        <w:t xml:space="preserve"> uznawanej za </w:t>
      </w:r>
      <w:r w:rsidRPr="004132AA">
        <w:rPr>
          <w:sz w:val="28"/>
          <w:szCs w:val="28"/>
        </w:rPr>
        <w:t>rzeczywistość istniejącą, zastępując</w:t>
      </w:r>
      <w:r w:rsidR="000013C8">
        <w:rPr>
          <w:sz w:val="28"/>
          <w:szCs w:val="28"/>
        </w:rPr>
        <w:t>ą</w:t>
      </w:r>
      <w:r w:rsidRPr="004132AA">
        <w:rPr>
          <w:sz w:val="28"/>
          <w:szCs w:val="28"/>
        </w:rPr>
        <w:t xml:space="preserve"> to, co rzeczywiste.</w:t>
      </w:r>
    </w:p>
    <w:p w:rsidR="00044A8F" w:rsidRPr="004132AA" w:rsidRDefault="00044A8F" w:rsidP="007B39AC">
      <w:pPr>
        <w:jc w:val="both"/>
        <w:rPr>
          <w:sz w:val="28"/>
          <w:szCs w:val="28"/>
        </w:rPr>
      </w:pPr>
      <w:r w:rsidRPr="004132AA">
        <w:rPr>
          <w:sz w:val="28"/>
          <w:szCs w:val="28"/>
        </w:rPr>
        <w:t xml:space="preserve">      W literaturze socjologicznej odnajdujemy różne prezentacje owych strukturalnych ukł</w:t>
      </w:r>
      <w:r w:rsidRPr="004132AA">
        <w:rPr>
          <w:sz w:val="28"/>
          <w:szCs w:val="28"/>
        </w:rPr>
        <w:t>a</w:t>
      </w:r>
      <w:r w:rsidRPr="004132AA">
        <w:rPr>
          <w:sz w:val="28"/>
          <w:szCs w:val="28"/>
        </w:rPr>
        <w:t>dów instytucji społecznych. Są one wyrazem pewnego punktu widzenia, a ten wyraża interes grup klas społecznych. Uznawane są jakieś instytucje za decydujące dla układu ponadinstyt</w:t>
      </w:r>
      <w:r w:rsidRPr="004132AA">
        <w:rPr>
          <w:sz w:val="28"/>
          <w:szCs w:val="28"/>
        </w:rPr>
        <w:t>u</w:t>
      </w:r>
      <w:r w:rsidRPr="004132AA">
        <w:rPr>
          <w:sz w:val="28"/>
          <w:szCs w:val="28"/>
        </w:rPr>
        <w:t>cjonalnego</w:t>
      </w:r>
      <w:r w:rsidR="002A47A7" w:rsidRPr="004132AA">
        <w:rPr>
          <w:sz w:val="28"/>
          <w:szCs w:val="28"/>
        </w:rPr>
        <w:t>; np.,</w:t>
      </w:r>
      <w:r w:rsidRPr="004132AA">
        <w:rPr>
          <w:sz w:val="28"/>
          <w:szCs w:val="28"/>
        </w:rPr>
        <w:t xml:space="preserve"> jedni uważają, że efektywność </w:t>
      </w:r>
      <w:r w:rsidR="004E3A1E" w:rsidRPr="004132AA">
        <w:rPr>
          <w:sz w:val="28"/>
          <w:szCs w:val="28"/>
        </w:rPr>
        <w:t xml:space="preserve">tego </w:t>
      </w:r>
      <w:r w:rsidRPr="004132AA">
        <w:rPr>
          <w:sz w:val="28"/>
          <w:szCs w:val="28"/>
        </w:rPr>
        <w:t>układu zależy od funkcjonowania rodz</w:t>
      </w:r>
      <w:r w:rsidRPr="004132AA">
        <w:rPr>
          <w:sz w:val="28"/>
          <w:szCs w:val="28"/>
        </w:rPr>
        <w:t>i</w:t>
      </w:r>
      <w:r w:rsidRPr="004132AA">
        <w:rPr>
          <w:sz w:val="28"/>
          <w:szCs w:val="28"/>
        </w:rPr>
        <w:t>ny, inni, że od edukacji, jeszcze inni, że od struktur ekonomicznych lub instytucji polityc</w:t>
      </w:r>
      <w:r w:rsidRPr="004132AA">
        <w:rPr>
          <w:sz w:val="28"/>
          <w:szCs w:val="28"/>
        </w:rPr>
        <w:t>z</w:t>
      </w:r>
      <w:r w:rsidRPr="004132AA">
        <w:rPr>
          <w:sz w:val="28"/>
          <w:szCs w:val="28"/>
        </w:rPr>
        <w:lastRenderedPageBreak/>
        <w:t xml:space="preserve">nych, albo od stopnia wdrażania </w:t>
      </w:r>
      <w:r w:rsidRPr="004132AA">
        <w:rPr>
          <w:b/>
          <w:sz w:val="28"/>
          <w:szCs w:val="28"/>
        </w:rPr>
        <w:t>demokracji</w:t>
      </w:r>
      <w:r w:rsidR="003F0AD9" w:rsidRPr="004132AA">
        <w:rPr>
          <w:rStyle w:val="Odwoanieprzypisudolnego"/>
          <w:b/>
          <w:sz w:val="28"/>
          <w:szCs w:val="28"/>
        </w:rPr>
        <w:footnoteReference w:id="240"/>
      </w:r>
      <w:r w:rsidRPr="004132AA">
        <w:rPr>
          <w:b/>
          <w:sz w:val="28"/>
          <w:szCs w:val="28"/>
        </w:rPr>
        <w:t>,</w:t>
      </w:r>
      <w:r w:rsidRPr="004132AA">
        <w:rPr>
          <w:sz w:val="28"/>
          <w:szCs w:val="28"/>
        </w:rPr>
        <w:t xml:space="preserve"> itd., itp. A zatem w dywagacjach tych prze</w:t>
      </w:r>
      <w:r w:rsidRPr="004132AA">
        <w:rPr>
          <w:sz w:val="28"/>
          <w:szCs w:val="28"/>
        </w:rPr>
        <w:t>d</w:t>
      </w:r>
      <w:r w:rsidRPr="004132AA">
        <w:rPr>
          <w:sz w:val="28"/>
          <w:szCs w:val="28"/>
        </w:rPr>
        <w:t>kładane są jedne instytucje nad inne i podporządkowywanie ich, często dro</w:t>
      </w:r>
      <w:r w:rsidR="002D4563" w:rsidRPr="004132AA">
        <w:rPr>
          <w:sz w:val="28"/>
          <w:szCs w:val="28"/>
        </w:rPr>
        <w:t>gą</w:t>
      </w:r>
      <w:r w:rsidRPr="004132AA">
        <w:rPr>
          <w:sz w:val="28"/>
          <w:szCs w:val="28"/>
        </w:rPr>
        <w:t xml:space="preserve"> przemocy, owej jednej wybranej.</w:t>
      </w:r>
    </w:p>
    <w:p w:rsidR="00044A8F" w:rsidRPr="004132AA" w:rsidRDefault="00525A70" w:rsidP="007B39AC">
      <w:pPr>
        <w:jc w:val="both"/>
        <w:rPr>
          <w:sz w:val="28"/>
          <w:szCs w:val="28"/>
        </w:rPr>
      </w:pPr>
      <w:r w:rsidRPr="004132AA">
        <w:rPr>
          <w:sz w:val="28"/>
          <w:szCs w:val="28"/>
        </w:rPr>
        <w:t xml:space="preserve">    </w:t>
      </w:r>
      <w:r w:rsidR="0073221C" w:rsidRPr="004132AA">
        <w:rPr>
          <w:sz w:val="28"/>
          <w:szCs w:val="28"/>
        </w:rPr>
        <w:t xml:space="preserve">Rzuca się w oczy </w:t>
      </w:r>
      <w:r w:rsidR="00044A8F" w:rsidRPr="004132AA">
        <w:rPr>
          <w:sz w:val="28"/>
          <w:szCs w:val="28"/>
        </w:rPr>
        <w:t>ideologicznoś</w:t>
      </w:r>
      <w:r w:rsidR="0073221C" w:rsidRPr="004132AA">
        <w:rPr>
          <w:sz w:val="28"/>
          <w:szCs w:val="28"/>
        </w:rPr>
        <w:t>ć</w:t>
      </w:r>
      <w:r w:rsidR="00044A8F" w:rsidRPr="004132AA">
        <w:rPr>
          <w:sz w:val="28"/>
          <w:szCs w:val="28"/>
        </w:rPr>
        <w:t xml:space="preserve"> w przedstawianych treściach. </w:t>
      </w:r>
      <w:r w:rsidR="0073221C" w:rsidRPr="004132AA">
        <w:rPr>
          <w:sz w:val="28"/>
          <w:szCs w:val="28"/>
        </w:rPr>
        <w:t>P</w:t>
      </w:r>
      <w:r w:rsidR="00044A8F" w:rsidRPr="004132AA">
        <w:rPr>
          <w:sz w:val="28"/>
          <w:szCs w:val="28"/>
        </w:rPr>
        <w:t xml:space="preserve">ojęcia </w:t>
      </w:r>
      <w:r w:rsidR="00044A8F" w:rsidRPr="004132AA">
        <w:rPr>
          <w:b/>
          <w:sz w:val="28"/>
          <w:szCs w:val="28"/>
        </w:rPr>
        <w:t>panowania</w:t>
      </w:r>
      <w:r w:rsidR="00044A8F" w:rsidRPr="004132AA">
        <w:rPr>
          <w:rStyle w:val="Odwoanieprzypisudolnego"/>
          <w:b/>
          <w:sz w:val="28"/>
          <w:szCs w:val="28"/>
        </w:rPr>
        <w:footnoteReference w:id="241"/>
      </w:r>
      <w:r w:rsidRPr="004132AA">
        <w:rPr>
          <w:b/>
          <w:sz w:val="28"/>
          <w:szCs w:val="28"/>
        </w:rPr>
        <w:t xml:space="preserve"> </w:t>
      </w:r>
      <w:r w:rsidR="0073221C" w:rsidRPr="004132AA">
        <w:rPr>
          <w:b/>
          <w:sz w:val="28"/>
          <w:szCs w:val="28"/>
        </w:rPr>
        <w:t xml:space="preserve">i </w:t>
      </w:r>
      <w:r w:rsidR="00044A8F" w:rsidRPr="004132AA">
        <w:rPr>
          <w:b/>
          <w:sz w:val="28"/>
          <w:szCs w:val="28"/>
        </w:rPr>
        <w:t>h</w:t>
      </w:r>
      <w:r w:rsidR="00044A8F" w:rsidRPr="004132AA">
        <w:rPr>
          <w:b/>
          <w:sz w:val="28"/>
          <w:szCs w:val="28"/>
        </w:rPr>
        <w:t>e</w:t>
      </w:r>
      <w:r w:rsidR="00044A8F" w:rsidRPr="004132AA">
        <w:rPr>
          <w:b/>
          <w:sz w:val="28"/>
          <w:szCs w:val="28"/>
        </w:rPr>
        <w:t>gemonii</w:t>
      </w:r>
      <w:r w:rsidR="00044A8F" w:rsidRPr="004132AA">
        <w:rPr>
          <w:rStyle w:val="Odwoanieprzypisudolnego"/>
          <w:b/>
          <w:sz w:val="28"/>
          <w:szCs w:val="28"/>
        </w:rPr>
        <w:footnoteReference w:id="242"/>
      </w:r>
      <w:r w:rsidRPr="004132AA">
        <w:rPr>
          <w:b/>
          <w:sz w:val="28"/>
          <w:szCs w:val="28"/>
        </w:rPr>
        <w:t xml:space="preserve"> </w:t>
      </w:r>
      <w:r w:rsidR="00044A8F" w:rsidRPr="004132AA">
        <w:rPr>
          <w:sz w:val="28"/>
          <w:szCs w:val="28"/>
        </w:rPr>
        <w:t xml:space="preserve">konstruują myśl, że ta grupa, klasa społeczna, która sprawuje </w:t>
      </w:r>
      <w:r w:rsidR="00044A8F" w:rsidRPr="004132AA">
        <w:rPr>
          <w:b/>
          <w:sz w:val="28"/>
          <w:szCs w:val="28"/>
        </w:rPr>
        <w:t>hegemonię</w:t>
      </w:r>
      <w:r w:rsidR="00044A8F" w:rsidRPr="004132AA">
        <w:rPr>
          <w:sz w:val="28"/>
          <w:szCs w:val="28"/>
        </w:rPr>
        <w:t xml:space="preserve"> w społ</w:t>
      </w:r>
      <w:r w:rsidR="00044A8F" w:rsidRPr="004132AA">
        <w:rPr>
          <w:sz w:val="28"/>
          <w:szCs w:val="28"/>
        </w:rPr>
        <w:t>e</w:t>
      </w:r>
      <w:r w:rsidR="00044A8F" w:rsidRPr="004132AA">
        <w:rPr>
          <w:sz w:val="28"/>
          <w:szCs w:val="28"/>
        </w:rPr>
        <w:t xml:space="preserve">czeństwie poprzez </w:t>
      </w:r>
      <w:r w:rsidR="00044A8F" w:rsidRPr="004132AA">
        <w:rPr>
          <w:b/>
          <w:sz w:val="28"/>
          <w:szCs w:val="28"/>
        </w:rPr>
        <w:t xml:space="preserve">hegemoniczne </w:t>
      </w:r>
      <w:r w:rsidR="00044A8F" w:rsidRPr="004132AA">
        <w:rPr>
          <w:sz w:val="28"/>
          <w:szCs w:val="28"/>
        </w:rPr>
        <w:t>opanowanie którejś z instytucji, tę właśnie instytucję w</w:t>
      </w:r>
      <w:r w:rsidR="00044A8F" w:rsidRPr="004132AA">
        <w:rPr>
          <w:sz w:val="28"/>
          <w:szCs w:val="28"/>
        </w:rPr>
        <w:t>y</w:t>
      </w:r>
      <w:r w:rsidR="00044A8F" w:rsidRPr="004132AA">
        <w:rPr>
          <w:sz w:val="28"/>
          <w:szCs w:val="28"/>
        </w:rPr>
        <w:t xml:space="preserve">różnia podporządkowując jej pozostałe. </w:t>
      </w:r>
      <w:r w:rsidR="0073221C" w:rsidRPr="004132AA">
        <w:rPr>
          <w:sz w:val="28"/>
          <w:szCs w:val="28"/>
        </w:rPr>
        <w:t>Np.,</w:t>
      </w:r>
      <w:r w:rsidR="00044A8F" w:rsidRPr="004132AA">
        <w:rPr>
          <w:sz w:val="28"/>
          <w:szCs w:val="28"/>
        </w:rPr>
        <w:t xml:space="preserve"> wyróżniają </w:t>
      </w:r>
      <w:r w:rsidR="00044A8F" w:rsidRPr="004132AA">
        <w:rPr>
          <w:b/>
          <w:sz w:val="28"/>
          <w:szCs w:val="28"/>
        </w:rPr>
        <w:t>rodzinę</w:t>
      </w:r>
      <w:r w:rsidR="00044A8F" w:rsidRPr="004132AA">
        <w:rPr>
          <w:sz w:val="28"/>
          <w:szCs w:val="28"/>
        </w:rPr>
        <w:t xml:space="preserve"> ci, których ideologia określa jej funkcjonowanie i dzięki której </w:t>
      </w:r>
      <w:r w:rsidR="0073221C" w:rsidRPr="004132AA">
        <w:rPr>
          <w:sz w:val="28"/>
          <w:szCs w:val="28"/>
        </w:rPr>
        <w:t xml:space="preserve">owa grupa hegemoniczna </w:t>
      </w:r>
      <w:r w:rsidR="00044A8F" w:rsidRPr="004132AA">
        <w:rPr>
          <w:sz w:val="28"/>
          <w:szCs w:val="28"/>
        </w:rPr>
        <w:t xml:space="preserve">istnieje. Rodzinie trzeba </w:t>
      </w:r>
      <w:r w:rsidR="0073221C" w:rsidRPr="004132AA">
        <w:rPr>
          <w:sz w:val="28"/>
          <w:szCs w:val="28"/>
        </w:rPr>
        <w:t xml:space="preserve">więc </w:t>
      </w:r>
      <w:r w:rsidR="00044A8F" w:rsidRPr="004132AA">
        <w:rPr>
          <w:sz w:val="28"/>
          <w:szCs w:val="28"/>
        </w:rPr>
        <w:t>pod</w:t>
      </w:r>
      <w:r w:rsidR="0073221C" w:rsidRPr="004132AA">
        <w:rPr>
          <w:sz w:val="28"/>
          <w:szCs w:val="28"/>
        </w:rPr>
        <w:t>dać</w:t>
      </w:r>
      <w:r w:rsidR="00044A8F" w:rsidRPr="004132AA">
        <w:rPr>
          <w:sz w:val="28"/>
          <w:szCs w:val="28"/>
        </w:rPr>
        <w:t xml:space="preserve"> pozostałe instytucje i utworzyć </w:t>
      </w:r>
      <w:r w:rsidR="00044A8F" w:rsidRPr="004132AA">
        <w:rPr>
          <w:b/>
          <w:sz w:val="28"/>
          <w:szCs w:val="28"/>
        </w:rPr>
        <w:t>typ społeczeństwa rodzinnego</w:t>
      </w:r>
      <w:r w:rsidR="00044A8F" w:rsidRPr="004132AA">
        <w:rPr>
          <w:sz w:val="28"/>
          <w:szCs w:val="28"/>
        </w:rPr>
        <w:t>.</w:t>
      </w:r>
    </w:p>
    <w:p w:rsidR="00044A8F" w:rsidRPr="004132AA" w:rsidRDefault="00525A70" w:rsidP="007B39AC">
      <w:pPr>
        <w:jc w:val="both"/>
        <w:rPr>
          <w:sz w:val="28"/>
          <w:szCs w:val="28"/>
        </w:rPr>
      </w:pPr>
      <w:r w:rsidRPr="004132AA">
        <w:rPr>
          <w:sz w:val="28"/>
          <w:szCs w:val="28"/>
        </w:rPr>
        <w:t xml:space="preserve">       </w:t>
      </w:r>
      <w:r w:rsidR="00D639DD" w:rsidRPr="004132AA">
        <w:rPr>
          <w:sz w:val="28"/>
          <w:szCs w:val="28"/>
        </w:rPr>
        <w:t xml:space="preserve">W </w:t>
      </w:r>
      <w:r w:rsidR="00044A8F" w:rsidRPr="004132AA">
        <w:rPr>
          <w:sz w:val="28"/>
          <w:szCs w:val="28"/>
        </w:rPr>
        <w:t>historii bycia bytu społecznego odna</w:t>
      </w:r>
      <w:r w:rsidR="00D639DD" w:rsidRPr="004132AA">
        <w:rPr>
          <w:sz w:val="28"/>
          <w:szCs w:val="28"/>
        </w:rPr>
        <w:t>jdujemy</w:t>
      </w:r>
      <w:r w:rsidR="00044A8F" w:rsidRPr="004132AA">
        <w:rPr>
          <w:sz w:val="28"/>
          <w:szCs w:val="28"/>
        </w:rPr>
        <w:t xml:space="preserve"> następujące </w:t>
      </w:r>
      <w:r w:rsidR="00044A8F" w:rsidRPr="004132AA">
        <w:rPr>
          <w:b/>
          <w:sz w:val="28"/>
          <w:szCs w:val="28"/>
        </w:rPr>
        <w:t>typy alienacji</w:t>
      </w:r>
      <w:r w:rsidR="0073221C" w:rsidRPr="004132AA">
        <w:rPr>
          <w:rStyle w:val="Odwoanieprzypisudolnego"/>
          <w:b/>
          <w:sz w:val="28"/>
          <w:szCs w:val="28"/>
        </w:rPr>
        <w:footnoteReference w:id="243"/>
      </w:r>
      <w:r w:rsidR="00044A8F" w:rsidRPr="004132AA">
        <w:rPr>
          <w:sz w:val="28"/>
          <w:szCs w:val="28"/>
        </w:rPr>
        <w:t xml:space="preserve">: </w:t>
      </w:r>
    </w:p>
    <w:p w:rsidR="00815084" w:rsidRDefault="00044A8F" w:rsidP="00815084">
      <w:pPr>
        <w:ind w:left="567" w:hanging="567"/>
        <w:jc w:val="both"/>
        <w:rPr>
          <w:sz w:val="28"/>
          <w:szCs w:val="28"/>
        </w:rPr>
      </w:pPr>
      <w:r w:rsidRPr="004132AA">
        <w:rPr>
          <w:b/>
          <w:sz w:val="28"/>
          <w:szCs w:val="28"/>
        </w:rPr>
        <w:t>1.</w:t>
      </w:r>
      <w:r w:rsidRPr="004132AA">
        <w:rPr>
          <w:sz w:val="28"/>
          <w:szCs w:val="28"/>
        </w:rPr>
        <w:t xml:space="preserve"> pracy i produktu pracy. Praca, jej wytwór panuje nad swym producentem. Dzieje się to </w:t>
      </w:r>
      <w:r w:rsidR="00D639DD" w:rsidRPr="004132AA">
        <w:rPr>
          <w:sz w:val="28"/>
          <w:szCs w:val="28"/>
        </w:rPr>
        <w:t>dl</w:t>
      </w:r>
      <w:r w:rsidR="00D639DD" w:rsidRPr="004132AA">
        <w:rPr>
          <w:sz w:val="28"/>
          <w:szCs w:val="28"/>
        </w:rPr>
        <w:t>a</w:t>
      </w:r>
      <w:r w:rsidR="00D639DD" w:rsidRPr="004132AA">
        <w:rPr>
          <w:sz w:val="28"/>
          <w:szCs w:val="28"/>
        </w:rPr>
        <w:t xml:space="preserve">tego, bo </w:t>
      </w:r>
      <w:r w:rsidRPr="004132AA">
        <w:rPr>
          <w:sz w:val="28"/>
          <w:szCs w:val="28"/>
        </w:rPr>
        <w:t>kapitał, dla którego zysk jest jedynym sensem jego funkcjonowania</w:t>
      </w:r>
      <w:r w:rsidR="00D639DD" w:rsidRPr="004132AA">
        <w:rPr>
          <w:sz w:val="28"/>
          <w:szCs w:val="28"/>
        </w:rPr>
        <w:t xml:space="preserve"> pomija ist</w:t>
      </w:r>
      <w:r w:rsidR="00D639DD" w:rsidRPr="004132AA">
        <w:rPr>
          <w:sz w:val="28"/>
          <w:szCs w:val="28"/>
        </w:rPr>
        <w:t>o</w:t>
      </w:r>
      <w:r w:rsidR="00D639DD" w:rsidRPr="004132AA">
        <w:rPr>
          <w:sz w:val="28"/>
          <w:szCs w:val="28"/>
        </w:rPr>
        <w:t xml:space="preserve">tę pracy, a koncentruje się na jednym z jej przejawów. Uznaje się tę pracę jako </w:t>
      </w:r>
      <w:r w:rsidRPr="004132AA">
        <w:rPr>
          <w:sz w:val="28"/>
          <w:szCs w:val="28"/>
        </w:rPr>
        <w:t>koniec</w:t>
      </w:r>
      <w:r w:rsidRPr="004132AA">
        <w:rPr>
          <w:sz w:val="28"/>
          <w:szCs w:val="28"/>
        </w:rPr>
        <w:t>z</w:t>
      </w:r>
      <w:r w:rsidRPr="004132AA">
        <w:rPr>
          <w:sz w:val="28"/>
          <w:szCs w:val="28"/>
        </w:rPr>
        <w:t>ność zniewala</w:t>
      </w:r>
      <w:r w:rsidR="00D639DD" w:rsidRPr="004132AA">
        <w:rPr>
          <w:sz w:val="28"/>
          <w:szCs w:val="28"/>
        </w:rPr>
        <w:t>jącą jednostki ludzkie;</w:t>
      </w:r>
    </w:p>
    <w:p w:rsidR="00044A8F" w:rsidRPr="004132AA" w:rsidRDefault="00044A8F" w:rsidP="00815084">
      <w:pPr>
        <w:ind w:left="567" w:hanging="567"/>
        <w:jc w:val="both"/>
        <w:rPr>
          <w:sz w:val="28"/>
          <w:szCs w:val="28"/>
        </w:rPr>
      </w:pPr>
      <w:r w:rsidRPr="004132AA">
        <w:rPr>
          <w:b/>
          <w:sz w:val="28"/>
          <w:szCs w:val="28"/>
        </w:rPr>
        <w:t>2.</w:t>
      </w:r>
      <w:r w:rsidR="00815084">
        <w:rPr>
          <w:b/>
          <w:sz w:val="28"/>
          <w:szCs w:val="28"/>
        </w:rPr>
        <w:t xml:space="preserve"> </w:t>
      </w:r>
      <w:r w:rsidRPr="004132AA">
        <w:rPr>
          <w:sz w:val="28"/>
          <w:szCs w:val="28"/>
        </w:rPr>
        <w:t xml:space="preserve">panowania stosunków społecznych nad </w:t>
      </w:r>
      <w:r w:rsidR="00D639DD" w:rsidRPr="004132AA">
        <w:rPr>
          <w:sz w:val="28"/>
          <w:szCs w:val="28"/>
        </w:rPr>
        <w:t>ludźmi</w:t>
      </w:r>
      <w:r w:rsidRPr="004132AA">
        <w:rPr>
          <w:sz w:val="28"/>
          <w:szCs w:val="28"/>
        </w:rPr>
        <w:t>. Zanika autokreacj</w:t>
      </w:r>
      <w:r w:rsidR="00D639DD" w:rsidRPr="004132AA">
        <w:rPr>
          <w:sz w:val="28"/>
          <w:szCs w:val="28"/>
        </w:rPr>
        <w:t>a</w:t>
      </w:r>
      <w:r w:rsidRPr="004132AA">
        <w:rPr>
          <w:sz w:val="28"/>
          <w:szCs w:val="28"/>
        </w:rPr>
        <w:t xml:space="preserve"> człowieka. Je</w:t>
      </w:r>
      <w:r w:rsidR="00D639DD" w:rsidRPr="004132AA">
        <w:rPr>
          <w:sz w:val="28"/>
          <w:szCs w:val="28"/>
        </w:rPr>
        <w:t>j</w:t>
      </w:r>
      <w:r w:rsidRPr="004132AA">
        <w:rPr>
          <w:sz w:val="28"/>
          <w:szCs w:val="28"/>
        </w:rPr>
        <w:t xml:space="preserve"> miejsce zajmuje manipul</w:t>
      </w:r>
      <w:r w:rsidR="00D639DD" w:rsidRPr="004132AA">
        <w:rPr>
          <w:sz w:val="28"/>
          <w:szCs w:val="28"/>
        </w:rPr>
        <w:t>acja</w:t>
      </w:r>
      <w:r w:rsidRPr="004132AA">
        <w:rPr>
          <w:sz w:val="28"/>
          <w:szCs w:val="28"/>
        </w:rPr>
        <w:t xml:space="preserve"> życiem jednostek ludzkich</w:t>
      </w:r>
      <w:r w:rsidR="00D639DD" w:rsidRPr="004132AA">
        <w:rPr>
          <w:sz w:val="28"/>
          <w:szCs w:val="28"/>
        </w:rPr>
        <w:t>,</w:t>
      </w:r>
      <w:r w:rsidRPr="004132AA">
        <w:rPr>
          <w:sz w:val="28"/>
          <w:szCs w:val="28"/>
        </w:rPr>
        <w:t xml:space="preserve"> pod</w:t>
      </w:r>
      <w:r w:rsidR="00D639DD" w:rsidRPr="004132AA">
        <w:rPr>
          <w:sz w:val="28"/>
          <w:szCs w:val="28"/>
        </w:rPr>
        <w:t xml:space="preserve">danie ich </w:t>
      </w:r>
      <w:r w:rsidRPr="004132AA">
        <w:rPr>
          <w:sz w:val="28"/>
          <w:szCs w:val="28"/>
        </w:rPr>
        <w:t>rzeczom - uprzedmiot</w:t>
      </w:r>
      <w:r w:rsidRPr="004132AA">
        <w:rPr>
          <w:sz w:val="28"/>
          <w:szCs w:val="28"/>
        </w:rPr>
        <w:t>o</w:t>
      </w:r>
      <w:r w:rsidRPr="004132AA">
        <w:rPr>
          <w:sz w:val="28"/>
          <w:szCs w:val="28"/>
        </w:rPr>
        <w:t xml:space="preserve">wienie. </w:t>
      </w:r>
      <w:r w:rsidR="00D639DD" w:rsidRPr="004132AA">
        <w:rPr>
          <w:sz w:val="28"/>
          <w:szCs w:val="28"/>
        </w:rPr>
        <w:t>Człowiek</w:t>
      </w:r>
      <w:r w:rsidRPr="004132AA">
        <w:rPr>
          <w:sz w:val="28"/>
          <w:szCs w:val="28"/>
        </w:rPr>
        <w:t xml:space="preserve"> jest tyle warta, o ile jest tańsz</w:t>
      </w:r>
      <w:r w:rsidR="00D639DD" w:rsidRPr="004132AA">
        <w:rPr>
          <w:sz w:val="28"/>
          <w:szCs w:val="28"/>
        </w:rPr>
        <w:t>y</w:t>
      </w:r>
      <w:r w:rsidRPr="004132AA">
        <w:rPr>
          <w:sz w:val="28"/>
          <w:szCs w:val="28"/>
        </w:rPr>
        <w:t xml:space="preserve"> i </w:t>
      </w:r>
      <w:r w:rsidR="00D639DD" w:rsidRPr="004132AA">
        <w:rPr>
          <w:sz w:val="28"/>
          <w:szCs w:val="28"/>
        </w:rPr>
        <w:t>skuteczniejszy</w:t>
      </w:r>
      <w:r w:rsidRPr="004132AA">
        <w:rPr>
          <w:sz w:val="28"/>
          <w:szCs w:val="28"/>
        </w:rPr>
        <w:t xml:space="preserve"> od robota. </w:t>
      </w:r>
    </w:p>
    <w:p w:rsidR="00044A8F" w:rsidRPr="004132AA" w:rsidRDefault="00044A8F" w:rsidP="007B39AC">
      <w:pPr>
        <w:tabs>
          <w:tab w:val="left" w:pos="142"/>
          <w:tab w:val="left" w:pos="284"/>
        </w:tabs>
        <w:jc w:val="both"/>
        <w:rPr>
          <w:sz w:val="28"/>
          <w:szCs w:val="28"/>
        </w:rPr>
      </w:pPr>
      <w:r w:rsidRPr="004132AA">
        <w:rPr>
          <w:b/>
          <w:sz w:val="28"/>
          <w:szCs w:val="28"/>
        </w:rPr>
        <w:t>3</w:t>
      </w:r>
      <w:r w:rsidRPr="004132AA">
        <w:rPr>
          <w:sz w:val="28"/>
          <w:szCs w:val="28"/>
        </w:rPr>
        <w:t>. religijn</w:t>
      </w:r>
      <w:r w:rsidR="000D12A2" w:rsidRPr="004132AA">
        <w:rPr>
          <w:sz w:val="28"/>
          <w:szCs w:val="28"/>
        </w:rPr>
        <w:t>a</w:t>
      </w:r>
      <w:r w:rsidRPr="004132AA">
        <w:rPr>
          <w:sz w:val="28"/>
          <w:szCs w:val="28"/>
        </w:rPr>
        <w:t xml:space="preserve"> - człowiek tworzy Boga </w:t>
      </w:r>
      <w:r w:rsidR="0026195C" w:rsidRPr="004132AA">
        <w:rPr>
          <w:sz w:val="28"/>
          <w:szCs w:val="28"/>
        </w:rPr>
        <w:t>i</w:t>
      </w:r>
      <w:r w:rsidRPr="004132AA">
        <w:rPr>
          <w:sz w:val="28"/>
          <w:szCs w:val="28"/>
        </w:rPr>
        <w:t xml:space="preserve"> podporządkowuje się mu; </w:t>
      </w:r>
    </w:p>
    <w:p w:rsidR="00044A8F" w:rsidRPr="004132AA" w:rsidRDefault="00044A8F" w:rsidP="007B39AC">
      <w:pPr>
        <w:tabs>
          <w:tab w:val="left" w:pos="142"/>
          <w:tab w:val="left" w:pos="284"/>
        </w:tabs>
        <w:ind w:left="567" w:hanging="567"/>
        <w:jc w:val="both"/>
        <w:rPr>
          <w:sz w:val="28"/>
          <w:szCs w:val="28"/>
        </w:rPr>
      </w:pPr>
      <w:r w:rsidRPr="004132AA">
        <w:rPr>
          <w:b/>
          <w:sz w:val="28"/>
          <w:szCs w:val="28"/>
        </w:rPr>
        <w:t xml:space="preserve">4. </w:t>
      </w:r>
      <w:r w:rsidRPr="004132AA">
        <w:rPr>
          <w:sz w:val="28"/>
          <w:szCs w:val="28"/>
        </w:rPr>
        <w:t xml:space="preserve">politycznej, wybrana przez ludzi władza polityczna panuje na swoimi wyborcami. W Polsce umożliwia to, m.in., </w:t>
      </w:r>
      <w:r w:rsidRPr="004132AA">
        <w:rPr>
          <w:b/>
          <w:sz w:val="28"/>
          <w:szCs w:val="28"/>
        </w:rPr>
        <w:t>art. 104 Konstytucji z 1997</w:t>
      </w:r>
      <w:r w:rsidRPr="004132AA">
        <w:rPr>
          <w:sz w:val="28"/>
          <w:szCs w:val="28"/>
        </w:rPr>
        <w:t xml:space="preserve"> roku brzmiący: „Posłowie są przedst</w:t>
      </w:r>
      <w:r w:rsidRPr="004132AA">
        <w:rPr>
          <w:sz w:val="28"/>
          <w:szCs w:val="28"/>
        </w:rPr>
        <w:t>a</w:t>
      </w:r>
      <w:r w:rsidRPr="004132AA">
        <w:rPr>
          <w:sz w:val="28"/>
          <w:szCs w:val="28"/>
        </w:rPr>
        <w:t>wicielami Narodu. Nie wiążą ich instrukcje wyborców”. W potoczności tworzą się prz</w:t>
      </w:r>
      <w:r w:rsidRPr="004132AA">
        <w:rPr>
          <w:sz w:val="28"/>
          <w:szCs w:val="28"/>
        </w:rPr>
        <w:t>e</w:t>
      </w:r>
      <w:r w:rsidRPr="004132AA">
        <w:rPr>
          <w:sz w:val="28"/>
          <w:szCs w:val="28"/>
        </w:rPr>
        <w:t>konania: „</w:t>
      </w:r>
      <w:r w:rsidRPr="004132AA">
        <w:rPr>
          <w:b/>
          <w:sz w:val="28"/>
          <w:szCs w:val="28"/>
        </w:rPr>
        <w:t>wybierzcie mnie, a ja wam pokażę</w:t>
      </w:r>
      <w:r w:rsidRPr="004132AA">
        <w:rPr>
          <w:sz w:val="28"/>
          <w:szCs w:val="28"/>
        </w:rPr>
        <w:t xml:space="preserve">”; </w:t>
      </w:r>
    </w:p>
    <w:p w:rsidR="00F6591D" w:rsidRDefault="00044A8F" w:rsidP="0007326E">
      <w:pPr>
        <w:tabs>
          <w:tab w:val="left" w:pos="142"/>
        </w:tabs>
        <w:jc w:val="both"/>
        <w:rPr>
          <w:sz w:val="28"/>
          <w:szCs w:val="28"/>
        </w:rPr>
      </w:pPr>
      <w:r w:rsidRPr="004132AA">
        <w:rPr>
          <w:b/>
          <w:sz w:val="28"/>
          <w:szCs w:val="28"/>
        </w:rPr>
        <w:t>5</w:t>
      </w:r>
      <w:r w:rsidRPr="004132AA">
        <w:rPr>
          <w:sz w:val="28"/>
          <w:szCs w:val="28"/>
        </w:rPr>
        <w:t xml:space="preserve">. idei, wyobrażeń. Idea, np. demokracji panuje nad ludźmi poprzez system, który tę ideę </w:t>
      </w:r>
    </w:p>
    <w:p w:rsidR="000B2E96" w:rsidRDefault="00F6591D" w:rsidP="0007326E">
      <w:pPr>
        <w:tabs>
          <w:tab w:val="left" w:pos="142"/>
        </w:tabs>
        <w:jc w:val="both"/>
        <w:rPr>
          <w:sz w:val="28"/>
          <w:szCs w:val="28"/>
        </w:rPr>
      </w:pPr>
      <w:r>
        <w:rPr>
          <w:sz w:val="28"/>
          <w:szCs w:val="28"/>
        </w:rPr>
        <w:t xml:space="preserve">        </w:t>
      </w:r>
      <w:r w:rsidR="00044A8F" w:rsidRPr="004132AA">
        <w:rPr>
          <w:sz w:val="28"/>
          <w:szCs w:val="28"/>
        </w:rPr>
        <w:t>urzeczywistnia, nakazuj</w:t>
      </w:r>
      <w:r w:rsidR="00990DFF" w:rsidRPr="004132AA">
        <w:rPr>
          <w:sz w:val="28"/>
          <w:szCs w:val="28"/>
        </w:rPr>
        <w:t>ąc</w:t>
      </w:r>
      <w:r w:rsidR="00044A8F" w:rsidRPr="004132AA">
        <w:rPr>
          <w:sz w:val="28"/>
          <w:szCs w:val="28"/>
        </w:rPr>
        <w:t xml:space="preserve"> czcić, oddawać za nią życie, czego doświadczają żołnierze </w:t>
      </w:r>
    </w:p>
    <w:p w:rsidR="00044A8F" w:rsidRPr="004132AA" w:rsidRDefault="000B2E96" w:rsidP="0007326E">
      <w:pPr>
        <w:tabs>
          <w:tab w:val="left" w:pos="142"/>
        </w:tabs>
        <w:jc w:val="both"/>
        <w:rPr>
          <w:i/>
          <w:sz w:val="28"/>
          <w:szCs w:val="28"/>
        </w:rPr>
      </w:pPr>
      <w:r>
        <w:rPr>
          <w:sz w:val="28"/>
          <w:szCs w:val="28"/>
        </w:rPr>
        <w:t xml:space="preserve">        </w:t>
      </w:r>
      <w:r w:rsidR="00044A8F" w:rsidRPr="004132AA">
        <w:rPr>
          <w:sz w:val="28"/>
          <w:szCs w:val="28"/>
        </w:rPr>
        <w:t xml:space="preserve">RP po 1989 roku, </w:t>
      </w:r>
      <w:r w:rsidR="002F7B5A" w:rsidRPr="004132AA">
        <w:rPr>
          <w:sz w:val="28"/>
          <w:szCs w:val="28"/>
        </w:rPr>
        <w:t>o</w:t>
      </w:r>
      <w:r w:rsidR="00044A8F" w:rsidRPr="004132AA">
        <w:rPr>
          <w:sz w:val="28"/>
          <w:szCs w:val="28"/>
        </w:rPr>
        <w:t>d Iraku, poprzez Afganistan do Ukrainy</w:t>
      </w:r>
      <w:r w:rsidR="00044A8F" w:rsidRPr="004132AA">
        <w:rPr>
          <w:i/>
          <w:sz w:val="28"/>
          <w:szCs w:val="28"/>
        </w:rPr>
        <w:t>.</w:t>
      </w:r>
    </w:p>
    <w:p w:rsidR="008072EC" w:rsidRDefault="00044A8F" w:rsidP="007B39AC">
      <w:pPr>
        <w:jc w:val="both"/>
        <w:rPr>
          <w:sz w:val="28"/>
          <w:szCs w:val="28"/>
        </w:rPr>
      </w:pPr>
      <w:r w:rsidRPr="004132AA">
        <w:rPr>
          <w:b/>
          <w:sz w:val="28"/>
          <w:szCs w:val="28"/>
        </w:rPr>
        <w:t xml:space="preserve">   Podstawą tych alienacji </w:t>
      </w:r>
      <w:r w:rsidRPr="004132AA">
        <w:rPr>
          <w:sz w:val="28"/>
          <w:szCs w:val="28"/>
        </w:rPr>
        <w:t xml:space="preserve">jest struktura ekonomiczna, </w:t>
      </w:r>
      <w:r w:rsidRPr="004132AA">
        <w:rPr>
          <w:b/>
          <w:sz w:val="28"/>
          <w:szCs w:val="28"/>
        </w:rPr>
        <w:t xml:space="preserve">niedobór </w:t>
      </w:r>
      <w:r w:rsidRPr="004132AA">
        <w:rPr>
          <w:sz w:val="28"/>
          <w:szCs w:val="28"/>
        </w:rPr>
        <w:t xml:space="preserve">środków materialnych i </w:t>
      </w:r>
      <w:r w:rsidRPr="004132AA">
        <w:rPr>
          <w:b/>
          <w:sz w:val="28"/>
          <w:szCs w:val="28"/>
        </w:rPr>
        <w:t>burżuazyjnienie</w:t>
      </w:r>
      <w:r w:rsidRPr="004132AA">
        <w:rPr>
          <w:sz w:val="28"/>
          <w:szCs w:val="28"/>
        </w:rPr>
        <w:t xml:space="preserve"> niektórych grup społecznych. Przykładem są tu kraje socjalizmu realnego. </w:t>
      </w:r>
      <w:r w:rsidRPr="004132AA">
        <w:rPr>
          <w:b/>
          <w:sz w:val="28"/>
          <w:szCs w:val="28"/>
        </w:rPr>
        <w:t>Podporządkowywanie, a nie przyporządkowywanie</w:t>
      </w:r>
      <w:r w:rsidR="00346EA1" w:rsidRPr="004132AA">
        <w:rPr>
          <w:sz w:val="28"/>
          <w:szCs w:val="28"/>
        </w:rPr>
        <w:t xml:space="preserve"> działań ludzkich</w:t>
      </w:r>
      <w:r w:rsidRPr="004132AA">
        <w:rPr>
          <w:sz w:val="28"/>
          <w:szCs w:val="28"/>
        </w:rPr>
        <w:t xml:space="preserve"> prywatnej własności środków produkcji dobru wspólnemu było dotąd błędnie uznawane za skuteczny proces </w:t>
      </w:r>
      <w:r w:rsidRPr="004132AA">
        <w:rPr>
          <w:b/>
          <w:sz w:val="28"/>
          <w:szCs w:val="28"/>
        </w:rPr>
        <w:t>de</w:t>
      </w:r>
      <w:r w:rsidRPr="004132AA">
        <w:rPr>
          <w:b/>
          <w:sz w:val="28"/>
          <w:szCs w:val="28"/>
        </w:rPr>
        <w:t>z</w:t>
      </w:r>
      <w:r w:rsidRPr="004132AA">
        <w:rPr>
          <w:b/>
          <w:sz w:val="28"/>
          <w:szCs w:val="28"/>
        </w:rPr>
        <w:t>alienacji.</w:t>
      </w:r>
      <w:r w:rsidR="00815084">
        <w:rPr>
          <w:b/>
          <w:sz w:val="28"/>
          <w:szCs w:val="28"/>
        </w:rPr>
        <w:t xml:space="preserve"> </w:t>
      </w:r>
      <w:r w:rsidRPr="004132AA">
        <w:rPr>
          <w:sz w:val="28"/>
          <w:szCs w:val="28"/>
        </w:rPr>
        <w:t>Przyjęto</w:t>
      </w:r>
      <w:r w:rsidR="00815084">
        <w:rPr>
          <w:sz w:val="28"/>
          <w:szCs w:val="28"/>
        </w:rPr>
        <w:t xml:space="preserve"> </w:t>
      </w:r>
      <w:r w:rsidRPr="004132AA">
        <w:rPr>
          <w:sz w:val="28"/>
          <w:szCs w:val="28"/>
        </w:rPr>
        <w:t>też</w:t>
      </w:r>
      <w:r w:rsidR="00815084">
        <w:rPr>
          <w:sz w:val="28"/>
          <w:szCs w:val="28"/>
        </w:rPr>
        <w:t xml:space="preserve"> </w:t>
      </w:r>
      <w:r w:rsidR="00346EA1" w:rsidRPr="004132AA">
        <w:rPr>
          <w:sz w:val="28"/>
          <w:szCs w:val="28"/>
        </w:rPr>
        <w:t>złe</w:t>
      </w:r>
      <w:r w:rsidR="00815084">
        <w:rPr>
          <w:sz w:val="28"/>
          <w:szCs w:val="28"/>
        </w:rPr>
        <w:t xml:space="preserve"> </w:t>
      </w:r>
      <w:r w:rsidRPr="004132AA">
        <w:rPr>
          <w:sz w:val="28"/>
          <w:szCs w:val="28"/>
        </w:rPr>
        <w:t xml:space="preserve">przekonanie, że może ona być zainicjowana wcześniej stworzonymi podstawami w jednym kraju. </w:t>
      </w:r>
    </w:p>
    <w:p w:rsidR="004B2642" w:rsidRDefault="008072EC" w:rsidP="007B39AC">
      <w:pPr>
        <w:jc w:val="both"/>
        <w:rPr>
          <w:sz w:val="28"/>
          <w:szCs w:val="28"/>
        </w:rPr>
      </w:pPr>
      <w:r>
        <w:rPr>
          <w:sz w:val="28"/>
          <w:szCs w:val="28"/>
        </w:rPr>
        <w:lastRenderedPageBreak/>
        <w:t xml:space="preserve">      Zastanawiając się nad mozliwością zniesienia alienacji można przyjąć mniemanie, że </w:t>
      </w:r>
      <w:r w:rsidR="00044A8F" w:rsidRPr="004132AA">
        <w:rPr>
          <w:sz w:val="28"/>
          <w:szCs w:val="28"/>
        </w:rPr>
        <w:t>m</w:t>
      </w:r>
      <w:r w:rsidR="00044A8F" w:rsidRPr="004132AA">
        <w:rPr>
          <w:sz w:val="28"/>
          <w:szCs w:val="28"/>
        </w:rPr>
        <w:t>o</w:t>
      </w:r>
      <w:r w:rsidR="00044A8F" w:rsidRPr="004132AA">
        <w:rPr>
          <w:sz w:val="28"/>
          <w:szCs w:val="28"/>
        </w:rPr>
        <w:t xml:space="preserve">że być zniesiona tylko wtedy, kiedy </w:t>
      </w:r>
      <w:r w:rsidR="00044A8F" w:rsidRPr="004132AA">
        <w:rPr>
          <w:b/>
          <w:sz w:val="28"/>
          <w:szCs w:val="28"/>
        </w:rPr>
        <w:t>(1)</w:t>
      </w:r>
      <w:r w:rsidR="00044A8F" w:rsidRPr="004132AA">
        <w:rPr>
          <w:sz w:val="28"/>
          <w:szCs w:val="28"/>
        </w:rPr>
        <w:t xml:space="preserve"> stanie się siłą nie do wytrzymania, tzn. siłą, przeciw której robi się rewolucję, i </w:t>
      </w:r>
      <w:r w:rsidR="00044A8F" w:rsidRPr="004132AA">
        <w:rPr>
          <w:b/>
          <w:sz w:val="28"/>
          <w:szCs w:val="28"/>
        </w:rPr>
        <w:t xml:space="preserve">(2) </w:t>
      </w:r>
      <w:r w:rsidR="00044A8F" w:rsidRPr="004132AA">
        <w:rPr>
          <w:sz w:val="28"/>
          <w:szCs w:val="28"/>
        </w:rPr>
        <w:t>kiedy uczyni masę ludzkości bezwłasnościową i pozostającą z nią w sprzeczności ze światem bogactwa, co będzie wynikiem olbrzymiego wzrostu sił w</w:t>
      </w:r>
      <w:r w:rsidR="00044A8F" w:rsidRPr="004132AA">
        <w:rPr>
          <w:sz w:val="28"/>
          <w:szCs w:val="28"/>
        </w:rPr>
        <w:t>y</w:t>
      </w:r>
      <w:r w:rsidR="00044A8F" w:rsidRPr="004132AA">
        <w:rPr>
          <w:sz w:val="28"/>
          <w:szCs w:val="28"/>
        </w:rPr>
        <w:t>twórczych. Uczyni to działalność życiową ludzi powszechno – dziejową. Bez tego paskud</w:t>
      </w:r>
      <w:r w:rsidR="00044A8F" w:rsidRPr="004132AA">
        <w:rPr>
          <w:sz w:val="28"/>
          <w:szCs w:val="28"/>
        </w:rPr>
        <w:t>z</w:t>
      </w:r>
      <w:r w:rsidR="00044A8F" w:rsidRPr="004132AA">
        <w:rPr>
          <w:sz w:val="28"/>
          <w:szCs w:val="28"/>
        </w:rPr>
        <w:t>two kapitalistyczne</w:t>
      </w:r>
      <w:r>
        <w:rPr>
          <w:sz w:val="28"/>
          <w:szCs w:val="28"/>
        </w:rPr>
        <w:t xml:space="preserve"> nie może być naruszone</w:t>
      </w:r>
      <w:r w:rsidR="00044A8F" w:rsidRPr="004132AA">
        <w:rPr>
          <w:sz w:val="28"/>
          <w:szCs w:val="28"/>
        </w:rPr>
        <w:t xml:space="preserve">. Albowiem tylko na </w:t>
      </w:r>
      <w:r w:rsidR="00044A8F" w:rsidRPr="004132AA">
        <w:rPr>
          <w:b/>
          <w:sz w:val="28"/>
          <w:szCs w:val="28"/>
        </w:rPr>
        <w:t>uniwersalnym rozwoju sił wytwórczych</w:t>
      </w:r>
      <w:r>
        <w:rPr>
          <w:b/>
          <w:sz w:val="28"/>
          <w:szCs w:val="28"/>
        </w:rPr>
        <w:t xml:space="preserve"> </w:t>
      </w:r>
      <w:r w:rsidR="00044A8F" w:rsidRPr="004132AA">
        <w:rPr>
          <w:b/>
          <w:sz w:val="28"/>
          <w:szCs w:val="28"/>
        </w:rPr>
        <w:t>tworzą się uniwersalne stosunki ludzi ze sobą.</w:t>
      </w:r>
      <w:r w:rsidR="00044A8F" w:rsidRPr="004132AA">
        <w:rPr>
          <w:sz w:val="28"/>
          <w:szCs w:val="28"/>
        </w:rPr>
        <w:t xml:space="preserve"> </w:t>
      </w:r>
      <w:r w:rsidR="004B2642">
        <w:rPr>
          <w:sz w:val="28"/>
          <w:szCs w:val="28"/>
        </w:rPr>
        <w:t>Ich funkcjonowanie jest ni</w:t>
      </w:r>
      <w:r w:rsidR="004B2642">
        <w:rPr>
          <w:sz w:val="28"/>
          <w:szCs w:val="28"/>
        </w:rPr>
        <w:t>e</w:t>
      </w:r>
      <w:r w:rsidR="004B2642">
        <w:rPr>
          <w:sz w:val="28"/>
          <w:szCs w:val="28"/>
        </w:rPr>
        <w:t xml:space="preserve">ustannym znoszeniem tego co jest i zastępowanie go lepszym, korzysrtniejszym współbyciem. </w:t>
      </w:r>
    </w:p>
    <w:p w:rsidR="00044A8F" w:rsidRPr="004132AA" w:rsidRDefault="00525A70" w:rsidP="007B39AC">
      <w:pPr>
        <w:pStyle w:val="Teksttreci0"/>
        <w:spacing w:line="240" w:lineRule="auto"/>
        <w:rPr>
          <w:sz w:val="28"/>
          <w:szCs w:val="28"/>
        </w:rPr>
      </w:pPr>
      <w:r w:rsidRPr="004132AA">
        <w:rPr>
          <w:sz w:val="28"/>
          <w:szCs w:val="28"/>
        </w:rPr>
        <w:t xml:space="preserve">     </w:t>
      </w:r>
      <w:r w:rsidR="00DA7C36" w:rsidRPr="004132AA">
        <w:rPr>
          <w:sz w:val="28"/>
          <w:szCs w:val="28"/>
        </w:rPr>
        <w:t>E</w:t>
      </w:r>
      <w:r w:rsidR="00044A8F" w:rsidRPr="004132AA">
        <w:rPr>
          <w:sz w:val="28"/>
          <w:szCs w:val="28"/>
        </w:rPr>
        <w:t xml:space="preserve">gzystencjalizm </w:t>
      </w:r>
      <w:r w:rsidR="00BC430A" w:rsidRPr="004132AA">
        <w:rPr>
          <w:b/>
          <w:sz w:val="28"/>
          <w:szCs w:val="28"/>
        </w:rPr>
        <w:t>alienację</w:t>
      </w:r>
      <w:r w:rsidRPr="004132AA">
        <w:rPr>
          <w:b/>
          <w:sz w:val="28"/>
          <w:szCs w:val="28"/>
        </w:rPr>
        <w:t xml:space="preserve"> </w:t>
      </w:r>
      <w:r w:rsidR="00044A8F" w:rsidRPr="004132AA">
        <w:rPr>
          <w:sz w:val="28"/>
          <w:szCs w:val="28"/>
        </w:rPr>
        <w:t>uznaje za istotny skład</w:t>
      </w:r>
      <w:r w:rsidR="00044A8F" w:rsidRPr="004132AA">
        <w:rPr>
          <w:sz w:val="28"/>
          <w:szCs w:val="28"/>
        </w:rPr>
        <w:softHyphen/>
        <w:t xml:space="preserve">nik kondycji człowieka, którego byt </w:t>
      </w:r>
      <w:r w:rsidR="004B2642">
        <w:rPr>
          <w:sz w:val="28"/>
          <w:szCs w:val="28"/>
        </w:rPr>
        <w:t xml:space="preserve">stwarza </w:t>
      </w:r>
      <w:r w:rsidR="00044A8F" w:rsidRPr="004132AA">
        <w:rPr>
          <w:sz w:val="28"/>
          <w:szCs w:val="28"/>
        </w:rPr>
        <w:t>- w ujęciu S. Kierkegaarda (1813 – 1855) - stał</w:t>
      </w:r>
      <w:r w:rsidR="004B2642">
        <w:rPr>
          <w:sz w:val="28"/>
          <w:szCs w:val="28"/>
        </w:rPr>
        <w:t>e</w:t>
      </w:r>
      <w:r w:rsidR="00044A8F" w:rsidRPr="004132AA">
        <w:rPr>
          <w:sz w:val="28"/>
          <w:szCs w:val="28"/>
        </w:rPr>
        <w:t xml:space="preserve"> </w:t>
      </w:r>
      <w:r w:rsidR="00BC430A" w:rsidRPr="004132AA">
        <w:rPr>
          <w:sz w:val="28"/>
          <w:szCs w:val="28"/>
        </w:rPr>
        <w:t>pokonywani</w:t>
      </w:r>
      <w:r w:rsidR="004B2642">
        <w:rPr>
          <w:sz w:val="28"/>
          <w:szCs w:val="28"/>
        </w:rPr>
        <w:t>e</w:t>
      </w:r>
      <w:r w:rsidR="00BC430A" w:rsidRPr="004132AA">
        <w:rPr>
          <w:sz w:val="28"/>
          <w:szCs w:val="28"/>
        </w:rPr>
        <w:t xml:space="preserve"> </w:t>
      </w:r>
      <w:r w:rsidR="00044A8F" w:rsidRPr="004132AA">
        <w:rPr>
          <w:sz w:val="28"/>
          <w:szCs w:val="28"/>
        </w:rPr>
        <w:t>napięci</w:t>
      </w:r>
      <w:r w:rsidR="00BC430A" w:rsidRPr="004132AA">
        <w:rPr>
          <w:sz w:val="28"/>
          <w:szCs w:val="28"/>
        </w:rPr>
        <w:t>a</w:t>
      </w:r>
      <w:r w:rsidR="00044A8F" w:rsidRPr="004132AA">
        <w:rPr>
          <w:sz w:val="28"/>
          <w:szCs w:val="28"/>
        </w:rPr>
        <w:t xml:space="preserve"> między </w:t>
      </w:r>
      <w:r w:rsidR="00044A8F" w:rsidRPr="004132AA">
        <w:rPr>
          <w:b/>
          <w:sz w:val="28"/>
          <w:szCs w:val="28"/>
        </w:rPr>
        <w:t>egz</w:t>
      </w:r>
      <w:r w:rsidR="00044A8F" w:rsidRPr="004132AA">
        <w:rPr>
          <w:b/>
          <w:sz w:val="28"/>
          <w:szCs w:val="28"/>
        </w:rPr>
        <w:t>y</w:t>
      </w:r>
      <w:r w:rsidR="00044A8F" w:rsidRPr="004132AA">
        <w:rPr>
          <w:b/>
          <w:sz w:val="28"/>
          <w:szCs w:val="28"/>
        </w:rPr>
        <w:t>stencją a esencją</w:t>
      </w:r>
      <w:r w:rsidR="00044A8F" w:rsidRPr="004132AA">
        <w:rPr>
          <w:sz w:val="28"/>
          <w:szCs w:val="28"/>
        </w:rPr>
        <w:t>, pomiędzy rozpa</w:t>
      </w:r>
      <w:r w:rsidR="00044A8F" w:rsidRPr="004132AA">
        <w:rPr>
          <w:sz w:val="28"/>
          <w:szCs w:val="28"/>
        </w:rPr>
        <w:softHyphen/>
        <w:t>czą a poddaniem się alienacji w formie nieautentyczności bycia, pozbawi</w:t>
      </w:r>
      <w:r w:rsidR="00BC430A" w:rsidRPr="004132AA">
        <w:rPr>
          <w:sz w:val="28"/>
          <w:szCs w:val="28"/>
        </w:rPr>
        <w:t>a</w:t>
      </w:r>
      <w:r w:rsidR="00044A8F" w:rsidRPr="004132AA">
        <w:rPr>
          <w:sz w:val="28"/>
          <w:szCs w:val="28"/>
        </w:rPr>
        <w:t>ni</w:t>
      </w:r>
      <w:r w:rsidR="00BC430A" w:rsidRPr="004132AA">
        <w:rPr>
          <w:sz w:val="28"/>
          <w:szCs w:val="28"/>
        </w:rPr>
        <w:t>a</w:t>
      </w:r>
      <w:r w:rsidR="00044A8F" w:rsidRPr="004132AA">
        <w:rPr>
          <w:sz w:val="28"/>
          <w:szCs w:val="28"/>
        </w:rPr>
        <w:t xml:space="preserve"> się wolności, poddaniu się reifikacji ide</w:t>
      </w:r>
      <w:r w:rsidR="00044A8F" w:rsidRPr="004132AA">
        <w:rPr>
          <w:sz w:val="28"/>
          <w:szCs w:val="28"/>
        </w:rPr>
        <w:softHyphen/>
        <w:t>ałów itp. J.-P. Sartre (1905 – 1980) dodaje do tej ontologiczno-egzystencjalnej charakterystyki aspekt między</w:t>
      </w:r>
      <w:r w:rsidR="00044A8F" w:rsidRPr="004132AA">
        <w:rPr>
          <w:sz w:val="28"/>
          <w:szCs w:val="28"/>
        </w:rPr>
        <w:softHyphen/>
        <w:t xml:space="preserve">ludzki </w:t>
      </w:r>
      <w:r w:rsidR="00044A8F" w:rsidRPr="004132AA">
        <w:rPr>
          <w:b/>
          <w:sz w:val="28"/>
          <w:szCs w:val="28"/>
        </w:rPr>
        <w:t>alienacji,</w:t>
      </w:r>
      <w:r w:rsidR="00044A8F" w:rsidRPr="004132AA">
        <w:rPr>
          <w:sz w:val="28"/>
          <w:szCs w:val="28"/>
        </w:rPr>
        <w:t xml:space="preserve"> w</w:t>
      </w:r>
      <w:r w:rsidR="00044A8F" w:rsidRPr="004132AA">
        <w:rPr>
          <w:sz w:val="28"/>
          <w:szCs w:val="28"/>
        </w:rPr>
        <w:t>y</w:t>
      </w:r>
      <w:r w:rsidR="00044A8F" w:rsidRPr="004132AA">
        <w:rPr>
          <w:sz w:val="28"/>
          <w:szCs w:val="28"/>
        </w:rPr>
        <w:t>rażający się w permanentnej tenden</w:t>
      </w:r>
      <w:r w:rsidR="00044A8F" w:rsidRPr="004132AA">
        <w:rPr>
          <w:sz w:val="28"/>
          <w:szCs w:val="28"/>
        </w:rPr>
        <w:softHyphen/>
        <w:t>cji człowieka</w:t>
      </w:r>
      <w:r w:rsidR="00DA7C36" w:rsidRPr="004132AA">
        <w:rPr>
          <w:sz w:val="28"/>
          <w:szCs w:val="28"/>
        </w:rPr>
        <w:t>,</w:t>
      </w:r>
      <w:r w:rsidR="00044A8F" w:rsidRPr="004132AA">
        <w:rPr>
          <w:sz w:val="28"/>
          <w:szCs w:val="28"/>
        </w:rPr>
        <w:t xml:space="preserve"> indywiduum do uprzedmiotowiania (ese</w:t>
      </w:r>
      <w:r w:rsidR="00044A8F" w:rsidRPr="004132AA">
        <w:rPr>
          <w:sz w:val="28"/>
          <w:szCs w:val="28"/>
        </w:rPr>
        <w:t>n</w:t>
      </w:r>
      <w:r w:rsidR="00044A8F" w:rsidRPr="004132AA">
        <w:rPr>
          <w:sz w:val="28"/>
          <w:szCs w:val="28"/>
        </w:rPr>
        <w:t>cjalizacji) drugiego, przy jednoczesnej obro</w:t>
      </w:r>
      <w:r w:rsidR="00044A8F" w:rsidRPr="004132AA">
        <w:rPr>
          <w:sz w:val="28"/>
          <w:szCs w:val="28"/>
        </w:rPr>
        <w:softHyphen/>
        <w:t>nie siebie przed byciem ujętym na podobieństwo rzeczy</w:t>
      </w:r>
      <w:r w:rsidR="00044A8F" w:rsidRPr="004132AA">
        <w:rPr>
          <w:rStyle w:val="TeksttreciKursywa"/>
          <w:sz w:val="28"/>
          <w:szCs w:val="28"/>
        </w:rPr>
        <w:t>.</w:t>
      </w:r>
      <w:r w:rsidR="00044A8F" w:rsidRPr="004132AA">
        <w:rPr>
          <w:sz w:val="28"/>
          <w:szCs w:val="28"/>
        </w:rPr>
        <w:t xml:space="preserve"> Jedyny sposób obrony przed alienacj</w:t>
      </w:r>
      <w:r w:rsidR="000C6BED" w:rsidRPr="004132AA">
        <w:rPr>
          <w:sz w:val="28"/>
          <w:szCs w:val="28"/>
        </w:rPr>
        <w:t>ą</w:t>
      </w:r>
      <w:r w:rsidR="004B2642">
        <w:rPr>
          <w:sz w:val="28"/>
          <w:szCs w:val="28"/>
        </w:rPr>
        <w:t xml:space="preserve"> </w:t>
      </w:r>
      <w:r w:rsidR="000C6BED" w:rsidRPr="004132AA">
        <w:rPr>
          <w:sz w:val="28"/>
          <w:szCs w:val="28"/>
        </w:rPr>
        <w:t>jest</w:t>
      </w:r>
      <w:r w:rsidR="00044A8F" w:rsidRPr="004132AA">
        <w:rPr>
          <w:sz w:val="28"/>
          <w:szCs w:val="28"/>
        </w:rPr>
        <w:t xml:space="preserve"> autentycz</w:t>
      </w:r>
      <w:r w:rsidR="00044A8F" w:rsidRPr="004132AA">
        <w:rPr>
          <w:sz w:val="28"/>
          <w:szCs w:val="28"/>
        </w:rPr>
        <w:softHyphen/>
        <w:t>noś</w:t>
      </w:r>
      <w:r w:rsidR="000C6BED" w:rsidRPr="004132AA">
        <w:rPr>
          <w:sz w:val="28"/>
          <w:szCs w:val="28"/>
        </w:rPr>
        <w:t>ć</w:t>
      </w:r>
      <w:r w:rsidR="00044A8F" w:rsidRPr="004132AA">
        <w:rPr>
          <w:sz w:val="28"/>
          <w:szCs w:val="28"/>
        </w:rPr>
        <w:t xml:space="preserve"> egzystencji, radykal</w:t>
      </w:r>
      <w:r w:rsidR="000C6BED" w:rsidRPr="004132AA">
        <w:rPr>
          <w:sz w:val="28"/>
          <w:szCs w:val="28"/>
        </w:rPr>
        <w:t>izm</w:t>
      </w:r>
      <w:r w:rsidR="00044A8F" w:rsidRPr="004132AA">
        <w:rPr>
          <w:sz w:val="28"/>
          <w:szCs w:val="28"/>
        </w:rPr>
        <w:t xml:space="preserve"> afirmacj</w:t>
      </w:r>
      <w:r w:rsidR="000C6BED" w:rsidRPr="004132AA">
        <w:rPr>
          <w:sz w:val="28"/>
          <w:szCs w:val="28"/>
        </w:rPr>
        <w:t>i</w:t>
      </w:r>
      <w:r w:rsidR="00044A8F" w:rsidRPr="004132AA">
        <w:rPr>
          <w:sz w:val="28"/>
          <w:szCs w:val="28"/>
        </w:rPr>
        <w:t xml:space="preserve"> przez jednostkę własnej wolności. </w:t>
      </w:r>
    </w:p>
    <w:p w:rsidR="00044A8F" w:rsidRPr="004132AA" w:rsidRDefault="00525A70" w:rsidP="007B39AC">
      <w:pPr>
        <w:pStyle w:val="Teksttreci0"/>
        <w:spacing w:line="240" w:lineRule="auto"/>
        <w:rPr>
          <w:sz w:val="28"/>
          <w:szCs w:val="28"/>
        </w:rPr>
      </w:pPr>
      <w:r w:rsidRPr="004132AA">
        <w:rPr>
          <w:sz w:val="28"/>
          <w:szCs w:val="28"/>
        </w:rPr>
        <w:t xml:space="preserve">     </w:t>
      </w:r>
      <w:r w:rsidR="00044A8F" w:rsidRPr="004132AA">
        <w:rPr>
          <w:sz w:val="28"/>
          <w:szCs w:val="28"/>
        </w:rPr>
        <w:t>Personalizm E. Mouniera (1905 – 1950) ostrzega z kolei, przed niebezpieczeń</w:t>
      </w:r>
      <w:r w:rsidR="00044A8F" w:rsidRPr="004132AA">
        <w:rPr>
          <w:sz w:val="28"/>
          <w:szCs w:val="28"/>
        </w:rPr>
        <w:softHyphen/>
        <w:t>stwem dw</w:t>
      </w:r>
      <w:r w:rsidR="00044A8F" w:rsidRPr="004132AA">
        <w:rPr>
          <w:sz w:val="28"/>
          <w:szCs w:val="28"/>
        </w:rPr>
        <w:t>o</w:t>
      </w:r>
      <w:r w:rsidR="00044A8F" w:rsidRPr="004132AA">
        <w:rPr>
          <w:sz w:val="28"/>
          <w:szCs w:val="28"/>
        </w:rPr>
        <w:t xml:space="preserve">jakiej </w:t>
      </w:r>
      <w:r w:rsidR="00044A8F" w:rsidRPr="004132AA">
        <w:rPr>
          <w:b/>
          <w:sz w:val="28"/>
          <w:szCs w:val="28"/>
        </w:rPr>
        <w:t>alienacji</w:t>
      </w:r>
      <w:r w:rsidR="00044A8F" w:rsidRPr="004132AA">
        <w:rPr>
          <w:sz w:val="28"/>
          <w:szCs w:val="28"/>
        </w:rPr>
        <w:t xml:space="preserve">: </w:t>
      </w:r>
      <w:r w:rsidR="00044A8F" w:rsidRPr="004132AA">
        <w:rPr>
          <w:b/>
          <w:sz w:val="28"/>
          <w:szCs w:val="28"/>
        </w:rPr>
        <w:t>1</w:t>
      </w:r>
      <w:r w:rsidR="00044A8F" w:rsidRPr="004132AA">
        <w:rPr>
          <w:sz w:val="28"/>
          <w:szCs w:val="28"/>
        </w:rPr>
        <w:t xml:space="preserve">. </w:t>
      </w:r>
      <w:r w:rsidR="00044A8F" w:rsidRPr="004132AA">
        <w:rPr>
          <w:b/>
          <w:sz w:val="28"/>
          <w:szCs w:val="28"/>
        </w:rPr>
        <w:t>Narcyza</w:t>
      </w:r>
      <w:r w:rsidR="00044A8F" w:rsidRPr="004132AA">
        <w:rPr>
          <w:sz w:val="28"/>
          <w:szCs w:val="28"/>
        </w:rPr>
        <w:t xml:space="preserve"> - zatopienie się czło</w:t>
      </w:r>
      <w:r w:rsidR="00044A8F" w:rsidRPr="004132AA">
        <w:rPr>
          <w:sz w:val="28"/>
          <w:szCs w:val="28"/>
        </w:rPr>
        <w:softHyphen/>
        <w:t xml:space="preserve">wieka w sobie, ucieczka przed światem; </w:t>
      </w:r>
      <w:r w:rsidR="00044A8F" w:rsidRPr="004132AA">
        <w:rPr>
          <w:b/>
          <w:sz w:val="28"/>
          <w:szCs w:val="28"/>
        </w:rPr>
        <w:t xml:space="preserve">2. Herkulesa </w:t>
      </w:r>
      <w:r w:rsidR="00044A8F" w:rsidRPr="004132AA">
        <w:rPr>
          <w:sz w:val="28"/>
          <w:szCs w:val="28"/>
        </w:rPr>
        <w:t>- pogrążenie się w świecie rzeczy. Obydwie są wyzbyciem się przez człowieka własnych wartości osobowych.</w:t>
      </w:r>
    </w:p>
    <w:p w:rsidR="00044A8F" w:rsidRPr="004132AA" w:rsidRDefault="00044A8F" w:rsidP="007B39AC">
      <w:pPr>
        <w:jc w:val="both"/>
        <w:rPr>
          <w:sz w:val="28"/>
          <w:szCs w:val="28"/>
        </w:rPr>
      </w:pPr>
      <w:r w:rsidRPr="004132AA">
        <w:rPr>
          <w:b/>
          <w:sz w:val="28"/>
          <w:szCs w:val="28"/>
        </w:rPr>
        <w:t xml:space="preserve">   Alienacji teorię tworzył także K. Wojtyła</w:t>
      </w:r>
      <w:r w:rsidRPr="004132AA">
        <w:rPr>
          <w:sz w:val="28"/>
          <w:szCs w:val="28"/>
        </w:rPr>
        <w:t xml:space="preserve"> (1920 – 2005), papież Jan Paweł II. </w:t>
      </w:r>
      <w:r w:rsidRPr="004132AA">
        <w:rPr>
          <w:b/>
          <w:sz w:val="28"/>
          <w:szCs w:val="28"/>
        </w:rPr>
        <w:t>Alienację</w:t>
      </w:r>
      <w:r w:rsidRPr="004132AA">
        <w:rPr>
          <w:sz w:val="28"/>
          <w:szCs w:val="28"/>
        </w:rPr>
        <w:t xml:space="preserve"> umieszcza on w </w:t>
      </w:r>
      <w:r w:rsidRPr="004132AA">
        <w:rPr>
          <w:b/>
          <w:sz w:val="28"/>
          <w:szCs w:val="28"/>
        </w:rPr>
        <w:t>prakty</w:t>
      </w:r>
      <w:r w:rsidR="00653869" w:rsidRPr="004132AA">
        <w:rPr>
          <w:b/>
          <w:sz w:val="28"/>
          <w:szCs w:val="28"/>
        </w:rPr>
        <w:t>ce</w:t>
      </w:r>
      <w:r w:rsidRPr="004132AA">
        <w:rPr>
          <w:b/>
          <w:sz w:val="28"/>
          <w:szCs w:val="28"/>
        </w:rPr>
        <w:t xml:space="preserve"> społecznej</w:t>
      </w:r>
      <w:r w:rsidRPr="004132AA">
        <w:rPr>
          <w:sz w:val="28"/>
          <w:szCs w:val="28"/>
        </w:rPr>
        <w:t>, wy</w:t>
      </w:r>
      <w:r w:rsidRPr="004132AA">
        <w:rPr>
          <w:sz w:val="28"/>
          <w:szCs w:val="28"/>
        </w:rPr>
        <w:softHyphen/>
        <w:t>jaśniającej działalność człowieka - samoświadom</w:t>
      </w:r>
      <w:r w:rsidRPr="004132AA">
        <w:rPr>
          <w:sz w:val="28"/>
          <w:szCs w:val="28"/>
        </w:rPr>
        <w:t>e</w:t>
      </w:r>
      <w:r w:rsidRPr="004132AA">
        <w:rPr>
          <w:sz w:val="28"/>
          <w:szCs w:val="28"/>
        </w:rPr>
        <w:t xml:space="preserve">go podmiotu i sprawcy czynów - zarazem w aspekcie przemiany i kreacji rzeczywistości oraz realizacji (bądź deformacji) siebie jako osoby. Alienacja niszczy </w:t>
      </w:r>
      <w:r w:rsidR="00DA7C36" w:rsidRPr="004132AA">
        <w:rPr>
          <w:sz w:val="28"/>
          <w:szCs w:val="28"/>
        </w:rPr>
        <w:t>bycie</w:t>
      </w:r>
      <w:r w:rsidRPr="004132AA">
        <w:rPr>
          <w:sz w:val="28"/>
          <w:szCs w:val="28"/>
        </w:rPr>
        <w:t xml:space="preserve"> w osobowym współis</w:t>
      </w:r>
      <w:r w:rsidRPr="004132AA">
        <w:rPr>
          <w:sz w:val="28"/>
          <w:szCs w:val="28"/>
        </w:rPr>
        <w:t>t</w:t>
      </w:r>
      <w:r w:rsidRPr="004132AA">
        <w:rPr>
          <w:sz w:val="28"/>
          <w:szCs w:val="28"/>
        </w:rPr>
        <w:t xml:space="preserve">nieniu jednostek ludzkich, w ich wspólnocie. Osoba, realizując </w:t>
      </w:r>
      <w:r w:rsidRPr="004132AA">
        <w:rPr>
          <w:b/>
          <w:sz w:val="28"/>
          <w:szCs w:val="28"/>
        </w:rPr>
        <w:t>człowieczeńskość</w:t>
      </w:r>
      <w:r w:rsidR="004B2642">
        <w:rPr>
          <w:b/>
          <w:sz w:val="28"/>
          <w:szCs w:val="28"/>
        </w:rPr>
        <w:t xml:space="preserve"> </w:t>
      </w:r>
      <w:r w:rsidRPr="004132AA">
        <w:rPr>
          <w:sz w:val="28"/>
          <w:szCs w:val="28"/>
        </w:rPr>
        <w:t>spełnia z</w:t>
      </w:r>
      <w:r w:rsidRPr="004132AA">
        <w:rPr>
          <w:sz w:val="28"/>
          <w:szCs w:val="28"/>
        </w:rPr>
        <w:t>a</w:t>
      </w:r>
      <w:r w:rsidRPr="004132AA">
        <w:rPr>
          <w:sz w:val="28"/>
          <w:szCs w:val="28"/>
        </w:rPr>
        <w:t xml:space="preserve">razem siebie i odwrotnie: realizując siebie spełnia zarazem swoją ideę </w:t>
      </w:r>
      <w:r w:rsidRPr="004132AA">
        <w:rPr>
          <w:b/>
          <w:sz w:val="28"/>
          <w:szCs w:val="28"/>
        </w:rPr>
        <w:t>człowieczeńskości</w:t>
      </w:r>
      <w:r w:rsidR="00525A70" w:rsidRPr="004132AA">
        <w:rPr>
          <w:b/>
          <w:sz w:val="28"/>
          <w:szCs w:val="28"/>
        </w:rPr>
        <w:t xml:space="preserve"> </w:t>
      </w:r>
      <w:r w:rsidRPr="004132AA">
        <w:rPr>
          <w:sz w:val="28"/>
          <w:szCs w:val="28"/>
        </w:rPr>
        <w:t xml:space="preserve">wywierającą pozytywny wpływ na Innego. </w:t>
      </w:r>
      <w:r w:rsidRPr="004132AA">
        <w:rPr>
          <w:b/>
          <w:sz w:val="28"/>
          <w:szCs w:val="28"/>
        </w:rPr>
        <w:t>Alienacja</w:t>
      </w:r>
      <w:r w:rsidRPr="004132AA">
        <w:rPr>
          <w:sz w:val="28"/>
          <w:szCs w:val="28"/>
        </w:rPr>
        <w:t xml:space="preserve"> blokuje go w tym, w spełnianiu się człowieka, jako osoby. </w:t>
      </w:r>
      <w:r w:rsidRPr="004132AA">
        <w:rPr>
          <w:b/>
          <w:sz w:val="28"/>
          <w:szCs w:val="28"/>
        </w:rPr>
        <w:t>Alienacja</w:t>
      </w:r>
      <w:r w:rsidRPr="004132AA">
        <w:rPr>
          <w:sz w:val="28"/>
          <w:szCs w:val="28"/>
        </w:rPr>
        <w:t xml:space="preserve"> dla K. Wojtyły jest procesem zamiany celu działania lud</w:t>
      </w:r>
      <w:r w:rsidRPr="004132AA">
        <w:rPr>
          <w:sz w:val="28"/>
          <w:szCs w:val="28"/>
        </w:rPr>
        <w:t>z</w:t>
      </w:r>
      <w:r w:rsidRPr="004132AA">
        <w:rPr>
          <w:sz w:val="28"/>
          <w:szCs w:val="28"/>
        </w:rPr>
        <w:t xml:space="preserve">kiego – wzrastania ludzi w ich </w:t>
      </w:r>
      <w:r w:rsidRPr="004132AA">
        <w:rPr>
          <w:b/>
          <w:sz w:val="28"/>
          <w:szCs w:val="28"/>
        </w:rPr>
        <w:t>człowieczeńskości</w:t>
      </w:r>
      <w:r w:rsidRPr="004132AA">
        <w:rPr>
          <w:sz w:val="28"/>
          <w:szCs w:val="28"/>
        </w:rPr>
        <w:t>, tj. zaspokajania potrzeb na zdobywani</w:t>
      </w:r>
      <w:r w:rsidR="000C6BED" w:rsidRPr="004132AA">
        <w:rPr>
          <w:sz w:val="28"/>
          <w:szCs w:val="28"/>
        </w:rPr>
        <w:t>e</w:t>
      </w:r>
      <w:r w:rsidRPr="004132AA">
        <w:rPr>
          <w:sz w:val="28"/>
          <w:szCs w:val="28"/>
        </w:rPr>
        <w:t xml:space="preserve"> pieniędzy. One stały się celem</w:t>
      </w:r>
      <w:r w:rsidRPr="004132AA">
        <w:rPr>
          <w:rStyle w:val="Odwoanieprzypisudolnego"/>
          <w:sz w:val="28"/>
          <w:szCs w:val="28"/>
        </w:rPr>
        <w:footnoteReference w:id="244"/>
      </w:r>
      <w:r w:rsidRPr="004132AA">
        <w:rPr>
          <w:sz w:val="28"/>
          <w:szCs w:val="28"/>
        </w:rPr>
        <w:t>.</w:t>
      </w:r>
    </w:p>
    <w:p w:rsidR="00044A8F" w:rsidRPr="004132AA" w:rsidRDefault="00525A70" w:rsidP="007B39AC">
      <w:pPr>
        <w:jc w:val="both"/>
        <w:rPr>
          <w:sz w:val="28"/>
          <w:szCs w:val="28"/>
        </w:rPr>
      </w:pPr>
      <w:r w:rsidRPr="004132AA">
        <w:rPr>
          <w:sz w:val="28"/>
          <w:szCs w:val="28"/>
        </w:rPr>
        <w:t xml:space="preserve">      </w:t>
      </w:r>
      <w:r w:rsidR="00044A8F" w:rsidRPr="004132AA">
        <w:rPr>
          <w:sz w:val="28"/>
          <w:szCs w:val="28"/>
        </w:rPr>
        <w:t>W wyniku alienacji jednostka ludzka odczuwa system społeczny, jako przymus zewnętr</w:t>
      </w:r>
      <w:r w:rsidR="00044A8F" w:rsidRPr="004132AA">
        <w:rPr>
          <w:sz w:val="28"/>
          <w:szCs w:val="28"/>
        </w:rPr>
        <w:t>z</w:t>
      </w:r>
      <w:r w:rsidR="00044A8F" w:rsidRPr="004132AA">
        <w:rPr>
          <w:sz w:val="28"/>
          <w:szCs w:val="28"/>
        </w:rPr>
        <w:t>ny, źródłem, którego jest świat poza nią. Nie analizuje potrzeb, jako stanu swej osobowości, ale przyjmuje, że jeżeli te przedmioty są i zaspokajają jakieś potrzeby u innych, to oznacza, że są one niezbędne dla niej, że ona też ma taką potrzebę i że też musi ją zaspokoić. Mechanizm ten wykorzystuje się w reklamie, w której usiłuje się pokazać produkt jako „coś” koniecznego dla życia każdego człowieka, czego „jesteś warta</w:t>
      </w:r>
      <w:r w:rsidR="004B2642">
        <w:rPr>
          <w:sz w:val="28"/>
          <w:szCs w:val="28"/>
        </w:rPr>
        <w:t>, warty</w:t>
      </w:r>
      <w:r w:rsidR="00044A8F" w:rsidRPr="004132AA">
        <w:rPr>
          <w:sz w:val="28"/>
          <w:szCs w:val="28"/>
        </w:rPr>
        <w:t>”.</w:t>
      </w:r>
    </w:p>
    <w:p w:rsidR="003C2C6D" w:rsidRPr="004132AA" w:rsidRDefault="003C2C6D" w:rsidP="007B39AC">
      <w:pPr>
        <w:jc w:val="both"/>
        <w:rPr>
          <w:sz w:val="28"/>
          <w:szCs w:val="28"/>
        </w:rPr>
      </w:pPr>
    </w:p>
    <w:p w:rsidR="00C037FE" w:rsidRPr="00281854" w:rsidRDefault="00E549AA" w:rsidP="00DA7C36">
      <w:pPr>
        <w:jc w:val="center"/>
        <w:rPr>
          <w:b/>
          <w:sz w:val="40"/>
          <w:szCs w:val="40"/>
        </w:rPr>
      </w:pPr>
      <w:r>
        <w:rPr>
          <w:b/>
          <w:sz w:val="40"/>
          <w:szCs w:val="40"/>
        </w:rPr>
        <w:t>7</w:t>
      </w:r>
      <w:r w:rsidR="00C037FE" w:rsidRPr="00281854">
        <w:rPr>
          <w:b/>
          <w:sz w:val="40"/>
          <w:szCs w:val="40"/>
        </w:rPr>
        <w:t>.</w:t>
      </w:r>
      <w:r w:rsidR="00B01BC4" w:rsidRPr="00281854">
        <w:rPr>
          <w:b/>
          <w:sz w:val="40"/>
          <w:szCs w:val="40"/>
        </w:rPr>
        <w:t xml:space="preserve"> </w:t>
      </w:r>
      <w:r w:rsidR="004C0834" w:rsidRPr="00281854">
        <w:rPr>
          <w:b/>
          <w:sz w:val="40"/>
          <w:szCs w:val="40"/>
        </w:rPr>
        <w:t>6</w:t>
      </w:r>
      <w:r w:rsidR="00C037FE" w:rsidRPr="00281854">
        <w:rPr>
          <w:b/>
          <w:sz w:val="40"/>
          <w:szCs w:val="40"/>
        </w:rPr>
        <w:t>. Trzeci atrybut człowieka: działanie</w:t>
      </w:r>
    </w:p>
    <w:p w:rsidR="00E17F0B" w:rsidRPr="004132AA" w:rsidRDefault="00B01BC4" w:rsidP="00E17F0B">
      <w:pPr>
        <w:jc w:val="both"/>
        <w:rPr>
          <w:sz w:val="28"/>
          <w:szCs w:val="28"/>
        </w:rPr>
      </w:pPr>
      <w:r w:rsidRPr="004132AA">
        <w:rPr>
          <w:b/>
          <w:sz w:val="28"/>
          <w:szCs w:val="28"/>
        </w:rPr>
        <w:t xml:space="preserve">    </w:t>
      </w:r>
      <w:r w:rsidR="00281854" w:rsidRPr="00281854">
        <w:rPr>
          <w:b/>
          <w:sz w:val="40"/>
          <w:szCs w:val="40"/>
        </w:rPr>
        <w:t>III.</w:t>
      </w:r>
      <w:r w:rsidR="00281854">
        <w:rPr>
          <w:b/>
          <w:sz w:val="28"/>
          <w:szCs w:val="28"/>
        </w:rPr>
        <w:t xml:space="preserve"> </w:t>
      </w:r>
      <w:r w:rsidR="00044A8F" w:rsidRPr="004132AA">
        <w:rPr>
          <w:b/>
          <w:sz w:val="28"/>
          <w:szCs w:val="28"/>
        </w:rPr>
        <w:t>Trzecim atrybutem</w:t>
      </w:r>
      <w:r w:rsidR="00044A8F" w:rsidRPr="004132AA">
        <w:rPr>
          <w:sz w:val="28"/>
          <w:szCs w:val="28"/>
        </w:rPr>
        <w:t xml:space="preserve"> człowieka, jako istoty gatunkowej jest działanie.</w:t>
      </w:r>
      <w:r w:rsidR="00281854">
        <w:rPr>
          <w:sz w:val="28"/>
          <w:szCs w:val="28"/>
        </w:rPr>
        <w:t xml:space="preserve"> </w:t>
      </w:r>
      <w:r w:rsidR="00044A8F" w:rsidRPr="004132AA">
        <w:rPr>
          <w:bCs/>
          <w:sz w:val="28"/>
          <w:szCs w:val="28"/>
        </w:rPr>
        <w:t>Jest</w:t>
      </w:r>
      <w:r w:rsidR="00281854">
        <w:rPr>
          <w:bCs/>
          <w:sz w:val="28"/>
          <w:szCs w:val="28"/>
        </w:rPr>
        <w:t xml:space="preserve"> </w:t>
      </w:r>
      <w:r w:rsidR="00044A8F" w:rsidRPr="004132AA">
        <w:rPr>
          <w:bCs/>
          <w:sz w:val="28"/>
          <w:szCs w:val="28"/>
        </w:rPr>
        <w:t>to</w:t>
      </w:r>
      <w:r w:rsidR="00281854">
        <w:rPr>
          <w:bCs/>
          <w:sz w:val="28"/>
          <w:szCs w:val="28"/>
        </w:rPr>
        <w:t xml:space="preserve"> </w:t>
      </w:r>
      <w:r w:rsidR="00044A8F" w:rsidRPr="004132AA">
        <w:rPr>
          <w:bCs/>
          <w:sz w:val="28"/>
          <w:szCs w:val="28"/>
        </w:rPr>
        <w:t>r</w:t>
      </w:r>
      <w:r w:rsidR="00044A8F" w:rsidRPr="004132AA">
        <w:rPr>
          <w:sz w:val="28"/>
          <w:szCs w:val="28"/>
        </w:rPr>
        <w:t xml:space="preserve">ealne lub mentalne </w:t>
      </w:r>
      <w:r w:rsidR="00DA7C36" w:rsidRPr="004132AA">
        <w:rPr>
          <w:sz w:val="28"/>
          <w:szCs w:val="28"/>
        </w:rPr>
        <w:t>bycie</w:t>
      </w:r>
      <w:r w:rsidR="00044A8F" w:rsidRPr="004132AA">
        <w:rPr>
          <w:sz w:val="28"/>
          <w:szCs w:val="28"/>
        </w:rPr>
        <w:t xml:space="preserve"> podmiotu ukierunkowane na siebie lub otaczającą go rzeczywistość mat</w:t>
      </w:r>
      <w:r w:rsidR="00044A8F" w:rsidRPr="004132AA">
        <w:rPr>
          <w:sz w:val="28"/>
          <w:szCs w:val="28"/>
        </w:rPr>
        <w:t>e</w:t>
      </w:r>
      <w:r w:rsidR="00044A8F" w:rsidRPr="004132AA">
        <w:rPr>
          <w:sz w:val="28"/>
          <w:szCs w:val="28"/>
        </w:rPr>
        <w:t xml:space="preserve">rialną, społeczną zmierzające do </w:t>
      </w:r>
      <w:r w:rsidR="00E17F0B" w:rsidRPr="004132AA">
        <w:rPr>
          <w:sz w:val="28"/>
          <w:szCs w:val="28"/>
        </w:rPr>
        <w:t>pewnego</w:t>
      </w:r>
      <w:r w:rsidRPr="004132AA">
        <w:rPr>
          <w:sz w:val="28"/>
          <w:szCs w:val="28"/>
        </w:rPr>
        <w:t xml:space="preserve"> </w:t>
      </w:r>
      <w:r w:rsidR="00044A8F" w:rsidRPr="004132AA">
        <w:rPr>
          <w:b/>
          <w:sz w:val="28"/>
          <w:szCs w:val="28"/>
        </w:rPr>
        <w:t>celu</w:t>
      </w:r>
      <w:r w:rsidR="004B2642">
        <w:rPr>
          <w:b/>
          <w:sz w:val="28"/>
          <w:szCs w:val="28"/>
        </w:rPr>
        <w:t xml:space="preserve"> </w:t>
      </w:r>
      <w:r w:rsidR="00044A8F" w:rsidRPr="004132AA">
        <w:rPr>
          <w:sz w:val="28"/>
          <w:szCs w:val="28"/>
        </w:rPr>
        <w:t>– wyobrażonego stanu rzeczy, który ma być. Działa</w:t>
      </w:r>
      <w:r w:rsidR="00E17F0B" w:rsidRPr="004132AA">
        <w:rPr>
          <w:sz w:val="28"/>
          <w:szCs w:val="28"/>
        </w:rPr>
        <w:t>j</w:t>
      </w:r>
      <w:r w:rsidR="004B2642">
        <w:rPr>
          <w:sz w:val="28"/>
          <w:szCs w:val="28"/>
        </w:rPr>
        <w:t>ą</w:t>
      </w:r>
      <w:r w:rsidR="00E17F0B" w:rsidRPr="004132AA">
        <w:rPr>
          <w:sz w:val="28"/>
          <w:szCs w:val="28"/>
        </w:rPr>
        <w:t>cy</w:t>
      </w:r>
      <w:r w:rsidR="004B2642">
        <w:rPr>
          <w:sz w:val="28"/>
          <w:szCs w:val="28"/>
        </w:rPr>
        <w:t xml:space="preserve"> </w:t>
      </w:r>
      <w:r w:rsidR="00E17F0B" w:rsidRPr="004132AA">
        <w:rPr>
          <w:sz w:val="28"/>
          <w:szCs w:val="28"/>
        </w:rPr>
        <w:t xml:space="preserve">zmienia otaczającą go rzeczywistość i siebie samego jako działającego. W filozofii </w:t>
      </w:r>
      <w:r w:rsidR="00044A8F" w:rsidRPr="004132AA">
        <w:rPr>
          <w:sz w:val="28"/>
          <w:szCs w:val="28"/>
        </w:rPr>
        <w:lastRenderedPageBreak/>
        <w:t>opisuje</w:t>
      </w:r>
      <w:r w:rsidR="00E17F0B" w:rsidRPr="004132AA">
        <w:rPr>
          <w:sz w:val="28"/>
          <w:szCs w:val="28"/>
        </w:rPr>
        <w:t>my</w:t>
      </w:r>
      <w:r w:rsidR="00044A8F" w:rsidRPr="004132AA">
        <w:rPr>
          <w:sz w:val="28"/>
          <w:szCs w:val="28"/>
        </w:rPr>
        <w:t xml:space="preserve"> swoiście ludzki</w:t>
      </w:r>
      <w:r w:rsidR="00E17F0B" w:rsidRPr="004132AA">
        <w:rPr>
          <w:sz w:val="28"/>
          <w:szCs w:val="28"/>
        </w:rPr>
        <w:t xml:space="preserve"> wysiłek. Wyróżnia się on tym, że</w:t>
      </w:r>
      <w:r w:rsidR="00044A8F" w:rsidRPr="004132AA">
        <w:rPr>
          <w:sz w:val="28"/>
          <w:szCs w:val="28"/>
        </w:rPr>
        <w:t xml:space="preserve"> jest </w:t>
      </w:r>
      <w:r w:rsidR="00044A8F" w:rsidRPr="004132AA">
        <w:rPr>
          <w:b/>
          <w:sz w:val="28"/>
          <w:szCs w:val="28"/>
        </w:rPr>
        <w:t>woln</w:t>
      </w:r>
      <w:r w:rsidR="004B2642">
        <w:rPr>
          <w:b/>
          <w:sz w:val="28"/>
          <w:szCs w:val="28"/>
        </w:rPr>
        <w:t>y</w:t>
      </w:r>
      <w:r w:rsidR="00044A8F" w:rsidRPr="004132AA">
        <w:rPr>
          <w:b/>
          <w:sz w:val="28"/>
          <w:szCs w:val="28"/>
        </w:rPr>
        <w:t xml:space="preserve"> i świadom</w:t>
      </w:r>
      <w:r w:rsidR="004B2642">
        <w:rPr>
          <w:b/>
          <w:sz w:val="28"/>
          <w:szCs w:val="28"/>
        </w:rPr>
        <w:t>y</w:t>
      </w:r>
      <w:r w:rsidR="00044A8F" w:rsidRPr="004132AA">
        <w:rPr>
          <w:sz w:val="28"/>
          <w:szCs w:val="28"/>
        </w:rPr>
        <w:t>, tj. oświ</w:t>
      </w:r>
      <w:r w:rsidR="00044A8F" w:rsidRPr="004132AA">
        <w:rPr>
          <w:sz w:val="28"/>
          <w:szCs w:val="28"/>
        </w:rPr>
        <w:t>e</w:t>
      </w:r>
      <w:r w:rsidR="00044A8F" w:rsidRPr="004132AA">
        <w:rPr>
          <w:sz w:val="28"/>
          <w:szCs w:val="28"/>
        </w:rPr>
        <w:t>tlon</w:t>
      </w:r>
      <w:r w:rsidR="004B2642">
        <w:rPr>
          <w:sz w:val="28"/>
          <w:szCs w:val="28"/>
        </w:rPr>
        <w:t>y</w:t>
      </w:r>
      <w:r w:rsidR="00044A8F" w:rsidRPr="004132AA">
        <w:rPr>
          <w:sz w:val="28"/>
          <w:szCs w:val="28"/>
        </w:rPr>
        <w:t xml:space="preserve"> refleksją dotyczącą celu</w:t>
      </w:r>
      <w:r w:rsidR="00281854">
        <w:rPr>
          <w:sz w:val="28"/>
          <w:szCs w:val="28"/>
        </w:rPr>
        <w:t xml:space="preserve"> </w:t>
      </w:r>
      <w:r w:rsidR="00044A8F" w:rsidRPr="004132AA">
        <w:rPr>
          <w:sz w:val="28"/>
          <w:szCs w:val="28"/>
        </w:rPr>
        <w:t>zachowania, jego przebiegu</w:t>
      </w:r>
      <w:r w:rsidR="00E17F0B" w:rsidRPr="004132AA">
        <w:rPr>
          <w:sz w:val="28"/>
          <w:szCs w:val="28"/>
        </w:rPr>
        <w:t>, użytych narzędzi</w:t>
      </w:r>
      <w:r w:rsidR="00044A8F" w:rsidRPr="004132AA">
        <w:rPr>
          <w:sz w:val="28"/>
          <w:szCs w:val="28"/>
        </w:rPr>
        <w:t xml:space="preserve"> i </w:t>
      </w:r>
      <w:r w:rsidR="00E17F0B" w:rsidRPr="004132AA">
        <w:rPr>
          <w:sz w:val="28"/>
          <w:szCs w:val="28"/>
        </w:rPr>
        <w:t xml:space="preserve">możliwości </w:t>
      </w:r>
      <w:r w:rsidR="00044A8F" w:rsidRPr="004132AA">
        <w:rPr>
          <w:sz w:val="28"/>
          <w:szCs w:val="28"/>
        </w:rPr>
        <w:t>osiąg</w:t>
      </w:r>
      <w:r w:rsidR="00E17F0B" w:rsidRPr="004132AA">
        <w:rPr>
          <w:sz w:val="28"/>
          <w:szCs w:val="28"/>
        </w:rPr>
        <w:t>ania zamiaru -</w:t>
      </w:r>
      <w:r w:rsidR="00044A8F" w:rsidRPr="004132AA">
        <w:rPr>
          <w:sz w:val="28"/>
          <w:szCs w:val="28"/>
        </w:rPr>
        <w:t xml:space="preserve"> wyniku. Wszelkie</w:t>
      </w:r>
      <w:r w:rsidR="00281854">
        <w:rPr>
          <w:sz w:val="28"/>
          <w:szCs w:val="28"/>
        </w:rPr>
        <w:t xml:space="preserve"> </w:t>
      </w:r>
      <w:r w:rsidR="00505A3B" w:rsidRPr="004132AA">
        <w:rPr>
          <w:sz w:val="28"/>
          <w:szCs w:val="28"/>
        </w:rPr>
        <w:t>post</w:t>
      </w:r>
      <w:r w:rsidR="00E17F0B" w:rsidRPr="004132AA">
        <w:rPr>
          <w:sz w:val="28"/>
          <w:szCs w:val="28"/>
        </w:rPr>
        <w:t>ę</w:t>
      </w:r>
      <w:r w:rsidR="00505A3B" w:rsidRPr="004132AA">
        <w:rPr>
          <w:sz w:val="28"/>
          <w:szCs w:val="28"/>
        </w:rPr>
        <w:t>powanie</w:t>
      </w:r>
      <w:r w:rsidR="00281854">
        <w:rPr>
          <w:sz w:val="28"/>
          <w:szCs w:val="28"/>
        </w:rPr>
        <w:t xml:space="preserve"> </w:t>
      </w:r>
      <w:r w:rsidR="00EB676A">
        <w:rPr>
          <w:sz w:val="28"/>
          <w:szCs w:val="28"/>
        </w:rPr>
        <w:t>człowieka, jednostek ludzkich, z jedn</w:t>
      </w:r>
      <w:r w:rsidR="00EB676A">
        <w:rPr>
          <w:sz w:val="28"/>
          <w:szCs w:val="28"/>
        </w:rPr>
        <w:t>o</w:t>
      </w:r>
      <w:r w:rsidR="00EB676A">
        <w:rPr>
          <w:sz w:val="28"/>
          <w:szCs w:val="28"/>
        </w:rPr>
        <w:t xml:space="preserve">czesnym wykorzystaniem </w:t>
      </w:r>
      <w:r w:rsidR="00044A8F" w:rsidRPr="004132AA">
        <w:rPr>
          <w:sz w:val="28"/>
          <w:szCs w:val="28"/>
        </w:rPr>
        <w:t>treści wysiłku mentalnego, duchowego</w:t>
      </w:r>
      <w:r w:rsidR="00281854">
        <w:rPr>
          <w:sz w:val="28"/>
          <w:szCs w:val="28"/>
        </w:rPr>
        <w:t xml:space="preserve"> </w:t>
      </w:r>
      <w:r w:rsidR="00E17F0B" w:rsidRPr="004132AA">
        <w:rPr>
          <w:sz w:val="28"/>
          <w:szCs w:val="28"/>
        </w:rPr>
        <w:t>jest działaniem, czyli spos</w:t>
      </w:r>
      <w:r w:rsidR="00E17F0B" w:rsidRPr="004132AA">
        <w:rPr>
          <w:sz w:val="28"/>
          <w:szCs w:val="28"/>
        </w:rPr>
        <w:t>o</w:t>
      </w:r>
      <w:r w:rsidR="00E17F0B" w:rsidRPr="004132AA">
        <w:rPr>
          <w:sz w:val="28"/>
          <w:szCs w:val="28"/>
        </w:rPr>
        <w:t xml:space="preserve">bem podmiotowego, tj. wolnego i świadomego współistnienia </w:t>
      </w:r>
      <w:r w:rsidR="00EB676A">
        <w:rPr>
          <w:sz w:val="28"/>
          <w:szCs w:val="28"/>
        </w:rPr>
        <w:t xml:space="preserve">w społeczeństwie </w:t>
      </w:r>
      <w:r w:rsidR="00E17F0B" w:rsidRPr="004132AA">
        <w:rPr>
          <w:sz w:val="28"/>
          <w:szCs w:val="28"/>
        </w:rPr>
        <w:t>objawiając</w:t>
      </w:r>
      <w:r w:rsidR="00E17F0B" w:rsidRPr="004132AA">
        <w:rPr>
          <w:sz w:val="28"/>
          <w:szCs w:val="28"/>
        </w:rPr>
        <w:t>e</w:t>
      </w:r>
      <w:r w:rsidR="00E17F0B" w:rsidRPr="004132AA">
        <w:rPr>
          <w:sz w:val="28"/>
          <w:szCs w:val="28"/>
        </w:rPr>
        <w:t>go się w postaci wywoływanych zmian w pewnym celu i w samym podmiocie.</w:t>
      </w:r>
    </w:p>
    <w:p w:rsidR="00D802D4" w:rsidRPr="004132AA" w:rsidRDefault="00B01BC4" w:rsidP="00E17F0B">
      <w:pPr>
        <w:jc w:val="both"/>
        <w:rPr>
          <w:sz w:val="28"/>
          <w:szCs w:val="28"/>
        </w:rPr>
      </w:pPr>
      <w:r w:rsidRPr="004132AA">
        <w:rPr>
          <w:sz w:val="28"/>
          <w:szCs w:val="28"/>
        </w:rPr>
        <w:t xml:space="preserve">                                                              </w:t>
      </w:r>
      <w:r w:rsidR="00D802D4" w:rsidRPr="004132AA">
        <w:rPr>
          <w:sz w:val="28"/>
          <w:szCs w:val="28"/>
        </w:rPr>
        <w:t>wysiłek duchowy</w:t>
      </w:r>
    </w:p>
    <w:p w:rsidR="00044A8F" w:rsidRPr="004132AA" w:rsidRDefault="007716D0" w:rsidP="007B39AC">
      <w:pPr>
        <w:jc w:val="both"/>
        <w:rPr>
          <w:sz w:val="28"/>
          <w:szCs w:val="28"/>
        </w:rPr>
      </w:pPr>
      <w:r>
        <w:rPr>
          <w:noProof/>
          <w:sz w:val="28"/>
          <w:szCs w:val="28"/>
          <w:lang w:eastAsia="en-US"/>
        </w:rPr>
        <w:pict>
          <v:shape id="AutoShape 32" o:spid="_x0000_s1094" type="#_x0000_t32" style="position:absolute;left:0;text-align:left;margin-left:166.85pt;margin-top:1.35pt;width:221.35pt;height:0;z-index:251858944;visibility:visible;mso-wrap-distance-top:-8e-5mm;mso-wrap-distance-bottom:-8e-5m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">
            <v:stroke endarrow="block"/>
          </v:shape>
        </w:pict>
      </w:r>
      <w:r>
        <w:rPr>
          <w:noProof/>
          <w:sz w:val="28"/>
          <w:szCs w:val="28"/>
        </w:rPr>
        <w:pict>
          <v:shape id="_x0000_s1209" style="position:absolute;left:0;text-align:left;margin-left:191.45pt;margin-top:7.45pt;width:170.95pt;height:36.1pt;z-index:252082176" coordsize="3419,722" path="m,hdc29,3,60,,88,9v20,6,32,30,53,35c175,53,213,66,247,71v53,7,159,17,159,17c456,105,520,103,565,133v51,34,68,51,124,61c777,238,825,239,928,248v56,56,136,69,212,79c1158,333,1189,327,1193,345v10,44,-3,31,35,44c1302,440,1410,429,1493,433v67,7,129,18,194,35c1742,483,1798,511,1855,521v76,13,142,21,221,27c2121,556,2185,562,2226,583v10,5,17,15,27,18c2318,621,2432,636,2500,645v112,29,-14,,256,c2818,645,2880,651,2942,654v65,9,129,25,194,35c3235,722,3307,716,3419,716e" filled="f">
            <v:path arrowok="t"/>
          </v:shape>
        </w:pict>
      </w:r>
    </w:p>
    <w:p w:rsidR="00044A8F" w:rsidRPr="004132AA" w:rsidRDefault="00E17F0B" w:rsidP="007B39AC">
      <w:pPr>
        <w:jc w:val="both"/>
        <w:rPr>
          <w:sz w:val="28"/>
          <w:szCs w:val="28"/>
        </w:rPr>
      </w:pPr>
      <w:r w:rsidRPr="004132AA">
        <w:rPr>
          <w:sz w:val="28"/>
          <w:szCs w:val="28"/>
        </w:rPr>
        <w:t xml:space="preserve">                       </w:t>
      </w:r>
      <w:r w:rsidR="00B01BC4" w:rsidRPr="004132AA">
        <w:rPr>
          <w:sz w:val="28"/>
          <w:szCs w:val="28"/>
        </w:rPr>
        <w:t xml:space="preserve">                                </w:t>
      </w:r>
      <w:r w:rsidRPr="004132AA">
        <w:rPr>
          <w:sz w:val="28"/>
          <w:szCs w:val="28"/>
        </w:rPr>
        <w:t xml:space="preserve">treści wysiłku </w:t>
      </w:r>
      <w:r w:rsidR="00B30074">
        <w:rPr>
          <w:sz w:val="28"/>
          <w:szCs w:val="28"/>
        </w:rPr>
        <w:t>fizycznego</w:t>
      </w:r>
    </w:p>
    <w:p w:rsidR="00044A8F" w:rsidRPr="004132AA" w:rsidRDefault="00B01BC4" w:rsidP="007B39AC">
      <w:pPr>
        <w:jc w:val="both"/>
        <w:rPr>
          <w:sz w:val="28"/>
          <w:szCs w:val="28"/>
        </w:rPr>
      </w:pPr>
      <w:r w:rsidRPr="004132AA">
        <w:rPr>
          <w:sz w:val="28"/>
          <w:szCs w:val="28"/>
        </w:rPr>
        <w:t xml:space="preserve">                                                                         </w:t>
      </w:r>
    </w:p>
    <w:p w:rsidR="00B01BC4" w:rsidRPr="004132AA" w:rsidRDefault="00B30074" w:rsidP="00E17F0B">
      <w:pPr>
        <w:jc w:val="center"/>
        <w:rPr>
          <w:bCs/>
          <w:sz w:val="28"/>
          <w:szCs w:val="28"/>
        </w:rPr>
      </w:pPr>
      <w:r>
        <w:rPr>
          <w:bCs/>
          <w:sz w:val="28"/>
          <w:szCs w:val="28"/>
        </w:rPr>
        <w:t xml:space="preserve">                         wysiłek fizyczny</w:t>
      </w:r>
    </w:p>
    <w:p w:rsidR="00044A8F" w:rsidRPr="00B30074" w:rsidRDefault="007716D0" w:rsidP="00E17F0B">
      <w:pPr>
        <w:jc w:val="center"/>
        <w:rPr>
          <w:b/>
          <w:bCs/>
        </w:rPr>
      </w:pPr>
      <w:r w:rsidRPr="007716D0">
        <w:rPr>
          <w:bCs/>
          <w:noProof/>
        </w:rPr>
        <w:pict>
          <v:shape id="_x0000_s1233" type="#_x0000_t32" style="position:absolute;left:0;text-align:left;margin-left:163.35pt;margin-top:-.05pt;width:221pt;height:0;z-index:252106752" o:connectortype="straight">
            <v:stroke endarrow="block"/>
          </v:shape>
        </w:pict>
      </w:r>
      <w:r w:rsidR="00044A8F" w:rsidRPr="00B30074">
        <w:rPr>
          <w:bCs/>
        </w:rPr>
        <w:t xml:space="preserve">Rys. nr </w:t>
      </w:r>
      <w:r w:rsidR="00035E3F">
        <w:rPr>
          <w:bCs/>
        </w:rPr>
        <w:t>1</w:t>
      </w:r>
      <w:r w:rsidR="00B07E82">
        <w:rPr>
          <w:bCs/>
        </w:rPr>
        <w:t>8</w:t>
      </w:r>
      <w:r w:rsidR="00044A8F" w:rsidRPr="00B30074">
        <w:rPr>
          <w:bCs/>
        </w:rPr>
        <w:t>. Dominujące treści działania w filogenetycznym rozwoju człowieka.</w:t>
      </w:r>
      <w:r w:rsidR="000B2E96">
        <w:rPr>
          <w:bCs/>
        </w:rPr>
        <w:t xml:space="preserve"> </w:t>
      </w:r>
      <w:r w:rsidR="000B6F27" w:rsidRPr="00B30074">
        <w:rPr>
          <w:bCs/>
        </w:rPr>
        <w:t>Źródło: o</w:t>
      </w:r>
      <w:r w:rsidR="00044A8F" w:rsidRPr="00B30074">
        <w:rPr>
          <w:bCs/>
        </w:rPr>
        <w:t>pr. własne</w:t>
      </w:r>
    </w:p>
    <w:p w:rsidR="00044A8F" w:rsidRPr="004132AA" w:rsidRDefault="00B01BC4" w:rsidP="007B39AC">
      <w:pPr>
        <w:jc w:val="both"/>
        <w:rPr>
          <w:sz w:val="28"/>
          <w:szCs w:val="28"/>
        </w:rPr>
      </w:pPr>
      <w:r w:rsidRPr="004132AA">
        <w:rPr>
          <w:b/>
          <w:sz w:val="28"/>
          <w:szCs w:val="28"/>
        </w:rPr>
        <w:t xml:space="preserve">    </w:t>
      </w:r>
      <w:r w:rsidR="00505A3B" w:rsidRPr="004132AA">
        <w:rPr>
          <w:b/>
          <w:sz w:val="28"/>
          <w:szCs w:val="28"/>
        </w:rPr>
        <w:t>D</w:t>
      </w:r>
      <w:r w:rsidR="00044A8F" w:rsidRPr="004132AA">
        <w:rPr>
          <w:b/>
          <w:sz w:val="28"/>
          <w:szCs w:val="28"/>
        </w:rPr>
        <w:t>ziałanie</w:t>
      </w:r>
      <w:r w:rsidR="002140B0" w:rsidRPr="004132AA">
        <w:rPr>
          <w:b/>
          <w:sz w:val="28"/>
          <w:szCs w:val="28"/>
        </w:rPr>
        <w:t xml:space="preserve"> </w:t>
      </w:r>
      <w:r w:rsidR="00245E2C" w:rsidRPr="004132AA">
        <w:rPr>
          <w:sz w:val="28"/>
          <w:szCs w:val="28"/>
        </w:rPr>
        <w:t xml:space="preserve">– </w:t>
      </w:r>
      <w:r w:rsidR="00044A8F" w:rsidRPr="004132AA">
        <w:rPr>
          <w:sz w:val="28"/>
          <w:szCs w:val="28"/>
        </w:rPr>
        <w:t>duchowy</w:t>
      </w:r>
      <w:r w:rsidRPr="004132AA">
        <w:rPr>
          <w:sz w:val="28"/>
          <w:szCs w:val="28"/>
        </w:rPr>
        <w:t xml:space="preserve"> </w:t>
      </w:r>
      <w:r w:rsidR="00044A8F" w:rsidRPr="004132AA">
        <w:rPr>
          <w:sz w:val="28"/>
          <w:szCs w:val="28"/>
        </w:rPr>
        <w:t>wysił</w:t>
      </w:r>
      <w:r w:rsidR="00245E2C" w:rsidRPr="004132AA">
        <w:rPr>
          <w:sz w:val="28"/>
          <w:szCs w:val="28"/>
        </w:rPr>
        <w:t>ek</w:t>
      </w:r>
      <w:r w:rsidRPr="004132AA">
        <w:rPr>
          <w:sz w:val="28"/>
          <w:szCs w:val="28"/>
        </w:rPr>
        <w:t xml:space="preserve"> </w:t>
      </w:r>
      <w:r w:rsidR="00044A8F" w:rsidRPr="004132AA">
        <w:rPr>
          <w:b/>
          <w:sz w:val="28"/>
          <w:szCs w:val="28"/>
        </w:rPr>
        <w:t>człowieka</w:t>
      </w:r>
      <w:r w:rsidRPr="004132AA">
        <w:rPr>
          <w:b/>
          <w:sz w:val="28"/>
          <w:szCs w:val="28"/>
        </w:rPr>
        <w:t xml:space="preserve"> </w:t>
      </w:r>
      <w:r w:rsidR="00245E2C" w:rsidRPr="004132AA">
        <w:rPr>
          <w:sz w:val="28"/>
          <w:szCs w:val="28"/>
        </w:rPr>
        <w:t xml:space="preserve">ma charakter społeczny, bo </w:t>
      </w:r>
      <w:r w:rsidR="00044A8F" w:rsidRPr="004132AA">
        <w:rPr>
          <w:b/>
          <w:sz w:val="28"/>
          <w:szCs w:val="28"/>
        </w:rPr>
        <w:t>człowiek jest istotą społeczną</w:t>
      </w:r>
      <w:r w:rsidR="00044A8F" w:rsidRPr="004132AA">
        <w:rPr>
          <w:rStyle w:val="Odwoanieprzypisudolnego"/>
          <w:sz w:val="28"/>
          <w:szCs w:val="28"/>
        </w:rPr>
        <w:footnoteReference w:id="245"/>
      </w:r>
      <w:r w:rsidR="00044A8F" w:rsidRPr="004132AA">
        <w:rPr>
          <w:sz w:val="28"/>
          <w:szCs w:val="28"/>
        </w:rPr>
        <w:t xml:space="preserve">. Jest to wysiłek spełniający wartości formalno-logiczne i formalno-symboliczne, którego efektem </w:t>
      </w:r>
      <w:r w:rsidR="00505A3B" w:rsidRPr="004132AA">
        <w:rPr>
          <w:sz w:val="28"/>
          <w:szCs w:val="28"/>
        </w:rPr>
        <w:t xml:space="preserve">są </w:t>
      </w:r>
      <w:r w:rsidR="00044A8F" w:rsidRPr="004132AA">
        <w:rPr>
          <w:sz w:val="28"/>
          <w:szCs w:val="28"/>
        </w:rPr>
        <w:t xml:space="preserve">wartości teoretyczno-przedmiotowe. Zawierają one: treści </w:t>
      </w:r>
      <w:r w:rsidR="00044A8F" w:rsidRPr="004132AA">
        <w:rPr>
          <w:b/>
          <w:sz w:val="28"/>
          <w:szCs w:val="28"/>
        </w:rPr>
        <w:t>celowościowe; czynności,</w:t>
      </w:r>
      <w:r w:rsidR="00044A8F" w:rsidRPr="004132AA">
        <w:rPr>
          <w:sz w:val="28"/>
          <w:szCs w:val="28"/>
        </w:rPr>
        <w:t xml:space="preserve"> zespół </w:t>
      </w:r>
      <w:r w:rsidR="00044A8F" w:rsidRPr="004132AA">
        <w:rPr>
          <w:b/>
          <w:sz w:val="28"/>
          <w:szCs w:val="28"/>
        </w:rPr>
        <w:t>czynności</w:t>
      </w:r>
      <w:r w:rsidR="00044A8F" w:rsidRPr="004132AA">
        <w:rPr>
          <w:sz w:val="28"/>
          <w:szCs w:val="28"/>
        </w:rPr>
        <w:t xml:space="preserve"> wysiłku intelektualnego; efekt czynności, czyli </w:t>
      </w:r>
      <w:r w:rsidR="00044A8F" w:rsidRPr="004132AA">
        <w:rPr>
          <w:b/>
          <w:sz w:val="28"/>
          <w:szCs w:val="28"/>
        </w:rPr>
        <w:t>decyzję</w:t>
      </w:r>
      <w:r w:rsidR="00C037FE" w:rsidRPr="004132AA">
        <w:rPr>
          <w:rStyle w:val="Odwoanieprzypisudolnego"/>
          <w:b/>
          <w:sz w:val="28"/>
          <w:szCs w:val="28"/>
        </w:rPr>
        <w:footnoteReference w:id="246"/>
      </w:r>
      <w:r w:rsidR="00044A8F" w:rsidRPr="004132AA">
        <w:rPr>
          <w:sz w:val="28"/>
          <w:szCs w:val="28"/>
        </w:rPr>
        <w:t xml:space="preserve"> – pr</w:t>
      </w:r>
      <w:r w:rsidR="00044A8F" w:rsidRPr="004132AA">
        <w:rPr>
          <w:sz w:val="28"/>
          <w:szCs w:val="28"/>
        </w:rPr>
        <w:t>o</w:t>
      </w:r>
      <w:r w:rsidR="00044A8F" w:rsidRPr="004132AA">
        <w:rPr>
          <w:sz w:val="28"/>
          <w:szCs w:val="28"/>
        </w:rPr>
        <w:t>jekt realnego zachowania się.</w:t>
      </w:r>
    </w:p>
    <w:p w:rsidR="00044A8F" w:rsidRPr="004132AA" w:rsidRDefault="00044A8F" w:rsidP="007B39AC">
      <w:pPr>
        <w:jc w:val="both"/>
        <w:rPr>
          <w:sz w:val="28"/>
          <w:szCs w:val="28"/>
        </w:rPr>
      </w:pPr>
      <w:r w:rsidRPr="004132AA">
        <w:rPr>
          <w:b/>
          <w:sz w:val="28"/>
          <w:szCs w:val="28"/>
        </w:rPr>
        <w:t xml:space="preserve">     Działanie ludzkie, tj. wolne i świadome</w:t>
      </w:r>
      <w:r w:rsidR="00512403" w:rsidRPr="004132AA">
        <w:rPr>
          <w:b/>
          <w:sz w:val="28"/>
          <w:szCs w:val="28"/>
        </w:rPr>
        <w:t>,</w:t>
      </w:r>
      <w:r w:rsidRPr="004132AA">
        <w:rPr>
          <w:sz w:val="28"/>
          <w:szCs w:val="28"/>
        </w:rPr>
        <w:t xml:space="preserve"> Arystoteles dzieli na: </w:t>
      </w:r>
      <w:r w:rsidRPr="004132AA">
        <w:rPr>
          <w:b/>
          <w:sz w:val="28"/>
          <w:szCs w:val="28"/>
        </w:rPr>
        <w:t>teoretyczne</w:t>
      </w:r>
      <w:r w:rsidRPr="004132AA">
        <w:rPr>
          <w:sz w:val="28"/>
          <w:szCs w:val="28"/>
        </w:rPr>
        <w:t xml:space="preserve">, </w:t>
      </w:r>
      <w:r w:rsidRPr="004132AA">
        <w:rPr>
          <w:b/>
          <w:sz w:val="28"/>
          <w:szCs w:val="28"/>
        </w:rPr>
        <w:t>praktyczne, odtwórcze</w:t>
      </w:r>
      <w:r w:rsidRPr="004132AA">
        <w:rPr>
          <w:sz w:val="28"/>
          <w:szCs w:val="28"/>
        </w:rPr>
        <w:t xml:space="preserve"> i </w:t>
      </w:r>
      <w:r w:rsidRPr="004132AA">
        <w:rPr>
          <w:b/>
          <w:sz w:val="28"/>
          <w:szCs w:val="28"/>
        </w:rPr>
        <w:t>twórcze. Działanie czynne</w:t>
      </w:r>
      <w:r w:rsidRPr="004132AA">
        <w:rPr>
          <w:sz w:val="28"/>
          <w:szCs w:val="28"/>
        </w:rPr>
        <w:t xml:space="preserve"> przeciwstawia </w:t>
      </w:r>
      <w:r w:rsidRPr="004132AA">
        <w:rPr>
          <w:b/>
          <w:sz w:val="28"/>
          <w:szCs w:val="28"/>
        </w:rPr>
        <w:t xml:space="preserve">biernemu: </w:t>
      </w:r>
      <w:r w:rsidRPr="004132AA">
        <w:rPr>
          <w:sz w:val="28"/>
          <w:szCs w:val="28"/>
        </w:rPr>
        <w:t>np., poznawać i być p</w:t>
      </w:r>
      <w:r w:rsidRPr="004132AA">
        <w:rPr>
          <w:sz w:val="28"/>
          <w:szCs w:val="28"/>
        </w:rPr>
        <w:t>o</w:t>
      </w:r>
      <w:r w:rsidRPr="004132AA">
        <w:rPr>
          <w:sz w:val="28"/>
          <w:szCs w:val="28"/>
        </w:rPr>
        <w:t xml:space="preserve">znawanym. </w:t>
      </w:r>
      <w:r w:rsidRPr="004132AA">
        <w:rPr>
          <w:b/>
          <w:sz w:val="28"/>
          <w:szCs w:val="28"/>
        </w:rPr>
        <w:t>Działanie zewnętrzne</w:t>
      </w:r>
      <w:r w:rsidRPr="004132AA">
        <w:rPr>
          <w:sz w:val="28"/>
          <w:szCs w:val="28"/>
        </w:rPr>
        <w:t xml:space="preserve"> (przechodnie) </w:t>
      </w:r>
      <w:r w:rsidR="00FF7699" w:rsidRPr="004132AA">
        <w:rPr>
          <w:sz w:val="28"/>
          <w:szCs w:val="28"/>
        </w:rPr>
        <w:t>jest</w:t>
      </w:r>
      <w:r w:rsidRPr="004132AA">
        <w:rPr>
          <w:sz w:val="28"/>
          <w:szCs w:val="28"/>
        </w:rPr>
        <w:t xml:space="preserve"> wtedy, gdy jego kresem</w:t>
      </w:r>
      <w:r w:rsidR="00FF7699" w:rsidRPr="004132AA">
        <w:rPr>
          <w:sz w:val="28"/>
          <w:szCs w:val="28"/>
        </w:rPr>
        <w:t xml:space="preserve"> - </w:t>
      </w:r>
      <w:r w:rsidRPr="004132AA">
        <w:rPr>
          <w:sz w:val="28"/>
          <w:szCs w:val="28"/>
        </w:rPr>
        <w:t xml:space="preserve">skutkiem jest inny podmiot, a </w:t>
      </w:r>
      <w:r w:rsidRPr="004132AA">
        <w:rPr>
          <w:b/>
          <w:sz w:val="28"/>
          <w:szCs w:val="28"/>
        </w:rPr>
        <w:t xml:space="preserve">wewnętrzne </w:t>
      </w:r>
      <w:r w:rsidRPr="004132AA">
        <w:rPr>
          <w:sz w:val="28"/>
          <w:szCs w:val="28"/>
        </w:rPr>
        <w:t>(</w:t>
      </w:r>
      <w:r w:rsidRPr="004132AA">
        <w:rPr>
          <w:b/>
          <w:sz w:val="28"/>
          <w:szCs w:val="28"/>
        </w:rPr>
        <w:t>immanentne</w:t>
      </w:r>
      <w:r w:rsidR="00AD2C3E" w:rsidRPr="004132AA">
        <w:rPr>
          <w:rStyle w:val="Odwoanieprzypisudolnego"/>
          <w:b/>
          <w:sz w:val="28"/>
          <w:szCs w:val="28"/>
        </w:rPr>
        <w:footnoteReference w:id="247"/>
      </w:r>
      <w:r w:rsidRPr="004132AA">
        <w:rPr>
          <w:sz w:val="28"/>
          <w:szCs w:val="28"/>
        </w:rPr>
        <w:t xml:space="preserve">), gdy &lt;&lt;pozostaje&gt;&gt; w podmiocie działającym, jako jego doskonałość (np. odczuwanie, chcenie, poznawanie). </w:t>
      </w:r>
    </w:p>
    <w:p w:rsidR="00044A8F" w:rsidRPr="004132AA" w:rsidRDefault="00044A8F" w:rsidP="007B39AC">
      <w:pPr>
        <w:jc w:val="both"/>
        <w:rPr>
          <w:sz w:val="28"/>
          <w:szCs w:val="28"/>
        </w:rPr>
      </w:pPr>
      <w:r w:rsidRPr="004132AA">
        <w:rPr>
          <w:sz w:val="28"/>
          <w:szCs w:val="28"/>
        </w:rPr>
        <w:t xml:space="preserve">      Termin </w:t>
      </w:r>
      <w:r w:rsidRPr="004132AA">
        <w:rPr>
          <w:b/>
          <w:sz w:val="28"/>
          <w:szCs w:val="28"/>
        </w:rPr>
        <w:t>działania</w:t>
      </w:r>
      <w:r w:rsidRPr="004132AA">
        <w:rPr>
          <w:sz w:val="28"/>
          <w:szCs w:val="28"/>
        </w:rPr>
        <w:t xml:space="preserve"> odnosi się do </w:t>
      </w:r>
      <w:r w:rsidRPr="004132AA">
        <w:rPr>
          <w:b/>
          <w:sz w:val="28"/>
          <w:szCs w:val="28"/>
        </w:rPr>
        <w:t>aktu, czynu ludzkiego</w:t>
      </w:r>
      <w:r w:rsidRPr="004132AA">
        <w:rPr>
          <w:sz w:val="28"/>
          <w:szCs w:val="28"/>
        </w:rPr>
        <w:t xml:space="preserve">, czyli działania świadomego i wolnego. Przez to działanie jest wyznaczone </w:t>
      </w:r>
      <w:r w:rsidRPr="004132AA">
        <w:rPr>
          <w:b/>
          <w:sz w:val="28"/>
          <w:szCs w:val="28"/>
        </w:rPr>
        <w:t>intencją, czyli jest celowe i odpowiedzialne</w:t>
      </w:r>
      <w:r w:rsidRPr="004132AA">
        <w:rPr>
          <w:sz w:val="28"/>
          <w:szCs w:val="28"/>
        </w:rPr>
        <w:t xml:space="preserve">. W istocie jest nim </w:t>
      </w:r>
      <w:r w:rsidRPr="004132AA">
        <w:rPr>
          <w:b/>
          <w:sz w:val="28"/>
          <w:szCs w:val="28"/>
        </w:rPr>
        <w:t>decyzja, która ma także charakter moralny.</w:t>
      </w:r>
    </w:p>
    <w:p w:rsidR="00044A8F" w:rsidRPr="004132AA" w:rsidRDefault="00044A8F" w:rsidP="007B39AC">
      <w:pPr>
        <w:jc w:val="both"/>
        <w:rPr>
          <w:sz w:val="28"/>
          <w:szCs w:val="28"/>
        </w:rPr>
      </w:pPr>
      <w:r w:rsidRPr="004132AA">
        <w:rPr>
          <w:sz w:val="28"/>
          <w:szCs w:val="28"/>
        </w:rPr>
        <w:t xml:space="preserve">     W działaniu ludzkim, jako ludzkim znajdujemy wolność i treść świadomości, tj. </w:t>
      </w:r>
      <w:r w:rsidRPr="004132AA">
        <w:rPr>
          <w:b/>
          <w:sz w:val="28"/>
          <w:szCs w:val="28"/>
        </w:rPr>
        <w:t>cel</w:t>
      </w:r>
      <w:r w:rsidR="00505A3B" w:rsidRPr="004132AA">
        <w:rPr>
          <w:b/>
          <w:sz w:val="28"/>
          <w:szCs w:val="28"/>
        </w:rPr>
        <w:t>u</w:t>
      </w:r>
      <w:r w:rsidRPr="004132AA">
        <w:rPr>
          <w:b/>
          <w:sz w:val="28"/>
          <w:szCs w:val="28"/>
        </w:rPr>
        <w:t xml:space="preserve"> dzi</w:t>
      </w:r>
      <w:r w:rsidRPr="004132AA">
        <w:rPr>
          <w:b/>
          <w:sz w:val="28"/>
          <w:szCs w:val="28"/>
        </w:rPr>
        <w:t>a</w:t>
      </w:r>
      <w:r w:rsidRPr="004132AA">
        <w:rPr>
          <w:b/>
          <w:sz w:val="28"/>
          <w:szCs w:val="28"/>
        </w:rPr>
        <w:t>łania</w:t>
      </w:r>
      <w:r w:rsidRPr="004132AA">
        <w:rPr>
          <w:sz w:val="28"/>
          <w:szCs w:val="28"/>
        </w:rPr>
        <w:t>. „Poznacie ich po ich owocach”</w:t>
      </w:r>
      <w:r w:rsidRPr="004132AA">
        <w:rPr>
          <w:rStyle w:val="Odwoanieprzypisudolnego"/>
          <w:sz w:val="28"/>
          <w:szCs w:val="28"/>
        </w:rPr>
        <w:footnoteReference w:id="248"/>
      </w:r>
      <w:r w:rsidRPr="004132AA">
        <w:rPr>
          <w:sz w:val="28"/>
          <w:szCs w:val="28"/>
        </w:rPr>
        <w:t>. To, kim ktoś jest poznajemy po jego wypowiedzi, po jego zachowaniu się i po tym, jak wygląda i co w życiu osiągnął. Obok świadomości, w dzi</w:t>
      </w:r>
      <w:r w:rsidRPr="004132AA">
        <w:rPr>
          <w:sz w:val="28"/>
          <w:szCs w:val="28"/>
        </w:rPr>
        <w:t>a</w:t>
      </w:r>
      <w:r w:rsidRPr="004132AA">
        <w:rPr>
          <w:sz w:val="28"/>
          <w:szCs w:val="28"/>
        </w:rPr>
        <w:t>łaniu ludzkim tkwi materializowana wolność działającego. Widzimy tu jej rozumienie, prz</w:t>
      </w:r>
      <w:r w:rsidRPr="004132AA">
        <w:rPr>
          <w:sz w:val="28"/>
          <w:szCs w:val="28"/>
        </w:rPr>
        <w:t>y</w:t>
      </w:r>
      <w:r w:rsidRPr="004132AA">
        <w:rPr>
          <w:sz w:val="28"/>
          <w:szCs w:val="28"/>
        </w:rPr>
        <w:t>najmniej w dwóch jej wymiarach: „wolność od…” (od jakiegokolwiek przymusu zewnętrzn</w:t>
      </w:r>
      <w:r w:rsidRPr="004132AA">
        <w:rPr>
          <w:sz w:val="28"/>
          <w:szCs w:val="28"/>
        </w:rPr>
        <w:t>e</w:t>
      </w:r>
      <w:r w:rsidRPr="004132AA">
        <w:rPr>
          <w:sz w:val="28"/>
          <w:szCs w:val="28"/>
        </w:rPr>
        <w:t>go) i „wolność do…” (posiadanie predyspozycji do myślanego bycia, np., maturzystą, pil</w:t>
      </w:r>
      <w:r w:rsidRPr="004132AA">
        <w:rPr>
          <w:sz w:val="28"/>
          <w:szCs w:val="28"/>
        </w:rPr>
        <w:t>o</w:t>
      </w:r>
      <w:r w:rsidRPr="004132AA">
        <w:rPr>
          <w:sz w:val="28"/>
          <w:szCs w:val="28"/>
        </w:rPr>
        <w:t xml:space="preserve">tem, profesorem, ojcem, mamą pięcioro dzieci). </w:t>
      </w:r>
    </w:p>
    <w:p w:rsidR="00044A8F" w:rsidRPr="004132AA" w:rsidRDefault="00B01BC4" w:rsidP="007B39AC">
      <w:pPr>
        <w:jc w:val="both"/>
        <w:rPr>
          <w:sz w:val="28"/>
          <w:szCs w:val="28"/>
        </w:rPr>
      </w:pPr>
      <w:r w:rsidRPr="004132AA">
        <w:rPr>
          <w:sz w:val="28"/>
          <w:szCs w:val="28"/>
        </w:rPr>
        <w:t xml:space="preserve">       </w:t>
      </w:r>
      <w:r w:rsidR="00044A8F" w:rsidRPr="004132AA">
        <w:rPr>
          <w:sz w:val="28"/>
          <w:szCs w:val="28"/>
        </w:rPr>
        <w:t>Przyrozpatrywaniu wskazanych toposów wolności pojawia się możliwość wskazania na męstwo lub jego brak, na odwagę lub jej brak, na wykształconą wolę lub jej brak. „</w:t>
      </w:r>
      <w:r w:rsidR="00044A8F" w:rsidRPr="004132AA">
        <w:rPr>
          <w:b/>
          <w:sz w:val="28"/>
          <w:szCs w:val="28"/>
        </w:rPr>
        <w:t>Działanie ludzkie</w:t>
      </w:r>
      <w:r w:rsidR="00044A8F" w:rsidRPr="004132AA">
        <w:rPr>
          <w:sz w:val="28"/>
          <w:szCs w:val="28"/>
        </w:rPr>
        <w:t>” wyróżnia się także tym, że jest świadome i wolne zachowanie się konkretnej je</w:t>
      </w:r>
      <w:r w:rsidR="00044A8F" w:rsidRPr="004132AA">
        <w:rPr>
          <w:sz w:val="28"/>
          <w:szCs w:val="28"/>
        </w:rPr>
        <w:t>d</w:t>
      </w:r>
      <w:r w:rsidR="00044A8F" w:rsidRPr="004132AA">
        <w:rPr>
          <w:sz w:val="28"/>
          <w:szCs w:val="28"/>
        </w:rPr>
        <w:t>nostki ludzkiej wskazujące na siłę jej woli.</w:t>
      </w:r>
      <w:r w:rsidR="00EB676A">
        <w:rPr>
          <w:sz w:val="28"/>
          <w:szCs w:val="28"/>
        </w:rPr>
        <w:t xml:space="preserve"> </w:t>
      </w:r>
      <w:r w:rsidR="00044A8F" w:rsidRPr="00EB676A">
        <w:rPr>
          <w:b/>
          <w:sz w:val="40"/>
          <w:szCs w:val="40"/>
          <w:u w:val="single"/>
        </w:rPr>
        <w:t>Człowiek może, ale nie musi</w:t>
      </w:r>
      <w:r w:rsidR="00044A8F" w:rsidRPr="004132AA">
        <w:rPr>
          <w:sz w:val="28"/>
          <w:szCs w:val="28"/>
        </w:rPr>
        <w:t>.</w:t>
      </w:r>
    </w:p>
    <w:p w:rsidR="00044A8F" w:rsidRPr="004132AA" w:rsidRDefault="00B01BC4" w:rsidP="007B39AC">
      <w:pPr>
        <w:jc w:val="both"/>
        <w:rPr>
          <w:sz w:val="28"/>
          <w:szCs w:val="28"/>
        </w:rPr>
      </w:pPr>
      <w:r w:rsidRPr="004132AA">
        <w:rPr>
          <w:b/>
          <w:sz w:val="28"/>
          <w:szCs w:val="28"/>
        </w:rPr>
        <w:lastRenderedPageBreak/>
        <w:t xml:space="preserve">        </w:t>
      </w:r>
      <w:r w:rsidR="00044A8F" w:rsidRPr="004132AA">
        <w:rPr>
          <w:b/>
          <w:sz w:val="28"/>
          <w:szCs w:val="28"/>
        </w:rPr>
        <w:t xml:space="preserve">Każde działanie ludzkie ma charakter społeczny. Znaczącym jego </w:t>
      </w:r>
      <w:bookmarkStart w:id="2" w:name="bookmark0"/>
      <w:r w:rsidR="00044A8F" w:rsidRPr="004132AA">
        <w:rPr>
          <w:b/>
          <w:sz w:val="28"/>
          <w:szCs w:val="28"/>
        </w:rPr>
        <w:t>sposobem jest działalność zespołowa</w:t>
      </w:r>
      <w:r w:rsidR="00044A8F" w:rsidRPr="004132AA">
        <w:rPr>
          <w:rStyle w:val="Odwoanieprzypisudolnego"/>
          <w:sz w:val="28"/>
          <w:szCs w:val="28"/>
        </w:rPr>
        <w:footnoteReference w:id="249"/>
      </w:r>
      <w:bookmarkEnd w:id="2"/>
      <w:r w:rsidR="00044A8F" w:rsidRPr="004132AA">
        <w:rPr>
          <w:b/>
          <w:sz w:val="28"/>
          <w:szCs w:val="28"/>
        </w:rPr>
        <w:t xml:space="preserve">. </w:t>
      </w:r>
      <w:r w:rsidR="00044A8F" w:rsidRPr="004132AA">
        <w:rPr>
          <w:sz w:val="28"/>
          <w:szCs w:val="28"/>
        </w:rPr>
        <w:t>Jej istotą jest organizacja.</w:t>
      </w:r>
      <w:r w:rsidR="00B30074">
        <w:rPr>
          <w:sz w:val="28"/>
          <w:szCs w:val="28"/>
        </w:rPr>
        <w:t xml:space="preserve"> </w:t>
      </w:r>
      <w:r w:rsidR="00044A8F" w:rsidRPr="004132AA">
        <w:rPr>
          <w:sz w:val="28"/>
          <w:szCs w:val="28"/>
        </w:rPr>
        <w:t>Słowo</w:t>
      </w:r>
      <w:r w:rsidR="00B30074">
        <w:rPr>
          <w:sz w:val="28"/>
          <w:szCs w:val="28"/>
        </w:rPr>
        <w:t xml:space="preserve"> </w:t>
      </w:r>
      <w:r w:rsidR="00044A8F" w:rsidRPr="004132AA">
        <w:rPr>
          <w:sz w:val="28"/>
          <w:szCs w:val="28"/>
        </w:rPr>
        <w:t xml:space="preserve">to używamy w znaczeniach: </w:t>
      </w:r>
    </w:p>
    <w:p w:rsidR="00044A8F" w:rsidRPr="004132AA" w:rsidRDefault="00044A8F" w:rsidP="007B39AC">
      <w:pPr>
        <w:jc w:val="both"/>
        <w:rPr>
          <w:sz w:val="28"/>
          <w:szCs w:val="28"/>
        </w:rPr>
      </w:pPr>
      <w:r w:rsidRPr="004132AA">
        <w:rPr>
          <w:b/>
          <w:sz w:val="28"/>
          <w:szCs w:val="28"/>
        </w:rPr>
        <w:t>1.</w:t>
      </w:r>
      <w:r w:rsidR="00B01BC4" w:rsidRPr="004132AA">
        <w:rPr>
          <w:b/>
          <w:sz w:val="28"/>
          <w:szCs w:val="28"/>
        </w:rPr>
        <w:t xml:space="preserve"> </w:t>
      </w:r>
      <w:r w:rsidRPr="004132AA">
        <w:rPr>
          <w:sz w:val="28"/>
          <w:szCs w:val="28"/>
        </w:rPr>
        <w:t>albo jako nazwy</w:t>
      </w:r>
      <w:r w:rsidR="00B30074">
        <w:rPr>
          <w:sz w:val="28"/>
          <w:szCs w:val="28"/>
        </w:rPr>
        <w:t xml:space="preserve"> </w:t>
      </w:r>
      <w:r w:rsidRPr="004132AA">
        <w:rPr>
          <w:b/>
          <w:sz w:val="28"/>
          <w:szCs w:val="28"/>
        </w:rPr>
        <w:t>obiektu</w:t>
      </w:r>
      <w:r w:rsidRPr="004132AA">
        <w:rPr>
          <w:sz w:val="28"/>
          <w:szCs w:val="28"/>
        </w:rPr>
        <w:t xml:space="preserve"> posiadającego pewien ustrój, </w:t>
      </w:r>
    </w:p>
    <w:p w:rsidR="00EB676A" w:rsidRDefault="00044A8F" w:rsidP="007B39AC">
      <w:pPr>
        <w:jc w:val="both"/>
        <w:rPr>
          <w:sz w:val="28"/>
          <w:szCs w:val="28"/>
        </w:rPr>
      </w:pPr>
      <w:r w:rsidRPr="004132AA">
        <w:rPr>
          <w:b/>
          <w:sz w:val="28"/>
          <w:szCs w:val="28"/>
        </w:rPr>
        <w:t>2.</w:t>
      </w:r>
      <w:r w:rsidR="00B01BC4" w:rsidRPr="004132AA">
        <w:rPr>
          <w:b/>
          <w:sz w:val="28"/>
          <w:szCs w:val="28"/>
        </w:rPr>
        <w:t xml:space="preserve"> </w:t>
      </w:r>
      <w:r w:rsidRPr="004132AA">
        <w:rPr>
          <w:sz w:val="28"/>
          <w:szCs w:val="28"/>
        </w:rPr>
        <w:t xml:space="preserve">albo jako nazwy samego </w:t>
      </w:r>
      <w:r w:rsidRPr="004132AA">
        <w:rPr>
          <w:b/>
          <w:sz w:val="28"/>
          <w:szCs w:val="28"/>
        </w:rPr>
        <w:t>ustroju obiektu</w:t>
      </w:r>
      <w:r w:rsidRPr="004132AA">
        <w:rPr>
          <w:sz w:val="28"/>
          <w:szCs w:val="28"/>
        </w:rPr>
        <w:t xml:space="preserve">, </w:t>
      </w:r>
      <w:r w:rsidRPr="004132AA">
        <w:rPr>
          <w:b/>
          <w:sz w:val="28"/>
          <w:szCs w:val="28"/>
        </w:rPr>
        <w:t xml:space="preserve">układu relacji </w:t>
      </w:r>
      <w:r w:rsidRPr="004132AA">
        <w:rPr>
          <w:sz w:val="28"/>
          <w:szCs w:val="28"/>
        </w:rPr>
        <w:t xml:space="preserve">wiążących </w:t>
      </w:r>
      <w:r w:rsidR="00AD2C3E" w:rsidRPr="004132AA">
        <w:rPr>
          <w:sz w:val="28"/>
          <w:szCs w:val="28"/>
        </w:rPr>
        <w:t>w</w:t>
      </w:r>
      <w:r w:rsidRPr="004132AA">
        <w:rPr>
          <w:sz w:val="28"/>
          <w:szCs w:val="28"/>
        </w:rPr>
        <w:t>zajemnie</w:t>
      </w:r>
      <w:r w:rsidR="00B30074">
        <w:rPr>
          <w:sz w:val="28"/>
          <w:szCs w:val="28"/>
        </w:rPr>
        <w:t xml:space="preserve"> </w:t>
      </w:r>
      <w:r w:rsidRPr="004132AA">
        <w:rPr>
          <w:sz w:val="28"/>
          <w:szCs w:val="28"/>
        </w:rPr>
        <w:t xml:space="preserve">jego </w:t>
      </w:r>
      <w:r w:rsidR="00AD2C3E" w:rsidRPr="004132AA">
        <w:rPr>
          <w:sz w:val="28"/>
          <w:szCs w:val="28"/>
        </w:rPr>
        <w:t>c</w:t>
      </w:r>
      <w:r w:rsidRPr="004132AA">
        <w:rPr>
          <w:sz w:val="28"/>
          <w:szCs w:val="28"/>
        </w:rPr>
        <w:t>zęści</w:t>
      </w:r>
      <w:r w:rsidR="00B30074">
        <w:rPr>
          <w:sz w:val="28"/>
          <w:szCs w:val="28"/>
        </w:rPr>
        <w:t xml:space="preserve"> </w:t>
      </w:r>
    </w:p>
    <w:p w:rsidR="00044A8F" w:rsidRPr="004132AA" w:rsidRDefault="00EB676A" w:rsidP="007B39AC">
      <w:pPr>
        <w:jc w:val="both"/>
        <w:rPr>
          <w:sz w:val="28"/>
          <w:szCs w:val="28"/>
        </w:rPr>
      </w:pPr>
      <w:r>
        <w:rPr>
          <w:sz w:val="28"/>
          <w:szCs w:val="28"/>
        </w:rPr>
        <w:t xml:space="preserve">           </w:t>
      </w:r>
      <w:r w:rsidR="00044A8F" w:rsidRPr="004132AA">
        <w:rPr>
          <w:sz w:val="28"/>
          <w:szCs w:val="28"/>
        </w:rPr>
        <w:t xml:space="preserve">oraz relacji wiążących te części z całością, </w:t>
      </w:r>
    </w:p>
    <w:p w:rsidR="00EB676A" w:rsidRDefault="00B01BC4" w:rsidP="00B01BC4">
      <w:pPr>
        <w:rPr>
          <w:sz w:val="28"/>
          <w:szCs w:val="28"/>
        </w:rPr>
      </w:pPr>
      <w:r w:rsidRPr="004132AA">
        <w:rPr>
          <w:b/>
          <w:sz w:val="28"/>
          <w:szCs w:val="28"/>
        </w:rPr>
        <w:t>3.</w:t>
      </w:r>
      <w:r w:rsidRPr="004132AA">
        <w:rPr>
          <w:sz w:val="28"/>
          <w:szCs w:val="28"/>
        </w:rPr>
        <w:t xml:space="preserve"> </w:t>
      </w:r>
      <w:r w:rsidR="00044A8F" w:rsidRPr="004132AA">
        <w:rPr>
          <w:sz w:val="28"/>
          <w:szCs w:val="28"/>
        </w:rPr>
        <w:t>albo wreszcie jako nazwy</w:t>
      </w:r>
      <w:r w:rsidR="00B30074">
        <w:rPr>
          <w:sz w:val="28"/>
          <w:szCs w:val="28"/>
        </w:rPr>
        <w:t xml:space="preserve"> </w:t>
      </w:r>
      <w:r w:rsidR="00044A8F" w:rsidRPr="004132AA">
        <w:rPr>
          <w:b/>
          <w:sz w:val="28"/>
          <w:szCs w:val="28"/>
        </w:rPr>
        <w:t>czynności nadawania obiektowi</w:t>
      </w:r>
      <w:r w:rsidRPr="004132AA">
        <w:rPr>
          <w:b/>
          <w:sz w:val="28"/>
          <w:szCs w:val="28"/>
        </w:rPr>
        <w:t xml:space="preserve"> </w:t>
      </w:r>
      <w:r w:rsidR="00044A8F" w:rsidRPr="004132AA">
        <w:rPr>
          <w:sz w:val="28"/>
          <w:szCs w:val="28"/>
        </w:rPr>
        <w:t>pewnego</w:t>
      </w:r>
      <w:r w:rsidRPr="004132AA">
        <w:rPr>
          <w:sz w:val="28"/>
          <w:szCs w:val="28"/>
        </w:rPr>
        <w:t xml:space="preserve"> </w:t>
      </w:r>
      <w:r w:rsidR="00044A8F" w:rsidRPr="004132AA">
        <w:rPr>
          <w:sz w:val="28"/>
          <w:szCs w:val="28"/>
        </w:rPr>
        <w:t>str</w:t>
      </w:r>
      <w:r w:rsidRPr="004132AA">
        <w:rPr>
          <w:sz w:val="28"/>
          <w:szCs w:val="28"/>
        </w:rPr>
        <w:t xml:space="preserve">oju </w:t>
      </w:r>
      <w:r w:rsidR="00044A8F" w:rsidRPr="004132AA">
        <w:rPr>
          <w:sz w:val="28"/>
          <w:szCs w:val="28"/>
        </w:rPr>
        <w:t>inaczej</w:t>
      </w:r>
      <w:r w:rsidRPr="004132AA">
        <w:rPr>
          <w:sz w:val="28"/>
          <w:szCs w:val="28"/>
        </w:rPr>
        <w:t xml:space="preserve"> </w:t>
      </w:r>
      <w:r w:rsidR="00B925E3" w:rsidRPr="004132AA">
        <w:rPr>
          <w:sz w:val="28"/>
          <w:szCs w:val="28"/>
        </w:rPr>
        <w:t>–</w:t>
      </w:r>
      <w:r w:rsidRPr="004132AA">
        <w:rPr>
          <w:sz w:val="28"/>
          <w:szCs w:val="28"/>
        </w:rPr>
        <w:t xml:space="preserve"> </w:t>
      </w:r>
    </w:p>
    <w:p w:rsidR="00044A8F" w:rsidRPr="004132AA" w:rsidRDefault="00EB676A" w:rsidP="00B01BC4">
      <w:pPr>
        <w:rPr>
          <w:sz w:val="28"/>
          <w:szCs w:val="28"/>
        </w:rPr>
      </w:pPr>
      <w:r>
        <w:rPr>
          <w:sz w:val="28"/>
          <w:szCs w:val="28"/>
        </w:rPr>
        <w:t xml:space="preserve">            </w:t>
      </w:r>
      <w:r w:rsidR="00044A8F" w:rsidRPr="004132AA">
        <w:rPr>
          <w:sz w:val="28"/>
          <w:szCs w:val="28"/>
        </w:rPr>
        <w:t>nazwa czynności organizowa</w:t>
      </w:r>
      <w:r w:rsidR="00044A8F" w:rsidRPr="004132AA">
        <w:rPr>
          <w:sz w:val="28"/>
          <w:szCs w:val="28"/>
        </w:rPr>
        <w:softHyphen/>
        <w:t>nia.</w:t>
      </w:r>
    </w:p>
    <w:p w:rsidR="00044A8F" w:rsidRPr="004132AA" w:rsidRDefault="00044A8F" w:rsidP="007B39AC">
      <w:pPr>
        <w:jc w:val="both"/>
        <w:rPr>
          <w:sz w:val="28"/>
          <w:szCs w:val="28"/>
        </w:rPr>
      </w:pPr>
      <w:r w:rsidRPr="004132AA">
        <w:rPr>
          <w:b/>
          <w:sz w:val="28"/>
          <w:szCs w:val="28"/>
        </w:rPr>
        <w:t xml:space="preserve">     Każdy przedmiot złożony posiada jakiś ustrój, jakąś budowę. Jest więc organizacją</w:t>
      </w:r>
      <w:r w:rsidRPr="004132AA">
        <w:rPr>
          <w:sz w:val="28"/>
          <w:szCs w:val="28"/>
        </w:rPr>
        <w:t xml:space="preserve"> w pierwszym znaczeniu. Może to być ustrój bardziej lub mniej skomplikowany. Np., ustrój z</w:t>
      </w:r>
      <w:r w:rsidRPr="004132AA">
        <w:rPr>
          <w:sz w:val="28"/>
          <w:szCs w:val="28"/>
        </w:rPr>
        <w:t>e</w:t>
      </w:r>
      <w:r w:rsidRPr="004132AA">
        <w:rPr>
          <w:sz w:val="28"/>
          <w:szCs w:val="28"/>
        </w:rPr>
        <w:t>garka jest więcej złożony niż kawałka kredy. Człowieka organizm zawiera o wiele więcej elementów niż ustrój, np. stułbi. Z pewnego punktu widzenia ustrój danego obiektu może być lepszy od ustroju innego obiektu w sensie przy</w:t>
      </w:r>
      <w:r w:rsidRPr="004132AA">
        <w:rPr>
          <w:sz w:val="28"/>
          <w:szCs w:val="28"/>
        </w:rPr>
        <w:softHyphen/>
        <w:t>datności ze względu na przyjęte cele, czy wa</w:t>
      </w:r>
      <w:r w:rsidRPr="004132AA">
        <w:rPr>
          <w:sz w:val="28"/>
          <w:szCs w:val="28"/>
        </w:rPr>
        <w:t>r</w:t>
      </w:r>
      <w:r w:rsidRPr="004132AA">
        <w:rPr>
          <w:sz w:val="28"/>
          <w:szCs w:val="28"/>
        </w:rPr>
        <w:t>tości. Np., ustrój automatycznego aparatu telefonicznego jest lepszy niż ustrój aparatu telef</w:t>
      </w:r>
      <w:r w:rsidRPr="004132AA">
        <w:rPr>
          <w:sz w:val="28"/>
          <w:szCs w:val="28"/>
        </w:rPr>
        <w:t>o</w:t>
      </w:r>
      <w:r w:rsidRPr="004132AA">
        <w:rPr>
          <w:sz w:val="28"/>
          <w:szCs w:val="28"/>
        </w:rPr>
        <w:t>nicznego wymagającego wywoływania numeru. Jest on lepszy ze względu na szybkość i st</w:t>
      </w:r>
      <w:r w:rsidRPr="004132AA">
        <w:rPr>
          <w:sz w:val="28"/>
          <w:szCs w:val="28"/>
        </w:rPr>
        <w:t>o</w:t>
      </w:r>
      <w:r w:rsidRPr="004132AA">
        <w:rPr>
          <w:sz w:val="28"/>
          <w:szCs w:val="28"/>
        </w:rPr>
        <w:t>pień bezbłędności ustanawiania połączeń z adresatami sieci telefonicznej. Tak samo dziób krogulczy jastrzębia ma ustrój lepszy niż prostolinijny dziób gołębia, ze względu na przyda</w:t>
      </w:r>
      <w:r w:rsidRPr="004132AA">
        <w:rPr>
          <w:sz w:val="28"/>
          <w:szCs w:val="28"/>
        </w:rPr>
        <w:t>t</w:t>
      </w:r>
      <w:r w:rsidRPr="004132AA">
        <w:rPr>
          <w:sz w:val="28"/>
          <w:szCs w:val="28"/>
        </w:rPr>
        <w:t xml:space="preserve">ność do szarpania tkanek mięsa. </w:t>
      </w:r>
    </w:p>
    <w:p w:rsidR="00044A8F" w:rsidRPr="004132AA" w:rsidRDefault="00044A8F" w:rsidP="007B39AC">
      <w:pPr>
        <w:jc w:val="both"/>
        <w:rPr>
          <w:sz w:val="28"/>
          <w:szCs w:val="28"/>
        </w:rPr>
      </w:pPr>
      <w:r w:rsidRPr="004132AA">
        <w:rPr>
          <w:sz w:val="28"/>
          <w:szCs w:val="28"/>
        </w:rPr>
        <w:t xml:space="preserve">     Wymienione stopniowalne własności ustroju różnych obiektów nie towarzyszą sobie w natężeniach. Bywa tak, że ustrój obiektu bardziej skomplikowany jest gorszy od ustroju pros</w:t>
      </w:r>
      <w:r w:rsidRPr="004132AA">
        <w:rPr>
          <w:sz w:val="28"/>
          <w:szCs w:val="28"/>
        </w:rPr>
        <w:t>t</w:t>
      </w:r>
      <w:r w:rsidRPr="004132AA">
        <w:rPr>
          <w:sz w:val="28"/>
          <w:szCs w:val="28"/>
        </w:rPr>
        <w:t>szego, a to ze względu na przydatność. I odwrot</w:t>
      </w:r>
      <w:r w:rsidRPr="004132AA">
        <w:rPr>
          <w:sz w:val="28"/>
          <w:szCs w:val="28"/>
        </w:rPr>
        <w:softHyphen/>
        <w:t>nie. Wystarczy przywołać fakt, że liczne stw</w:t>
      </w:r>
      <w:r w:rsidRPr="004132AA">
        <w:rPr>
          <w:sz w:val="28"/>
          <w:szCs w:val="28"/>
        </w:rPr>
        <w:t>o</w:t>
      </w:r>
      <w:r w:rsidRPr="004132AA">
        <w:rPr>
          <w:sz w:val="28"/>
          <w:szCs w:val="28"/>
        </w:rPr>
        <w:t>rzenia morskie, w zasadzie sa</w:t>
      </w:r>
      <w:r w:rsidRPr="004132AA">
        <w:rPr>
          <w:sz w:val="28"/>
          <w:szCs w:val="28"/>
        </w:rPr>
        <w:softHyphen/>
        <w:t xml:space="preserve">modzielne, zmieniają </w:t>
      </w:r>
      <w:r w:rsidRPr="004132AA">
        <w:rPr>
          <w:b/>
          <w:sz w:val="28"/>
          <w:szCs w:val="28"/>
        </w:rPr>
        <w:t xml:space="preserve">samodzielny tryb życia na pasożytniczy, </w:t>
      </w:r>
      <w:r w:rsidRPr="004132AA">
        <w:rPr>
          <w:sz w:val="28"/>
          <w:szCs w:val="28"/>
        </w:rPr>
        <w:t>na przykład przy</w:t>
      </w:r>
      <w:r w:rsidRPr="004132AA">
        <w:rPr>
          <w:sz w:val="28"/>
          <w:szCs w:val="28"/>
        </w:rPr>
        <w:softHyphen/>
        <w:t xml:space="preserve">czepiają się na stałe do cielska wieloryba. Zatracając pewne właściwości struktury przechodzą do </w:t>
      </w:r>
      <w:r w:rsidRPr="004132AA">
        <w:rPr>
          <w:b/>
          <w:sz w:val="28"/>
          <w:szCs w:val="28"/>
        </w:rPr>
        <w:t>struktury prostszej</w:t>
      </w:r>
      <w:r w:rsidRPr="004132AA">
        <w:rPr>
          <w:sz w:val="28"/>
          <w:szCs w:val="28"/>
        </w:rPr>
        <w:t xml:space="preserve">, odpowiedniejszej z punktu widzenia utrzymania się w dobrobycie w nowych warunkach bytowania. </w:t>
      </w:r>
    </w:p>
    <w:p w:rsidR="00044A8F" w:rsidRPr="004132AA" w:rsidRDefault="00044A8F" w:rsidP="007B39AC">
      <w:pPr>
        <w:jc w:val="both"/>
        <w:rPr>
          <w:sz w:val="28"/>
          <w:szCs w:val="28"/>
        </w:rPr>
      </w:pPr>
      <w:r w:rsidRPr="004132AA">
        <w:rPr>
          <w:sz w:val="28"/>
          <w:szCs w:val="28"/>
        </w:rPr>
        <w:t xml:space="preserve">     Dana </w:t>
      </w:r>
      <w:r w:rsidRPr="004132AA">
        <w:rPr>
          <w:b/>
          <w:sz w:val="28"/>
          <w:szCs w:val="28"/>
        </w:rPr>
        <w:t xml:space="preserve">całość </w:t>
      </w:r>
      <w:r w:rsidRPr="004132AA">
        <w:rPr>
          <w:sz w:val="28"/>
          <w:szCs w:val="28"/>
        </w:rPr>
        <w:t xml:space="preserve">ma, więc organizację, to znaczy taki ustrój, który sprzyja powodzeniu tej </w:t>
      </w:r>
      <w:r w:rsidRPr="004132AA">
        <w:rPr>
          <w:b/>
          <w:sz w:val="28"/>
          <w:szCs w:val="28"/>
        </w:rPr>
        <w:t>cał</w:t>
      </w:r>
      <w:r w:rsidRPr="004132AA">
        <w:rPr>
          <w:b/>
          <w:sz w:val="28"/>
          <w:szCs w:val="28"/>
        </w:rPr>
        <w:t>o</w:t>
      </w:r>
      <w:r w:rsidRPr="004132AA">
        <w:rPr>
          <w:b/>
          <w:sz w:val="28"/>
          <w:szCs w:val="28"/>
        </w:rPr>
        <w:t>ści</w:t>
      </w:r>
      <w:r w:rsidRPr="004132AA">
        <w:rPr>
          <w:sz w:val="28"/>
          <w:szCs w:val="28"/>
        </w:rPr>
        <w:t>. Myśli się wtedy o powodzeniu jej przetrwania</w:t>
      </w:r>
      <w:r w:rsidR="00B30074">
        <w:rPr>
          <w:sz w:val="28"/>
          <w:szCs w:val="28"/>
        </w:rPr>
        <w:t xml:space="preserve"> </w:t>
      </w:r>
      <w:r w:rsidRPr="004132AA">
        <w:rPr>
          <w:sz w:val="28"/>
          <w:szCs w:val="28"/>
        </w:rPr>
        <w:t>w trudnych oko</w:t>
      </w:r>
      <w:r w:rsidRPr="004132AA">
        <w:rPr>
          <w:sz w:val="28"/>
          <w:szCs w:val="28"/>
        </w:rPr>
        <w:softHyphen/>
        <w:t>licznościach lub jako zbl</w:t>
      </w:r>
      <w:r w:rsidRPr="004132AA">
        <w:rPr>
          <w:sz w:val="28"/>
          <w:szCs w:val="28"/>
        </w:rPr>
        <w:t>i</w:t>
      </w:r>
      <w:r w:rsidRPr="004132AA">
        <w:rPr>
          <w:sz w:val="28"/>
          <w:szCs w:val="28"/>
        </w:rPr>
        <w:t xml:space="preserve">żanie się jej do własnego </w:t>
      </w:r>
      <w:r w:rsidRPr="004132AA">
        <w:rPr>
          <w:b/>
          <w:sz w:val="28"/>
          <w:szCs w:val="28"/>
        </w:rPr>
        <w:t>celu.</w:t>
      </w:r>
    </w:p>
    <w:p w:rsidR="00044A8F" w:rsidRPr="004132AA" w:rsidRDefault="00B01BC4" w:rsidP="007B39AC">
      <w:pPr>
        <w:pStyle w:val="Teksttreci0"/>
        <w:spacing w:line="240" w:lineRule="auto"/>
        <w:rPr>
          <w:sz w:val="28"/>
          <w:szCs w:val="28"/>
        </w:rPr>
      </w:pPr>
      <w:r w:rsidRPr="004132AA">
        <w:rPr>
          <w:sz w:val="28"/>
          <w:szCs w:val="28"/>
        </w:rPr>
        <w:t xml:space="preserve">      </w:t>
      </w:r>
      <w:r w:rsidR="00044A8F" w:rsidRPr="004132AA">
        <w:rPr>
          <w:sz w:val="28"/>
          <w:szCs w:val="28"/>
        </w:rPr>
        <w:t>Obok organizacji ludzkich zespołów pracujących pojawiają się związki organizatorów ludzkiej pracy. Można też interesować się splotem czynności składają</w:t>
      </w:r>
      <w:r w:rsidR="00044A8F" w:rsidRPr="004132AA">
        <w:rPr>
          <w:sz w:val="28"/>
          <w:szCs w:val="28"/>
        </w:rPr>
        <w:softHyphen/>
        <w:t>cych się na całość j</w:t>
      </w:r>
      <w:r w:rsidR="00044A8F" w:rsidRPr="004132AA">
        <w:rPr>
          <w:sz w:val="28"/>
          <w:szCs w:val="28"/>
        </w:rPr>
        <w:t>a</w:t>
      </w:r>
      <w:r w:rsidR="00044A8F" w:rsidRPr="004132AA">
        <w:rPr>
          <w:sz w:val="28"/>
          <w:szCs w:val="28"/>
        </w:rPr>
        <w:t>kiejś roboty indywidualnej, np., patrzeć na to, jak ktoś zorga</w:t>
      </w:r>
      <w:r w:rsidR="00044A8F" w:rsidRPr="004132AA">
        <w:rPr>
          <w:sz w:val="28"/>
          <w:szCs w:val="28"/>
        </w:rPr>
        <w:softHyphen/>
        <w:t>nizował pisanie recenzji z okr</w:t>
      </w:r>
      <w:r w:rsidR="00044A8F" w:rsidRPr="004132AA">
        <w:rPr>
          <w:sz w:val="28"/>
          <w:szCs w:val="28"/>
        </w:rPr>
        <w:t>e</w:t>
      </w:r>
      <w:r w:rsidR="00044A8F" w:rsidRPr="004132AA">
        <w:rPr>
          <w:sz w:val="28"/>
          <w:szCs w:val="28"/>
        </w:rPr>
        <w:t xml:space="preserve">ślonej książki. Można też zająć się </w:t>
      </w:r>
      <w:r w:rsidR="00044A8F" w:rsidRPr="004132AA">
        <w:rPr>
          <w:b/>
          <w:sz w:val="28"/>
          <w:szCs w:val="28"/>
        </w:rPr>
        <w:t>metodologią</w:t>
      </w:r>
      <w:r w:rsidR="00044A8F" w:rsidRPr="004132AA">
        <w:rPr>
          <w:rStyle w:val="Odwoanieprzypisudolnego"/>
          <w:sz w:val="28"/>
          <w:szCs w:val="28"/>
        </w:rPr>
        <w:footnoteReference w:id="250"/>
      </w:r>
      <w:r w:rsidR="00044A8F" w:rsidRPr="004132AA">
        <w:rPr>
          <w:sz w:val="28"/>
          <w:szCs w:val="28"/>
        </w:rPr>
        <w:t xml:space="preserve"> organizowania pracy.</w:t>
      </w:r>
    </w:p>
    <w:p w:rsidR="00F14833" w:rsidRPr="004132AA" w:rsidRDefault="00044A8F" w:rsidP="007B39AC">
      <w:pPr>
        <w:pStyle w:val="Teksttreci0"/>
        <w:spacing w:line="240" w:lineRule="auto"/>
        <w:rPr>
          <w:sz w:val="28"/>
          <w:szCs w:val="28"/>
        </w:rPr>
      </w:pPr>
      <w:r w:rsidRPr="004132AA">
        <w:rPr>
          <w:sz w:val="28"/>
          <w:szCs w:val="28"/>
        </w:rPr>
        <w:t xml:space="preserve">      Rozmaitość form działania w zespole pojawia się wówczas, gdy dwie osoby ze sobą współdziałają, kiedy sobie umyślnie </w:t>
      </w:r>
      <w:r w:rsidRPr="004132AA">
        <w:rPr>
          <w:b/>
          <w:sz w:val="28"/>
          <w:szCs w:val="28"/>
        </w:rPr>
        <w:t>po</w:t>
      </w:r>
      <w:r w:rsidRPr="004132AA">
        <w:rPr>
          <w:b/>
          <w:sz w:val="28"/>
          <w:szCs w:val="28"/>
        </w:rPr>
        <w:softHyphen/>
        <w:t>magają lub przeszkadzają</w:t>
      </w:r>
      <w:r w:rsidRPr="004132AA">
        <w:rPr>
          <w:sz w:val="28"/>
          <w:szCs w:val="28"/>
        </w:rPr>
        <w:t xml:space="preserve">. W pierwszym przypadku mówimy o </w:t>
      </w:r>
      <w:r w:rsidRPr="004132AA">
        <w:rPr>
          <w:b/>
          <w:sz w:val="28"/>
          <w:szCs w:val="28"/>
        </w:rPr>
        <w:t>współdziałaniu pozytywnym</w:t>
      </w:r>
      <w:r w:rsidRPr="004132AA">
        <w:rPr>
          <w:sz w:val="28"/>
          <w:szCs w:val="28"/>
        </w:rPr>
        <w:t xml:space="preserve"> (kooperacji pozytywnej), w drugim - </w:t>
      </w:r>
      <w:r w:rsidRPr="004132AA">
        <w:rPr>
          <w:b/>
          <w:sz w:val="28"/>
          <w:szCs w:val="28"/>
        </w:rPr>
        <w:t>o współdzi</w:t>
      </w:r>
      <w:r w:rsidRPr="004132AA">
        <w:rPr>
          <w:b/>
          <w:sz w:val="28"/>
          <w:szCs w:val="28"/>
        </w:rPr>
        <w:t>a</w:t>
      </w:r>
      <w:r w:rsidRPr="004132AA">
        <w:rPr>
          <w:b/>
          <w:sz w:val="28"/>
          <w:szCs w:val="28"/>
        </w:rPr>
        <w:t>łaniu negatyw</w:t>
      </w:r>
      <w:r w:rsidRPr="004132AA">
        <w:rPr>
          <w:b/>
          <w:sz w:val="28"/>
          <w:szCs w:val="28"/>
        </w:rPr>
        <w:softHyphen/>
        <w:t xml:space="preserve">nym </w:t>
      </w:r>
      <w:r w:rsidRPr="004132AA">
        <w:rPr>
          <w:sz w:val="28"/>
          <w:szCs w:val="28"/>
        </w:rPr>
        <w:t xml:space="preserve">(kooperacji negatywnej). </w:t>
      </w:r>
    </w:p>
    <w:p w:rsidR="00044A8F" w:rsidRPr="004132AA" w:rsidRDefault="00B01BC4" w:rsidP="007B39AC">
      <w:pPr>
        <w:pStyle w:val="Teksttreci0"/>
        <w:spacing w:line="240" w:lineRule="auto"/>
        <w:rPr>
          <w:sz w:val="28"/>
          <w:szCs w:val="28"/>
        </w:rPr>
      </w:pPr>
      <w:r w:rsidRPr="004132AA">
        <w:rPr>
          <w:sz w:val="28"/>
          <w:szCs w:val="28"/>
        </w:rPr>
        <w:t xml:space="preserve">      </w:t>
      </w:r>
      <w:r w:rsidR="00044A8F" w:rsidRPr="004132AA">
        <w:rPr>
          <w:sz w:val="28"/>
          <w:szCs w:val="28"/>
        </w:rPr>
        <w:t xml:space="preserve">W obu przypadkach ważne jest to, że </w:t>
      </w:r>
      <w:r w:rsidR="00044A8F" w:rsidRPr="004132AA">
        <w:rPr>
          <w:b/>
          <w:sz w:val="28"/>
          <w:szCs w:val="28"/>
        </w:rPr>
        <w:t xml:space="preserve">człowiek </w:t>
      </w:r>
      <w:r w:rsidR="00044A8F" w:rsidRPr="004132AA">
        <w:rPr>
          <w:sz w:val="28"/>
          <w:szCs w:val="28"/>
        </w:rPr>
        <w:t xml:space="preserve">jest sprawcą działań </w:t>
      </w:r>
      <w:r w:rsidR="00135F14" w:rsidRPr="004132AA">
        <w:rPr>
          <w:sz w:val="28"/>
          <w:szCs w:val="28"/>
        </w:rPr>
        <w:t>oraz</w:t>
      </w:r>
      <w:r w:rsidR="00044A8F" w:rsidRPr="004132AA">
        <w:rPr>
          <w:sz w:val="28"/>
          <w:szCs w:val="28"/>
        </w:rPr>
        <w:t xml:space="preserve"> bywa także ich tworzywem, np. gdy w obrębie współdziałania pozytywnego uprawia się pedagogię lub d</w:t>
      </w:r>
      <w:r w:rsidR="00044A8F" w:rsidRPr="004132AA">
        <w:rPr>
          <w:sz w:val="28"/>
          <w:szCs w:val="28"/>
        </w:rPr>
        <w:t>y</w:t>
      </w:r>
      <w:r w:rsidR="00044A8F" w:rsidRPr="004132AA">
        <w:rPr>
          <w:sz w:val="28"/>
          <w:szCs w:val="28"/>
        </w:rPr>
        <w:t>daktykę, w obrębie współdziałania negatywnego - dezinformację umyślną.</w:t>
      </w:r>
    </w:p>
    <w:p w:rsidR="00044A8F" w:rsidRPr="004132AA" w:rsidRDefault="00044A8F" w:rsidP="007B39AC">
      <w:pPr>
        <w:pStyle w:val="Teksttreci0"/>
        <w:spacing w:line="240" w:lineRule="auto"/>
        <w:rPr>
          <w:sz w:val="28"/>
          <w:szCs w:val="28"/>
        </w:rPr>
      </w:pPr>
      <w:r w:rsidRPr="004132AA">
        <w:rPr>
          <w:sz w:val="28"/>
          <w:szCs w:val="28"/>
        </w:rPr>
        <w:t xml:space="preserve">       Pozytywnym przypadkiem jest współdziałanie zespołowe wtedy i tylko wtedy, kiedy strony współdziałające łączy </w:t>
      </w:r>
      <w:r w:rsidRPr="004132AA">
        <w:rPr>
          <w:b/>
          <w:sz w:val="28"/>
          <w:szCs w:val="28"/>
        </w:rPr>
        <w:t>wspólny cel nadrzędny w stosunku do różnych celów indyw</w:t>
      </w:r>
      <w:r w:rsidRPr="004132AA">
        <w:rPr>
          <w:b/>
          <w:sz w:val="28"/>
          <w:szCs w:val="28"/>
        </w:rPr>
        <w:t>i</w:t>
      </w:r>
      <w:r w:rsidRPr="004132AA">
        <w:rPr>
          <w:b/>
          <w:sz w:val="28"/>
          <w:szCs w:val="28"/>
        </w:rPr>
        <w:t>dualnych</w:t>
      </w:r>
      <w:r w:rsidRPr="004132AA">
        <w:rPr>
          <w:rStyle w:val="Odwoanieprzypisudolnego"/>
          <w:sz w:val="28"/>
          <w:szCs w:val="28"/>
        </w:rPr>
        <w:footnoteReference w:id="251"/>
      </w:r>
      <w:r w:rsidRPr="004132AA">
        <w:rPr>
          <w:sz w:val="28"/>
          <w:szCs w:val="28"/>
        </w:rPr>
        <w:t>. Bywa tak wtedy, kiedy strony współdziałające stawiają sobie świadomie cel na</w:t>
      </w:r>
      <w:r w:rsidRPr="004132AA">
        <w:rPr>
          <w:sz w:val="28"/>
          <w:szCs w:val="28"/>
        </w:rPr>
        <w:t>d</w:t>
      </w:r>
      <w:r w:rsidRPr="004132AA">
        <w:rPr>
          <w:sz w:val="28"/>
          <w:szCs w:val="28"/>
        </w:rPr>
        <w:t xml:space="preserve">rzędny, oraz kiedy całość kooperacji tak jest zorganizowana, że wszyscy uczestnicy </w:t>
      </w:r>
      <w:r w:rsidRPr="004132AA">
        <w:rPr>
          <w:b/>
          <w:sz w:val="28"/>
          <w:szCs w:val="28"/>
        </w:rPr>
        <w:t>przycz</w:t>
      </w:r>
      <w:r w:rsidRPr="004132AA">
        <w:rPr>
          <w:b/>
          <w:sz w:val="28"/>
          <w:szCs w:val="28"/>
        </w:rPr>
        <w:t>y</w:t>
      </w:r>
      <w:r w:rsidRPr="004132AA">
        <w:rPr>
          <w:b/>
          <w:sz w:val="28"/>
          <w:szCs w:val="28"/>
        </w:rPr>
        <w:t>niają się do realizacji celu nad</w:t>
      </w:r>
      <w:r w:rsidRPr="004132AA">
        <w:rPr>
          <w:b/>
          <w:sz w:val="28"/>
          <w:szCs w:val="28"/>
        </w:rPr>
        <w:softHyphen/>
        <w:t>rzędnego przez to, że dążą do realizacji celów indywidua</w:t>
      </w:r>
      <w:r w:rsidRPr="004132AA">
        <w:rPr>
          <w:b/>
          <w:sz w:val="28"/>
          <w:szCs w:val="28"/>
        </w:rPr>
        <w:t>l</w:t>
      </w:r>
      <w:r w:rsidRPr="004132AA">
        <w:rPr>
          <w:b/>
          <w:sz w:val="28"/>
          <w:szCs w:val="28"/>
        </w:rPr>
        <w:lastRenderedPageBreak/>
        <w:t>nych.</w:t>
      </w:r>
      <w:r w:rsidRPr="004132AA">
        <w:rPr>
          <w:sz w:val="28"/>
          <w:szCs w:val="28"/>
        </w:rPr>
        <w:t xml:space="preserve"> Na przykład, </w:t>
      </w:r>
      <w:r w:rsidRPr="004132AA">
        <w:rPr>
          <w:b/>
          <w:sz w:val="28"/>
          <w:szCs w:val="28"/>
        </w:rPr>
        <w:t>najemni pracownicy</w:t>
      </w:r>
      <w:r w:rsidRPr="004132AA">
        <w:rPr>
          <w:sz w:val="28"/>
          <w:szCs w:val="28"/>
        </w:rPr>
        <w:t xml:space="preserve"> wykonują funkcje zlecone im przez kierownictwo instytucji, nie będąc wtajemniczonymi w istotę celu, który jej przy</w:t>
      </w:r>
      <w:r w:rsidRPr="004132AA">
        <w:rPr>
          <w:sz w:val="28"/>
          <w:szCs w:val="28"/>
        </w:rPr>
        <w:softHyphen/>
        <w:t xml:space="preserve">świeca. Instytucje mają, więc cele akceptowane wspólnie przez grono kierownicze. </w:t>
      </w:r>
      <w:r w:rsidR="00135F14" w:rsidRPr="004132AA">
        <w:rPr>
          <w:sz w:val="28"/>
          <w:szCs w:val="28"/>
        </w:rPr>
        <w:t>S</w:t>
      </w:r>
      <w:r w:rsidRPr="004132AA">
        <w:rPr>
          <w:sz w:val="28"/>
          <w:szCs w:val="28"/>
        </w:rPr>
        <w:t xml:space="preserve">ą </w:t>
      </w:r>
      <w:r w:rsidR="00135F14" w:rsidRPr="004132AA">
        <w:rPr>
          <w:sz w:val="28"/>
          <w:szCs w:val="28"/>
        </w:rPr>
        <w:t xml:space="preserve">one </w:t>
      </w:r>
      <w:r w:rsidRPr="004132AA">
        <w:rPr>
          <w:sz w:val="28"/>
          <w:szCs w:val="28"/>
        </w:rPr>
        <w:t>całościami złożonymi z l</w:t>
      </w:r>
      <w:r w:rsidRPr="004132AA">
        <w:rPr>
          <w:sz w:val="28"/>
          <w:szCs w:val="28"/>
        </w:rPr>
        <w:t>u</w:t>
      </w:r>
      <w:r w:rsidRPr="004132AA">
        <w:rPr>
          <w:sz w:val="28"/>
          <w:szCs w:val="28"/>
        </w:rPr>
        <w:t>dzi i z będącymi w ich rozporządzeniu środkami.</w:t>
      </w:r>
    </w:p>
    <w:p w:rsidR="00044A8F" w:rsidRPr="004132AA" w:rsidRDefault="00044A8F" w:rsidP="007B39AC">
      <w:pPr>
        <w:pStyle w:val="Teksttreci0"/>
        <w:spacing w:line="240" w:lineRule="auto"/>
        <w:rPr>
          <w:sz w:val="28"/>
          <w:szCs w:val="28"/>
        </w:rPr>
      </w:pPr>
      <w:r w:rsidRPr="004132AA">
        <w:rPr>
          <w:b/>
          <w:sz w:val="28"/>
          <w:szCs w:val="28"/>
        </w:rPr>
        <w:t xml:space="preserve">      Kooperacja pozytywna wymaga</w:t>
      </w:r>
      <w:r w:rsidRPr="004132AA">
        <w:rPr>
          <w:sz w:val="28"/>
          <w:szCs w:val="28"/>
        </w:rPr>
        <w:t xml:space="preserve">: </w:t>
      </w:r>
      <w:r w:rsidRPr="004132AA">
        <w:rPr>
          <w:b/>
          <w:sz w:val="28"/>
          <w:szCs w:val="28"/>
        </w:rPr>
        <w:t>1.</w:t>
      </w:r>
      <w:r w:rsidRPr="004132AA">
        <w:rPr>
          <w:sz w:val="28"/>
          <w:szCs w:val="28"/>
        </w:rPr>
        <w:t xml:space="preserve"> dobierania ludzi przydatnych dla ze</w:t>
      </w:r>
      <w:r w:rsidRPr="004132AA">
        <w:rPr>
          <w:sz w:val="28"/>
          <w:szCs w:val="28"/>
        </w:rPr>
        <w:softHyphen/>
        <w:t>społu i odsuw</w:t>
      </w:r>
      <w:r w:rsidRPr="004132AA">
        <w:rPr>
          <w:sz w:val="28"/>
          <w:szCs w:val="28"/>
        </w:rPr>
        <w:t>a</w:t>
      </w:r>
      <w:r w:rsidRPr="004132AA">
        <w:rPr>
          <w:sz w:val="28"/>
          <w:szCs w:val="28"/>
        </w:rPr>
        <w:t>nie niewłaściwych</w:t>
      </w:r>
      <w:r w:rsidR="00CE2C09" w:rsidRPr="004132AA">
        <w:rPr>
          <w:sz w:val="28"/>
          <w:szCs w:val="28"/>
        </w:rPr>
        <w:t>.</w:t>
      </w:r>
      <w:r w:rsidR="00EB676A">
        <w:rPr>
          <w:sz w:val="28"/>
          <w:szCs w:val="28"/>
        </w:rPr>
        <w:t xml:space="preserve"> </w:t>
      </w:r>
      <w:r w:rsidR="00FE6E46">
        <w:rPr>
          <w:sz w:val="28"/>
          <w:szCs w:val="28"/>
        </w:rPr>
        <w:t>-</w:t>
      </w:r>
      <w:r w:rsidR="00CE2C09" w:rsidRPr="004132AA">
        <w:rPr>
          <w:sz w:val="28"/>
          <w:szCs w:val="28"/>
        </w:rPr>
        <w:t>A</w:t>
      </w:r>
      <w:r w:rsidRPr="004132AA">
        <w:rPr>
          <w:sz w:val="28"/>
          <w:szCs w:val="28"/>
        </w:rPr>
        <w:t>kceptacji właściwych, utrwalenia ich uczestnictwa w zespole, eliminacji tych, którzy nie wytrzymali próby uczestnic</w:t>
      </w:r>
      <w:r w:rsidRPr="004132AA">
        <w:rPr>
          <w:sz w:val="28"/>
          <w:szCs w:val="28"/>
        </w:rPr>
        <w:softHyphen/>
        <w:t xml:space="preserve">twa; </w:t>
      </w:r>
      <w:r w:rsidRPr="004132AA">
        <w:rPr>
          <w:b/>
          <w:sz w:val="28"/>
          <w:szCs w:val="28"/>
        </w:rPr>
        <w:t>2</w:t>
      </w:r>
      <w:r w:rsidRPr="004132AA">
        <w:rPr>
          <w:sz w:val="28"/>
          <w:szCs w:val="28"/>
        </w:rPr>
        <w:t>. przydzielania pracy uczestnikom. W</w:t>
      </w:r>
      <w:r w:rsidR="00CE2C09" w:rsidRPr="004132AA">
        <w:rPr>
          <w:sz w:val="28"/>
          <w:szCs w:val="28"/>
        </w:rPr>
        <w:t>spó</w:t>
      </w:r>
      <w:r w:rsidR="00CE2C09" w:rsidRPr="004132AA">
        <w:rPr>
          <w:sz w:val="28"/>
          <w:szCs w:val="28"/>
        </w:rPr>
        <w:t>ł</w:t>
      </w:r>
      <w:r w:rsidR="00CE2C09" w:rsidRPr="004132AA">
        <w:rPr>
          <w:sz w:val="28"/>
          <w:szCs w:val="28"/>
        </w:rPr>
        <w:t>cześnie</w:t>
      </w:r>
      <w:r w:rsidRPr="004132AA">
        <w:rPr>
          <w:sz w:val="28"/>
          <w:szCs w:val="28"/>
        </w:rPr>
        <w:t xml:space="preserve"> przy podziale pracy ujawnia się ko</w:t>
      </w:r>
      <w:r w:rsidRPr="004132AA">
        <w:rPr>
          <w:sz w:val="28"/>
          <w:szCs w:val="28"/>
        </w:rPr>
        <w:softHyphen/>
        <w:t>nieczność specjalizacji, al</w:t>
      </w:r>
      <w:r w:rsidR="00A53926" w:rsidRPr="004132AA">
        <w:rPr>
          <w:sz w:val="28"/>
          <w:szCs w:val="28"/>
        </w:rPr>
        <w:t>e nie tak głębokiej, aby jej no</w:t>
      </w:r>
      <w:r w:rsidRPr="004132AA">
        <w:rPr>
          <w:sz w:val="28"/>
          <w:szCs w:val="28"/>
        </w:rPr>
        <w:t>sic</w:t>
      </w:r>
      <w:r w:rsidR="00A53926" w:rsidRPr="004132AA">
        <w:rPr>
          <w:sz w:val="28"/>
          <w:szCs w:val="28"/>
        </w:rPr>
        <w:t>i</w:t>
      </w:r>
      <w:r w:rsidRPr="004132AA">
        <w:rPr>
          <w:sz w:val="28"/>
          <w:szCs w:val="28"/>
        </w:rPr>
        <w:t>ela nazy</w:t>
      </w:r>
      <w:r w:rsidR="00A53926" w:rsidRPr="004132AA">
        <w:rPr>
          <w:sz w:val="28"/>
          <w:szCs w:val="28"/>
        </w:rPr>
        <w:t>w</w:t>
      </w:r>
      <w:r w:rsidRPr="004132AA">
        <w:rPr>
          <w:sz w:val="28"/>
          <w:szCs w:val="28"/>
        </w:rPr>
        <w:t>ać „</w:t>
      </w:r>
      <w:r w:rsidRPr="004132AA">
        <w:rPr>
          <w:b/>
          <w:sz w:val="28"/>
          <w:szCs w:val="28"/>
        </w:rPr>
        <w:t>fach-idiotą</w:t>
      </w:r>
      <w:r w:rsidRPr="004132AA">
        <w:rPr>
          <w:sz w:val="28"/>
          <w:szCs w:val="28"/>
        </w:rPr>
        <w:t>”. Specjalizacja wymaga jednostajności i oderwania się pr</w:t>
      </w:r>
      <w:r w:rsidRPr="004132AA">
        <w:rPr>
          <w:sz w:val="28"/>
          <w:szCs w:val="28"/>
        </w:rPr>
        <w:t>a</w:t>
      </w:r>
      <w:r w:rsidRPr="004132AA">
        <w:rPr>
          <w:sz w:val="28"/>
          <w:szCs w:val="28"/>
        </w:rPr>
        <w:t>cowników od interesujących, wytwarzanych zbiorowo całości oraz ograniczenia się do prac cząstkowych, pozbawionych atrakcyjności rezultatach. To powoduje nudę i znie</w:t>
      </w:r>
      <w:r w:rsidRPr="004132AA">
        <w:rPr>
          <w:sz w:val="28"/>
          <w:szCs w:val="28"/>
        </w:rPr>
        <w:softHyphen/>
        <w:t>chęcenie, na przykład, gdy przy systemie produkcji taśmowej</w:t>
      </w:r>
      <w:r w:rsidR="00B61DB3" w:rsidRPr="004132AA">
        <w:rPr>
          <w:sz w:val="28"/>
          <w:szCs w:val="28"/>
        </w:rPr>
        <w:t>,</w:t>
      </w:r>
      <w:r w:rsidRPr="004132AA">
        <w:rPr>
          <w:sz w:val="28"/>
          <w:szCs w:val="28"/>
        </w:rPr>
        <w:t xml:space="preserve"> ktoś dołącza ciągle taki sam szczegół do obiektu przesuwającego się na taśmie. Specjalizacje, np., lekarskie: dermatolog, kardiolog, laryngolog – wykazują, że każda troszczy się o lecze</w:t>
      </w:r>
      <w:r w:rsidRPr="004132AA">
        <w:rPr>
          <w:sz w:val="28"/>
          <w:szCs w:val="28"/>
        </w:rPr>
        <w:softHyphen/>
        <w:t xml:space="preserve">nie całości organizmu, oglądanego z punktu widzenia stosunków, w które bywa wplątany ten, a nie inny narząd; </w:t>
      </w:r>
      <w:r w:rsidRPr="004132AA">
        <w:rPr>
          <w:b/>
          <w:sz w:val="28"/>
          <w:szCs w:val="28"/>
        </w:rPr>
        <w:t xml:space="preserve">3. </w:t>
      </w:r>
      <w:r w:rsidRPr="004132AA">
        <w:rPr>
          <w:sz w:val="28"/>
          <w:szCs w:val="28"/>
        </w:rPr>
        <w:t>spraw</w:t>
      </w:r>
      <w:r w:rsidRPr="004132AA">
        <w:rPr>
          <w:sz w:val="28"/>
          <w:szCs w:val="28"/>
        </w:rPr>
        <w:softHyphen/>
        <w:t xml:space="preserve">nego obiegu informacji, której łącznym zadaniem jest poinformowanie współpracujących ze sobą. Dostarczana </w:t>
      </w:r>
      <w:r w:rsidRPr="004132AA">
        <w:rPr>
          <w:b/>
          <w:sz w:val="28"/>
          <w:szCs w:val="28"/>
        </w:rPr>
        <w:t>wiadomość musi być dostępna fizycznie, zrozumiała dla odbiorcy, określona, co do sensu, dostatecznie szczegółowa i prawdziwa</w:t>
      </w:r>
      <w:r w:rsidRPr="004132AA">
        <w:rPr>
          <w:sz w:val="28"/>
          <w:szCs w:val="28"/>
        </w:rPr>
        <w:t xml:space="preserve">; </w:t>
      </w:r>
      <w:r w:rsidRPr="004132AA">
        <w:rPr>
          <w:b/>
          <w:sz w:val="28"/>
          <w:szCs w:val="28"/>
        </w:rPr>
        <w:t xml:space="preserve">4. </w:t>
      </w:r>
      <w:r w:rsidRPr="004132AA">
        <w:rPr>
          <w:sz w:val="28"/>
          <w:szCs w:val="28"/>
        </w:rPr>
        <w:t>koncentracji w skierowaniu wysi</w:t>
      </w:r>
      <w:r w:rsidRPr="004132AA">
        <w:rPr>
          <w:sz w:val="28"/>
          <w:szCs w:val="28"/>
        </w:rPr>
        <w:t>ł</w:t>
      </w:r>
      <w:r w:rsidRPr="004132AA">
        <w:rPr>
          <w:sz w:val="28"/>
          <w:szCs w:val="28"/>
        </w:rPr>
        <w:t>ków różnych podmiotów na wspólny cel wraz z koordynacją, czyli takim ich uporząd</w:t>
      </w:r>
      <w:r w:rsidRPr="004132AA">
        <w:rPr>
          <w:sz w:val="28"/>
          <w:szCs w:val="28"/>
        </w:rPr>
        <w:softHyphen/>
        <w:t>kowaniem, aby dawały rezultat optymalny i jak najmniej marno</w:t>
      </w:r>
      <w:r w:rsidRPr="004132AA">
        <w:rPr>
          <w:sz w:val="28"/>
          <w:szCs w:val="28"/>
        </w:rPr>
        <w:softHyphen/>
        <w:t>trawiły czas, miejsce, materię lub energię. Plany współdziała</w:t>
      </w:r>
      <w:r w:rsidRPr="004132AA">
        <w:rPr>
          <w:sz w:val="28"/>
          <w:szCs w:val="28"/>
        </w:rPr>
        <w:softHyphen/>
        <w:t>nia mogą przybierać postać wykresów – harmonogramów. Uporządkowanie podnosi wartość zagwarantowania punktualności i rytmiczności pracy z</w:t>
      </w:r>
      <w:r w:rsidRPr="004132AA">
        <w:rPr>
          <w:sz w:val="28"/>
          <w:szCs w:val="28"/>
        </w:rPr>
        <w:t>e</w:t>
      </w:r>
      <w:r w:rsidRPr="004132AA">
        <w:rPr>
          <w:sz w:val="28"/>
          <w:szCs w:val="28"/>
        </w:rPr>
        <w:t xml:space="preserve">społów; </w:t>
      </w:r>
      <w:r w:rsidRPr="004132AA">
        <w:rPr>
          <w:b/>
          <w:sz w:val="28"/>
          <w:szCs w:val="28"/>
        </w:rPr>
        <w:t xml:space="preserve">5. </w:t>
      </w:r>
      <w:r w:rsidRPr="004132AA">
        <w:rPr>
          <w:sz w:val="28"/>
          <w:szCs w:val="28"/>
        </w:rPr>
        <w:t>warun</w:t>
      </w:r>
      <w:r w:rsidRPr="004132AA">
        <w:rPr>
          <w:sz w:val="28"/>
          <w:szCs w:val="28"/>
        </w:rPr>
        <w:softHyphen/>
        <w:t>ków, które musi spełnić sytuacja i przygotowanie własne współuczestników. Wśród nich ważna jest motywacja, wiedza specjalna i wdrożenie do działań wyrażane w p</w:t>
      </w:r>
      <w:r w:rsidRPr="004132AA">
        <w:rPr>
          <w:sz w:val="28"/>
          <w:szCs w:val="28"/>
        </w:rPr>
        <w:t>o</w:t>
      </w:r>
      <w:r w:rsidRPr="004132AA">
        <w:rPr>
          <w:sz w:val="28"/>
          <w:szCs w:val="28"/>
        </w:rPr>
        <w:t xml:space="preserve">staci umiejętności. Do warunków tych zaliczyć trzeba także postulaty </w:t>
      </w:r>
      <w:r w:rsidRPr="004132AA">
        <w:rPr>
          <w:b/>
          <w:sz w:val="28"/>
          <w:szCs w:val="28"/>
        </w:rPr>
        <w:t>ergonomii</w:t>
      </w:r>
      <w:r w:rsidRPr="004132AA">
        <w:rPr>
          <w:rStyle w:val="Odwoanieprzypisudolnego"/>
          <w:b/>
          <w:sz w:val="28"/>
          <w:szCs w:val="28"/>
        </w:rPr>
        <w:footnoteReference w:id="252"/>
      </w:r>
      <w:r w:rsidRPr="004132AA">
        <w:rPr>
          <w:b/>
          <w:sz w:val="28"/>
          <w:szCs w:val="28"/>
        </w:rPr>
        <w:t>,</w:t>
      </w:r>
      <w:r w:rsidRPr="004132AA">
        <w:rPr>
          <w:sz w:val="28"/>
          <w:szCs w:val="28"/>
        </w:rPr>
        <w:t xml:space="preserve"> bezpi</w:t>
      </w:r>
      <w:r w:rsidRPr="004132AA">
        <w:rPr>
          <w:sz w:val="28"/>
          <w:szCs w:val="28"/>
        </w:rPr>
        <w:t>e</w:t>
      </w:r>
      <w:r w:rsidRPr="004132AA">
        <w:rPr>
          <w:sz w:val="28"/>
          <w:szCs w:val="28"/>
        </w:rPr>
        <w:t>czeństwa pracy i optymalne dostosowanie aparatury do pracującego człowieka. Istotnym w</w:t>
      </w:r>
      <w:r w:rsidRPr="004132AA">
        <w:rPr>
          <w:sz w:val="28"/>
          <w:szCs w:val="28"/>
        </w:rPr>
        <w:t>a</w:t>
      </w:r>
      <w:r w:rsidRPr="004132AA">
        <w:rPr>
          <w:sz w:val="28"/>
          <w:szCs w:val="28"/>
        </w:rPr>
        <w:t xml:space="preserve">runkiem jest też zmniejszanie się nakazów, a coraz więcej koleżeńskiej koordynacji wysiłków współpracującego zespołu; </w:t>
      </w:r>
      <w:r w:rsidRPr="004132AA">
        <w:rPr>
          <w:b/>
          <w:sz w:val="28"/>
          <w:szCs w:val="28"/>
        </w:rPr>
        <w:t>6. s</w:t>
      </w:r>
      <w:r w:rsidRPr="004132AA">
        <w:rPr>
          <w:sz w:val="28"/>
          <w:szCs w:val="28"/>
        </w:rPr>
        <w:t>prawnych struktur kierowniczych. Zauważalne są tendencje spłaszczania piramidy władz po to, by zlecenia przesyłane z góry do dołu i sprawozdania przesyłane z dołu do góry jak najmniej deformowały się w drodze od nadawcy do adresa</w:t>
      </w:r>
      <w:r w:rsidRPr="004132AA">
        <w:rPr>
          <w:sz w:val="28"/>
          <w:szCs w:val="28"/>
        </w:rPr>
        <w:softHyphen/>
        <w:t xml:space="preserve">ta; </w:t>
      </w:r>
      <w:r w:rsidRPr="004132AA">
        <w:rPr>
          <w:b/>
          <w:sz w:val="28"/>
          <w:szCs w:val="28"/>
        </w:rPr>
        <w:t>7.</w:t>
      </w:r>
      <w:r w:rsidRPr="004132AA">
        <w:rPr>
          <w:sz w:val="28"/>
          <w:szCs w:val="28"/>
        </w:rPr>
        <w:t xml:space="preserve"> porzucenia dyrektyw zarządzających i wprowadzanie na ich miejsce metod alternatywnych. Miejsce sztywnych zleceń zajmują wysiłki różnokierunkowe, dostosowujące się do nowych okoliczności działań; </w:t>
      </w:r>
      <w:r w:rsidRPr="004132AA">
        <w:rPr>
          <w:b/>
          <w:sz w:val="28"/>
          <w:szCs w:val="28"/>
        </w:rPr>
        <w:t>8.</w:t>
      </w:r>
      <w:r w:rsidRPr="004132AA">
        <w:rPr>
          <w:sz w:val="28"/>
          <w:szCs w:val="28"/>
        </w:rPr>
        <w:t xml:space="preserve"> zmniejszania ilości osobowości gron kierowniczych z tendencją do tworzenia przywódczego oddziaływania na współpracowników. Ich kompetencje stają się c</w:t>
      </w:r>
      <w:r w:rsidRPr="004132AA">
        <w:rPr>
          <w:sz w:val="28"/>
          <w:szCs w:val="28"/>
        </w:rPr>
        <w:t>o</w:t>
      </w:r>
      <w:r w:rsidRPr="004132AA">
        <w:rPr>
          <w:sz w:val="28"/>
          <w:szCs w:val="28"/>
        </w:rPr>
        <w:t xml:space="preserve">raz bardziej wystarczające do rozwiązywania problemów; </w:t>
      </w:r>
      <w:r w:rsidRPr="004132AA">
        <w:rPr>
          <w:b/>
          <w:sz w:val="28"/>
          <w:szCs w:val="28"/>
        </w:rPr>
        <w:t xml:space="preserve">9. </w:t>
      </w:r>
      <w:r w:rsidRPr="004132AA">
        <w:rPr>
          <w:sz w:val="28"/>
          <w:szCs w:val="28"/>
        </w:rPr>
        <w:t>instru</w:t>
      </w:r>
      <w:r w:rsidRPr="004132AA">
        <w:rPr>
          <w:sz w:val="28"/>
          <w:szCs w:val="28"/>
        </w:rPr>
        <w:softHyphen/>
        <w:t>mentalizacji, która obok prac nad tworzywem poza-ludzkim coraz więcej ope</w:t>
      </w:r>
      <w:r w:rsidRPr="004132AA">
        <w:rPr>
          <w:sz w:val="28"/>
          <w:szCs w:val="28"/>
        </w:rPr>
        <w:softHyphen/>
        <w:t>ruje relacjami międzyludzkimi. Funkcje kierownicz</w:t>
      </w:r>
      <w:r w:rsidR="00135F14" w:rsidRPr="004132AA">
        <w:rPr>
          <w:sz w:val="28"/>
          <w:szCs w:val="28"/>
        </w:rPr>
        <w:t>e</w:t>
      </w:r>
      <w:r w:rsidRPr="004132AA">
        <w:rPr>
          <w:sz w:val="28"/>
          <w:szCs w:val="28"/>
        </w:rPr>
        <w:t xml:space="preserve"> wymagają komputeryzacji, szczególnie w obliczu konkurencji w produkcji i zb</w:t>
      </w:r>
      <w:r w:rsidRPr="004132AA">
        <w:rPr>
          <w:sz w:val="28"/>
          <w:szCs w:val="28"/>
        </w:rPr>
        <w:t>y</w:t>
      </w:r>
      <w:r w:rsidRPr="004132AA">
        <w:rPr>
          <w:sz w:val="28"/>
          <w:szCs w:val="28"/>
        </w:rPr>
        <w:t>tu wytworów.</w:t>
      </w:r>
    </w:p>
    <w:p w:rsidR="00044A8F" w:rsidRPr="004132AA" w:rsidRDefault="00044A8F" w:rsidP="007B39AC">
      <w:pPr>
        <w:pStyle w:val="Teksttreci0"/>
        <w:spacing w:line="240" w:lineRule="auto"/>
        <w:rPr>
          <w:sz w:val="28"/>
          <w:szCs w:val="28"/>
        </w:rPr>
      </w:pPr>
      <w:r w:rsidRPr="004132AA">
        <w:rPr>
          <w:b/>
          <w:sz w:val="28"/>
          <w:szCs w:val="28"/>
        </w:rPr>
        <w:t xml:space="preserve">     Kooperacja negatywna</w:t>
      </w:r>
      <w:r w:rsidRPr="004132AA">
        <w:rPr>
          <w:rStyle w:val="Odwoanieprzypisudolnego"/>
          <w:sz w:val="28"/>
          <w:szCs w:val="28"/>
        </w:rPr>
        <w:footnoteReference w:id="253"/>
      </w:r>
      <w:r w:rsidRPr="004132AA">
        <w:rPr>
          <w:sz w:val="28"/>
          <w:szCs w:val="28"/>
        </w:rPr>
        <w:t xml:space="preserve"> jest wtedy, gdy jedna ze stron dąży do celu niezgodnego z c</w:t>
      </w:r>
      <w:r w:rsidRPr="004132AA">
        <w:rPr>
          <w:sz w:val="28"/>
          <w:szCs w:val="28"/>
        </w:rPr>
        <w:t>e</w:t>
      </w:r>
      <w:r w:rsidRPr="004132AA">
        <w:rPr>
          <w:sz w:val="28"/>
          <w:szCs w:val="28"/>
        </w:rPr>
        <w:t>lem strony drugiej, i obie strony wiedzą o tym i usiłują wzajemnie sobie przeszkadzać. W tym działani</w:t>
      </w:r>
      <w:r w:rsidR="00CE2C09" w:rsidRPr="004132AA">
        <w:rPr>
          <w:sz w:val="28"/>
          <w:szCs w:val="28"/>
        </w:rPr>
        <w:t>u wspólnym</w:t>
      </w:r>
      <w:r w:rsidRPr="004132AA">
        <w:rPr>
          <w:sz w:val="28"/>
          <w:szCs w:val="28"/>
        </w:rPr>
        <w:t xml:space="preserve">, czyli </w:t>
      </w:r>
      <w:r w:rsidRPr="004132AA">
        <w:rPr>
          <w:b/>
          <w:sz w:val="28"/>
          <w:szCs w:val="28"/>
        </w:rPr>
        <w:t>w walce</w:t>
      </w:r>
      <w:r w:rsidRPr="004132AA">
        <w:rPr>
          <w:sz w:val="28"/>
          <w:szCs w:val="28"/>
        </w:rPr>
        <w:t>, także konkurencyjnej, obowiązują zalecenia i przestrogi nieraz z pozoru wprost przeciwne tym, których wymaga współdziałanie pozytywne, czyli pr</w:t>
      </w:r>
      <w:r w:rsidRPr="004132AA">
        <w:rPr>
          <w:sz w:val="28"/>
          <w:szCs w:val="28"/>
        </w:rPr>
        <w:t>a</w:t>
      </w:r>
      <w:r w:rsidRPr="004132AA">
        <w:rPr>
          <w:sz w:val="28"/>
          <w:szCs w:val="28"/>
        </w:rPr>
        <w:t>ca w zespołach. Wystarczy</w:t>
      </w:r>
      <w:r w:rsidR="00CE2C09" w:rsidRPr="004132AA">
        <w:rPr>
          <w:sz w:val="28"/>
          <w:szCs w:val="28"/>
        </w:rPr>
        <w:t>, np.,</w:t>
      </w:r>
      <w:r w:rsidRPr="004132AA">
        <w:rPr>
          <w:sz w:val="28"/>
          <w:szCs w:val="28"/>
        </w:rPr>
        <w:t xml:space="preserve"> wziąć pod uwagę doniosłe w zespołach hasło koncentracji. Rzecz jasna, że uczestnik walki nie tylko będzie usiłował nie przyczyniać się do koncentracji </w:t>
      </w:r>
      <w:r w:rsidRPr="004132AA">
        <w:rPr>
          <w:sz w:val="28"/>
          <w:szCs w:val="28"/>
        </w:rPr>
        <w:lastRenderedPageBreak/>
        <w:t xml:space="preserve">sił przeciwnika, lecz przeciwnie, musi dążyć do ich </w:t>
      </w:r>
      <w:r w:rsidRPr="004132AA">
        <w:rPr>
          <w:b/>
          <w:sz w:val="28"/>
          <w:szCs w:val="28"/>
        </w:rPr>
        <w:t>rozpraszania,</w:t>
      </w:r>
      <w:r w:rsidRPr="004132AA">
        <w:rPr>
          <w:sz w:val="28"/>
          <w:szCs w:val="28"/>
        </w:rPr>
        <w:t xml:space="preserve"> aby w decydującym pun</w:t>
      </w:r>
      <w:r w:rsidRPr="004132AA">
        <w:rPr>
          <w:sz w:val="28"/>
          <w:szCs w:val="28"/>
        </w:rPr>
        <w:t>k</w:t>
      </w:r>
      <w:r w:rsidRPr="004132AA">
        <w:rPr>
          <w:sz w:val="28"/>
          <w:szCs w:val="28"/>
        </w:rPr>
        <w:t xml:space="preserve">cie czasu i przestrzeni mieć </w:t>
      </w:r>
      <w:r w:rsidRPr="004132AA">
        <w:rPr>
          <w:b/>
          <w:sz w:val="28"/>
          <w:szCs w:val="28"/>
        </w:rPr>
        <w:t>przewagę czynnych sił własnych</w:t>
      </w:r>
      <w:r w:rsidRPr="004132AA">
        <w:rPr>
          <w:sz w:val="28"/>
          <w:szCs w:val="28"/>
        </w:rPr>
        <w:t xml:space="preserve"> nad czynnymi siłami przeciw</w:t>
      </w:r>
      <w:r w:rsidRPr="004132AA">
        <w:rPr>
          <w:sz w:val="28"/>
          <w:szCs w:val="28"/>
        </w:rPr>
        <w:softHyphen/>
        <w:t xml:space="preserve">nika. </w:t>
      </w:r>
      <w:r w:rsidR="00CE2C09" w:rsidRPr="004132AA">
        <w:rPr>
          <w:sz w:val="28"/>
          <w:szCs w:val="28"/>
        </w:rPr>
        <w:t>Bywa też tak</w:t>
      </w:r>
      <w:r w:rsidRPr="004132AA">
        <w:rPr>
          <w:sz w:val="28"/>
          <w:szCs w:val="28"/>
        </w:rPr>
        <w:t xml:space="preserve">, że zwycięstwo zależy od </w:t>
      </w:r>
      <w:r w:rsidRPr="004132AA">
        <w:rPr>
          <w:b/>
          <w:sz w:val="28"/>
          <w:szCs w:val="28"/>
        </w:rPr>
        <w:t>maksymalnego możliwe</w:t>
      </w:r>
      <w:r w:rsidRPr="004132AA">
        <w:rPr>
          <w:b/>
          <w:sz w:val="28"/>
          <w:szCs w:val="28"/>
        </w:rPr>
        <w:softHyphen/>
        <w:t>go zuży</w:t>
      </w:r>
      <w:r w:rsidR="00CE2C09" w:rsidRPr="004132AA">
        <w:rPr>
          <w:b/>
          <w:sz w:val="28"/>
          <w:szCs w:val="28"/>
        </w:rPr>
        <w:t>cia</w:t>
      </w:r>
      <w:r w:rsidRPr="004132AA">
        <w:rPr>
          <w:b/>
          <w:sz w:val="28"/>
          <w:szCs w:val="28"/>
        </w:rPr>
        <w:t xml:space="preserve"> energii rozporządzalnej</w:t>
      </w:r>
      <w:r w:rsidRPr="004132AA">
        <w:rPr>
          <w:sz w:val="28"/>
          <w:szCs w:val="28"/>
        </w:rPr>
        <w:t xml:space="preserve">. W takich razach sprawny uczestnik walki dołoży starań, aby przeciwnik musiał jak </w:t>
      </w:r>
      <w:r w:rsidRPr="004132AA">
        <w:rPr>
          <w:b/>
          <w:sz w:val="28"/>
          <w:szCs w:val="28"/>
        </w:rPr>
        <w:t>największy procent swych sił trzymać w rezerwie</w:t>
      </w:r>
      <w:r w:rsidRPr="004132AA">
        <w:rPr>
          <w:sz w:val="28"/>
          <w:szCs w:val="28"/>
        </w:rPr>
        <w:t xml:space="preserve"> i był zmuszony do tego, by uruchomić nikłą ich cześć. Gdy stro</w:t>
      </w:r>
      <w:r w:rsidRPr="004132AA">
        <w:rPr>
          <w:sz w:val="28"/>
          <w:szCs w:val="28"/>
        </w:rPr>
        <w:softHyphen/>
        <w:t>na uczestnicząca w walce jest zespołem, wtedy powstaje sytuacja, w któ</w:t>
      </w:r>
      <w:r w:rsidRPr="004132AA">
        <w:rPr>
          <w:sz w:val="28"/>
          <w:szCs w:val="28"/>
        </w:rPr>
        <w:softHyphen/>
        <w:t>rej ważniejsza dla zespołu jest obrona grona zarządzającego niż obrona które</w:t>
      </w:r>
      <w:r w:rsidRPr="004132AA">
        <w:rPr>
          <w:sz w:val="28"/>
          <w:szCs w:val="28"/>
        </w:rPr>
        <w:t>j</w:t>
      </w:r>
      <w:r w:rsidRPr="004132AA">
        <w:rPr>
          <w:sz w:val="28"/>
          <w:szCs w:val="28"/>
        </w:rPr>
        <w:t>kol</w:t>
      </w:r>
      <w:r w:rsidRPr="004132AA">
        <w:rPr>
          <w:sz w:val="28"/>
          <w:szCs w:val="28"/>
        </w:rPr>
        <w:softHyphen/>
        <w:t xml:space="preserve">wiek z jednostek składowych zespołu. Odwrotnie, przeto, racjonalna będzie na ogół </w:t>
      </w:r>
      <w:r w:rsidRPr="004132AA">
        <w:rPr>
          <w:b/>
          <w:sz w:val="28"/>
          <w:szCs w:val="28"/>
        </w:rPr>
        <w:t>takt</w:t>
      </w:r>
      <w:r w:rsidRPr="004132AA">
        <w:rPr>
          <w:b/>
          <w:sz w:val="28"/>
          <w:szCs w:val="28"/>
        </w:rPr>
        <w:t>y</w:t>
      </w:r>
      <w:r w:rsidRPr="004132AA">
        <w:rPr>
          <w:b/>
          <w:sz w:val="28"/>
          <w:szCs w:val="28"/>
        </w:rPr>
        <w:t>ka walki pozwalająca obezwładnić jednostkę lub grupę kierowniczą zespołu</w:t>
      </w:r>
      <w:r w:rsidRPr="004132AA">
        <w:rPr>
          <w:sz w:val="28"/>
          <w:szCs w:val="28"/>
        </w:rPr>
        <w:t xml:space="preserve">, który się zwalcza. Ale, ujmując szerzej, wystarczy, że dwaj sprawcy postawią sobie sprzeczne cele w stosunku do </w:t>
      </w:r>
      <w:r w:rsidR="00CE2C09" w:rsidRPr="004132AA">
        <w:rPr>
          <w:sz w:val="28"/>
          <w:szCs w:val="28"/>
        </w:rPr>
        <w:t>pewnego</w:t>
      </w:r>
      <w:r w:rsidRPr="004132AA">
        <w:rPr>
          <w:sz w:val="28"/>
          <w:szCs w:val="28"/>
        </w:rPr>
        <w:t xml:space="preserve"> przedmiotu złożonego. Niechaj takim przedmiotem złożonym będzie, np., </w:t>
      </w:r>
      <w:r w:rsidRPr="004132AA">
        <w:rPr>
          <w:b/>
          <w:sz w:val="28"/>
          <w:szCs w:val="28"/>
        </w:rPr>
        <w:t>system tez wywodu praw</w:t>
      </w:r>
      <w:r w:rsidRPr="004132AA">
        <w:rPr>
          <w:b/>
          <w:sz w:val="28"/>
          <w:szCs w:val="28"/>
        </w:rPr>
        <w:softHyphen/>
        <w:t>niczego</w:t>
      </w:r>
      <w:r w:rsidRPr="004132AA">
        <w:rPr>
          <w:sz w:val="28"/>
          <w:szCs w:val="28"/>
        </w:rPr>
        <w:t xml:space="preserve">, w jakiejś kwestii. Strona zwalczająca ten wywód </w:t>
      </w:r>
      <w:r w:rsidRPr="004132AA">
        <w:rPr>
          <w:b/>
          <w:sz w:val="28"/>
          <w:szCs w:val="28"/>
        </w:rPr>
        <w:t>ud</w:t>
      </w:r>
      <w:r w:rsidRPr="004132AA">
        <w:rPr>
          <w:b/>
          <w:sz w:val="28"/>
          <w:szCs w:val="28"/>
        </w:rPr>
        <w:t>e</w:t>
      </w:r>
      <w:r w:rsidRPr="004132AA">
        <w:rPr>
          <w:b/>
          <w:sz w:val="28"/>
          <w:szCs w:val="28"/>
        </w:rPr>
        <w:t xml:space="preserve">rzy najpierw w jego podstawowe założenia, </w:t>
      </w:r>
      <w:r w:rsidRPr="004132AA">
        <w:rPr>
          <w:sz w:val="28"/>
          <w:szCs w:val="28"/>
        </w:rPr>
        <w:t>w ten składnik systemu, który pełni w nim funkcję składnika uzależniającego pozostałe. Dużo zależy w zespole od tego, by jego czło</w:t>
      </w:r>
      <w:r w:rsidRPr="004132AA">
        <w:rPr>
          <w:sz w:val="28"/>
          <w:szCs w:val="28"/>
        </w:rPr>
        <w:t>n</w:t>
      </w:r>
      <w:r w:rsidRPr="004132AA">
        <w:rPr>
          <w:sz w:val="28"/>
          <w:szCs w:val="28"/>
        </w:rPr>
        <w:t>kowie byli na czas poprawnie informowani o ważnych sprawach. W sto</w:t>
      </w:r>
      <w:r w:rsidRPr="004132AA">
        <w:rPr>
          <w:sz w:val="28"/>
          <w:szCs w:val="28"/>
        </w:rPr>
        <w:softHyphen/>
        <w:t xml:space="preserve">sunku do przeciwnika, odwrotnie, </w:t>
      </w:r>
      <w:r w:rsidRPr="004132AA">
        <w:rPr>
          <w:b/>
          <w:sz w:val="28"/>
          <w:szCs w:val="28"/>
        </w:rPr>
        <w:t>uczestnik walki musi dbać o jego dezinforma</w:t>
      </w:r>
      <w:r w:rsidRPr="004132AA">
        <w:rPr>
          <w:b/>
          <w:sz w:val="28"/>
          <w:szCs w:val="28"/>
        </w:rPr>
        <w:softHyphen/>
        <w:t>cję,</w:t>
      </w:r>
      <w:r w:rsidRPr="004132AA">
        <w:rPr>
          <w:sz w:val="28"/>
          <w:szCs w:val="28"/>
        </w:rPr>
        <w:t xml:space="preserve"> a jeżeli już ma się dowiedzieć o rzeczy</w:t>
      </w:r>
      <w:r w:rsidRPr="004132AA">
        <w:rPr>
          <w:sz w:val="28"/>
          <w:szCs w:val="28"/>
        </w:rPr>
        <w:softHyphen/>
        <w:t xml:space="preserve">wistym układzie okoliczności, to niech </w:t>
      </w:r>
      <w:r w:rsidRPr="004132AA">
        <w:rPr>
          <w:b/>
          <w:sz w:val="28"/>
          <w:szCs w:val="28"/>
        </w:rPr>
        <w:t>otrzyma wiadomość z opóź</w:t>
      </w:r>
      <w:r w:rsidRPr="004132AA">
        <w:rPr>
          <w:b/>
          <w:sz w:val="28"/>
          <w:szCs w:val="28"/>
        </w:rPr>
        <w:softHyphen/>
        <w:t>nieniem</w:t>
      </w:r>
      <w:r w:rsidRPr="004132AA">
        <w:rPr>
          <w:sz w:val="28"/>
          <w:szCs w:val="28"/>
        </w:rPr>
        <w:t xml:space="preserve">. Wszak od dezinformacji przeciwnika zależy powodzenie jednego z </w:t>
      </w:r>
      <w:r w:rsidRPr="004132AA">
        <w:rPr>
          <w:b/>
          <w:sz w:val="28"/>
          <w:szCs w:val="28"/>
        </w:rPr>
        <w:t>chwytów walki: zaskoczenia</w:t>
      </w:r>
      <w:r w:rsidRPr="004132AA">
        <w:rPr>
          <w:sz w:val="28"/>
          <w:szCs w:val="28"/>
        </w:rPr>
        <w:t>.</w:t>
      </w:r>
    </w:p>
    <w:p w:rsidR="00044A8F" w:rsidRPr="004132AA" w:rsidRDefault="00044A8F" w:rsidP="007B39AC">
      <w:pPr>
        <w:pStyle w:val="Teksttreci0"/>
        <w:spacing w:line="240" w:lineRule="auto"/>
        <w:rPr>
          <w:sz w:val="28"/>
          <w:szCs w:val="28"/>
        </w:rPr>
      </w:pPr>
      <w:r w:rsidRPr="004132AA">
        <w:rPr>
          <w:sz w:val="28"/>
          <w:szCs w:val="28"/>
        </w:rPr>
        <w:t xml:space="preserve">     Jest sprawą sporną w ogólnej teorii kooperacji negatywnej, czy wszyst</w:t>
      </w:r>
      <w:r w:rsidRPr="004132AA">
        <w:rPr>
          <w:sz w:val="28"/>
          <w:szCs w:val="28"/>
        </w:rPr>
        <w:softHyphen/>
        <w:t>kie jej kanony dadzą się wywieść ze wspomnianego wyżej postulatu przewagi sił w punkcie rozstrzygającym. W każdym razie jest to znaczący postulat i z niego wysnuwa się wskaza</w:t>
      </w:r>
      <w:r w:rsidR="00CB0EF6" w:rsidRPr="004132AA">
        <w:rPr>
          <w:sz w:val="28"/>
          <w:szCs w:val="28"/>
        </w:rPr>
        <w:t>nia</w:t>
      </w:r>
      <w:r w:rsidRPr="004132AA">
        <w:rPr>
          <w:sz w:val="28"/>
          <w:szCs w:val="28"/>
        </w:rPr>
        <w:t xml:space="preserve"> pochodn</w:t>
      </w:r>
      <w:r w:rsidR="00CB0EF6" w:rsidRPr="004132AA">
        <w:rPr>
          <w:sz w:val="28"/>
          <w:szCs w:val="28"/>
        </w:rPr>
        <w:t>e</w:t>
      </w:r>
      <w:r w:rsidRPr="004132AA">
        <w:rPr>
          <w:sz w:val="28"/>
          <w:szCs w:val="28"/>
        </w:rPr>
        <w:t xml:space="preserve">, </w:t>
      </w:r>
      <w:r w:rsidR="00CB0EF6" w:rsidRPr="004132AA">
        <w:rPr>
          <w:sz w:val="28"/>
          <w:szCs w:val="28"/>
        </w:rPr>
        <w:t>np.,</w:t>
      </w:r>
      <w:r w:rsidRPr="004132AA">
        <w:rPr>
          <w:sz w:val="28"/>
          <w:szCs w:val="28"/>
        </w:rPr>
        <w:t xml:space="preserve"> regułę </w:t>
      </w:r>
      <w:r w:rsidRPr="004132AA">
        <w:rPr>
          <w:b/>
          <w:sz w:val="28"/>
          <w:szCs w:val="28"/>
        </w:rPr>
        <w:t>„języczka u wagi</w:t>
      </w:r>
      <w:r w:rsidRPr="004132AA">
        <w:rPr>
          <w:sz w:val="28"/>
          <w:szCs w:val="28"/>
        </w:rPr>
        <w:t>". Gdy mianowicie bierze się udział w zawiłym współdziałaniu, gdy ma się do czynienia z grupą przeciwników też wzajem niezgodnych, sprawny w walce osobnik usił</w:t>
      </w:r>
      <w:r w:rsidR="00CB0EF6" w:rsidRPr="004132AA">
        <w:rPr>
          <w:sz w:val="28"/>
          <w:szCs w:val="28"/>
        </w:rPr>
        <w:t>u</w:t>
      </w:r>
      <w:r w:rsidR="00CB0EF6" w:rsidRPr="004132AA">
        <w:rPr>
          <w:sz w:val="28"/>
          <w:szCs w:val="28"/>
        </w:rPr>
        <w:t>je</w:t>
      </w:r>
      <w:r w:rsidRPr="004132AA">
        <w:rPr>
          <w:sz w:val="28"/>
          <w:szCs w:val="28"/>
        </w:rPr>
        <w:t xml:space="preserve"> wypatrzyć chwilę, kiedy siły przeciwników zrów</w:t>
      </w:r>
      <w:r w:rsidRPr="004132AA">
        <w:rPr>
          <w:sz w:val="28"/>
          <w:szCs w:val="28"/>
        </w:rPr>
        <w:softHyphen/>
        <w:t>noważą się w przeciwdziałaniu wzaje</w:t>
      </w:r>
      <w:r w:rsidRPr="004132AA">
        <w:rPr>
          <w:sz w:val="28"/>
          <w:szCs w:val="28"/>
        </w:rPr>
        <w:t>m</w:t>
      </w:r>
      <w:r w:rsidRPr="004132AA">
        <w:rPr>
          <w:sz w:val="28"/>
          <w:szCs w:val="28"/>
        </w:rPr>
        <w:t>nym i wtedy dopiero sam uderzy. Albo, w innej sytuacji, gotów sprawny uczestnik walki chwycić się środka wymagające</w:t>
      </w:r>
      <w:r w:rsidRPr="004132AA">
        <w:rPr>
          <w:sz w:val="28"/>
          <w:szCs w:val="28"/>
        </w:rPr>
        <w:softHyphen/>
        <w:t>go własnych strat po drodze: mianowicie wzajemnego ró</w:t>
      </w:r>
      <w:r w:rsidRPr="004132AA">
        <w:rPr>
          <w:sz w:val="28"/>
          <w:szCs w:val="28"/>
        </w:rPr>
        <w:t>w</w:t>
      </w:r>
      <w:r w:rsidRPr="004132AA">
        <w:rPr>
          <w:sz w:val="28"/>
          <w:szCs w:val="28"/>
        </w:rPr>
        <w:t>nomiernego zużywania sił w starciach, aby zwiększyć początkową niewielką przewagę pro</w:t>
      </w:r>
      <w:r w:rsidRPr="004132AA">
        <w:rPr>
          <w:sz w:val="28"/>
          <w:szCs w:val="28"/>
        </w:rPr>
        <w:softHyphen/>
        <w:t>centową sił własnych nad siłami przeciwnika.</w:t>
      </w:r>
    </w:p>
    <w:p w:rsidR="00044A8F" w:rsidRPr="004132AA" w:rsidRDefault="00044A8F" w:rsidP="007B39AC">
      <w:pPr>
        <w:pStyle w:val="Teksttreci0"/>
        <w:spacing w:line="240" w:lineRule="auto"/>
        <w:rPr>
          <w:sz w:val="28"/>
          <w:szCs w:val="28"/>
        </w:rPr>
      </w:pPr>
      <w:r w:rsidRPr="004132AA">
        <w:rPr>
          <w:sz w:val="28"/>
          <w:szCs w:val="28"/>
        </w:rPr>
        <w:t xml:space="preserve">    Poza tym, sprawny uczestnik kooperacji negatywnej pamię</w:t>
      </w:r>
      <w:r w:rsidRPr="004132AA">
        <w:rPr>
          <w:sz w:val="28"/>
          <w:szCs w:val="28"/>
        </w:rPr>
        <w:softHyphen/>
        <w:t>ta, że ważne są dla niego wsk</w:t>
      </w:r>
      <w:r w:rsidRPr="004132AA">
        <w:rPr>
          <w:sz w:val="28"/>
          <w:szCs w:val="28"/>
        </w:rPr>
        <w:t>a</w:t>
      </w:r>
      <w:r w:rsidRPr="004132AA">
        <w:rPr>
          <w:sz w:val="28"/>
          <w:szCs w:val="28"/>
        </w:rPr>
        <w:t>zania sprawności, obowią</w:t>
      </w:r>
      <w:r w:rsidRPr="004132AA">
        <w:rPr>
          <w:sz w:val="28"/>
          <w:szCs w:val="28"/>
        </w:rPr>
        <w:softHyphen/>
        <w:t>zujące zarówno w działaniu indywidualnym, jak w rozmaitych ukł</w:t>
      </w:r>
      <w:r w:rsidRPr="004132AA">
        <w:rPr>
          <w:sz w:val="28"/>
          <w:szCs w:val="28"/>
        </w:rPr>
        <w:t>a</w:t>
      </w:r>
      <w:r w:rsidRPr="004132AA">
        <w:rPr>
          <w:sz w:val="28"/>
          <w:szCs w:val="28"/>
        </w:rPr>
        <w:t>dach współdzia</w:t>
      </w:r>
      <w:r w:rsidRPr="004132AA">
        <w:rPr>
          <w:sz w:val="28"/>
          <w:szCs w:val="28"/>
        </w:rPr>
        <w:softHyphen/>
        <w:t xml:space="preserve">łania; weźmy np., dyrektywę działania </w:t>
      </w:r>
      <w:r w:rsidRPr="004132AA">
        <w:rPr>
          <w:b/>
          <w:sz w:val="28"/>
          <w:szCs w:val="28"/>
        </w:rPr>
        <w:t>w po</w:t>
      </w:r>
      <w:r w:rsidRPr="004132AA">
        <w:rPr>
          <w:b/>
          <w:sz w:val="28"/>
          <w:szCs w:val="28"/>
        </w:rPr>
        <w:softHyphen/>
        <w:t>zycji dodatniej lub na regułę p</w:t>
      </w:r>
      <w:r w:rsidRPr="004132AA">
        <w:rPr>
          <w:b/>
          <w:sz w:val="28"/>
          <w:szCs w:val="28"/>
        </w:rPr>
        <w:t>o</w:t>
      </w:r>
      <w:r w:rsidRPr="004132AA">
        <w:rPr>
          <w:b/>
          <w:sz w:val="28"/>
          <w:szCs w:val="28"/>
        </w:rPr>
        <w:t>tencjalizacji</w:t>
      </w:r>
      <w:r w:rsidRPr="004132AA">
        <w:rPr>
          <w:sz w:val="28"/>
          <w:szCs w:val="28"/>
        </w:rPr>
        <w:t>. Czegóż innego, niż respektowania pozycji dodatniej, domaga się Cezar w sw</w:t>
      </w:r>
      <w:r w:rsidRPr="004132AA">
        <w:rPr>
          <w:sz w:val="28"/>
          <w:szCs w:val="28"/>
        </w:rPr>
        <w:t>o</w:t>
      </w:r>
      <w:r w:rsidRPr="004132AA">
        <w:rPr>
          <w:sz w:val="28"/>
          <w:szCs w:val="28"/>
        </w:rPr>
        <w:t xml:space="preserve">im stale powtarzanym zwrocie: </w:t>
      </w:r>
      <w:r w:rsidRPr="004132AA">
        <w:rPr>
          <w:b/>
          <w:sz w:val="28"/>
          <w:szCs w:val="28"/>
        </w:rPr>
        <w:t>kto, zajmie szczyty wzgórz</w:t>
      </w:r>
      <w:r w:rsidRPr="004132AA">
        <w:rPr>
          <w:sz w:val="28"/>
          <w:szCs w:val="28"/>
        </w:rPr>
        <w:t xml:space="preserve">, </w:t>
      </w:r>
      <w:r w:rsidRPr="004132AA">
        <w:rPr>
          <w:b/>
          <w:sz w:val="28"/>
          <w:szCs w:val="28"/>
        </w:rPr>
        <w:t>będzie posiadał je on właśnie bez trudu, gdy przeciwnik, znajdujący się w pozycji ujemnej, musiałby je dopiero z w</w:t>
      </w:r>
      <w:r w:rsidRPr="004132AA">
        <w:rPr>
          <w:b/>
          <w:sz w:val="28"/>
          <w:szCs w:val="28"/>
        </w:rPr>
        <w:t>y</w:t>
      </w:r>
      <w:r w:rsidRPr="004132AA">
        <w:rPr>
          <w:b/>
          <w:sz w:val="28"/>
          <w:szCs w:val="28"/>
        </w:rPr>
        <w:t>siłkiem zdobywać.</w:t>
      </w:r>
      <w:r w:rsidRPr="004132AA">
        <w:rPr>
          <w:sz w:val="28"/>
          <w:szCs w:val="28"/>
        </w:rPr>
        <w:t xml:space="preserve"> (Nie znano wtedy lotnictwa!) A czy przypadki przepędzenia przeciwnika zagrożeniem natarcia nie są przykładem potencjalizacji?</w:t>
      </w:r>
    </w:p>
    <w:p w:rsidR="00044A8F" w:rsidRPr="004132AA" w:rsidRDefault="00044A8F" w:rsidP="007B39AC">
      <w:pPr>
        <w:pStyle w:val="Teksttreci0"/>
        <w:spacing w:line="240" w:lineRule="auto"/>
        <w:rPr>
          <w:sz w:val="28"/>
          <w:szCs w:val="28"/>
        </w:rPr>
      </w:pPr>
      <w:r w:rsidRPr="004132AA">
        <w:rPr>
          <w:sz w:val="28"/>
          <w:szCs w:val="28"/>
        </w:rPr>
        <w:t xml:space="preserve">      Z punktu widzenia </w:t>
      </w:r>
      <w:r w:rsidRPr="004132AA">
        <w:rPr>
          <w:b/>
          <w:sz w:val="28"/>
          <w:szCs w:val="28"/>
        </w:rPr>
        <w:t>moralności</w:t>
      </w:r>
      <w:r w:rsidRPr="004132AA">
        <w:rPr>
          <w:sz w:val="28"/>
          <w:szCs w:val="28"/>
        </w:rPr>
        <w:t xml:space="preserve"> zapytać warto, </w:t>
      </w:r>
      <w:r w:rsidRPr="004132AA">
        <w:rPr>
          <w:b/>
          <w:sz w:val="28"/>
          <w:szCs w:val="28"/>
        </w:rPr>
        <w:t>czy godzi się</w:t>
      </w:r>
      <w:r w:rsidRPr="004132AA">
        <w:rPr>
          <w:sz w:val="28"/>
          <w:szCs w:val="28"/>
        </w:rPr>
        <w:t xml:space="preserve"> myśleć o tym, </w:t>
      </w:r>
      <w:r w:rsidRPr="004132AA">
        <w:rPr>
          <w:b/>
          <w:sz w:val="28"/>
          <w:szCs w:val="28"/>
        </w:rPr>
        <w:t>jak sprawnie zaszkodzić komuś innemu.</w:t>
      </w:r>
      <w:r w:rsidRPr="004132AA">
        <w:rPr>
          <w:sz w:val="28"/>
          <w:szCs w:val="28"/>
        </w:rPr>
        <w:t xml:space="preserve"> Dobrze jest uczyć się dzielności, sprawnego działania dla celów godziwych, ale </w:t>
      </w:r>
      <w:r w:rsidRPr="004132AA">
        <w:rPr>
          <w:b/>
          <w:sz w:val="28"/>
          <w:szCs w:val="28"/>
        </w:rPr>
        <w:t>sprawność, jako taka, nie mapowagi etycznej</w:t>
      </w:r>
      <w:r w:rsidRPr="004132AA">
        <w:rPr>
          <w:sz w:val="28"/>
          <w:szCs w:val="28"/>
        </w:rPr>
        <w:t xml:space="preserve">, gdyż jej sekrety mogą być użyte do celów jak najniegodziwszych. Trzeba tu wyznać prawdę. </w:t>
      </w:r>
      <w:r w:rsidRPr="004132AA">
        <w:rPr>
          <w:b/>
          <w:sz w:val="28"/>
          <w:szCs w:val="28"/>
        </w:rPr>
        <w:t>Znawstwo działań sk</w:t>
      </w:r>
      <w:r w:rsidRPr="004132AA">
        <w:rPr>
          <w:b/>
          <w:sz w:val="28"/>
          <w:szCs w:val="28"/>
        </w:rPr>
        <w:t>u</w:t>
      </w:r>
      <w:r w:rsidRPr="004132AA">
        <w:rPr>
          <w:b/>
          <w:sz w:val="28"/>
          <w:szCs w:val="28"/>
        </w:rPr>
        <w:t>tecznych, wy</w:t>
      </w:r>
      <w:r w:rsidRPr="004132AA">
        <w:rPr>
          <w:b/>
          <w:sz w:val="28"/>
          <w:szCs w:val="28"/>
        </w:rPr>
        <w:softHyphen/>
        <w:t>dajnych i oszczędnych, jako takie ma charakter czysto instrumentalny</w:t>
      </w:r>
      <w:r w:rsidRPr="004132AA">
        <w:rPr>
          <w:sz w:val="28"/>
          <w:szCs w:val="28"/>
        </w:rPr>
        <w:t>. P</w:t>
      </w:r>
      <w:r w:rsidRPr="004132AA">
        <w:rPr>
          <w:sz w:val="28"/>
          <w:szCs w:val="28"/>
        </w:rPr>
        <w:t>o</w:t>
      </w:r>
      <w:r w:rsidRPr="004132AA">
        <w:rPr>
          <w:sz w:val="28"/>
          <w:szCs w:val="28"/>
        </w:rPr>
        <w:t>dobnie jak nóż, może być użyte do różnych celów, zarówno dobrych, jak złych. Czy z te</w:t>
      </w:r>
      <w:r w:rsidRPr="004132AA">
        <w:rPr>
          <w:sz w:val="28"/>
          <w:szCs w:val="28"/>
        </w:rPr>
        <w:softHyphen/>
        <w:t>go wynika, że mamy zaniechać wytwarzania noży i posługiwania się nimi? Czy ci, którzy zami</w:t>
      </w:r>
      <w:r w:rsidRPr="004132AA">
        <w:rPr>
          <w:sz w:val="28"/>
          <w:szCs w:val="28"/>
        </w:rPr>
        <w:t>e</w:t>
      </w:r>
      <w:r w:rsidRPr="004132AA">
        <w:rPr>
          <w:sz w:val="28"/>
          <w:szCs w:val="28"/>
        </w:rPr>
        <w:t>rzają używać narzędzi do celów godziwych, powinni się wyrzec umiejętności rozpalania ognia, bo są zbrodniarze, którym sprawia sa</w:t>
      </w:r>
      <w:r w:rsidRPr="004132AA">
        <w:rPr>
          <w:sz w:val="28"/>
          <w:szCs w:val="28"/>
        </w:rPr>
        <w:softHyphen/>
        <w:t>tysfakcję podpalanie stodół? Mamy prawo uczyć się i uczyć innych technik spraw</w:t>
      </w:r>
      <w:r w:rsidRPr="004132AA">
        <w:rPr>
          <w:sz w:val="28"/>
          <w:szCs w:val="28"/>
        </w:rPr>
        <w:softHyphen/>
        <w:t>nego działania chociażby, dlatego, aby wrogowie niegodz</w:t>
      </w:r>
      <w:r w:rsidRPr="004132AA">
        <w:rPr>
          <w:sz w:val="28"/>
          <w:szCs w:val="28"/>
        </w:rPr>
        <w:t>i</w:t>
      </w:r>
      <w:r w:rsidRPr="004132AA">
        <w:rPr>
          <w:sz w:val="28"/>
          <w:szCs w:val="28"/>
        </w:rPr>
        <w:lastRenderedPageBreak/>
        <w:t>wych celów nie górowali nad nami sprawnością. Co więcej, musimy wiedzieć, czym grozi narzędzie w ręku złoczyńcy, aby powiedzieć, do jakich granic można się posunąć w szkodl</w:t>
      </w:r>
      <w:r w:rsidRPr="004132AA">
        <w:rPr>
          <w:sz w:val="28"/>
          <w:szCs w:val="28"/>
        </w:rPr>
        <w:t>i</w:t>
      </w:r>
      <w:r w:rsidRPr="004132AA">
        <w:rPr>
          <w:sz w:val="28"/>
          <w:szCs w:val="28"/>
        </w:rPr>
        <w:t xml:space="preserve">wym używaniu obosiecznych środków. Musimy o tym wiedzieć, aby nie </w:t>
      </w:r>
      <w:r w:rsidR="00FE6E46">
        <w:rPr>
          <w:sz w:val="28"/>
          <w:szCs w:val="28"/>
        </w:rPr>
        <w:t>ponosić klęski</w:t>
      </w:r>
      <w:r w:rsidRPr="004132AA">
        <w:rPr>
          <w:sz w:val="28"/>
          <w:szCs w:val="28"/>
        </w:rPr>
        <w:t>.</w:t>
      </w:r>
    </w:p>
    <w:p w:rsidR="00044A8F" w:rsidRPr="004132AA" w:rsidRDefault="00044A8F" w:rsidP="007B39AC">
      <w:pPr>
        <w:pStyle w:val="Teksttreci0"/>
        <w:spacing w:line="240" w:lineRule="auto"/>
        <w:rPr>
          <w:sz w:val="28"/>
          <w:szCs w:val="28"/>
        </w:rPr>
      </w:pPr>
      <w:r w:rsidRPr="004132AA">
        <w:rPr>
          <w:sz w:val="28"/>
          <w:szCs w:val="28"/>
        </w:rPr>
        <w:t xml:space="preserve">    Prawdą jest, że we wskazaniach </w:t>
      </w:r>
      <w:r w:rsidRPr="004132AA">
        <w:rPr>
          <w:b/>
          <w:sz w:val="28"/>
          <w:szCs w:val="28"/>
        </w:rPr>
        <w:t>kooperacji negatywnej</w:t>
      </w:r>
      <w:r w:rsidRPr="004132AA">
        <w:rPr>
          <w:sz w:val="28"/>
          <w:szCs w:val="28"/>
        </w:rPr>
        <w:t xml:space="preserve"> mieści się informowanie o sk</w:t>
      </w:r>
      <w:r w:rsidRPr="004132AA">
        <w:rPr>
          <w:sz w:val="28"/>
          <w:szCs w:val="28"/>
        </w:rPr>
        <w:t>u</w:t>
      </w:r>
      <w:r w:rsidRPr="004132AA">
        <w:rPr>
          <w:sz w:val="28"/>
          <w:szCs w:val="28"/>
        </w:rPr>
        <w:t xml:space="preserve">tecznych sposobach robienia tego lub owego na </w:t>
      </w:r>
      <w:r w:rsidRPr="004132AA">
        <w:rPr>
          <w:b/>
          <w:sz w:val="28"/>
          <w:szCs w:val="28"/>
        </w:rPr>
        <w:t>przekór cudzym dążeniom</w:t>
      </w:r>
      <w:r w:rsidRPr="004132AA">
        <w:rPr>
          <w:sz w:val="28"/>
          <w:szCs w:val="28"/>
        </w:rPr>
        <w:t xml:space="preserve">. </w:t>
      </w:r>
      <w:r w:rsidR="00CB0EF6" w:rsidRPr="004132AA">
        <w:rPr>
          <w:sz w:val="28"/>
          <w:szCs w:val="28"/>
        </w:rPr>
        <w:t xml:space="preserve">Np., </w:t>
      </w:r>
      <w:r w:rsidRPr="004132AA">
        <w:rPr>
          <w:sz w:val="28"/>
          <w:szCs w:val="28"/>
        </w:rPr>
        <w:t xml:space="preserve"> przeciwnik ma cele godziwe, a ciebie uczą, jak mu przeszkadzać w dążeniu do nich. </w:t>
      </w:r>
      <w:r w:rsidR="00CB0EF6" w:rsidRPr="004132AA">
        <w:rPr>
          <w:b/>
          <w:sz w:val="28"/>
          <w:szCs w:val="28"/>
        </w:rPr>
        <w:t>W</w:t>
      </w:r>
      <w:r w:rsidRPr="004132AA">
        <w:rPr>
          <w:b/>
          <w:sz w:val="28"/>
          <w:szCs w:val="28"/>
        </w:rPr>
        <w:t>alka jako taka, rozumiana tak jak wyżej, nie jest niegodzi</w:t>
      </w:r>
      <w:r w:rsidRPr="004132AA">
        <w:rPr>
          <w:b/>
          <w:sz w:val="28"/>
          <w:szCs w:val="28"/>
        </w:rPr>
        <w:softHyphen/>
        <w:t>w</w:t>
      </w:r>
      <w:r w:rsidR="00CB0EF6" w:rsidRPr="004132AA">
        <w:rPr>
          <w:b/>
          <w:sz w:val="28"/>
          <w:szCs w:val="28"/>
        </w:rPr>
        <w:t>a</w:t>
      </w:r>
      <w:r w:rsidRPr="004132AA">
        <w:rPr>
          <w:b/>
          <w:sz w:val="28"/>
          <w:szCs w:val="28"/>
        </w:rPr>
        <w:t>,</w:t>
      </w:r>
      <w:r w:rsidRPr="004132AA">
        <w:rPr>
          <w:sz w:val="28"/>
          <w:szCs w:val="28"/>
        </w:rPr>
        <w:t xml:space="preserve"> nie jest </w:t>
      </w:r>
      <w:r w:rsidR="00CB0EF6" w:rsidRPr="004132AA">
        <w:rPr>
          <w:sz w:val="28"/>
          <w:szCs w:val="28"/>
        </w:rPr>
        <w:t>też</w:t>
      </w:r>
      <w:r w:rsidRPr="004132AA">
        <w:rPr>
          <w:sz w:val="28"/>
          <w:szCs w:val="28"/>
        </w:rPr>
        <w:t xml:space="preserve"> czymś, co by wymagało wrogości uczuć. Do</w:t>
      </w:r>
      <w:r w:rsidRPr="004132AA">
        <w:rPr>
          <w:sz w:val="28"/>
          <w:szCs w:val="28"/>
        </w:rPr>
        <w:softHyphen/>
        <w:t>piero, jeżeli wchodzą w grę określone cele (np. chęć odebrania komuś dóbr potrze</w:t>
      </w:r>
      <w:r w:rsidRPr="004132AA">
        <w:rPr>
          <w:sz w:val="28"/>
          <w:szCs w:val="28"/>
        </w:rPr>
        <w:t>b</w:t>
      </w:r>
      <w:r w:rsidRPr="004132AA">
        <w:rPr>
          <w:sz w:val="28"/>
          <w:szCs w:val="28"/>
        </w:rPr>
        <w:t xml:space="preserve">nych do życia) albo narzędzia, środki, metody (np. zadawanie ran, kaleczenie, zabijanie) </w:t>
      </w:r>
      <w:r w:rsidRPr="004132AA">
        <w:rPr>
          <w:b/>
          <w:sz w:val="28"/>
          <w:szCs w:val="28"/>
        </w:rPr>
        <w:t>- walka nabiera cech tragicznych</w:t>
      </w:r>
      <w:r w:rsidRPr="004132AA">
        <w:rPr>
          <w:sz w:val="28"/>
          <w:szCs w:val="28"/>
        </w:rPr>
        <w:t>. Ale rozumiana w ca</w:t>
      </w:r>
      <w:r w:rsidRPr="004132AA">
        <w:rPr>
          <w:sz w:val="28"/>
          <w:szCs w:val="28"/>
        </w:rPr>
        <w:softHyphen/>
        <w:t xml:space="preserve">łej ogólności obejmuje wszak rozmaite gry, w rodzaju piłki nożnej lub szachów, gier karcianych, wreszcie zawodów sportowych. A wreszcie, </w:t>
      </w:r>
      <w:r w:rsidRPr="004132AA">
        <w:rPr>
          <w:b/>
          <w:sz w:val="28"/>
          <w:szCs w:val="28"/>
        </w:rPr>
        <w:t>kooperacja negatywna wchodzi w skład ko</w:t>
      </w:r>
      <w:r w:rsidRPr="004132AA">
        <w:rPr>
          <w:b/>
          <w:sz w:val="28"/>
          <w:szCs w:val="28"/>
        </w:rPr>
        <w:softHyphen/>
        <w:t>operacji pozytywnej, jako składnik jej procedury</w:t>
      </w:r>
      <w:r w:rsidRPr="004132AA">
        <w:rPr>
          <w:sz w:val="28"/>
          <w:szCs w:val="28"/>
        </w:rPr>
        <w:t>. Czym bowiem jest np., nauczanie fachu, jeżeli nie systematycznym robieniem ucznio</w:t>
      </w:r>
      <w:r w:rsidRPr="004132AA">
        <w:rPr>
          <w:sz w:val="28"/>
          <w:szCs w:val="28"/>
        </w:rPr>
        <w:softHyphen/>
        <w:t>wi trudności i zwiększaniem w ten sposób jego wprawy? Trener w szer</w:t>
      </w:r>
      <w:r w:rsidRPr="004132AA">
        <w:rPr>
          <w:sz w:val="28"/>
          <w:szCs w:val="28"/>
        </w:rPr>
        <w:softHyphen/>
        <w:t>mierce sport</w:t>
      </w:r>
      <w:r w:rsidRPr="004132AA">
        <w:rPr>
          <w:sz w:val="28"/>
          <w:szCs w:val="28"/>
        </w:rPr>
        <w:t>o</w:t>
      </w:r>
      <w:r w:rsidRPr="004132AA">
        <w:rPr>
          <w:sz w:val="28"/>
          <w:szCs w:val="28"/>
        </w:rPr>
        <w:t>wej walczy z uczniem, aby go podciągnąć w umiejętności. Egzami</w:t>
      </w:r>
      <w:r w:rsidRPr="004132AA">
        <w:rPr>
          <w:sz w:val="28"/>
          <w:szCs w:val="28"/>
        </w:rPr>
        <w:softHyphen/>
        <w:t>nator, surowy, lecz umi</w:t>
      </w:r>
      <w:r w:rsidRPr="004132AA">
        <w:rPr>
          <w:sz w:val="28"/>
          <w:szCs w:val="28"/>
        </w:rPr>
        <w:t>e</w:t>
      </w:r>
      <w:r w:rsidRPr="004132AA">
        <w:rPr>
          <w:sz w:val="28"/>
          <w:szCs w:val="28"/>
        </w:rPr>
        <w:t>jętny i rzetelny egzaminator, czyż nie walczy z kandyda</w:t>
      </w:r>
      <w:r w:rsidRPr="004132AA">
        <w:rPr>
          <w:sz w:val="28"/>
          <w:szCs w:val="28"/>
        </w:rPr>
        <w:softHyphen/>
        <w:t>tem zadając mu umyślnie coraz tru</w:t>
      </w:r>
      <w:r w:rsidRPr="004132AA">
        <w:rPr>
          <w:sz w:val="28"/>
          <w:szCs w:val="28"/>
        </w:rPr>
        <w:t>d</w:t>
      </w:r>
      <w:r w:rsidRPr="004132AA">
        <w:rPr>
          <w:sz w:val="28"/>
          <w:szCs w:val="28"/>
        </w:rPr>
        <w:t>niejsze pytania? Albo kontroler, czy nie uprawia kooperacji negatywnej z pracownikami inst</w:t>
      </w:r>
      <w:r w:rsidRPr="004132AA">
        <w:rPr>
          <w:sz w:val="28"/>
          <w:szCs w:val="28"/>
        </w:rPr>
        <w:t>y</w:t>
      </w:r>
      <w:r w:rsidRPr="004132AA">
        <w:rPr>
          <w:sz w:val="28"/>
          <w:szCs w:val="28"/>
        </w:rPr>
        <w:t>tucji kontrolowanej? A czyni on to w ramach wspólnej sprawy, w ramach współdziałania z</w:t>
      </w:r>
      <w:r w:rsidRPr="004132AA">
        <w:rPr>
          <w:sz w:val="28"/>
          <w:szCs w:val="28"/>
        </w:rPr>
        <w:t>e</w:t>
      </w:r>
      <w:r w:rsidRPr="004132AA">
        <w:rPr>
          <w:sz w:val="28"/>
          <w:szCs w:val="28"/>
        </w:rPr>
        <w:t>społowego, pozytywne</w:t>
      </w:r>
      <w:r w:rsidRPr="004132AA">
        <w:rPr>
          <w:sz w:val="28"/>
          <w:szCs w:val="28"/>
        </w:rPr>
        <w:softHyphen/>
        <w:t>go, aby się zbliżać wspólnie do wspólnego nadrzędnego celu</w:t>
      </w:r>
      <w:r w:rsidRPr="004132AA">
        <w:rPr>
          <w:rStyle w:val="Odwoanieprzypisudolnego"/>
          <w:sz w:val="28"/>
          <w:szCs w:val="28"/>
        </w:rPr>
        <w:footnoteReference w:id="254"/>
      </w:r>
      <w:r w:rsidRPr="004132AA">
        <w:rPr>
          <w:sz w:val="28"/>
          <w:szCs w:val="28"/>
        </w:rPr>
        <w:t>.</w:t>
      </w:r>
    </w:p>
    <w:p w:rsidR="00C065C6" w:rsidRPr="004132AA" w:rsidRDefault="00C065C6" w:rsidP="007B39AC">
      <w:pPr>
        <w:pStyle w:val="Teksttreci0"/>
        <w:spacing w:line="240" w:lineRule="auto"/>
        <w:rPr>
          <w:sz w:val="28"/>
          <w:szCs w:val="28"/>
        </w:rPr>
      </w:pPr>
    </w:p>
    <w:p w:rsidR="008F565C" w:rsidRPr="00FE6E46" w:rsidRDefault="00E549AA" w:rsidP="00CB0EF6">
      <w:pPr>
        <w:pStyle w:val="Teksttreci0"/>
        <w:spacing w:line="240" w:lineRule="auto"/>
        <w:jc w:val="center"/>
        <w:rPr>
          <w:b/>
          <w:sz w:val="40"/>
          <w:szCs w:val="40"/>
        </w:rPr>
      </w:pPr>
      <w:r w:rsidRPr="00FE6E46">
        <w:rPr>
          <w:b/>
          <w:sz w:val="40"/>
          <w:szCs w:val="40"/>
        </w:rPr>
        <w:t>7</w:t>
      </w:r>
      <w:r w:rsidR="000C462A" w:rsidRPr="00FE6E46">
        <w:rPr>
          <w:b/>
          <w:sz w:val="40"/>
          <w:szCs w:val="40"/>
        </w:rPr>
        <w:t>.</w:t>
      </w:r>
      <w:r w:rsidR="000A64F1" w:rsidRPr="00FE6E46">
        <w:rPr>
          <w:b/>
          <w:sz w:val="40"/>
          <w:szCs w:val="40"/>
        </w:rPr>
        <w:t>7</w:t>
      </w:r>
      <w:r w:rsidR="008F565C" w:rsidRPr="00FE6E46">
        <w:rPr>
          <w:b/>
          <w:sz w:val="40"/>
          <w:szCs w:val="40"/>
        </w:rPr>
        <w:t>. Celowość działania ludzkiego</w:t>
      </w:r>
    </w:p>
    <w:p w:rsidR="00044A8F" w:rsidRPr="004132AA" w:rsidRDefault="00B01BC4" w:rsidP="007B39AC">
      <w:pPr>
        <w:pStyle w:val="Tekstprzypisudolnego"/>
        <w:jc w:val="both"/>
        <w:rPr>
          <w:sz w:val="28"/>
          <w:szCs w:val="28"/>
        </w:rPr>
      </w:pPr>
      <w:r w:rsidRPr="00B30074">
        <w:rPr>
          <w:b/>
          <w:sz w:val="40"/>
          <w:szCs w:val="40"/>
        </w:rPr>
        <w:t xml:space="preserve">     </w:t>
      </w:r>
      <w:r w:rsidR="00B30074" w:rsidRPr="00B30074">
        <w:rPr>
          <w:b/>
          <w:sz w:val="40"/>
          <w:szCs w:val="40"/>
        </w:rPr>
        <w:t>IV.</w:t>
      </w:r>
      <w:r w:rsidR="00B30074">
        <w:rPr>
          <w:b/>
          <w:sz w:val="28"/>
          <w:szCs w:val="28"/>
        </w:rPr>
        <w:t xml:space="preserve"> </w:t>
      </w:r>
      <w:r w:rsidR="00044A8F" w:rsidRPr="004132AA">
        <w:rPr>
          <w:b/>
          <w:sz w:val="28"/>
          <w:szCs w:val="28"/>
        </w:rPr>
        <w:t xml:space="preserve"> Czwartym atrybutem człowieka – istoty gatunkowej jest cel - </w:t>
      </w:r>
      <w:r w:rsidR="00044A8F" w:rsidRPr="004132AA">
        <w:rPr>
          <w:sz w:val="28"/>
          <w:szCs w:val="28"/>
        </w:rPr>
        <w:t xml:space="preserve">&lt;gr. </w:t>
      </w:r>
      <w:r w:rsidR="00044A8F" w:rsidRPr="004132AA">
        <w:rPr>
          <w:i/>
          <w:iCs/>
          <w:sz w:val="28"/>
          <w:szCs w:val="28"/>
        </w:rPr>
        <w:t>τέλος</w:t>
      </w:r>
      <w:r w:rsidR="00044A8F" w:rsidRPr="004132AA">
        <w:rPr>
          <w:sz w:val="28"/>
          <w:szCs w:val="28"/>
        </w:rPr>
        <w:t xml:space="preserve"> [telos]; łac. </w:t>
      </w:r>
      <w:r w:rsidR="00044A8F" w:rsidRPr="004132AA">
        <w:rPr>
          <w:i/>
          <w:iCs/>
          <w:sz w:val="28"/>
          <w:szCs w:val="28"/>
        </w:rPr>
        <w:t>finis, terminus</w:t>
      </w:r>
      <w:r w:rsidR="00044A8F" w:rsidRPr="004132AA">
        <w:rPr>
          <w:sz w:val="28"/>
          <w:szCs w:val="28"/>
        </w:rPr>
        <w:t xml:space="preserve"> = to, ze względu, na co następuje działanie; to, co stanowi kres działania&gt;. Jest to wyobrażenie tego, dokąd zmierzamy, granica, kres, kraniec, do którego chcemy dojść w działaniu; to, co ma być. Przeciwny nieskończoności, która czyni działanie bezsensownym, nieskutecznym w osiągania doskonałości. </w:t>
      </w:r>
      <w:r w:rsidR="00044A8F" w:rsidRPr="004132AA">
        <w:rPr>
          <w:b/>
          <w:sz w:val="28"/>
          <w:szCs w:val="28"/>
        </w:rPr>
        <w:t>Cel</w:t>
      </w:r>
      <w:r w:rsidR="00B30074">
        <w:rPr>
          <w:b/>
          <w:sz w:val="28"/>
          <w:szCs w:val="28"/>
        </w:rPr>
        <w:t xml:space="preserve"> </w:t>
      </w:r>
      <w:r w:rsidR="00044A8F" w:rsidRPr="004132AA">
        <w:rPr>
          <w:sz w:val="28"/>
          <w:szCs w:val="28"/>
        </w:rPr>
        <w:t>zatem zakłada skończoność, która - w istocie - nią wcale nie jest</w:t>
      </w:r>
    </w:p>
    <w:p w:rsidR="00044A8F" w:rsidRPr="004132AA" w:rsidRDefault="00044A8F" w:rsidP="007B39AC">
      <w:pPr>
        <w:pStyle w:val="Tekstprzypisudolnego"/>
        <w:jc w:val="both"/>
        <w:rPr>
          <w:sz w:val="28"/>
          <w:szCs w:val="28"/>
        </w:rPr>
      </w:pPr>
      <w:r w:rsidRPr="004132AA">
        <w:rPr>
          <w:b/>
          <w:sz w:val="28"/>
          <w:szCs w:val="28"/>
        </w:rPr>
        <w:t xml:space="preserve">       Cel jest motywem działania</w:t>
      </w:r>
      <w:r w:rsidRPr="004132AA">
        <w:rPr>
          <w:sz w:val="28"/>
          <w:szCs w:val="28"/>
        </w:rPr>
        <w:t xml:space="preserve">. Czynimy coś z uwagi na ten lub inny cel. Jest on: </w:t>
      </w:r>
      <w:r w:rsidRPr="004132AA">
        <w:rPr>
          <w:b/>
          <w:sz w:val="28"/>
          <w:szCs w:val="28"/>
        </w:rPr>
        <w:t>1</w:t>
      </w:r>
      <w:r w:rsidRPr="004132AA">
        <w:rPr>
          <w:sz w:val="28"/>
          <w:szCs w:val="28"/>
        </w:rPr>
        <w:t xml:space="preserve">. czymś, co kończy działanie; </w:t>
      </w:r>
      <w:r w:rsidRPr="004132AA">
        <w:rPr>
          <w:b/>
          <w:sz w:val="28"/>
          <w:szCs w:val="28"/>
        </w:rPr>
        <w:t>2</w:t>
      </w:r>
      <w:r w:rsidRPr="004132AA">
        <w:rPr>
          <w:sz w:val="28"/>
          <w:szCs w:val="28"/>
        </w:rPr>
        <w:t xml:space="preserve">. czynnością osiągania dobra; </w:t>
      </w:r>
      <w:r w:rsidRPr="004132AA">
        <w:rPr>
          <w:b/>
          <w:sz w:val="28"/>
          <w:szCs w:val="28"/>
        </w:rPr>
        <w:t>3</w:t>
      </w:r>
      <w:r w:rsidRPr="004132AA">
        <w:rPr>
          <w:sz w:val="28"/>
          <w:szCs w:val="28"/>
        </w:rPr>
        <w:t>. osobą, dla której dobro przez nią poż</w:t>
      </w:r>
      <w:r w:rsidRPr="004132AA">
        <w:rPr>
          <w:sz w:val="28"/>
          <w:szCs w:val="28"/>
        </w:rPr>
        <w:t>ą</w:t>
      </w:r>
      <w:r w:rsidRPr="004132AA">
        <w:rPr>
          <w:sz w:val="28"/>
          <w:szCs w:val="28"/>
        </w:rPr>
        <w:t xml:space="preserve">dane spełnia się; </w:t>
      </w:r>
      <w:r w:rsidRPr="004132AA">
        <w:rPr>
          <w:b/>
          <w:sz w:val="28"/>
          <w:szCs w:val="28"/>
        </w:rPr>
        <w:t>4.</w:t>
      </w:r>
      <w:r w:rsidRPr="004132AA">
        <w:rPr>
          <w:sz w:val="28"/>
          <w:szCs w:val="28"/>
        </w:rPr>
        <w:t xml:space="preserve"> motywem, wywołującym czynność. Wyróżnia się cel dla mnie, mój cel, jako dobro moje, dla mnie spełniane przeze mnie lub przez innych (</w:t>
      </w:r>
      <w:r w:rsidRPr="004132AA">
        <w:rPr>
          <w:b/>
          <w:sz w:val="28"/>
          <w:szCs w:val="28"/>
        </w:rPr>
        <w:t>hedonizm</w:t>
      </w:r>
      <w:r w:rsidR="00FE21AD" w:rsidRPr="004132AA">
        <w:rPr>
          <w:rStyle w:val="Odwoanieprzypisudolnego"/>
          <w:b/>
          <w:sz w:val="28"/>
          <w:szCs w:val="28"/>
        </w:rPr>
        <w:footnoteReference w:id="255"/>
      </w:r>
      <w:r w:rsidRPr="004132AA">
        <w:rPr>
          <w:b/>
          <w:sz w:val="28"/>
          <w:szCs w:val="28"/>
        </w:rPr>
        <w:t>, utylit</w:t>
      </w:r>
      <w:r w:rsidRPr="004132AA">
        <w:rPr>
          <w:b/>
          <w:sz w:val="28"/>
          <w:szCs w:val="28"/>
        </w:rPr>
        <w:t>a</w:t>
      </w:r>
      <w:r w:rsidRPr="004132AA">
        <w:rPr>
          <w:b/>
          <w:sz w:val="28"/>
          <w:szCs w:val="28"/>
        </w:rPr>
        <w:t>ryzm</w:t>
      </w:r>
      <w:r w:rsidR="00DC5A30" w:rsidRPr="004132AA">
        <w:rPr>
          <w:rStyle w:val="Odwoanieprzypisudolnego"/>
          <w:b/>
          <w:sz w:val="28"/>
          <w:szCs w:val="28"/>
        </w:rPr>
        <w:footnoteReference w:id="256"/>
      </w:r>
      <w:r w:rsidRPr="004132AA">
        <w:rPr>
          <w:b/>
          <w:sz w:val="28"/>
          <w:szCs w:val="28"/>
        </w:rPr>
        <w:t>, perfekcjonizm</w:t>
      </w:r>
      <w:r w:rsidR="00DC5A30" w:rsidRPr="004132AA">
        <w:rPr>
          <w:rStyle w:val="Odwoanieprzypisudolnego"/>
          <w:b/>
          <w:sz w:val="28"/>
          <w:szCs w:val="28"/>
        </w:rPr>
        <w:footnoteReference w:id="257"/>
      </w:r>
      <w:r w:rsidRPr="004132AA">
        <w:rPr>
          <w:sz w:val="28"/>
          <w:szCs w:val="28"/>
        </w:rPr>
        <w:t>). Inni też spełniają cel – dobro dla siebie (postać egocentryzmu). To chcenie może być naturalne, zasłużone lub wymuszone (</w:t>
      </w:r>
      <w:r w:rsidRPr="005B5520">
        <w:rPr>
          <w:b/>
          <w:sz w:val="28"/>
          <w:szCs w:val="28"/>
        </w:rPr>
        <w:t>neoliberalizm, faszyzm, totalit</w:t>
      </w:r>
      <w:r w:rsidRPr="005B5520">
        <w:rPr>
          <w:b/>
          <w:sz w:val="28"/>
          <w:szCs w:val="28"/>
        </w:rPr>
        <w:t>a</w:t>
      </w:r>
      <w:r w:rsidRPr="005B5520">
        <w:rPr>
          <w:b/>
          <w:sz w:val="28"/>
          <w:szCs w:val="28"/>
        </w:rPr>
        <w:t>ryzm</w:t>
      </w:r>
      <w:r w:rsidRPr="004132AA">
        <w:rPr>
          <w:sz w:val="28"/>
          <w:szCs w:val="28"/>
        </w:rPr>
        <w:t xml:space="preserve">). Pożądany cel - dobro nasze, </w:t>
      </w:r>
      <w:r w:rsidRPr="004132AA">
        <w:rPr>
          <w:b/>
          <w:sz w:val="28"/>
          <w:szCs w:val="28"/>
        </w:rPr>
        <w:t>dobro wspólne</w:t>
      </w:r>
      <w:r w:rsidR="00270722" w:rsidRPr="004132AA">
        <w:rPr>
          <w:sz w:val="28"/>
          <w:szCs w:val="28"/>
        </w:rPr>
        <w:t xml:space="preserve">–jest </w:t>
      </w:r>
      <w:r w:rsidRPr="004132AA">
        <w:rPr>
          <w:sz w:val="28"/>
          <w:szCs w:val="28"/>
        </w:rPr>
        <w:t>wynik</w:t>
      </w:r>
      <w:r w:rsidR="00270722" w:rsidRPr="004132AA">
        <w:rPr>
          <w:sz w:val="28"/>
          <w:szCs w:val="28"/>
        </w:rPr>
        <w:t xml:space="preserve">iem </w:t>
      </w:r>
      <w:r w:rsidRPr="004132AA">
        <w:rPr>
          <w:sz w:val="28"/>
          <w:szCs w:val="28"/>
        </w:rPr>
        <w:t xml:space="preserve">współdziałania - celowość moralna. </w:t>
      </w:r>
      <w:r w:rsidRPr="004132AA">
        <w:rPr>
          <w:b/>
          <w:sz w:val="28"/>
          <w:szCs w:val="28"/>
        </w:rPr>
        <w:t>Cel</w:t>
      </w:r>
      <w:r w:rsidRPr="004132AA">
        <w:rPr>
          <w:sz w:val="28"/>
          <w:szCs w:val="28"/>
        </w:rPr>
        <w:t xml:space="preserve"> jest tedy powinnością moralnego aktu</w:t>
      </w:r>
      <w:r w:rsidR="00270722" w:rsidRPr="004132AA">
        <w:rPr>
          <w:sz w:val="28"/>
          <w:szCs w:val="28"/>
        </w:rPr>
        <w:t xml:space="preserve">; </w:t>
      </w:r>
      <w:r w:rsidRPr="004132AA">
        <w:rPr>
          <w:sz w:val="28"/>
          <w:szCs w:val="28"/>
        </w:rPr>
        <w:t>stawani</w:t>
      </w:r>
      <w:r w:rsidR="00AD4989" w:rsidRPr="004132AA">
        <w:rPr>
          <w:sz w:val="28"/>
          <w:szCs w:val="28"/>
        </w:rPr>
        <w:t xml:space="preserve">a </w:t>
      </w:r>
      <w:r w:rsidRPr="004132AA">
        <w:rPr>
          <w:sz w:val="28"/>
          <w:szCs w:val="28"/>
        </w:rPr>
        <w:t>się ludzi w ich człowieczeńsk</w:t>
      </w:r>
      <w:r w:rsidRPr="004132AA">
        <w:rPr>
          <w:sz w:val="28"/>
          <w:szCs w:val="28"/>
        </w:rPr>
        <w:t>o</w:t>
      </w:r>
      <w:r w:rsidRPr="004132AA">
        <w:rPr>
          <w:sz w:val="28"/>
          <w:szCs w:val="28"/>
        </w:rPr>
        <w:t>ści (</w:t>
      </w:r>
      <w:r w:rsidRPr="004132AA">
        <w:rPr>
          <w:b/>
          <w:sz w:val="28"/>
          <w:szCs w:val="28"/>
        </w:rPr>
        <w:t>humanizm</w:t>
      </w:r>
      <w:r w:rsidR="000C4D67" w:rsidRPr="004132AA">
        <w:rPr>
          <w:rStyle w:val="Odwoanieprzypisudolnego"/>
          <w:sz w:val="28"/>
          <w:szCs w:val="28"/>
        </w:rPr>
        <w:footnoteReference w:id="258"/>
      </w:r>
      <w:r w:rsidRPr="004132AA">
        <w:rPr>
          <w:sz w:val="28"/>
          <w:szCs w:val="28"/>
        </w:rPr>
        <w:t xml:space="preserve">, </w:t>
      </w:r>
      <w:r w:rsidRPr="004132AA">
        <w:rPr>
          <w:b/>
          <w:sz w:val="28"/>
          <w:szCs w:val="28"/>
        </w:rPr>
        <w:t>utopistyka</w:t>
      </w:r>
      <w:r w:rsidR="0035007F" w:rsidRPr="004132AA">
        <w:rPr>
          <w:rStyle w:val="Odwoanieprzypisudolnego"/>
          <w:sz w:val="28"/>
          <w:szCs w:val="28"/>
        </w:rPr>
        <w:footnoteReference w:id="259"/>
      </w:r>
      <w:r w:rsidRPr="004132AA">
        <w:rPr>
          <w:sz w:val="28"/>
          <w:szCs w:val="28"/>
        </w:rPr>
        <w:t xml:space="preserve">, </w:t>
      </w:r>
      <w:r w:rsidRPr="004132AA">
        <w:rPr>
          <w:b/>
          <w:sz w:val="28"/>
          <w:szCs w:val="28"/>
        </w:rPr>
        <w:t>socjalizm</w:t>
      </w:r>
      <w:r w:rsidR="00BE2E68" w:rsidRPr="004132AA">
        <w:rPr>
          <w:rStyle w:val="Odwoanieprzypisudolnego"/>
          <w:b/>
          <w:sz w:val="28"/>
          <w:szCs w:val="28"/>
        </w:rPr>
        <w:footnoteReference w:id="260"/>
      </w:r>
      <w:r w:rsidRPr="004132AA">
        <w:rPr>
          <w:sz w:val="28"/>
          <w:szCs w:val="28"/>
        </w:rPr>
        <w:t>).</w:t>
      </w:r>
    </w:p>
    <w:p w:rsidR="00044A8F" w:rsidRPr="004132AA" w:rsidRDefault="00044A8F" w:rsidP="007B39AC">
      <w:pPr>
        <w:pStyle w:val="Tekstprzypisudolnego"/>
        <w:jc w:val="both"/>
        <w:rPr>
          <w:sz w:val="28"/>
          <w:szCs w:val="28"/>
        </w:rPr>
      </w:pPr>
      <w:r w:rsidRPr="004132AA">
        <w:rPr>
          <w:b/>
          <w:sz w:val="28"/>
          <w:szCs w:val="28"/>
        </w:rPr>
        <w:lastRenderedPageBreak/>
        <w:t xml:space="preserve">     W filozofii cel jest też zastępowany celowością</w:t>
      </w:r>
      <w:r w:rsidRPr="004132AA">
        <w:rPr>
          <w:sz w:val="28"/>
          <w:szCs w:val="28"/>
        </w:rPr>
        <w:t xml:space="preserve">, tłumaczoną, jako uznanie, że </w:t>
      </w:r>
      <w:r w:rsidRPr="004132AA">
        <w:rPr>
          <w:b/>
          <w:sz w:val="28"/>
          <w:szCs w:val="28"/>
        </w:rPr>
        <w:t>wszystko zmierza do celu</w:t>
      </w:r>
      <w:r w:rsidRPr="004132AA">
        <w:rPr>
          <w:sz w:val="28"/>
          <w:szCs w:val="28"/>
        </w:rPr>
        <w:t xml:space="preserve">. To stanowisko nazywamy </w:t>
      </w:r>
      <w:r w:rsidRPr="004132AA">
        <w:rPr>
          <w:b/>
          <w:sz w:val="28"/>
          <w:szCs w:val="28"/>
        </w:rPr>
        <w:t>finalizmem</w:t>
      </w:r>
      <w:r w:rsidRPr="004132AA">
        <w:rPr>
          <w:sz w:val="28"/>
          <w:szCs w:val="28"/>
        </w:rPr>
        <w:t xml:space="preserve">. Występuje ono pod postacią </w:t>
      </w:r>
      <w:r w:rsidRPr="004132AA">
        <w:rPr>
          <w:b/>
          <w:sz w:val="28"/>
          <w:szCs w:val="28"/>
        </w:rPr>
        <w:t>teleol</w:t>
      </w:r>
      <w:r w:rsidRPr="004132AA">
        <w:rPr>
          <w:b/>
          <w:sz w:val="28"/>
          <w:szCs w:val="28"/>
        </w:rPr>
        <w:t>o</w:t>
      </w:r>
      <w:r w:rsidRPr="004132AA">
        <w:rPr>
          <w:b/>
          <w:sz w:val="28"/>
          <w:szCs w:val="28"/>
        </w:rPr>
        <w:t>gii</w:t>
      </w:r>
      <w:r w:rsidRPr="004132AA">
        <w:rPr>
          <w:rStyle w:val="Odwoanieprzypisudolnego"/>
          <w:sz w:val="28"/>
          <w:szCs w:val="28"/>
        </w:rPr>
        <w:footnoteReference w:id="261"/>
      </w:r>
      <w:r w:rsidRPr="004132AA">
        <w:rPr>
          <w:sz w:val="28"/>
          <w:szCs w:val="28"/>
        </w:rPr>
        <w:t xml:space="preserve">. Jej podstawą jest wiedza </w:t>
      </w:r>
      <w:r w:rsidRPr="004132AA">
        <w:rPr>
          <w:b/>
          <w:sz w:val="28"/>
          <w:szCs w:val="28"/>
        </w:rPr>
        <w:t xml:space="preserve">- </w:t>
      </w:r>
      <w:r w:rsidRPr="004132AA">
        <w:rPr>
          <w:sz w:val="28"/>
          <w:szCs w:val="28"/>
        </w:rPr>
        <w:t>wszelka forma poznania i rezultaty tego poznania. Wiedzieć to znaczy, umie</w:t>
      </w:r>
      <w:r w:rsidR="00FE62BC" w:rsidRPr="004132AA">
        <w:rPr>
          <w:sz w:val="28"/>
          <w:szCs w:val="28"/>
        </w:rPr>
        <w:t>ć</w:t>
      </w:r>
      <w:r w:rsidRPr="004132AA">
        <w:rPr>
          <w:sz w:val="28"/>
          <w:szCs w:val="28"/>
        </w:rPr>
        <w:t xml:space="preserve"> sobie wyobra</w:t>
      </w:r>
      <w:r w:rsidR="00FE62BC" w:rsidRPr="004132AA">
        <w:rPr>
          <w:sz w:val="28"/>
          <w:szCs w:val="28"/>
        </w:rPr>
        <w:t>zić</w:t>
      </w:r>
      <w:r w:rsidRPr="004132AA">
        <w:rPr>
          <w:sz w:val="28"/>
          <w:szCs w:val="28"/>
        </w:rPr>
        <w:t xml:space="preserve">, </w:t>
      </w:r>
      <w:r w:rsidR="00995FB3" w:rsidRPr="004132AA">
        <w:rPr>
          <w:sz w:val="28"/>
          <w:szCs w:val="28"/>
        </w:rPr>
        <w:t xml:space="preserve">przedstawić </w:t>
      </w:r>
      <w:r w:rsidRPr="004132AA">
        <w:rPr>
          <w:sz w:val="28"/>
          <w:szCs w:val="28"/>
        </w:rPr>
        <w:t xml:space="preserve">w swoim świecie mentalnym to, co wiemy. </w:t>
      </w:r>
      <w:r w:rsidR="00995FB3" w:rsidRPr="004132AA">
        <w:rPr>
          <w:sz w:val="28"/>
          <w:szCs w:val="28"/>
        </w:rPr>
        <w:t>W</w:t>
      </w:r>
      <w:r w:rsidRPr="004132AA">
        <w:rPr>
          <w:sz w:val="28"/>
          <w:szCs w:val="28"/>
        </w:rPr>
        <w:t>tedy</w:t>
      </w:r>
      <w:r w:rsidR="00995FB3" w:rsidRPr="004132AA">
        <w:rPr>
          <w:sz w:val="28"/>
          <w:szCs w:val="28"/>
        </w:rPr>
        <w:t xml:space="preserve"> mamy</w:t>
      </w:r>
      <w:r w:rsidRPr="004132AA">
        <w:rPr>
          <w:sz w:val="28"/>
          <w:szCs w:val="28"/>
        </w:rPr>
        <w:t xml:space="preserve"> do czynienia z dwoma rzeczywistościami: tę, którą obserwujemy, która jest na zewnątrz nas i współistnieje obiektywnie oraz tę, którą mamy w swoim świecie mentalnym. Rzeczywistość obiektywna, ta realnie istniejąca posiada wymiary: stan przeszłości, teraźnie</w:t>
      </w:r>
      <w:r w:rsidRPr="004132AA">
        <w:rPr>
          <w:sz w:val="28"/>
          <w:szCs w:val="28"/>
        </w:rPr>
        <w:t>j</w:t>
      </w:r>
      <w:r w:rsidRPr="004132AA">
        <w:rPr>
          <w:sz w:val="28"/>
          <w:szCs w:val="28"/>
        </w:rPr>
        <w:t xml:space="preserve">szości oraz możliwej przyszłości. </w:t>
      </w:r>
    </w:p>
    <w:p w:rsidR="002724C5" w:rsidRPr="004132AA" w:rsidRDefault="000B5118" w:rsidP="007B39AC">
      <w:pPr>
        <w:pStyle w:val="Tekstprzypisudolnego"/>
        <w:jc w:val="both"/>
        <w:rPr>
          <w:sz w:val="28"/>
          <w:szCs w:val="28"/>
        </w:rPr>
      </w:pPr>
      <w:r>
        <w:rPr>
          <w:sz w:val="28"/>
          <w:szCs w:val="28"/>
        </w:rPr>
        <w:lastRenderedPageBreak/>
        <w:t xml:space="preserve">     </w:t>
      </w:r>
      <w:r w:rsidR="00044A8F" w:rsidRPr="004132AA">
        <w:rPr>
          <w:sz w:val="28"/>
          <w:szCs w:val="28"/>
        </w:rPr>
        <w:t>Jest to prawdziwy lub fałszywy opis obiektywnej rzeczywistości, niezależnej od świad</w:t>
      </w:r>
      <w:r w:rsidR="00044A8F" w:rsidRPr="004132AA">
        <w:rPr>
          <w:sz w:val="28"/>
          <w:szCs w:val="28"/>
        </w:rPr>
        <w:t>o</w:t>
      </w:r>
      <w:r w:rsidR="00044A8F" w:rsidRPr="004132AA">
        <w:rPr>
          <w:sz w:val="28"/>
          <w:szCs w:val="28"/>
        </w:rPr>
        <w:t xml:space="preserve">mości ludzi ją tworzących. Jest ona efektem społecznej praktyki naukowej. Można ponadto zauważyć dwa stanowiska w rozumieniu </w:t>
      </w:r>
      <w:r w:rsidR="00044A8F" w:rsidRPr="004132AA">
        <w:rPr>
          <w:b/>
          <w:sz w:val="28"/>
          <w:szCs w:val="28"/>
        </w:rPr>
        <w:t>wiedzy</w:t>
      </w:r>
      <w:r w:rsidR="001B7D13" w:rsidRPr="004132AA">
        <w:rPr>
          <w:rStyle w:val="Odwoanieprzypisudolnego"/>
          <w:sz w:val="28"/>
          <w:szCs w:val="28"/>
        </w:rPr>
        <w:footnoteReference w:id="262"/>
      </w:r>
      <w:r w:rsidR="00044A8F" w:rsidRPr="004132AA">
        <w:rPr>
          <w:sz w:val="28"/>
          <w:szCs w:val="28"/>
        </w:rPr>
        <w:t>.</w:t>
      </w:r>
    </w:p>
    <w:p w:rsidR="002724C5" w:rsidRPr="004132AA" w:rsidRDefault="005D19D9" w:rsidP="007B39AC">
      <w:pPr>
        <w:tabs>
          <w:tab w:val="left" w:pos="9000"/>
          <w:tab w:val="left" w:pos="9720"/>
        </w:tabs>
        <w:jc w:val="both"/>
        <w:rPr>
          <w:sz w:val="28"/>
          <w:szCs w:val="28"/>
        </w:rPr>
      </w:pPr>
      <w:r>
        <w:rPr>
          <w:sz w:val="28"/>
          <w:szCs w:val="28"/>
        </w:rPr>
        <w:t xml:space="preserve">      </w:t>
      </w:r>
      <w:r w:rsidR="002724C5" w:rsidRPr="004132AA">
        <w:rPr>
          <w:sz w:val="28"/>
          <w:szCs w:val="28"/>
        </w:rPr>
        <w:t xml:space="preserve">Pierwsze z nich nazywane jest </w:t>
      </w:r>
      <w:r w:rsidR="002724C5" w:rsidRPr="004132AA">
        <w:rPr>
          <w:b/>
          <w:sz w:val="28"/>
          <w:szCs w:val="28"/>
        </w:rPr>
        <w:t>realizmem</w:t>
      </w:r>
      <w:r w:rsidR="002724C5" w:rsidRPr="004132AA">
        <w:rPr>
          <w:sz w:val="28"/>
          <w:szCs w:val="28"/>
        </w:rPr>
        <w:t>. Głosi on, powiada K. Zamiara, że „… wiedzy naukowej przysługuje status poznawczy, w związku z czym, można ją traktować jako &lt;&lt;opis&gt;&gt;</w:t>
      </w:r>
      <w:r w:rsidR="00B01BC4" w:rsidRPr="004132AA">
        <w:rPr>
          <w:sz w:val="28"/>
          <w:szCs w:val="28"/>
        </w:rPr>
        <w:t xml:space="preserve"> </w:t>
      </w:r>
      <w:r w:rsidR="002724C5" w:rsidRPr="004132AA">
        <w:rPr>
          <w:b/>
          <w:sz w:val="28"/>
          <w:szCs w:val="28"/>
        </w:rPr>
        <w:t>obiektywnej rzeczywistości</w:t>
      </w:r>
      <w:r w:rsidR="002724C5" w:rsidRPr="004132AA">
        <w:rPr>
          <w:sz w:val="28"/>
          <w:szCs w:val="28"/>
        </w:rPr>
        <w:t xml:space="preserve"> (odpowiednich jej fragmentów lub aspektów), podl</w:t>
      </w:r>
      <w:r w:rsidR="002724C5" w:rsidRPr="004132AA">
        <w:rPr>
          <w:sz w:val="28"/>
          <w:szCs w:val="28"/>
        </w:rPr>
        <w:t>e</w:t>
      </w:r>
      <w:r w:rsidR="002724C5" w:rsidRPr="004132AA">
        <w:rPr>
          <w:sz w:val="28"/>
          <w:szCs w:val="28"/>
        </w:rPr>
        <w:t>gający ocenie w terminach prawdziwości lub fałszywości”. Istotnym elementem tak rozumi</w:t>
      </w:r>
      <w:r w:rsidR="002724C5" w:rsidRPr="004132AA">
        <w:rPr>
          <w:sz w:val="28"/>
          <w:szCs w:val="28"/>
        </w:rPr>
        <w:t>a</w:t>
      </w:r>
      <w:r w:rsidR="002724C5" w:rsidRPr="004132AA">
        <w:rPr>
          <w:sz w:val="28"/>
          <w:szCs w:val="28"/>
        </w:rPr>
        <w:t>nej wiedzy jest aktywność ludzka, wpływająca na opis rzeczywistości. Dlatego wiedza może być subiektywnym wyobrażeniem lub pomieszaniem tego, co jest</w:t>
      </w:r>
      <w:r w:rsidR="00995FB3" w:rsidRPr="004132AA">
        <w:rPr>
          <w:sz w:val="28"/>
          <w:szCs w:val="28"/>
        </w:rPr>
        <w:t>,</w:t>
      </w:r>
      <w:r w:rsidR="002724C5" w:rsidRPr="004132AA">
        <w:rPr>
          <w:sz w:val="28"/>
          <w:szCs w:val="28"/>
        </w:rPr>
        <w:t xml:space="preserve"> z tym, co się badaczom wydaje, z pu</w:t>
      </w:r>
      <w:r w:rsidR="001C4C53" w:rsidRPr="004132AA">
        <w:rPr>
          <w:sz w:val="28"/>
          <w:szCs w:val="28"/>
        </w:rPr>
        <w:t>n</w:t>
      </w:r>
      <w:r w:rsidR="002724C5" w:rsidRPr="004132AA">
        <w:rPr>
          <w:sz w:val="28"/>
          <w:szCs w:val="28"/>
        </w:rPr>
        <w:t>ktu widzenia obserwowanego wymiaru.</w:t>
      </w:r>
    </w:p>
    <w:p w:rsidR="0026195C" w:rsidRPr="004132AA" w:rsidRDefault="00B01BC4" w:rsidP="007B39AC">
      <w:pPr>
        <w:tabs>
          <w:tab w:val="left" w:pos="9000"/>
          <w:tab w:val="left" w:pos="9720"/>
        </w:tabs>
        <w:jc w:val="both"/>
        <w:rPr>
          <w:sz w:val="28"/>
          <w:szCs w:val="28"/>
        </w:rPr>
      </w:pPr>
      <w:r w:rsidRPr="004132AA">
        <w:rPr>
          <w:sz w:val="28"/>
          <w:szCs w:val="28"/>
        </w:rPr>
        <w:t xml:space="preserve">     </w:t>
      </w:r>
    </w:p>
    <w:p w:rsidR="00044A8F" w:rsidRPr="004132AA" w:rsidRDefault="000A64F1" w:rsidP="00995FB3">
      <w:pPr>
        <w:pStyle w:val="Tekstprzypisudolnego"/>
        <w:jc w:val="center"/>
        <w:rPr>
          <w:sz w:val="28"/>
          <w:szCs w:val="28"/>
        </w:rPr>
      </w:pPr>
      <w:r w:rsidRPr="004132AA">
        <w:rPr>
          <w:noProof/>
          <w:sz w:val="28"/>
          <w:szCs w:val="28"/>
        </w:rPr>
        <w:drawing>
          <wp:inline distT="0" distB="0" distL="0" distR="0">
            <wp:extent cx="5237348" cy="1592105"/>
            <wp:effectExtent l="19050" t="0" r="1402" b="0"/>
            <wp:docPr id="6"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9"/>
                    <pic:cNvPicPr>
                      <a:picLocks noChangeAspect="1" noChangeArrowheads="1"/>
                    </pic:cNvPicPr>
                  </pic:nvPicPr>
                  <pic:blipFill>
                    <a:blip r:embed="rId23"/>
                    <a:srcRect/>
                    <a:stretch>
                      <a:fillRect/>
                    </a:stretch>
                  </pic:blipFill>
                  <pic:spPr bwMode="auto">
                    <a:xfrm>
                      <a:off x="0" y="0"/>
                      <a:ext cx="5268283" cy="1601509"/>
                    </a:xfrm>
                    <a:prstGeom prst="rect">
                      <a:avLst/>
                    </a:prstGeom>
                    <a:noFill/>
                    <a:ln w="9525">
                      <a:noFill/>
                      <a:miter lim="800000"/>
                      <a:headEnd/>
                      <a:tailEnd/>
                    </a:ln>
                  </pic:spPr>
                </pic:pic>
              </a:graphicData>
            </a:graphic>
          </wp:inline>
        </w:drawing>
      </w:r>
    </w:p>
    <w:p w:rsidR="00044A8F" w:rsidRDefault="00044A8F" w:rsidP="00995FB3">
      <w:pPr>
        <w:pStyle w:val="Tekstprzypisudolnego"/>
        <w:jc w:val="center"/>
      </w:pPr>
      <w:r w:rsidRPr="005D19D9">
        <w:t>Rys. nr</w:t>
      </w:r>
      <w:r w:rsidR="005D19D9">
        <w:t xml:space="preserve"> </w:t>
      </w:r>
      <w:r w:rsidR="0090730B" w:rsidRPr="005D19D9">
        <w:t>1</w:t>
      </w:r>
      <w:r w:rsidR="0039559A">
        <w:t>9</w:t>
      </w:r>
      <w:r w:rsidRPr="005D19D9">
        <w:t>. Miejsce celu w schemacie działania ludzkiego</w:t>
      </w:r>
      <w:r w:rsidRPr="005D19D9">
        <w:rPr>
          <w:rStyle w:val="Odwoanieprzypisudolnego"/>
        </w:rPr>
        <w:footnoteReference w:id="263"/>
      </w:r>
    </w:p>
    <w:p w:rsidR="00B07E82" w:rsidRPr="00B07E82" w:rsidRDefault="00B07E82" w:rsidP="00B07E82">
      <w:pPr>
        <w:tabs>
          <w:tab w:val="left" w:pos="9000"/>
          <w:tab w:val="left" w:pos="9720"/>
        </w:tabs>
        <w:jc w:val="both"/>
        <w:rPr>
          <w:sz w:val="28"/>
          <w:szCs w:val="28"/>
        </w:rPr>
      </w:pPr>
      <w:r w:rsidRPr="004132AA">
        <w:rPr>
          <w:sz w:val="28"/>
          <w:szCs w:val="28"/>
        </w:rPr>
        <w:t xml:space="preserve">Tę kwestię uwypukla i do niej się ogranicza </w:t>
      </w:r>
      <w:r w:rsidRPr="004132AA">
        <w:rPr>
          <w:b/>
          <w:sz w:val="28"/>
          <w:szCs w:val="28"/>
        </w:rPr>
        <w:t>instrumentalizm</w:t>
      </w:r>
      <w:r w:rsidRPr="004132AA">
        <w:rPr>
          <w:sz w:val="28"/>
          <w:szCs w:val="28"/>
        </w:rPr>
        <w:t>. Neguje on tezy realizmu, twierdząc, że wiedza naukowa „… stanowi narzędzie porządkowaniu i przewidywaniu danych doświadczenia. W ramach pewnych odmian instrumentalizmu przyjmuje się także, że wiedza naukowa jest narzędziem ideologicznym, przyczyniającym się do realizacji pewnych pozap</w:t>
      </w:r>
      <w:r w:rsidRPr="004132AA">
        <w:rPr>
          <w:sz w:val="28"/>
          <w:szCs w:val="28"/>
        </w:rPr>
        <w:t>o</w:t>
      </w:r>
      <w:r w:rsidRPr="004132AA">
        <w:rPr>
          <w:sz w:val="28"/>
          <w:szCs w:val="28"/>
        </w:rPr>
        <w:t>znawczych, światopoglądowych wartości społecznych”.</w:t>
      </w:r>
    </w:p>
    <w:p w:rsidR="00044A8F" w:rsidRPr="004132AA" w:rsidRDefault="00044A8F" w:rsidP="007B39AC">
      <w:pPr>
        <w:tabs>
          <w:tab w:val="left" w:pos="9000"/>
          <w:tab w:val="left" w:pos="9720"/>
        </w:tabs>
        <w:jc w:val="both"/>
        <w:rPr>
          <w:sz w:val="28"/>
          <w:szCs w:val="28"/>
        </w:rPr>
      </w:pPr>
      <w:r w:rsidRPr="004132AA">
        <w:rPr>
          <w:sz w:val="28"/>
          <w:szCs w:val="28"/>
        </w:rPr>
        <w:t xml:space="preserve">      W obu koncepcjach są nakazy uwzględniania </w:t>
      </w:r>
      <w:r w:rsidR="00995FB3" w:rsidRPr="004132AA">
        <w:rPr>
          <w:sz w:val="28"/>
          <w:szCs w:val="28"/>
        </w:rPr>
        <w:t xml:space="preserve">pewnych </w:t>
      </w:r>
      <w:r w:rsidRPr="004132AA">
        <w:rPr>
          <w:sz w:val="28"/>
          <w:szCs w:val="28"/>
        </w:rPr>
        <w:t xml:space="preserve">twierdzeń. Przesądzają one o ich prawomocności. Można uznać, że zarówno </w:t>
      </w:r>
      <w:r w:rsidRPr="004132AA">
        <w:rPr>
          <w:b/>
          <w:sz w:val="28"/>
          <w:szCs w:val="28"/>
        </w:rPr>
        <w:t>realizm, jak i instrumentalizm</w:t>
      </w:r>
      <w:r w:rsidRPr="004132AA">
        <w:rPr>
          <w:sz w:val="28"/>
          <w:szCs w:val="28"/>
        </w:rPr>
        <w:t xml:space="preserve"> są uzasadnione o tyle, o ile będzie </w:t>
      </w:r>
      <w:r w:rsidRPr="004132AA">
        <w:rPr>
          <w:b/>
          <w:sz w:val="28"/>
          <w:szCs w:val="28"/>
        </w:rPr>
        <w:t>się je uznawać w jedności, bez podporządkowywania jedno drugiemu stanowisku</w:t>
      </w:r>
      <w:r w:rsidRPr="004132AA">
        <w:rPr>
          <w:sz w:val="28"/>
          <w:szCs w:val="28"/>
        </w:rPr>
        <w:t>. Oba one są sobie przyporządkowane. Wszak dane doświadczenia muszą być p</w:t>
      </w:r>
      <w:r w:rsidRPr="004132AA">
        <w:rPr>
          <w:sz w:val="28"/>
          <w:szCs w:val="28"/>
        </w:rPr>
        <w:t>o</w:t>
      </w:r>
      <w:r w:rsidRPr="004132AA">
        <w:rPr>
          <w:sz w:val="28"/>
          <w:szCs w:val="28"/>
        </w:rPr>
        <w:t xml:space="preserve">rządkowane. A to wykonuje się zawsze z jakiegoś punktu widzenia. Ale to nie wszystko. Oba te stanowiska muszą być wsparte teorią </w:t>
      </w:r>
      <w:r w:rsidRPr="004132AA">
        <w:rPr>
          <w:b/>
          <w:sz w:val="28"/>
          <w:szCs w:val="28"/>
        </w:rPr>
        <w:t>praktyki społecznej</w:t>
      </w:r>
      <w:r w:rsidRPr="004132AA">
        <w:rPr>
          <w:sz w:val="28"/>
          <w:szCs w:val="28"/>
        </w:rPr>
        <w:t xml:space="preserve">. Ona jest </w:t>
      </w:r>
      <w:r w:rsidRPr="004132AA">
        <w:rPr>
          <w:b/>
          <w:sz w:val="28"/>
          <w:szCs w:val="28"/>
        </w:rPr>
        <w:t xml:space="preserve">celem </w:t>
      </w:r>
      <w:r w:rsidRPr="004132AA">
        <w:rPr>
          <w:sz w:val="28"/>
          <w:szCs w:val="28"/>
        </w:rPr>
        <w:t>badań nauk</w:t>
      </w:r>
      <w:r w:rsidRPr="004132AA">
        <w:rPr>
          <w:sz w:val="28"/>
          <w:szCs w:val="28"/>
        </w:rPr>
        <w:t>o</w:t>
      </w:r>
      <w:r w:rsidRPr="004132AA">
        <w:rPr>
          <w:sz w:val="28"/>
          <w:szCs w:val="28"/>
        </w:rPr>
        <w:t xml:space="preserve">wych, </w:t>
      </w:r>
      <w:r w:rsidRPr="004132AA">
        <w:rPr>
          <w:b/>
          <w:sz w:val="28"/>
          <w:szCs w:val="28"/>
        </w:rPr>
        <w:t xml:space="preserve">kryterium </w:t>
      </w:r>
      <w:r w:rsidRPr="004132AA">
        <w:rPr>
          <w:sz w:val="28"/>
          <w:szCs w:val="28"/>
        </w:rPr>
        <w:t xml:space="preserve">ich naukowości i </w:t>
      </w:r>
      <w:r w:rsidRPr="004132AA">
        <w:rPr>
          <w:b/>
          <w:sz w:val="28"/>
          <w:szCs w:val="28"/>
        </w:rPr>
        <w:t>punktem wyjścia</w:t>
      </w:r>
      <w:r w:rsidRPr="004132AA">
        <w:rPr>
          <w:sz w:val="28"/>
          <w:szCs w:val="28"/>
        </w:rPr>
        <w:t xml:space="preserve">. </w:t>
      </w:r>
    </w:p>
    <w:p w:rsidR="00044A8F" w:rsidRPr="004132AA" w:rsidRDefault="00044A8F" w:rsidP="007B39AC">
      <w:pPr>
        <w:tabs>
          <w:tab w:val="left" w:pos="9000"/>
          <w:tab w:val="left" w:pos="9720"/>
        </w:tabs>
        <w:jc w:val="both"/>
        <w:rPr>
          <w:sz w:val="28"/>
          <w:szCs w:val="28"/>
        </w:rPr>
      </w:pPr>
      <w:r w:rsidRPr="004132AA">
        <w:rPr>
          <w:sz w:val="28"/>
          <w:szCs w:val="28"/>
        </w:rPr>
        <w:t xml:space="preserve">       Z punktu widzenia filogenezy i ontogenezy rozróżniamy </w:t>
      </w:r>
      <w:r w:rsidRPr="004132AA">
        <w:rPr>
          <w:b/>
          <w:sz w:val="28"/>
          <w:szCs w:val="28"/>
        </w:rPr>
        <w:t>wiedzę potoczną, symboliczno – mitologiczną, naukową oraz filozoficzną</w:t>
      </w:r>
      <w:r w:rsidRPr="004132AA">
        <w:rPr>
          <w:rStyle w:val="Odwoanieprzypisudolnego"/>
          <w:sz w:val="28"/>
          <w:szCs w:val="28"/>
        </w:rPr>
        <w:footnoteReference w:id="264"/>
      </w:r>
      <w:r w:rsidRPr="004132AA">
        <w:rPr>
          <w:sz w:val="28"/>
          <w:szCs w:val="28"/>
        </w:rPr>
        <w:t>. Nie jest tak, że jednostki ludzkie posiadają wiedzę potoczną, albo naukową, albo symboliczno-mitologiczną, albo filozoficzną. W ka</w:t>
      </w:r>
      <w:r w:rsidRPr="004132AA">
        <w:rPr>
          <w:sz w:val="28"/>
          <w:szCs w:val="28"/>
        </w:rPr>
        <w:t>ż</w:t>
      </w:r>
      <w:r w:rsidRPr="004132AA">
        <w:rPr>
          <w:sz w:val="28"/>
          <w:szCs w:val="28"/>
        </w:rPr>
        <w:t xml:space="preserve">dym duchu jednostek ludzkich spotykamy tzw. </w:t>
      </w:r>
      <w:r w:rsidRPr="004132AA">
        <w:rPr>
          <w:b/>
          <w:sz w:val="28"/>
          <w:szCs w:val="28"/>
        </w:rPr>
        <w:t>wiązkę wiedzy</w:t>
      </w:r>
      <w:r w:rsidRPr="004132AA">
        <w:rPr>
          <w:sz w:val="28"/>
          <w:szCs w:val="28"/>
        </w:rPr>
        <w:t>, w której wyszczególnione t</w:t>
      </w:r>
      <w:r w:rsidRPr="004132AA">
        <w:rPr>
          <w:sz w:val="28"/>
          <w:szCs w:val="28"/>
        </w:rPr>
        <w:t>y</w:t>
      </w:r>
      <w:r w:rsidRPr="004132AA">
        <w:rPr>
          <w:sz w:val="28"/>
          <w:szCs w:val="28"/>
        </w:rPr>
        <w:t>py wzajemnie się przeplatają, dopełniają, a nawet zaprzeczają sobie.</w:t>
      </w:r>
    </w:p>
    <w:p w:rsidR="00AE79C0" w:rsidRPr="004132AA" w:rsidRDefault="00AE79C0" w:rsidP="007B39AC">
      <w:pPr>
        <w:tabs>
          <w:tab w:val="left" w:pos="9000"/>
          <w:tab w:val="left" w:pos="9720"/>
        </w:tabs>
        <w:jc w:val="both"/>
        <w:rPr>
          <w:sz w:val="28"/>
          <w:szCs w:val="28"/>
        </w:rPr>
      </w:pPr>
    </w:p>
    <w:p w:rsidR="001B7D13" w:rsidRPr="004132AA" w:rsidRDefault="004E5D49" w:rsidP="00995FB3">
      <w:pPr>
        <w:tabs>
          <w:tab w:val="left" w:pos="9000"/>
          <w:tab w:val="left" w:pos="9720"/>
        </w:tabs>
        <w:jc w:val="center"/>
        <w:rPr>
          <w:b/>
          <w:sz w:val="28"/>
          <w:szCs w:val="28"/>
        </w:rPr>
      </w:pPr>
      <w:r>
        <w:rPr>
          <w:b/>
          <w:sz w:val="28"/>
          <w:szCs w:val="28"/>
        </w:rPr>
        <w:t>7</w:t>
      </w:r>
      <w:r w:rsidR="001B7D13" w:rsidRPr="004132AA">
        <w:rPr>
          <w:b/>
          <w:sz w:val="28"/>
          <w:szCs w:val="28"/>
        </w:rPr>
        <w:t>.</w:t>
      </w:r>
      <w:r w:rsidR="00C065C6" w:rsidRPr="004132AA">
        <w:rPr>
          <w:b/>
          <w:sz w:val="28"/>
          <w:szCs w:val="28"/>
        </w:rPr>
        <w:t>8</w:t>
      </w:r>
      <w:r w:rsidR="001B7D13" w:rsidRPr="004132AA">
        <w:rPr>
          <w:b/>
          <w:sz w:val="28"/>
          <w:szCs w:val="28"/>
        </w:rPr>
        <w:t>. Stosunek społeczny</w:t>
      </w:r>
    </w:p>
    <w:p w:rsidR="001B7D13" w:rsidRPr="004132AA" w:rsidRDefault="005D19D9" w:rsidP="007B39AC">
      <w:pPr>
        <w:pStyle w:val="Tekstprzypisudolnego"/>
        <w:jc w:val="both"/>
        <w:rPr>
          <w:sz w:val="28"/>
          <w:szCs w:val="28"/>
        </w:rPr>
      </w:pPr>
      <w:r w:rsidRPr="005D19D9">
        <w:rPr>
          <w:b/>
          <w:sz w:val="40"/>
          <w:szCs w:val="40"/>
        </w:rPr>
        <w:t>V.</w:t>
      </w:r>
      <w:r>
        <w:rPr>
          <w:b/>
          <w:sz w:val="28"/>
          <w:szCs w:val="28"/>
        </w:rPr>
        <w:t xml:space="preserve"> </w:t>
      </w:r>
      <w:r w:rsidR="00044A8F" w:rsidRPr="004132AA">
        <w:rPr>
          <w:b/>
          <w:sz w:val="28"/>
          <w:szCs w:val="28"/>
        </w:rPr>
        <w:t>Piątym atrybutem człowieka</w:t>
      </w:r>
      <w:r w:rsidR="00044A8F" w:rsidRPr="004132AA">
        <w:rPr>
          <w:sz w:val="28"/>
          <w:szCs w:val="28"/>
        </w:rPr>
        <w:t xml:space="preserve"> – istoty gatunkowej jest </w:t>
      </w:r>
      <w:r w:rsidR="00044A8F" w:rsidRPr="004132AA">
        <w:rPr>
          <w:b/>
          <w:sz w:val="28"/>
          <w:szCs w:val="28"/>
        </w:rPr>
        <w:t>stosunek społeczny</w:t>
      </w:r>
      <w:r w:rsidR="00044A8F" w:rsidRPr="004132AA">
        <w:rPr>
          <w:sz w:val="28"/>
          <w:szCs w:val="28"/>
        </w:rPr>
        <w:t xml:space="preserve">. </w:t>
      </w:r>
    </w:p>
    <w:p w:rsidR="001B7D13" w:rsidRPr="004132AA" w:rsidRDefault="001B7D13" w:rsidP="00995FB3">
      <w:pPr>
        <w:pStyle w:val="Tekstprzypisudolnego"/>
        <w:jc w:val="center"/>
        <w:rPr>
          <w:sz w:val="28"/>
          <w:szCs w:val="28"/>
        </w:rPr>
      </w:pPr>
      <w:r w:rsidRPr="004132AA">
        <w:rPr>
          <w:noProof/>
          <w:sz w:val="28"/>
          <w:szCs w:val="28"/>
        </w:rPr>
        <w:lastRenderedPageBreak/>
        <w:drawing>
          <wp:inline distT="0" distB="0" distL="0" distR="0">
            <wp:extent cx="2060207" cy="1020986"/>
            <wp:effectExtent l="19050" t="0" r="0" b="0"/>
            <wp:docPr id="39" name="Obraz 5" descr="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descr="084"/>
                    <pic:cNvPicPr>
                      <a:picLocks noChangeAspect="1" noChangeArrowheads="1"/>
                    </pic:cNvPicPr>
                  </pic:nvPicPr>
                  <pic:blipFill>
                    <a:blip r:embed="rId24"/>
                    <a:srcRect t="36659"/>
                    <a:stretch>
                      <a:fillRect/>
                    </a:stretch>
                  </pic:blipFill>
                  <pic:spPr bwMode="auto">
                    <a:xfrm>
                      <a:off x="0" y="0"/>
                      <a:ext cx="2062015" cy="1021882"/>
                    </a:xfrm>
                    <a:prstGeom prst="rect">
                      <a:avLst/>
                    </a:prstGeom>
                    <a:noFill/>
                    <a:ln w="9525">
                      <a:noFill/>
                      <a:miter lim="800000"/>
                      <a:headEnd/>
                      <a:tailEnd/>
                    </a:ln>
                  </pic:spPr>
                </pic:pic>
              </a:graphicData>
            </a:graphic>
          </wp:inline>
        </w:drawing>
      </w:r>
    </w:p>
    <w:p w:rsidR="001B7D13" w:rsidRPr="005D19D9" w:rsidRDefault="001B7D13" w:rsidP="00995FB3">
      <w:pPr>
        <w:jc w:val="center"/>
      </w:pPr>
      <w:r w:rsidRPr="005D19D9">
        <w:t xml:space="preserve">Rys. nr </w:t>
      </w:r>
      <w:r w:rsidR="0039559A">
        <w:t>20.</w:t>
      </w:r>
      <w:r w:rsidRPr="005D19D9">
        <w:t xml:space="preserve"> </w:t>
      </w:r>
      <w:r w:rsidRPr="005D19D9">
        <w:rPr>
          <w:b/>
        </w:rPr>
        <w:t>Atrybut człowieka: uspołecznienie</w:t>
      </w:r>
      <w:r w:rsidRPr="005D19D9">
        <w:t>. Źródło: opracowanie własne</w:t>
      </w:r>
    </w:p>
    <w:p w:rsidR="00044A8F" w:rsidRPr="004132AA" w:rsidRDefault="005D19D9" w:rsidP="007B39AC">
      <w:pPr>
        <w:pStyle w:val="Tekstprzypisudolnego"/>
        <w:jc w:val="both"/>
        <w:rPr>
          <w:sz w:val="28"/>
          <w:szCs w:val="28"/>
        </w:rPr>
      </w:pPr>
      <w:r>
        <w:rPr>
          <w:b/>
          <w:sz w:val="28"/>
          <w:szCs w:val="28"/>
        </w:rPr>
        <w:t xml:space="preserve">     </w:t>
      </w:r>
      <w:r w:rsidR="00044A8F" w:rsidRPr="004132AA">
        <w:rPr>
          <w:b/>
          <w:sz w:val="28"/>
          <w:szCs w:val="28"/>
        </w:rPr>
        <w:t>Człowiek jest istotą społeczną</w:t>
      </w:r>
      <w:r w:rsidR="00044A8F" w:rsidRPr="004132AA">
        <w:rPr>
          <w:sz w:val="28"/>
          <w:szCs w:val="28"/>
        </w:rPr>
        <w:t xml:space="preserve">. Tę tezę powtarza wielu filozofów od </w:t>
      </w:r>
      <w:r w:rsidR="000D1583" w:rsidRPr="004132AA">
        <w:rPr>
          <w:sz w:val="28"/>
          <w:szCs w:val="28"/>
        </w:rPr>
        <w:t xml:space="preserve">Platona i </w:t>
      </w:r>
      <w:r w:rsidR="00044A8F" w:rsidRPr="004132AA">
        <w:rPr>
          <w:sz w:val="28"/>
          <w:szCs w:val="28"/>
        </w:rPr>
        <w:t>Arystotel</w:t>
      </w:r>
      <w:r w:rsidR="00044A8F" w:rsidRPr="004132AA">
        <w:rPr>
          <w:sz w:val="28"/>
          <w:szCs w:val="28"/>
        </w:rPr>
        <w:t>e</w:t>
      </w:r>
      <w:r w:rsidR="00044A8F" w:rsidRPr="004132AA">
        <w:rPr>
          <w:sz w:val="28"/>
          <w:szCs w:val="28"/>
        </w:rPr>
        <w:t>sa począwszy</w:t>
      </w:r>
      <w:r w:rsidR="008C0E77" w:rsidRPr="004132AA">
        <w:rPr>
          <w:rStyle w:val="Odwoanieprzypisudolnego"/>
          <w:sz w:val="28"/>
          <w:szCs w:val="28"/>
        </w:rPr>
        <w:footnoteReference w:id="265"/>
      </w:r>
      <w:r w:rsidR="00044A8F" w:rsidRPr="004132AA">
        <w:rPr>
          <w:sz w:val="28"/>
          <w:szCs w:val="28"/>
        </w:rPr>
        <w:t>.</w:t>
      </w:r>
      <w:r w:rsidR="00044A8F" w:rsidRPr="004132AA">
        <w:rPr>
          <w:b/>
          <w:sz w:val="28"/>
          <w:szCs w:val="28"/>
        </w:rPr>
        <w:t xml:space="preserve"> Stosunek społeczny</w:t>
      </w:r>
      <w:r w:rsidR="00044A8F" w:rsidRPr="004132AA">
        <w:rPr>
          <w:sz w:val="28"/>
          <w:szCs w:val="28"/>
        </w:rPr>
        <w:t xml:space="preserve"> - jest to normatywnie uregulowany, czynny związek, pomiędzy, co najmniej dwoma osobnikami lub grupami ludzkimi, które stanowią </w:t>
      </w:r>
      <w:r w:rsidR="00044A8F" w:rsidRPr="004132AA">
        <w:rPr>
          <w:b/>
          <w:sz w:val="28"/>
          <w:szCs w:val="28"/>
        </w:rPr>
        <w:t>człony st</w:t>
      </w:r>
      <w:r w:rsidR="00044A8F" w:rsidRPr="004132AA">
        <w:rPr>
          <w:b/>
          <w:sz w:val="28"/>
          <w:szCs w:val="28"/>
        </w:rPr>
        <w:t>o</w:t>
      </w:r>
      <w:r w:rsidR="00044A8F" w:rsidRPr="004132AA">
        <w:rPr>
          <w:b/>
          <w:sz w:val="28"/>
          <w:szCs w:val="28"/>
        </w:rPr>
        <w:t>sunku</w:t>
      </w:r>
      <w:r w:rsidR="00044A8F" w:rsidRPr="004132AA">
        <w:rPr>
          <w:sz w:val="28"/>
          <w:szCs w:val="28"/>
        </w:rPr>
        <w:t xml:space="preserve">. Istotą owego związku jest to, że zmiany jednego członu wywołują zmiany w drugim. Związek ten zaspokaja potrzeby członom stosunku w pełni lub w ograniczonym zakresie obu członom stosunku lub jednemu z nich. Ów cel - potrzeba zaspokajana jest drogą </w:t>
      </w:r>
      <w:r w:rsidR="00044A8F" w:rsidRPr="004132AA">
        <w:rPr>
          <w:b/>
          <w:sz w:val="28"/>
          <w:szCs w:val="28"/>
        </w:rPr>
        <w:t>przyporzą</w:t>
      </w:r>
      <w:r w:rsidR="00044A8F" w:rsidRPr="004132AA">
        <w:rPr>
          <w:b/>
          <w:sz w:val="28"/>
          <w:szCs w:val="28"/>
        </w:rPr>
        <w:t>d</w:t>
      </w:r>
      <w:r w:rsidR="00044A8F" w:rsidRPr="004132AA">
        <w:rPr>
          <w:b/>
          <w:sz w:val="28"/>
          <w:szCs w:val="28"/>
        </w:rPr>
        <w:t xml:space="preserve">kowania lub podporządkowania </w:t>
      </w:r>
      <w:r w:rsidR="00044A8F" w:rsidRPr="004132AA">
        <w:rPr>
          <w:sz w:val="28"/>
          <w:szCs w:val="28"/>
        </w:rPr>
        <w:t>drugi</w:t>
      </w:r>
      <w:r w:rsidR="00BF508B" w:rsidRPr="004132AA">
        <w:rPr>
          <w:sz w:val="28"/>
          <w:szCs w:val="28"/>
        </w:rPr>
        <w:t>ego</w:t>
      </w:r>
      <w:r w:rsidR="00044A8F" w:rsidRPr="004132AA">
        <w:rPr>
          <w:sz w:val="28"/>
          <w:szCs w:val="28"/>
        </w:rPr>
        <w:t xml:space="preserve"> człon</w:t>
      </w:r>
      <w:r w:rsidR="00BF508B" w:rsidRPr="004132AA">
        <w:rPr>
          <w:sz w:val="28"/>
          <w:szCs w:val="28"/>
        </w:rPr>
        <w:t>u</w:t>
      </w:r>
      <w:r w:rsidR="00044A8F" w:rsidRPr="004132AA">
        <w:rPr>
          <w:sz w:val="28"/>
          <w:szCs w:val="28"/>
        </w:rPr>
        <w:t xml:space="preserve"> stosunku. </w:t>
      </w:r>
    </w:p>
    <w:p w:rsidR="00044A8F" w:rsidRPr="004132AA" w:rsidRDefault="00044A8F" w:rsidP="007B39AC">
      <w:pPr>
        <w:pStyle w:val="Tekstprzypisudolnego"/>
        <w:jc w:val="both"/>
        <w:rPr>
          <w:sz w:val="28"/>
          <w:szCs w:val="28"/>
        </w:rPr>
      </w:pPr>
      <w:r w:rsidRPr="004132AA">
        <w:rPr>
          <w:sz w:val="28"/>
          <w:szCs w:val="28"/>
        </w:rPr>
        <w:t xml:space="preserve">     W stosunku społecznym istotną rolę odgrywają </w:t>
      </w:r>
      <w:r w:rsidRPr="004132AA">
        <w:rPr>
          <w:b/>
          <w:sz w:val="28"/>
          <w:szCs w:val="28"/>
        </w:rPr>
        <w:t>normy</w:t>
      </w:r>
      <w:r w:rsidRPr="004132AA">
        <w:rPr>
          <w:sz w:val="28"/>
          <w:szCs w:val="28"/>
        </w:rPr>
        <w:t>. Są to przyjęte w danej społeczn</w:t>
      </w:r>
      <w:r w:rsidRPr="004132AA">
        <w:rPr>
          <w:sz w:val="28"/>
          <w:szCs w:val="28"/>
        </w:rPr>
        <w:t>o</w:t>
      </w:r>
      <w:r w:rsidRPr="004132AA">
        <w:rPr>
          <w:sz w:val="28"/>
          <w:szCs w:val="28"/>
        </w:rPr>
        <w:t xml:space="preserve">ści oczekiwania dotyczące sposobu postępowania wyrażające te treści kulturowe, które są uznane za pożądane i właściwe, uzyskują pozytywną ocenę. </w:t>
      </w:r>
      <w:r w:rsidRPr="004132AA">
        <w:rPr>
          <w:b/>
          <w:sz w:val="28"/>
          <w:szCs w:val="28"/>
        </w:rPr>
        <w:t>Normy</w:t>
      </w:r>
      <w:r w:rsidRPr="004132AA">
        <w:rPr>
          <w:sz w:val="28"/>
          <w:szCs w:val="28"/>
        </w:rPr>
        <w:t xml:space="preserve"> mogą mieć charakter d</w:t>
      </w:r>
      <w:r w:rsidRPr="004132AA">
        <w:rPr>
          <w:sz w:val="28"/>
          <w:szCs w:val="28"/>
        </w:rPr>
        <w:t>y</w:t>
      </w:r>
      <w:r w:rsidRPr="004132AA">
        <w:rPr>
          <w:sz w:val="28"/>
          <w:szCs w:val="28"/>
        </w:rPr>
        <w:t>rektyw formalnych i nieformalnych wynikających ze zwyczajów i obyczajów danej społec</w:t>
      </w:r>
      <w:r w:rsidRPr="004132AA">
        <w:rPr>
          <w:sz w:val="28"/>
          <w:szCs w:val="28"/>
        </w:rPr>
        <w:t>z</w:t>
      </w:r>
      <w:r w:rsidRPr="004132AA">
        <w:rPr>
          <w:sz w:val="28"/>
          <w:szCs w:val="28"/>
        </w:rPr>
        <w:t>ności, czy grupy zawodowej. Nie</w:t>
      </w:r>
      <w:r w:rsidR="00911CD7">
        <w:rPr>
          <w:sz w:val="28"/>
          <w:szCs w:val="28"/>
        </w:rPr>
        <w:t xml:space="preserve"> </w:t>
      </w:r>
      <w:r w:rsidRPr="004132AA">
        <w:rPr>
          <w:sz w:val="28"/>
          <w:szCs w:val="28"/>
        </w:rPr>
        <w:t xml:space="preserve">stosowanie uznanych norm może być uznane za </w:t>
      </w:r>
      <w:r w:rsidRPr="004132AA">
        <w:rPr>
          <w:b/>
          <w:sz w:val="28"/>
          <w:szCs w:val="28"/>
        </w:rPr>
        <w:t>dewi</w:t>
      </w:r>
      <w:r w:rsidRPr="004132AA">
        <w:rPr>
          <w:b/>
          <w:sz w:val="28"/>
          <w:szCs w:val="28"/>
        </w:rPr>
        <w:t>a</w:t>
      </w:r>
      <w:r w:rsidRPr="004132AA">
        <w:rPr>
          <w:b/>
          <w:sz w:val="28"/>
          <w:szCs w:val="28"/>
        </w:rPr>
        <w:t>cję</w:t>
      </w:r>
      <w:r w:rsidR="008C0E77" w:rsidRPr="004132AA">
        <w:rPr>
          <w:rStyle w:val="Odwoanieprzypisudolnego"/>
          <w:b/>
          <w:sz w:val="28"/>
          <w:szCs w:val="28"/>
        </w:rPr>
        <w:footnoteReference w:id="266"/>
      </w:r>
      <w:r w:rsidRPr="004132AA">
        <w:rPr>
          <w:sz w:val="28"/>
          <w:szCs w:val="28"/>
        </w:rPr>
        <w:t>. Normy są, więc sposobem regulacji i kontroli bycia społecznego poszczególnych je</w:t>
      </w:r>
      <w:r w:rsidRPr="004132AA">
        <w:rPr>
          <w:sz w:val="28"/>
          <w:szCs w:val="28"/>
        </w:rPr>
        <w:t>d</w:t>
      </w:r>
      <w:r w:rsidRPr="004132AA">
        <w:rPr>
          <w:sz w:val="28"/>
          <w:szCs w:val="28"/>
        </w:rPr>
        <w:t>nostek ludzkich; bycia w ramach określonego ładu społecznego.</w:t>
      </w:r>
    </w:p>
    <w:p w:rsidR="009E458D" w:rsidRDefault="00044A8F" w:rsidP="007B39AC">
      <w:pPr>
        <w:pStyle w:val="Tekstprzypisudolnego"/>
        <w:jc w:val="both"/>
        <w:rPr>
          <w:sz w:val="28"/>
          <w:szCs w:val="28"/>
        </w:rPr>
      </w:pPr>
      <w:r w:rsidRPr="004132AA">
        <w:rPr>
          <w:sz w:val="28"/>
          <w:szCs w:val="28"/>
        </w:rPr>
        <w:t xml:space="preserve">      Pojęcie normy oznacza określony przez społeczeństwo i oczekiwany sposób działania je</w:t>
      </w:r>
      <w:r w:rsidRPr="004132AA">
        <w:rPr>
          <w:sz w:val="28"/>
          <w:szCs w:val="28"/>
        </w:rPr>
        <w:t>d</w:t>
      </w:r>
      <w:r w:rsidRPr="004132AA">
        <w:rPr>
          <w:sz w:val="28"/>
          <w:szCs w:val="28"/>
        </w:rPr>
        <w:t>nostek w konkretnych sytuacjach społecznych, wynikający z treści</w:t>
      </w:r>
      <w:r w:rsidR="00911CD7">
        <w:rPr>
          <w:sz w:val="28"/>
          <w:szCs w:val="28"/>
        </w:rPr>
        <w:t xml:space="preserve"> </w:t>
      </w:r>
      <w:r w:rsidRPr="004132AA">
        <w:rPr>
          <w:sz w:val="28"/>
          <w:szCs w:val="28"/>
        </w:rPr>
        <w:t>zajmowanej przez jednost</w:t>
      </w:r>
    </w:p>
    <w:p w:rsidR="00044A8F" w:rsidRPr="004132AA" w:rsidRDefault="00044A8F" w:rsidP="007B39AC">
      <w:pPr>
        <w:pStyle w:val="Tekstprzypisudolnego"/>
        <w:jc w:val="both"/>
        <w:rPr>
          <w:sz w:val="28"/>
          <w:szCs w:val="28"/>
        </w:rPr>
      </w:pPr>
      <w:r w:rsidRPr="004132AA">
        <w:rPr>
          <w:sz w:val="28"/>
          <w:szCs w:val="28"/>
        </w:rPr>
        <w:lastRenderedPageBreak/>
        <w:t xml:space="preserve">kę </w:t>
      </w:r>
      <w:r w:rsidRPr="004132AA">
        <w:rPr>
          <w:b/>
          <w:sz w:val="28"/>
          <w:szCs w:val="28"/>
        </w:rPr>
        <w:t>pozycji społecznej</w:t>
      </w:r>
      <w:r w:rsidRPr="004132AA">
        <w:rPr>
          <w:rStyle w:val="Odwoanieprzypisudolnego"/>
          <w:b/>
          <w:sz w:val="28"/>
          <w:szCs w:val="28"/>
        </w:rPr>
        <w:footnoteReference w:id="267"/>
      </w:r>
      <w:r w:rsidRPr="004132AA">
        <w:rPr>
          <w:sz w:val="28"/>
          <w:szCs w:val="28"/>
        </w:rPr>
        <w:t>. Treścią roli społecznej jest zbiór kompetencji, uprawnień i obowią</w:t>
      </w:r>
      <w:r w:rsidRPr="004132AA">
        <w:rPr>
          <w:sz w:val="28"/>
          <w:szCs w:val="28"/>
        </w:rPr>
        <w:t>z</w:t>
      </w:r>
      <w:r w:rsidRPr="004132AA">
        <w:rPr>
          <w:sz w:val="28"/>
          <w:szCs w:val="28"/>
        </w:rPr>
        <w:t>ków pozwalających spełniać zadanie</w:t>
      </w:r>
      <w:r w:rsidRPr="004132AA">
        <w:rPr>
          <w:rStyle w:val="Odwoanieprzypisudolnego"/>
          <w:sz w:val="28"/>
          <w:szCs w:val="28"/>
        </w:rPr>
        <w:footnoteReference w:id="268"/>
      </w:r>
      <w:r w:rsidRPr="004132AA">
        <w:rPr>
          <w:sz w:val="28"/>
          <w:szCs w:val="28"/>
        </w:rPr>
        <w:t>.</w:t>
      </w:r>
    </w:p>
    <w:p w:rsidR="00961BCF" w:rsidRPr="004132AA" w:rsidRDefault="002749CF" w:rsidP="007B39AC">
      <w:pPr>
        <w:pStyle w:val="Tekstprzypisudolnego"/>
        <w:jc w:val="both"/>
        <w:rPr>
          <w:sz w:val="28"/>
          <w:szCs w:val="28"/>
        </w:rPr>
      </w:pPr>
      <w:r>
        <w:rPr>
          <w:sz w:val="28"/>
          <w:szCs w:val="28"/>
        </w:rPr>
        <w:t xml:space="preserve">     </w:t>
      </w:r>
      <w:r w:rsidR="00044A8F" w:rsidRPr="004132AA">
        <w:rPr>
          <w:sz w:val="28"/>
          <w:szCs w:val="28"/>
        </w:rPr>
        <w:t>W stosunku społecznym występuj</w:t>
      </w:r>
      <w:r w:rsidR="0097047C">
        <w:rPr>
          <w:sz w:val="28"/>
          <w:szCs w:val="28"/>
        </w:rPr>
        <w:t xml:space="preserve">ą stosunki </w:t>
      </w:r>
      <w:r w:rsidR="00044A8F" w:rsidRPr="004132AA">
        <w:rPr>
          <w:b/>
          <w:sz w:val="28"/>
          <w:szCs w:val="28"/>
        </w:rPr>
        <w:t xml:space="preserve">podporządkowania i przyporządkowania. </w:t>
      </w:r>
      <w:r w:rsidR="00044A8F" w:rsidRPr="004132AA">
        <w:rPr>
          <w:sz w:val="28"/>
          <w:szCs w:val="28"/>
        </w:rPr>
        <w:t xml:space="preserve">W tych pierwszych występuje nadrzędność i podrzędność. Jeden </w:t>
      </w:r>
      <w:r w:rsidR="0097047C">
        <w:rPr>
          <w:sz w:val="28"/>
          <w:szCs w:val="28"/>
        </w:rPr>
        <w:t xml:space="preserve">jest w służbie u </w:t>
      </w:r>
      <w:r w:rsidR="00044A8F" w:rsidRPr="004132AA">
        <w:rPr>
          <w:sz w:val="28"/>
          <w:szCs w:val="28"/>
        </w:rPr>
        <w:t>drugie</w:t>
      </w:r>
      <w:r w:rsidR="0097047C">
        <w:rPr>
          <w:sz w:val="28"/>
          <w:szCs w:val="28"/>
        </w:rPr>
        <w:t>go</w:t>
      </w:r>
      <w:r w:rsidR="00044A8F" w:rsidRPr="004132AA">
        <w:rPr>
          <w:sz w:val="28"/>
          <w:szCs w:val="28"/>
        </w:rPr>
        <w:t xml:space="preserve">. </w:t>
      </w:r>
      <w:r w:rsidR="0097047C">
        <w:rPr>
          <w:sz w:val="28"/>
          <w:szCs w:val="28"/>
        </w:rPr>
        <w:t>Jest to r</w:t>
      </w:r>
      <w:r w:rsidR="00044A8F" w:rsidRPr="004132AA">
        <w:rPr>
          <w:sz w:val="28"/>
          <w:szCs w:val="28"/>
        </w:rPr>
        <w:t>elacj</w:t>
      </w:r>
      <w:r w:rsidR="0097047C">
        <w:rPr>
          <w:sz w:val="28"/>
          <w:szCs w:val="28"/>
        </w:rPr>
        <w:t>a:</w:t>
      </w:r>
      <w:r w:rsidR="00044A8F" w:rsidRPr="004132AA">
        <w:rPr>
          <w:sz w:val="28"/>
          <w:szCs w:val="28"/>
        </w:rPr>
        <w:t xml:space="preserve"> „</w:t>
      </w:r>
      <w:r w:rsidR="00044A8F" w:rsidRPr="004132AA">
        <w:rPr>
          <w:b/>
          <w:sz w:val="28"/>
          <w:szCs w:val="28"/>
        </w:rPr>
        <w:t>zysk – strata</w:t>
      </w:r>
      <w:r w:rsidR="00044A8F" w:rsidRPr="004132AA">
        <w:rPr>
          <w:sz w:val="28"/>
          <w:szCs w:val="28"/>
        </w:rPr>
        <w:t xml:space="preserve">”. </w:t>
      </w:r>
    </w:p>
    <w:p w:rsidR="00044A8F" w:rsidRPr="004132AA" w:rsidRDefault="00961BCF" w:rsidP="007B39AC">
      <w:pPr>
        <w:pStyle w:val="Tekstprzypisudolnego"/>
        <w:jc w:val="both"/>
        <w:rPr>
          <w:sz w:val="28"/>
          <w:szCs w:val="28"/>
        </w:rPr>
      </w:pPr>
      <w:r w:rsidRPr="004132AA">
        <w:rPr>
          <w:sz w:val="28"/>
          <w:szCs w:val="28"/>
        </w:rPr>
        <w:t xml:space="preserve">    S</w:t>
      </w:r>
      <w:r w:rsidR="00044A8F" w:rsidRPr="004132AA">
        <w:rPr>
          <w:sz w:val="28"/>
          <w:szCs w:val="28"/>
        </w:rPr>
        <w:t xml:space="preserve">tosunek </w:t>
      </w:r>
      <w:r w:rsidRPr="004132AA">
        <w:rPr>
          <w:b/>
          <w:sz w:val="28"/>
          <w:szCs w:val="28"/>
        </w:rPr>
        <w:t>przyporządkowania</w:t>
      </w:r>
      <w:r w:rsidR="002749CF">
        <w:rPr>
          <w:b/>
          <w:sz w:val="28"/>
          <w:szCs w:val="28"/>
        </w:rPr>
        <w:t xml:space="preserve"> </w:t>
      </w:r>
      <w:r w:rsidR="00044A8F" w:rsidRPr="004132AA">
        <w:rPr>
          <w:sz w:val="28"/>
          <w:szCs w:val="28"/>
        </w:rPr>
        <w:t>umożliwia zaspokajanie potrzeb obu członom. Wyraża go relacja: „</w:t>
      </w:r>
      <w:r w:rsidR="00044A8F" w:rsidRPr="004132AA">
        <w:rPr>
          <w:b/>
          <w:sz w:val="28"/>
          <w:szCs w:val="28"/>
        </w:rPr>
        <w:t>zysk – zysk</w:t>
      </w:r>
      <w:r w:rsidR="00044A8F" w:rsidRPr="004132AA">
        <w:rPr>
          <w:sz w:val="28"/>
          <w:szCs w:val="28"/>
        </w:rPr>
        <w:t xml:space="preserve">”. Zysk jest potęgowany przez współpracę obu członów stosunku. </w:t>
      </w:r>
      <w:r w:rsidR="00044A8F" w:rsidRPr="004132AA">
        <w:rPr>
          <w:b/>
          <w:sz w:val="28"/>
          <w:szCs w:val="28"/>
        </w:rPr>
        <w:t>Prz</w:t>
      </w:r>
      <w:r w:rsidR="00044A8F" w:rsidRPr="004132AA">
        <w:rPr>
          <w:b/>
          <w:sz w:val="28"/>
          <w:szCs w:val="28"/>
        </w:rPr>
        <w:t>y</w:t>
      </w:r>
      <w:r w:rsidR="00044A8F" w:rsidRPr="004132AA">
        <w:rPr>
          <w:b/>
          <w:sz w:val="28"/>
          <w:szCs w:val="28"/>
        </w:rPr>
        <w:t xml:space="preserve">porządkowanie </w:t>
      </w:r>
      <w:r w:rsidR="00044A8F" w:rsidRPr="004132AA">
        <w:rPr>
          <w:sz w:val="28"/>
          <w:szCs w:val="28"/>
        </w:rPr>
        <w:t xml:space="preserve">jest wyrazem wolnej współpracy dla realizacji idei, celu, który jest wspólnym dla </w:t>
      </w:r>
      <w:r w:rsidR="003648F1" w:rsidRPr="004132AA">
        <w:rPr>
          <w:sz w:val="28"/>
          <w:szCs w:val="28"/>
        </w:rPr>
        <w:t>obu</w:t>
      </w:r>
      <w:r w:rsidR="00044A8F" w:rsidRPr="004132AA">
        <w:rPr>
          <w:sz w:val="28"/>
          <w:szCs w:val="28"/>
        </w:rPr>
        <w:t xml:space="preserve"> człon</w:t>
      </w:r>
      <w:r w:rsidR="003648F1" w:rsidRPr="004132AA">
        <w:rPr>
          <w:sz w:val="28"/>
          <w:szCs w:val="28"/>
        </w:rPr>
        <w:t>ów</w:t>
      </w:r>
      <w:r w:rsidR="00044A8F" w:rsidRPr="004132AA">
        <w:rPr>
          <w:sz w:val="28"/>
          <w:szCs w:val="28"/>
        </w:rPr>
        <w:t xml:space="preserve"> stosunku społecznego. </w:t>
      </w:r>
      <w:r w:rsidR="00044A8F" w:rsidRPr="004132AA">
        <w:rPr>
          <w:b/>
          <w:sz w:val="28"/>
          <w:szCs w:val="28"/>
        </w:rPr>
        <w:t xml:space="preserve">Przyporządkowanie </w:t>
      </w:r>
      <w:r w:rsidR="00044A8F" w:rsidRPr="004132AA">
        <w:rPr>
          <w:sz w:val="28"/>
          <w:szCs w:val="28"/>
        </w:rPr>
        <w:t>uznaje oba człony stosunku za równowartościowe, za podmioty życia społecznego.</w:t>
      </w:r>
    </w:p>
    <w:p w:rsidR="00044A8F" w:rsidRPr="004132AA" w:rsidRDefault="00044A8F" w:rsidP="007B39AC">
      <w:pPr>
        <w:pStyle w:val="Tekstprzypisudolnego"/>
        <w:jc w:val="both"/>
        <w:rPr>
          <w:sz w:val="28"/>
          <w:szCs w:val="28"/>
        </w:rPr>
      </w:pPr>
      <w:r w:rsidRPr="004132AA">
        <w:rPr>
          <w:sz w:val="28"/>
          <w:szCs w:val="28"/>
        </w:rPr>
        <w:t xml:space="preserve">       F. Tönnies (1855 – 1936) pisze, że każdy stosunek wzajemnej afirmacji reprezentuje </w:t>
      </w:r>
      <w:r w:rsidRPr="004132AA">
        <w:rPr>
          <w:b/>
          <w:sz w:val="28"/>
          <w:szCs w:val="28"/>
        </w:rPr>
        <w:t>je</w:t>
      </w:r>
      <w:r w:rsidRPr="004132AA">
        <w:rPr>
          <w:b/>
          <w:sz w:val="28"/>
          <w:szCs w:val="28"/>
        </w:rPr>
        <w:t>d</w:t>
      </w:r>
      <w:r w:rsidRPr="004132AA">
        <w:rPr>
          <w:b/>
          <w:sz w:val="28"/>
          <w:szCs w:val="28"/>
        </w:rPr>
        <w:t>ność wielości</w:t>
      </w:r>
      <w:r w:rsidRPr="004132AA">
        <w:rPr>
          <w:sz w:val="28"/>
          <w:szCs w:val="28"/>
        </w:rPr>
        <w:t xml:space="preserve"> albo </w:t>
      </w:r>
      <w:r w:rsidRPr="004132AA">
        <w:rPr>
          <w:b/>
          <w:sz w:val="28"/>
          <w:szCs w:val="28"/>
        </w:rPr>
        <w:t>wielość w jedności</w:t>
      </w:r>
      <w:r w:rsidRPr="004132AA">
        <w:rPr>
          <w:sz w:val="28"/>
          <w:szCs w:val="28"/>
        </w:rPr>
        <w:t>. Polega ona na odwzajemnionych aktach popierania, ułatwiania, wspomagania traktowanych, jako przejaw woli i jej siły. Grupę stworzoną przez taki pozytywny stosunek, ujmowany, jako jej istota lub rzecz o spójnym działaniu wewnętr</w:t>
      </w:r>
      <w:r w:rsidRPr="004132AA">
        <w:rPr>
          <w:sz w:val="28"/>
          <w:szCs w:val="28"/>
        </w:rPr>
        <w:t>z</w:t>
      </w:r>
      <w:r w:rsidRPr="004132AA">
        <w:rPr>
          <w:sz w:val="28"/>
          <w:szCs w:val="28"/>
        </w:rPr>
        <w:t xml:space="preserve">nym i zewnętrznym, nazywamy </w:t>
      </w:r>
      <w:r w:rsidRPr="004132AA">
        <w:rPr>
          <w:b/>
          <w:sz w:val="28"/>
          <w:szCs w:val="28"/>
        </w:rPr>
        <w:t>związkiem</w:t>
      </w:r>
      <w:r w:rsidRPr="004132AA">
        <w:rPr>
          <w:sz w:val="28"/>
          <w:szCs w:val="28"/>
        </w:rPr>
        <w:t xml:space="preserve">. Sam ten stosunek rozumiany jest, jako realne i organiczne życie, co odpowiada </w:t>
      </w:r>
      <w:r w:rsidRPr="004132AA">
        <w:rPr>
          <w:b/>
          <w:sz w:val="28"/>
          <w:szCs w:val="28"/>
        </w:rPr>
        <w:t>istocie wspólnoty</w:t>
      </w:r>
      <w:r w:rsidRPr="004132AA">
        <w:rPr>
          <w:sz w:val="28"/>
          <w:szCs w:val="28"/>
        </w:rPr>
        <w:t xml:space="preserve"> (</w:t>
      </w:r>
      <w:r w:rsidRPr="004132AA">
        <w:rPr>
          <w:b/>
          <w:i/>
          <w:sz w:val="28"/>
          <w:szCs w:val="28"/>
        </w:rPr>
        <w:t>Gemeinschaft</w:t>
      </w:r>
      <w:r w:rsidRPr="004132AA">
        <w:rPr>
          <w:b/>
          <w:sz w:val="28"/>
          <w:szCs w:val="28"/>
        </w:rPr>
        <w:t xml:space="preserve">). </w:t>
      </w:r>
      <w:r w:rsidRPr="004132AA">
        <w:rPr>
          <w:sz w:val="28"/>
          <w:szCs w:val="28"/>
        </w:rPr>
        <w:t xml:space="preserve">Zaś, jako twór idealny i mechaniczny opisywany jest w pojęciu </w:t>
      </w:r>
      <w:r w:rsidRPr="004132AA">
        <w:rPr>
          <w:b/>
          <w:sz w:val="28"/>
          <w:szCs w:val="28"/>
        </w:rPr>
        <w:t>stowarzyszenia (</w:t>
      </w:r>
      <w:r w:rsidRPr="004132AA">
        <w:rPr>
          <w:b/>
          <w:i/>
          <w:sz w:val="28"/>
          <w:szCs w:val="28"/>
        </w:rPr>
        <w:t>Gesellschaft</w:t>
      </w:r>
      <w:r w:rsidRPr="004132AA">
        <w:rPr>
          <w:sz w:val="28"/>
          <w:szCs w:val="28"/>
        </w:rPr>
        <w:t xml:space="preserve">). </w:t>
      </w:r>
      <w:r w:rsidRPr="004132AA">
        <w:rPr>
          <w:b/>
          <w:sz w:val="28"/>
          <w:szCs w:val="28"/>
        </w:rPr>
        <w:t xml:space="preserve">Współżycie </w:t>
      </w:r>
      <w:r w:rsidRPr="004132AA">
        <w:rPr>
          <w:sz w:val="28"/>
          <w:szCs w:val="28"/>
        </w:rPr>
        <w:t xml:space="preserve">poufałe, intymne, zamknięte w wąskim kręgu </w:t>
      </w:r>
      <w:r w:rsidR="00932B42" w:rsidRPr="004132AA">
        <w:rPr>
          <w:sz w:val="28"/>
          <w:szCs w:val="28"/>
        </w:rPr>
        <w:t xml:space="preserve">jest </w:t>
      </w:r>
      <w:r w:rsidR="009C01E8" w:rsidRPr="004132AA">
        <w:rPr>
          <w:sz w:val="28"/>
          <w:szCs w:val="28"/>
        </w:rPr>
        <w:t>uznane za</w:t>
      </w:r>
      <w:r w:rsidRPr="004132AA">
        <w:rPr>
          <w:sz w:val="28"/>
          <w:szCs w:val="28"/>
        </w:rPr>
        <w:t xml:space="preserve"> życie we </w:t>
      </w:r>
      <w:r w:rsidRPr="004132AA">
        <w:rPr>
          <w:b/>
          <w:sz w:val="28"/>
          <w:szCs w:val="28"/>
        </w:rPr>
        <w:t>wspólnocie</w:t>
      </w:r>
      <w:r w:rsidRPr="004132AA">
        <w:rPr>
          <w:sz w:val="28"/>
          <w:szCs w:val="28"/>
        </w:rPr>
        <w:t xml:space="preserve">. </w:t>
      </w:r>
      <w:r w:rsidRPr="004132AA">
        <w:rPr>
          <w:b/>
          <w:sz w:val="28"/>
          <w:szCs w:val="28"/>
        </w:rPr>
        <w:t xml:space="preserve">Stowarzyszenie </w:t>
      </w:r>
      <w:r w:rsidRPr="004132AA">
        <w:rPr>
          <w:sz w:val="28"/>
          <w:szCs w:val="28"/>
        </w:rPr>
        <w:t xml:space="preserve">zaś jest życiem publicznym, światowym. We wspólnocie z najbliższymi człowiek </w:t>
      </w:r>
      <w:r w:rsidR="001B7D13" w:rsidRPr="004132AA">
        <w:rPr>
          <w:sz w:val="28"/>
          <w:szCs w:val="28"/>
        </w:rPr>
        <w:t xml:space="preserve">jest </w:t>
      </w:r>
      <w:r w:rsidRPr="004132AA">
        <w:rPr>
          <w:sz w:val="28"/>
          <w:szCs w:val="28"/>
        </w:rPr>
        <w:t>od nar</w:t>
      </w:r>
      <w:r w:rsidRPr="004132AA">
        <w:rPr>
          <w:sz w:val="28"/>
          <w:szCs w:val="28"/>
        </w:rPr>
        <w:t>o</w:t>
      </w:r>
      <w:r w:rsidRPr="004132AA">
        <w:rPr>
          <w:sz w:val="28"/>
          <w:szCs w:val="28"/>
        </w:rPr>
        <w:t>dzin. Związany jest z nią na dobre i złe. W stosunki towarzyskie wchodzi się zaś jak w coś obcego. Młodzieńca ostrzega się przed złym towarzystwem</w:t>
      </w:r>
      <w:r w:rsidR="00932B42" w:rsidRPr="004132AA">
        <w:rPr>
          <w:sz w:val="28"/>
          <w:szCs w:val="28"/>
        </w:rPr>
        <w:t>.</w:t>
      </w:r>
      <w:r w:rsidR="009E458D">
        <w:rPr>
          <w:sz w:val="28"/>
          <w:szCs w:val="28"/>
        </w:rPr>
        <w:t xml:space="preserve"> </w:t>
      </w:r>
      <w:r w:rsidR="00932B42" w:rsidRPr="004132AA">
        <w:rPr>
          <w:sz w:val="28"/>
          <w:szCs w:val="28"/>
        </w:rPr>
        <w:t>W</w:t>
      </w:r>
      <w:r w:rsidRPr="004132AA">
        <w:rPr>
          <w:sz w:val="28"/>
          <w:szCs w:val="28"/>
        </w:rPr>
        <w:t xml:space="preserve">yrażenie „zła wspólnota” jest sprzeczne z duchem języka. </w:t>
      </w:r>
    </w:p>
    <w:p w:rsidR="004E5D49" w:rsidRDefault="00044A8F" w:rsidP="004E5D49">
      <w:pPr>
        <w:pStyle w:val="Tekstprzypisudolnego"/>
        <w:jc w:val="both"/>
        <w:rPr>
          <w:sz w:val="28"/>
          <w:szCs w:val="28"/>
        </w:rPr>
      </w:pPr>
      <w:r w:rsidRPr="004132AA">
        <w:rPr>
          <w:sz w:val="28"/>
          <w:szCs w:val="28"/>
        </w:rPr>
        <w:t xml:space="preserve">      O stowarzyszeniu rodzinnym mogą mówić tylko prawnicy, ponieważ wszelki związek ma dla nich charakter stowarzyszenia. Wspólnotę rodzinną wraz z całym jej niewymiernym wpływem na ludzka psychikę odczuwa każdy, kto w niej uczestniczył. Państwo młodzi zdają sobie sprawę, że wstępując w związek małżeński zakładają </w:t>
      </w:r>
      <w:r w:rsidRPr="004132AA">
        <w:rPr>
          <w:b/>
          <w:sz w:val="28"/>
          <w:szCs w:val="28"/>
        </w:rPr>
        <w:t xml:space="preserve">doskonałą wspólnotę życia. </w:t>
      </w:r>
      <w:r w:rsidRPr="004132AA">
        <w:rPr>
          <w:sz w:val="28"/>
          <w:szCs w:val="28"/>
        </w:rPr>
        <w:t>St</w:t>
      </w:r>
      <w:r w:rsidRPr="004132AA">
        <w:rPr>
          <w:sz w:val="28"/>
          <w:szCs w:val="28"/>
        </w:rPr>
        <w:t>o</w:t>
      </w:r>
      <w:r w:rsidRPr="004132AA">
        <w:rPr>
          <w:sz w:val="28"/>
          <w:szCs w:val="28"/>
        </w:rPr>
        <w:t>warzyszenie życia jest sprzecznością samą w sobie. Towarzystwa można dotrzymywać; wspólnoty nikt nikomu dotrzymywać nie może. Do wspólnoty religijnej jest się przyjmow</w:t>
      </w:r>
      <w:r w:rsidRPr="004132AA">
        <w:rPr>
          <w:sz w:val="28"/>
          <w:szCs w:val="28"/>
        </w:rPr>
        <w:t>a</w:t>
      </w:r>
      <w:r w:rsidRPr="004132AA">
        <w:rPr>
          <w:sz w:val="28"/>
          <w:szCs w:val="28"/>
        </w:rPr>
        <w:t xml:space="preserve">nym. Stowarzyszenia religijne, podobnie jak inne grupy celowe, istnieją dla państwa i w teorii - dla tych, którzy oglądają je z zewnątrz. </w:t>
      </w:r>
      <w:r w:rsidRPr="004132AA">
        <w:rPr>
          <w:b/>
          <w:sz w:val="28"/>
          <w:szCs w:val="28"/>
        </w:rPr>
        <w:t>Mówimy o wspólnocie</w:t>
      </w:r>
      <w:r w:rsidR="002749CF">
        <w:rPr>
          <w:b/>
          <w:sz w:val="28"/>
          <w:szCs w:val="28"/>
        </w:rPr>
        <w:t xml:space="preserve"> </w:t>
      </w:r>
      <w:r w:rsidRPr="004132AA">
        <w:rPr>
          <w:b/>
          <w:sz w:val="28"/>
          <w:szCs w:val="28"/>
        </w:rPr>
        <w:t>języka</w:t>
      </w:r>
      <w:r w:rsidRPr="004132AA">
        <w:rPr>
          <w:sz w:val="28"/>
          <w:szCs w:val="28"/>
        </w:rPr>
        <w:t xml:space="preserve">, obyczaju, wiary, </w:t>
      </w:r>
      <w:r w:rsidRPr="004132AA">
        <w:rPr>
          <w:b/>
          <w:sz w:val="28"/>
          <w:szCs w:val="28"/>
        </w:rPr>
        <w:t>ale o stowarzyszeniu zarobkowym</w:t>
      </w:r>
      <w:r w:rsidRPr="004132AA">
        <w:rPr>
          <w:sz w:val="28"/>
          <w:szCs w:val="28"/>
        </w:rPr>
        <w:t>, podróżniczym, naukowym, o towarzystwie</w:t>
      </w:r>
      <w:r w:rsidR="002749CF">
        <w:rPr>
          <w:sz w:val="28"/>
          <w:szCs w:val="28"/>
        </w:rPr>
        <w:t xml:space="preserve"> </w:t>
      </w:r>
      <w:r w:rsidRPr="004132AA">
        <w:rPr>
          <w:sz w:val="28"/>
          <w:szCs w:val="28"/>
        </w:rPr>
        <w:t>handlowym; n</w:t>
      </w:r>
      <w:r w:rsidRPr="004132AA">
        <w:rPr>
          <w:sz w:val="28"/>
          <w:szCs w:val="28"/>
        </w:rPr>
        <w:t>a</w:t>
      </w:r>
      <w:r w:rsidRPr="004132AA">
        <w:rPr>
          <w:sz w:val="28"/>
          <w:szCs w:val="28"/>
        </w:rPr>
        <w:t>wet jeśli jego członków łączy poczucie wspólnoty, nie mówi się przecież o wspólnocie ha</w:t>
      </w:r>
      <w:r w:rsidRPr="004132AA">
        <w:rPr>
          <w:sz w:val="28"/>
          <w:szCs w:val="28"/>
        </w:rPr>
        <w:t>n</w:t>
      </w:r>
      <w:r w:rsidRPr="004132AA">
        <w:rPr>
          <w:sz w:val="28"/>
          <w:szCs w:val="28"/>
        </w:rPr>
        <w:t xml:space="preserve">dlowej. Źle wygląda wyrażenie „wspólnota akcyjna”, ale </w:t>
      </w:r>
      <w:r w:rsidR="004E5D49">
        <w:rPr>
          <w:sz w:val="28"/>
          <w:szCs w:val="28"/>
        </w:rPr>
        <w:t>jest</w:t>
      </w:r>
      <w:r w:rsidRPr="004132AA">
        <w:rPr>
          <w:sz w:val="28"/>
          <w:szCs w:val="28"/>
        </w:rPr>
        <w:t xml:space="preserve"> wspólnota pola, lasu, pastwiska. Wspólnoty majątkowej między małżonkami nie naz</w:t>
      </w:r>
      <w:r w:rsidR="004E5D49">
        <w:rPr>
          <w:sz w:val="28"/>
          <w:szCs w:val="28"/>
        </w:rPr>
        <w:t>y</w:t>
      </w:r>
      <w:r w:rsidRPr="004132AA">
        <w:rPr>
          <w:sz w:val="28"/>
          <w:szCs w:val="28"/>
        </w:rPr>
        <w:t>w</w:t>
      </w:r>
      <w:r w:rsidR="004E5D49">
        <w:rPr>
          <w:sz w:val="28"/>
          <w:szCs w:val="28"/>
        </w:rPr>
        <w:t xml:space="preserve">amy </w:t>
      </w:r>
      <w:r w:rsidRPr="004132AA">
        <w:rPr>
          <w:sz w:val="28"/>
          <w:szCs w:val="28"/>
        </w:rPr>
        <w:t>stowarzyszeniem majątkowym</w:t>
      </w:r>
      <w:r w:rsidRPr="004132AA">
        <w:rPr>
          <w:rStyle w:val="Odwoanieprzypisudolnego"/>
          <w:sz w:val="28"/>
          <w:szCs w:val="28"/>
        </w:rPr>
        <w:footnoteReference w:id="269"/>
      </w:r>
      <w:r w:rsidRPr="004132AA">
        <w:rPr>
          <w:sz w:val="28"/>
          <w:szCs w:val="28"/>
        </w:rPr>
        <w:t>.</w:t>
      </w:r>
    </w:p>
    <w:p w:rsidR="00613092" w:rsidRPr="000D7304" w:rsidRDefault="004E5D49" w:rsidP="004E5D49">
      <w:pPr>
        <w:pStyle w:val="Tekstprzypisudolnego"/>
        <w:jc w:val="center"/>
        <w:rPr>
          <w:b/>
          <w:sz w:val="40"/>
          <w:szCs w:val="40"/>
        </w:rPr>
      </w:pPr>
      <w:r>
        <w:rPr>
          <w:b/>
          <w:sz w:val="40"/>
          <w:szCs w:val="40"/>
        </w:rPr>
        <w:t>7</w:t>
      </w:r>
      <w:r w:rsidR="00613092" w:rsidRPr="000D7304">
        <w:rPr>
          <w:b/>
          <w:sz w:val="40"/>
          <w:szCs w:val="40"/>
        </w:rPr>
        <w:t>.</w:t>
      </w:r>
      <w:r w:rsidR="00F441EA">
        <w:rPr>
          <w:b/>
          <w:sz w:val="40"/>
          <w:szCs w:val="40"/>
        </w:rPr>
        <w:t>9</w:t>
      </w:r>
      <w:r w:rsidR="00613092" w:rsidRPr="000D7304">
        <w:rPr>
          <w:b/>
          <w:sz w:val="40"/>
          <w:szCs w:val="40"/>
        </w:rPr>
        <w:t>. Człowiek poznaje świat</w:t>
      </w:r>
    </w:p>
    <w:p w:rsidR="00325E74" w:rsidRPr="004132AA" w:rsidRDefault="00B01BC4" w:rsidP="008F4302">
      <w:pPr>
        <w:jc w:val="both"/>
        <w:rPr>
          <w:sz w:val="28"/>
          <w:szCs w:val="28"/>
        </w:rPr>
      </w:pPr>
      <w:r w:rsidRPr="004132AA">
        <w:rPr>
          <w:b/>
          <w:sz w:val="28"/>
          <w:szCs w:val="28"/>
        </w:rPr>
        <w:t xml:space="preserve">     </w:t>
      </w:r>
      <w:r w:rsidR="00325E74" w:rsidRPr="004132AA">
        <w:rPr>
          <w:b/>
          <w:sz w:val="28"/>
          <w:szCs w:val="28"/>
        </w:rPr>
        <w:t xml:space="preserve">Filozofia jest wiedzą istotową. </w:t>
      </w:r>
      <w:r w:rsidR="005976CE" w:rsidRPr="004132AA">
        <w:rPr>
          <w:sz w:val="28"/>
          <w:szCs w:val="28"/>
        </w:rPr>
        <w:t>I</w:t>
      </w:r>
      <w:r w:rsidR="00325E74" w:rsidRPr="004132AA">
        <w:rPr>
          <w:sz w:val="28"/>
          <w:szCs w:val="28"/>
        </w:rPr>
        <w:t>stot</w:t>
      </w:r>
      <w:r w:rsidR="005976CE" w:rsidRPr="004132AA">
        <w:rPr>
          <w:sz w:val="28"/>
          <w:szCs w:val="28"/>
        </w:rPr>
        <w:t>ę odnajdujemy</w:t>
      </w:r>
      <w:r w:rsidR="002749CF">
        <w:rPr>
          <w:sz w:val="28"/>
          <w:szCs w:val="28"/>
        </w:rPr>
        <w:t xml:space="preserve"> </w:t>
      </w:r>
      <w:r w:rsidR="00325E74" w:rsidRPr="004132AA">
        <w:rPr>
          <w:sz w:val="28"/>
          <w:szCs w:val="28"/>
        </w:rPr>
        <w:t>poprzez</w:t>
      </w:r>
      <w:r w:rsidR="002749CF">
        <w:rPr>
          <w:sz w:val="28"/>
          <w:szCs w:val="28"/>
        </w:rPr>
        <w:t xml:space="preserve"> </w:t>
      </w:r>
      <w:r w:rsidR="00325E74" w:rsidRPr="004132AA">
        <w:rPr>
          <w:b/>
          <w:sz w:val="28"/>
          <w:szCs w:val="28"/>
        </w:rPr>
        <w:t>abstrahowanie</w:t>
      </w:r>
      <w:r w:rsidR="00325E74" w:rsidRPr="004132AA">
        <w:rPr>
          <w:rStyle w:val="Odwoanieprzypisudolnego"/>
          <w:sz w:val="28"/>
          <w:szCs w:val="28"/>
        </w:rPr>
        <w:footnoteReference w:id="270"/>
      </w:r>
      <w:r w:rsidR="00325E74" w:rsidRPr="004132AA">
        <w:rPr>
          <w:sz w:val="28"/>
          <w:szCs w:val="28"/>
        </w:rPr>
        <w:t>, tj. roz</w:t>
      </w:r>
      <w:r w:rsidR="00325E74" w:rsidRPr="004132AA">
        <w:rPr>
          <w:sz w:val="28"/>
          <w:szCs w:val="28"/>
        </w:rPr>
        <w:t>u</w:t>
      </w:r>
      <w:r w:rsidR="00325E74" w:rsidRPr="004132AA">
        <w:rPr>
          <w:sz w:val="28"/>
          <w:szCs w:val="28"/>
        </w:rPr>
        <w:t xml:space="preserve">mowanie, w którym pomijamy treści przejawowe i docieramy do realnej istoty rzeczy. </w:t>
      </w:r>
    </w:p>
    <w:p w:rsidR="008F4302" w:rsidRDefault="008F4302" w:rsidP="008F4302">
      <w:pPr>
        <w:jc w:val="center"/>
        <w:rPr>
          <w:sz w:val="28"/>
          <w:szCs w:val="28"/>
        </w:rPr>
      </w:pPr>
      <w:r w:rsidRPr="008F4302">
        <w:rPr>
          <w:noProof/>
          <w:sz w:val="28"/>
          <w:szCs w:val="28"/>
        </w:rPr>
        <w:lastRenderedPageBreak/>
        <w:drawing>
          <wp:inline distT="0" distB="0" distL="0" distR="0">
            <wp:extent cx="1079464" cy="907236"/>
            <wp:effectExtent l="19050" t="0" r="6386" b="0"/>
            <wp:docPr id="1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pic:cNvPicPr>
                      <a:picLocks noChangeAspect="1" noChangeArrowheads="1"/>
                    </pic:cNvPicPr>
                  </pic:nvPicPr>
                  <pic:blipFill>
                    <a:blip r:embed="rId10" cstate="print"/>
                    <a:srcRect/>
                    <a:stretch>
                      <a:fillRect/>
                    </a:stretch>
                  </pic:blipFill>
                  <pic:spPr bwMode="auto">
                    <a:xfrm>
                      <a:off x="0" y="0"/>
                      <a:ext cx="1103771" cy="927665"/>
                    </a:xfrm>
                    <a:prstGeom prst="rect">
                      <a:avLst/>
                    </a:prstGeom>
                    <a:noFill/>
                    <a:ln w="9525">
                      <a:noFill/>
                      <a:miter lim="800000"/>
                      <a:headEnd/>
                      <a:tailEnd/>
                    </a:ln>
                  </pic:spPr>
                </pic:pic>
              </a:graphicData>
            </a:graphic>
          </wp:inline>
        </w:drawing>
      </w:r>
    </w:p>
    <w:p w:rsidR="008F4302" w:rsidRPr="00BB4C0D" w:rsidRDefault="008F4302" w:rsidP="008F4302">
      <w:pPr>
        <w:pStyle w:val="Nagwek4"/>
        <w:spacing w:before="0" w:line="240" w:lineRule="auto"/>
        <w:ind w:left="0" w:right="0" w:firstLine="0"/>
        <w:rPr>
          <w:b/>
          <w:i/>
          <w:color w:val="auto"/>
          <w:sz w:val="16"/>
          <w:szCs w:val="16"/>
        </w:rPr>
      </w:pPr>
      <w:r>
        <w:rPr>
          <w:color w:val="auto"/>
          <w:sz w:val="16"/>
          <w:szCs w:val="16"/>
        </w:rPr>
        <w:t xml:space="preserve">      </w:t>
      </w:r>
      <w:r w:rsidRPr="00BB4C0D">
        <w:rPr>
          <w:color w:val="auto"/>
          <w:sz w:val="16"/>
          <w:szCs w:val="16"/>
        </w:rPr>
        <w:t xml:space="preserve">Rys. nr </w:t>
      </w:r>
      <w:r w:rsidR="0039559A">
        <w:rPr>
          <w:color w:val="auto"/>
          <w:sz w:val="16"/>
          <w:szCs w:val="16"/>
        </w:rPr>
        <w:t>2</w:t>
      </w:r>
      <w:r>
        <w:rPr>
          <w:color w:val="auto"/>
          <w:sz w:val="16"/>
          <w:szCs w:val="16"/>
        </w:rPr>
        <w:t>1</w:t>
      </w:r>
      <w:r w:rsidRPr="00BB4C0D">
        <w:rPr>
          <w:color w:val="auto"/>
          <w:sz w:val="16"/>
          <w:szCs w:val="16"/>
        </w:rPr>
        <w:t>. Dwie strony każdej rzeczy</w:t>
      </w:r>
      <w:r w:rsidR="0039559A">
        <w:rPr>
          <w:rStyle w:val="Odwoanieprzypisudolnego"/>
          <w:color w:val="auto"/>
          <w:sz w:val="16"/>
          <w:szCs w:val="16"/>
        </w:rPr>
        <w:footnoteReference w:id="271"/>
      </w:r>
      <w:r w:rsidRPr="00BB4C0D">
        <w:rPr>
          <w:color w:val="auto"/>
          <w:sz w:val="16"/>
          <w:szCs w:val="16"/>
        </w:rPr>
        <w:t>. Źródło: opr. własne</w:t>
      </w:r>
    </w:p>
    <w:p w:rsidR="008F4302" w:rsidRDefault="008F4302" w:rsidP="008F4302">
      <w:pPr>
        <w:jc w:val="center"/>
        <w:rPr>
          <w:sz w:val="28"/>
          <w:szCs w:val="28"/>
        </w:rPr>
      </w:pPr>
    </w:p>
    <w:p w:rsidR="00325E74" w:rsidRPr="004132AA" w:rsidRDefault="00325E74" w:rsidP="007B39AC">
      <w:pPr>
        <w:jc w:val="both"/>
        <w:rPr>
          <w:sz w:val="28"/>
          <w:szCs w:val="28"/>
        </w:rPr>
      </w:pPr>
      <w:r w:rsidRPr="004132AA">
        <w:rPr>
          <w:sz w:val="28"/>
          <w:szCs w:val="28"/>
        </w:rPr>
        <w:t xml:space="preserve">Wyniki owego abstrahowania </w:t>
      </w:r>
      <w:r w:rsidR="009C01E8" w:rsidRPr="004132AA">
        <w:rPr>
          <w:sz w:val="28"/>
          <w:szCs w:val="28"/>
        </w:rPr>
        <w:t xml:space="preserve">budują </w:t>
      </w:r>
      <w:r w:rsidRPr="004132AA">
        <w:rPr>
          <w:sz w:val="28"/>
          <w:szCs w:val="28"/>
        </w:rPr>
        <w:t>ludzki świat myślany, w części tożsamy z</w:t>
      </w:r>
      <w:r w:rsidR="00942B90">
        <w:rPr>
          <w:sz w:val="28"/>
          <w:szCs w:val="28"/>
        </w:rPr>
        <w:t xml:space="preserve"> </w:t>
      </w:r>
      <w:r w:rsidRPr="004132AA">
        <w:rPr>
          <w:sz w:val="28"/>
          <w:szCs w:val="28"/>
        </w:rPr>
        <w:t>realnym, ist</w:t>
      </w:r>
      <w:r w:rsidRPr="004132AA">
        <w:rPr>
          <w:sz w:val="28"/>
          <w:szCs w:val="28"/>
        </w:rPr>
        <w:t>o</w:t>
      </w:r>
      <w:r w:rsidRPr="004132AA">
        <w:rPr>
          <w:sz w:val="28"/>
          <w:szCs w:val="28"/>
        </w:rPr>
        <w:t>towym światem</w:t>
      </w:r>
      <w:r w:rsidR="002749CF">
        <w:rPr>
          <w:sz w:val="28"/>
          <w:szCs w:val="28"/>
        </w:rPr>
        <w:t xml:space="preserve"> </w:t>
      </w:r>
      <w:r w:rsidRPr="004132AA">
        <w:rPr>
          <w:b/>
          <w:sz w:val="28"/>
          <w:szCs w:val="28"/>
        </w:rPr>
        <w:t>obiektywnym</w:t>
      </w:r>
      <w:r w:rsidRPr="004132AA">
        <w:rPr>
          <w:rStyle w:val="Odwoanieprzypisudolnego"/>
          <w:sz w:val="28"/>
          <w:szCs w:val="28"/>
        </w:rPr>
        <w:footnoteReference w:id="272"/>
      </w:r>
      <w:r w:rsidRPr="004132AA">
        <w:rPr>
          <w:sz w:val="28"/>
          <w:szCs w:val="28"/>
        </w:rPr>
        <w:t xml:space="preserve">, tj., </w:t>
      </w:r>
      <w:r w:rsidR="00F33FC0" w:rsidRPr="004132AA">
        <w:rPr>
          <w:sz w:val="28"/>
          <w:szCs w:val="28"/>
        </w:rPr>
        <w:t>współ</w:t>
      </w:r>
      <w:r w:rsidRPr="004132AA">
        <w:rPr>
          <w:sz w:val="28"/>
          <w:szCs w:val="28"/>
        </w:rPr>
        <w:t>istniejącym niezależnie od człowieka, jednostek ludzkich</w:t>
      </w:r>
      <w:r w:rsidR="00F33FC0" w:rsidRPr="004132AA">
        <w:rPr>
          <w:sz w:val="28"/>
          <w:szCs w:val="28"/>
        </w:rPr>
        <w:t>, ich</w:t>
      </w:r>
      <w:r w:rsidRPr="004132AA">
        <w:rPr>
          <w:sz w:val="28"/>
          <w:szCs w:val="28"/>
        </w:rPr>
        <w:t xml:space="preserve"> „chceń” i doznań. </w:t>
      </w:r>
    </w:p>
    <w:p w:rsidR="00325E74" w:rsidRPr="004132AA" w:rsidRDefault="00C429F8" w:rsidP="007B39AC">
      <w:pPr>
        <w:jc w:val="both"/>
        <w:rPr>
          <w:sz w:val="28"/>
          <w:szCs w:val="28"/>
        </w:rPr>
      </w:pPr>
      <w:r w:rsidRPr="004132AA">
        <w:rPr>
          <w:b/>
          <w:sz w:val="28"/>
          <w:szCs w:val="28"/>
        </w:rPr>
        <w:t xml:space="preserve">     </w:t>
      </w:r>
      <w:r w:rsidR="00325E74" w:rsidRPr="004132AA">
        <w:rPr>
          <w:b/>
          <w:sz w:val="28"/>
          <w:szCs w:val="28"/>
        </w:rPr>
        <w:t>A zatem istota współistnieje</w:t>
      </w:r>
      <w:r w:rsidR="00325E74" w:rsidRPr="004132AA">
        <w:rPr>
          <w:rStyle w:val="Odwoanieprzypisudolnego"/>
          <w:sz w:val="28"/>
          <w:szCs w:val="28"/>
        </w:rPr>
        <w:footnoteReference w:id="273"/>
      </w:r>
      <w:r w:rsidR="00325E74" w:rsidRPr="004132AA">
        <w:rPr>
          <w:b/>
          <w:sz w:val="28"/>
          <w:szCs w:val="28"/>
        </w:rPr>
        <w:t xml:space="preserve"> realnie i jest poznawalna</w:t>
      </w:r>
      <w:r w:rsidR="00325E74" w:rsidRPr="004132AA">
        <w:rPr>
          <w:sz w:val="28"/>
          <w:szCs w:val="28"/>
        </w:rPr>
        <w:t>, chociaż nie może być zupełnie, ostatecznie poznana. Wszak człowiek nie jest Bogiem. Wynika to stąd, że</w:t>
      </w:r>
      <w:r w:rsidR="002749CF">
        <w:rPr>
          <w:sz w:val="28"/>
          <w:szCs w:val="28"/>
        </w:rPr>
        <w:t xml:space="preserve"> </w:t>
      </w:r>
      <w:r w:rsidR="00325E74" w:rsidRPr="004132AA">
        <w:rPr>
          <w:sz w:val="28"/>
          <w:szCs w:val="28"/>
        </w:rPr>
        <w:t>istot</w:t>
      </w:r>
      <w:r w:rsidR="00A36BC6" w:rsidRPr="004132AA">
        <w:rPr>
          <w:sz w:val="28"/>
          <w:szCs w:val="28"/>
        </w:rPr>
        <w:t>a</w:t>
      </w:r>
      <w:r w:rsidR="002749CF">
        <w:rPr>
          <w:sz w:val="28"/>
          <w:szCs w:val="28"/>
        </w:rPr>
        <w:t xml:space="preserve"> </w:t>
      </w:r>
      <w:r w:rsidR="00325E74" w:rsidRPr="004132AA">
        <w:rPr>
          <w:b/>
          <w:sz w:val="28"/>
          <w:szCs w:val="28"/>
        </w:rPr>
        <w:t>współistnieje</w:t>
      </w:r>
      <w:r w:rsidR="00325E74" w:rsidRPr="004132AA">
        <w:rPr>
          <w:sz w:val="28"/>
          <w:szCs w:val="28"/>
        </w:rPr>
        <w:t xml:space="preserve"> w procesie jej </w:t>
      </w:r>
      <w:r w:rsidR="00325E74" w:rsidRPr="004132AA">
        <w:rPr>
          <w:b/>
          <w:sz w:val="28"/>
          <w:szCs w:val="28"/>
        </w:rPr>
        <w:t>stawania się</w:t>
      </w:r>
      <w:r w:rsidR="00325E74" w:rsidRPr="004132AA">
        <w:rPr>
          <w:rStyle w:val="Odwoanieprzypisudolnego"/>
          <w:b/>
          <w:sz w:val="28"/>
          <w:szCs w:val="28"/>
        </w:rPr>
        <w:footnoteReference w:id="274"/>
      </w:r>
      <w:r w:rsidR="00325E74" w:rsidRPr="004132AA">
        <w:rPr>
          <w:sz w:val="28"/>
          <w:szCs w:val="28"/>
        </w:rPr>
        <w:t>. Jest to stanowisko przeciwne tezie E. Kanta (1724 – 1804), dla którego istota = rzecz sama w sobie, jest niepoznawalna.</w:t>
      </w:r>
    </w:p>
    <w:p w:rsidR="00325E74" w:rsidRPr="004132AA" w:rsidRDefault="00B01BC4" w:rsidP="007B39AC">
      <w:pPr>
        <w:jc w:val="both"/>
        <w:rPr>
          <w:sz w:val="28"/>
          <w:szCs w:val="28"/>
        </w:rPr>
      </w:pPr>
      <w:r w:rsidRPr="004132AA">
        <w:rPr>
          <w:b/>
          <w:sz w:val="28"/>
          <w:szCs w:val="28"/>
        </w:rPr>
        <w:t xml:space="preserve">     </w:t>
      </w:r>
      <w:r w:rsidR="00325E74" w:rsidRPr="004132AA">
        <w:rPr>
          <w:b/>
          <w:sz w:val="28"/>
          <w:szCs w:val="28"/>
        </w:rPr>
        <w:t>Taka</w:t>
      </w:r>
      <w:r w:rsidRPr="004132AA">
        <w:rPr>
          <w:b/>
          <w:sz w:val="28"/>
          <w:szCs w:val="28"/>
        </w:rPr>
        <w:t xml:space="preserve"> </w:t>
      </w:r>
      <w:r w:rsidR="00325E74" w:rsidRPr="004132AA">
        <w:rPr>
          <w:b/>
          <w:sz w:val="28"/>
          <w:szCs w:val="28"/>
        </w:rPr>
        <w:t>teoria istoty rzeczy</w:t>
      </w:r>
      <w:r w:rsidRPr="004132AA">
        <w:rPr>
          <w:b/>
          <w:sz w:val="28"/>
          <w:szCs w:val="28"/>
        </w:rPr>
        <w:t xml:space="preserve"> </w:t>
      </w:r>
      <w:r w:rsidR="00325E74" w:rsidRPr="004132AA">
        <w:rPr>
          <w:sz w:val="28"/>
          <w:szCs w:val="28"/>
        </w:rPr>
        <w:t xml:space="preserve">pozytywnie odpowiada na pytania </w:t>
      </w:r>
      <w:r w:rsidR="00325E74" w:rsidRPr="004132AA">
        <w:rPr>
          <w:b/>
          <w:sz w:val="28"/>
          <w:szCs w:val="28"/>
        </w:rPr>
        <w:t>J. Piaget’a</w:t>
      </w:r>
      <w:r w:rsidR="00325E74" w:rsidRPr="004132AA">
        <w:rPr>
          <w:sz w:val="28"/>
          <w:szCs w:val="28"/>
        </w:rPr>
        <w:t xml:space="preserve"> (1896 – 1980): „…czy istnieje lub nie jakiś specyficzny sposób po</w:t>
      </w:r>
      <w:r w:rsidR="00325E74" w:rsidRPr="004132AA">
        <w:rPr>
          <w:sz w:val="28"/>
          <w:szCs w:val="28"/>
        </w:rPr>
        <w:softHyphen/>
        <w:t>znania odpowiedni dla filozofii, różny od poznania nauko</w:t>
      </w:r>
      <w:r w:rsidR="00325E74" w:rsidRPr="004132AA">
        <w:rPr>
          <w:sz w:val="28"/>
          <w:szCs w:val="28"/>
        </w:rPr>
        <w:softHyphen/>
        <w:t>wego, uwzględniający jednak normy oraz metody godne wielkiej nazwy &lt;&lt;poznanie&gt;&gt;? Jakie są, jeśli zakładamy od</w:t>
      </w:r>
      <w:r w:rsidR="00325E74" w:rsidRPr="004132AA">
        <w:rPr>
          <w:sz w:val="28"/>
          <w:szCs w:val="28"/>
        </w:rPr>
        <w:softHyphen/>
        <w:t>powiedź pozytywną, owe normy i kryteria oraz jakie są sposoby weryfikacji, do których one prowadzą? Czy te spo</w:t>
      </w:r>
      <w:r w:rsidR="00325E74" w:rsidRPr="004132AA">
        <w:rPr>
          <w:sz w:val="28"/>
          <w:szCs w:val="28"/>
        </w:rPr>
        <w:softHyphen/>
        <w:t>soby sprawdzają się w działaniu i czy kiedykolwiek pozwo</w:t>
      </w:r>
      <w:r w:rsidR="00325E74" w:rsidRPr="004132AA">
        <w:rPr>
          <w:sz w:val="28"/>
          <w:szCs w:val="28"/>
        </w:rPr>
        <w:softHyphen/>
        <w:t>liły zamknąć dyskusję przez odrzucenie jednej teorii, kt</w:t>
      </w:r>
      <w:r w:rsidR="00325E74" w:rsidRPr="004132AA">
        <w:rPr>
          <w:sz w:val="28"/>
          <w:szCs w:val="28"/>
        </w:rPr>
        <w:t>ó</w:t>
      </w:r>
      <w:r w:rsidR="00325E74" w:rsidRPr="004132AA">
        <w:rPr>
          <w:sz w:val="28"/>
          <w:szCs w:val="28"/>
        </w:rPr>
        <w:t>ra osłabła w oczach współczesnych wskutek uzasadnienia dosta</w:t>
      </w:r>
      <w:r w:rsidR="00325E74" w:rsidRPr="004132AA">
        <w:rPr>
          <w:sz w:val="28"/>
          <w:szCs w:val="28"/>
        </w:rPr>
        <w:softHyphen/>
        <w:t>tecznego dla uzyskania je</w:t>
      </w:r>
      <w:r w:rsidR="00325E74" w:rsidRPr="004132AA">
        <w:rPr>
          <w:sz w:val="28"/>
          <w:szCs w:val="28"/>
        </w:rPr>
        <w:t>d</w:t>
      </w:r>
      <w:r w:rsidR="00325E74" w:rsidRPr="004132AA">
        <w:rPr>
          <w:sz w:val="28"/>
          <w:szCs w:val="28"/>
        </w:rPr>
        <w:t>nomyślności na korzyść innej teo</w:t>
      </w:r>
      <w:r w:rsidR="00325E74" w:rsidRPr="004132AA">
        <w:rPr>
          <w:sz w:val="28"/>
          <w:szCs w:val="28"/>
        </w:rPr>
        <w:softHyphen/>
        <w:t>rii, która stała się zwycięska?”</w:t>
      </w:r>
      <w:r w:rsidR="00325E74" w:rsidRPr="004132AA">
        <w:rPr>
          <w:rStyle w:val="Odwoanieprzypisudolnego"/>
          <w:sz w:val="28"/>
          <w:szCs w:val="28"/>
        </w:rPr>
        <w:footnoteReference w:id="275"/>
      </w:r>
    </w:p>
    <w:p w:rsidR="00325E74" w:rsidRPr="004132AA" w:rsidRDefault="00325E74" w:rsidP="007B39AC">
      <w:pPr>
        <w:jc w:val="both"/>
        <w:rPr>
          <w:sz w:val="28"/>
          <w:szCs w:val="28"/>
        </w:rPr>
      </w:pPr>
      <w:r w:rsidRPr="004132AA">
        <w:rPr>
          <w:sz w:val="28"/>
          <w:szCs w:val="28"/>
        </w:rPr>
        <w:t xml:space="preserve">      Odpowiadając na tak postawione pytania trzeba zauważyć, że - </w:t>
      </w:r>
      <w:r w:rsidRPr="00B40BC4">
        <w:rPr>
          <w:b/>
          <w:sz w:val="40"/>
          <w:szCs w:val="40"/>
          <w:u w:val="single"/>
        </w:rPr>
        <w:t xml:space="preserve">po pierwsze </w:t>
      </w:r>
      <w:r w:rsidRPr="004132AA">
        <w:rPr>
          <w:sz w:val="28"/>
          <w:szCs w:val="28"/>
        </w:rPr>
        <w:t>– ab</w:t>
      </w:r>
      <w:r w:rsidRPr="004132AA">
        <w:rPr>
          <w:sz w:val="28"/>
          <w:szCs w:val="28"/>
        </w:rPr>
        <w:t>s</w:t>
      </w:r>
      <w:r w:rsidRPr="004132AA">
        <w:rPr>
          <w:sz w:val="28"/>
          <w:szCs w:val="28"/>
        </w:rPr>
        <w:t xml:space="preserve">trahowanie </w:t>
      </w:r>
      <w:r w:rsidR="00862D0F" w:rsidRPr="004132AA">
        <w:rPr>
          <w:sz w:val="28"/>
          <w:szCs w:val="28"/>
        </w:rPr>
        <w:t>j</w:t>
      </w:r>
      <w:r w:rsidRPr="004132AA">
        <w:rPr>
          <w:sz w:val="28"/>
          <w:szCs w:val="28"/>
        </w:rPr>
        <w:t xml:space="preserve">est metodą poznania filozoficznego, tj., oddziela to, co jest </w:t>
      </w:r>
      <w:r w:rsidRPr="004132AA">
        <w:rPr>
          <w:b/>
          <w:sz w:val="28"/>
          <w:szCs w:val="28"/>
        </w:rPr>
        <w:t>istotą</w:t>
      </w:r>
      <w:r w:rsidRPr="004132AA">
        <w:rPr>
          <w:sz w:val="28"/>
          <w:szCs w:val="28"/>
        </w:rPr>
        <w:t xml:space="preserve"> od tego, co jest jej </w:t>
      </w:r>
      <w:r w:rsidRPr="004132AA">
        <w:rPr>
          <w:b/>
          <w:sz w:val="28"/>
          <w:szCs w:val="28"/>
        </w:rPr>
        <w:t>przejawem</w:t>
      </w:r>
      <w:r w:rsidRPr="004132AA">
        <w:rPr>
          <w:sz w:val="28"/>
          <w:szCs w:val="28"/>
        </w:rPr>
        <w:t xml:space="preserve">. Istotą rzeczy jest to, co w niej jest </w:t>
      </w:r>
      <w:r w:rsidRPr="004132AA">
        <w:rPr>
          <w:b/>
          <w:sz w:val="28"/>
          <w:szCs w:val="28"/>
        </w:rPr>
        <w:t>konieczną</w:t>
      </w:r>
      <w:r w:rsidR="00B01BC4" w:rsidRPr="004132AA">
        <w:rPr>
          <w:b/>
          <w:sz w:val="28"/>
          <w:szCs w:val="28"/>
        </w:rPr>
        <w:t xml:space="preserve"> </w:t>
      </w:r>
      <w:r w:rsidRPr="004132AA">
        <w:rPr>
          <w:b/>
          <w:sz w:val="28"/>
          <w:szCs w:val="28"/>
        </w:rPr>
        <w:t>fo</w:t>
      </w:r>
      <w:r w:rsidR="00862D0F" w:rsidRPr="004132AA">
        <w:rPr>
          <w:b/>
          <w:sz w:val="28"/>
          <w:szCs w:val="28"/>
        </w:rPr>
        <w:t>r</w:t>
      </w:r>
      <w:r w:rsidRPr="004132AA">
        <w:rPr>
          <w:b/>
          <w:sz w:val="28"/>
          <w:szCs w:val="28"/>
        </w:rPr>
        <w:t>mułą w jej całościowym</w:t>
      </w:r>
      <w:r w:rsidRPr="004132AA">
        <w:rPr>
          <w:rStyle w:val="Odwoanieprzypisudolnego"/>
          <w:b/>
          <w:sz w:val="28"/>
          <w:szCs w:val="28"/>
        </w:rPr>
        <w:footnoteReference w:id="276"/>
      </w:r>
      <w:r w:rsidRPr="004132AA">
        <w:rPr>
          <w:b/>
          <w:sz w:val="28"/>
          <w:szCs w:val="28"/>
        </w:rPr>
        <w:t xml:space="preserve"> związku naturalnym</w:t>
      </w:r>
      <w:r w:rsidRPr="004132AA">
        <w:rPr>
          <w:rStyle w:val="Odwoanieprzypisudolnego"/>
          <w:b/>
          <w:sz w:val="28"/>
          <w:szCs w:val="28"/>
        </w:rPr>
        <w:footnoteReference w:id="277"/>
      </w:r>
      <w:r w:rsidRPr="004132AA">
        <w:rPr>
          <w:b/>
          <w:sz w:val="28"/>
          <w:szCs w:val="28"/>
        </w:rPr>
        <w:t>.</w:t>
      </w:r>
      <w:r w:rsidRPr="004132AA">
        <w:rPr>
          <w:sz w:val="28"/>
          <w:szCs w:val="28"/>
        </w:rPr>
        <w:t xml:space="preserve"> Przykładem może tu być </w:t>
      </w:r>
      <w:r w:rsidRPr="004132AA">
        <w:rPr>
          <w:b/>
          <w:sz w:val="28"/>
          <w:szCs w:val="28"/>
        </w:rPr>
        <w:t>woda.</w:t>
      </w:r>
      <w:r w:rsidRPr="004132AA">
        <w:rPr>
          <w:sz w:val="28"/>
          <w:szCs w:val="28"/>
        </w:rPr>
        <w:t xml:space="preserve"> Przejawia się ona pod postacią ci</w:t>
      </w:r>
      <w:r w:rsidRPr="004132AA">
        <w:rPr>
          <w:sz w:val="28"/>
          <w:szCs w:val="28"/>
        </w:rPr>
        <w:t>e</w:t>
      </w:r>
      <w:r w:rsidRPr="004132AA">
        <w:rPr>
          <w:sz w:val="28"/>
          <w:szCs w:val="28"/>
        </w:rPr>
        <w:t>czy. Dopiero w laboratorium odnajdziemy jej istotę: H</w:t>
      </w:r>
      <w:r w:rsidRPr="004132AA">
        <w:rPr>
          <w:sz w:val="28"/>
          <w:szCs w:val="28"/>
          <w:vertAlign w:val="subscript"/>
        </w:rPr>
        <w:t>2</w:t>
      </w:r>
      <w:r w:rsidRPr="004132AA">
        <w:rPr>
          <w:sz w:val="28"/>
          <w:szCs w:val="28"/>
        </w:rPr>
        <w:t xml:space="preserve">O – dwa atomy wodoru i jeden tlenu. Schodząc na niższy poziom abstrakcji w </w:t>
      </w:r>
      <w:r w:rsidRPr="004132AA">
        <w:rPr>
          <w:b/>
          <w:sz w:val="28"/>
          <w:szCs w:val="28"/>
        </w:rPr>
        <w:t>wodorze</w:t>
      </w:r>
      <w:r w:rsidRPr="004132AA">
        <w:rPr>
          <w:sz w:val="28"/>
          <w:szCs w:val="28"/>
        </w:rPr>
        <w:t xml:space="preserve"> odnajdujemy izotopy: protu, deuteru i trytu; w </w:t>
      </w:r>
      <w:r w:rsidRPr="004132AA">
        <w:rPr>
          <w:b/>
          <w:sz w:val="28"/>
          <w:szCs w:val="28"/>
        </w:rPr>
        <w:t>tlenie</w:t>
      </w:r>
      <w:r w:rsidRPr="004132AA">
        <w:rPr>
          <w:sz w:val="28"/>
          <w:szCs w:val="28"/>
        </w:rPr>
        <w:t xml:space="preserve"> zaś cząsteczki dwuatomowe O</w:t>
      </w:r>
      <w:r w:rsidRPr="004132AA">
        <w:rPr>
          <w:sz w:val="28"/>
          <w:szCs w:val="28"/>
          <w:vertAlign w:val="subscript"/>
        </w:rPr>
        <w:t>2</w:t>
      </w:r>
      <w:r w:rsidRPr="004132AA">
        <w:rPr>
          <w:sz w:val="28"/>
          <w:szCs w:val="28"/>
        </w:rPr>
        <w:t xml:space="preserve"> oraz trójatomowe ozonu O</w:t>
      </w:r>
      <w:r w:rsidRPr="004132AA">
        <w:rPr>
          <w:sz w:val="28"/>
          <w:szCs w:val="28"/>
          <w:vertAlign w:val="subscript"/>
        </w:rPr>
        <w:t>3</w:t>
      </w:r>
      <w:r w:rsidRPr="004132AA">
        <w:rPr>
          <w:sz w:val="28"/>
          <w:szCs w:val="28"/>
        </w:rPr>
        <w:t xml:space="preserve">. Wędrując z powrotem do rzeczy dostępnej zmysłom otrzymujemy </w:t>
      </w:r>
      <w:r w:rsidRPr="004132AA">
        <w:rPr>
          <w:b/>
          <w:sz w:val="28"/>
          <w:szCs w:val="28"/>
        </w:rPr>
        <w:t xml:space="preserve">wodę, </w:t>
      </w:r>
      <w:r w:rsidRPr="004132AA">
        <w:rPr>
          <w:sz w:val="28"/>
          <w:szCs w:val="28"/>
        </w:rPr>
        <w:t>ale rozpoznaną, a przez to nadającą się do wykorzystania, np., jako paliwo samochodowe.</w:t>
      </w:r>
    </w:p>
    <w:p w:rsidR="00325E74" w:rsidRPr="004132AA" w:rsidRDefault="00325E74" w:rsidP="007B39AC">
      <w:pPr>
        <w:jc w:val="both"/>
        <w:rPr>
          <w:sz w:val="28"/>
          <w:szCs w:val="28"/>
        </w:rPr>
      </w:pPr>
      <w:r w:rsidRPr="004132AA">
        <w:rPr>
          <w:sz w:val="28"/>
          <w:szCs w:val="28"/>
        </w:rPr>
        <w:t xml:space="preserve">     Wchodząc do Galerii Bałtyckiej w Gdańsku widzimy mnóstwo towarów – rzeczy przezn</w:t>
      </w:r>
      <w:r w:rsidRPr="004132AA">
        <w:rPr>
          <w:sz w:val="28"/>
          <w:szCs w:val="28"/>
        </w:rPr>
        <w:t>a</w:t>
      </w:r>
      <w:r w:rsidRPr="004132AA">
        <w:rPr>
          <w:sz w:val="28"/>
          <w:szCs w:val="28"/>
        </w:rPr>
        <w:t xml:space="preserve">czonych do sprzedaży. </w:t>
      </w:r>
      <w:r w:rsidR="00BF508B" w:rsidRPr="004132AA">
        <w:rPr>
          <w:sz w:val="28"/>
          <w:szCs w:val="28"/>
        </w:rPr>
        <w:t xml:space="preserve">W kazdej z nich są </w:t>
      </w:r>
      <w:r w:rsidR="009C01E8" w:rsidRPr="004132AA">
        <w:rPr>
          <w:sz w:val="28"/>
          <w:szCs w:val="28"/>
        </w:rPr>
        <w:t xml:space="preserve">dwie </w:t>
      </w:r>
      <w:r w:rsidRPr="004132AA">
        <w:rPr>
          <w:b/>
          <w:sz w:val="28"/>
          <w:szCs w:val="28"/>
        </w:rPr>
        <w:t>wartości</w:t>
      </w:r>
      <w:r w:rsidRPr="004132AA">
        <w:rPr>
          <w:sz w:val="28"/>
          <w:szCs w:val="28"/>
        </w:rPr>
        <w:t xml:space="preserve">: </w:t>
      </w:r>
      <w:r w:rsidRPr="004132AA">
        <w:rPr>
          <w:b/>
          <w:sz w:val="28"/>
          <w:szCs w:val="28"/>
        </w:rPr>
        <w:t>1.</w:t>
      </w:r>
      <w:r w:rsidR="00942B90">
        <w:rPr>
          <w:b/>
          <w:sz w:val="28"/>
          <w:szCs w:val="28"/>
        </w:rPr>
        <w:t xml:space="preserve"> </w:t>
      </w:r>
      <w:r w:rsidR="00942B90" w:rsidRPr="004132AA">
        <w:rPr>
          <w:sz w:val="28"/>
          <w:szCs w:val="28"/>
        </w:rPr>
        <w:t>W</w:t>
      </w:r>
      <w:r w:rsidRPr="004132AA">
        <w:rPr>
          <w:sz w:val="28"/>
          <w:szCs w:val="28"/>
        </w:rPr>
        <w:t>artość</w:t>
      </w:r>
      <w:r w:rsidR="00942B90">
        <w:rPr>
          <w:sz w:val="28"/>
          <w:szCs w:val="28"/>
        </w:rPr>
        <w:t xml:space="preserve"> </w:t>
      </w:r>
      <w:r w:rsidR="009309E6" w:rsidRPr="004132AA">
        <w:rPr>
          <w:sz w:val="28"/>
          <w:szCs w:val="28"/>
        </w:rPr>
        <w:t>wartości</w:t>
      </w:r>
      <w:r w:rsidRPr="004132AA">
        <w:rPr>
          <w:sz w:val="28"/>
          <w:szCs w:val="28"/>
        </w:rPr>
        <w:t xml:space="preserve">, </w:t>
      </w:r>
      <w:r w:rsidR="009309E6" w:rsidRPr="004132AA">
        <w:rPr>
          <w:sz w:val="28"/>
          <w:szCs w:val="28"/>
        </w:rPr>
        <w:t>wyrażana w postaci</w:t>
      </w:r>
      <w:r w:rsidRPr="004132AA">
        <w:rPr>
          <w:sz w:val="28"/>
          <w:szCs w:val="28"/>
        </w:rPr>
        <w:t xml:space="preserve"> pieni</w:t>
      </w:r>
      <w:r w:rsidR="009309E6" w:rsidRPr="004132AA">
        <w:rPr>
          <w:sz w:val="28"/>
          <w:szCs w:val="28"/>
        </w:rPr>
        <w:t>ądza</w:t>
      </w:r>
      <w:r w:rsidRPr="004132AA">
        <w:rPr>
          <w:sz w:val="28"/>
          <w:szCs w:val="28"/>
        </w:rPr>
        <w:t xml:space="preserve"> i </w:t>
      </w:r>
      <w:r w:rsidRPr="004132AA">
        <w:rPr>
          <w:b/>
          <w:sz w:val="28"/>
          <w:szCs w:val="28"/>
        </w:rPr>
        <w:t>2.</w:t>
      </w:r>
      <w:r w:rsidR="00B01BC4" w:rsidRPr="004132AA">
        <w:rPr>
          <w:b/>
          <w:sz w:val="28"/>
          <w:szCs w:val="28"/>
        </w:rPr>
        <w:t xml:space="preserve"> </w:t>
      </w:r>
      <w:r w:rsidRPr="004132AA">
        <w:rPr>
          <w:sz w:val="28"/>
          <w:szCs w:val="28"/>
        </w:rPr>
        <w:t>wartość użytkową, np. buty „nie do zdarcia”.</w:t>
      </w:r>
    </w:p>
    <w:p w:rsidR="00325E74" w:rsidRPr="004132AA" w:rsidRDefault="00325E74" w:rsidP="007B39AC">
      <w:pPr>
        <w:jc w:val="both"/>
        <w:rPr>
          <w:sz w:val="28"/>
          <w:szCs w:val="28"/>
        </w:rPr>
      </w:pPr>
      <w:r w:rsidRPr="004132AA">
        <w:rPr>
          <w:sz w:val="28"/>
          <w:szCs w:val="28"/>
        </w:rPr>
        <w:t xml:space="preserve">     Patrząc na klasę uczniów, widzimy różne jej przejawy. Jedni są wysocy, drudzy są niskiego wzrostu, jedne panie są umalowane, a drugie uczesane. </w:t>
      </w:r>
      <w:r w:rsidR="009C01E8" w:rsidRPr="004132AA">
        <w:rPr>
          <w:sz w:val="28"/>
          <w:szCs w:val="28"/>
        </w:rPr>
        <w:t xml:space="preserve">W </w:t>
      </w:r>
      <w:r w:rsidRPr="004132AA">
        <w:rPr>
          <w:sz w:val="28"/>
          <w:szCs w:val="28"/>
        </w:rPr>
        <w:t>dziennik</w:t>
      </w:r>
      <w:r w:rsidR="009C01E8" w:rsidRPr="004132AA">
        <w:rPr>
          <w:sz w:val="28"/>
          <w:szCs w:val="28"/>
        </w:rPr>
        <w:t>u jest</w:t>
      </w:r>
      <w:r w:rsidR="007E76BA">
        <w:rPr>
          <w:sz w:val="28"/>
          <w:szCs w:val="28"/>
        </w:rPr>
        <w:t xml:space="preserve"> </w:t>
      </w:r>
      <w:r w:rsidR="009C01E8" w:rsidRPr="004132AA">
        <w:rPr>
          <w:sz w:val="28"/>
          <w:szCs w:val="28"/>
        </w:rPr>
        <w:t>klasy</w:t>
      </w:r>
      <w:r w:rsidRPr="004132AA">
        <w:rPr>
          <w:sz w:val="28"/>
          <w:szCs w:val="28"/>
        </w:rPr>
        <w:t xml:space="preserve"> istot</w:t>
      </w:r>
      <w:r w:rsidR="009C01E8" w:rsidRPr="004132AA">
        <w:rPr>
          <w:sz w:val="28"/>
          <w:szCs w:val="28"/>
        </w:rPr>
        <w:t>a</w:t>
      </w:r>
      <w:r w:rsidRPr="004132AA">
        <w:rPr>
          <w:sz w:val="28"/>
          <w:szCs w:val="28"/>
        </w:rPr>
        <w:t>, np. dzi</w:t>
      </w:r>
      <w:r w:rsidRPr="004132AA">
        <w:rPr>
          <w:sz w:val="28"/>
          <w:szCs w:val="28"/>
        </w:rPr>
        <w:t>e</w:t>
      </w:r>
      <w:r w:rsidRPr="004132AA">
        <w:rPr>
          <w:sz w:val="28"/>
          <w:szCs w:val="28"/>
        </w:rPr>
        <w:t xml:space="preserve">sięć szóstek, pięć piątek, dziewięć czwórek, pięć trójek i dwie dwóje. To jest istotą klasy: </w:t>
      </w:r>
      <w:r w:rsidRPr="004132AA">
        <w:rPr>
          <w:b/>
          <w:sz w:val="28"/>
          <w:szCs w:val="28"/>
        </w:rPr>
        <w:t>w</w:t>
      </w:r>
      <w:r w:rsidRPr="004132AA">
        <w:rPr>
          <w:b/>
          <w:sz w:val="28"/>
          <w:szCs w:val="28"/>
        </w:rPr>
        <w:t>y</w:t>
      </w:r>
      <w:r w:rsidRPr="004132AA">
        <w:rPr>
          <w:b/>
          <w:sz w:val="28"/>
          <w:szCs w:val="28"/>
        </w:rPr>
        <w:t>niki osiągane w nauce</w:t>
      </w:r>
      <w:r w:rsidRPr="004132AA">
        <w:rPr>
          <w:sz w:val="28"/>
          <w:szCs w:val="28"/>
        </w:rPr>
        <w:t>.</w:t>
      </w:r>
      <w:r w:rsidR="008F4302">
        <w:rPr>
          <w:sz w:val="28"/>
          <w:szCs w:val="28"/>
        </w:rPr>
        <w:t xml:space="preserve"> </w:t>
      </w:r>
      <w:r w:rsidRPr="004132AA">
        <w:rPr>
          <w:sz w:val="28"/>
          <w:szCs w:val="28"/>
        </w:rPr>
        <w:t>Możemy szukać też istoty klasy w, np., organizowanym spotkaniu, ale z uczniami posiadającymi szóstki z filozofii. Te dane opisują istotę grupy spotkaniowej. Wtedy tę całość stanowi</w:t>
      </w:r>
      <w:r w:rsidR="00BD1497">
        <w:rPr>
          <w:sz w:val="28"/>
          <w:szCs w:val="28"/>
        </w:rPr>
        <w:t>, np.,</w:t>
      </w:r>
      <w:r w:rsidRPr="004132AA">
        <w:rPr>
          <w:sz w:val="28"/>
          <w:szCs w:val="28"/>
        </w:rPr>
        <w:t xml:space="preserve"> pięcioro uczniów.   </w:t>
      </w:r>
    </w:p>
    <w:p w:rsidR="00325E74" w:rsidRPr="004132AA" w:rsidRDefault="00325E74" w:rsidP="007B39AC">
      <w:pPr>
        <w:jc w:val="both"/>
        <w:rPr>
          <w:sz w:val="28"/>
          <w:szCs w:val="28"/>
        </w:rPr>
      </w:pPr>
      <w:r w:rsidRPr="004132AA">
        <w:rPr>
          <w:sz w:val="28"/>
          <w:szCs w:val="28"/>
        </w:rPr>
        <w:lastRenderedPageBreak/>
        <w:t xml:space="preserve">     Widzimy, że wynikiem dokonywanej abstrakcji otrzymujemy te treści, które są w każdej rzeczy, np., tlen w wodzie, ale są one odkrywane </w:t>
      </w:r>
      <w:r w:rsidR="009C01E8" w:rsidRPr="004132AA">
        <w:rPr>
          <w:sz w:val="28"/>
          <w:szCs w:val="28"/>
        </w:rPr>
        <w:t xml:space="preserve">dopiero </w:t>
      </w:r>
      <w:r w:rsidRPr="004132AA">
        <w:rPr>
          <w:sz w:val="28"/>
          <w:szCs w:val="28"/>
        </w:rPr>
        <w:t xml:space="preserve">przez człowieka, przez jego ducha. W ostatnim przykładzie, w organizowanym spotkaniu istotę klasy stanowią tylko uczniowie, którzy zdobyli szóstki z filozofii. Istotę grupy spotkaniowej tworzy nauczyciel, szerzej w świecie –jednostka ludzka, każde indywiduum, jeśli nie pomyli przejawu z przejawiającą się istotą. Zakochana dziewczyna widzi w chłopcu tylko cnoty. Nie dostrzega </w:t>
      </w:r>
      <w:r w:rsidRPr="004132AA">
        <w:rPr>
          <w:b/>
          <w:sz w:val="28"/>
          <w:szCs w:val="28"/>
        </w:rPr>
        <w:t>wad</w:t>
      </w:r>
      <w:r w:rsidRPr="004132AA">
        <w:rPr>
          <w:rStyle w:val="Odwoanieprzypisudolnego"/>
          <w:sz w:val="28"/>
          <w:szCs w:val="28"/>
        </w:rPr>
        <w:footnoteReference w:id="278"/>
      </w:r>
      <w:r w:rsidRPr="004132AA">
        <w:rPr>
          <w:sz w:val="28"/>
          <w:szCs w:val="28"/>
        </w:rPr>
        <w:t xml:space="preserve">. </w:t>
      </w:r>
      <w:r w:rsidR="00B40BC4">
        <w:rPr>
          <w:sz w:val="28"/>
          <w:szCs w:val="28"/>
        </w:rPr>
        <w:t>Może d</w:t>
      </w:r>
      <w:r w:rsidRPr="004132AA">
        <w:rPr>
          <w:sz w:val="28"/>
          <w:szCs w:val="28"/>
        </w:rPr>
        <w:t>o</w:t>
      </w:r>
      <w:r w:rsidRPr="004132AA">
        <w:rPr>
          <w:sz w:val="28"/>
          <w:szCs w:val="28"/>
        </w:rPr>
        <w:t>j</w:t>
      </w:r>
      <w:r w:rsidRPr="004132AA">
        <w:rPr>
          <w:sz w:val="28"/>
          <w:szCs w:val="28"/>
        </w:rPr>
        <w:t>rzy je, gdy minie jej zauroczenie.</w:t>
      </w:r>
    </w:p>
    <w:p w:rsidR="00325E74" w:rsidRPr="004132AA" w:rsidRDefault="00B01BC4" w:rsidP="007B39AC">
      <w:pPr>
        <w:jc w:val="both"/>
        <w:rPr>
          <w:sz w:val="28"/>
          <w:szCs w:val="28"/>
        </w:rPr>
      </w:pPr>
      <w:r w:rsidRPr="004132AA">
        <w:rPr>
          <w:b/>
          <w:sz w:val="28"/>
          <w:szCs w:val="28"/>
        </w:rPr>
        <w:t xml:space="preserve">      </w:t>
      </w:r>
      <w:r w:rsidR="00325E74" w:rsidRPr="00B40BC4">
        <w:rPr>
          <w:b/>
          <w:sz w:val="40"/>
          <w:szCs w:val="40"/>
          <w:u w:val="single"/>
        </w:rPr>
        <w:t>Po drugie</w:t>
      </w:r>
      <w:r w:rsidR="00325E74" w:rsidRPr="004132AA">
        <w:rPr>
          <w:sz w:val="28"/>
          <w:szCs w:val="28"/>
        </w:rPr>
        <w:t xml:space="preserve"> – w poznawaniu filozoficznym kreującym istotę trzeba stosować </w:t>
      </w:r>
      <w:r w:rsidR="00325E74" w:rsidRPr="004132AA">
        <w:rPr>
          <w:b/>
          <w:sz w:val="28"/>
          <w:szCs w:val="28"/>
        </w:rPr>
        <w:t>praktykę społeczną</w:t>
      </w:r>
      <w:r w:rsidR="00325E74" w:rsidRPr="004132AA">
        <w:rPr>
          <w:rStyle w:val="Odwoanieprzypisudolnego"/>
          <w:b/>
          <w:sz w:val="28"/>
          <w:szCs w:val="28"/>
        </w:rPr>
        <w:footnoteReference w:id="279"/>
      </w:r>
      <w:r w:rsidR="00325E74" w:rsidRPr="004132AA">
        <w:rPr>
          <w:sz w:val="28"/>
          <w:szCs w:val="28"/>
        </w:rPr>
        <w:t>. Jeśli mamy do czynienia z cieczą, daną nam, jako woda, ale widzimy, że jest ona jakoś zabarwiona, to poddajemy ją badaniu. W</w:t>
      </w:r>
      <w:r w:rsidR="00424761" w:rsidRPr="004132AA">
        <w:rPr>
          <w:sz w:val="28"/>
          <w:szCs w:val="28"/>
        </w:rPr>
        <w:t>tedy</w:t>
      </w:r>
      <w:r w:rsidR="00325E74" w:rsidRPr="004132AA">
        <w:rPr>
          <w:sz w:val="28"/>
          <w:szCs w:val="28"/>
        </w:rPr>
        <w:t xml:space="preserve"> może okazać się, że ta ciecz nie jest wodą, ale kwasem niszczącym ciało ludzkie. </w:t>
      </w:r>
    </w:p>
    <w:p w:rsidR="00325E74" w:rsidRPr="004132AA" w:rsidRDefault="00B01BC4" w:rsidP="007B39AC">
      <w:pPr>
        <w:jc w:val="both"/>
        <w:rPr>
          <w:sz w:val="28"/>
          <w:szCs w:val="28"/>
        </w:rPr>
      </w:pPr>
      <w:r w:rsidRPr="004132AA">
        <w:rPr>
          <w:b/>
          <w:sz w:val="28"/>
          <w:szCs w:val="28"/>
        </w:rPr>
        <w:t xml:space="preserve">       </w:t>
      </w:r>
      <w:r w:rsidR="00325E74" w:rsidRPr="004132AA">
        <w:rPr>
          <w:b/>
          <w:sz w:val="28"/>
          <w:szCs w:val="28"/>
        </w:rPr>
        <w:t>Praktyka społeczna</w:t>
      </w:r>
      <w:r w:rsidR="00325E74" w:rsidRPr="004132AA">
        <w:rPr>
          <w:sz w:val="28"/>
          <w:szCs w:val="28"/>
        </w:rPr>
        <w:t xml:space="preserve"> wskazuje na istnienie dwóch adekwatnych względem siebie prz</w:t>
      </w:r>
      <w:r w:rsidR="00325E74" w:rsidRPr="004132AA">
        <w:rPr>
          <w:sz w:val="28"/>
          <w:szCs w:val="28"/>
        </w:rPr>
        <w:t>e</w:t>
      </w:r>
      <w:r w:rsidR="00325E74" w:rsidRPr="004132AA">
        <w:rPr>
          <w:sz w:val="28"/>
          <w:szCs w:val="28"/>
        </w:rPr>
        <w:t xml:space="preserve">strzeni rzeczywistości. Pierwszą z nich stanowią obiektywnie współistniejące treści poznanej rzeczywistości. Drugą zaś jest system ludzkiej wiedzy o tej rzeczywistości. Jest ona tworzona od początku ludzkiej </w:t>
      </w:r>
      <w:r w:rsidR="00325E74" w:rsidRPr="004132AA">
        <w:rPr>
          <w:b/>
          <w:sz w:val="28"/>
          <w:szCs w:val="28"/>
        </w:rPr>
        <w:t>filogenezy</w:t>
      </w:r>
      <w:r w:rsidR="00325E74" w:rsidRPr="004132AA">
        <w:rPr>
          <w:sz w:val="28"/>
          <w:szCs w:val="28"/>
        </w:rPr>
        <w:t xml:space="preserve">. </w:t>
      </w:r>
      <w:r w:rsidR="00B40BC4">
        <w:rPr>
          <w:sz w:val="28"/>
          <w:szCs w:val="28"/>
        </w:rPr>
        <w:t>K</w:t>
      </w:r>
      <w:r w:rsidR="00325E74" w:rsidRPr="004132AA">
        <w:rPr>
          <w:sz w:val="28"/>
          <w:szCs w:val="28"/>
        </w:rPr>
        <w:t xml:space="preserve">ażdy z nas </w:t>
      </w:r>
      <w:r w:rsidR="00E70A54">
        <w:rPr>
          <w:sz w:val="28"/>
          <w:szCs w:val="28"/>
        </w:rPr>
        <w:t xml:space="preserve">wdrapuje się na </w:t>
      </w:r>
      <w:r w:rsidR="00325E74" w:rsidRPr="004132AA">
        <w:rPr>
          <w:sz w:val="28"/>
          <w:szCs w:val="28"/>
        </w:rPr>
        <w:t xml:space="preserve">na ramiona gigantów i widzi dalej niż oni widzieli, bo korzysta z ich dorobku.  </w:t>
      </w:r>
    </w:p>
    <w:p w:rsidR="00325E74" w:rsidRPr="004132AA" w:rsidRDefault="00325E74" w:rsidP="007B39AC">
      <w:pPr>
        <w:jc w:val="both"/>
        <w:rPr>
          <w:sz w:val="28"/>
          <w:szCs w:val="28"/>
        </w:rPr>
      </w:pPr>
      <w:r w:rsidRPr="004132AA">
        <w:rPr>
          <w:sz w:val="28"/>
          <w:szCs w:val="28"/>
        </w:rPr>
        <w:t xml:space="preserve">     Mylimy istotę z przejawem wówczas, gdy osoba ukrywa swoją niewiedzę wchodząc, np., na egzamin w stroju zbyt wyzywającym. W</w:t>
      </w:r>
      <w:r w:rsidR="00AC6F6B" w:rsidRPr="004132AA">
        <w:rPr>
          <w:sz w:val="28"/>
          <w:szCs w:val="28"/>
        </w:rPr>
        <w:t>tedy</w:t>
      </w:r>
      <w:r w:rsidRPr="004132AA">
        <w:rPr>
          <w:sz w:val="28"/>
          <w:szCs w:val="28"/>
        </w:rPr>
        <w:t xml:space="preserve"> stara się kierować uwagę nauczyciela na sprawy towarzyskie lub swoje problemy życiowe. W psychoterapii konstatuje się tzw. </w:t>
      </w:r>
      <w:r w:rsidRPr="004132AA">
        <w:rPr>
          <w:b/>
          <w:sz w:val="28"/>
          <w:szCs w:val="28"/>
        </w:rPr>
        <w:t>prz</w:t>
      </w:r>
      <w:r w:rsidRPr="004132AA">
        <w:rPr>
          <w:b/>
          <w:sz w:val="28"/>
          <w:szCs w:val="28"/>
        </w:rPr>
        <w:t>e</w:t>
      </w:r>
      <w:r w:rsidRPr="004132AA">
        <w:rPr>
          <w:b/>
          <w:sz w:val="28"/>
          <w:szCs w:val="28"/>
        </w:rPr>
        <w:t>niesienie,</w:t>
      </w:r>
      <w:r w:rsidRPr="004132AA">
        <w:rPr>
          <w:sz w:val="28"/>
          <w:szCs w:val="28"/>
        </w:rPr>
        <w:t xml:space="preserve"> polegające na tym, że uczeń przelewa na nauczyciela reakcje emocjonalne, których doświadczył </w:t>
      </w:r>
      <w:r w:rsidR="00AC6F6B" w:rsidRPr="004132AA">
        <w:rPr>
          <w:sz w:val="28"/>
          <w:szCs w:val="28"/>
        </w:rPr>
        <w:t xml:space="preserve">z </w:t>
      </w:r>
      <w:r w:rsidRPr="004132AA">
        <w:rPr>
          <w:sz w:val="28"/>
          <w:szCs w:val="28"/>
        </w:rPr>
        <w:t>ważn</w:t>
      </w:r>
      <w:r w:rsidR="00AC6F6B" w:rsidRPr="004132AA">
        <w:rPr>
          <w:sz w:val="28"/>
          <w:szCs w:val="28"/>
        </w:rPr>
        <w:t>mi</w:t>
      </w:r>
      <w:r w:rsidRPr="004132AA">
        <w:rPr>
          <w:sz w:val="28"/>
          <w:szCs w:val="28"/>
        </w:rPr>
        <w:t xml:space="preserve"> os</w:t>
      </w:r>
      <w:r w:rsidR="00AC6F6B" w:rsidRPr="004132AA">
        <w:rPr>
          <w:sz w:val="28"/>
          <w:szCs w:val="28"/>
        </w:rPr>
        <w:t>o</w:t>
      </w:r>
      <w:r w:rsidRPr="004132AA">
        <w:rPr>
          <w:sz w:val="28"/>
          <w:szCs w:val="28"/>
        </w:rPr>
        <w:t>b</w:t>
      </w:r>
      <w:r w:rsidR="00AC6F6B" w:rsidRPr="004132AA">
        <w:rPr>
          <w:sz w:val="28"/>
          <w:szCs w:val="28"/>
        </w:rPr>
        <w:t>ami</w:t>
      </w:r>
      <w:r w:rsidRPr="004132AA">
        <w:rPr>
          <w:sz w:val="28"/>
          <w:szCs w:val="28"/>
        </w:rPr>
        <w:t xml:space="preserve">. </w:t>
      </w:r>
      <w:r w:rsidRPr="004132AA">
        <w:rPr>
          <w:b/>
          <w:sz w:val="28"/>
          <w:szCs w:val="28"/>
        </w:rPr>
        <w:t>Przeniesienie</w:t>
      </w:r>
      <w:r w:rsidRPr="004132AA">
        <w:rPr>
          <w:sz w:val="28"/>
          <w:szCs w:val="28"/>
        </w:rPr>
        <w:t xml:space="preserve"> jest, np., echem relacji uczeń – rodzic, opi</w:t>
      </w:r>
      <w:r w:rsidRPr="004132AA">
        <w:rPr>
          <w:sz w:val="28"/>
          <w:szCs w:val="28"/>
        </w:rPr>
        <w:t>e</w:t>
      </w:r>
      <w:r w:rsidRPr="004132AA">
        <w:rPr>
          <w:sz w:val="28"/>
          <w:szCs w:val="28"/>
        </w:rPr>
        <w:t xml:space="preserve">kun; uczeń nauczyciel. Uczeń, uczennica przenosi na nauczyciela żądanie, aby, np., był </w:t>
      </w:r>
      <w:r w:rsidR="00424761" w:rsidRPr="004132AA">
        <w:rPr>
          <w:sz w:val="28"/>
          <w:szCs w:val="28"/>
        </w:rPr>
        <w:t xml:space="preserve">tak samo </w:t>
      </w:r>
      <w:r w:rsidRPr="004132AA">
        <w:rPr>
          <w:sz w:val="28"/>
          <w:szCs w:val="28"/>
        </w:rPr>
        <w:t>bezkrytyczny w stosunku do niego, jak jego mama</w:t>
      </w:r>
      <w:r w:rsidR="00424761" w:rsidRPr="004132AA">
        <w:rPr>
          <w:sz w:val="28"/>
          <w:szCs w:val="28"/>
        </w:rPr>
        <w:t xml:space="preserve"> lub tata</w:t>
      </w:r>
      <w:r w:rsidRPr="004132AA">
        <w:rPr>
          <w:sz w:val="28"/>
          <w:szCs w:val="28"/>
        </w:rPr>
        <w:t xml:space="preserve">.  </w:t>
      </w:r>
    </w:p>
    <w:p w:rsidR="00325E74" w:rsidRPr="004132AA" w:rsidRDefault="00325E74" w:rsidP="007B39AC">
      <w:pPr>
        <w:pStyle w:val="Tekstprzypisudolnego"/>
        <w:jc w:val="both"/>
        <w:rPr>
          <w:sz w:val="28"/>
          <w:szCs w:val="28"/>
        </w:rPr>
      </w:pPr>
      <w:r w:rsidRPr="004132AA">
        <w:rPr>
          <w:sz w:val="28"/>
          <w:szCs w:val="28"/>
        </w:rPr>
        <w:t xml:space="preserve">    Zaznaczona na rys. nr 2</w:t>
      </w:r>
      <w:r w:rsidR="002140B0" w:rsidRPr="004132AA">
        <w:rPr>
          <w:sz w:val="28"/>
          <w:szCs w:val="28"/>
        </w:rPr>
        <w:t xml:space="preserve"> </w:t>
      </w:r>
      <w:r w:rsidRPr="004132AA">
        <w:rPr>
          <w:b/>
          <w:sz w:val="28"/>
          <w:szCs w:val="28"/>
        </w:rPr>
        <w:t>istota</w:t>
      </w:r>
      <w:r w:rsidRPr="004132AA">
        <w:rPr>
          <w:sz w:val="28"/>
          <w:szCs w:val="28"/>
        </w:rPr>
        <w:t xml:space="preserve"> - &lt;łac. </w:t>
      </w:r>
      <w:r w:rsidRPr="004132AA">
        <w:rPr>
          <w:i/>
          <w:sz w:val="28"/>
          <w:szCs w:val="28"/>
        </w:rPr>
        <w:t>essentia</w:t>
      </w:r>
      <w:r w:rsidR="007E76BA">
        <w:rPr>
          <w:i/>
          <w:sz w:val="28"/>
          <w:szCs w:val="28"/>
        </w:rPr>
        <w:t xml:space="preserve"> </w:t>
      </w:r>
      <w:r w:rsidRPr="004132AA">
        <w:rPr>
          <w:sz w:val="28"/>
          <w:szCs w:val="28"/>
        </w:rPr>
        <w:t xml:space="preserve">= esencja jest treścią bytu, jego bycia, tj. współistnienia na niższym poziomie jego </w:t>
      </w:r>
      <w:r w:rsidRPr="004132AA">
        <w:rPr>
          <w:b/>
          <w:sz w:val="28"/>
          <w:szCs w:val="28"/>
        </w:rPr>
        <w:t>abstrakcyjności</w:t>
      </w:r>
      <w:r w:rsidRPr="004132AA">
        <w:rPr>
          <w:sz w:val="28"/>
          <w:szCs w:val="28"/>
        </w:rPr>
        <w:t>. Są to wewnętrzne, trwałe eleme</w:t>
      </w:r>
      <w:r w:rsidRPr="004132AA">
        <w:rPr>
          <w:sz w:val="28"/>
          <w:szCs w:val="28"/>
        </w:rPr>
        <w:t>n</w:t>
      </w:r>
      <w:r w:rsidRPr="004132AA">
        <w:rPr>
          <w:sz w:val="28"/>
          <w:szCs w:val="28"/>
        </w:rPr>
        <w:lastRenderedPageBreak/>
        <w:t xml:space="preserve">ty rzeczywistości, jej </w:t>
      </w:r>
      <w:r w:rsidRPr="004132AA">
        <w:rPr>
          <w:b/>
          <w:sz w:val="28"/>
          <w:szCs w:val="28"/>
        </w:rPr>
        <w:t>struktury</w:t>
      </w:r>
      <w:r w:rsidRPr="004132AA">
        <w:rPr>
          <w:rStyle w:val="Odwoanieprzypisudolnego"/>
          <w:sz w:val="28"/>
          <w:szCs w:val="28"/>
        </w:rPr>
        <w:footnoteReference w:id="280"/>
      </w:r>
      <w:r w:rsidRPr="004132AA">
        <w:rPr>
          <w:sz w:val="28"/>
          <w:szCs w:val="28"/>
        </w:rPr>
        <w:t xml:space="preserve">; te, które występują w rzeczach, a w odniesieniu do całości rzeczywistości są </w:t>
      </w:r>
      <w:r w:rsidRPr="004132AA">
        <w:rPr>
          <w:b/>
          <w:sz w:val="28"/>
          <w:szCs w:val="28"/>
        </w:rPr>
        <w:t xml:space="preserve">atrybutami bytu, </w:t>
      </w:r>
      <w:r w:rsidRPr="004132AA">
        <w:rPr>
          <w:sz w:val="28"/>
          <w:szCs w:val="28"/>
        </w:rPr>
        <w:t xml:space="preserve">tego, co współistnieje samo z siebie. Atrybutami bytu jest </w:t>
      </w:r>
      <w:r w:rsidRPr="004132AA">
        <w:rPr>
          <w:b/>
          <w:sz w:val="28"/>
          <w:szCs w:val="28"/>
        </w:rPr>
        <w:t>ruch</w:t>
      </w:r>
      <w:r w:rsidRPr="004132AA">
        <w:rPr>
          <w:rStyle w:val="Odwoanieprzypisudolnego"/>
          <w:b/>
          <w:sz w:val="28"/>
          <w:szCs w:val="28"/>
        </w:rPr>
        <w:footnoteReference w:id="281"/>
      </w:r>
      <w:r w:rsidRPr="004132AA">
        <w:rPr>
          <w:b/>
          <w:sz w:val="28"/>
          <w:szCs w:val="28"/>
        </w:rPr>
        <w:t>, przestrzeń</w:t>
      </w:r>
      <w:r w:rsidRPr="004132AA">
        <w:rPr>
          <w:rStyle w:val="Odwoanieprzypisudolnego"/>
          <w:b/>
          <w:sz w:val="28"/>
          <w:szCs w:val="28"/>
        </w:rPr>
        <w:footnoteReference w:id="282"/>
      </w:r>
      <w:r w:rsidRPr="004132AA">
        <w:rPr>
          <w:b/>
          <w:sz w:val="28"/>
          <w:szCs w:val="28"/>
        </w:rPr>
        <w:t xml:space="preserve"> i czas</w:t>
      </w:r>
      <w:r w:rsidRPr="004132AA">
        <w:rPr>
          <w:rStyle w:val="Odwoanieprzypisudolnego"/>
          <w:b/>
          <w:sz w:val="28"/>
          <w:szCs w:val="28"/>
        </w:rPr>
        <w:footnoteReference w:id="283"/>
      </w:r>
      <w:r w:rsidRPr="004132AA">
        <w:rPr>
          <w:sz w:val="28"/>
          <w:szCs w:val="28"/>
        </w:rPr>
        <w:t xml:space="preserve">. </w:t>
      </w:r>
    </w:p>
    <w:p w:rsidR="00325E74" w:rsidRPr="004132AA" w:rsidRDefault="00325E74" w:rsidP="007B39AC">
      <w:pPr>
        <w:jc w:val="both"/>
        <w:rPr>
          <w:sz w:val="28"/>
          <w:szCs w:val="28"/>
        </w:rPr>
      </w:pPr>
      <w:r w:rsidRPr="004132AA">
        <w:rPr>
          <w:b/>
          <w:sz w:val="28"/>
          <w:szCs w:val="28"/>
        </w:rPr>
        <w:t xml:space="preserve">     Współistnieniem istoty</w:t>
      </w:r>
      <w:r w:rsidRPr="004132AA">
        <w:rPr>
          <w:sz w:val="28"/>
          <w:szCs w:val="28"/>
        </w:rPr>
        <w:t xml:space="preserve"> jest jej stawani</w:t>
      </w:r>
      <w:r w:rsidR="00326FCD" w:rsidRPr="004132AA">
        <w:rPr>
          <w:sz w:val="28"/>
          <w:szCs w:val="28"/>
        </w:rPr>
        <w:t>e</w:t>
      </w:r>
      <w:r w:rsidRPr="004132AA">
        <w:rPr>
          <w:sz w:val="28"/>
          <w:szCs w:val="28"/>
        </w:rPr>
        <w:t xml:space="preserve"> się; transgresyjne doskonaleni</w:t>
      </w:r>
      <w:r w:rsidR="00326FCD" w:rsidRPr="004132AA">
        <w:rPr>
          <w:sz w:val="28"/>
          <w:szCs w:val="28"/>
        </w:rPr>
        <w:t>e</w:t>
      </w:r>
      <w:r w:rsidRPr="004132AA">
        <w:rPr>
          <w:sz w:val="28"/>
          <w:szCs w:val="28"/>
        </w:rPr>
        <w:t xml:space="preserve"> się człowieka p</w:t>
      </w:r>
      <w:r w:rsidRPr="004132AA">
        <w:rPr>
          <w:sz w:val="28"/>
          <w:szCs w:val="28"/>
        </w:rPr>
        <w:t>o</w:t>
      </w:r>
      <w:r w:rsidRPr="004132AA">
        <w:rPr>
          <w:sz w:val="28"/>
          <w:szCs w:val="28"/>
        </w:rPr>
        <w:t>przez „przekraczanie” swoich możliw</w:t>
      </w:r>
      <w:r w:rsidR="00ED29B2" w:rsidRPr="004132AA">
        <w:rPr>
          <w:sz w:val="28"/>
          <w:szCs w:val="28"/>
        </w:rPr>
        <w:t>ych ograniczoności</w:t>
      </w:r>
      <w:r w:rsidRPr="004132AA">
        <w:rPr>
          <w:sz w:val="28"/>
          <w:szCs w:val="28"/>
        </w:rPr>
        <w:t xml:space="preserve">; przekraczania samego siebie. Różne jej treści stanowią o uzyskaniu coraz wyższego stopnia nieskończonej doskonałości. </w:t>
      </w:r>
      <w:r w:rsidR="00ED29B2" w:rsidRPr="004132AA">
        <w:rPr>
          <w:sz w:val="28"/>
          <w:szCs w:val="28"/>
        </w:rPr>
        <w:t xml:space="preserve">O tym mówi </w:t>
      </w:r>
      <w:r w:rsidRPr="004132AA">
        <w:rPr>
          <w:sz w:val="28"/>
          <w:szCs w:val="28"/>
        </w:rPr>
        <w:t>pojęcie wychowywani</w:t>
      </w:r>
      <w:r w:rsidR="00ED29B2" w:rsidRPr="004132AA">
        <w:rPr>
          <w:sz w:val="28"/>
          <w:szCs w:val="28"/>
        </w:rPr>
        <w:t>a</w:t>
      </w:r>
      <w:r w:rsidRPr="004132AA">
        <w:rPr>
          <w:sz w:val="28"/>
          <w:szCs w:val="28"/>
        </w:rPr>
        <w:t xml:space="preserve"> wskazuj</w:t>
      </w:r>
      <w:r w:rsidR="00ED29B2" w:rsidRPr="004132AA">
        <w:rPr>
          <w:sz w:val="28"/>
          <w:szCs w:val="28"/>
        </w:rPr>
        <w:t>ąc</w:t>
      </w:r>
      <w:r w:rsidRPr="004132AA">
        <w:rPr>
          <w:sz w:val="28"/>
          <w:szCs w:val="28"/>
        </w:rPr>
        <w:t xml:space="preserve"> na ruch stawania się istoty ludzkiej. </w:t>
      </w:r>
      <w:r w:rsidRPr="004132AA">
        <w:rPr>
          <w:b/>
          <w:sz w:val="28"/>
          <w:szCs w:val="28"/>
        </w:rPr>
        <w:t>Wychowanie znaczy umiejętne</w:t>
      </w:r>
      <w:r w:rsidR="00255D50">
        <w:rPr>
          <w:b/>
          <w:sz w:val="28"/>
          <w:szCs w:val="28"/>
        </w:rPr>
        <w:t xml:space="preserve"> </w:t>
      </w:r>
      <w:r w:rsidRPr="004132AA">
        <w:rPr>
          <w:b/>
          <w:sz w:val="28"/>
          <w:szCs w:val="28"/>
        </w:rPr>
        <w:t xml:space="preserve">wy-dobywanie-tego-co-jest-cho-wa-ne-w-człowieku. </w:t>
      </w:r>
      <w:r w:rsidRPr="004132AA">
        <w:rPr>
          <w:sz w:val="28"/>
          <w:szCs w:val="28"/>
        </w:rPr>
        <w:t>Tym, co jest ch</w:t>
      </w:r>
      <w:r w:rsidRPr="004132AA">
        <w:rPr>
          <w:sz w:val="28"/>
          <w:szCs w:val="28"/>
        </w:rPr>
        <w:t>o</w:t>
      </w:r>
      <w:r w:rsidRPr="004132AA">
        <w:rPr>
          <w:sz w:val="28"/>
          <w:szCs w:val="28"/>
        </w:rPr>
        <w:t xml:space="preserve">wane, jest </w:t>
      </w:r>
      <w:r w:rsidRPr="004132AA">
        <w:rPr>
          <w:b/>
          <w:sz w:val="28"/>
          <w:szCs w:val="28"/>
        </w:rPr>
        <w:t>umysł</w:t>
      </w:r>
      <w:r w:rsidRPr="004132AA">
        <w:rPr>
          <w:sz w:val="28"/>
          <w:szCs w:val="28"/>
        </w:rPr>
        <w:t xml:space="preserve"> – &lt;gr. </w:t>
      </w:r>
      <w:r w:rsidRPr="004132AA">
        <w:rPr>
          <w:i/>
          <w:sz w:val="28"/>
          <w:szCs w:val="28"/>
        </w:rPr>
        <w:t>νοϋϛ</w:t>
      </w:r>
      <w:r w:rsidRPr="004132AA">
        <w:rPr>
          <w:sz w:val="28"/>
          <w:szCs w:val="28"/>
        </w:rPr>
        <w:t xml:space="preserve"> [noús], łac. </w:t>
      </w:r>
      <w:r w:rsidRPr="004132AA">
        <w:rPr>
          <w:i/>
          <w:sz w:val="28"/>
          <w:szCs w:val="28"/>
        </w:rPr>
        <w:t>mens</w:t>
      </w:r>
      <w:r w:rsidRPr="004132AA">
        <w:rPr>
          <w:sz w:val="28"/>
          <w:szCs w:val="28"/>
        </w:rPr>
        <w:t>&gt; - ludzka władza poznawcza obejmująca</w:t>
      </w:r>
      <w:r w:rsidRPr="004132AA">
        <w:rPr>
          <w:b/>
          <w:sz w:val="28"/>
          <w:szCs w:val="28"/>
        </w:rPr>
        <w:t>: zmysły,</w:t>
      </w:r>
      <w:r w:rsidR="00B40BC4">
        <w:rPr>
          <w:b/>
          <w:sz w:val="28"/>
          <w:szCs w:val="28"/>
        </w:rPr>
        <w:t xml:space="preserve"> </w:t>
      </w:r>
      <w:r w:rsidRPr="004132AA">
        <w:rPr>
          <w:b/>
          <w:sz w:val="28"/>
          <w:szCs w:val="28"/>
        </w:rPr>
        <w:t>intelekt,</w:t>
      </w:r>
      <w:r w:rsidR="00B40BC4">
        <w:rPr>
          <w:b/>
          <w:sz w:val="28"/>
          <w:szCs w:val="28"/>
        </w:rPr>
        <w:t xml:space="preserve"> </w:t>
      </w:r>
      <w:r w:rsidRPr="004132AA">
        <w:rPr>
          <w:b/>
          <w:sz w:val="28"/>
          <w:szCs w:val="28"/>
        </w:rPr>
        <w:t>rozum</w:t>
      </w:r>
      <w:r w:rsidRPr="004132AA">
        <w:rPr>
          <w:sz w:val="28"/>
          <w:szCs w:val="28"/>
        </w:rPr>
        <w:t xml:space="preserve">, </w:t>
      </w:r>
      <w:r w:rsidRPr="004132AA">
        <w:rPr>
          <w:b/>
          <w:sz w:val="28"/>
          <w:szCs w:val="28"/>
        </w:rPr>
        <w:t>wolę i władze sądzenia</w:t>
      </w:r>
      <w:r w:rsidRPr="004132AA">
        <w:rPr>
          <w:sz w:val="28"/>
          <w:szCs w:val="28"/>
        </w:rPr>
        <w:t xml:space="preserve">. </w:t>
      </w:r>
    </w:p>
    <w:p w:rsidR="00325E74" w:rsidRPr="004132AA" w:rsidRDefault="00325E74" w:rsidP="007B39AC">
      <w:pPr>
        <w:jc w:val="both"/>
        <w:rPr>
          <w:b/>
          <w:sz w:val="28"/>
          <w:szCs w:val="28"/>
        </w:rPr>
      </w:pPr>
      <w:r w:rsidRPr="004132AA">
        <w:rPr>
          <w:sz w:val="28"/>
          <w:szCs w:val="28"/>
        </w:rPr>
        <w:t xml:space="preserve">       Tylko człowiek </w:t>
      </w:r>
      <w:r w:rsidR="00326FCD" w:rsidRPr="004132AA">
        <w:rPr>
          <w:sz w:val="28"/>
          <w:szCs w:val="28"/>
        </w:rPr>
        <w:t>posiadł</w:t>
      </w:r>
      <w:r w:rsidRPr="004132AA">
        <w:rPr>
          <w:sz w:val="28"/>
          <w:szCs w:val="28"/>
        </w:rPr>
        <w:t xml:space="preserve"> predyspozycj</w:t>
      </w:r>
      <w:r w:rsidR="00326FCD" w:rsidRPr="004132AA">
        <w:rPr>
          <w:sz w:val="28"/>
          <w:szCs w:val="28"/>
        </w:rPr>
        <w:t>ę</w:t>
      </w:r>
      <w:r w:rsidRPr="004132AA">
        <w:rPr>
          <w:sz w:val="28"/>
          <w:szCs w:val="28"/>
        </w:rPr>
        <w:t xml:space="preserve"> do </w:t>
      </w:r>
      <w:r w:rsidRPr="004132AA">
        <w:rPr>
          <w:b/>
          <w:sz w:val="28"/>
          <w:szCs w:val="28"/>
        </w:rPr>
        <w:t>myślenia</w:t>
      </w:r>
      <w:r w:rsidRPr="004132AA">
        <w:rPr>
          <w:sz w:val="28"/>
          <w:szCs w:val="28"/>
        </w:rPr>
        <w:t xml:space="preserve">, tj. do aktywności poznawczej, </w:t>
      </w:r>
      <w:r w:rsidRPr="004132AA">
        <w:rPr>
          <w:b/>
          <w:sz w:val="28"/>
          <w:szCs w:val="28"/>
        </w:rPr>
        <w:t>um</w:t>
      </w:r>
      <w:r w:rsidRPr="004132AA">
        <w:rPr>
          <w:b/>
          <w:sz w:val="28"/>
          <w:szCs w:val="28"/>
        </w:rPr>
        <w:t>y</w:t>
      </w:r>
      <w:r w:rsidRPr="004132AA">
        <w:rPr>
          <w:b/>
          <w:sz w:val="28"/>
          <w:szCs w:val="28"/>
        </w:rPr>
        <w:t>słowego</w:t>
      </w:r>
      <w:r w:rsidRPr="004132AA">
        <w:rPr>
          <w:sz w:val="28"/>
          <w:szCs w:val="28"/>
        </w:rPr>
        <w:t xml:space="preserve"> przetwarzania informacji </w:t>
      </w:r>
      <w:r w:rsidR="00326FCD" w:rsidRPr="004132AA">
        <w:rPr>
          <w:sz w:val="28"/>
          <w:szCs w:val="28"/>
        </w:rPr>
        <w:t>danej</w:t>
      </w:r>
      <w:r w:rsidRPr="004132AA">
        <w:rPr>
          <w:sz w:val="28"/>
          <w:szCs w:val="28"/>
        </w:rPr>
        <w:t xml:space="preserve"> we </w:t>
      </w:r>
      <w:r w:rsidRPr="004132AA">
        <w:rPr>
          <w:b/>
          <w:sz w:val="28"/>
          <w:szCs w:val="28"/>
        </w:rPr>
        <w:t>wrażeniach</w:t>
      </w:r>
      <w:r w:rsidRPr="004132AA">
        <w:rPr>
          <w:rStyle w:val="Odwoanieprzypisudolnego"/>
          <w:sz w:val="28"/>
          <w:szCs w:val="28"/>
        </w:rPr>
        <w:footnoteReference w:id="284"/>
      </w:r>
      <w:r w:rsidRPr="004132AA">
        <w:rPr>
          <w:sz w:val="28"/>
          <w:szCs w:val="28"/>
        </w:rPr>
        <w:t xml:space="preserve">, </w:t>
      </w:r>
      <w:r w:rsidRPr="004132AA">
        <w:rPr>
          <w:b/>
          <w:sz w:val="28"/>
          <w:szCs w:val="28"/>
        </w:rPr>
        <w:t>spostrzeżeniach</w:t>
      </w:r>
      <w:r w:rsidRPr="004132AA">
        <w:rPr>
          <w:rStyle w:val="Odwoanieprzypisudolnego"/>
          <w:sz w:val="28"/>
          <w:szCs w:val="28"/>
        </w:rPr>
        <w:footnoteReference w:id="285"/>
      </w:r>
      <w:r w:rsidRPr="004132AA">
        <w:rPr>
          <w:sz w:val="28"/>
          <w:szCs w:val="28"/>
        </w:rPr>
        <w:t xml:space="preserve">, </w:t>
      </w:r>
      <w:r w:rsidRPr="004132AA">
        <w:rPr>
          <w:b/>
          <w:sz w:val="28"/>
          <w:szCs w:val="28"/>
        </w:rPr>
        <w:t>wy</w:t>
      </w:r>
      <w:r w:rsidRPr="004132AA">
        <w:rPr>
          <w:b/>
          <w:sz w:val="28"/>
          <w:szCs w:val="28"/>
        </w:rPr>
        <w:softHyphen/>
        <w:t>obrażeniach</w:t>
      </w:r>
      <w:r w:rsidRPr="004132AA">
        <w:rPr>
          <w:rStyle w:val="Odwoanieprzypisudolnego"/>
          <w:sz w:val="28"/>
          <w:szCs w:val="28"/>
        </w:rPr>
        <w:footnoteReference w:id="286"/>
      </w:r>
      <w:r w:rsidRPr="004132AA">
        <w:rPr>
          <w:sz w:val="28"/>
          <w:szCs w:val="28"/>
        </w:rPr>
        <w:t xml:space="preserve">, </w:t>
      </w:r>
      <w:r w:rsidRPr="004132AA">
        <w:rPr>
          <w:b/>
          <w:sz w:val="28"/>
          <w:szCs w:val="28"/>
        </w:rPr>
        <w:t>pojęciach</w:t>
      </w:r>
      <w:r w:rsidRPr="004132AA">
        <w:rPr>
          <w:rStyle w:val="Odwoanieprzypisudolnego"/>
          <w:sz w:val="28"/>
          <w:szCs w:val="28"/>
        </w:rPr>
        <w:footnoteReference w:id="287"/>
      </w:r>
      <w:r w:rsidRPr="004132AA">
        <w:rPr>
          <w:sz w:val="28"/>
          <w:szCs w:val="28"/>
        </w:rPr>
        <w:t xml:space="preserve">, </w:t>
      </w:r>
      <w:r w:rsidRPr="004132AA">
        <w:rPr>
          <w:b/>
          <w:sz w:val="28"/>
          <w:szCs w:val="28"/>
        </w:rPr>
        <w:t>symbolach</w:t>
      </w:r>
      <w:r w:rsidRPr="004132AA">
        <w:rPr>
          <w:rStyle w:val="Odwoanieprzypisudolnego"/>
          <w:sz w:val="28"/>
          <w:szCs w:val="28"/>
        </w:rPr>
        <w:footnoteReference w:id="288"/>
      </w:r>
      <w:r w:rsidRPr="004132AA">
        <w:rPr>
          <w:sz w:val="28"/>
          <w:szCs w:val="28"/>
        </w:rPr>
        <w:t xml:space="preserve">, </w:t>
      </w:r>
      <w:r w:rsidRPr="004132AA">
        <w:rPr>
          <w:b/>
          <w:sz w:val="28"/>
          <w:szCs w:val="28"/>
        </w:rPr>
        <w:t>sądach</w:t>
      </w:r>
      <w:r w:rsidRPr="004132AA">
        <w:rPr>
          <w:rStyle w:val="Odwoanieprzypisudolnego"/>
          <w:sz w:val="28"/>
          <w:szCs w:val="28"/>
        </w:rPr>
        <w:footnoteReference w:id="289"/>
      </w:r>
      <w:r w:rsidRPr="004132AA">
        <w:rPr>
          <w:sz w:val="28"/>
          <w:szCs w:val="28"/>
        </w:rPr>
        <w:t xml:space="preserve">, wspomnieniach, przekonaniach oraz </w:t>
      </w:r>
      <w:r w:rsidRPr="004132AA">
        <w:rPr>
          <w:b/>
          <w:sz w:val="28"/>
          <w:szCs w:val="28"/>
        </w:rPr>
        <w:t>intencjach</w:t>
      </w:r>
      <w:r w:rsidRPr="004132AA">
        <w:rPr>
          <w:rStyle w:val="Odwoanieprzypisudolnego"/>
          <w:sz w:val="28"/>
          <w:szCs w:val="28"/>
        </w:rPr>
        <w:footnoteReference w:id="290"/>
      </w:r>
      <w:r w:rsidRPr="004132AA">
        <w:rPr>
          <w:sz w:val="28"/>
          <w:szCs w:val="28"/>
        </w:rPr>
        <w:t xml:space="preserve">. Jest substytutem działania, w którym dokonuje się </w:t>
      </w:r>
      <w:r w:rsidRPr="004132AA">
        <w:rPr>
          <w:b/>
          <w:sz w:val="28"/>
          <w:szCs w:val="28"/>
        </w:rPr>
        <w:t>umysłow</w:t>
      </w:r>
      <w:r w:rsidR="00041283" w:rsidRPr="004132AA">
        <w:rPr>
          <w:b/>
          <w:sz w:val="28"/>
          <w:szCs w:val="28"/>
        </w:rPr>
        <w:t>a</w:t>
      </w:r>
      <w:r w:rsidRPr="004132AA">
        <w:rPr>
          <w:b/>
          <w:sz w:val="28"/>
          <w:szCs w:val="28"/>
        </w:rPr>
        <w:t xml:space="preserve"> symulacj</w:t>
      </w:r>
      <w:r w:rsidR="00041283" w:rsidRPr="004132AA">
        <w:rPr>
          <w:b/>
          <w:sz w:val="28"/>
          <w:szCs w:val="28"/>
        </w:rPr>
        <w:t>a</w:t>
      </w:r>
      <w:r w:rsidRPr="004132AA">
        <w:rPr>
          <w:b/>
          <w:sz w:val="28"/>
          <w:szCs w:val="28"/>
        </w:rPr>
        <w:t xml:space="preserve"> zd</w:t>
      </w:r>
      <w:r w:rsidRPr="004132AA">
        <w:rPr>
          <w:b/>
          <w:sz w:val="28"/>
          <w:szCs w:val="28"/>
        </w:rPr>
        <w:t>a</w:t>
      </w:r>
      <w:r w:rsidRPr="004132AA">
        <w:rPr>
          <w:b/>
          <w:sz w:val="28"/>
          <w:szCs w:val="28"/>
        </w:rPr>
        <w:t>rzeń</w:t>
      </w:r>
      <w:r w:rsidRPr="004132AA">
        <w:rPr>
          <w:sz w:val="28"/>
          <w:szCs w:val="28"/>
        </w:rPr>
        <w:t xml:space="preserve">, </w:t>
      </w:r>
      <w:r w:rsidRPr="004132AA">
        <w:rPr>
          <w:b/>
          <w:sz w:val="28"/>
          <w:szCs w:val="28"/>
        </w:rPr>
        <w:t>procesów świata rzeczywistego</w:t>
      </w:r>
      <w:r w:rsidRPr="004132AA">
        <w:rPr>
          <w:sz w:val="28"/>
          <w:szCs w:val="28"/>
        </w:rPr>
        <w:t>, tj. przedstawia w postaci idealnej to, co realnie się ukazuje lub to, co jest idealną rzeczywistością bez odnoszenia jej do realności.</w:t>
      </w:r>
    </w:p>
    <w:p w:rsidR="00325E74" w:rsidRPr="004132AA" w:rsidRDefault="00325E74" w:rsidP="007B39AC">
      <w:pPr>
        <w:pStyle w:val="Teksttreci0"/>
        <w:spacing w:line="240" w:lineRule="auto"/>
        <w:rPr>
          <w:sz w:val="28"/>
          <w:szCs w:val="28"/>
        </w:rPr>
      </w:pPr>
      <w:r w:rsidRPr="004132AA">
        <w:rPr>
          <w:b/>
          <w:sz w:val="28"/>
          <w:szCs w:val="28"/>
        </w:rPr>
        <w:t xml:space="preserve">      W myśleniu </w:t>
      </w:r>
      <w:r w:rsidRPr="004132AA">
        <w:rPr>
          <w:sz w:val="28"/>
          <w:szCs w:val="28"/>
        </w:rPr>
        <w:t xml:space="preserve">posługujemy się </w:t>
      </w:r>
      <w:r w:rsidRPr="004132AA">
        <w:rPr>
          <w:b/>
          <w:sz w:val="28"/>
          <w:szCs w:val="28"/>
        </w:rPr>
        <w:t>pojęciami</w:t>
      </w:r>
      <w:r w:rsidRPr="004132AA">
        <w:rPr>
          <w:sz w:val="28"/>
          <w:szCs w:val="28"/>
        </w:rPr>
        <w:t xml:space="preserve"> (słowa, nazwy rzeczy) i </w:t>
      </w:r>
      <w:r w:rsidRPr="004132AA">
        <w:rPr>
          <w:b/>
          <w:sz w:val="28"/>
          <w:szCs w:val="28"/>
        </w:rPr>
        <w:t>symbolami</w:t>
      </w:r>
      <w:r w:rsidR="00326FCD" w:rsidRPr="004132AA">
        <w:rPr>
          <w:b/>
          <w:sz w:val="28"/>
          <w:szCs w:val="28"/>
        </w:rPr>
        <w:t xml:space="preserve">. Pozwalają one </w:t>
      </w:r>
      <w:r w:rsidRPr="004132AA">
        <w:rPr>
          <w:sz w:val="28"/>
          <w:szCs w:val="28"/>
        </w:rPr>
        <w:t>przeprowadza</w:t>
      </w:r>
      <w:r w:rsidR="00326FCD" w:rsidRPr="004132AA">
        <w:rPr>
          <w:sz w:val="28"/>
          <w:szCs w:val="28"/>
        </w:rPr>
        <w:t>ć</w:t>
      </w:r>
      <w:r w:rsidRPr="004132AA">
        <w:rPr>
          <w:sz w:val="28"/>
          <w:szCs w:val="28"/>
        </w:rPr>
        <w:t xml:space="preserve"> operacje na strukturach zastępczych </w:t>
      </w:r>
      <w:r w:rsidR="00326FCD" w:rsidRPr="004132AA">
        <w:rPr>
          <w:sz w:val="28"/>
          <w:szCs w:val="28"/>
        </w:rPr>
        <w:t>–</w:t>
      </w:r>
      <w:r w:rsidRPr="004132AA">
        <w:rPr>
          <w:sz w:val="28"/>
          <w:szCs w:val="28"/>
        </w:rPr>
        <w:t>znakach</w:t>
      </w:r>
      <w:r w:rsidR="00326FCD" w:rsidRPr="004132AA">
        <w:rPr>
          <w:sz w:val="28"/>
          <w:szCs w:val="28"/>
        </w:rPr>
        <w:t>;</w:t>
      </w:r>
      <w:r w:rsidR="0097047C">
        <w:rPr>
          <w:sz w:val="28"/>
          <w:szCs w:val="28"/>
        </w:rPr>
        <w:t xml:space="preserve"> </w:t>
      </w:r>
      <w:r w:rsidRPr="004132AA">
        <w:rPr>
          <w:b/>
          <w:sz w:val="28"/>
          <w:szCs w:val="28"/>
        </w:rPr>
        <w:t>świadomie</w:t>
      </w:r>
      <w:r w:rsidRPr="004132AA">
        <w:rPr>
          <w:rStyle w:val="Odwoanieprzypisudolnego"/>
          <w:b/>
          <w:sz w:val="28"/>
          <w:szCs w:val="28"/>
        </w:rPr>
        <w:footnoteReference w:id="291"/>
      </w:r>
      <w:r w:rsidR="0097047C">
        <w:rPr>
          <w:b/>
          <w:sz w:val="28"/>
          <w:szCs w:val="28"/>
        </w:rPr>
        <w:t xml:space="preserve"> </w:t>
      </w:r>
      <w:r w:rsidR="00326FCD" w:rsidRPr="004132AA">
        <w:rPr>
          <w:b/>
          <w:sz w:val="28"/>
          <w:szCs w:val="28"/>
        </w:rPr>
        <w:t xml:space="preserve">je używając </w:t>
      </w:r>
      <w:r w:rsidRPr="004132AA">
        <w:rPr>
          <w:sz w:val="28"/>
          <w:szCs w:val="28"/>
        </w:rPr>
        <w:t>(</w:t>
      </w:r>
      <w:r w:rsidRPr="004132AA">
        <w:rPr>
          <w:b/>
          <w:sz w:val="28"/>
          <w:szCs w:val="28"/>
        </w:rPr>
        <w:t>prawdopodob</w:t>
      </w:r>
      <w:r w:rsidRPr="004132AA">
        <w:rPr>
          <w:b/>
          <w:sz w:val="28"/>
          <w:szCs w:val="28"/>
        </w:rPr>
        <w:softHyphen/>
        <w:t>nie istnieją nieświadome formy myślenia</w:t>
      </w:r>
      <w:r w:rsidRPr="004132AA">
        <w:rPr>
          <w:sz w:val="28"/>
          <w:szCs w:val="28"/>
        </w:rPr>
        <w:t>)</w:t>
      </w:r>
      <w:r w:rsidR="00326FCD" w:rsidRPr="004132AA">
        <w:rPr>
          <w:sz w:val="28"/>
          <w:szCs w:val="28"/>
        </w:rPr>
        <w:t>. Myśląc posługujemy sie</w:t>
      </w:r>
      <w:r w:rsidRPr="004132AA">
        <w:rPr>
          <w:sz w:val="28"/>
          <w:szCs w:val="28"/>
        </w:rPr>
        <w:t xml:space="preserve"> j</w:t>
      </w:r>
      <w:r w:rsidRPr="004132AA">
        <w:rPr>
          <w:b/>
          <w:sz w:val="28"/>
          <w:szCs w:val="28"/>
        </w:rPr>
        <w:t>ęz</w:t>
      </w:r>
      <w:r w:rsidRPr="004132AA">
        <w:rPr>
          <w:b/>
          <w:sz w:val="28"/>
          <w:szCs w:val="28"/>
        </w:rPr>
        <w:t>y</w:t>
      </w:r>
      <w:r w:rsidRPr="004132AA">
        <w:rPr>
          <w:b/>
          <w:sz w:val="28"/>
          <w:szCs w:val="28"/>
        </w:rPr>
        <w:t>kiem</w:t>
      </w:r>
      <w:r w:rsidRPr="004132AA">
        <w:rPr>
          <w:rStyle w:val="Odwoanieprzypisudolnego"/>
          <w:b/>
          <w:sz w:val="28"/>
          <w:szCs w:val="28"/>
        </w:rPr>
        <w:footnoteReference w:id="292"/>
      </w:r>
      <w:r w:rsidRPr="004132AA">
        <w:rPr>
          <w:b/>
          <w:sz w:val="28"/>
          <w:szCs w:val="28"/>
        </w:rPr>
        <w:t xml:space="preserve">. </w:t>
      </w:r>
      <w:r w:rsidRPr="004132AA">
        <w:rPr>
          <w:sz w:val="28"/>
          <w:szCs w:val="28"/>
        </w:rPr>
        <w:t>Myślenie dokonuj</w:t>
      </w:r>
      <w:r w:rsidR="001D2A13" w:rsidRPr="004132AA">
        <w:rPr>
          <w:sz w:val="28"/>
          <w:szCs w:val="28"/>
        </w:rPr>
        <w:t xml:space="preserve">ące </w:t>
      </w:r>
      <w:r w:rsidRPr="004132AA">
        <w:rPr>
          <w:sz w:val="28"/>
          <w:szCs w:val="28"/>
        </w:rPr>
        <w:t>się przy pomocy języka korzysta z obrazów, wrażeń, pozna</w:t>
      </w:r>
      <w:r w:rsidRPr="004132AA">
        <w:rPr>
          <w:sz w:val="28"/>
          <w:szCs w:val="28"/>
        </w:rPr>
        <w:t>w</w:t>
      </w:r>
      <w:r w:rsidRPr="004132AA">
        <w:rPr>
          <w:sz w:val="28"/>
          <w:szCs w:val="28"/>
        </w:rPr>
        <w:t>czej reprezentacji zdarzeń i sy</w:t>
      </w:r>
      <w:r w:rsidRPr="004132AA">
        <w:rPr>
          <w:sz w:val="28"/>
          <w:szCs w:val="28"/>
        </w:rPr>
        <w:softHyphen/>
        <w:t>tuacji</w:t>
      </w:r>
      <w:r w:rsidR="001D2A13" w:rsidRPr="004132AA">
        <w:rPr>
          <w:sz w:val="28"/>
          <w:szCs w:val="28"/>
        </w:rPr>
        <w:t>, w której te zdarzenia zachodzą</w:t>
      </w:r>
      <w:r w:rsidRPr="004132AA">
        <w:rPr>
          <w:sz w:val="28"/>
          <w:szCs w:val="28"/>
        </w:rPr>
        <w:t>. Myśląc, używamy poję</w:t>
      </w:r>
      <w:r w:rsidR="0016135E" w:rsidRPr="004132AA">
        <w:rPr>
          <w:sz w:val="28"/>
          <w:szCs w:val="28"/>
        </w:rPr>
        <w:t>ć</w:t>
      </w:r>
      <w:r w:rsidRPr="004132AA">
        <w:rPr>
          <w:sz w:val="28"/>
          <w:szCs w:val="28"/>
        </w:rPr>
        <w:t xml:space="preserve">, </w:t>
      </w:r>
      <w:r w:rsidR="0016135E" w:rsidRPr="004132AA">
        <w:rPr>
          <w:sz w:val="28"/>
          <w:szCs w:val="28"/>
        </w:rPr>
        <w:lastRenderedPageBreak/>
        <w:t>wypowiadamy</w:t>
      </w:r>
      <w:r w:rsidRPr="004132AA">
        <w:rPr>
          <w:sz w:val="28"/>
          <w:szCs w:val="28"/>
        </w:rPr>
        <w:t xml:space="preserve"> sądy, różnicuj</w:t>
      </w:r>
      <w:r w:rsidR="00A65B58" w:rsidRPr="004132AA">
        <w:rPr>
          <w:sz w:val="28"/>
          <w:szCs w:val="28"/>
        </w:rPr>
        <w:t>emy</w:t>
      </w:r>
      <w:r w:rsidRPr="004132AA">
        <w:rPr>
          <w:sz w:val="28"/>
          <w:szCs w:val="28"/>
        </w:rPr>
        <w:t xml:space="preserve"> cechy i relacje. </w:t>
      </w:r>
      <w:r w:rsidR="0016135E" w:rsidRPr="004132AA">
        <w:rPr>
          <w:sz w:val="28"/>
          <w:szCs w:val="28"/>
        </w:rPr>
        <w:t>A</w:t>
      </w:r>
      <w:r w:rsidRPr="004132AA">
        <w:rPr>
          <w:sz w:val="28"/>
          <w:szCs w:val="28"/>
        </w:rPr>
        <w:t>bstra</w:t>
      </w:r>
      <w:r w:rsidR="0016135E" w:rsidRPr="004132AA">
        <w:rPr>
          <w:sz w:val="28"/>
          <w:szCs w:val="28"/>
        </w:rPr>
        <w:t>hujemy</w:t>
      </w:r>
      <w:r w:rsidRPr="004132AA">
        <w:rPr>
          <w:sz w:val="28"/>
          <w:szCs w:val="28"/>
        </w:rPr>
        <w:t>, uczymy się, tworzymy i pr</w:t>
      </w:r>
      <w:r w:rsidRPr="004132AA">
        <w:rPr>
          <w:sz w:val="28"/>
          <w:szCs w:val="28"/>
        </w:rPr>
        <w:t>o</w:t>
      </w:r>
      <w:r w:rsidRPr="004132AA">
        <w:rPr>
          <w:sz w:val="28"/>
          <w:szCs w:val="28"/>
        </w:rPr>
        <w:t>jek</w:t>
      </w:r>
      <w:r w:rsidRPr="004132AA">
        <w:rPr>
          <w:sz w:val="28"/>
          <w:szCs w:val="28"/>
        </w:rPr>
        <w:softHyphen/>
        <w:t xml:space="preserve">tujemy W wysiłku tym </w:t>
      </w:r>
      <w:r w:rsidR="00A65B58" w:rsidRPr="004132AA">
        <w:rPr>
          <w:sz w:val="28"/>
          <w:szCs w:val="28"/>
        </w:rPr>
        <w:t xml:space="preserve">nasze </w:t>
      </w:r>
      <w:r w:rsidRPr="004132AA">
        <w:rPr>
          <w:sz w:val="28"/>
          <w:szCs w:val="28"/>
        </w:rPr>
        <w:t>ograniczenia empiryczne i duchowe wychodzą poza tera</w:t>
      </w:r>
      <w:r w:rsidRPr="004132AA">
        <w:rPr>
          <w:sz w:val="28"/>
          <w:szCs w:val="28"/>
        </w:rPr>
        <w:t>ź</w:t>
      </w:r>
      <w:r w:rsidRPr="004132AA">
        <w:rPr>
          <w:sz w:val="28"/>
          <w:szCs w:val="28"/>
        </w:rPr>
        <w:t>niejszość. Są</w:t>
      </w:r>
      <w:r w:rsidR="009C5AB3">
        <w:rPr>
          <w:sz w:val="28"/>
          <w:szCs w:val="28"/>
        </w:rPr>
        <w:t xml:space="preserve"> </w:t>
      </w:r>
      <w:r w:rsidRPr="004132AA">
        <w:rPr>
          <w:b/>
          <w:sz w:val="28"/>
          <w:szCs w:val="28"/>
        </w:rPr>
        <w:t>typy myślenia</w:t>
      </w:r>
      <w:r w:rsidRPr="004132AA">
        <w:rPr>
          <w:sz w:val="28"/>
          <w:szCs w:val="28"/>
        </w:rPr>
        <w:t xml:space="preserve">: </w:t>
      </w:r>
      <w:r w:rsidRPr="004132AA">
        <w:rPr>
          <w:b/>
          <w:sz w:val="28"/>
          <w:szCs w:val="28"/>
        </w:rPr>
        <w:t xml:space="preserve">potoczny (zdroworozsądkowy); </w:t>
      </w:r>
      <w:r w:rsidR="001205BC" w:rsidRPr="004132AA">
        <w:rPr>
          <w:b/>
          <w:sz w:val="28"/>
          <w:szCs w:val="28"/>
        </w:rPr>
        <w:t>symboliczno-mitologiczny</w:t>
      </w:r>
      <w:r w:rsidRPr="004132AA">
        <w:rPr>
          <w:b/>
          <w:sz w:val="28"/>
          <w:szCs w:val="28"/>
        </w:rPr>
        <w:t>; naukowy; i filozoficzny</w:t>
      </w:r>
      <w:r w:rsidRPr="004132AA">
        <w:rPr>
          <w:rStyle w:val="Odwoanieprzypisudolnego"/>
          <w:sz w:val="28"/>
          <w:szCs w:val="28"/>
        </w:rPr>
        <w:footnoteReference w:id="293"/>
      </w:r>
      <w:r w:rsidRPr="004132AA">
        <w:rPr>
          <w:sz w:val="28"/>
          <w:szCs w:val="28"/>
        </w:rPr>
        <w:t>.</w:t>
      </w:r>
    </w:p>
    <w:p w:rsidR="009C5AB3" w:rsidRDefault="009C5AB3" w:rsidP="007B39AC">
      <w:pPr>
        <w:jc w:val="both"/>
        <w:rPr>
          <w:b/>
          <w:sz w:val="28"/>
          <w:szCs w:val="28"/>
        </w:rPr>
      </w:pPr>
      <w:r>
        <w:rPr>
          <w:b/>
          <w:sz w:val="28"/>
          <w:szCs w:val="28"/>
        </w:rPr>
        <w:t xml:space="preserve">     Wyróżniamy:     </w:t>
      </w:r>
    </w:p>
    <w:p w:rsidR="00325E74" w:rsidRPr="004132AA" w:rsidRDefault="009C5AB3" w:rsidP="007B39AC">
      <w:pPr>
        <w:jc w:val="both"/>
        <w:rPr>
          <w:b/>
          <w:sz w:val="28"/>
          <w:szCs w:val="28"/>
        </w:rPr>
      </w:pPr>
      <w:r w:rsidRPr="009C5AB3">
        <w:rPr>
          <w:b/>
          <w:sz w:val="40"/>
          <w:szCs w:val="40"/>
          <w:u w:val="single"/>
        </w:rPr>
        <w:t>I.</w:t>
      </w:r>
      <w:r>
        <w:rPr>
          <w:b/>
          <w:sz w:val="28"/>
          <w:szCs w:val="28"/>
        </w:rPr>
        <w:t xml:space="preserve"> </w:t>
      </w:r>
      <w:r w:rsidR="00325E74" w:rsidRPr="004132AA">
        <w:rPr>
          <w:b/>
          <w:sz w:val="28"/>
          <w:szCs w:val="28"/>
        </w:rPr>
        <w:t>Zmysłowość</w:t>
      </w:r>
      <w:r>
        <w:rPr>
          <w:b/>
          <w:sz w:val="28"/>
          <w:szCs w:val="28"/>
        </w:rPr>
        <w:t xml:space="preserve"> </w:t>
      </w:r>
      <w:r w:rsidR="00325E74" w:rsidRPr="004132AA">
        <w:rPr>
          <w:sz w:val="28"/>
          <w:szCs w:val="28"/>
        </w:rPr>
        <w:t>człowiek</w:t>
      </w:r>
      <w:r w:rsidR="00A65B58" w:rsidRPr="004132AA">
        <w:rPr>
          <w:sz w:val="28"/>
          <w:szCs w:val="28"/>
        </w:rPr>
        <w:t>a</w:t>
      </w:r>
      <w:r w:rsidR="00325E74" w:rsidRPr="004132AA">
        <w:rPr>
          <w:sz w:val="28"/>
          <w:szCs w:val="28"/>
        </w:rPr>
        <w:t xml:space="preserve"> z natury dąży do poznania. Jest to jego istotowa zdolność. </w:t>
      </w:r>
      <w:r w:rsidR="00325E74" w:rsidRPr="004132AA">
        <w:rPr>
          <w:b/>
          <w:sz w:val="28"/>
          <w:szCs w:val="28"/>
        </w:rPr>
        <w:t>Żyjąc poznajemy; poznając żyjemy</w:t>
      </w:r>
      <w:r w:rsidR="00325E74" w:rsidRPr="004132AA">
        <w:rPr>
          <w:sz w:val="28"/>
          <w:szCs w:val="28"/>
        </w:rPr>
        <w:t>. Arystoteles (384 – 322 r. p. n. e.) powiada, że wszyscy ludzie z natury pragną poznawać, czego znakiem jest miłość spostrzeżeń</w:t>
      </w:r>
      <w:r w:rsidR="001D2A13" w:rsidRPr="004132AA">
        <w:rPr>
          <w:sz w:val="28"/>
          <w:szCs w:val="28"/>
        </w:rPr>
        <w:t>. P</w:t>
      </w:r>
      <w:r w:rsidR="00325E74" w:rsidRPr="004132AA">
        <w:rPr>
          <w:sz w:val="28"/>
          <w:szCs w:val="28"/>
        </w:rPr>
        <w:t>omijając korzyści, są k</w:t>
      </w:r>
      <w:r w:rsidR="00325E74" w:rsidRPr="004132AA">
        <w:rPr>
          <w:sz w:val="28"/>
          <w:szCs w:val="28"/>
        </w:rPr>
        <w:t>o</w:t>
      </w:r>
      <w:r w:rsidR="00325E74" w:rsidRPr="004132AA">
        <w:rPr>
          <w:sz w:val="28"/>
          <w:szCs w:val="28"/>
        </w:rPr>
        <w:t xml:space="preserve">chane dla nich samych, a szczególnie ze wszystkich te dostarczane przez </w:t>
      </w:r>
      <w:r w:rsidR="00325E74" w:rsidRPr="004132AA">
        <w:rPr>
          <w:b/>
          <w:sz w:val="28"/>
          <w:szCs w:val="28"/>
        </w:rPr>
        <w:t>oczy.</w:t>
      </w:r>
      <w:r w:rsidR="00325E74" w:rsidRPr="004132AA">
        <w:rPr>
          <w:sz w:val="28"/>
          <w:szCs w:val="28"/>
        </w:rPr>
        <w:t xml:space="preserve"> Nie tylko, aby działać, ale nawet nie mając nic do zdziałania. </w:t>
      </w:r>
      <w:r w:rsidR="00325E74" w:rsidRPr="004132AA">
        <w:rPr>
          <w:b/>
          <w:sz w:val="28"/>
          <w:szCs w:val="28"/>
        </w:rPr>
        <w:t xml:space="preserve">Widzenie </w:t>
      </w:r>
      <w:r w:rsidR="00325E74" w:rsidRPr="004132AA">
        <w:rPr>
          <w:sz w:val="28"/>
          <w:szCs w:val="28"/>
        </w:rPr>
        <w:t>jest wybieraniem czegoś, nad wszystko inne. Powodem zaś jest to, że ten zmysł najwięcej dostarcza nam wiedzy i istniej</w:t>
      </w:r>
      <w:r w:rsidR="001205BC" w:rsidRPr="004132AA">
        <w:rPr>
          <w:sz w:val="28"/>
          <w:szCs w:val="28"/>
        </w:rPr>
        <w:t>ą</w:t>
      </w:r>
      <w:r w:rsidR="00325E74" w:rsidRPr="004132AA">
        <w:rPr>
          <w:sz w:val="28"/>
          <w:szCs w:val="28"/>
        </w:rPr>
        <w:t>cych w niej różnic. Na podstawie wiedzy zmysłowej – fundamencie poznania każde indyw</w:t>
      </w:r>
      <w:r w:rsidR="00325E74" w:rsidRPr="004132AA">
        <w:rPr>
          <w:sz w:val="28"/>
          <w:szCs w:val="28"/>
        </w:rPr>
        <w:t>i</w:t>
      </w:r>
      <w:r w:rsidR="00325E74" w:rsidRPr="004132AA">
        <w:rPr>
          <w:sz w:val="28"/>
          <w:szCs w:val="28"/>
        </w:rPr>
        <w:t xml:space="preserve">duum buduje swój gmach wiedzy. </w:t>
      </w:r>
      <w:r w:rsidR="00325E74" w:rsidRPr="004132AA">
        <w:rPr>
          <w:b/>
          <w:sz w:val="28"/>
          <w:szCs w:val="28"/>
        </w:rPr>
        <w:t>Dane zmysłowe są wi</w:t>
      </w:r>
      <w:r w:rsidR="00CB630F" w:rsidRPr="004132AA">
        <w:rPr>
          <w:b/>
          <w:sz w:val="28"/>
          <w:szCs w:val="28"/>
        </w:rPr>
        <w:t>ę</w:t>
      </w:r>
      <w:r w:rsidR="00325E74" w:rsidRPr="004132AA">
        <w:rPr>
          <w:b/>
          <w:sz w:val="28"/>
          <w:szCs w:val="28"/>
        </w:rPr>
        <w:t>c początkiem poznawania</w:t>
      </w:r>
      <w:r w:rsidR="00325E74" w:rsidRPr="004132AA">
        <w:rPr>
          <w:sz w:val="28"/>
          <w:szCs w:val="28"/>
        </w:rPr>
        <w:t xml:space="preserve">. </w:t>
      </w:r>
      <w:r w:rsidR="00325E74" w:rsidRPr="004132AA">
        <w:rPr>
          <w:b/>
          <w:sz w:val="28"/>
          <w:szCs w:val="28"/>
        </w:rPr>
        <w:t>Ale fundament nie jest równy budowli, jest jej tylko podstawą. Jeśli jest zbyt słaby, to wiedza może się zawalić!</w:t>
      </w:r>
    </w:p>
    <w:p w:rsidR="009F72BC" w:rsidRPr="004132AA" w:rsidRDefault="00B01BC4" w:rsidP="007B39AC">
      <w:pPr>
        <w:jc w:val="both"/>
        <w:rPr>
          <w:color w:val="202122"/>
          <w:sz w:val="28"/>
          <w:szCs w:val="28"/>
        </w:rPr>
      </w:pPr>
      <w:r w:rsidRPr="004132AA">
        <w:rPr>
          <w:b/>
          <w:sz w:val="28"/>
          <w:szCs w:val="28"/>
        </w:rPr>
        <w:t xml:space="preserve">    </w:t>
      </w:r>
      <w:r w:rsidR="009F72BC" w:rsidRPr="004132AA">
        <w:rPr>
          <w:b/>
          <w:sz w:val="28"/>
          <w:szCs w:val="28"/>
        </w:rPr>
        <w:t xml:space="preserve">Wyróżnia się zmysły: wzroku, </w:t>
      </w:r>
      <w:r w:rsidR="009F72BC" w:rsidRPr="004132AA">
        <w:rPr>
          <w:color w:val="202122"/>
          <w:sz w:val="28"/>
          <w:szCs w:val="28"/>
        </w:rPr>
        <w:t>umożliwia rozpoznawanie fal elektromagnetycznych w w</w:t>
      </w:r>
      <w:r w:rsidR="009F72BC" w:rsidRPr="004132AA">
        <w:rPr>
          <w:color w:val="202122"/>
          <w:sz w:val="28"/>
          <w:szCs w:val="28"/>
        </w:rPr>
        <w:t>i</w:t>
      </w:r>
      <w:r w:rsidR="009F72BC" w:rsidRPr="004132AA">
        <w:rPr>
          <w:color w:val="202122"/>
          <w:sz w:val="28"/>
          <w:szCs w:val="28"/>
        </w:rPr>
        <w:t xml:space="preserve">dzialnym zakresie, tj. 380 – 750 nm; </w:t>
      </w:r>
      <w:r w:rsidR="009F72BC" w:rsidRPr="004132AA">
        <w:rPr>
          <w:b/>
          <w:color w:val="202122"/>
          <w:sz w:val="28"/>
          <w:szCs w:val="28"/>
        </w:rPr>
        <w:t>słuchu</w:t>
      </w:r>
      <w:r w:rsidR="009F72BC" w:rsidRPr="004132AA">
        <w:rPr>
          <w:color w:val="202122"/>
          <w:sz w:val="28"/>
          <w:szCs w:val="28"/>
        </w:rPr>
        <w:t xml:space="preserve"> - odbieranie d</w:t>
      </w:r>
      <w:r w:rsidR="00CB630F" w:rsidRPr="004132AA">
        <w:rPr>
          <w:color w:val="202122"/>
          <w:sz w:val="28"/>
          <w:szCs w:val="28"/>
        </w:rPr>
        <w:t>ź</w:t>
      </w:r>
      <w:r w:rsidR="009F72BC" w:rsidRPr="004132AA">
        <w:rPr>
          <w:color w:val="202122"/>
          <w:sz w:val="28"/>
          <w:szCs w:val="28"/>
        </w:rPr>
        <w:t>więków za pomocą ucha, w kt</w:t>
      </w:r>
      <w:r w:rsidR="009F72BC" w:rsidRPr="004132AA">
        <w:rPr>
          <w:color w:val="202122"/>
          <w:sz w:val="28"/>
          <w:szCs w:val="28"/>
        </w:rPr>
        <w:t>ó</w:t>
      </w:r>
      <w:r w:rsidR="009F72BC" w:rsidRPr="004132AA">
        <w:rPr>
          <w:color w:val="202122"/>
          <w:sz w:val="28"/>
          <w:szCs w:val="28"/>
        </w:rPr>
        <w:t xml:space="preserve">rym drgania powietrza zamieniane na wrażenia słuchowe, </w:t>
      </w:r>
      <w:r w:rsidR="009F72BC" w:rsidRPr="004132AA">
        <w:rPr>
          <w:color w:val="202124"/>
          <w:sz w:val="28"/>
          <w:szCs w:val="28"/>
          <w:shd w:val="clear" w:color="auto" w:fill="FFFFFF"/>
        </w:rPr>
        <w:t>15 do 30 000 Hz</w:t>
      </w:r>
      <w:r w:rsidR="009F72BC" w:rsidRPr="004132AA">
        <w:rPr>
          <w:color w:val="202122"/>
          <w:sz w:val="28"/>
          <w:szCs w:val="28"/>
        </w:rPr>
        <w:t xml:space="preserve">; </w:t>
      </w:r>
      <w:r w:rsidR="009F72BC" w:rsidRPr="004132AA">
        <w:rPr>
          <w:b/>
          <w:color w:val="202122"/>
          <w:sz w:val="28"/>
          <w:szCs w:val="28"/>
        </w:rPr>
        <w:t>smak</w:t>
      </w:r>
      <w:r w:rsidR="009F72BC" w:rsidRPr="004132AA">
        <w:rPr>
          <w:color w:val="202122"/>
          <w:sz w:val="28"/>
          <w:szCs w:val="28"/>
        </w:rPr>
        <w:t>u – związ</w:t>
      </w:r>
      <w:r w:rsidR="009F72BC" w:rsidRPr="004132AA">
        <w:rPr>
          <w:color w:val="202122"/>
          <w:sz w:val="28"/>
          <w:szCs w:val="28"/>
        </w:rPr>
        <w:t>a</w:t>
      </w:r>
      <w:r w:rsidR="009F72BC" w:rsidRPr="004132AA">
        <w:rPr>
          <w:color w:val="202122"/>
          <w:sz w:val="28"/>
          <w:szCs w:val="28"/>
        </w:rPr>
        <w:t>ny z językiem i jamą ustną. Istnieją, co najmniej cztery rodzaje receptorów na języku, dlatego czasem są uważane za cztery różne zmysły, zwłaszcza, że każdy z receptorów przekazuje i</w:t>
      </w:r>
      <w:r w:rsidR="009F72BC" w:rsidRPr="004132AA">
        <w:rPr>
          <w:color w:val="202122"/>
          <w:sz w:val="28"/>
          <w:szCs w:val="28"/>
        </w:rPr>
        <w:t>n</w:t>
      </w:r>
      <w:r w:rsidR="009F72BC" w:rsidRPr="004132AA">
        <w:rPr>
          <w:color w:val="202122"/>
          <w:sz w:val="28"/>
          <w:szCs w:val="28"/>
        </w:rPr>
        <w:t>formacje do innej części mózgu. Cztery znane receptory wykrywają </w:t>
      </w:r>
      <w:r w:rsidR="009F72BC" w:rsidRPr="004132AA">
        <w:rPr>
          <w:b/>
          <w:color w:val="202122"/>
          <w:sz w:val="28"/>
          <w:szCs w:val="28"/>
        </w:rPr>
        <w:t>smak słodki, słony, kw</w:t>
      </w:r>
      <w:r w:rsidR="009F72BC" w:rsidRPr="004132AA">
        <w:rPr>
          <w:b/>
          <w:color w:val="202122"/>
          <w:sz w:val="28"/>
          <w:szCs w:val="28"/>
        </w:rPr>
        <w:t>a</w:t>
      </w:r>
      <w:r w:rsidR="009F72BC" w:rsidRPr="004132AA">
        <w:rPr>
          <w:b/>
          <w:color w:val="202122"/>
          <w:sz w:val="28"/>
          <w:szCs w:val="28"/>
        </w:rPr>
        <w:t>śny i gorzki</w:t>
      </w:r>
      <w:r w:rsidR="009F72BC" w:rsidRPr="004132AA">
        <w:rPr>
          <w:color w:val="202122"/>
          <w:sz w:val="28"/>
          <w:szCs w:val="28"/>
        </w:rPr>
        <w:t>. Piąty receptor, „</w:t>
      </w:r>
      <w:r w:rsidR="009F72BC" w:rsidRPr="004132AA">
        <w:rPr>
          <w:b/>
          <w:color w:val="202122"/>
          <w:sz w:val="28"/>
          <w:szCs w:val="28"/>
        </w:rPr>
        <w:t>umami</w:t>
      </w:r>
      <w:r w:rsidR="009F72BC" w:rsidRPr="004132AA">
        <w:rPr>
          <w:color w:val="202122"/>
          <w:sz w:val="28"/>
          <w:szCs w:val="28"/>
        </w:rPr>
        <w:t>”, został odkryty w 1908 i jego istnienie zostało potwie</w:t>
      </w:r>
      <w:r w:rsidR="009F72BC" w:rsidRPr="004132AA">
        <w:rPr>
          <w:color w:val="202122"/>
          <w:sz w:val="28"/>
          <w:szCs w:val="28"/>
        </w:rPr>
        <w:t>r</w:t>
      </w:r>
      <w:r w:rsidR="009F72BC" w:rsidRPr="004132AA">
        <w:rPr>
          <w:color w:val="202122"/>
          <w:sz w:val="28"/>
          <w:szCs w:val="28"/>
        </w:rPr>
        <w:t xml:space="preserve">dzone w 2000 r. Receptor ten rozpoznaje </w:t>
      </w:r>
      <w:r w:rsidR="009F72BC" w:rsidRPr="004132AA">
        <w:rPr>
          <w:b/>
          <w:color w:val="202122"/>
          <w:sz w:val="28"/>
          <w:szCs w:val="28"/>
        </w:rPr>
        <w:t>kwas glutaminowy</w:t>
      </w:r>
      <w:r w:rsidR="009F72BC" w:rsidRPr="004132AA">
        <w:rPr>
          <w:color w:val="202122"/>
          <w:sz w:val="28"/>
          <w:szCs w:val="28"/>
        </w:rPr>
        <w:t xml:space="preserve"> mięsa i w </w:t>
      </w:r>
      <w:r w:rsidR="009F72BC" w:rsidRPr="004132AA">
        <w:rPr>
          <w:b/>
          <w:color w:val="202122"/>
          <w:sz w:val="28"/>
          <w:szCs w:val="28"/>
        </w:rPr>
        <w:t>przyprawie (glut</w:t>
      </w:r>
      <w:r w:rsidR="009F72BC" w:rsidRPr="004132AA">
        <w:rPr>
          <w:b/>
          <w:color w:val="202122"/>
          <w:sz w:val="28"/>
          <w:szCs w:val="28"/>
        </w:rPr>
        <w:t>a</w:t>
      </w:r>
      <w:r w:rsidR="009F72BC" w:rsidRPr="004132AA">
        <w:rPr>
          <w:b/>
          <w:color w:val="202122"/>
          <w:sz w:val="28"/>
          <w:szCs w:val="28"/>
        </w:rPr>
        <w:t>minian sodu</w:t>
      </w:r>
      <w:r w:rsidR="009F72BC" w:rsidRPr="004132AA">
        <w:rPr>
          <w:color w:val="202122"/>
          <w:sz w:val="28"/>
          <w:szCs w:val="28"/>
        </w:rPr>
        <w:t xml:space="preserve">). Są też hipotezy mówiące, że człowiek potrafi rozpoznać </w:t>
      </w:r>
      <w:r w:rsidR="009F72BC" w:rsidRPr="004132AA">
        <w:rPr>
          <w:b/>
          <w:color w:val="202122"/>
          <w:sz w:val="28"/>
          <w:szCs w:val="28"/>
        </w:rPr>
        <w:t>smak „metaliczny” i tłuszczu</w:t>
      </w:r>
      <w:r w:rsidR="009F72BC" w:rsidRPr="004132AA">
        <w:rPr>
          <w:color w:val="202122"/>
          <w:sz w:val="28"/>
          <w:szCs w:val="28"/>
        </w:rPr>
        <w:t xml:space="preserve">; </w:t>
      </w:r>
      <w:r w:rsidR="009F72BC" w:rsidRPr="004132AA">
        <w:rPr>
          <w:b/>
          <w:color w:val="202122"/>
          <w:sz w:val="28"/>
          <w:szCs w:val="28"/>
        </w:rPr>
        <w:t>zmysł węchu</w:t>
      </w:r>
      <w:r w:rsidR="009F72BC" w:rsidRPr="004132AA">
        <w:rPr>
          <w:color w:val="202122"/>
          <w:sz w:val="28"/>
          <w:szCs w:val="28"/>
        </w:rPr>
        <w:t> – związany z nosem, rejestruje cząsteczki chemiczne. Zapach rozp</w:t>
      </w:r>
      <w:r w:rsidR="009F72BC" w:rsidRPr="004132AA">
        <w:rPr>
          <w:color w:val="202122"/>
          <w:sz w:val="28"/>
          <w:szCs w:val="28"/>
        </w:rPr>
        <w:t>o</w:t>
      </w:r>
      <w:r w:rsidR="009F72BC" w:rsidRPr="004132AA">
        <w:rPr>
          <w:color w:val="202122"/>
          <w:sz w:val="28"/>
          <w:szCs w:val="28"/>
        </w:rPr>
        <w:t xml:space="preserve">znawany jest przez setki różnych receptorów, z których każdy wyławia inne cząsteczki; </w:t>
      </w:r>
      <w:r w:rsidR="009F72BC" w:rsidRPr="004132AA">
        <w:rPr>
          <w:b/>
          <w:color w:val="202122"/>
          <w:sz w:val="28"/>
          <w:szCs w:val="28"/>
        </w:rPr>
        <w:t xml:space="preserve">zmysł dotyku </w:t>
      </w:r>
      <w:r w:rsidR="009F72BC" w:rsidRPr="004132AA">
        <w:rPr>
          <w:color w:val="202122"/>
          <w:sz w:val="28"/>
          <w:szCs w:val="28"/>
        </w:rPr>
        <w:t>– dostarcza informacji o fakturze, kształcie i rozmiarze przedmiotów. Składa się z r</w:t>
      </w:r>
      <w:r w:rsidR="009F72BC" w:rsidRPr="004132AA">
        <w:rPr>
          <w:color w:val="202122"/>
          <w:sz w:val="28"/>
          <w:szCs w:val="28"/>
        </w:rPr>
        <w:t>e</w:t>
      </w:r>
      <w:r w:rsidR="009F72BC" w:rsidRPr="004132AA">
        <w:rPr>
          <w:color w:val="202122"/>
          <w:sz w:val="28"/>
          <w:szCs w:val="28"/>
        </w:rPr>
        <w:t xml:space="preserve">ceptorów znajdujących się na całej skórze. Najwięcej jest ich na opuszkach palców, a najmniej na plecach; </w:t>
      </w:r>
      <w:r w:rsidR="009F72BC" w:rsidRPr="004132AA">
        <w:rPr>
          <w:b/>
          <w:color w:val="202122"/>
          <w:sz w:val="28"/>
          <w:szCs w:val="28"/>
        </w:rPr>
        <w:t>zmysł nocycepcji</w:t>
      </w:r>
      <w:r w:rsidR="009F72BC" w:rsidRPr="004132AA">
        <w:rPr>
          <w:color w:val="202122"/>
          <w:sz w:val="28"/>
          <w:szCs w:val="28"/>
        </w:rPr>
        <w:t xml:space="preserve"> - odpowiada za odczuwanie bólu skóry, stawów; </w:t>
      </w:r>
      <w:r w:rsidR="009F72BC" w:rsidRPr="004132AA">
        <w:rPr>
          <w:b/>
          <w:color w:val="202122"/>
          <w:sz w:val="28"/>
          <w:szCs w:val="28"/>
        </w:rPr>
        <w:t>zmysł temp</w:t>
      </w:r>
      <w:r w:rsidR="009F72BC" w:rsidRPr="004132AA">
        <w:rPr>
          <w:b/>
          <w:color w:val="202122"/>
          <w:sz w:val="28"/>
          <w:szCs w:val="28"/>
        </w:rPr>
        <w:t>e</w:t>
      </w:r>
      <w:r w:rsidR="009F72BC" w:rsidRPr="004132AA">
        <w:rPr>
          <w:b/>
          <w:color w:val="202122"/>
          <w:sz w:val="28"/>
          <w:szCs w:val="28"/>
        </w:rPr>
        <w:t xml:space="preserve">ratury </w:t>
      </w:r>
      <w:r w:rsidR="009F72BC" w:rsidRPr="004132AA">
        <w:rPr>
          <w:color w:val="202122"/>
          <w:sz w:val="28"/>
          <w:szCs w:val="28"/>
        </w:rPr>
        <w:t xml:space="preserve">-  odczuwa temperaturę wewnątrz i zewnątrz organizmu; </w:t>
      </w:r>
      <w:r w:rsidR="009F72BC" w:rsidRPr="004132AA">
        <w:rPr>
          <w:b/>
          <w:color w:val="202122"/>
          <w:sz w:val="28"/>
          <w:szCs w:val="28"/>
        </w:rPr>
        <w:t xml:space="preserve">zmysł równowagi </w:t>
      </w:r>
      <w:r w:rsidR="009F72BC" w:rsidRPr="004132AA">
        <w:rPr>
          <w:color w:val="202122"/>
          <w:sz w:val="28"/>
          <w:szCs w:val="28"/>
        </w:rPr>
        <w:t>- odp</w:t>
      </w:r>
      <w:r w:rsidR="009F72BC" w:rsidRPr="004132AA">
        <w:rPr>
          <w:color w:val="202122"/>
          <w:sz w:val="28"/>
          <w:szCs w:val="28"/>
        </w:rPr>
        <w:t>o</w:t>
      </w:r>
      <w:r w:rsidR="009F72BC" w:rsidRPr="004132AA">
        <w:rPr>
          <w:color w:val="202122"/>
          <w:sz w:val="28"/>
          <w:szCs w:val="28"/>
        </w:rPr>
        <w:t xml:space="preserve">wiedzialny za położenie ciała w przestrzeni. Jego narządem są </w:t>
      </w:r>
      <w:r w:rsidR="009F72BC" w:rsidRPr="004132AA">
        <w:rPr>
          <w:b/>
          <w:color w:val="202122"/>
          <w:sz w:val="28"/>
          <w:szCs w:val="28"/>
        </w:rPr>
        <w:t>kanaliki półkoliste w uchu</w:t>
      </w:r>
      <w:r w:rsidR="009F72BC" w:rsidRPr="004132AA">
        <w:rPr>
          <w:color w:val="202122"/>
          <w:sz w:val="28"/>
          <w:szCs w:val="28"/>
        </w:rPr>
        <w:t xml:space="preserve">; </w:t>
      </w:r>
      <w:r w:rsidR="009F72BC" w:rsidRPr="004132AA">
        <w:rPr>
          <w:b/>
          <w:color w:val="202122"/>
          <w:sz w:val="28"/>
          <w:szCs w:val="28"/>
        </w:rPr>
        <w:t>propriocepcji </w:t>
      </w:r>
      <w:r w:rsidR="009F72BC" w:rsidRPr="004132AA">
        <w:rPr>
          <w:color w:val="202122"/>
          <w:sz w:val="28"/>
          <w:szCs w:val="28"/>
        </w:rPr>
        <w:t>– zmysł ułożenia części ciała względem siebie oraz napięcia mięśniowego. Dzięki niemu wie</w:t>
      </w:r>
      <w:r w:rsidR="00AE3755" w:rsidRPr="004132AA">
        <w:rPr>
          <w:color w:val="202122"/>
          <w:sz w:val="28"/>
          <w:szCs w:val="28"/>
        </w:rPr>
        <w:t>my</w:t>
      </w:r>
      <w:r w:rsidR="009F72BC" w:rsidRPr="004132AA">
        <w:rPr>
          <w:color w:val="202122"/>
          <w:sz w:val="28"/>
          <w:szCs w:val="28"/>
        </w:rPr>
        <w:t xml:space="preserve">, gdzie znajdują się </w:t>
      </w:r>
      <w:r w:rsidR="00AE3755" w:rsidRPr="004132AA">
        <w:rPr>
          <w:color w:val="202122"/>
          <w:sz w:val="28"/>
          <w:szCs w:val="28"/>
        </w:rPr>
        <w:t xml:space="preserve">nasze </w:t>
      </w:r>
      <w:r w:rsidR="009F72BC" w:rsidRPr="004132AA">
        <w:rPr>
          <w:color w:val="202122"/>
          <w:sz w:val="28"/>
          <w:szCs w:val="28"/>
        </w:rPr>
        <w:t xml:space="preserve">części ciała, nawet bez ich widzenia; </w:t>
      </w:r>
      <w:r w:rsidR="009F72BC" w:rsidRPr="004132AA">
        <w:rPr>
          <w:b/>
          <w:color w:val="202122"/>
          <w:sz w:val="28"/>
          <w:szCs w:val="28"/>
        </w:rPr>
        <w:t>perc</w:t>
      </w:r>
      <w:r w:rsidR="00CB630F" w:rsidRPr="004132AA">
        <w:rPr>
          <w:b/>
          <w:color w:val="202122"/>
          <w:sz w:val="28"/>
          <w:szCs w:val="28"/>
        </w:rPr>
        <w:t>e</w:t>
      </w:r>
      <w:r w:rsidR="009F72BC" w:rsidRPr="004132AA">
        <w:rPr>
          <w:b/>
          <w:color w:val="202122"/>
          <w:sz w:val="28"/>
          <w:szCs w:val="28"/>
        </w:rPr>
        <w:t>pcji czasu</w:t>
      </w:r>
      <w:r w:rsidR="009F72BC" w:rsidRPr="004132AA">
        <w:rPr>
          <w:color w:val="202122"/>
          <w:sz w:val="28"/>
          <w:szCs w:val="28"/>
        </w:rPr>
        <w:t xml:space="preserve"> - zmysł odpowiadający za odmierzanie czasu przez mózg człowieka</w:t>
      </w:r>
      <w:r w:rsidR="009F72BC" w:rsidRPr="004132AA">
        <w:rPr>
          <w:rStyle w:val="Odwoanieprzypisudolnego"/>
          <w:color w:val="202122"/>
          <w:sz w:val="28"/>
          <w:szCs w:val="28"/>
        </w:rPr>
        <w:footnoteReference w:id="294"/>
      </w:r>
      <w:r w:rsidR="009F72BC" w:rsidRPr="004132AA">
        <w:rPr>
          <w:color w:val="202122"/>
          <w:sz w:val="28"/>
          <w:szCs w:val="28"/>
        </w:rPr>
        <w:t>.</w:t>
      </w:r>
    </w:p>
    <w:p w:rsidR="00E92654" w:rsidRPr="004132AA" w:rsidRDefault="00E92654" w:rsidP="007B39AC">
      <w:pPr>
        <w:pStyle w:val="Tekstprzypisudolnego"/>
        <w:jc w:val="both"/>
        <w:rPr>
          <w:sz w:val="28"/>
          <w:szCs w:val="28"/>
        </w:rPr>
      </w:pPr>
      <w:r w:rsidRPr="004132AA">
        <w:rPr>
          <w:b/>
          <w:color w:val="202122"/>
          <w:sz w:val="28"/>
          <w:szCs w:val="28"/>
        </w:rPr>
        <w:t xml:space="preserve">    </w:t>
      </w:r>
      <w:r w:rsidR="009C5AB3" w:rsidRPr="009C5AB3">
        <w:rPr>
          <w:b/>
          <w:color w:val="202122"/>
          <w:sz w:val="40"/>
          <w:szCs w:val="40"/>
          <w:u w:val="single"/>
        </w:rPr>
        <w:t>II.</w:t>
      </w:r>
      <w:r w:rsidR="009C5AB3">
        <w:rPr>
          <w:b/>
          <w:color w:val="202122"/>
          <w:sz w:val="28"/>
          <w:szCs w:val="28"/>
        </w:rPr>
        <w:t xml:space="preserve"> </w:t>
      </w:r>
      <w:r w:rsidRPr="004132AA">
        <w:rPr>
          <w:b/>
          <w:color w:val="202122"/>
          <w:sz w:val="28"/>
          <w:szCs w:val="28"/>
        </w:rPr>
        <w:t xml:space="preserve"> I</w:t>
      </w:r>
      <w:r w:rsidRPr="004132AA">
        <w:rPr>
          <w:b/>
          <w:sz w:val="28"/>
          <w:szCs w:val="28"/>
        </w:rPr>
        <w:t xml:space="preserve">ntelekt, Intelekt </w:t>
      </w:r>
      <w:r w:rsidRPr="004132AA">
        <w:rPr>
          <w:sz w:val="28"/>
          <w:szCs w:val="28"/>
        </w:rPr>
        <w:t xml:space="preserve">- &lt;gr. </w:t>
      </w:r>
      <w:r w:rsidRPr="004132AA">
        <w:rPr>
          <w:i/>
          <w:iCs/>
          <w:sz w:val="28"/>
          <w:szCs w:val="28"/>
        </w:rPr>
        <w:t>νοûς</w:t>
      </w:r>
      <w:r w:rsidR="009C5AB3">
        <w:rPr>
          <w:i/>
          <w:iCs/>
          <w:sz w:val="28"/>
          <w:szCs w:val="28"/>
        </w:rPr>
        <w:t xml:space="preserve"> </w:t>
      </w:r>
      <w:r w:rsidRPr="004132AA">
        <w:rPr>
          <w:sz w:val="28"/>
          <w:szCs w:val="28"/>
        </w:rPr>
        <w:t xml:space="preserve">[noûs], </w:t>
      </w:r>
      <w:r w:rsidRPr="004132AA">
        <w:rPr>
          <w:i/>
          <w:sz w:val="28"/>
          <w:szCs w:val="28"/>
        </w:rPr>
        <w:t>διάνοια</w:t>
      </w:r>
      <w:r w:rsidRPr="004132AA">
        <w:rPr>
          <w:sz w:val="28"/>
          <w:szCs w:val="28"/>
        </w:rPr>
        <w:t xml:space="preserve"> [diánoia] – zmysł, zamiar, usposobienie, sposób myślenia, umysł, intelekt, znaczenie (wyrazu); łac. </w:t>
      </w:r>
      <w:r w:rsidRPr="004132AA">
        <w:rPr>
          <w:i/>
          <w:iCs/>
          <w:sz w:val="28"/>
          <w:szCs w:val="28"/>
        </w:rPr>
        <w:t>intellectus,</w:t>
      </w:r>
      <w:r w:rsidRPr="004132AA">
        <w:rPr>
          <w:sz w:val="28"/>
          <w:szCs w:val="28"/>
        </w:rPr>
        <w:t xml:space="preserve"> od </w:t>
      </w:r>
      <w:r w:rsidRPr="004132AA">
        <w:rPr>
          <w:i/>
          <w:iCs/>
          <w:sz w:val="28"/>
          <w:szCs w:val="28"/>
        </w:rPr>
        <w:t>intelligere</w:t>
      </w:r>
      <w:r w:rsidRPr="004132AA">
        <w:rPr>
          <w:sz w:val="28"/>
          <w:szCs w:val="28"/>
        </w:rPr>
        <w:t xml:space="preserve"> (</w:t>
      </w:r>
      <w:r w:rsidRPr="004132AA">
        <w:rPr>
          <w:i/>
          <w:iCs/>
          <w:sz w:val="28"/>
          <w:szCs w:val="28"/>
        </w:rPr>
        <w:t>intelleg</w:t>
      </w:r>
      <w:r w:rsidRPr="004132AA">
        <w:rPr>
          <w:i/>
          <w:iCs/>
          <w:sz w:val="28"/>
          <w:szCs w:val="28"/>
        </w:rPr>
        <w:t>e</w:t>
      </w:r>
      <w:r w:rsidRPr="004132AA">
        <w:rPr>
          <w:i/>
          <w:iCs/>
          <w:sz w:val="28"/>
          <w:szCs w:val="28"/>
        </w:rPr>
        <w:t>re</w:t>
      </w:r>
      <w:r w:rsidRPr="004132AA">
        <w:rPr>
          <w:sz w:val="28"/>
          <w:szCs w:val="28"/>
        </w:rPr>
        <w:t xml:space="preserve">) = poznawać, pojmować; </w:t>
      </w:r>
      <w:r w:rsidRPr="004132AA">
        <w:rPr>
          <w:i/>
          <w:iCs/>
          <w:sz w:val="28"/>
          <w:szCs w:val="28"/>
        </w:rPr>
        <w:t>intuslegere</w:t>
      </w:r>
      <w:r w:rsidRPr="004132AA">
        <w:rPr>
          <w:sz w:val="28"/>
          <w:szCs w:val="28"/>
        </w:rPr>
        <w:t xml:space="preserve"> = czytać wewnątrz, w głębi ducha&gt;. Jest to zdolność osobowa do poznawania. Jest to jeden z elementów umysłowej władzy poznawczej, ducha ludzkiego, która w treściach zmysłowych odczytuje konieczne, istotowe struktury bycia bytu i </w:t>
      </w:r>
      <w:r w:rsidRPr="004132AA">
        <w:rPr>
          <w:b/>
          <w:sz w:val="28"/>
          <w:szCs w:val="28"/>
        </w:rPr>
        <w:t>nazywa je. Intelekt nazywa uchwycone przez zmysły obrazy</w:t>
      </w:r>
      <w:r w:rsidRPr="004132AA">
        <w:rPr>
          <w:sz w:val="28"/>
          <w:szCs w:val="28"/>
        </w:rPr>
        <w:t xml:space="preserve">. Może to czynić dzięki byciu </w:t>
      </w:r>
      <w:r w:rsidR="00AE3755" w:rsidRPr="004132AA">
        <w:rPr>
          <w:sz w:val="28"/>
          <w:szCs w:val="28"/>
        </w:rPr>
        <w:t xml:space="preserve">i doświadczaniu </w:t>
      </w:r>
      <w:r w:rsidRPr="004132AA">
        <w:rPr>
          <w:sz w:val="28"/>
          <w:szCs w:val="28"/>
        </w:rPr>
        <w:t>kultur</w:t>
      </w:r>
      <w:r w:rsidR="00AE3755" w:rsidRPr="004132AA">
        <w:rPr>
          <w:sz w:val="28"/>
          <w:szCs w:val="28"/>
        </w:rPr>
        <w:t>y</w:t>
      </w:r>
      <w:r w:rsidRPr="004132AA">
        <w:rPr>
          <w:sz w:val="28"/>
          <w:szCs w:val="28"/>
        </w:rPr>
        <w:t xml:space="preserve">. Intelektu użył Biblijny Adam. Pan Bóg „ulepiwszy z gleby wszelkie zwierzęta lądowe i ptaki powietrzne … przyprowadził je do mężczyzny, aby przekonać się, jaką on da im nazwę. Każde jednak zwierzę, które określił mężczyzna, otrzymało nazwę </w:t>
      </w:r>
      <w:r w:rsidRPr="004132AA">
        <w:rPr>
          <w:sz w:val="28"/>
          <w:szCs w:val="28"/>
        </w:rPr>
        <w:lastRenderedPageBreak/>
        <w:t>&lt;&lt;istota żywa&gt;&gt;. I tak mężczyzna dał nazwę wszelkiemu bydłu, ptakom powietrznym i wszelkiemu zwierzęciu polnemu…”</w:t>
      </w:r>
      <w:r w:rsidRPr="004132AA">
        <w:rPr>
          <w:rStyle w:val="Odwoanieprzypisudolnego"/>
          <w:sz w:val="28"/>
          <w:szCs w:val="28"/>
        </w:rPr>
        <w:footnoteReference w:id="295"/>
      </w:r>
      <w:r w:rsidRPr="004132AA">
        <w:rPr>
          <w:sz w:val="28"/>
          <w:szCs w:val="28"/>
        </w:rPr>
        <w:t>.</w:t>
      </w:r>
    </w:p>
    <w:p w:rsidR="009C5AB3" w:rsidRDefault="00B01BC4" w:rsidP="007B39AC">
      <w:pPr>
        <w:pStyle w:val="Tekstprzypisudolnego"/>
        <w:jc w:val="both"/>
        <w:rPr>
          <w:b/>
          <w:sz w:val="28"/>
          <w:szCs w:val="28"/>
        </w:rPr>
      </w:pPr>
      <w:r w:rsidRPr="004132AA">
        <w:rPr>
          <w:sz w:val="28"/>
          <w:szCs w:val="28"/>
        </w:rPr>
        <w:t xml:space="preserve">    </w:t>
      </w:r>
      <w:r w:rsidR="00E92654" w:rsidRPr="004132AA">
        <w:rPr>
          <w:sz w:val="28"/>
          <w:szCs w:val="28"/>
        </w:rPr>
        <w:t xml:space="preserve">Obok </w:t>
      </w:r>
      <w:r w:rsidR="00E92654" w:rsidRPr="004132AA">
        <w:rPr>
          <w:b/>
          <w:sz w:val="28"/>
          <w:szCs w:val="28"/>
        </w:rPr>
        <w:t>władz z</w:t>
      </w:r>
      <w:r w:rsidR="00CB630F" w:rsidRPr="004132AA">
        <w:rPr>
          <w:b/>
          <w:sz w:val="28"/>
          <w:szCs w:val="28"/>
        </w:rPr>
        <w:t>m</w:t>
      </w:r>
      <w:r w:rsidR="00E92654" w:rsidRPr="004132AA">
        <w:rPr>
          <w:b/>
          <w:sz w:val="28"/>
          <w:szCs w:val="28"/>
        </w:rPr>
        <w:t>ysłowych</w:t>
      </w:r>
      <w:r w:rsidR="00E92654" w:rsidRPr="004132AA">
        <w:rPr>
          <w:sz w:val="28"/>
          <w:szCs w:val="28"/>
        </w:rPr>
        <w:t xml:space="preserve">, </w:t>
      </w:r>
      <w:r w:rsidR="00E92654" w:rsidRPr="004132AA">
        <w:rPr>
          <w:b/>
          <w:sz w:val="28"/>
          <w:szCs w:val="28"/>
        </w:rPr>
        <w:t>intelektu</w:t>
      </w:r>
      <w:r w:rsidR="00E92654" w:rsidRPr="004132AA">
        <w:rPr>
          <w:sz w:val="28"/>
          <w:szCs w:val="28"/>
        </w:rPr>
        <w:t xml:space="preserve"> w strukturze </w:t>
      </w:r>
      <w:r w:rsidR="00E92654" w:rsidRPr="004132AA">
        <w:rPr>
          <w:b/>
          <w:sz w:val="28"/>
          <w:szCs w:val="28"/>
        </w:rPr>
        <w:t>ducha, umysłu</w:t>
      </w:r>
      <w:r w:rsidR="009C5AB3">
        <w:rPr>
          <w:b/>
          <w:sz w:val="28"/>
          <w:szCs w:val="28"/>
        </w:rPr>
        <w:t xml:space="preserve"> </w:t>
      </w:r>
      <w:r w:rsidR="00E92654" w:rsidRPr="004132AA">
        <w:rPr>
          <w:sz w:val="28"/>
          <w:szCs w:val="28"/>
        </w:rPr>
        <w:t>są n</w:t>
      </w:r>
      <w:r w:rsidR="00CB630F" w:rsidRPr="004132AA">
        <w:rPr>
          <w:sz w:val="28"/>
          <w:szCs w:val="28"/>
        </w:rPr>
        <w:t>a</w:t>
      </w:r>
      <w:r w:rsidR="00E92654" w:rsidRPr="004132AA">
        <w:rPr>
          <w:sz w:val="28"/>
          <w:szCs w:val="28"/>
        </w:rPr>
        <w:t xml:space="preserve">stępujące </w:t>
      </w:r>
      <w:r w:rsidR="00E92654" w:rsidRPr="004132AA">
        <w:rPr>
          <w:b/>
          <w:sz w:val="28"/>
          <w:szCs w:val="28"/>
        </w:rPr>
        <w:t xml:space="preserve">władze: </w:t>
      </w:r>
    </w:p>
    <w:p w:rsidR="009C5AB3" w:rsidRDefault="009C5AB3" w:rsidP="007B39AC">
      <w:pPr>
        <w:pStyle w:val="Tekstprzypisudolnego"/>
        <w:jc w:val="both"/>
        <w:rPr>
          <w:sz w:val="28"/>
          <w:szCs w:val="28"/>
        </w:rPr>
      </w:pPr>
      <w:r w:rsidRPr="009C5AB3">
        <w:rPr>
          <w:b/>
          <w:sz w:val="40"/>
          <w:szCs w:val="40"/>
          <w:u w:val="single"/>
        </w:rPr>
        <w:t>III.</w:t>
      </w:r>
      <w:r>
        <w:rPr>
          <w:b/>
          <w:sz w:val="28"/>
          <w:szCs w:val="28"/>
        </w:rPr>
        <w:t xml:space="preserve"> </w:t>
      </w:r>
      <w:r w:rsidR="00E92654" w:rsidRPr="004132AA">
        <w:rPr>
          <w:b/>
          <w:sz w:val="28"/>
          <w:szCs w:val="28"/>
        </w:rPr>
        <w:t>rozum</w:t>
      </w:r>
      <w:r w:rsidR="00E92654" w:rsidRPr="004132AA">
        <w:rPr>
          <w:sz w:val="28"/>
          <w:szCs w:val="28"/>
        </w:rPr>
        <w:t xml:space="preserve">, </w:t>
      </w:r>
    </w:p>
    <w:p w:rsidR="009C5AB3" w:rsidRDefault="009C5AB3" w:rsidP="007B39AC">
      <w:pPr>
        <w:pStyle w:val="Tekstprzypisudolnego"/>
        <w:jc w:val="both"/>
        <w:rPr>
          <w:sz w:val="28"/>
          <w:szCs w:val="28"/>
        </w:rPr>
      </w:pPr>
      <w:r w:rsidRPr="009C5AB3">
        <w:rPr>
          <w:b/>
          <w:sz w:val="40"/>
          <w:szCs w:val="40"/>
          <w:u w:val="single"/>
        </w:rPr>
        <w:t>IV.</w:t>
      </w:r>
      <w:r>
        <w:rPr>
          <w:sz w:val="28"/>
          <w:szCs w:val="28"/>
        </w:rPr>
        <w:t xml:space="preserve"> </w:t>
      </w:r>
      <w:r w:rsidR="00E92654" w:rsidRPr="004132AA">
        <w:rPr>
          <w:b/>
          <w:sz w:val="28"/>
          <w:szCs w:val="28"/>
        </w:rPr>
        <w:t xml:space="preserve">wola </w:t>
      </w:r>
      <w:r w:rsidR="00E92654" w:rsidRPr="004132AA">
        <w:rPr>
          <w:sz w:val="28"/>
          <w:szCs w:val="28"/>
        </w:rPr>
        <w:t xml:space="preserve">i </w:t>
      </w:r>
    </w:p>
    <w:p w:rsidR="009C5AB3" w:rsidRDefault="009C5AB3" w:rsidP="007B39AC">
      <w:pPr>
        <w:pStyle w:val="Tekstprzypisudolnego"/>
        <w:jc w:val="both"/>
        <w:rPr>
          <w:sz w:val="28"/>
          <w:szCs w:val="28"/>
        </w:rPr>
      </w:pPr>
      <w:r w:rsidRPr="009C5AB3">
        <w:rPr>
          <w:b/>
          <w:sz w:val="40"/>
          <w:szCs w:val="40"/>
          <w:u w:val="single"/>
        </w:rPr>
        <w:t>V.</w:t>
      </w:r>
      <w:r>
        <w:rPr>
          <w:sz w:val="28"/>
          <w:szCs w:val="28"/>
        </w:rPr>
        <w:t xml:space="preserve"> </w:t>
      </w:r>
      <w:r w:rsidR="00E92654" w:rsidRPr="004132AA">
        <w:rPr>
          <w:b/>
          <w:sz w:val="28"/>
          <w:szCs w:val="28"/>
        </w:rPr>
        <w:t>władze sądzenia</w:t>
      </w:r>
      <w:r w:rsidR="00E92654" w:rsidRPr="004132AA">
        <w:rPr>
          <w:sz w:val="28"/>
          <w:szCs w:val="28"/>
        </w:rPr>
        <w:t xml:space="preserve">. </w:t>
      </w:r>
    </w:p>
    <w:p w:rsidR="00E92654" w:rsidRPr="004132AA" w:rsidRDefault="009C5AB3" w:rsidP="007B39AC">
      <w:pPr>
        <w:pStyle w:val="Tekstprzypisudolnego"/>
        <w:jc w:val="both"/>
        <w:rPr>
          <w:sz w:val="28"/>
          <w:szCs w:val="28"/>
        </w:rPr>
      </w:pPr>
      <w:r>
        <w:rPr>
          <w:sz w:val="28"/>
          <w:szCs w:val="28"/>
        </w:rPr>
        <w:t xml:space="preserve">      </w:t>
      </w:r>
      <w:r w:rsidR="00E92654" w:rsidRPr="004132AA">
        <w:rPr>
          <w:sz w:val="28"/>
          <w:szCs w:val="28"/>
        </w:rPr>
        <w:t xml:space="preserve">W całości elementy te tworzą </w:t>
      </w:r>
      <w:r w:rsidR="00E92654" w:rsidRPr="004132AA">
        <w:rPr>
          <w:b/>
          <w:sz w:val="28"/>
          <w:szCs w:val="28"/>
        </w:rPr>
        <w:t>układ poznawczy</w:t>
      </w:r>
      <w:r w:rsidR="00E92654" w:rsidRPr="004132AA">
        <w:rPr>
          <w:sz w:val="28"/>
          <w:szCs w:val="28"/>
        </w:rPr>
        <w:t xml:space="preserve">. Współdziałając pozwala on człowiekowi poznawać świat w taki sposób, że nazwany i poznany obraz </w:t>
      </w:r>
      <w:r w:rsidR="00E92654" w:rsidRPr="004132AA">
        <w:rPr>
          <w:b/>
          <w:sz w:val="28"/>
          <w:szCs w:val="28"/>
        </w:rPr>
        <w:t>przystaje do tej rzeczywistości, której jest obrazem</w:t>
      </w:r>
      <w:r w:rsidR="00E92654" w:rsidRPr="004132AA">
        <w:rPr>
          <w:sz w:val="28"/>
          <w:szCs w:val="28"/>
        </w:rPr>
        <w:t xml:space="preserve"> naz</w:t>
      </w:r>
      <w:r w:rsidR="007C6521" w:rsidRPr="004132AA">
        <w:rPr>
          <w:sz w:val="28"/>
          <w:szCs w:val="28"/>
        </w:rPr>
        <w:t>wanym</w:t>
      </w:r>
      <w:r w:rsidR="00E92654" w:rsidRPr="004132AA">
        <w:rPr>
          <w:sz w:val="28"/>
          <w:szCs w:val="28"/>
        </w:rPr>
        <w:t xml:space="preserve">. </w:t>
      </w:r>
    </w:p>
    <w:p w:rsidR="00674929" w:rsidRPr="004132AA" w:rsidRDefault="00E92654" w:rsidP="007B39AC">
      <w:pPr>
        <w:pStyle w:val="Tekstprzypisudolnego"/>
        <w:jc w:val="both"/>
        <w:rPr>
          <w:sz w:val="28"/>
          <w:szCs w:val="28"/>
        </w:rPr>
      </w:pPr>
      <w:r w:rsidRPr="004132AA">
        <w:rPr>
          <w:sz w:val="28"/>
          <w:szCs w:val="28"/>
        </w:rPr>
        <w:t xml:space="preserve">     Świadomość różnicy między porządkiem zmysłowym, zależnym od organów cielesnych, a doskonalszym porządkiem psychiczno – duchowym ujawniła się już w Grecji i głoszona była w </w:t>
      </w:r>
      <w:r w:rsidR="00A12ABF" w:rsidRPr="004132AA">
        <w:rPr>
          <w:sz w:val="28"/>
          <w:szCs w:val="28"/>
        </w:rPr>
        <w:t xml:space="preserve">postaci </w:t>
      </w:r>
      <w:r w:rsidRPr="004132AA">
        <w:rPr>
          <w:b/>
          <w:sz w:val="28"/>
          <w:szCs w:val="28"/>
        </w:rPr>
        <w:t>jedności</w:t>
      </w:r>
      <w:r w:rsidRPr="004132AA">
        <w:rPr>
          <w:rStyle w:val="Odwoanieprzypisudolnego"/>
          <w:b/>
          <w:sz w:val="28"/>
          <w:szCs w:val="28"/>
        </w:rPr>
        <w:footnoteReference w:id="296"/>
      </w:r>
      <w:r w:rsidR="009C5AB3">
        <w:rPr>
          <w:b/>
          <w:sz w:val="28"/>
          <w:szCs w:val="28"/>
        </w:rPr>
        <w:t xml:space="preserve"> </w:t>
      </w:r>
      <w:r w:rsidRPr="004132AA">
        <w:rPr>
          <w:sz w:val="28"/>
          <w:szCs w:val="28"/>
        </w:rPr>
        <w:t xml:space="preserve">zespalającej w sobie to, co zmienne, rzeczy świata i to czym była </w:t>
      </w:r>
      <w:r w:rsidRPr="004132AA">
        <w:rPr>
          <w:b/>
          <w:i/>
          <w:sz w:val="28"/>
          <w:szCs w:val="28"/>
        </w:rPr>
        <w:t>arché</w:t>
      </w:r>
      <w:r w:rsidRPr="004132AA">
        <w:rPr>
          <w:b/>
          <w:sz w:val="28"/>
          <w:szCs w:val="28"/>
        </w:rPr>
        <w:t xml:space="preserve"> – prazasada, prapoczątek</w:t>
      </w:r>
      <w:r w:rsidRPr="004132AA">
        <w:rPr>
          <w:sz w:val="28"/>
          <w:szCs w:val="28"/>
        </w:rPr>
        <w:t>. To, co dostarczają zmysły jest nazywane</w:t>
      </w:r>
      <w:r w:rsidR="009C5AB3">
        <w:rPr>
          <w:sz w:val="28"/>
          <w:szCs w:val="28"/>
        </w:rPr>
        <w:t xml:space="preserve"> </w:t>
      </w:r>
      <w:r w:rsidR="00674929" w:rsidRPr="004132AA">
        <w:rPr>
          <w:sz w:val="28"/>
          <w:szCs w:val="28"/>
        </w:rPr>
        <w:t xml:space="preserve">przez intelekt jednostek ludzkich, </w:t>
      </w:r>
      <w:r w:rsidR="00674929" w:rsidRPr="004132AA">
        <w:rPr>
          <w:b/>
          <w:sz w:val="28"/>
          <w:szCs w:val="28"/>
        </w:rPr>
        <w:t>jest pojęciowane</w:t>
      </w:r>
      <w:r w:rsidR="00674929" w:rsidRPr="004132AA">
        <w:rPr>
          <w:sz w:val="28"/>
          <w:szCs w:val="28"/>
        </w:rPr>
        <w:t xml:space="preserve">. Wyraźnie tę kwestię widział Parmenides z Elei (515 – 450 r. p. n. e.) w postaci dwóch porządków: empirycznej rzeczywistości – </w:t>
      </w:r>
      <w:r w:rsidR="00674929" w:rsidRPr="004132AA">
        <w:rPr>
          <w:b/>
          <w:sz w:val="28"/>
          <w:szCs w:val="28"/>
        </w:rPr>
        <w:t>drogi zmysłów</w:t>
      </w:r>
      <w:r w:rsidR="00674929" w:rsidRPr="004132AA">
        <w:rPr>
          <w:sz w:val="28"/>
          <w:szCs w:val="28"/>
        </w:rPr>
        <w:t>, zwanej</w:t>
      </w:r>
      <w:r w:rsidR="00674929" w:rsidRPr="004132AA">
        <w:rPr>
          <w:b/>
          <w:sz w:val="28"/>
          <w:szCs w:val="28"/>
        </w:rPr>
        <w:t xml:space="preserve"> drogą głupców i poznania intelektualnego, będącego drogą prawdy -</w:t>
      </w:r>
      <w:r w:rsidR="00674929" w:rsidRPr="004132AA">
        <w:rPr>
          <w:sz w:val="28"/>
          <w:szCs w:val="28"/>
        </w:rPr>
        <w:t xml:space="preserve"> świata jako takiego. </w:t>
      </w:r>
    </w:p>
    <w:p w:rsidR="003A63FB" w:rsidRPr="004132AA" w:rsidRDefault="00B01BC4" w:rsidP="007B39AC">
      <w:pPr>
        <w:pStyle w:val="Tekstprzypisudolnego"/>
        <w:jc w:val="both"/>
        <w:rPr>
          <w:sz w:val="28"/>
          <w:szCs w:val="28"/>
        </w:rPr>
      </w:pPr>
      <w:r w:rsidRPr="004132AA">
        <w:rPr>
          <w:b/>
          <w:sz w:val="28"/>
          <w:szCs w:val="28"/>
        </w:rPr>
        <w:t xml:space="preserve">      </w:t>
      </w:r>
      <w:r w:rsidR="00674929" w:rsidRPr="004132AA">
        <w:rPr>
          <w:b/>
          <w:sz w:val="28"/>
          <w:szCs w:val="28"/>
        </w:rPr>
        <w:t>Anaksagoras z Kladzomen</w:t>
      </w:r>
      <w:r w:rsidR="00674929" w:rsidRPr="004132AA">
        <w:rPr>
          <w:sz w:val="28"/>
          <w:szCs w:val="28"/>
        </w:rPr>
        <w:t xml:space="preserve"> (500 – 428 r. p. n. e.) wprowadzając rozbudowane pojęcie intelektu</w:t>
      </w:r>
      <w:r w:rsidR="009C5AB3">
        <w:rPr>
          <w:sz w:val="28"/>
          <w:szCs w:val="28"/>
        </w:rPr>
        <w:t xml:space="preserve"> </w:t>
      </w:r>
      <w:r w:rsidR="00674929" w:rsidRPr="004132AA">
        <w:rPr>
          <w:sz w:val="28"/>
          <w:szCs w:val="28"/>
        </w:rPr>
        <w:t>posługuje się pojęciem</w:t>
      </w:r>
      <w:r w:rsidRPr="004132AA">
        <w:rPr>
          <w:sz w:val="28"/>
          <w:szCs w:val="28"/>
        </w:rPr>
        <w:t xml:space="preserve"> </w:t>
      </w:r>
      <w:r w:rsidR="00674929" w:rsidRPr="004132AA">
        <w:rPr>
          <w:i/>
          <w:iCs/>
          <w:sz w:val="28"/>
          <w:szCs w:val="28"/>
        </w:rPr>
        <w:t>νοûς</w:t>
      </w:r>
      <w:r w:rsidR="009C5AB3">
        <w:rPr>
          <w:i/>
          <w:iCs/>
          <w:sz w:val="28"/>
          <w:szCs w:val="28"/>
        </w:rPr>
        <w:t xml:space="preserve"> </w:t>
      </w:r>
      <w:r w:rsidR="00674929" w:rsidRPr="004132AA">
        <w:rPr>
          <w:sz w:val="28"/>
          <w:szCs w:val="28"/>
        </w:rPr>
        <w:t>[noûs],</w:t>
      </w:r>
      <w:r w:rsidRPr="004132AA">
        <w:rPr>
          <w:sz w:val="28"/>
          <w:szCs w:val="28"/>
        </w:rPr>
        <w:t xml:space="preserve"> </w:t>
      </w:r>
      <w:r w:rsidR="00674929" w:rsidRPr="004132AA">
        <w:rPr>
          <w:sz w:val="28"/>
          <w:szCs w:val="28"/>
        </w:rPr>
        <w:t>co znaczy</w:t>
      </w:r>
      <w:r w:rsidR="00674929" w:rsidRPr="004132AA">
        <w:rPr>
          <w:i/>
          <w:sz w:val="28"/>
          <w:szCs w:val="28"/>
        </w:rPr>
        <w:t xml:space="preserve">: </w:t>
      </w:r>
      <w:r w:rsidR="00674929" w:rsidRPr="004132AA">
        <w:rPr>
          <w:b/>
          <w:sz w:val="28"/>
          <w:szCs w:val="28"/>
        </w:rPr>
        <w:t xml:space="preserve">umysł, rozum, </w:t>
      </w:r>
      <w:r w:rsidR="00674929" w:rsidRPr="004132AA">
        <w:rPr>
          <w:sz w:val="28"/>
          <w:szCs w:val="28"/>
        </w:rPr>
        <w:t>jako czynny pierwi</w:t>
      </w:r>
      <w:r w:rsidR="00674929" w:rsidRPr="004132AA">
        <w:rPr>
          <w:sz w:val="28"/>
          <w:szCs w:val="28"/>
        </w:rPr>
        <w:t>a</w:t>
      </w:r>
      <w:r w:rsidR="00674929" w:rsidRPr="004132AA">
        <w:rPr>
          <w:sz w:val="28"/>
          <w:szCs w:val="28"/>
        </w:rPr>
        <w:t xml:space="preserve">stek, </w:t>
      </w:r>
      <w:r w:rsidR="00674929" w:rsidRPr="004132AA">
        <w:rPr>
          <w:b/>
          <w:sz w:val="28"/>
          <w:szCs w:val="28"/>
        </w:rPr>
        <w:t>intelekt, rozsądek, rozwagę, mądrość, pojętność, myśl, postanowienie, zamiar, m</w:t>
      </w:r>
      <w:r w:rsidR="00674929" w:rsidRPr="004132AA">
        <w:rPr>
          <w:b/>
          <w:sz w:val="28"/>
          <w:szCs w:val="28"/>
        </w:rPr>
        <w:t>y</w:t>
      </w:r>
      <w:r w:rsidR="00674929" w:rsidRPr="004132AA">
        <w:rPr>
          <w:b/>
          <w:sz w:val="28"/>
          <w:szCs w:val="28"/>
        </w:rPr>
        <w:t>ślenie, dusza, duch, usposobienie, sens, znaczenie.</w:t>
      </w:r>
      <w:r w:rsidR="00716066">
        <w:rPr>
          <w:b/>
          <w:sz w:val="28"/>
          <w:szCs w:val="28"/>
        </w:rPr>
        <w:t xml:space="preserve"> </w:t>
      </w:r>
      <w:r w:rsidR="00674929" w:rsidRPr="004132AA">
        <w:rPr>
          <w:sz w:val="28"/>
          <w:szCs w:val="28"/>
        </w:rPr>
        <w:t>O</w:t>
      </w:r>
      <w:r w:rsidR="00716066">
        <w:rPr>
          <w:sz w:val="28"/>
          <w:szCs w:val="28"/>
        </w:rPr>
        <w:t xml:space="preserve"> </w:t>
      </w:r>
      <w:r w:rsidR="003211C0" w:rsidRPr="004132AA">
        <w:rPr>
          <w:sz w:val="28"/>
          <w:szCs w:val="28"/>
        </w:rPr>
        <w:t>ile</w:t>
      </w:r>
      <w:r w:rsidR="00716066">
        <w:rPr>
          <w:sz w:val="28"/>
          <w:szCs w:val="28"/>
        </w:rPr>
        <w:t xml:space="preserve"> </w:t>
      </w:r>
      <w:r w:rsidR="003211C0" w:rsidRPr="004132AA">
        <w:rPr>
          <w:sz w:val="28"/>
          <w:szCs w:val="28"/>
        </w:rPr>
        <w:t>Parmenides</w:t>
      </w:r>
      <w:r w:rsidR="00716066">
        <w:rPr>
          <w:sz w:val="28"/>
          <w:szCs w:val="28"/>
        </w:rPr>
        <w:t xml:space="preserve"> </w:t>
      </w:r>
      <w:r w:rsidR="003A63FB" w:rsidRPr="004132AA">
        <w:rPr>
          <w:sz w:val="28"/>
          <w:szCs w:val="28"/>
        </w:rPr>
        <w:t>ograniczał się do pracy nad tym, co zmysłowe wskazując, że jest to przedmiotem wysiłku intelektu, o tyle – Anaks</w:t>
      </w:r>
      <w:r w:rsidR="003A63FB" w:rsidRPr="004132AA">
        <w:rPr>
          <w:sz w:val="28"/>
          <w:szCs w:val="28"/>
        </w:rPr>
        <w:t>a</w:t>
      </w:r>
      <w:r w:rsidR="003A63FB" w:rsidRPr="004132AA">
        <w:rPr>
          <w:sz w:val="28"/>
          <w:szCs w:val="28"/>
        </w:rPr>
        <w:t xml:space="preserve">goras rozciąga wysiłek myślowy człowieka na cały kosmos. </w:t>
      </w:r>
    </w:p>
    <w:p w:rsidR="006C0094" w:rsidRPr="004132AA" w:rsidRDefault="003A63FB" w:rsidP="007B39AC">
      <w:pPr>
        <w:pStyle w:val="Tekstprzypisudolnego"/>
        <w:jc w:val="both"/>
        <w:rPr>
          <w:sz w:val="28"/>
          <w:szCs w:val="28"/>
        </w:rPr>
      </w:pPr>
      <w:r w:rsidRPr="004132AA">
        <w:rPr>
          <w:sz w:val="28"/>
          <w:szCs w:val="28"/>
        </w:rPr>
        <w:t xml:space="preserve">     Oczywiście można Anaksagorasa odkrycie interpretować, jako formowanie pewnej teorii ducha i umieszczać go „… poza i ponad przyrodą, bo musi być</w:t>
      </w:r>
      <w:r w:rsidR="009C5AB3">
        <w:rPr>
          <w:sz w:val="28"/>
          <w:szCs w:val="28"/>
        </w:rPr>
        <w:t xml:space="preserve"> </w:t>
      </w:r>
      <w:r w:rsidRPr="004132AA">
        <w:rPr>
          <w:sz w:val="28"/>
          <w:szCs w:val="28"/>
        </w:rPr>
        <w:t>poza przyrodą, aby przyrodę poruszyć”</w:t>
      </w:r>
      <w:r w:rsidRPr="004132AA">
        <w:rPr>
          <w:rStyle w:val="Odwoanieprzypisudolnego"/>
          <w:sz w:val="28"/>
          <w:szCs w:val="28"/>
        </w:rPr>
        <w:footnoteReference w:id="297"/>
      </w:r>
      <w:r w:rsidRPr="004132AA">
        <w:rPr>
          <w:sz w:val="28"/>
          <w:szCs w:val="28"/>
        </w:rPr>
        <w:t xml:space="preserve">. Jest to możliwe, bo </w:t>
      </w:r>
      <w:r w:rsidRPr="004132AA">
        <w:rPr>
          <w:b/>
          <w:sz w:val="28"/>
          <w:szCs w:val="28"/>
        </w:rPr>
        <w:t>rozum</w:t>
      </w:r>
      <w:r w:rsidRPr="004132AA">
        <w:rPr>
          <w:sz w:val="28"/>
          <w:szCs w:val="28"/>
        </w:rPr>
        <w:t xml:space="preserve"> w odróżnieniu od </w:t>
      </w:r>
      <w:r w:rsidRPr="004132AA">
        <w:rPr>
          <w:b/>
          <w:sz w:val="28"/>
          <w:szCs w:val="28"/>
        </w:rPr>
        <w:t>intelektu</w:t>
      </w:r>
      <w:r w:rsidRPr="004132AA">
        <w:rPr>
          <w:sz w:val="28"/>
          <w:szCs w:val="28"/>
        </w:rPr>
        <w:t xml:space="preserve"> nie ogranicza się do t</w:t>
      </w:r>
      <w:r w:rsidRPr="004132AA">
        <w:rPr>
          <w:sz w:val="28"/>
          <w:szCs w:val="28"/>
        </w:rPr>
        <w:t>e</w:t>
      </w:r>
      <w:r w:rsidRPr="004132AA">
        <w:rPr>
          <w:sz w:val="28"/>
          <w:szCs w:val="28"/>
        </w:rPr>
        <w:t>go, co podają zmysły. On idąc dalej</w:t>
      </w:r>
      <w:r w:rsidR="009C5AB3">
        <w:rPr>
          <w:sz w:val="28"/>
          <w:szCs w:val="28"/>
        </w:rPr>
        <w:t xml:space="preserve"> </w:t>
      </w:r>
      <w:r w:rsidR="006C0094" w:rsidRPr="004132AA">
        <w:rPr>
          <w:sz w:val="28"/>
          <w:szCs w:val="28"/>
        </w:rPr>
        <w:t>tworzy pojęcia nowe, tzn. związane ze światem, ale w swobodny sposób, nie adekwatny bezpośrednio do zmysłowej rzeczy świata. Pojęcia te są twórczym odniesieniem się do rzeczywistości realnej. W ten sposób rozum staje się k</w:t>
      </w:r>
      <w:r w:rsidR="006C0094" w:rsidRPr="004132AA">
        <w:rPr>
          <w:sz w:val="28"/>
          <w:szCs w:val="28"/>
        </w:rPr>
        <w:t>o</w:t>
      </w:r>
      <w:r w:rsidR="006C0094" w:rsidRPr="004132AA">
        <w:rPr>
          <w:sz w:val="28"/>
          <w:szCs w:val="28"/>
        </w:rPr>
        <w:t>smiczną siłą sprawczą, która jest nieograniczona przez świat doświadczalny. Jest z nim zwi</w:t>
      </w:r>
      <w:r w:rsidR="006C0094" w:rsidRPr="004132AA">
        <w:rPr>
          <w:sz w:val="28"/>
          <w:szCs w:val="28"/>
        </w:rPr>
        <w:t>ą</w:t>
      </w:r>
      <w:r w:rsidR="006C0094" w:rsidRPr="004132AA">
        <w:rPr>
          <w:sz w:val="28"/>
          <w:szCs w:val="28"/>
        </w:rPr>
        <w:t>zana, bo sprawia, że świat jest i że jego chaos jest doskonalony, porządkowany przez człowi</w:t>
      </w:r>
      <w:r w:rsidR="006C0094" w:rsidRPr="004132AA">
        <w:rPr>
          <w:sz w:val="28"/>
          <w:szCs w:val="28"/>
        </w:rPr>
        <w:t>e</w:t>
      </w:r>
      <w:r w:rsidR="006C0094" w:rsidRPr="004132AA">
        <w:rPr>
          <w:sz w:val="28"/>
          <w:szCs w:val="28"/>
        </w:rPr>
        <w:t xml:space="preserve">ka, albowiem on ów rozum posiada w sobie w postaci siatki własnych pojęć i ich treści. Ale ostateczne duch, rozum Anaksagorasa jest z tego świata i w niego jest wtopiony; jest jego stroną idealną, jego myślą. Wszak to moja głowa myśli i nic w niej nie ma innego, poza nią; wszak to benzyna napędza samochód i nic poza nią. </w:t>
      </w:r>
    </w:p>
    <w:p w:rsidR="00A12ABF" w:rsidRPr="004132AA" w:rsidRDefault="00B01BC4" w:rsidP="00A12ABF">
      <w:pPr>
        <w:pStyle w:val="Tekstprzypisudolnego"/>
        <w:jc w:val="both"/>
        <w:rPr>
          <w:sz w:val="28"/>
          <w:szCs w:val="28"/>
        </w:rPr>
      </w:pPr>
      <w:r w:rsidRPr="004132AA">
        <w:rPr>
          <w:sz w:val="28"/>
          <w:szCs w:val="28"/>
        </w:rPr>
        <w:lastRenderedPageBreak/>
        <w:t xml:space="preserve">     </w:t>
      </w:r>
      <w:r w:rsidR="00A12ABF" w:rsidRPr="004132AA">
        <w:rPr>
          <w:sz w:val="28"/>
          <w:szCs w:val="28"/>
        </w:rPr>
        <w:t>Rozum, więc niesłusznie zastępuje się pojęciem umysłu - &lt;</w:t>
      </w:r>
      <w:r w:rsidR="00A12ABF" w:rsidRPr="004132AA">
        <w:rPr>
          <w:i/>
          <w:sz w:val="28"/>
          <w:szCs w:val="28"/>
        </w:rPr>
        <w:t>νοϋς</w:t>
      </w:r>
      <w:r w:rsidR="00A12ABF" w:rsidRPr="004132AA">
        <w:rPr>
          <w:sz w:val="28"/>
          <w:szCs w:val="28"/>
        </w:rPr>
        <w:t xml:space="preserve"> [nous], łac. </w:t>
      </w:r>
      <w:r w:rsidR="00A12ABF" w:rsidRPr="004132AA">
        <w:rPr>
          <w:i/>
          <w:sz w:val="28"/>
          <w:szCs w:val="28"/>
        </w:rPr>
        <w:t>mens</w:t>
      </w:r>
      <w:r w:rsidR="00A12ABF" w:rsidRPr="004132AA">
        <w:rPr>
          <w:sz w:val="28"/>
          <w:szCs w:val="28"/>
        </w:rPr>
        <w:t>&gt;. Tł</w:t>
      </w:r>
      <w:r w:rsidR="00A12ABF" w:rsidRPr="004132AA">
        <w:rPr>
          <w:sz w:val="28"/>
          <w:szCs w:val="28"/>
        </w:rPr>
        <w:t>u</w:t>
      </w:r>
      <w:r w:rsidR="00A12ABF" w:rsidRPr="004132AA">
        <w:rPr>
          <w:sz w:val="28"/>
          <w:szCs w:val="28"/>
        </w:rPr>
        <w:t>maczenie, że jest to doskonalsza od zmysłów władza poznawcza człowieka określająca naturę jego ducha, jego refleksyjność i wolę oraz akty, stanowiące podstawę życia osobowego czł</w:t>
      </w:r>
      <w:r w:rsidR="00A12ABF" w:rsidRPr="004132AA">
        <w:rPr>
          <w:sz w:val="28"/>
          <w:szCs w:val="28"/>
        </w:rPr>
        <w:t>o</w:t>
      </w:r>
      <w:r w:rsidR="00A12ABF" w:rsidRPr="004132AA">
        <w:rPr>
          <w:sz w:val="28"/>
          <w:szCs w:val="28"/>
        </w:rPr>
        <w:t xml:space="preserve">wieka. </w:t>
      </w:r>
      <w:r w:rsidR="00A12ABF" w:rsidRPr="004132AA">
        <w:rPr>
          <w:b/>
          <w:sz w:val="28"/>
          <w:szCs w:val="28"/>
        </w:rPr>
        <w:t>Rozum jest jednym z pięciu elementów umysłu: zmysłów, intelektu, woli i władz sądzenia</w:t>
      </w:r>
      <w:r w:rsidR="00A12ABF" w:rsidRPr="004132AA">
        <w:rPr>
          <w:sz w:val="28"/>
          <w:szCs w:val="28"/>
        </w:rPr>
        <w:t xml:space="preserve">. </w:t>
      </w:r>
      <w:r w:rsidR="00C1004A" w:rsidRPr="004132AA">
        <w:rPr>
          <w:sz w:val="28"/>
          <w:szCs w:val="28"/>
        </w:rPr>
        <w:t xml:space="preserve">Występują w jedności. </w:t>
      </w:r>
      <w:r w:rsidR="00A12ABF" w:rsidRPr="004132AA">
        <w:rPr>
          <w:sz w:val="28"/>
          <w:szCs w:val="28"/>
        </w:rPr>
        <w:t>Więcej o tym pisze E. Kant (1724 – 1804).</w:t>
      </w:r>
    </w:p>
    <w:p w:rsidR="00A12ABF" w:rsidRPr="004132AA" w:rsidRDefault="00A12ABF" w:rsidP="00A12ABF">
      <w:pPr>
        <w:pStyle w:val="Tekstprzypisudolnego"/>
        <w:jc w:val="both"/>
        <w:rPr>
          <w:sz w:val="28"/>
          <w:szCs w:val="28"/>
        </w:rPr>
      </w:pPr>
      <w:r w:rsidRPr="004132AA">
        <w:rPr>
          <w:b/>
          <w:sz w:val="28"/>
          <w:szCs w:val="28"/>
        </w:rPr>
        <w:t xml:space="preserve">      Krytyka władzy sądzenia</w:t>
      </w:r>
      <w:r w:rsidRPr="004132AA">
        <w:rPr>
          <w:sz w:val="28"/>
          <w:szCs w:val="28"/>
        </w:rPr>
        <w:t xml:space="preserve"> dotyczy pośredniego członu pomiędzy rozumem a intelektem. Jego zasady </w:t>
      </w:r>
      <w:r w:rsidRPr="004132AA">
        <w:rPr>
          <w:i/>
          <w:sz w:val="28"/>
          <w:szCs w:val="28"/>
        </w:rPr>
        <w:t>a piori</w:t>
      </w:r>
      <w:r w:rsidRPr="004132AA">
        <w:rPr>
          <w:sz w:val="28"/>
          <w:szCs w:val="28"/>
        </w:rPr>
        <w:t xml:space="preserve"> pełnią funkcje regulatywne oraz konstytutywne.  </w:t>
      </w:r>
    </w:p>
    <w:p w:rsidR="00E92391" w:rsidRPr="004132AA" w:rsidRDefault="00E92391" w:rsidP="00E92391">
      <w:pPr>
        <w:pStyle w:val="Tekstprzypisudolnego"/>
        <w:jc w:val="both"/>
        <w:rPr>
          <w:sz w:val="28"/>
          <w:szCs w:val="28"/>
        </w:rPr>
      </w:pPr>
      <w:r>
        <w:rPr>
          <w:b/>
          <w:sz w:val="28"/>
          <w:szCs w:val="28"/>
        </w:rPr>
        <w:t xml:space="preserve">     </w:t>
      </w:r>
      <w:r w:rsidRPr="004132AA">
        <w:rPr>
          <w:b/>
          <w:sz w:val="28"/>
          <w:szCs w:val="28"/>
        </w:rPr>
        <w:t>Kolejne kategorie: istota i przejaw</w:t>
      </w:r>
      <w:r w:rsidRPr="004132AA">
        <w:rPr>
          <w:sz w:val="28"/>
          <w:szCs w:val="28"/>
        </w:rPr>
        <w:t xml:space="preserve">; (zjawisko) </w:t>
      </w:r>
      <w:r w:rsidRPr="004132AA">
        <w:rPr>
          <w:b/>
          <w:sz w:val="28"/>
          <w:szCs w:val="28"/>
        </w:rPr>
        <w:t xml:space="preserve">- </w:t>
      </w:r>
      <w:r w:rsidRPr="004132AA">
        <w:rPr>
          <w:sz w:val="28"/>
          <w:szCs w:val="28"/>
        </w:rPr>
        <w:t xml:space="preserve">są </w:t>
      </w:r>
      <w:r w:rsidRPr="004132AA">
        <w:rPr>
          <w:b/>
          <w:sz w:val="28"/>
          <w:szCs w:val="28"/>
        </w:rPr>
        <w:t>elementami</w:t>
      </w:r>
      <w:r w:rsidRPr="004132AA">
        <w:rPr>
          <w:rStyle w:val="Odwoanieprzypisudolnego"/>
          <w:sz w:val="28"/>
          <w:szCs w:val="28"/>
        </w:rPr>
        <w:footnoteReference w:id="298"/>
      </w:r>
      <w:r w:rsidRPr="004132AA">
        <w:rPr>
          <w:sz w:val="28"/>
          <w:szCs w:val="28"/>
        </w:rPr>
        <w:t xml:space="preserve"> współwystępującymi w filozoficznym oglądzie świata</w:t>
      </w:r>
      <w:r>
        <w:rPr>
          <w:sz w:val="28"/>
          <w:szCs w:val="28"/>
        </w:rPr>
        <w:t xml:space="preserve"> </w:t>
      </w:r>
      <w:r w:rsidRPr="004132AA">
        <w:rPr>
          <w:sz w:val="28"/>
          <w:szCs w:val="28"/>
        </w:rPr>
        <w:t>w</w:t>
      </w:r>
      <w:r>
        <w:rPr>
          <w:sz w:val="28"/>
          <w:szCs w:val="28"/>
        </w:rPr>
        <w:t xml:space="preserve"> </w:t>
      </w:r>
      <w:r w:rsidRPr="004132AA">
        <w:rPr>
          <w:b/>
          <w:sz w:val="28"/>
          <w:szCs w:val="28"/>
        </w:rPr>
        <w:t>jedności.</w:t>
      </w:r>
      <w:r w:rsidRPr="004132AA">
        <w:rPr>
          <w:sz w:val="28"/>
          <w:szCs w:val="28"/>
        </w:rPr>
        <w:t xml:space="preserve"> Istotą określa się,więc wewnętrzne, atrybutywne, powtarzalne treści rzeczy; zaś przejawem, zjawiskiem to, w czym istota się przejawia. Jest to zewnętrzna, zmienna treść tej rzeczywistości, którą </w:t>
      </w:r>
      <w:r w:rsidRPr="004132AA">
        <w:rPr>
          <w:b/>
          <w:sz w:val="28"/>
          <w:szCs w:val="28"/>
        </w:rPr>
        <w:t xml:space="preserve">człowiek doświadcza </w:t>
      </w:r>
      <w:r w:rsidRPr="004132AA">
        <w:rPr>
          <w:sz w:val="28"/>
          <w:szCs w:val="28"/>
        </w:rPr>
        <w:t>w poznaniu zm</w:t>
      </w:r>
      <w:r w:rsidRPr="004132AA">
        <w:rPr>
          <w:sz w:val="28"/>
          <w:szCs w:val="28"/>
        </w:rPr>
        <w:t>y</w:t>
      </w:r>
      <w:r w:rsidRPr="004132AA">
        <w:rPr>
          <w:sz w:val="28"/>
          <w:szCs w:val="28"/>
        </w:rPr>
        <w:t xml:space="preserve">słowym. W przedkładanym opracowaniu pojęcia: „istota”, i „przejaw” („zjawisko”) są </w:t>
      </w:r>
      <w:r w:rsidRPr="004132AA">
        <w:rPr>
          <w:b/>
          <w:sz w:val="28"/>
          <w:szCs w:val="28"/>
        </w:rPr>
        <w:t>w je</w:t>
      </w:r>
      <w:r w:rsidRPr="004132AA">
        <w:rPr>
          <w:b/>
          <w:sz w:val="28"/>
          <w:szCs w:val="28"/>
        </w:rPr>
        <w:t>d</w:t>
      </w:r>
      <w:r w:rsidRPr="004132AA">
        <w:rPr>
          <w:b/>
          <w:sz w:val="28"/>
          <w:szCs w:val="28"/>
        </w:rPr>
        <w:t>ności materialno – duchowej stanowiącą prawdę</w:t>
      </w:r>
      <w:r w:rsidRPr="004132AA">
        <w:rPr>
          <w:rStyle w:val="Odwoanieprzypisudolnego"/>
          <w:b/>
          <w:sz w:val="28"/>
          <w:szCs w:val="28"/>
        </w:rPr>
        <w:footnoteReference w:id="299"/>
      </w:r>
      <w:r w:rsidRPr="004132AA">
        <w:rPr>
          <w:sz w:val="28"/>
          <w:szCs w:val="28"/>
        </w:rPr>
        <w:t xml:space="preserve">.  </w:t>
      </w:r>
    </w:p>
    <w:p w:rsidR="00E92391" w:rsidRPr="004132AA" w:rsidRDefault="00E92391" w:rsidP="00E92391">
      <w:pPr>
        <w:pStyle w:val="Tekstprzypisudolnego"/>
        <w:jc w:val="both"/>
        <w:rPr>
          <w:sz w:val="28"/>
          <w:szCs w:val="28"/>
        </w:rPr>
      </w:pPr>
      <w:r w:rsidRPr="004132AA">
        <w:rPr>
          <w:sz w:val="28"/>
          <w:szCs w:val="28"/>
        </w:rPr>
        <w:t xml:space="preserve">Treść istoty </w:t>
      </w:r>
      <w:r>
        <w:rPr>
          <w:sz w:val="28"/>
          <w:szCs w:val="28"/>
        </w:rPr>
        <w:t>stanowią</w:t>
      </w:r>
      <w:r w:rsidRPr="004132AA">
        <w:rPr>
          <w:sz w:val="28"/>
          <w:szCs w:val="28"/>
        </w:rPr>
        <w:t xml:space="preserve"> </w:t>
      </w:r>
      <w:r w:rsidRPr="004132AA">
        <w:rPr>
          <w:b/>
          <w:sz w:val="28"/>
          <w:szCs w:val="28"/>
        </w:rPr>
        <w:t>atrybuty „powszechnie prawdziwe”</w:t>
      </w:r>
      <w:r>
        <w:rPr>
          <w:b/>
          <w:sz w:val="28"/>
          <w:szCs w:val="28"/>
        </w:rPr>
        <w:t xml:space="preserve"> </w:t>
      </w:r>
      <w:r w:rsidRPr="00E92391">
        <w:rPr>
          <w:sz w:val="28"/>
          <w:szCs w:val="28"/>
        </w:rPr>
        <w:t>(</w:t>
      </w:r>
      <w:r w:rsidRPr="004132AA">
        <w:rPr>
          <w:sz w:val="28"/>
          <w:szCs w:val="28"/>
        </w:rPr>
        <w:t>Arystoteles</w:t>
      </w:r>
      <w:r>
        <w:rPr>
          <w:sz w:val="28"/>
          <w:szCs w:val="28"/>
        </w:rPr>
        <w:t>)</w:t>
      </w:r>
      <w:r w:rsidRPr="004132AA">
        <w:rPr>
          <w:sz w:val="28"/>
          <w:szCs w:val="28"/>
        </w:rPr>
        <w:t xml:space="preserve">. Zaś przejawy </w:t>
      </w:r>
      <w:r>
        <w:rPr>
          <w:sz w:val="28"/>
          <w:szCs w:val="28"/>
        </w:rPr>
        <w:t>op</w:t>
      </w:r>
      <w:r>
        <w:rPr>
          <w:sz w:val="28"/>
          <w:szCs w:val="28"/>
        </w:rPr>
        <w:t>i</w:t>
      </w:r>
      <w:r>
        <w:rPr>
          <w:sz w:val="28"/>
          <w:szCs w:val="28"/>
        </w:rPr>
        <w:t xml:space="preserve">suje </w:t>
      </w:r>
      <w:r w:rsidRPr="004132AA">
        <w:rPr>
          <w:sz w:val="28"/>
          <w:szCs w:val="28"/>
        </w:rPr>
        <w:t xml:space="preserve">język nauk szczegółowych. </w:t>
      </w:r>
    </w:p>
    <w:p w:rsidR="006D1BA7" w:rsidRDefault="00E92391" w:rsidP="006D1BA7">
      <w:pPr>
        <w:jc w:val="both"/>
        <w:rPr>
          <w:sz w:val="28"/>
          <w:szCs w:val="28"/>
        </w:rPr>
      </w:pPr>
      <w:r w:rsidRPr="004132AA">
        <w:rPr>
          <w:sz w:val="28"/>
          <w:szCs w:val="28"/>
        </w:rPr>
        <w:t xml:space="preserve">      Arystoteles tłumaczy, że jeżeli istnieje coś, co jest wieczne, nieruchome, to wiedza o tym należy do nauki teoretycznej – a nie fizyki …</w:t>
      </w:r>
      <w:r w:rsidRPr="00E92391">
        <w:rPr>
          <w:sz w:val="28"/>
          <w:szCs w:val="28"/>
        </w:rPr>
        <w:t xml:space="preserve"> </w:t>
      </w:r>
      <w:r w:rsidRPr="004132AA">
        <w:rPr>
          <w:sz w:val="28"/>
          <w:szCs w:val="28"/>
        </w:rPr>
        <w:t>Fizyka, bowiem zajmuje się rzeczami istniej</w:t>
      </w:r>
      <w:r w:rsidRPr="004132AA">
        <w:rPr>
          <w:sz w:val="28"/>
          <w:szCs w:val="28"/>
        </w:rPr>
        <w:t>ą</w:t>
      </w:r>
      <w:r w:rsidRPr="004132AA">
        <w:rPr>
          <w:sz w:val="28"/>
          <w:szCs w:val="28"/>
        </w:rPr>
        <w:t>cymi, będącymi w ruchu…”. Zaś „nauka pierwsza” ma za przedmiot byty zarazem oddzielne i nieruchome. Ta najwyższa, „pierwsza</w:t>
      </w:r>
      <w:r>
        <w:rPr>
          <w:sz w:val="28"/>
          <w:szCs w:val="28"/>
        </w:rPr>
        <w:t xml:space="preserve"> </w:t>
      </w:r>
      <w:r w:rsidRPr="004132AA">
        <w:rPr>
          <w:sz w:val="28"/>
          <w:szCs w:val="28"/>
        </w:rPr>
        <w:t>nauka”</w:t>
      </w:r>
      <w:r>
        <w:rPr>
          <w:sz w:val="28"/>
          <w:szCs w:val="28"/>
        </w:rPr>
        <w:t xml:space="preserve"> </w:t>
      </w:r>
      <w:r w:rsidRPr="004132AA">
        <w:rPr>
          <w:sz w:val="28"/>
          <w:szCs w:val="28"/>
        </w:rPr>
        <w:t>jest najwyższym rodzajem. Tak więc nauki te</w:t>
      </w:r>
      <w:r w:rsidRPr="004132AA">
        <w:rPr>
          <w:sz w:val="28"/>
          <w:szCs w:val="28"/>
        </w:rPr>
        <w:t>o</w:t>
      </w:r>
      <w:r w:rsidRPr="004132AA">
        <w:rPr>
          <w:sz w:val="28"/>
          <w:szCs w:val="28"/>
        </w:rPr>
        <w:t xml:space="preserve">retyczne są cenniejsze od innych nauk (tłumacz w przyp.: z tego wynika, że Arystoteles opiera klasyfikacje nauk na </w:t>
      </w:r>
      <w:r w:rsidRPr="004132AA">
        <w:rPr>
          <w:b/>
          <w:sz w:val="28"/>
          <w:szCs w:val="28"/>
        </w:rPr>
        <w:t>ontologicznej wartości ich przedmiotu</w:t>
      </w:r>
      <w:r w:rsidRPr="004132AA">
        <w:rPr>
          <w:sz w:val="28"/>
          <w:szCs w:val="28"/>
        </w:rPr>
        <w:t>). Substancję ustanowiła przyr</w:t>
      </w:r>
      <w:r w:rsidRPr="004132AA">
        <w:rPr>
          <w:sz w:val="28"/>
          <w:szCs w:val="28"/>
        </w:rPr>
        <w:t>o</w:t>
      </w:r>
      <w:r w:rsidRPr="004132AA">
        <w:rPr>
          <w:sz w:val="28"/>
          <w:szCs w:val="28"/>
        </w:rPr>
        <w:lastRenderedPageBreak/>
        <w:t xml:space="preserve">da, a fizyka jest nauką pierwszą. Jeżeli zaś istnieje jakaś substancja nieruchoma, to nauka o tej substancji powinna być wcześniejsza </w:t>
      </w:r>
      <w:r w:rsidR="006D1BA7">
        <w:rPr>
          <w:sz w:val="28"/>
          <w:szCs w:val="28"/>
        </w:rPr>
        <w:t>jako filozofia pierwsza</w:t>
      </w:r>
      <w:r w:rsidRPr="004132AA">
        <w:rPr>
          <w:sz w:val="28"/>
          <w:szCs w:val="28"/>
        </w:rPr>
        <w:t xml:space="preserve">. Powinno do niej należeć badanie bytu jako takiego, tzn. zarówno jego istoty, jak i atrybutów, które mu przysługują </w:t>
      </w:r>
      <w:r w:rsidR="006D1BA7">
        <w:rPr>
          <w:sz w:val="28"/>
          <w:szCs w:val="28"/>
        </w:rPr>
        <w:t xml:space="preserve">jako </w:t>
      </w:r>
      <w:r w:rsidR="006D1BA7" w:rsidRPr="004132AA">
        <w:rPr>
          <w:sz w:val="28"/>
          <w:szCs w:val="28"/>
        </w:rPr>
        <w:t>byt</w:t>
      </w:r>
      <w:r w:rsidR="006D1BA7" w:rsidRPr="004132AA">
        <w:rPr>
          <w:sz w:val="28"/>
          <w:szCs w:val="28"/>
        </w:rPr>
        <w:t>o</w:t>
      </w:r>
      <w:r w:rsidR="006D1BA7" w:rsidRPr="004132AA">
        <w:rPr>
          <w:sz w:val="28"/>
          <w:szCs w:val="28"/>
        </w:rPr>
        <w:t>wi</w:t>
      </w:r>
      <w:r w:rsidR="006D1BA7" w:rsidRPr="004132AA">
        <w:rPr>
          <w:rStyle w:val="Odwoanieprzypisudolnego"/>
          <w:sz w:val="28"/>
          <w:szCs w:val="28"/>
        </w:rPr>
        <w:footnoteReference w:id="300"/>
      </w:r>
      <w:r w:rsidR="006D1BA7" w:rsidRPr="004132AA">
        <w:rPr>
          <w:sz w:val="28"/>
          <w:szCs w:val="28"/>
        </w:rPr>
        <w:t>.</w:t>
      </w:r>
    </w:p>
    <w:p w:rsidR="006D1BA7" w:rsidRPr="004132AA" w:rsidRDefault="006D1BA7" w:rsidP="006D1BA7">
      <w:pPr>
        <w:jc w:val="both"/>
        <w:rPr>
          <w:sz w:val="28"/>
          <w:szCs w:val="28"/>
        </w:rPr>
      </w:pPr>
    </w:p>
    <w:p w:rsidR="00325E74" w:rsidRPr="004132AA" w:rsidRDefault="00325E74" w:rsidP="005839B3">
      <w:pPr>
        <w:jc w:val="center"/>
        <w:rPr>
          <w:sz w:val="28"/>
          <w:szCs w:val="28"/>
        </w:rPr>
      </w:pPr>
      <w:r w:rsidRPr="004132AA">
        <w:rPr>
          <w:noProof/>
          <w:sz w:val="28"/>
          <w:szCs w:val="28"/>
        </w:rPr>
        <w:drawing>
          <wp:inline distT="0" distB="0" distL="0" distR="0">
            <wp:extent cx="4811002" cy="3976321"/>
            <wp:effectExtent l="19050" t="0" r="8648" b="0"/>
            <wp:docPr id="46" name="Obraz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5"/>
                    <pic:cNvPicPr>
                      <a:picLocks noChangeAspect="1" noChangeArrowheads="1"/>
                    </pic:cNvPicPr>
                  </pic:nvPicPr>
                  <pic:blipFill>
                    <a:blip r:embed="rId25"/>
                    <a:srcRect/>
                    <a:stretch>
                      <a:fillRect/>
                    </a:stretch>
                  </pic:blipFill>
                  <pic:spPr bwMode="auto">
                    <a:xfrm>
                      <a:off x="0" y="0"/>
                      <a:ext cx="4816196" cy="3980614"/>
                    </a:xfrm>
                    <a:prstGeom prst="rect">
                      <a:avLst/>
                    </a:prstGeom>
                    <a:noFill/>
                    <a:ln w="9525">
                      <a:noFill/>
                      <a:miter lim="800000"/>
                      <a:headEnd/>
                      <a:tailEnd/>
                    </a:ln>
                  </pic:spPr>
                </pic:pic>
              </a:graphicData>
            </a:graphic>
          </wp:inline>
        </w:drawing>
      </w:r>
    </w:p>
    <w:p w:rsidR="006D1BA7" w:rsidRDefault="00325E74" w:rsidP="005839B3">
      <w:pPr>
        <w:pStyle w:val="Tekstpodstawowy"/>
        <w:jc w:val="center"/>
      </w:pPr>
      <w:r w:rsidRPr="009C5AB3">
        <w:rPr>
          <w:sz w:val="20"/>
          <w:szCs w:val="20"/>
        </w:rPr>
        <w:t xml:space="preserve">Rys. nr </w:t>
      </w:r>
      <w:r w:rsidR="0039559A">
        <w:rPr>
          <w:sz w:val="20"/>
          <w:szCs w:val="20"/>
        </w:rPr>
        <w:t>22</w:t>
      </w:r>
      <w:r w:rsidRPr="009C5AB3">
        <w:rPr>
          <w:sz w:val="20"/>
          <w:szCs w:val="20"/>
        </w:rPr>
        <w:t>. Umysł. Proces poznawania ludzkiego i miejsce w nim intelektu. Źródło opr. własne</w:t>
      </w:r>
      <w:r w:rsidR="007716D0">
        <w:rPr>
          <w:noProof/>
        </w:rPr>
        <w:pict>
          <v:shape id="AutoShape 35" o:spid="_x0000_s1092" type="#_x0000_t32" style="position:absolute;left:0;text-align:left;margin-left:233.15pt;margin-top:9.6pt;width:0;height:0;z-index:251906048;visibility:visible;mso-wrap-distance-left:3.17494mm;mso-wrap-distance-top:-6e-5mm;mso-wrap-distance-right:3.17494mm;mso-wrap-distance-bottom:-6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"/>
        </w:pict>
      </w:r>
      <w:r w:rsidR="007716D0">
        <w:rPr>
          <w:noProof/>
        </w:rPr>
        <w:pict>
          <v:shape id="AutoShape 36" o:spid="_x0000_s1091" type="#_x0000_t32" style="position:absolute;left:0;text-align:left;margin-left:233.15pt;margin-top:9.6pt;width:0;height:0;z-index:251905024;visibility:visible;mso-wrap-distance-left:3.17494mm;mso-wrap-distance-top:-6e-5mm;mso-wrap-distance-right:3.17494mm;mso-wrap-distance-bottom:-6e-5mm;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"/>
        </w:pict>
      </w:r>
    </w:p>
    <w:p w:rsidR="00E92391" w:rsidRPr="00E92391" w:rsidRDefault="00325E74" w:rsidP="00E92391">
      <w:pPr>
        <w:pStyle w:val="Tekstpodstawowy"/>
        <w:rPr>
          <w:sz w:val="20"/>
          <w:szCs w:val="20"/>
        </w:rPr>
      </w:pPr>
      <w:r w:rsidRPr="004132AA">
        <w:t xml:space="preserve">   </w:t>
      </w:r>
    </w:p>
    <w:p w:rsidR="00325E74" w:rsidRPr="004132AA" w:rsidRDefault="00325E74" w:rsidP="007B39AC">
      <w:pPr>
        <w:jc w:val="both"/>
        <w:rPr>
          <w:sz w:val="28"/>
          <w:szCs w:val="28"/>
        </w:rPr>
      </w:pPr>
      <w:r w:rsidRPr="004132AA">
        <w:rPr>
          <w:sz w:val="28"/>
          <w:szCs w:val="28"/>
        </w:rPr>
        <w:t xml:space="preserve">    W </w:t>
      </w:r>
      <w:r w:rsidRPr="004132AA">
        <w:rPr>
          <w:i/>
          <w:iCs/>
          <w:sz w:val="28"/>
          <w:szCs w:val="28"/>
        </w:rPr>
        <w:t>Analitykach wtórych</w:t>
      </w:r>
      <w:r w:rsidRPr="004132AA">
        <w:rPr>
          <w:sz w:val="28"/>
          <w:szCs w:val="28"/>
        </w:rPr>
        <w:t xml:space="preserve"> Arystoteles opisuje atrybuty „prawdziwe w każdym wypadku”; „istotne”; „powszechne” i „przypadkowe”. I pisze: „&lt;&lt;powszechnie prawdziwym&gt;&gt; naz</w:t>
      </w:r>
      <w:r w:rsidRPr="004132AA">
        <w:rPr>
          <w:sz w:val="28"/>
          <w:szCs w:val="28"/>
        </w:rPr>
        <w:t>y</w:t>
      </w:r>
      <w:r w:rsidRPr="004132AA">
        <w:rPr>
          <w:sz w:val="28"/>
          <w:szCs w:val="28"/>
        </w:rPr>
        <w:t xml:space="preserve">wam </w:t>
      </w:r>
      <w:r w:rsidRPr="004132AA">
        <w:rPr>
          <w:b/>
          <w:sz w:val="28"/>
          <w:szCs w:val="28"/>
        </w:rPr>
        <w:t>atrybut,</w:t>
      </w:r>
      <w:r w:rsidRPr="004132AA">
        <w:rPr>
          <w:sz w:val="28"/>
          <w:szCs w:val="28"/>
        </w:rPr>
        <w:t xml:space="preserve"> który przysługuje swemu przedmiotowi w każdym przypadku </w:t>
      </w:r>
      <w:r w:rsidRPr="004132AA">
        <w:rPr>
          <w:b/>
          <w:sz w:val="28"/>
          <w:szCs w:val="28"/>
        </w:rPr>
        <w:t>istotnie i ind</w:t>
      </w:r>
      <w:r w:rsidRPr="004132AA">
        <w:rPr>
          <w:b/>
          <w:sz w:val="28"/>
          <w:szCs w:val="28"/>
        </w:rPr>
        <w:t>y</w:t>
      </w:r>
      <w:r w:rsidRPr="004132AA">
        <w:rPr>
          <w:b/>
          <w:sz w:val="28"/>
          <w:szCs w:val="28"/>
        </w:rPr>
        <w:t>widualnie</w:t>
      </w:r>
      <w:r w:rsidRPr="004132AA">
        <w:rPr>
          <w:sz w:val="28"/>
          <w:szCs w:val="28"/>
        </w:rPr>
        <w:t xml:space="preserve"> (tłum. w przyp.: tzn., jako sam, a nie, jako będący gatunkiem pewnego rodzaju)”. „Z tego wynika jasno, że co jest &lt;&lt;powszechnie prawdziwe&gt;&gt; o swoim przedmiocie, to musi z konieczności temu przedmiotowi przysługiwać. </w:t>
      </w:r>
      <w:r w:rsidRPr="004132AA">
        <w:rPr>
          <w:rStyle w:val="PodtytuZnak"/>
          <w:sz w:val="28"/>
          <w:szCs w:val="28"/>
        </w:rPr>
        <w:t>Atrybut istotny i atrybut przysługujący przedmiotowi indywidualnie są identyczne</w:t>
      </w:r>
      <w:r w:rsidRPr="004132AA">
        <w:rPr>
          <w:rStyle w:val="TytuZnak"/>
          <w:rFonts w:eastAsia="Calibri"/>
          <w:b w:val="0"/>
          <w:sz w:val="28"/>
          <w:szCs w:val="28"/>
        </w:rPr>
        <w:t>.</w:t>
      </w:r>
      <w:r w:rsidRPr="004132AA">
        <w:rPr>
          <w:sz w:val="28"/>
          <w:szCs w:val="28"/>
        </w:rPr>
        <w:t xml:space="preserve"> Na przykład punkt i prosta przysługują linii istotnie, bo należą do linii, jako takiej; i trójkąt, jako taki ma dwa kąty proste, bo z istoty swej równy jest dwóm kątom prostym”</w:t>
      </w:r>
      <w:r w:rsidRPr="004132AA">
        <w:rPr>
          <w:rStyle w:val="Odwoanieprzypisudolnego"/>
          <w:sz w:val="28"/>
          <w:szCs w:val="28"/>
        </w:rPr>
        <w:footnoteReference w:id="301"/>
      </w:r>
      <w:r w:rsidRPr="004132AA">
        <w:rPr>
          <w:sz w:val="28"/>
          <w:szCs w:val="28"/>
        </w:rPr>
        <w:t>. A zatem, Arystoteles pojęciem atrybutu posługuje się, kiedy mówi o istnieniu substancji, istoty rzeczy, o istnieniu bytu, jako bytu, jego bycia w i</w:t>
      </w:r>
      <w:r w:rsidRPr="004132AA">
        <w:rPr>
          <w:sz w:val="28"/>
          <w:szCs w:val="28"/>
        </w:rPr>
        <w:t>n</w:t>
      </w:r>
      <w:r w:rsidRPr="004132AA">
        <w:rPr>
          <w:sz w:val="28"/>
          <w:szCs w:val="28"/>
        </w:rPr>
        <w:t>dywidualnym, jednostkowym wyrazie. Substancji i bytu, jako bytu atrybuty są konieczną, istotową ich właściwością. Stanowią one „…to, co rozum poznaje o istocie, jako stanowiące jej treść”</w:t>
      </w:r>
      <w:r w:rsidRPr="004132AA">
        <w:rPr>
          <w:rStyle w:val="Odwoanieprzypisudolnego"/>
          <w:sz w:val="28"/>
          <w:szCs w:val="28"/>
        </w:rPr>
        <w:footnoteReference w:id="302"/>
      </w:r>
      <w:r w:rsidRPr="004132AA">
        <w:rPr>
          <w:sz w:val="28"/>
          <w:szCs w:val="28"/>
        </w:rPr>
        <w:t>.</w:t>
      </w:r>
    </w:p>
    <w:p w:rsidR="00325E74" w:rsidRPr="004132AA" w:rsidRDefault="00325E74" w:rsidP="007B39AC">
      <w:pPr>
        <w:jc w:val="both"/>
        <w:rPr>
          <w:sz w:val="28"/>
          <w:szCs w:val="28"/>
        </w:rPr>
      </w:pPr>
      <w:r w:rsidRPr="004132AA">
        <w:rPr>
          <w:sz w:val="28"/>
          <w:szCs w:val="28"/>
        </w:rPr>
        <w:t xml:space="preserve">      Potoczność filozofem nazywa </w:t>
      </w:r>
      <w:r w:rsidRPr="004132AA">
        <w:rPr>
          <w:b/>
          <w:sz w:val="28"/>
          <w:szCs w:val="28"/>
        </w:rPr>
        <w:t>człowieka mądrego</w:t>
      </w:r>
      <w:r w:rsidRPr="004132AA">
        <w:rPr>
          <w:rStyle w:val="Odwoanieprzypisudolnego"/>
          <w:sz w:val="28"/>
          <w:szCs w:val="28"/>
        </w:rPr>
        <w:footnoteReference w:id="303"/>
      </w:r>
      <w:r w:rsidRPr="004132AA">
        <w:rPr>
          <w:sz w:val="28"/>
          <w:szCs w:val="28"/>
        </w:rPr>
        <w:t xml:space="preserve">, pokonującego swój los, radzącego sobie z drobiazgami życia, jego kłopotami. Filozof jest </w:t>
      </w:r>
      <w:r w:rsidRPr="004132AA">
        <w:rPr>
          <w:b/>
          <w:sz w:val="28"/>
          <w:szCs w:val="28"/>
        </w:rPr>
        <w:t>człowiekiem,</w:t>
      </w:r>
      <w:r w:rsidRPr="004132AA">
        <w:rPr>
          <w:sz w:val="28"/>
          <w:szCs w:val="28"/>
        </w:rPr>
        <w:t xml:space="preserve"> który znalazłszy się w trudnej sytuacji znajdzie wyjście dla dobra własnego oraz dobra wspólnego.</w:t>
      </w:r>
    </w:p>
    <w:p w:rsidR="007C4C1A" w:rsidRPr="004132AA" w:rsidRDefault="007C4C1A" w:rsidP="007B39AC">
      <w:pPr>
        <w:jc w:val="both"/>
        <w:rPr>
          <w:sz w:val="28"/>
          <w:szCs w:val="28"/>
        </w:rPr>
      </w:pPr>
    </w:p>
    <w:p w:rsidR="001B7D13" w:rsidRPr="004132AA" w:rsidRDefault="008B53CC" w:rsidP="003E7270">
      <w:pPr>
        <w:pStyle w:val="Tekstprzypisudolnego"/>
        <w:jc w:val="center"/>
        <w:rPr>
          <w:b/>
          <w:sz w:val="28"/>
          <w:szCs w:val="28"/>
        </w:rPr>
      </w:pPr>
      <w:r>
        <w:rPr>
          <w:b/>
          <w:sz w:val="28"/>
          <w:szCs w:val="28"/>
        </w:rPr>
        <w:lastRenderedPageBreak/>
        <w:t>8</w:t>
      </w:r>
      <w:r w:rsidR="001B7D13" w:rsidRPr="004132AA">
        <w:rPr>
          <w:b/>
          <w:sz w:val="28"/>
          <w:szCs w:val="28"/>
        </w:rPr>
        <w:t>. Duchowość jednostek ludzkich</w:t>
      </w:r>
    </w:p>
    <w:p w:rsidR="0088327A" w:rsidRPr="004132AA" w:rsidRDefault="00B01BC4"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b/>
        </w:rPr>
        <w:t xml:space="preserve">     </w:t>
      </w:r>
      <w:r w:rsidR="004E63DF" w:rsidRPr="004E63DF">
        <w:rPr>
          <w:rFonts w:ascii="Times New Roman" w:hAnsi="Times New Roman" w:cs="Times New Roman"/>
          <w:b/>
          <w:sz w:val="40"/>
          <w:szCs w:val="40"/>
          <w:u w:val="single"/>
        </w:rPr>
        <w:t>VI.</w:t>
      </w:r>
      <w:r w:rsidR="004E63DF">
        <w:rPr>
          <w:rFonts w:ascii="Times New Roman" w:hAnsi="Times New Roman" w:cs="Times New Roman"/>
          <w:b/>
        </w:rPr>
        <w:t xml:space="preserve"> </w:t>
      </w:r>
      <w:r w:rsidR="00044A8F" w:rsidRPr="004132AA">
        <w:rPr>
          <w:rFonts w:ascii="Times New Roman" w:hAnsi="Times New Roman" w:cs="Times New Roman"/>
          <w:b/>
        </w:rPr>
        <w:t>(6)</w:t>
      </w:r>
      <w:r w:rsidRPr="004132AA">
        <w:rPr>
          <w:rFonts w:ascii="Times New Roman" w:hAnsi="Times New Roman" w:cs="Times New Roman"/>
          <w:b/>
        </w:rPr>
        <w:t xml:space="preserve"> </w:t>
      </w:r>
      <w:r w:rsidR="00044A8F" w:rsidRPr="004132AA">
        <w:rPr>
          <w:rFonts w:ascii="Times New Roman" w:hAnsi="Times New Roman" w:cs="Times New Roman"/>
          <w:b/>
        </w:rPr>
        <w:t>Człowiek, jednostki ludzkie p</w:t>
      </w:r>
      <w:r w:rsidR="003E7270" w:rsidRPr="004132AA">
        <w:rPr>
          <w:rFonts w:ascii="Times New Roman" w:hAnsi="Times New Roman" w:cs="Times New Roman"/>
          <w:b/>
        </w:rPr>
        <w:t>osiadają</w:t>
      </w:r>
      <w:r w:rsidR="00044A8F" w:rsidRPr="004132AA">
        <w:rPr>
          <w:rFonts w:ascii="Times New Roman" w:hAnsi="Times New Roman" w:cs="Times New Roman"/>
          <w:b/>
        </w:rPr>
        <w:t xml:space="preserve"> duchowość - &lt;</w:t>
      </w:r>
      <w:r w:rsidR="00044A8F" w:rsidRPr="004132AA">
        <w:rPr>
          <w:rFonts w:ascii="Times New Roman" w:hAnsi="Times New Roman" w:cs="Times New Roman"/>
        </w:rPr>
        <w:t xml:space="preserve">gr. </w:t>
      </w:r>
      <w:r w:rsidR="00044A8F" w:rsidRPr="004132AA">
        <w:rPr>
          <w:rFonts w:ascii="Times New Roman" w:hAnsi="Times New Roman" w:cs="Times New Roman"/>
          <w:i/>
          <w:iCs/>
        </w:rPr>
        <w:t>νοΰς</w:t>
      </w:r>
      <w:r w:rsidR="00044A8F" w:rsidRPr="004132AA">
        <w:rPr>
          <w:rFonts w:ascii="Times New Roman" w:hAnsi="Times New Roman" w:cs="Times New Roman"/>
        </w:rPr>
        <w:t xml:space="preserve"> [nous] łac. </w:t>
      </w:r>
      <w:r w:rsidR="00044A8F" w:rsidRPr="004132AA">
        <w:rPr>
          <w:rFonts w:ascii="Times New Roman" w:hAnsi="Times New Roman" w:cs="Times New Roman"/>
          <w:i/>
          <w:iCs/>
        </w:rPr>
        <w:t>an</w:t>
      </w:r>
      <w:r w:rsidR="00044A8F" w:rsidRPr="004132AA">
        <w:rPr>
          <w:rFonts w:ascii="Times New Roman" w:hAnsi="Times New Roman" w:cs="Times New Roman"/>
          <w:i/>
          <w:iCs/>
        </w:rPr>
        <w:t>i</w:t>
      </w:r>
      <w:r w:rsidR="00044A8F" w:rsidRPr="004132AA">
        <w:rPr>
          <w:rFonts w:ascii="Times New Roman" w:hAnsi="Times New Roman" w:cs="Times New Roman"/>
          <w:i/>
          <w:iCs/>
        </w:rPr>
        <w:t>mus</w:t>
      </w:r>
      <w:r w:rsidR="00044A8F" w:rsidRPr="004132AA">
        <w:rPr>
          <w:rFonts w:ascii="Times New Roman" w:hAnsi="Times New Roman" w:cs="Times New Roman"/>
        </w:rPr>
        <w:t xml:space="preserve">, </w:t>
      </w:r>
      <w:r w:rsidR="00044A8F" w:rsidRPr="004132AA">
        <w:rPr>
          <w:rFonts w:ascii="Times New Roman" w:hAnsi="Times New Roman" w:cs="Times New Roman"/>
          <w:i/>
          <w:iCs/>
        </w:rPr>
        <w:t xml:space="preserve">spiritus, </w:t>
      </w:r>
      <w:r w:rsidR="00044A8F" w:rsidRPr="004132AA">
        <w:rPr>
          <w:rFonts w:ascii="Times New Roman" w:hAnsi="Times New Roman" w:cs="Times New Roman"/>
        </w:rPr>
        <w:t xml:space="preserve">oraz </w:t>
      </w:r>
      <w:r w:rsidR="00044A8F" w:rsidRPr="004132AA">
        <w:rPr>
          <w:rFonts w:ascii="Times New Roman" w:hAnsi="Times New Roman" w:cs="Times New Roman"/>
          <w:i/>
          <w:iCs/>
        </w:rPr>
        <w:t>genius&gt;</w:t>
      </w:r>
      <w:r w:rsidR="00044A8F" w:rsidRPr="004132AA">
        <w:rPr>
          <w:rFonts w:ascii="Times New Roman" w:hAnsi="Times New Roman" w:cs="Times New Roman"/>
        </w:rPr>
        <w:t>.</w:t>
      </w:r>
      <w:r w:rsidR="004E63DF">
        <w:rPr>
          <w:rFonts w:ascii="Times New Roman" w:hAnsi="Times New Roman" w:cs="Times New Roman"/>
        </w:rPr>
        <w:t xml:space="preserve"> </w:t>
      </w:r>
      <w:r w:rsidR="00044A8F" w:rsidRPr="004132AA">
        <w:rPr>
          <w:rFonts w:ascii="Times New Roman" w:hAnsi="Times New Roman" w:cs="Times New Roman"/>
        </w:rPr>
        <w:t xml:space="preserve">Jest to </w:t>
      </w:r>
      <w:r w:rsidR="00247831">
        <w:rPr>
          <w:rFonts w:ascii="Times New Roman" w:hAnsi="Times New Roman" w:cs="Times New Roman"/>
        </w:rPr>
        <w:t xml:space="preserve">skonkretyzowany, </w:t>
      </w:r>
      <w:r w:rsidR="00922E28" w:rsidRPr="004132AA">
        <w:rPr>
          <w:rFonts w:ascii="Times New Roman" w:hAnsi="Times New Roman" w:cs="Times New Roman"/>
        </w:rPr>
        <w:t>niematerialny,</w:t>
      </w:r>
      <w:r w:rsidR="004E63DF">
        <w:rPr>
          <w:rFonts w:ascii="Times New Roman" w:hAnsi="Times New Roman" w:cs="Times New Roman"/>
        </w:rPr>
        <w:t xml:space="preserve"> </w:t>
      </w:r>
      <w:r w:rsidR="00044A8F" w:rsidRPr="004132AA">
        <w:rPr>
          <w:rFonts w:ascii="Times New Roman" w:hAnsi="Times New Roman" w:cs="Times New Roman"/>
        </w:rPr>
        <w:t>substancjalny składnik rzeczywistości</w:t>
      </w:r>
      <w:r w:rsidR="00922E28" w:rsidRPr="004132AA">
        <w:rPr>
          <w:rFonts w:ascii="Times New Roman" w:hAnsi="Times New Roman" w:cs="Times New Roman"/>
        </w:rPr>
        <w:t>,</w:t>
      </w:r>
      <w:r w:rsidR="00044A8F" w:rsidRPr="004132AA">
        <w:rPr>
          <w:rFonts w:ascii="Times New Roman" w:hAnsi="Times New Roman" w:cs="Times New Roman"/>
        </w:rPr>
        <w:t xml:space="preserve"> nośnik życia</w:t>
      </w:r>
      <w:r w:rsidR="007C4C1A" w:rsidRPr="004132AA">
        <w:rPr>
          <w:rFonts w:ascii="Times New Roman" w:hAnsi="Times New Roman" w:cs="Times New Roman"/>
        </w:rPr>
        <w:t>. N</w:t>
      </w:r>
      <w:r w:rsidR="003E7270" w:rsidRPr="004132AA">
        <w:rPr>
          <w:rFonts w:ascii="Times New Roman" w:hAnsi="Times New Roman" w:cs="Times New Roman"/>
        </w:rPr>
        <w:t xml:space="preserve">iesłusznie </w:t>
      </w:r>
      <w:r w:rsidR="00827E39" w:rsidRPr="004132AA">
        <w:rPr>
          <w:rFonts w:ascii="Times New Roman" w:hAnsi="Times New Roman" w:cs="Times New Roman"/>
        </w:rPr>
        <w:t xml:space="preserve">jest </w:t>
      </w:r>
      <w:r w:rsidR="003E7270" w:rsidRPr="004132AA">
        <w:rPr>
          <w:rFonts w:ascii="Times New Roman" w:hAnsi="Times New Roman" w:cs="Times New Roman"/>
        </w:rPr>
        <w:t xml:space="preserve">przeciwstawiany </w:t>
      </w:r>
      <w:r w:rsidR="00044A8F" w:rsidRPr="004132AA">
        <w:rPr>
          <w:rFonts w:ascii="Times New Roman" w:hAnsi="Times New Roman" w:cs="Times New Roman"/>
        </w:rPr>
        <w:t xml:space="preserve">materii, </w:t>
      </w:r>
      <w:r w:rsidR="00BB40FC" w:rsidRPr="004132AA">
        <w:rPr>
          <w:rFonts w:ascii="Times New Roman" w:hAnsi="Times New Roman" w:cs="Times New Roman"/>
        </w:rPr>
        <w:t xml:space="preserve">i jako </w:t>
      </w:r>
      <w:r w:rsidR="00044A8F" w:rsidRPr="004132AA">
        <w:rPr>
          <w:rFonts w:ascii="Times New Roman" w:hAnsi="Times New Roman" w:cs="Times New Roman"/>
        </w:rPr>
        <w:t>panujący nad nią</w:t>
      </w:r>
      <w:r w:rsidR="00EE2895" w:rsidRPr="004132AA">
        <w:rPr>
          <w:rFonts w:ascii="Times New Roman" w:hAnsi="Times New Roman" w:cs="Times New Roman"/>
        </w:rPr>
        <w:t xml:space="preserve">. </w:t>
      </w:r>
      <w:r w:rsidR="00827E39" w:rsidRPr="004132AA">
        <w:rPr>
          <w:rFonts w:ascii="Times New Roman" w:hAnsi="Times New Roman" w:cs="Times New Roman"/>
        </w:rPr>
        <w:t>My u</w:t>
      </w:r>
      <w:r w:rsidR="00EE2895" w:rsidRPr="004132AA">
        <w:rPr>
          <w:rFonts w:ascii="Times New Roman" w:hAnsi="Times New Roman" w:cs="Times New Roman"/>
        </w:rPr>
        <w:t>jmujemy go, w</w:t>
      </w:r>
      <w:r w:rsidR="003E7270" w:rsidRPr="004132AA">
        <w:rPr>
          <w:rFonts w:ascii="Times New Roman" w:hAnsi="Times New Roman" w:cs="Times New Roman"/>
        </w:rPr>
        <w:t xml:space="preserve"> jedności z materią</w:t>
      </w:r>
      <w:r w:rsidR="00EE2895" w:rsidRPr="004132AA">
        <w:rPr>
          <w:rStyle w:val="Odwoanieprzypisudolnego"/>
          <w:rFonts w:ascii="Times New Roman" w:hAnsi="Times New Roman"/>
        </w:rPr>
        <w:footnoteReference w:id="304"/>
      </w:r>
      <w:r w:rsidR="00EE2895" w:rsidRPr="004132AA">
        <w:rPr>
          <w:rFonts w:ascii="Times New Roman" w:hAnsi="Times New Roman" w:cs="Times New Roman"/>
        </w:rPr>
        <w:t xml:space="preserve"> - </w:t>
      </w:r>
      <w:r w:rsidR="00044A8F" w:rsidRPr="004132AA">
        <w:rPr>
          <w:rFonts w:ascii="Times New Roman" w:hAnsi="Times New Roman" w:cs="Times New Roman"/>
        </w:rPr>
        <w:t>zasad</w:t>
      </w:r>
      <w:r w:rsidR="00922E28" w:rsidRPr="004132AA">
        <w:rPr>
          <w:rFonts w:ascii="Times New Roman" w:hAnsi="Times New Roman" w:cs="Times New Roman"/>
        </w:rPr>
        <w:t>ą</w:t>
      </w:r>
      <w:r w:rsidR="00044A8F" w:rsidRPr="004132AA">
        <w:rPr>
          <w:rFonts w:ascii="Times New Roman" w:hAnsi="Times New Roman" w:cs="Times New Roman"/>
        </w:rPr>
        <w:t xml:space="preserve"> jednoczącą, porządkującą i ożywiającą</w:t>
      </w:r>
      <w:r w:rsidR="00247831">
        <w:rPr>
          <w:rFonts w:ascii="Times New Roman" w:hAnsi="Times New Roman" w:cs="Times New Roman"/>
        </w:rPr>
        <w:t>,</w:t>
      </w:r>
      <w:r w:rsidR="00044A8F" w:rsidRPr="004132AA">
        <w:rPr>
          <w:rFonts w:ascii="Times New Roman" w:hAnsi="Times New Roman" w:cs="Times New Roman"/>
        </w:rPr>
        <w:t xml:space="preserve"> </w:t>
      </w:r>
      <w:r w:rsidR="00E2630B" w:rsidRPr="004132AA">
        <w:rPr>
          <w:rFonts w:ascii="Times New Roman" w:hAnsi="Times New Roman" w:cs="Times New Roman"/>
        </w:rPr>
        <w:t>k</w:t>
      </w:r>
      <w:r w:rsidR="00044A8F" w:rsidRPr="004132AA">
        <w:rPr>
          <w:rFonts w:ascii="Times New Roman" w:hAnsi="Times New Roman" w:cs="Times New Roman"/>
        </w:rPr>
        <w:t>onstytuuj</w:t>
      </w:r>
      <w:r w:rsidR="00E2630B" w:rsidRPr="004132AA">
        <w:rPr>
          <w:rFonts w:ascii="Times New Roman" w:hAnsi="Times New Roman" w:cs="Times New Roman"/>
        </w:rPr>
        <w:t>ącą</w:t>
      </w:r>
      <w:r w:rsidR="00044A8F" w:rsidRPr="004132AA">
        <w:rPr>
          <w:rFonts w:ascii="Times New Roman" w:hAnsi="Times New Roman" w:cs="Times New Roman"/>
        </w:rPr>
        <w:t xml:space="preserve"> treści istotowe. J</w:t>
      </w:r>
      <w:r w:rsidR="007C4C1A" w:rsidRPr="004132AA">
        <w:rPr>
          <w:rFonts w:ascii="Times New Roman" w:hAnsi="Times New Roman" w:cs="Times New Roman"/>
        </w:rPr>
        <w:t>est</w:t>
      </w:r>
      <w:r w:rsidR="00044A8F" w:rsidRPr="004132AA">
        <w:rPr>
          <w:rFonts w:ascii="Times New Roman" w:hAnsi="Times New Roman" w:cs="Times New Roman"/>
        </w:rPr>
        <w:t xml:space="preserve"> świadomości</w:t>
      </w:r>
      <w:r w:rsidR="00247831">
        <w:rPr>
          <w:rFonts w:ascii="Times New Roman" w:hAnsi="Times New Roman" w:cs="Times New Roman"/>
        </w:rPr>
        <w:t>owym elementem tworzonej</w:t>
      </w:r>
      <w:r w:rsidR="00044A8F" w:rsidRPr="004132AA">
        <w:rPr>
          <w:rFonts w:ascii="Times New Roman" w:hAnsi="Times New Roman" w:cs="Times New Roman"/>
        </w:rPr>
        <w:t xml:space="preserve"> kultury</w:t>
      </w:r>
      <w:r w:rsidR="000A69C4" w:rsidRPr="004132AA">
        <w:rPr>
          <w:rStyle w:val="Odwoanieprzypisudolnego"/>
          <w:rFonts w:ascii="Times New Roman" w:hAnsi="Times New Roman"/>
        </w:rPr>
        <w:footnoteReference w:id="305"/>
      </w:r>
      <w:r w:rsidR="00044A8F" w:rsidRPr="004132AA">
        <w:rPr>
          <w:rFonts w:ascii="Times New Roman" w:hAnsi="Times New Roman" w:cs="Times New Roman"/>
        </w:rPr>
        <w:t>.</w:t>
      </w:r>
    </w:p>
    <w:p w:rsidR="007974EC" w:rsidRPr="004132AA" w:rsidRDefault="00B01BC4"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t xml:space="preserve">   </w:t>
      </w:r>
      <w:r w:rsidR="0071734B">
        <w:rPr>
          <w:rFonts w:ascii="Times New Roman" w:hAnsi="Times New Roman" w:cs="Times New Roman"/>
        </w:rPr>
        <w:t xml:space="preserve">   </w:t>
      </w:r>
      <w:r w:rsidR="00044A8F" w:rsidRPr="004132AA">
        <w:rPr>
          <w:rFonts w:ascii="Times New Roman" w:hAnsi="Times New Roman" w:cs="Times New Roman"/>
        </w:rPr>
        <w:t>Kategori</w:t>
      </w:r>
      <w:r w:rsidR="003E7270" w:rsidRPr="004132AA">
        <w:rPr>
          <w:rFonts w:ascii="Times New Roman" w:hAnsi="Times New Roman" w:cs="Times New Roman"/>
        </w:rPr>
        <w:t>ą</w:t>
      </w:r>
      <w:r w:rsidRPr="004132AA">
        <w:rPr>
          <w:rFonts w:ascii="Times New Roman" w:hAnsi="Times New Roman" w:cs="Times New Roman"/>
        </w:rPr>
        <w:t xml:space="preserve"> </w:t>
      </w:r>
      <w:r w:rsidR="00044A8F" w:rsidRPr="004132AA">
        <w:rPr>
          <w:rFonts w:ascii="Times New Roman" w:hAnsi="Times New Roman" w:cs="Times New Roman"/>
          <w:b/>
        </w:rPr>
        <w:t>ducha</w:t>
      </w:r>
      <w:r w:rsidR="0088327A" w:rsidRPr="004132AA">
        <w:rPr>
          <w:rStyle w:val="Odwoanieprzypisudolnego"/>
          <w:rFonts w:ascii="Times New Roman" w:hAnsi="Times New Roman"/>
        </w:rPr>
        <w:footnoteReference w:id="306"/>
      </w:r>
      <w:r w:rsidR="003E7270" w:rsidRPr="004132AA">
        <w:rPr>
          <w:rFonts w:ascii="Times New Roman" w:hAnsi="Times New Roman" w:cs="Times New Roman"/>
          <w:b/>
        </w:rPr>
        <w:t xml:space="preserve"> jest </w:t>
      </w:r>
      <w:r w:rsidR="003E7270" w:rsidRPr="004132AA">
        <w:rPr>
          <w:rFonts w:ascii="Times New Roman" w:hAnsi="Times New Roman" w:cs="Times New Roman"/>
        </w:rPr>
        <w:t xml:space="preserve">ta </w:t>
      </w:r>
      <w:r w:rsidR="00044A8F" w:rsidRPr="004132AA">
        <w:rPr>
          <w:rFonts w:ascii="Times New Roman" w:hAnsi="Times New Roman" w:cs="Times New Roman"/>
        </w:rPr>
        <w:t>stron</w:t>
      </w:r>
      <w:r w:rsidR="003E7270" w:rsidRPr="004132AA">
        <w:rPr>
          <w:rFonts w:ascii="Times New Roman" w:hAnsi="Times New Roman" w:cs="Times New Roman"/>
        </w:rPr>
        <w:t>a</w:t>
      </w:r>
      <w:r w:rsidR="00044A8F" w:rsidRPr="004132AA">
        <w:rPr>
          <w:rFonts w:ascii="Times New Roman" w:hAnsi="Times New Roman" w:cs="Times New Roman"/>
        </w:rPr>
        <w:t xml:space="preserve"> życia jednostek ludzkich, społeczeństwa, jako całości, która jest bezcielesna, która jest siłą, twórczą zasadą wobec materialności świata (ciała lud</w:t>
      </w:r>
      <w:r w:rsidR="00044A8F" w:rsidRPr="004132AA">
        <w:rPr>
          <w:rFonts w:ascii="Times New Roman" w:hAnsi="Times New Roman" w:cs="Times New Roman"/>
        </w:rPr>
        <w:t>z</w:t>
      </w:r>
      <w:r w:rsidR="00044A8F" w:rsidRPr="004132AA">
        <w:rPr>
          <w:rFonts w:ascii="Times New Roman" w:hAnsi="Times New Roman" w:cs="Times New Roman"/>
        </w:rPr>
        <w:t>kiego). Pojęcie to</w:t>
      </w:r>
      <w:r w:rsidR="0071734B">
        <w:rPr>
          <w:rFonts w:ascii="Times New Roman" w:hAnsi="Times New Roman" w:cs="Times New Roman"/>
        </w:rPr>
        <w:t>, nazywane umysłem</w:t>
      </w:r>
      <w:r w:rsidR="00044A8F" w:rsidRPr="004132AA">
        <w:rPr>
          <w:rFonts w:ascii="Times New Roman" w:hAnsi="Times New Roman" w:cs="Times New Roman"/>
        </w:rPr>
        <w:t xml:space="preserve"> obejmuje </w:t>
      </w:r>
      <w:r w:rsidR="00292CC8">
        <w:rPr>
          <w:rFonts w:ascii="Times New Roman" w:hAnsi="Times New Roman" w:cs="Times New Roman"/>
        </w:rPr>
        <w:t xml:space="preserve">w jedności: </w:t>
      </w:r>
      <w:r w:rsidR="007C4C1A" w:rsidRPr="004132AA">
        <w:rPr>
          <w:rFonts w:ascii="Times New Roman" w:hAnsi="Times New Roman" w:cs="Times New Roman"/>
          <w:b/>
        </w:rPr>
        <w:t>zmysłowość,</w:t>
      </w:r>
      <w:r w:rsidR="00292CC8">
        <w:rPr>
          <w:rFonts w:ascii="Times New Roman" w:hAnsi="Times New Roman" w:cs="Times New Roman"/>
          <w:b/>
        </w:rPr>
        <w:t xml:space="preserve"> </w:t>
      </w:r>
      <w:r w:rsidR="00044A8F" w:rsidRPr="004132AA">
        <w:rPr>
          <w:rFonts w:ascii="Times New Roman" w:hAnsi="Times New Roman" w:cs="Times New Roman"/>
          <w:b/>
        </w:rPr>
        <w:t>wolę, myślenie</w:t>
      </w:r>
      <w:r w:rsidRPr="004132AA">
        <w:rPr>
          <w:rFonts w:ascii="Times New Roman" w:hAnsi="Times New Roman" w:cs="Times New Roman"/>
          <w:b/>
        </w:rPr>
        <w:t xml:space="preserve"> </w:t>
      </w:r>
      <w:r w:rsidR="003E7270" w:rsidRPr="004132AA">
        <w:rPr>
          <w:rFonts w:ascii="Times New Roman" w:hAnsi="Times New Roman" w:cs="Times New Roman"/>
          <w:b/>
        </w:rPr>
        <w:t>i</w:t>
      </w:r>
      <w:r w:rsidR="003E7270" w:rsidRPr="004132AA">
        <w:rPr>
          <w:rFonts w:ascii="Times New Roman" w:hAnsi="Times New Roman" w:cs="Times New Roman"/>
          <w:b/>
        </w:rPr>
        <w:t>n</w:t>
      </w:r>
      <w:r w:rsidR="003E7270" w:rsidRPr="004132AA">
        <w:rPr>
          <w:rFonts w:ascii="Times New Roman" w:hAnsi="Times New Roman" w:cs="Times New Roman"/>
          <w:b/>
        </w:rPr>
        <w:t>telektualne i rozumne</w:t>
      </w:r>
      <w:r w:rsidR="003E7270" w:rsidRPr="004132AA">
        <w:rPr>
          <w:rFonts w:ascii="Times New Roman" w:hAnsi="Times New Roman" w:cs="Times New Roman"/>
        </w:rPr>
        <w:t xml:space="preserve"> oraz </w:t>
      </w:r>
      <w:r w:rsidR="003E7270" w:rsidRPr="004132AA">
        <w:rPr>
          <w:rFonts w:ascii="Times New Roman" w:hAnsi="Times New Roman" w:cs="Times New Roman"/>
          <w:b/>
        </w:rPr>
        <w:t>władzę sądzenia</w:t>
      </w:r>
      <w:r w:rsidR="00044A8F" w:rsidRPr="004132AA">
        <w:rPr>
          <w:rFonts w:ascii="Times New Roman" w:hAnsi="Times New Roman" w:cs="Times New Roman"/>
        </w:rPr>
        <w:t xml:space="preserve">, jako sposób bycia </w:t>
      </w:r>
      <w:r w:rsidR="00E2630B" w:rsidRPr="004132AA">
        <w:rPr>
          <w:rFonts w:ascii="Times New Roman" w:hAnsi="Times New Roman" w:cs="Times New Roman"/>
        </w:rPr>
        <w:t>i</w:t>
      </w:r>
      <w:r w:rsidR="00044A8F" w:rsidRPr="004132AA">
        <w:rPr>
          <w:rFonts w:ascii="Times New Roman" w:hAnsi="Times New Roman" w:cs="Times New Roman"/>
        </w:rPr>
        <w:t xml:space="preserve"> jego twory: </w:t>
      </w:r>
      <w:r w:rsidR="00044A8F" w:rsidRPr="004132AA">
        <w:rPr>
          <w:rFonts w:ascii="Times New Roman" w:hAnsi="Times New Roman" w:cs="Times New Roman"/>
          <w:b/>
        </w:rPr>
        <w:t>emocje, n</w:t>
      </w:r>
      <w:r w:rsidR="00044A8F" w:rsidRPr="004132AA">
        <w:rPr>
          <w:rFonts w:ascii="Times New Roman" w:hAnsi="Times New Roman" w:cs="Times New Roman"/>
          <w:b/>
        </w:rPr>
        <w:t>a</w:t>
      </w:r>
      <w:r w:rsidR="00044A8F" w:rsidRPr="004132AA">
        <w:rPr>
          <w:rFonts w:ascii="Times New Roman" w:hAnsi="Times New Roman" w:cs="Times New Roman"/>
          <w:b/>
        </w:rPr>
        <w:t>miętności, uczucia</w:t>
      </w:r>
      <w:r w:rsidR="00044A8F" w:rsidRPr="004132AA">
        <w:rPr>
          <w:rFonts w:ascii="Times New Roman" w:hAnsi="Times New Roman" w:cs="Times New Roman"/>
        </w:rPr>
        <w:t>, które pojawiają się u ludzi w trakcie spełniania przez nich swych natura</w:t>
      </w:r>
      <w:r w:rsidR="00044A8F" w:rsidRPr="004132AA">
        <w:rPr>
          <w:rFonts w:ascii="Times New Roman" w:hAnsi="Times New Roman" w:cs="Times New Roman"/>
        </w:rPr>
        <w:t>l</w:t>
      </w:r>
      <w:r w:rsidR="00044A8F" w:rsidRPr="004132AA">
        <w:rPr>
          <w:rFonts w:ascii="Times New Roman" w:hAnsi="Times New Roman" w:cs="Times New Roman"/>
        </w:rPr>
        <w:t xml:space="preserve">nych i społecznych powinności. Przypomnijmy, że pojęcie ducha każdej jednostki ludzkiej opisują atrybuty: </w:t>
      </w:r>
      <w:r w:rsidR="00044A8F" w:rsidRPr="004132AA">
        <w:rPr>
          <w:rFonts w:ascii="Times New Roman" w:hAnsi="Times New Roman" w:cs="Times New Roman"/>
          <w:b/>
        </w:rPr>
        <w:t>1. doświadczenia</w:t>
      </w:r>
      <w:r w:rsidR="00573335" w:rsidRPr="004132AA">
        <w:rPr>
          <w:rStyle w:val="Odwoanieprzypisudolnego"/>
          <w:rFonts w:ascii="Times New Roman" w:hAnsi="Times New Roman"/>
        </w:rPr>
        <w:footnoteReference w:id="307"/>
      </w:r>
      <w:r w:rsidRPr="004132AA">
        <w:rPr>
          <w:rFonts w:ascii="Times New Roman" w:hAnsi="Times New Roman" w:cs="Times New Roman"/>
          <w:b/>
        </w:rPr>
        <w:t xml:space="preserve"> </w:t>
      </w:r>
      <w:r w:rsidR="00044A8F" w:rsidRPr="004132AA">
        <w:rPr>
          <w:rFonts w:ascii="Times New Roman" w:hAnsi="Times New Roman" w:cs="Times New Roman"/>
          <w:b/>
        </w:rPr>
        <w:t xml:space="preserve">jednostkowości, 2. </w:t>
      </w:r>
      <w:r w:rsidRPr="004132AA">
        <w:rPr>
          <w:rFonts w:ascii="Times New Roman" w:hAnsi="Times New Roman" w:cs="Times New Roman"/>
          <w:b/>
        </w:rPr>
        <w:t>d</w:t>
      </w:r>
      <w:r w:rsidR="00044A8F" w:rsidRPr="004132AA">
        <w:rPr>
          <w:rFonts w:ascii="Times New Roman" w:hAnsi="Times New Roman" w:cs="Times New Roman"/>
          <w:b/>
        </w:rPr>
        <w:t>oświadczenia</w:t>
      </w:r>
      <w:r w:rsidRPr="004132AA">
        <w:rPr>
          <w:rFonts w:ascii="Times New Roman" w:hAnsi="Times New Roman" w:cs="Times New Roman"/>
          <w:b/>
        </w:rPr>
        <w:t xml:space="preserve"> </w:t>
      </w:r>
      <w:r w:rsidR="00044A8F" w:rsidRPr="004132AA">
        <w:rPr>
          <w:rFonts w:ascii="Times New Roman" w:hAnsi="Times New Roman" w:cs="Times New Roman"/>
          <w:b/>
        </w:rPr>
        <w:t>wspólnotowości</w:t>
      </w:r>
      <w:r w:rsidR="00C34368" w:rsidRPr="004132AA">
        <w:rPr>
          <w:rStyle w:val="Odwoanieprzypisudolnego"/>
          <w:rFonts w:ascii="Times New Roman" w:hAnsi="Times New Roman"/>
        </w:rPr>
        <w:footnoteReference w:id="308"/>
      </w:r>
      <w:r w:rsidR="00044A8F" w:rsidRPr="004132AA">
        <w:rPr>
          <w:rFonts w:ascii="Times New Roman" w:hAnsi="Times New Roman" w:cs="Times New Roman"/>
          <w:b/>
        </w:rPr>
        <w:t>, 3. duchowości spontaniczno</w:t>
      </w:r>
      <w:r w:rsidR="00C34368" w:rsidRPr="004132AA">
        <w:rPr>
          <w:rStyle w:val="Odwoanieprzypisudolnego"/>
          <w:rFonts w:ascii="Times New Roman" w:hAnsi="Times New Roman"/>
        </w:rPr>
        <w:footnoteReference w:id="309"/>
      </w:r>
      <w:r w:rsidR="00044A8F" w:rsidRPr="004132AA">
        <w:rPr>
          <w:rFonts w:ascii="Times New Roman" w:hAnsi="Times New Roman" w:cs="Times New Roman"/>
          <w:b/>
        </w:rPr>
        <w:t>–</w:t>
      </w:r>
      <w:r w:rsidRPr="004132AA">
        <w:rPr>
          <w:rFonts w:ascii="Times New Roman" w:hAnsi="Times New Roman" w:cs="Times New Roman"/>
          <w:b/>
        </w:rPr>
        <w:t xml:space="preserve"> </w:t>
      </w:r>
      <w:r w:rsidR="00044A8F" w:rsidRPr="004132AA">
        <w:rPr>
          <w:rFonts w:ascii="Times New Roman" w:hAnsi="Times New Roman" w:cs="Times New Roman"/>
          <w:b/>
        </w:rPr>
        <w:t>kreacyjnej</w:t>
      </w:r>
      <w:r w:rsidR="00C34368" w:rsidRPr="004132AA">
        <w:rPr>
          <w:rStyle w:val="Odwoanieprzypisudolnego"/>
          <w:rFonts w:ascii="Times New Roman" w:hAnsi="Times New Roman"/>
        </w:rPr>
        <w:footnoteReference w:id="310"/>
      </w:r>
      <w:r w:rsidR="00044A8F" w:rsidRPr="004132AA">
        <w:rPr>
          <w:rFonts w:ascii="Times New Roman" w:hAnsi="Times New Roman" w:cs="Times New Roman"/>
        </w:rPr>
        <w:t>,</w:t>
      </w:r>
      <w:r w:rsidR="00044A8F" w:rsidRPr="004132AA">
        <w:rPr>
          <w:rFonts w:ascii="Times New Roman" w:hAnsi="Times New Roman" w:cs="Times New Roman"/>
          <w:b/>
        </w:rPr>
        <w:t xml:space="preserve"> 4. duchowości intuicyjno</w:t>
      </w:r>
      <w:r w:rsidR="00C34368" w:rsidRPr="004132AA">
        <w:rPr>
          <w:rStyle w:val="Odwoanieprzypisudolnego"/>
          <w:rFonts w:ascii="Times New Roman" w:hAnsi="Times New Roman"/>
        </w:rPr>
        <w:footnoteReference w:id="311"/>
      </w:r>
      <w:r w:rsidR="00044A8F" w:rsidRPr="004132AA">
        <w:rPr>
          <w:rFonts w:ascii="Times New Roman" w:hAnsi="Times New Roman" w:cs="Times New Roman"/>
          <w:b/>
        </w:rPr>
        <w:t>–</w:t>
      </w:r>
      <w:r w:rsidRPr="004132AA">
        <w:rPr>
          <w:rFonts w:ascii="Times New Roman" w:hAnsi="Times New Roman" w:cs="Times New Roman"/>
          <w:b/>
        </w:rPr>
        <w:t xml:space="preserve"> </w:t>
      </w:r>
      <w:r w:rsidR="00044A8F" w:rsidRPr="004132AA">
        <w:rPr>
          <w:rFonts w:ascii="Times New Roman" w:hAnsi="Times New Roman" w:cs="Times New Roman"/>
          <w:b/>
        </w:rPr>
        <w:t>refleksy</w:t>
      </w:r>
      <w:r w:rsidR="00044A8F" w:rsidRPr="004132AA">
        <w:rPr>
          <w:rFonts w:ascii="Times New Roman" w:hAnsi="Times New Roman" w:cs="Times New Roman"/>
          <w:b/>
        </w:rPr>
        <w:t>j</w:t>
      </w:r>
      <w:r w:rsidR="00044A8F" w:rsidRPr="004132AA">
        <w:rPr>
          <w:rFonts w:ascii="Times New Roman" w:hAnsi="Times New Roman" w:cs="Times New Roman"/>
          <w:b/>
        </w:rPr>
        <w:lastRenderedPageBreak/>
        <w:t>nej</w:t>
      </w:r>
      <w:r w:rsidR="00555EDB" w:rsidRPr="004132AA">
        <w:rPr>
          <w:rStyle w:val="Odwoanieprzypisudolnego"/>
          <w:rFonts w:ascii="Times New Roman" w:hAnsi="Times New Roman"/>
        </w:rPr>
        <w:footnoteReference w:id="312"/>
      </w:r>
      <w:r w:rsidR="00044A8F" w:rsidRPr="004132AA">
        <w:rPr>
          <w:rFonts w:ascii="Times New Roman" w:hAnsi="Times New Roman" w:cs="Times New Roman"/>
          <w:b/>
        </w:rPr>
        <w:t>, 5. dobra</w:t>
      </w:r>
      <w:r w:rsidR="00555EDB" w:rsidRPr="004132AA">
        <w:rPr>
          <w:rStyle w:val="Odwoanieprzypisudolnego"/>
          <w:rFonts w:ascii="Times New Roman" w:hAnsi="Times New Roman"/>
        </w:rPr>
        <w:footnoteReference w:id="313"/>
      </w:r>
      <w:r w:rsidRPr="004132AA">
        <w:rPr>
          <w:rFonts w:ascii="Times New Roman" w:hAnsi="Times New Roman" w:cs="Times New Roman"/>
          <w:b/>
        </w:rPr>
        <w:t xml:space="preserve"> </w:t>
      </w:r>
      <w:r w:rsidR="00044A8F" w:rsidRPr="004132AA">
        <w:rPr>
          <w:rFonts w:ascii="Times New Roman" w:hAnsi="Times New Roman" w:cs="Times New Roman"/>
          <w:b/>
        </w:rPr>
        <w:t>tu i teraz koherentnego z dobrem transcendentnym</w:t>
      </w:r>
      <w:r w:rsidR="0064021D" w:rsidRPr="004132AA">
        <w:rPr>
          <w:rStyle w:val="Odwoanieprzypisudolnego"/>
          <w:rFonts w:ascii="Times New Roman" w:hAnsi="Times New Roman"/>
        </w:rPr>
        <w:footnoteReference w:id="314"/>
      </w:r>
      <w:r w:rsidR="00044A8F" w:rsidRPr="004132AA">
        <w:rPr>
          <w:rFonts w:ascii="Times New Roman" w:hAnsi="Times New Roman" w:cs="Times New Roman"/>
          <w:b/>
        </w:rPr>
        <w:t>; 6. wolności</w:t>
      </w:r>
      <w:r w:rsidR="0064021D" w:rsidRPr="004132AA">
        <w:rPr>
          <w:rStyle w:val="Odwoanieprzypisudolnego"/>
          <w:rFonts w:ascii="Times New Roman" w:hAnsi="Times New Roman"/>
        </w:rPr>
        <w:footnoteReference w:id="315"/>
      </w:r>
      <w:r w:rsidRPr="004132AA">
        <w:rPr>
          <w:rFonts w:ascii="Times New Roman" w:hAnsi="Times New Roman" w:cs="Times New Roman"/>
          <w:b/>
        </w:rPr>
        <w:t xml:space="preserve"> </w:t>
      </w:r>
      <w:r w:rsidR="00044A8F" w:rsidRPr="004132AA">
        <w:rPr>
          <w:rFonts w:ascii="Times New Roman" w:hAnsi="Times New Roman" w:cs="Times New Roman"/>
          <w:b/>
        </w:rPr>
        <w:t>zjednoczonej z odpowiedzialnością</w:t>
      </w:r>
      <w:r w:rsidR="00EA6420" w:rsidRPr="004132AA">
        <w:rPr>
          <w:rStyle w:val="Odwoanieprzypisudolnego"/>
          <w:rFonts w:ascii="Times New Roman" w:hAnsi="Times New Roman"/>
        </w:rPr>
        <w:footnoteReference w:id="316"/>
      </w:r>
      <w:r w:rsidR="001B7D13" w:rsidRPr="004132AA">
        <w:rPr>
          <w:rFonts w:ascii="Times New Roman" w:hAnsi="Times New Roman" w:cs="Times New Roman"/>
        </w:rPr>
        <w:t xml:space="preserve">. </w:t>
      </w:r>
      <w:r w:rsidR="00044A8F" w:rsidRPr="004132AA">
        <w:rPr>
          <w:rFonts w:ascii="Times New Roman" w:hAnsi="Times New Roman" w:cs="Times New Roman"/>
        </w:rPr>
        <w:t>Jednostki osobowość może cechować się tym, że j</w:t>
      </w:r>
      <w:r w:rsidR="00044A8F" w:rsidRPr="004132AA">
        <w:rPr>
          <w:rFonts w:ascii="Times New Roman" w:hAnsi="Times New Roman" w:cs="Times New Roman"/>
        </w:rPr>
        <w:t>e</w:t>
      </w:r>
      <w:r w:rsidR="00044A8F" w:rsidRPr="004132AA">
        <w:rPr>
          <w:rFonts w:ascii="Times New Roman" w:hAnsi="Times New Roman" w:cs="Times New Roman"/>
        </w:rPr>
        <w:t>den z wymienionych atrybutów dominuje nad pozostałymi, tzn. że każdy inny jest spełniany w związku z atrybutem dominującym. Wtedy mamy, np. osobowość spontaniczną, refleksyjną, kreacyjną, filantrop</w:t>
      </w:r>
      <w:r w:rsidR="001B7D13" w:rsidRPr="004132AA">
        <w:rPr>
          <w:rFonts w:ascii="Times New Roman" w:hAnsi="Times New Roman" w:cs="Times New Roman"/>
        </w:rPr>
        <w:t>ijną</w:t>
      </w:r>
      <w:r w:rsidR="00044A8F" w:rsidRPr="004132AA">
        <w:rPr>
          <w:rFonts w:ascii="Times New Roman" w:hAnsi="Times New Roman" w:cs="Times New Roman"/>
        </w:rPr>
        <w:t xml:space="preserve">, altruistyczną, czy egoistyczną.  </w:t>
      </w:r>
    </w:p>
    <w:p w:rsidR="00762F03" w:rsidRPr="004132AA" w:rsidRDefault="00B01BC4" w:rsidP="00762F03">
      <w:pPr>
        <w:pStyle w:val="Tekstprzypisudolnego"/>
        <w:jc w:val="both"/>
        <w:rPr>
          <w:sz w:val="28"/>
          <w:szCs w:val="28"/>
        </w:rPr>
      </w:pPr>
      <w:r w:rsidRPr="004132AA">
        <w:rPr>
          <w:sz w:val="28"/>
          <w:szCs w:val="28"/>
        </w:rPr>
        <w:t xml:space="preserve">     </w:t>
      </w:r>
      <w:r w:rsidR="007974EC" w:rsidRPr="004132AA">
        <w:rPr>
          <w:sz w:val="28"/>
          <w:szCs w:val="28"/>
        </w:rPr>
        <w:t>Poszczególne grupy społeczne, narody wyróżniają się swoistym d</w:t>
      </w:r>
      <w:r w:rsidR="00811A00">
        <w:rPr>
          <w:sz w:val="28"/>
          <w:szCs w:val="28"/>
        </w:rPr>
        <w:t>l</w:t>
      </w:r>
      <w:r w:rsidR="007974EC" w:rsidRPr="004132AA">
        <w:rPr>
          <w:sz w:val="28"/>
          <w:szCs w:val="28"/>
        </w:rPr>
        <w:t>a siebie typem duch</w:t>
      </w:r>
      <w:r w:rsidR="007974EC" w:rsidRPr="004132AA">
        <w:rPr>
          <w:sz w:val="28"/>
          <w:szCs w:val="28"/>
        </w:rPr>
        <w:t>o</w:t>
      </w:r>
      <w:r w:rsidR="007974EC" w:rsidRPr="004132AA">
        <w:rPr>
          <w:sz w:val="28"/>
          <w:szCs w:val="28"/>
        </w:rPr>
        <w:t xml:space="preserve">wości. Polacy, Rosjanie wyróżniają się jakością </w:t>
      </w:r>
      <w:r w:rsidR="007974EC" w:rsidRPr="004132AA">
        <w:rPr>
          <w:b/>
          <w:sz w:val="28"/>
          <w:szCs w:val="28"/>
        </w:rPr>
        <w:t>ducha tańczącego (skirteotymicznego)</w:t>
      </w:r>
      <w:r w:rsidR="007974EC" w:rsidRPr="004132AA">
        <w:rPr>
          <w:sz w:val="28"/>
          <w:szCs w:val="28"/>
        </w:rPr>
        <w:t xml:space="preserve"> - &lt;gr. </w:t>
      </w:r>
      <w:r w:rsidR="007974EC" w:rsidRPr="004132AA">
        <w:rPr>
          <w:i/>
          <w:sz w:val="28"/>
          <w:szCs w:val="28"/>
        </w:rPr>
        <w:t>skirteo</w:t>
      </w:r>
      <w:r w:rsidR="007974EC" w:rsidRPr="004132AA">
        <w:rPr>
          <w:sz w:val="28"/>
          <w:szCs w:val="28"/>
        </w:rPr>
        <w:t xml:space="preserve"> = tańczę + </w:t>
      </w:r>
      <w:r w:rsidR="007974EC" w:rsidRPr="004132AA">
        <w:rPr>
          <w:i/>
          <w:sz w:val="28"/>
          <w:szCs w:val="28"/>
        </w:rPr>
        <w:t>thymos</w:t>
      </w:r>
      <w:r w:rsidR="007974EC" w:rsidRPr="004132AA">
        <w:rPr>
          <w:sz w:val="28"/>
          <w:szCs w:val="28"/>
        </w:rPr>
        <w:t xml:space="preserve"> = duch&gt;. Tak nazwał polskiego ducha E</w:t>
      </w:r>
      <w:r w:rsidR="007D5A54" w:rsidRPr="004132AA">
        <w:rPr>
          <w:sz w:val="28"/>
          <w:szCs w:val="28"/>
        </w:rPr>
        <w:t>.</w:t>
      </w:r>
      <w:r w:rsidR="007974EC" w:rsidRPr="004132AA">
        <w:rPr>
          <w:sz w:val="28"/>
          <w:szCs w:val="28"/>
        </w:rPr>
        <w:t xml:space="preserve"> Brzezicki (1890 – 1974), neurolog i psychiatra, typ charakteru i temperamentu, który występuje </w:t>
      </w:r>
      <w:r w:rsidR="007974EC" w:rsidRPr="004132AA">
        <w:rPr>
          <w:b/>
          <w:sz w:val="28"/>
          <w:szCs w:val="28"/>
        </w:rPr>
        <w:t>wśród Polaków, Białorusinów, Ukraińców i Rosjan</w:t>
      </w:r>
      <w:r w:rsidR="007974EC" w:rsidRPr="004132AA">
        <w:rPr>
          <w:sz w:val="28"/>
          <w:szCs w:val="28"/>
        </w:rPr>
        <w:t>, rzadziej we Francji i Włoszech, a nie ma go w Nie</w:t>
      </w:r>
      <w:r w:rsidR="007974EC" w:rsidRPr="004132AA">
        <w:rPr>
          <w:sz w:val="28"/>
          <w:szCs w:val="28"/>
        </w:rPr>
        <w:t>m</w:t>
      </w:r>
      <w:r w:rsidR="007974EC" w:rsidRPr="004132AA">
        <w:rPr>
          <w:sz w:val="28"/>
          <w:szCs w:val="28"/>
        </w:rPr>
        <w:t xml:space="preserve">czech. Jest to </w:t>
      </w:r>
      <w:r w:rsidR="007974EC" w:rsidRPr="00811A00">
        <w:rPr>
          <w:b/>
          <w:sz w:val="28"/>
          <w:szCs w:val="28"/>
          <w:u w:val="single"/>
        </w:rPr>
        <w:t>słowiański typ ducha</w:t>
      </w:r>
      <w:r w:rsidR="007974EC" w:rsidRPr="004132AA">
        <w:rPr>
          <w:sz w:val="28"/>
          <w:szCs w:val="28"/>
        </w:rPr>
        <w:t>, którego nie spotykał Ernst Kretschmer (1888</w:t>
      </w:r>
      <w:r w:rsidR="002E443B" w:rsidRPr="004132AA">
        <w:rPr>
          <w:sz w:val="28"/>
          <w:szCs w:val="28"/>
        </w:rPr>
        <w:t>– 1964)</w:t>
      </w:r>
      <w:r w:rsidR="009409EA" w:rsidRPr="004132AA">
        <w:rPr>
          <w:sz w:val="28"/>
          <w:szCs w:val="28"/>
        </w:rPr>
        <w:t xml:space="preserve"> w swoim kręgu kulturowym. Zdaniem E. Brzezickiego ok. 25%</w:t>
      </w:r>
      <w:r w:rsidR="00762F03" w:rsidRPr="004132AA">
        <w:rPr>
          <w:sz w:val="28"/>
          <w:szCs w:val="28"/>
        </w:rPr>
        <w:t xml:space="preserve"> Polaków to skirteotymicy, a da</w:t>
      </w:r>
      <w:r w:rsidR="00762F03" w:rsidRPr="004132AA">
        <w:rPr>
          <w:sz w:val="28"/>
          <w:szCs w:val="28"/>
        </w:rPr>
        <w:t>l</w:t>
      </w:r>
      <w:r w:rsidR="00762F03" w:rsidRPr="004132AA">
        <w:rPr>
          <w:sz w:val="28"/>
          <w:szCs w:val="28"/>
        </w:rPr>
        <w:t>sze 30%</w:t>
      </w:r>
      <w:r w:rsidR="00FB034B">
        <w:rPr>
          <w:sz w:val="28"/>
          <w:szCs w:val="28"/>
        </w:rPr>
        <w:t xml:space="preserve"> </w:t>
      </w:r>
      <w:r w:rsidR="00762F03" w:rsidRPr="004132AA">
        <w:rPr>
          <w:sz w:val="28"/>
          <w:szCs w:val="28"/>
        </w:rPr>
        <w:t xml:space="preserve">posiada cechy skirteotymiczne. </w:t>
      </w:r>
      <w:r w:rsidR="00762F03" w:rsidRPr="00811A00">
        <w:rPr>
          <w:b/>
          <w:sz w:val="28"/>
          <w:szCs w:val="28"/>
          <w:u w:val="single"/>
        </w:rPr>
        <w:t>Skirteotymia jest narodową cechą Polaków</w:t>
      </w:r>
      <w:r w:rsidR="00762F03" w:rsidRPr="004132AA">
        <w:rPr>
          <w:rStyle w:val="Odwoanieprzypisudolnego"/>
          <w:sz w:val="28"/>
          <w:szCs w:val="28"/>
        </w:rPr>
        <w:footnoteReference w:id="317"/>
      </w:r>
      <w:r w:rsidR="00762F03" w:rsidRPr="004132AA">
        <w:rPr>
          <w:sz w:val="28"/>
          <w:szCs w:val="28"/>
        </w:rPr>
        <w:t xml:space="preserve">. </w:t>
      </w:r>
    </w:p>
    <w:p w:rsidR="00EE1744" w:rsidRPr="004132AA" w:rsidRDefault="00B01BC4" w:rsidP="00EE1744">
      <w:pPr>
        <w:pStyle w:val="Tekstprzypisudolnego"/>
        <w:jc w:val="both"/>
        <w:rPr>
          <w:sz w:val="28"/>
          <w:szCs w:val="28"/>
        </w:rPr>
      </w:pPr>
      <w:r w:rsidRPr="004132AA">
        <w:lastRenderedPageBreak/>
        <w:t xml:space="preserve">     </w:t>
      </w:r>
      <w:r w:rsidR="00762F03" w:rsidRPr="00EE1744">
        <w:rPr>
          <w:sz w:val="28"/>
          <w:szCs w:val="28"/>
        </w:rPr>
        <w:t xml:space="preserve">Skirteotymik – pisze E. Lewandowski – wykazuje trzy cechy: </w:t>
      </w:r>
      <w:r w:rsidR="00762F03" w:rsidRPr="00EE1744">
        <w:rPr>
          <w:b/>
          <w:sz w:val="28"/>
          <w:szCs w:val="28"/>
        </w:rPr>
        <w:t>1.</w:t>
      </w:r>
      <w:r w:rsidR="00762F03" w:rsidRPr="00EE1744">
        <w:rPr>
          <w:sz w:val="28"/>
          <w:szCs w:val="28"/>
        </w:rPr>
        <w:t xml:space="preserve"> tzw. słomiany ogień uczuć; wybucha gwałtownie, ale jest zmienny, wielokierunkowy i krótkotrwały; </w:t>
      </w:r>
      <w:r w:rsidR="00762F03" w:rsidRPr="00EE1744">
        <w:rPr>
          <w:b/>
          <w:sz w:val="28"/>
          <w:szCs w:val="28"/>
        </w:rPr>
        <w:t>2.</w:t>
      </w:r>
      <w:r w:rsidR="00762F03" w:rsidRPr="00EE1744">
        <w:rPr>
          <w:sz w:val="28"/>
          <w:szCs w:val="28"/>
        </w:rPr>
        <w:t xml:space="preserve"> żyje z gestem i fantazją, czemu towarzyszą próżność, lekkomyślność, indywidualizm prowadzący do sam</w:t>
      </w:r>
      <w:r w:rsidR="00762F03" w:rsidRPr="00EE1744">
        <w:rPr>
          <w:sz w:val="28"/>
          <w:szCs w:val="28"/>
        </w:rPr>
        <w:t>o</w:t>
      </w:r>
      <w:r w:rsidR="00762F03" w:rsidRPr="00EE1744">
        <w:rPr>
          <w:sz w:val="28"/>
          <w:szCs w:val="28"/>
        </w:rPr>
        <w:t xml:space="preserve">woli, brawury i odwagi (zwłaszcza przy widzach); </w:t>
      </w:r>
      <w:r w:rsidR="00762F03" w:rsidRPr="00EE1744">
        <w:rPr>
          <w:b/>
          <w:sz w:val="28"/>
          <w:szCs w:val="28"/>
        </w:rPr>
        <w:t>3.</w:t>
      </w:r>
      <w:r w:rsidR="00762F03" w:rsidRPr="00EE1744">
        <w:rPr>
          <w:sz w:val="28"/>
          <w:szCs w:val="28"/>
        </w:rPr>
        <w:t xml:space="preserve"> altruistyczna zawartość, wytrwałość i cierpliwość</w:t>
      </w:r>
      <w:r w:rsidR="00EE1744" w:rsidRPr="00EE1744">
        <w:rPr>
          <w:sz w:val="28"/>
          <w:szCs w:val="28"/>
        </w:rPr>
        <w:t xml:space="preserve"> </w:t>
      </w:r>
      <w:r w:rsidR="00762F03" w:rsidRPr="00EE1744">
        <w:rPr>
          <w:sz w:val="28"/>
          <w:szCs w:val="28"/>
        </w:rPr>
        <w:t>w trudnych sytuacjach, a egotyczna beztroska, miękkość, rozklejalność i lekk</w:t>
      </w:r>
      <w:r w:rsidR="00762F03" w:rsidRPr="00EE1744">
        <w:rPr>
          <w:sz w:val="28"/>
          <w:szCs w:val="28"/>
        </w:rPr>
        <w:t>o</w:t>
      </w:r>
      <w:r w:rsidR="00762F03" w:rsidRPr="00EE1744">
        <w:rPr>
          <w:sz w:val="28"/>
          <w:szCs w:val="28"/>
        </w:rPr>
        <w:t>myślność w okresach powodzenia. Skirteotymicy mają dobr</w:t>
      </w:r>
      <w:r w:rsidR="00EE1744" w:rsidRPr="00EE1744">
        <w:rPr>
          <w:sz w:val="28"/>
          <w:szCs w:val="28"/>
        </w:rPr>
        <w:t>e</w:t>
      </w:r>
      <w:r w:rsidR="00762F03" w:rsidRPr="00EE1744">
        <w:rPr>
          <w:sz w:val="28"/>
          <w:szCs w:val="28"/>
        </w:rPr>
        <w:t xml:space="preserve"> chęci i zamiar</w:t>
      </w:r>
      <w:r w:rsidR="00EE1744" w:rsidRPr="00EE1744">
        <w:rPr>
          <w:sz w:val="28"/>
          <w:szCs w:val="28"/>
        </w:rPr>
        <w:t>y</w:t>
      </w:r>
      <w:r w:rsidR="00762F03" w:rsidRPr="00EE1744">
        <w:rPr>
          <w:sz w:val="28"/>
          <w:szCs w:val="28"/>
        </w:rPr>
        <w:t>, często bujają w obłokach i przedstawiają fantastyczne pomysły, ale są niewytrwali i przez to nieproduktywni. Sprawdzają się tam, gdzie potrzebna jest orientacja, wyobraźnia i improwizacja. W krótk</w:t>
      </w:r>
      <w:r w:rsidR="00762F03" w:rsidRPr="00EE1744">
        <w:rPr>
          <w:sz w:val="28"/>
          <w:szCs w:val="28"/>
        </w:rPr>
        <w:t>o</w:t>
      </w:r>
      <w:r w:rsidR="00762F03" w:rsidRPr="00EE1744">
        <w:rPr>
          <w:sz w:val="28"/>
          <w:szCs w:val="28"/>
        </w:rPr>
        <w:t>trwałych, brawurowych akc</w:t>
      </w:r>
      <w:r w:rsidR="00EE1744" w:rsidRPr="00EE1744">
        <w:rPr>
          <w:sz w:val="28"/>
          <w:szCs w:val="28"/>
        </w:rPr>
        <w:t>j</w:t>
      </w:r>
      <w:r w:rsidR="00762F03" w:rsidRPr="00EE1744">
        <w:rPr>
          <w:sz w:val="28"/>
          <w:szCs w:val="28"/>
        </w:rPr>
        <w:t>ach</w:t>
      </w:r>
      <w:r w:rsidR="00EE1744" w:rsidRPr="00EE1744">
        <w:rPr>
          <w:sz w:val="28"/>
          <w:szCs w:val="28"/>
        </w:rPr>
        <w:t xml:space="preserve"> </w:t>
      </w:r>
      <w:r w:rsidR="00EE1744" w:rsidRPr="004132AA">
        <w:rPr>
          <w:sz w:val="28"/>
          <w:szCs w:val="28"/>
        </w:rPr>
        <w:t xml:space="preserve">(jak szarża szwoleżerów Jana Kozietulskiego (1781 – 1821) w wąwozie Samosierra) potrafią się wznieść na </w:t>
      </w:r>
      <w:r w:rsidR="00EE1744" w:rsidRPr="004132AA">
        <w:rPr>
          <w:b/>
          <w:sz w:val="28"/>
          <w:szCs w:val="28"/>
        </w:rPr>
        <w:t>wyżyny rycerskości i dokonać wyczynów</w:t>
      </w:r>
      <w:r w:rsidR="00EE1744" w:rsidRPr="004132AA">
        <w:rPr>
          <w:sz w:val="28"/>
          <w:szCs w:val="28"/>
        </w:rPr>
        <w:t xml:space="preserve">. Mają zdolność </w:t>
      </w:r>
      <w:r w:rsidR="00EE1744" w:rsidRPr="004132AA">
        <w:rPr>
          <w:b/>
          <w:sz w:val="28"/>
          <w:szCs w:val="28"/>
        </w:rPr>
        <w:t>wczuwania się w sytuację innych</w:t>
      </w:r>
      <w:r w:rsidR="00EE1744" w:rsidRPr="004132AA">
        <w:rPr>
          <w:sz w:val="28"/>
          <w:szCs w:val="28"/>
        </w:rPr>
        <w:t>, dlatego mogą być spowiednikami, adwok</w:t>
      </w:r>
      <w:r w:rsidR="00EE1744" w:rsidRPr="004132AA">
        <w:rPr>
          <w:sz w:val="28"/>
          <w:szCs w:val="28"/>
        </w:rPr>
        <w:t>a</w:t>
      </w:r>
      <w:r w:rsidR="00EE1744" w:rsidRPr="004132AA">
        <w:rPr>
          <w:sz w:val="28"/>
          <w:szCs w:val="28"/>
        </w:rPr>
        <w:t>tami, lekarzami. Ale nie szanują zbytnio cudzej własności i łatwo rozgrzeszają się z kradzieży.</w:t>
      </w:r>
    </w:p>
    <w:p w:rsidR="00325E74" w:rsidRPr="004132AA" w:rsidRDefault="00C25154" w:rsidP="00B80CA5">
      <w:pPr>
        <w:jc w:val="center"/>
        <w:rPr>
          <w:sz w:val="28"/>
          <w:szCs w:val="28"/>
        </w:rPr>
      </w:pPr>
      <w:r w:rsidRPr="004132AA">
        <w:rPr>
          <w:noProof/>
          <w:sz w:val="28"/>
          <w:szCs w:val="28"/>
        </w:rPr>
        <w:drawing>
          <wp:inline distT="0" distB="0" distL="0" distR="0">
            <wp:extent cx="3903567" cy="1170633"/>
            <wp:effectExtent l="19050" t="0" r="1683" b="0"/>
            <wp:docPr id="7" name="Obraz 12"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151"/>
                    <pic:cNvPicPr>
                      <a:picLocks noChangeAspect="1" noChangeArrowheads="1"/>
                    </pic:cNvPicPr>
                  </pic:nvPicPr>
                  <pic:blipFill>
                    <a:blip r:embed="rId13"/>
                    <a:srcRect t="27870" b="6523"/>
                    <a:stretch>
                      <a:fillRect/>
                    </a:stretch>
                  </pic:blipFill>
                  <pic:spPr bwMode="auto">
                    <a:xfrm>
                      <a:off x="0" y="0"/>
                      <a:ext cx="3926004" cy="1177362"/>
                    </a:xfrm>
                    <a:prstGeom prst="rect">
                      <a:avLst/>
                    </a:prstGeom>
                    <a:noFill/>
                    <a:ln w="9525">
                      <a:noFill/>
                      <a:miter lim="800000"/>
                      <a:headEnd/>
                      <a:tailEnd/>
                    </a:ln>
                  </pic:spPr>
                </pic:pic>
              </a:graphicData>
            </a:graphic>
          </wp:inline>
        </w:drawing>
      </w:r>
    </w:p>
    <w:p w:rsidR="0035676D" w:rsidRPr="004132AA" w:rsidRDefault="0035676D" w:rsidP="007B39AC">
      <w:pPr>
        <w:pStyle w:val="Tekstprzypisudolnego"/>
        <w:jc w:val="both"/>
        <w:rPr>
          <w:sz w:val="28"/>
          <w:szCs w:val="28"/>
        </w:rPr>
      </w:pPr>
    </w:p>
    <w:p w:rsidR="007D5A54" w:rsidRDefault="007D5A54" w:rsidP="00B80CA5">
      <w:pPr>
        <w:pStyle w:val="Tekstprzypisudolnego"/>
        <w:jc w:val="center"/>
      </w:pPr>
      <w:r w:rsidRPr="00FB034B">
        <w:t xml:space="preserve">Rys. nr </w:t>
      </w:r>
      <w:r w:rsidR="0039559A">
        <w:t>23</w:t>
      </w:r>
      <w:r w:rsidRPr="00FB034B">
        <w:t xml:space="preserve">. </w:t>
      </w:r>
      <w:r w:rsidRPr="00EE1744">
        <w:t>Atrybuty ludzkiej duchowości</w:t>
      </w:r>
      <w:r w:rsidRPr="00FB034B">
        <w:t>. Opr. własne</w:t>
      </w:r>
    </w:p>
    <w:p w:rsidR="00EE1744" w:rsidRPr="00FB034B" w:rsidRDefault="00EE1744" w:rsidP="00B80CA5">
      <w:pPr>
        <w:pStyle w:val="Tekstprzypisudolnego"/>
        <w:jc w:val="center"/>
      </w:pPr>
    </w:p>
    <w:p w:rsidR="00716D22" w:rsidRPr="00716D22" w:rsidRDefault="00044A8F" w:rsidP="00716D22">
      <w:pPr>
        <w:shd w:val="clear" w:color="auto" w:fill="FFFFFF"/>
        <w:jc w:val="center"/>
        <w:rPr>
          <w:sz w:val="28"/>
          <w:szCs w:val="28"/>
        </w:rPr>
      </w:pPr>
      <w:r w:rsidRPr="004132AA">
        <w:rPr>
          <w:sz w:val="28"/>
          <w:szCs w:val="28"/>
        </w:rPr>
        <w:t xml:space="preserve">***  </w:t>
      </w:r>
    </w:p>
    <w:p w:rsidR="00716D22" w:rsidRPr="004132AA" w:rsidRDefault="00716D22" w:rsidP="00716D22">
      <w:pPr>
        <w:shd w:val="clear" w:color="auto" w:fill="FFFFFF"/>
        <w:jc w:val="both"/>
        <w:rPr>
          <w:sz w:val="28"/>
          <w:szCs w:val="28"/>
        </w:rPr>
      </w:pPr>
      <w:r w:rsidRPr="004132AA">
        <w:rPr>
          <w:sz w:val="28"/>
          <w:szCs w:val="28"/>
        </w:rPr>
        <w:t xml:space="preserve">    Przedstawione elementy rzeczywistości ludzkiej trzeba złożyć w całość zwaną byciem bytu społecznego. Stanowi ją </w:t>
      </w:r>
      <w:r w:rsidRPr="006703A0">
        <w:rPr>
          <w:b/>
          <w:sz w:val="28"/>
          <w:szCs w:val="28"/>
        </w:rPr>
        <w:t>penterakt, pięciobok</w:t>
      </w:r>
      <w:r w:rsidRPr="004132AA">
        <w:rPr>
          <w:sz w:val="28"/>
          <w:szCs w:val="28"/>
        </w:rPr>
        <w:t xml:space="preserve">, </w:t>
      </w:r>
      <w:r w:rsidRPr="004132AA">
        <w:rPr>
          <w:b/>
          <w:sz w:val="28"/>
          <w:szCs w:val="28"/>
        </w:rPr>
        <w:t>pięciowymiarowość bycia</w:t>
      </w:r>
      <w:r w:rsidRPr="004132AA">
        <w:rPr>
          <w:sz w:val="28"/>
          <w:szCs w:val="28"/>
        </w:rPr>
        <w:t xml:space="preserve">. </w:t>
      </w:r>
    </w:p>
    <w:p w:rsidR="00716D22" w:rsidRDefault="00716D22" w:rsidP="00716D22">
      <w:pPr>
        <w:shd w:val="clear" w:color="auto" w:fill="FFFFFF"/>
        <w:jc w:val="both"/>
        <w:rPr>
          <w:sz w:val="28"/>
          <w:szCs w:val="28"/>
        </w:rPr>
      </w:pPr>
      <w:r w:rsidRPr="004132AA">
        <w:rPr>
          <w:sz w:val="28"/>
          <w:szCs w:val="28"/>
        </w:rPr>
        <w:t xml:space="preserve">     W nim zmiany treści jednego wymiaru dają znać o sobie w pozostałych przestrzeniach; modyfikują je. Jakość ducha działających jednostek, treść wartości „tamtej strony”, ich prz</w:t>
      </w:r>
      <w:r w:rsidRPr="004132AA">
        <w:rPr>
          <w:sz w:val="28"/>
          <w:szCs w:val="28"/>
        </w:rPr>
        <w:t>e</w:t>
      </w:r>
      <w:r w:rsidRPr="004132AA">
        <w:rPr>
          <w:sz w:val="28"/>
          <w:szCs w:val="28"/>
        </w:rPr>
        <w:t>kład na wartości formalno</w:t>
      </w:r>
      <w:r>
        <w:rPr>
          <w:sz w:val="28"/>
          <w:szCs w:val="28"/>
        </w:rPr>
        <w:t xml:space="preserve"> </w:t>
      </w:r>
      <w:r w:rsidRPr="004132AA">
        <w:rPr>
          <w:sz w:val="28"/>
          <w:szCs w:val="28"/>
        </w:rPr>
        <w:t>-</w:t>
      </w:r>
      <w:r>
        <w:rPr>
          <w:sz w:val="28"/>
          <w:szCs w:val="28"/>
        </w:rPr>
        <w:t xml:space="preserve"> </w:t>
      </w:r>
      <w:r w:rsidRPr="004132AA">
        <w:rPr>
          <w:sz w:val="28"/>
          <w:szCs w:val="28"/>
        </w:rPr>
        <w:t>symboliczne i sposób ich materializowania zauważalna jest w ich indywidualnym świecie, tj. w poszczególnych warstwicach synchronii, w czasie dokonyw</w:t>
      </w:r>
      <w:r w:rsidRPr="004132AA">
        <w:rPr>
          <w:sz w:val="28"/>
          <w:szCs w:val="28"/>
        </w:rPr>
        <w:t>a</w:t>
      </w:r>
      <w:r w:rsidRPr="004132AA">
        <w:rPr>
          <w:sz w:val="28"/>
          <w:szCs w:val="28"/>
        </w:rPr>
        <w:t xml:space="preserve">nych badań (a więc sekwencje diachroniczne), w polach współistnienia, tj. środowiskach ich zamieszkania oraz w treści tworzonego dobra wspólnego. Przedstawiony schemat pomaga wyobraźni uchwycić omawianą całość. Treści wyróżnionych pięć elementów występuje w jedności z ich stroną duchową. Wyróżniamy więc: </w:t>
      </w:r>
    </w:p>
    <w:p w:rsidR="006703A0" w:rsidRPr="006703A0" w:rsidRDefault="007716D0" w:rsidP="006703A0">
      <w:pPr>
        <w:shd w:val="clear" w:color="auto" w:fill="FFFFFF"/>
        <w:jc w:val="center"/>
        <w:rPr>
          <w:b/>
        </w:rPr>
      </w:pPr>
      <w:r w:rsidRPr="007716D0">
        <w:rPr>
          <w:b/>
          <w:noProof/>
          <w:sz w:val="28"/>
          <w:szCs w:val="28"/>
        </w:rPr>
        <w:pict>
          <v:shape id="_x0000_s1401" type="#_x0000_t88" style="position:absolute;left:0;text-align:left;margin-left:434.3pt;margin-top:4.9pt;width:15.5pt;height:210pt;z-index:252262400"/>
        </w:pict>
      </w:r>
      <w:r w:rsidR="006703A0" w:rsidRPr="004132AA">
        <w:rPr>
          <w:b/>
          <w:sz w:val="28"/>
          <w:szCs w:val="28"/>
        </w:rPr>
        <w:t>(1)</w:t>
      </w:r>
      <w:r w:rsidR="006703A0">
        <w:rPr>
          <w:b/>
          <w:sz w:val="28"/>
          <w:szCs w:val="28"/>
        </w:rPr>
        <w:t xml:space="preserve">    </w:t>
      </w:r>
      <w:r w:rsidR="006703A0" w:rsidRPr="004132AA">
        <w:rPr>
          <w:b/>
          <w:sz w:val="28"/>
          <w:szCs w:val="28"/>
        </w:rPr>
        <w:t xml:space="preserve"> </w:t>
      </w:r>
      <w:r w:rsidR="006703A0" w:rsidRPr="006703A0">
        <w:rPr>
          <w:b/>
        </w:rPr>
        <w:t xml:space="preserve">świat idealny, transcendentny; formalno - logiczne wartości </w:t>
      </w:r>
      <w:r w:rsidR="006703A0" w:rsidRPr="006703A0">
        <w:rPr>
          <w:b/>
          <w:u w:val="single"/>
        </w:rPr>
        <w:t>tamtej strony</w:t>
      </w:r>
      <w:r w:rsidR="006703A0" w:rsidRPr="006703A0">
        <w:rPr>
          <w:b/>
        </w:rPr>
        <w:t>”;</w:t>
      </w:r>
    </w:p>
    <w:p w:rsidR="006703A0" w:rsidRPr="006703A0" w:rsidRDefault="006703A0" w:rsidP="006703A0">
      <w:pPr>
        <w:shd w:val="clear" w:color="auto" w:fill="FFFFFF"/>
        <w:jc w:val="center"/>
      </w:pPr>
      <w:r w:rsidRPr="006703A0">
        <w:t>„święty kosmos” (Th. Luckmann); „świat – świątynia”(H. Skolimowski); świętość życia</w:t>
      </w:r>
    </w:p>
    <w:p w:rsidR="006703A0" w:rsidRPr="006703A0" w:rsidRDefault="007716D0" w:rsidP="006703A0">
      <w:pPr>
        <w:shd w:val="clear" w:color="auto" w:fill="FFFFFF"/>
        <w:jc w:val="center"/>
      </w:pPr>
      <w:r w:rsidRPr="007716D0">
        <w:rPr>
          <w:noProof/>
          <w:sz w:val="28"/>
          <w:szCs w:val="28"/>
        </w:rPr>
        <w:pict>
          <v:shape id="_x0000_s1391" type="#_x0000_t32" style="position:absolute;left:0;text-align:left;margin-left:80.8pt;margin-top:3.6pt;width:6.5pt;height:192pt;flip:y;z-index:252254208" o:connectortype="straight">
            <v:stroke endarrow="block"/>
          </v:shape>
        </w:pict>
      </w:r>
      <w:r w:rsidR="006703A0" w:rsidRPr="006703A0">
        <w:t>ludzkiego, jego sakralne elementy</w:t>
      </w:r>
    </w:p>
    <w:p w:rsidR="006703A0" w:rsidRDefault="007716D0" w:rsidP="00716D22">
      <w:pPr>
        <w:shd w:val="clear" w:color="auto" w:fill="FFFFFF"/>
        <w:jc w:val="both"/>
        <w:rPr>
          <w:sz w:val="28"/>
          <w:szCs w:val="28"/>
        </w:rPr>
      </w:pPr>
      <w:r>
        <w:rPr>
          <w:noProof/>
          <w:sz w:val="28"/>
          <w:szCs w:val="28"/>
        </w:rPr>
        <w:pict>
          <v:shape id="_x0000_s1397" type="#_x0000_t32" style="position:absolute;left:0;text-align:left;margin-left:241.8pt;margin-top:1.3pt;width:27pt;height:24.5pt;flip:y;z-index:252259328" o:connectortype="straight">
            <v:stroke startarrow="block" endarrow="block"/>
          </v:shape>
        </w:pict>
      </w:r>
      <w:r>
        <w:rPr>
          <w:noProof/>
          <w:sz w:val="28"/>
          <w:szCs w:val="28"/>
        </w:rPr>
        <w:pict>
          <v:shape id="_x0000_s1385" type="#_x0000_t32" style="position:absolute;left:0;text-align:left;margin-left:87.3pt;margin-top:-.2pt;width:356.5pt;height:1.5pt;z-index:252250112" o:connectortype="straight">
            <v:stroke endarrow="block"/>
          </v:shape>
        </w:pict>
      </w:r>
      <w:r w:rsidR="006703A0">
        <w:rPr>
          <w:sz w:val="28"/>
          <w:szCs w:val="28"/>
        </w:rPr>
        <w:t xml:space="preserve">                          </w:t>
      </w:r>
      <w:r w:rsidR="006703A0" w:rsidRPr="006703A0">
        <w:rPr>
          <w:b/>
          <w:sz w:val="28"/>
          <w:szCs w:val="28"/>
        </w:rPr>
        <w:t>(4)</w:t>
      </w:r>
      <w:r w:rsidR="006703A0">
        <w:rPr>
          <w:sz w:val="28"/>
          <w:szCs w:val="28"/>
        </w:rPr>
        <w:t xml:space="preserve"> </w:t>
      </w:r>
      <w:r w:rsidR="006703A0" w:rsidRPr="006703A0">
        <w:t>synchronia</w:t>
      </w:r>
      <w:r w:rsidR="006703A0">
        <w:t xml:space="preserve">                                            „ta strona”</w:t>
      </w:r>
    </w:p>
    <w:p w:rsidR="006703A0" w:rsidRPr="001A57C8" w:rsidRDefault="007716D0" w:rsidP="00716D22">
      <w:pPr>
        <w:shd w:val="clear" w:color="auto" w:fill="FFFFFF"/>
        <w:jc w:val="both"/>
      </w:pPr>
      <w:r>
        <w:rPr>
          <w:noProof/>
        </w:rPr>
        <w:pict>
          <v:shape id="_x0000_s1398" type="#_x0000_t32" style="position:absolute;left:0;text-align:left;margin-left:249.8pt;margin-top:1.2pt;width:41pt;height:5.5pt;flip:x y;z-index:252260352" o:connectortype="straight">
            <v:stroke endarrow="block"/>
          </v:shape>
        </w:pict>
      </w:r>
      <w:r>
        <w:rPr>
          <w:noProof/>
        </w:rPr>
        <w:pict>
          <v:oval id="_x0000_s1392" style="position:absolute;left:0;text-align:left;margin-left:194.8pt;margin-top:9.7pt;width:90pt;height:31pt;z-index:252255232"/>
        </w:pict>
      </w:r>
      <w:r w:rsidR="001A57C8" w:rsidRPr="001A57C8">
        <w:t xml:space="preserve">                   </w:t>
      </w:r>
      <w:r w:rsidR="001A57C8">
        <w:t xml:space="preserve">                             </w:t>
      </w:r>
      <w:r w:rsidR="001A57C8" w:rsidRPr="001A57C8">
        <w:t xml:space="preserve">                                                                    ontogeneza</w:t>
      </w:r>
    </w:p>
    <w:p w:rsidR="006703A0" w:rsidRPr="006703A0" w:rsidRDefault="006703A0" w:rsidP="00716D22">
      <w:pPr>
        <w:shd w:val="clear" w:color="auto" w:fill="FFFFFF"/>
        <w:jc w:val="both"/>
      </w:pPr>
      <w:r w:rsidRPr="006703A0">
        <w:t xml:space="preserve">                                     </w:t>
      </w:r>
      <w:r>
        <w:t xml:space="preserve"> </w:t>
      </w:r>
      <w:r w:rsidRPr="006703A0">
        <w:rPr>
          <w:b/>
          <w:sz w:val="28"/>
          <w:szCs w:val="28"/>
        </w:rPr>
        <w:t>(2)</w:t>
      </w:r>
      <w:r>
        <w:t xml:space="preserve"> </w:t>
      </w:r>
      <w:r w:rsidRPr="006703A0">
        <w:t xml:space="preserve"> pola współistnienia,</w:t>
      </w:r>
    </w:p>
    <w:p w:rsidR="006703A0" w:rsidRPr="006703A0" w:rsidRDefault="007716D0" w:rsidP="00716D22">
      <w:pPr>
        <w:shd w:val="clear" w:color="auto" w:fill="FFFFFF"/>
        <w:jc w:val="both"/>
      </w:pPr>
      <w:r>
        <w:rPr>
          <w:noProof/>
        </w:rPr>
        <w:pict>
          <v:oval id="_x0000_s1393" style="position:absolute;left:0;text-align:left;margin-left:167.8pt;margin-top:8.5pt;width:111.5pt;height:31pt;z-index:252256256"/>
        </w:pict>
      </w:r>
      <w:r w:rsidR="006703A0" w:rsidRPr="006703A0">
        <w:t xml:space="preserve">                                      środowiska życia </w:t>
      </w:r>
      <w:r w:rsidR="001A57C8">
        <w:t xml:space="preserve">                                                                         ideologie</w:t>
      </w:r>
    </w:p>
    <w:p w:rsidR="006703A0" w:rsidRPr="006703A0" w:rsidRDefault="006703A0" w:rsidP="00716D22">
      <w:pPr>
        <w:shd w:val="clear" w:color="auto" w:fill="FFFFFF"/>
        <w:jc w:val="both"/>
        <w:rPr>
          <w:b/>
        </w:rPr>
      </w:pPr>
      <w:r w:rsidRPr="006703A0">
        <w:t xml:space="preserve">                                      ludzkiego</w:t>
      </w:r>
      <w:r w:rsidR="00397E00">
        <w:t xml:space="preserve">                                                                                                                              dobro  </w:t>
      </w:r>
      <w:r w:rsidR="00397E00" w:rsidRPr="00397E00">
        <w:rPr>
          <w:b/>
        </w:rPr>
        <w:t>(5)</w:t>
      </w:r>
    </w:p>
    <w:p w:rsidR="006703A0" w:rsidRPr="00397E00" w:rsidRDefault="007716D0" w:rsidP="00716D22">
      <w:pPr>
        <w:shd w:val="clear" w:color="auto" w:fill="FFFFFF"/>
        <w:jc w:val="both"/>
      </w:pPr>
      <w:r w:rsidRPr="007716D0">
        <w:rPr>
          <w:noProof/>
          <w:sz w:val="28"/>
          <w:szCs w:val="28"/>
        </w:rPr>
        <w:pict>
          <v:oval id="_x0000_s1394" style="position:absolute;left:0;text-align:left;margin-left:142.8pt;margin-top:13pt;width:99pt;height:26.5pt;z-index:252257280"/>
        </w:pict>
      </w:r>
      <w:r w:rsidRPr="007716D0">
        <w:rPr>
          <w:noProof/>
          <w:sz w:val="28"/>
          <w:szCs w:val="28"/>
        </w:rPr>
        <w:pict>
          <v:shape id="_x0000_s1386" type="#_x0000_t32" style="position:absolute;left:0;text-align:left;margin-left:87.3pt;margin-top:3.5pt;width:353pt;height:.5pt;z-index:252251136" o:connectortype="straight">
            <v:stroke endarrow="block"/>
          </v:shape>
        </w:pict>
      </w:r>
      <w:r w:rsidR="00397E00">
        <w:rPr>
          <w:sz w:val="28"/>
          <w:szCs w:val="28"/>
        </w:rPr>
        <w:t xml:space="preserve">                                                                                                                                 </w:t>
      </w:r>
      <w:r w:rsidR="00397E00" w:rsidRPr="00397E00">
        <w:t>wspólne</w:t>
      </w:r>
    </w:p>
    <w:p w:rsidR="006703A0" w:rsidRPr="001A57C8" w:rsidRDefault="001A57C8" w:rsidP="00716D22">
      <w:pPr>
        <w:shd w:val="clear" w:color="auto" w:fill="FFFFFF"/>
        <w:jc w:val="both"/>
      </w:pPr>
      <w:r>
        <w:rPr>
          <w:sz w:val="28"/>
          <w:szCs w:val="28"/>
        </w:rPr>
        <w:t xml:space="preserve">                                                                            </w:t>
      </w:r>
      <w:r w:rsidRPr="001A57C8">
        <w:t>nadbudowa prawno-polityczna</w:t>
      </w:r>
    </w:p>
    <w:p w:rsidR="006703A0" w:rsidRPr="001A57C8" w:rsidRDefault="007716D0" w:rsidP="00716D22">
      <w:pPr>
        <w:shd w:val="clear" w:color="auto" w:fill="FFFFFF"/>
        <w:jc w:val="both"/>
      </w:pPr>
      <w:r>
        <w:rPr>
          <w:noProof/>
        </w:rPr>
        <w:pict>
          <v:shape id="_x0000_s1399" type="#_x0000_t32" style="position:absolute;left:0;text-align:left;margin-left:80.8pt;margin-top:9.4pt;width:165pt;height:85pt;flip:x;z-index:252261376" o:connectortype="straight">
            <v:stroke endarrow="block"/>
          </v:shape>
        </w:pict>
      </w:r>
      <w:r>
        <w:rPr>
          <w:noProof/>
        </w:rPr>
        <w:pict>
          <v:shape id="_x0000_s1396" type="#_x0000_t32" style="position:absolute;left:0;text-align:left;margin-left:80.8pt;margin-top:9.4pt;width:81pt;height:85pt;flip:y;z-index:252258304" o:connectortype="straight">
            <v:stroke startarrow="block" endarrow="block"/>
          </v:shape>
        </w:pict>
      </w:r>
      <w:r w:rsidR="001A57C8" w:rsidRPr="001A57C8">
        <w:t xml:space="preserve">                                                                   </w:t>
      </w:r>
      <w:r w:rsidR="001A57C8">
        <w:t xml:space="preserve">                           </w:t>
      </w:r>
      <w:r w:rsidR="001A57C8" w:rsidRPr="001A57C8">
        <w:t xml:space="preserve"> wrzucenie jednostki ludzkiej w świat</w:t>
      </w:r>
    </w:p>
    <w:p w:rsidR="006703A0" w:rsidRDefault="006703A0" w:rsidP="00716D22">
      <w:pPr>
        <w:shd w:val="clear" w:color="auto" w:fill="FFFFFF"/>
        <w:jc w:val="both"/>
        <w:rPr>
          <w:sz w:val="28"/>
          <w:szCs w:val="28"/>
        </w:rPr>
      </w:pPr>
    </w:p>
    <w:p w:rsidR="006703A0" w:rsidRDefault="007716D0" w:rsidP="00716D22">
      <w:pPr>
        <w:shd w:val="clear" w:color="auto" w:fill="FFFFFF"/>
        <w:jc w:val="both"/>
        <w:rPr>
          <w:sz w:val="28"/>
          <w:szCs w:val="28"/>
        </w:rPr>
      </w:pPr>
      <w:r>
        <w:rPr>
          <w:noProof/>
          <w:sz w:val="28"/>
          <w:szCs w:val="28"/>
        </w:rPr>
        <w:pict>
          <v:shape id="_x0000_s1387" type="#_x0000_t32" style="position:absolute;left:0;text-align:left;margin-left:83.3pt;margin-top:11.2pt;width:346.5pt;height:1.5pt;z-index:252252160" o:connectortype="straight">
            <v:stroke endarrow="block"/>
          </v:shape>
        </w:pict>
      </w:r>
    </w:p>
    <w:p w:rsidR="006703A0" w:rsidRDefault="006703A0" w:rsidP="00716D22">
      <w:pPr>
        <w:shd w:val="clear" w:color="auto" w:fill="FFFFFF"/>
        <w:jc w:val="both"/>
        <w:rPr>
          <w:sz w:val="28"/>
          <w:szCs w:val="28"/>
        </w:rPr>
      </w:pPr>
    </w:p>
    <w:p w:rsidR="006703A0" w:rsidRDefault="006703A0" w:rsidP="00716D22">
      <w:pPr>
        <w:shd w:val="clear" w:color="auto" w:fill="FFFFFF"/>
        <w:jc w:val="both"/>
        <w:rPr>
          <w:sz w:val="28"/>
          <w:szCs w:val="28"/>
        </w:rPr>
      </w:pPr>
    </w:p>
    <w:p w:rsidR="006703A0" w:rsidRPr="001A57C8" w:rsidRDefault="001A57C8" w:rsidP="00716D22">
      <w:pPr>
        <w:shd w:val="clear" w:color="auto" w:fill="FFFFFF"/>
        <w:jc w:val="both"/>
        <w:rPr>
          <w:sz w:val="28"/>
          <w:szCs w:val="28"/>
        </w:rPr>
      </w:pPr>
      <w:r w:rsidRPr="001A57C8">
        <w:rPr>
          <w:sz w:val="28"/>
          <w:szCs w:val="28"/>
        </w:rPr>
        <w:t xml:space="preserve">                                     </w:t>
      </w:r>
      <w:r>
        <w:rPr>
          <w:sz w:val="28"/>
          <w:szCs w:val="28"/>
        </w:rPr>
        <w:t xml:space="preserve">               </w:t>
      </w:r>
      <w:r w:rsidRPr="001A57C8">
        <w:rPr>
          <w:sz w:val="28"/>
          <w:szCs w:val="28"/>
        </w:rPr>
        <w:t xml:space="preserve">   </w:t>
      </w:r>
      <w:r w:rsidR="00397E00">
        <w:rPr>
          <w:sz w:val="28"/>
          <w:szCs w:val="28"/>
        </w:rPr>
        <w:t>(3)</w:t>
      </w:r>
      <w:r w:rsidRPr="001A57C8">
        <w:rPr>
          <w:sz w:val="28"/>
          <w:szCs w:val="28"/>
        </w:rPr>
        <w:t xml:space="preserve">    </w:t>
      </w:r>
      <w:r w:rsidRPr="001A57C8">
        <w:t>struktura ekonomiczna, produkcja plus wymiana</w:t>
      </w:r>
      <w:r>
        <w:t xml:space="preserve">   t</w:t>
      </w:r>
    </w:p>
    <w:p w:rsidR="006703A0" w:rsidRDefault="007716D0" w:rsidP="00716D22">
      <w:pPr>
        <w:shd w:val="clear" w:color="auto" w:fill="FFFFFF"/>
        <w:jc w:val="both"/>
        <w:rPr>
          <w:sz w:val="28"/>
          <w:szCs w:val="28"/>
        </w:rPr>
      </w:pPr>
      <w:r>
        <w:rPr>
          <w:noProof/>
          <w:sz w:val="28"/>
          <w:szCs w:val="28"/>
        </w:rPr>
        <w:pict>
          <v:shape id="_x0000_s1402" type="#_x0000_t32" style="position:absolute;left:0;text-align:left;margin-left:80.8pt;margin-top:2.4pt;width:353.5pt;height:0;z-index:252263424" o:connectortype="straight">
            <v:stroke endarrow="block"/>
          </v:shape>
        </w:pict>
      </w:r>
    </w:p>
    <w:p w:rsidR="001A57C8" w:rsidRPr="005E2181" w:rsidRDefault="001A57C8" w:rsidP="001A57C8">
      <w:pPr>
        <w:shd w:val="clear" w:color="auto" w:fill="FFFFFF"/>
        <w:tabs>
          <w:tab w:val="left" w:pos="567"/>
        </w:tabs>
        <w:jc w:val="center"/>
      </w:pPr>
      <w:r w:rsidRPr="005E2181">
        <w:lastRenderedPageBreak/>
        <w:t xml:space="preserve">Rys. nr </w:t>
      </w:r>
      <w:r w:rsidR="00946F67">
        <w:t>24</w:t>
      </w:r>
      <w:r w:rsidRPr="005E2181">
        <w:t>. Penterakt; pięciobok: pięciowymiarowe bycie jednostek ludzkich. Ich filogeneza.</w:t>
      </w:r>
    </w:p>
    <w:p w:rsidR="001A57C8" w:rsidRPr="005E2181" w:rsidRDefault="001A57C8" w:rsidP="001A57C8">
      <w:pPr>
        <w:shd w:val="clear" w:color="auto" w:fill="FFFFFF"/>
        <w:tabs>
          <w:tab w:val="left" w:pos="567"/>
        </w:tabs>
        <w:jc w:val="center"/>
      </w:pPr>
      <w:r w:rsidRPr="005E2181">
        <w:t>Źródło: opr. własne</w:t>
      </w:r>
    </w:p>
    <w:p w:rsidR="00397E00" w:rsidRDefault="00FB595E" w:rsidP="00FB595E">
      <w:pPr>
        <w:shd w:val="clear" w:color="auto" w:fill="FFFFFF"/>
        <w:jc w:val="both"/>
        <w:rPr>
          <w:sz w:val="28"/>
          <w:szCs w:val="28"/>
        </w:rPr>
      </w:pPr>
      <w:r w:rsidRPr="004132AA">
        <w:rPr>
          <w:b/>
          <w:sz w:val="28"/>
          <w:szCs w:val="28"/>
        </w:rPr>
        <w:t xml:space="preserve">     1</w:t>
      </w:r>
      <w:r w:rsidRPr="004132AA">
        <w:rPr>
          <w:sz w:val="28"/>
          <w:szCs w:val="28"/>
        </w:rPr>
        <w:t xml:space="preserve">. duchowość „tamtej strony” (treści idei światopoglądowych jednostek ludzkich), </w:t>
      </w:r>
      <w:r w:rsidR="005E2181">
        <w:rPr>
          <w:sz w:val="28"/>
          <w:szCs w:val="28"/>
        </w:rPr>
        <w:t xml:space="preserve">idee </w:t>
      </w:r>
    </w:p>
    <w:p w:rsidR="00FB595E" w:rsidRDefault="00397E00" w:rsidP="00FB595E">
      <w:pPr>
        <w:shd w:val="clear" w:color="auto" w:fill="FFFFFF"/>
        <w:jc w:val="both"/>
        <w:rPr>
          <w:sz w:val="28"/>
          <w:szCs w:val="28"/>
        </w:rPr>
      </w:pPr>
      <w:r>
        <w:rPr>
          <w:sz w:val="28"/>
          <w:szCs w:val="28"/>
        </w:rPr>
        <w:t xml:space="preserve">               </w:t>
      </w:r>
      <w:r w:rsidR="005E2181">
        <w:rPr>
          <w:sz w:val="28"/>
          <w:szCs w:val="28"/>
        </w:rPr>
        <w:t>formalno – logiczne;</w:t>
      </w:r>
    </w:p>
    <w:p w:rsidR="00397E00" w:rsidRDefault="00FB595E" w:rsidP="00FB595E">
      <w:pPr>
        <w:shd w:val="clear" w:color="auto" w:fill="FFFFFF"/>
        <w:jc w:val="both"/>
        <w:rPr>
          <w:sz w:val="28"/>
          <w:szCs w:val="28"/>
        </w:rPr>
      </w:pPr>
      <w:r w:rsidRPr="004132AA">
        <w:rPr>
          <w:b/>
          <w:sz w:val="28"/>
          <w:szCs w:val="28"/>
        </w:rPr>
        <w:t xml:space="preserve">     2</w:t>
      </w:r>
      <w:r w:rsidRPr="004132AA">
        <w:rPr>
          <w:sz w:val="28"/>
          <w:szCs w:val="28"/>
        </w:rPr>
        <w:t>. duchowe treści synchronii kultury (zdobyte nauki, sposoby bycia wśród ludzi),</w:t>
      </w:r>
      <w:r w:rsidR="005E2181">
        <w:rPr>
          <w:sz w:val="28"/>
          <w:szCs w:val="28"/>
        </w:rPr>
        <w:t xml:space="preserve"> </w:t>
      </w:r>
    </w:p>
    <w:p w:rsidR="00FB595E" w:rsidRPr="004132AA" w:rsidRDefault="00397E00" w:rsidP="00FB595E">
      <w:pPr>
        <w:shd w:val="clear" w:color="auto" w:fill="FFFFFF"/>
        <w:jc w:val="both"/>
        <w:rPr>
          <w:sz w:val="28"/>
          <w:szCs w:val="28"/>
        </w:rPr>
      </w:pPr>
      <w:r>
        <w:rPr>
          <w:sz w:val="28"/>
          <w:szCs w:val="28"/>
        </w:rPr>
        <w:t xml:space="preserve">                  </w:t>
      </w:r>
      <w:r w:rsidR="005E2181">
        <w:rPr>
          <w:sz w:val="28"/>
          <w:szCs w:val="28"/>
        </w:rPr>
        <w:t>wzrastanie jednostek ludzkich;</w:t>
      </w:r>
    </w:p>
    <w:p w:rsidR="00FB595E" w:rsidRPr="004132AA" w:rsidRDefault="00013CFC" w:rsidP="00FB595E">
      <w:pPr>
        <w:shd w:val="clear" w:color="auto" w:fill="FFFFFF"/>
        <w:jc w:val="both"/>
        <w:rPr>
          <w:sz w:val="28"/>
          <w:szCs w:val="28"/>
        </w:rPr>
      </w:pPr>
      <w:r w:rsidRPr="004132AA">
        <w:rPr>
          <w:b/>
          <w:sz w:val="28"/>
          <w:szCs w:val="28"/>
        </w:rPr>
        <w:t xml:space="preserve">     </w:t>
      </w:r>
      <w:r w:rsidR="00FB595E" w:rsidRPr="004132AA">
        <w:rPr>
          <w:b/>
          <w:sz w:val="28"/>
          <w:szCs w:val="28"/>
        </w:rPr>
        <w:t>3</w:t>
      </w:r>
      <w:r w:rsidR="00FB595E" w:rsidRPr="004132AA">
        <w:rPr>
          <w:sz w:val="28"/>
          <w:szCs w:val="28"/>
        </w:rPr>
        <w:t>. ducha przekształcenia diachroniczne (uzyskiwane ubogacenia doświadczenia)</w:t>
      </w:r>
      <w:r w:rsidR="005E2181">
        <w:rPr>
          <w:sz w:val="28"/>
          <w:szCs w:val="28"/>
        </w:rPr>
        <w:t>;</w:t>
      </w:r>
      <w:r w:rsidR="00FB595E" w:rsidRPr="004132AA">
        <w:rPr>
          <w:sz w:val="28"/>
          <w:szCs w:val="28"/>
        </w:rPr>
        <w:t xml:space="preserve"> </w:t>
      </w:r>
    </w:p>
    <w:p w:rsidR="00FB595E" w:rsidRPr="004132AA" w:rsidRDefault="00FB595E" w:rsidP="00FB595E">
      <w:pPr>
        <w:shd w:val="clear" w:color="auto" w:fill="FFFFFF"/>
        <w:jc w:val="both"/>
        <w:rPr>
          <w:sz w:val="28"/>
          <w:szCs w:val="28"/>
        </w:rPr>
      </w:pPr>
      <w:r w:rsidRPr="004132AA">
        <w:rPr>
          <w:b/>
          <w:sz w:val="28"/>
          <w:szCs w:val="28"/>
        </w:rPr>
        <w:t xml:space="preserve">     4</w:t>
      </w:r>
      <w:r w:rsidRPr="004132AA">
        <w:rPr>
          <w:sz w:val="28"/>
          <w:szCs w:val="28"/>
        </w:rPr>
        <w:t>. kulturowe treści pól współistnienia – środowisk życia</w:t>
      </w:r>
      <w:r w:rsidR="005E2181">
        <w:rPr>
          <w:sz w:val="28"/>
          <w:szCs w:val="28"/>
        </w:rPr>
        <w:t>;</w:t>
      </w:r>
      <w:r w:rsidRPr="004132AA">
        <w:rPr>
          <w:sz w:val="28"/>
          <w:szCs w:val="28"/>
        </w:rPr>
        <w:t xml:space="preserve">  </w:t>
      </w:r>
    </w:p>
    <w:p w:rsidR="00FB595E" w:rsidRPr="004132AA" w:rsidRDefault="00FB595E" w:rsidP="00FB595E">
      <w:pPr>
        <w:shd w:val="clear" w:color="auto" w:fill="FFFFFF"/>
        <w:jc w:val="both"/>
        <w:rPr>
          <w:sz w:val="28"/>
          <w:szCs w:val="28"/>
        </w:rPr>
      </w:pPr>
      <w:r w:rsidRPr="004132AA">
        <w:rPr>
          <w:b/>
          <w:sz w:val="28"/>
          <w:szCs w:val="28"/>
        </w:rPr>
        <w:t xml:space="preserve">     5</w:t>
      </w:r>
      <w:r w:rsidRPr="004132AA">
        <w:rPr>
          <w:sz w:val="28"/>
          <w:szCs w:val="28"/>
        </w:rPr>
        <w:t xml:space="preserve">. kulturowo-duchowe konstrukcje </w:t>
      </w:r>
      <w:r w:rsidRPr="005E2181">
        <w:rPr>
          <w:b/>
          <w:sz w:val="28"/>
          <w:szCs w:val="28"/>
        </w:rPr>
        <w:t>dobra wspólnego</w:t>
      </w:r>
      <w:r w:rsidRPr="004132AA">
        <w:rPr>
          <w:sz w:val="28"/>
          <w:szCs w:val="28"/>
        </w:rPr>
        <w:t xml:space="preserve">. </w:t>
      </w:r>
    </w:p>
    <w:p w:rsidR="00942ACC" w:rsidRPr="004132AA" w:rsidRDefault="00942ACC" w:rsidP="007B39AC">
      <w:pPr>
        <w:shd w:val="clear" w:color="auto" w:fill="FFFFFF"/>
        <w:jc w:val="both"/>
        <w:rPr>
          <w:sz w:val="28"/>
          <w:szCs w:val="28"/>
        </w:rPr>
      </w:pPr>
    </w:p>
    <w:p w:rsidR="00F6155C" w:rsidRPr="005E2181" w:rsidRDefault="00056B43" w:rsidP="005E2181">
      <w:pPr>
        <w:pStyle w:val="Tekstpodstawowy"/>
        <w:jc w:val="center"/>
        <w:rPr>
          <w:b/>
          <w:sz w:val="40"/>
          <w:szCs w:val="40"/>
        </w:rPr>
      </w:pPr>
      <w:r>
        <w:rPr>
          <w:b/>
          <w:sz w:val="40"/>
          <w:szCs w:val="40"/>
        </w:rPr>
        <w:t>8</w:t>
      </w:r>
      <w:r w:rsidR="00F441EA">
        <w:rPr>
          <w:b/>
          <w:sz w:val="40"/>
          <w:szCs w:val="40"/>
        </w:rPr>
        <w:t>.1.</w:t>
      </w:r>
      <w:r w:rsidR="00F6155C" w:rsidRPr="005E2181">
        <w:rPr>
          <w:b/>
          <w:sz w:val="40"/>
          <w:szCs w:val="40"/>
        </w:rPr>
        <w:t xml:space="preserve"> Świat ducha ludzkiego</w:t>
      </w:r>
    </w:p>
    <w:p w:rsidR="00E80E1A" w:rsidRDefault="005E2181" w:rsidP="00784025">
      <w:pPr>
        <w:pStyle w:val="Tekstpodstawowy"/>
      </w:pPr>
      <w:r>
        <w:t xml:space="preserve">     </w:t>
      </w:r>
      <w:r w:rsidR="00013CFC" w:rsidRPr="004132AA">
        <w:t xml:space="preserve"> </w:t>
      </w:r>
      <w:r w:rsidR="00E80E1A" w:rsidRPr="004132AA">
        <w:t xml:space="preserve">Drugim elementem rzeczywistości obok świata przyrodniczo - społecznego stanowią treści </w:t>
      </w:r>
      <w:r w:rsidR="00E80E1A" w:rsidRPr="004132AA">
        <w:rPr>
          <w:b/>
        </w:rPr>
        <w:t>ducha</w:t>
      </w:r>
      <w:r w:rsidR="00E80E1A" w:rsidRPr="004132AA">
        <w:rPr>
          <w:rStyle w:val="Odwoanieprzypisudolnego"/>
        </w:rPr>
        <w:footnoteReference w:id="318"/>
      </w:r>
      <w:r w:rsidR="00E80E1A" w:rsidRPr="004132AA">
        <w:t xml:space="preserve"> człowieka, jednostek ludzkich. Przez pojęcie „ducha” rozumiem siłę jednostki lud</w:t>
      </w:r>
      <w:r w:rsidR="00E80E1A" w:rsidRPr="004132AA">
        <w:t>z</w:t>
      </w:r>
      <w:r w:rsidR="00E80E1A" w:rsidRPr="004132AA">
        <w:t xml:space="preserve">kiej, jej </w:t>
      </w:r>
      <w:r w:rsidR="00E80E1A" w:rsidRPr="004132AA">
        <w:rPr>
          <w:b/>
        </w:rPr>
        <w:t>osobistościowy wymiar</w:t>
      </w:r>
      <w:r w:rsidR="00E80E1A" w:rsidRPr="004132AA">
        <w:t xml:space="preserve"> (zob. przyp. nr </w:t>
      </w:r>
      <w:r w:rsidR="00E80E1A">
        <w:t>2</w:t>
      </w:r>
      <w:r w:rsidR="004E5BD2">
        <w:t>6</w:t>
      </w:r>
      <w:r w:rsidR="00E80E1A">
        <w:t xml:space="preserve">, </w:t>
      </w:r>
      <w:r w:rsidR="004E5BD2">
        <w:t>85; 137; 300; 312</w:t>
      </w:r>
      <w:r w:rsidR="00E80E1A" w:rsidRPr="004132AA">
        <w:t>) w postaci: jej racjona</w:t>
      </w:r>
      <w:r w:rsidR="00E80E1A" w:rsidRPr="004132AA">
        <w:t>l</w:t>
      </w:r>
      <w:r w:rsidR="00E80E1A" w:rsidRPr="004132AA">
        <w:t>ności, twórczości, spontaniczności, intuicji, doświadczenia swej jednostkowości i wspólnot</w:t>
      </w:r>
      <w:r w:rsidR="00E80E1A" w:rsidRPr="004132AA">
        <w:t>o</w:t>
      </w:r>
      <w:r w:rsidR="00E80E1A" w:rsidRPr="004132AA">
        <w:t>wości, wolności i odpowiedzialności, dobra tu i teraz i dobra transcendentnego. Duch spełni</w:t>
      </w:r>
      <w:r w:rsidR="00E80E1A" w:rsidRPr="004132AA">
        <w:t>a</w:t>
      </w:r>
      <w:r w:rsidR="00E80E1A" w:rsidRPr="004132AA">
        <w:t xml:space="preserve">jąc się ujawnia się w działaniu poprzez </w:t>
      </w:r>
      <w:r w:rsidR="00E80E1A" w:rsidRPr="004132AA">
        <w:rPr>
          <w:b/>
        </w:rPr>
        <w:t>wieloznaczną przypadkowość</w:t>
      </w:r>
      <w:r w:rsidR="00E80E1A" w:rsidRPr="004132AA">
        <w:rPr>
          <w:rStyle w:val="Odwoanieprzypisudolnego"/>
        </w:rPr>
        <w:footnoteReference w:id="319"/>
      </w:r>
      <w:r w:rsidR="00E80E1A" w:rsidRPr="004132AA">
        <w:t>.</w:t>
      </w:r>
      <w:r w:rsidR="00E80E1A">
        <w:t xml:space="preserve"> </w:t>
      </w:r>
      <w:r w:rsidR="00E80E1A" w:rsidRPr="004132AA">
        <w:t>Składa się w całość, względną jednolitość działania jednostki ludzkiej, co tym samym jest tworzeniem się nowych układów przyrodniczych, społecznych, czy duchowych, uszlachetniających działającą je</w:t>
      </w:r>
      <w:r w:rsidR="00E80E1A" w:rsidRPr="004132AA">
        <w:t>d</w:t>
      </w:r>
      <w:r w:rsidR="00E80E1A" w:rsidRPr="004132AA">
        <w:t xml:space="preserve">nostkę ludzką, bądź ją niszczących. </w:t>
      </w:r>
    </w:p>
    <w:p w:rsidR="00F6155C" w:rsidRDefault="00013CFC" w:rsidP="00784025">
      <w:pPr>
        <w:pStyle w:val="Tekstpodstawowy"/>
      </w:pPr>
      <w:r w:rsidRPr="004132AA">
        <w:lastRenderedPageBreak/>
        <w:t xml:space="preserve">      </w:t>
      </w:r>
      <w:r w:rsidR="004846DC" w:rsidRPr="004132AA">
        <w:t xml:space="preserve">Duchowość jednostki ludzkiej </w:t>
      </w:r>
      <w:r w:rsidR="00C2613D" w:rsidRPr="004132AA">
        <w:t xml:space="preserve">wyraża </w:t>
      </w:r>
      <w:r w:rsidR="004846DC" w:rsidRPr="004132AA">
        <w:t xml:space="preserve">się w formie </w:t>
      </w:r>
      <w:r w:rsidR="00F6155C" w:rsidRPr="004132AA">
        <w:t>atrybut</w:t>
      </w:r>
      <w:r w:rsidR="004846DC" w:rsidRPr="004132AA">
        <w:t>ów:</w:t>
      </w:r>
      <w:r w:rsidRPr="004132AA">
        <w:t xml:space="preserve"> </w:t>
      </w:r>
      <w:r w:rsidR="004846DC" w:rsidRPr="004132AA">
        <w:rPr>
          <w:b/>
        </w:rPr>
        <w:t>1</w:t>
      </w:r>
      <w:r w:rsidR="004846DC" w:rsidRPr="004132AA">
        <w:t xml:space="preserve">. </w:t>
      </w:r>
      <w:r w:rsidR="00F6155C" w:rsidRPr="004132AA">
        <w:t>doświadczeni</w:t>
      </w:r>
      <w:r w:rsidR="00C2613D" w:rsidRPr="004132AA">
        <w:t>a</w:t>
      </w:r>
      <w:r w:rsidR="00F6155C" w:rsidRPr="004132AA">
        <w:t xml:space="preserve"> jednos</w:t>
      </w:r>
      <w:r w:rsidR="00F6155C" w:rsidRPr="004132AA">
        <w:t>t</w:t>
      </w:r>
      <w:r w:rsidR="00F6155C" w:rsidRPr="004132AA">
        <w:t>kowości;</w:t>
      </w:r>
      <w:r w:rsidRPr="004132AA">
        <w:t xml:space="preserve"> </w:t>
      </w:r>
      <w:r w:rsidR="00F6155C" w:rsidRPr="004132AA">
        <w:rPr>
          <w:b/>
        </w:rPr>
        <w:t>2.</w:t>
      </w:r>
      <w:r w:rsidRPr="004132AA">
        <w:rPr>
          <w:b/>
        </w:rPr>
        <w:t xml:space="preserve"> </w:t>
      </w:r>
      <w:r w:rsidR="00F6155C" w:rsidRPr="004132AA">
        <w:t>duchowoś</w:t>
      </w:r>
      <w:r w:rsidR="00C2613D" w:rsidRPr="004132AA">
        <w:t>ci</w:t>
      </w:r>
      <w:r w:rsidRPr="004132AA">
        <w:t xml:space="preserve"> </w:t>
      </w:r>
      <w:r w:rsidR="00F6155C" w:rsidRPr="004132AA">
        <w:t>intuicyjno</w:t>
      </w:r>
      <w:r w:rsidRPr="004132AA">
        <w:t xml:space="preserve"> </w:t>
      </w:r>
      <w:r w:rsidR="00F6155C" w:rsidRPr="004132AA">
        <w:t>-</w:t>
      </w:r>
      <w:r w:rsidRPr="004132AA">
        <w:t xml:space="preserve"> </w:t>
      </w:r>
      <w:r w:rsidR="00F6155C" w:rsidRPr="004132AA">
        <w:t>refleksyjn</w:t>
      </w:r>
      <w:r w:rsidR="00C2613D" w:rsidRPr="004132AA">
        <w:t>ej</w:t>
      </w:r>
      <w:r w:rsidR="00F6155C" w:rsidRPr="004132AA">
        <w:t>;</w:t>
      </w:r>
      <w:r w:rsidRPr="004132AA">
        <w:t xml:space="preserve"> </w:t>
      </w:r>
      <w:r w:rsidR="00F6155C" w:rsidRPr="004132AA">
        <w:rPr>
          <w:b/>
        </w:rPr>
        <w:t>3.</w:t>
      </w:r>
      <w:r w:rsidRPr="004132AA">
        <w:rPr>
          <w:b/>
        </w:rPr>
        <w:t xml:space="preserve"> </w:t>
      </w:r>
      <w:r w:rsidR="00F6155C" w:rsidRPr="004132AA">
        <w:t>duchowoś</w:t>
      </w:r>
      <w:r w:rsidR="00C2613D" w:rsidRPr="004132AA">
        <w:t>ci</w:t>
      </w:r>
      <w:r w:rsidR="00F6155C" w:rsidRPr="004132AA">
        <w:t>spontaniczno-kreacyjn</w:t>
      </w:r>
      <w:r w:rsidR="00C2613D" w:rsidRPr="004132AA">
        <w:t>ej</w:t>
      </w:r>
      <w:r w:rsidR="00F6155C" w:rsidRPr="004132AA">
        <w:t xml:space="preserve"> jako sił</w:t>
      </w:r>
      <w:r w:rsidR="00C2613D" w:rsidRPr="004132AA">
        <w:t>y</w:t>
      </w:r>
      <w:r w:rsidR="00F6155C" w:rsidRPr="004132AA">
        <w:t xml:space="preserve"> życia;</w:t>
      </w:r>
      <w:r w:rsidRPr="004132AA">
        <w:t xml:space="preserve"> </w:t>
      </w:r>
      <w:r w:rsidR="00F6155C" w:rsidRPr="004132AA">
        <w:rPr>
          <w:b/>
        </w:rPr>
        <w:t>4.</w:t>
      </w:r>
      <w:r w:rsidRPr="004132AA">
        <w:rPr>
          <w:b/>
        </w:rPr>
        <w:t xml:space="preserve"> </w:t>
      </w:r>
      <w:r w:rsidR="00F6155C" w:rsidRPr="004132AA">
        <w:t>doświadczeni</w:t>
      </w:r>
      <w:r w:rsidR="00C2613D" w:rsidRPr="004132AA">
        <w:t>a</w:t>
      </w:r>
      <w:r w:rsidR="00F6155C" w:rsidRPr="004132AA">
        <w:t xml:space="preserve"> wspólnotowości;</w:t>
      </w:r>
      <w:r w:rsidRPr="004132AA">
        <w:t xml:space="preserve"> </w:t>
      </w:r>
      <w:r w:rsidR="00F6155C" w:rsidRPr="004132AA">
        <w:rPr>
          <w:b/>
        </w:rPr>
        <w:t>5.</w:t>
      </w:r>
      <w:r w:rsidRPr="004132AA">
        <w:rPr>
          <w:b/>
        </w:rPr>
        <w:t xml:space="preserve"> </w:t>
      </w:r>
      <w:r w:rsidR="00F6155C" w:rsidRPr="004132AA">
        <w:t>dobr</w:t>
      </w:r>
      <w:r w:rsidR="00C2613D" w:rsidRPr="004132AA">
        <w:t>a</w:t>
      </w:r>
      <w:r w:rsidR="00F6155C" w:rsidRPr="004132AA">
        <w:t xml:space="preserve"> tu i teraz zjednoczone</w:t>
      </w:r>
      <w:r w:rsidR="00C2613D" w:rsidRPr="004132AA">
        <w:t>go</w:t>
      </w:r>
      <w:r w:rsidR="00F6155C" w:rsidRPr="004132AA">
        <w:t xml:space="preserve"> z dobrem transcendentnym;</w:t>
      </w:r>
      <w:r w:rsidRPr="004132AA">
        <w:t xml:space="preserve"> </w:t>
      </w:r>
      <w:r w:rsidR="00F6155C" w:rsidRPr="004132AA">
        <w:rPr>
          <w:b/>
        </w:rPr>
        <w:t>6.</w:t>
      </w:r>
      <w:r w:rsidRPr="004132AA">
        <w:rPr>
          <w:b/>
        </w:rPr>
        <w:t xml:space="preserve"> </w:t>
      </w:r>
      <w:r w:rsidR="00F6155C" w:rsidRPr="004132AA">
        <w:t>wolnoś</w:t>
      </w:r>
      <w:r w:rsidR="00C2613D" w:rsidRPr="004132AA">
        <w:t>ci</w:t>
      </w:r>
      <w:r w:rsidR="00F6155C" w:rsidRPr="004132AA">
        <w:t xml:space="preserve"> w jedności z odpowie</w:t>
      </w:r>
      <w:r w:rsidR="007974EC" w:rsidRPr="004132AA">
        <w:t>dzialnością</w:t>
      </w:r>
      <w:r w:rsidR="00034B98" w:rsidRPr="004132AA">
        <w:t>.</w:t>
      </w:r>
      <w:r w:rsidR="004846DC" w:rsidRPr="004132AA">
        <w:t xml:space="preserve"> Pozostają one w jedności, co </w:t>
      </w:r>
      <w:r w:rsidR="00496433">
        <w:t>widać</w:t>
      </w:r>
      <w:r w:rsidR="004846DC" w:rsidRPr="004132AA">
        <w:t xml:space="preserve"> w</w:t>
      </w:r>
      <w:r w:rsidR="00496433">
        <w:t>e</w:t>
      </w:r>
      <w:r w:rsidR="004846DC" w:rsidRPr="004132AA">
        <w:t xml:space="preserve"> wzajemn</w:t>
      </w:r>
      <w:r w:rsidR="00496433">
        <w:t>ym</w:t>
      </w:r>
      <w:r w:rsidR="004846DC" w:rsidRPr="004132AA">
        <w:t xml:space="preserve"> warunkowani</w:t>
      </w:r>
      <w:r w:rsidR="00496433">
        <w:t>u</w:t>
      </w:r>
      <w:r w:rsidR="004846DC" w:rsidRPr="004132AA">
        <w:t xml:space="preserve"> się, odmienn</w:t>
      </w:r>
      <w:r w:rsidR="00496433">
        <w:t>ym</w:t>
      </w:r>
      <w:r w:rsidR="004846DC" w:rsidRPr="004132AA">
        <w:t xml:space="preserve"> u poszczególnych jednostek ludzkich.</w:t>
      </w:r>
    </w:p>
    <w:p w:rsidR="00946F67" w:rsidRPr="00496433" w:rsidRDefault="00946F67" w:rsidP="00946F67">
      <w:pPr>
        <w:pStyle w:val="Tekstpodstawowy"/>
      </w:pPr>
      <w:r w:rsidRPr="00496433">
        <w:rPr>
          <w:iCs/>
        </w:rPr>
        <w:t>8.2. Doświadczenie jednostkowości</w:t>
      </w:r>
    </w:p>
    <w:p w:rsidR="00946F67" w:rsidRPr="004132AA" w:rsidRDefault="00946F67" w:rsidP="00946F67">
      <w:pPr>
        <w:tabs>
          <w:tab w:val="left" w:pos="9000"/>
          <w:tab w:val="left" w:pos="9720"/>
        </w:tabs>
        <w:jc w:val="both"/>
        <w:rPr>
          <w:color w:val="000000"/>
          <w:sz w:val="28"/>
          <w:szCs w:val="28"/>
        </w:rPr>
      </w:pPr>
      <w:r w:rsidRPr="004132AA">
        <w:rPr>
          <w:sz w:val="28"/>
          <w:szCs w:val="28"/>
        </w:rPr>
        <w:t xml:space="preserve">      Początkiem wzrastania człowieka w wymiarze </w:t>
      </w:r>
      <w:r w:rsidRPr="004132AA">
        <w:rPr>
          <w:b/>
          <w:sz w:val="28"/>
          <w:szCs w:val="28"/>
        </w:rPr>
        <w:t>wertykalnym</w:t>
      </w:r>
      <w:r w:rsidRPr="004132AA">
        <w:rPr>
          <w:rStyle w:val="Znakiprzypiswdolnych"/>
          <w:sz w:val="28"/>
          <w:szCs w:val="28"/>
        </w:rPr>
        <w:footnoteReference w:id="320"/>
      </w:r>
      <w:r w:rsidRPr="004132AA">
        <w:rPr>
          <w:b/>
          <w:sz w:val="28"/>
          <w:szCs w:val="28"/>
        </w:rPr>
        <w:t xml:space="preserve"> (synchronicznym)</w:t>
      </w:r>
      <w:r w:rsidRPr="004132AA">
        <w:rPr>
          <w:sz w:val="28"/>
          <w:szCs w:val="28"/>
        </w:rPr>
        <w:t xml:space="preserve"> jest doświadczanie siebie jako mojej jednostkowej „</w:t>
      </w:r>
      <w:r w:rsidRPr="004132AA">
        <w:rPr>
          <w:b/>
          <w:sz w:val="28"/>
          <w:szCs w:val="28"/>
        </w:rPr>
        <w:t>mojości</w:t>
      </w:r>
      <w:r w:rsidRPr="004132AA">
        <w:rPr>
          <w:sz w:val="28"/>
          <w:szCs w:val="28"/>
        </w:rPr>
        <w:t xml:space="preserve">”, jako współistniejącej. Dokonuje się to poprzez akty zmysłowości i duchowości. O tym przesądza </w:t>
      </w:r>
      <w:r w:rsidRPr="004132AA">
        <w:rPr>
          <w:b/>
          <w:sz w:val="28"/>
          <w:szCs w:val="28"/>
        </w:rPr>
        <w:t xml:space="preserve">zasada </w:t>
      </w:r>
      <w:r>
        <w:rPr>
          <w:b/>
          <w:sz w:val="28"/>
          <w:szCs w:val="28"/>
        </w:rPr>
        <w:t>konkretyzacji (</w:t>
      </w:r>
      <w:r w:rsidRPr="004132AA">
        <w:rPr>
          <w:b/>
          <w:sz w:val="28"/>
          <w:szCs w:val="28"/>
        </w:rPr>
        <w:t>jednos</w:t>
      </w:r>
      <w:r w:rsidRPr="004132AA">
        <w:rPr>
          <w:b/>
          <w:sz w:val="28"/>
          <w:szCs w:val="28"/>
        </w:rPr>
        <w:t>t</w:t>
      </w:r>
      <w:r w:rsidRPr="004132AA">
        <w:rPr>
          <w:b/>
          <w:sz w:val="28"/>
          <w:szCs w:val="28"/>
        </w:rPr>
        <w:t>kowienia</w:t>
      </w:r>
      <w:r>
        <w:rPr>
          <w:b/>
          <w:sz w:val="28"/>
          <w:szCs w:val="28"/>
        </w:rPr>
        <w:t>)</w:t>
      </w:r>
      <w:r w:rsidRPr="004132AA">
        <w:rPr>
          <w:rStyle w:val="Odwoanieprzypisudolnego"/>
          <w:sz w:val="28"/>
          <w:szCs w:val="28"/>
        </w:rPr>
        <w:footnoteReference w:id="321"/>
      </w:r>
      <w:r w:rsidRPr="004132AA">
        <w:rPr>
          <w:sz w:val="28"/>
          <w:szCs w:val="28"/>
        </w:rPr>
        <w:t xml:space="preserve">. Stosujemy ją bo bycie jest zawsze indywidualne. Nie ma czegoś takiego, jak człowiek w ogóle. Zasada ta gwarantuje to, że: </w:t>
      </w:r>
      <w:r w:rsidRPr="004132AA">
        <w:rPr>
          <w:b/>
          <w:sz w:val="28"/>
          <w:szCs w:val="28"/>
        </w:rPr>
        <w:t>1.</w:t>
      </w:r>
      <w:r w:rsidRPr="004132AA">
        <w:rPr>
          <w:sz w:val="28"/>
          <w:szCs w:val="28"/>
        </w:rPr>
        <w:t xml:space="preserve"> bycie jest w jedności z jednostkowym jego przejawem. To pozwala rozróżnić istnienie jednostkowości, ukazać jej niepowtarzalność; </w:t>
      </w:r>
      <w:r w:rsidRPr="004132AA">
        <w:rPr>
          <w:b/>
          <w:sz w:val="28"/>
          <w:szCs w:val="28"/>
        </w:rPr>
        <w:t>2.</w:t>
      </w:r>
      <w:r w:rsidRPr="004132AA">
        <w:rPr>
          <w:sz w:val="28"/>
          <w:szCs w:val="28"/>
        </w:rPr>
        <w:t xml:space="preserve"> jednostkowe przejawy wyrażają bycie całości. Treścią ich są tożsamościowe ich atrybuty. Są to całości - podmioty; </w:t>
      </w:r>
      <w:r w:rsidRPr="004132AA">
        <w:rPr>
          <w:b/>
          <w:sz w:val="28"/>
          <w:szCs w:val="28"/>
        </w:rPr>
        <w:t>3</w:t>
      </w:r>
      <w:r w:rsidRPr="004132AA">
        <w:rPr>
          <w:sz w:val="28"/>
          <w:szCs w:val="28"/>
        </w:rPr>
        <w:t xml:space="preserve">. </w:t>
      </w:r>
      <w:r w:rsidRPr="004132AA">
        <w:rPr>
          <w:rStyle w:val="TekstpodstawowyZnak"/>
        </w:rPr>
        <w:t>bycia te odnoszą się do prawdy, będącej uchwyceniem jakiejś mora</w:t>
      </w:r>
      <w:r w:rsidRPr="004132AA">
        <w:rPr>
          <w:rStyle w:val="TekstpodstawowyZnak"/>
        </w:rPr>
        <w:t>l</w:t>
      </w:r>
      <w:r w:rsidRPr="004132AA">
        <w:rPr>
          <w:rStyle w:val="TekstpodstawowyZnak"/>
        </w:rPr>
        <w:t xml:space="preserve">no – mitycznej zasady „tamtej strony” wszechświata, wyrażającej </w:t>
      </w:r>
      <w:r w:rsidRPr="004132AA">
        <w:rPr>
          <w:rStyle w:val="TekstpodstawowyZnak"/>
          <w:b/>
        </w:rPr>
        <w:t>prawdę prawdziwości b</w:t>
      </w:r>
      <w:r w:rsidRPr="004132AA">
        <w:rPr>
          <w:rStyle w:val="TekstpodstawowyZnak"/>
          <w:b/>
        </w:rPr>
        <w:t>y</w:t>
      </w:r>
      <w:r w:rsidRPr="004132AA">
        <w:rPr>
          <w:rStyle w:val="TekstpodstawowyZnak"/>
          <w:b/>
        </w:rPr>
        <w:t>cia</w:t>
      </w:r>
      <w:r w:rsidRPr="004132AA">
        <w:rPr>
          <w:rStyle w:val="TekstpodstawowyZnak"/>
        </w:rPr>
        <w:t>. Prawdziwość jest tu bezwarunkowym panowaniem nad fałszem, nieprawdą, nad rozró</w:t>
      </w:r>
      <w:r w:rsidRPr="004132AA">
        <w:rPr>
          <w:rStyle w:val="TekstpodstawowyZnak"/>
        </w:rPr>
        <w:t>ż</w:t>
      </w:r>
      <w:r w:rsidRPr="004132AA">
        <w:rPr>
          <w:rStyle w:val="TekstpodstawowyZnak"/>
        </w:rPr>
        <w:t xml:space="preserve">nieniem: </w:t>
      </w:r>
      <w:r w:rsidRPr="004132AA">
        <w:rPr>
          <w:rStyle w:val="TekstpodstawowyZnak"/>
          <w:b/>
        </w:rPr>
        <w:t>ludzkie – nieludzkie</w:t>
      </w:r>
      <w:r w:rsidRPr="004132AA">
        <w:rPr>
          <w:rStyle w:val="TekstpodstawowyZnak"/>
        </w:rPr>
        <w:t xml:space="preserve">. To, co </w:t>
      </w:r>
      <w:r w:rsidRPr="004132AA">
        <w:rPr>
          <w:rStyle w:val="TekstpodstawowyZnak"/>
          <w:b/>
        </w:rPr>
        <w:t>nieludzkie jest objawem jakiejś ograniczoności</w:t>
      </w:r>
      <w:r w:rsidRPr="004132AA">
        <w:rPr>
          <w:rStyle w:val="TekstpodstawowyZnak"/>
        </w:rPr>
        <w:t xml:space="preserve">. </w:t>
      </w:r>
    </w:p>
    <w:p w:rsidR="00946F67" w:rsidRPr="004132AA" w:rsidRDefault="00946F67" w:rsidP="00946F67">
      <w:pPr>
        <w:pStyle w:val="Tekstpodstawowy"/>
      </w:pPr>
      <w:r w:rsidRPr="004132AA">
        <w:t xml:space="preserve">Doświadczanie siebie jako istniejącego jest: </w:t>
      </w:r>
      <w:r w:rsidRPr="004132AA">
        <w:rPr>
          <w:b/>
        </w:rPr>
        <w:t>po pierwsze</w:t>
      </w:r>
      <w:r w:rsidRPr="004132AA">
        <w:t xml:space="preserve">, realne, fizyczno - biologiczne, o czym przekonują nas zmysły; </w:t>
      </w:r>
      <w:r w:rsidRPr="004132AA">
        <w:rPr>
          <w:b/>
        </w:rPr>
        <w:t>po drugie</w:t>
      </w:r>
      <w:r w:rsidRPr="004132AA">
        <w:t xml:space="preserve">, jest duchowe, umysłowe w jednostkowym, </w:t>
      </w:r>
      <w:r w:rsidRPr="004132AA">
        <w:rPr>
          <w:b/>
        </w:rPr>
        <w:t>subie</w:t>
      </w:r>
      <w:r w:rsidRPr="004132AA">
        <w:rPr>
          <w:b/>
        </w:rPr>
        <w:t>k</w:t>
      </w:r>
      <w:r w:rsidRPr="004132AA">
        <w:rPr>
          <w:b/>
        </w:rPr>
        <w:t>tywnym jego wyrazie</w:t>
      </w:r>
      <w:r w:rsidRPr="004132AA">
        <w:rPr>
          <w:rStyle w:val="Odwoanieprzypisudolnego"/>
        </w:rPr>
        <w:footnoteReference w:id="322"/>
      </w:r>
      <w:r w:rsidRPr="004132AA">
        <w:rPr>
          <w:b/>
        </w:rPr>
        <w:t xml:space="preserve"> </w:t>
      </w:r>
      <w:r w:rsidRPr="004132AA">
        <w:t xml:space="preserve">i </w:t>
      </w:r>
      <w:r w:rsidRPr="004132AA">
        <w:rPr>
          <w:b/>
        </w:rPr>
        <w:t>po trzecie</w:t>
      </w:r>
      <w:r w:rsidRPr="004132AA">
        <w:t>, jest duchowym byciem odnoszonym do wiedzy o b</w:t>
      </w:r>
      <w:r w:rsidRPr="004132AA">
        <w:t>y</w:t>
      </w:r>
      <w:r w:rsidRPr="004132AA">
        <w:t>ciuw wymiarze bycia ludzkiego, szczególnie do dóbr wypełniających to, co ludzkie. Doświa</w:t>
      </w:r>
      <w:r w:rsidRPr="004132AA">
        <w:t>d</w:t>
      </w:r>
      <w:r w:rsidRPr="004132AA">
        <w:t>czenie jest konkretyzacją</w:t>
      </w:r>
      <w:r>
        <w:t>, zastosowaniem</w:t>
      </w:r>
      <w:r w:rsidRPr="004132AA">
        <w:t xml:space="preserve"> zasady jednostkowienia.   </w:t>
      </w:r>
    </w:p>
    <w:p w:rsidR="00946F67" w:rsidRPr="004132AA" w:rsidRDefault="00946F67" w:rsidP="00784025">
      <w:pPr>
        <w:pStyle w:val="Tekstpodstawowy"/>
        <w:rPr>
          <w:noProof/>
        </w:rPr>
      </w:pPr>
    </w:p>
    <w:p w:rsidR="004846DC" w:rsidRDefault="004846DC" w:rsidP="00D13261">
      <w:pPr>
        <w:pStyle w:val="Tekstpodstawowy"/>
        <w:jc w:val="center"/>
      </w:pPr>
      <w:r w:rsidRPr="004132AA">
        <w:rPr>
          <w:noProof/>
        </w:rPr>
        <w:drawing>
          <wp:inline distT="0" distB="0" distL="0" distR="0">
            <wp:extent cx="2305050" cy="2102814"/>
            <wp:effectExtent l="19050" t="0" r="0" b="0"/>
            <wp:docPr id="13" name="Obraz 12" descr="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51"/>
                    <pic:cNvPicPr>
                      <a:picLocks noChangeAspect="1" noChangeArrowheads="1"/>
                    </pic:cNvPicPr>
                  </pic:nvPicPr>
                  <pic:blipFill>
                    <a:blip r:embed="rId13"/>
                    <a:srcRect t="27870" b="6523"/>
                    <a:stretch>
                      <a:fillRect/>
                    </a:stretch>
                  </pic:blipFill>
                  <pic:spPr bwMode="auto">
                    <a:xfrm>
                      <a:off x="0" y="0"/>
                      <a:ext cx="2324681" cy="2120723"/>
                    </a:xfrm>
                    <a:prstGeom prst="rect">
                      <a:avLst/>
                    </a:prstGeom>
                    <a:noFill/>
                    <a:ln w="9525">
                      <a:noFill/>
                      <a:miter lim="800000"/>
                      <a:headEnd/>
                      <a:tailEnd/>
                    </a:ln>
                  </pic:spPr>
                </pic:pic>
              </a:graphicData>
            </a:graphic>
          </wp:inline>
        </w:drawing>
      </w:r>
    </w:p>
    <w:p w:rsidR="00946F67" w:rsidRPr="004132AA" w:rsidRDefault="00946F67" w:rsidP="00D13261">
      <w:pPr>
        <w:pStyle w:val="Tekstpodstawowy"/>
        <w:jc w:val="center"/>
      </w:pPr>
      <w:r>
        <w:t>Duchowość</w:t>
      </w:r>
    </w:p>
    <w:p w:rsidR="004E5BD2" w:rsidRDefault="007716D0" w:rsidP="00FE5AEE">
      <w:pPr>
        <w:pStyle w:val="Tekstpodstawowy"/>
      </w:pPr>
      <w:r>
        <w:rPr>
          <w:noProof/>
        </w:rPr>
        <w:lastRenderedPageBreak/>
        <w:pict>
          <v:shape id="_x0000_s1409" type="#_x0000_t32" style="position:absolute;left:0;text-align:left;margin-left:131.8pt;margin-top:5.95pt;width:311pt;height:1pt;flip:y;z-index:252272640" o:connectortype="straight"/>
        </w:pict>
      </w:r>
      <w:r w:rsidR="001452C4" w:rsidRPr="001452C4">
        <w:rPr>
          <w:noProof/>
        </w:rPr>
        <w:drawing>
          <wp:inline distT="0" distB="0" distL="0" distR="0">
            <wp:extent cx="1690700" cy="1917700"/>
            <wp:effectExtent l="19050" t="0" r="4750" b="0"/>
            <wp:docPr id="18" name="Obraz 12" descr="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153"/>
                    <pic:cNvPicPr>
                      <a:picLocks noChangeAspect="1" noChangeArrowheads="1"/>
                    </pic:cNvPicPr>
                  </pic:nvPicPr>
                  <pic:blipFill>
                    <a:blip r:embed="rId26"/>
                    <a:srcRect t="21240"/>
                    <a:stretch>
                      <a:fillRect/>
                    </a:stretch>
                  </pic:blipFill>
                  <pic:spPr bwMode="auto">
                    <a:xfrm>
                      <a:off x="0" y="0"/>
                      <a:ext cx="1697853" cy="1925813"/>
                    </a:xfrm>
                    <a:prstGeom prst="rect">
                      <a:avLst/>
                    </a:prstGeom>
                    <a:noFill/>
                    <a:ln w="9525">
                      <a:noFill/>
                      <a:miter lim="800000"/>
                      <a:headEnd/>
                      <a:tailEnd/>
                    </a:ln>
                  </pic:spPr>
                </pic:pic>
              </a:graphicData>
            </a:graphic>
          </wp:inline>
        </w:drawing>
      </w:r>
      <w:r w:rsidR="001452C4">
        <w:t xml:space="preserve">      </w:t>
      </w:r>
      <w:r w:rsidR="00946F67" w:rsidRPr="00946F67">
        <w:rPr>
          <w:noProof/>
        </w:rPr>
        <w:drawing>
          <wp:inline distT="0" distB="0" distL="0" distR="0">
            <wp:extent cx="1751641" cy="1866343"/>
            <wp:effectExtent l="19050" t="0" r="959" b="0"/>
            <wp:docPr id="45" name="Obraz 13" descr="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165"/>
                    <pic:cNvPicPr>
                      <a:picLocks noChangeAspect="1" noChangeArrowheads="1"/>
                    </pic:cNvPicPr>
                  </pic:nvPicPr>
                  <pic:blipFill>
                    <a:blip r:embed="rId27"/>
                    <a:srcRect t="24289"/>
                    <a:stretch>
                      <a:fillRect/>
                    </a:stretch>
                  </pic:blipFill>
                  <pic:spPr bwMode="auto">
                    <a:xfrm>
                      <a:off x="0" y="0"/>
                      <a:ext cx="1752490" cy="1867248"/>
                    </a:xfrm>
                    <a:prstGeom prst="rect">
                      <a:avLst/>
                    </a:prstGeom>
                    <a:noFill/>
                    <a:ln w="9525">
                      <a:noFill/>
                      <a:miter lim="800000"/>
                      <a:headEnd/>
                      <a:tailEnd/>
                    </a:ln>
                  </pic:spPr>
                </pic:pic>
              </a:graphicData>
            </a:graphic>
          </wp:inline>
        </w:drawing>
      </w:r>
      <w:r w:rsidR="001452C4">
        <w:t xml:space="preserve">   </w:t>
      </w:r>
      <w:r w:rsidR="001452C4" w:rsidRPr="001452C4">
        <w:rPr>
          <w:noProof/>
        </w:rPr>
        <w:drawing>
          <wp:inline distT="0" distB="0" distL="0" distR="0">
            <wp:extent cx="1879600" cy="1867904"/>
            <wp:effectExtent l="19050" t="0" r="6350" b="0"/>
            <wp:docPr id="27"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1883380" cy="1871661"/>
                    </a:xfrm>
                    <a:prstGeom prst="rect">
                      <a:avLst/>
                    </a:prstGeom>
                    <a:noFill/>
                    <a:ln w="9525">
                      <a:noFill/>
                      <a:miter lim="800000"/>
                      <a:headEnd/>
                      <a:tailEnd/>
                    </a:ln>
                  </pic:spPr>
                </pic:pic>
              </a:graphicData>
            </a:graphic>
          </wp:inline>
        </w:drawing>
      </w:r>
    </w:p>
    <w:p w:rsidR="00F4456E" w:rsidRPr="00DE79B0" w:rsidRDefault="007716D0" w:rsidP="00784025">
      <w:pPr>
        <w:pStyle w:val="Tekstpodstawowy"/>
        <w:rPr>
          <w:sz w:val="16"/>
          <w:szCs w:val="16"/>
        </w:rPr>
      </w:pPr>
      <w:r w:rsidRPr="007716D0">
        <w:rPr>
          <w:noProof/>
        </w:rPr>
        <w:pict>
          <v:shape id="_x0000_s1414" type="#_x0000_t32" style="position:absolute;left:0;text-align:left;margin-left:117.8pt;margin-top:156.75pt;width:314pt;height:0;z-index:252279808" o:connectortype="straight"/>
        </w:pict>
      </w:r>
      <w:r w:rsidR="00A8075A">
        <w:t xml:space="preserve">    </w:t>
      </w:r>
      <w:r w:rsidR="003C7716">
        <w:t xml:space="preserve">  </w:t>
      </w:r>
      <w:r w:rsidR="00A8075A">
        <w:t xml:space="preserve">   </w:t>
      </w:r>
      <w:r w:rsidR="00A8075A" w:rsidRPr="00A8075A">
        <w:rPr>
          <w:sz w:val="16"/>
          <w:szCs w:val="16"/>
        </w:rPr>
        <w:t>Duchowość</w:t>
      </w:r>
      <w:r w:rsidR="00A8075A">
        <w:rPr>
          <w:sz w:val="16"/>
          <w:szCs w:val="16"/>
        </w:rPr>
        <w:t>intuicyjno-refleksyjna</w:t>
      </w:r>
      <w:r w:rsidR="00A01777">
        <w:rPr>
          <w:sz w:val="16"/>
          <w:szCs w:val="16"/>
        </w:rPr>
        <w:t xml:space="preserve"> d</w:t>
      </w:r>
      <w:r w:rsidR="003C7716">
        <w:rPr>
          <w:sz w:val="16"/>
          <w:szCs w:val="16"/>
        </w:rPr>
        <w:t>uchowość</w:t>
      </w:r>
      <w:r w:rsidR="00A01777">
        <w:rPr>
          <w:sz w:val="16"/>
          <w:szCs w:val="16"/>
        </w:rPr>
        <w:t>spontanicznorefleksyjna</w:t>
      </w:r>
      <w:r w:rsidR="00A8075A">
        <w:rPr>
          <w:sz w:val="16"/>
          <w:szCs w:val="16"/>
        </w:rPr>
        <w:t xml:space="preserve"> </w:t>
      </w:r>
      <w:r w:rsidR="00DE79B0" w:rsidRPr="00DE79B0">
        <w:rPr>
          <w:noProof/>
          <w:sz w:val="16"/>
          <w:szCs w:val="16"/>
        </w:rPr>
        <w:drawing>
          <wp:inline distT="0" distB="0" distL="0" distR="0">
            <wp:extent cx="1770137" cy="1860550"/>
            <wp:effectExtent l="19050" t="0" r="1513" b="0"/>
            <wp:docPr id="28"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t="24289"/>
                    <a:stretch>
                      <a:fillRect/>
                    </a:stretch>
                  </pic:blipFill>
                  <pic:spPr bwMode="auto">
                    <a:xfrm>
                      <a:off x="0" y="0"/>
                      <a:ext cx="1773923" cy="1864530"/>
                    </a:xfrm>
                    <a:prstGeom prst="rect">
                      <a:avLst/>
                    </a:prstGeom>
                    <a:solidFill>
                      <a:srgbClr val="FFFFFF"/>
                    </a:solidFill>
                    <a:ln w="9525">
                      <a:noFill/>
                      <a:miter lim="800000"/>
                      <a:headEnd/>
                      <a:tailEnd/>
                    </a:ln>
                  </pic:spPr>
                </pic:pic>
              </a:graphicData>
            </a:graphic>
          </wp:inline>
        </w:drawing>
      </w:r>
      <w:r w:rsidR="00DE79B0">
        <w:rPr>
          <w:sz w:val="16"/>
          <w:szCs w:val="16"/>
        </w:rPr>
        <w:t xml:space="preserve">            </w:t>
      </w:r>
      <w:r w:rsidR="00DE79B0" w:rsidRPr="00DE79B0">
        <w:rPr>
          <w:noProof/>
          <w:sz w:val="16"/>
          <w:szCs w:val="16"/>
        </w:rPr>
        <w:drawing>
          <wp:inline distT="0" distB="0" distL="0" distR="0">
            <wp:extent cx="1746250" cy="1912393"/>
            <wp:effectExtent l="19050" t="0" r="6350" b="0"/>
            <wp:docPr id="26"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30"/>
                    <a:srcRect t="22646"/>
                    <a:stretch>
                      <a:fillRect/>
                    </a:stretch>
                  </pic:blipFill>
                  <pic:spPr bwMode="auto">
                    <a:xfrm>
                      <a:off x="0" y="0"/>
                      <a:ext cx="1749084" cy="1915497"/>
                    </a:xfrm>
                    <a:prstGeom prst="rect">
                      <a:avLst/>
                    </a:prstGeom>
                    <a:solidFill>
                      <a:srgbClr val="FFFFFF"/>
                    </a:solidFill>
                    <a:ln w="9525">
                      <a:noFill/>
                      <a:miter lim="800000"/>
                      <a:headEnd/>
                      <a:tailEnd/>
                    </a:ln>
                  </pic:spPr>
                </pic:pic>
              </a:graphicData>
            </a:graphic>
          </wp:inline>
        </w:drawing>
      </w:r>
      <w:r w:rsidR="001A7F02" w:rsidRPr="001A7F02">
        <w:rPr>
          <w:noProof/>
          <w:sz w:val="16"/>
          <w:szCs w:val="16"/>
        </w:rPr>
        <w:drawing>
          <wp:anchor distT="0" distB="0" distL="114300" distR="114300" simplePos="0" relativeHeight="252278784" behindDoc="0" locked="1" layoutInCell="1" allowOverlap="1">
            <wp:simplePos x="0" y="0"/>
            <wp:positionH relativeFrom="column">
              <wp:posOffset>99060</wp:posOffset>
            </wp:positionH>
            <wp:positionV relativeFrom="paragraph">
              <wp:posOffset>312420</wp:posOffset>
            </wp:positionV>
            <wp:extent cx="1485265" cy="1670050"/>
            <wp:effectExtent l="19050" t="0" r="635" b="0"/>
            <wp:wrapSquare wrapText="bothSides"/>
            <wp:docPr id="53" name="Obraz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00"/>
                    <pic:cNvPicPr>
                      <a:picLocks noChangeAspect="1" noChangeArrowheads="1"/>
                    </pic:cNvPicPr>
                  </pic:nvPicPr>
                  <pic:blipFill>
                    <a:blip r:embed="rId31"/>
                    <a:srcRect t="24814"/>
                    <a:stretch>
                      <a:fillRect/>
                    </a:stretch>
                  </pic:blipFill>
                  <pic:spPr bwMode="auto">
                    <a:xfrm>
                      <a:off x="0" y="0"/>
                      <a:ext cx="1485265" cy="1670050"/>
                    </a:xfrm>
                    <a:prstGeom prst="rect">
                      <a:avLst/>
                    </a:prstGeom>
                    <a:solidFill>
                      <a:srgbClr val="FFFFFF"/>
                    </a:solidFill>
                  </pic:spPr>
                </pic:pic>
              </a:graphicData>
            </a:graphic>
          </wp:anchor>
        </w:drawing>
      </w:r>
      <w:r>
        <w:rPr>
          <w:noProof/>
          <w:sz w:val="16"/>
          <w:szCs w:val="16"/>
        </w:rPr>
        <w:pict>
          <v:shape id="_x0000_s1413" type="#_x0000_t32" style="position:absolute;left:0;text-align:left;margin-left:184pt;margin-top:156.75pt;width:2.5pt;height:0;flip:x;z-index:252275712;mso-position-horizontal-relative:text;mso-position-vertical-relative:text" o:connectortype="straight"/>
        </w:pict>
      </w:r>
      <w:r w:rsidR="00A8075A">
        <w:rPr>
          <w:sz w:val="16"/>
          <w:szCs w:val="16"/>
        </w:rPr>
        <w:t xml:space="preserve"> </w:t>
      </w:r>
      <w:r w:rsidR="00FE5AEE">
        <w:rPr>
          <w:sz w:val="16"/>
          <w:szCs w:val="16"/>
        </w:rPr>
        <w:t xml:space="preserve"> </w:t>
      </w:r>
      <w:r w:rsidR="00946F67">
        <w:t xml:space="preserve">                 </w:t>
      </w:r>
      <w:r w:rsidR="001A7F02">
        <w:t xml:space="preserve"> </w:t>
      </w:r>
      <w:r w:rsidR="00DE79B0">
        <w:t xml:space="preserve">                         </w:t>
      </w:r>
      <w:r w:rsidR="001A7F02">
        <w:t xml:space="preserve">                                </w:t>
      </w:r>
      <w:r w:rsidR="00FE5AEE">
        <w:t xml:space="preserve"> </w:t>
      </w:r>
      <w:r w:rsidR="00946F67">
        <w:t xml:space="preserve"> </w:t>
      </w:r>
      <w:r w:rsidR="001A7F02">
        <w:t xml:space="preserve">    </w:t>
      </w:r>
      <w:r w:rsidR="00946F67">
        <w:t xml:space="preserve">                                        </w:t>
      </w:r>
    </w:p>
    <w:p w:rsidR="007C4AE0" w:rsidRDefault="007C4AE0" w:rsidP="00784025">
      <w:pPr>
        <w:pStyle w:val="Tekstpodstawowy"/>
        <w:rPr>
          <w:sz w:val="16"/>
          <w:szCs w:val="16"/>
        </w:rPr>
      </w:pPr>
    </w:p>
    <w:p w:rsidR="00F4456E" w:rsidRDefault="007C4AE0" w:rsidP="00784025">
      <w:pPr>
        <w:pStyle w:val="Tekstpodstawowy"/>
      </w:pPr>
      <w:r>
        <w:rPr>
          <w:sz w:val="16"/>
          <w:szCs w:val="16"/>
        </w:rPr>
        <w:t xml:space="preserve">     </w:t>
      </w:r>
      <w:r w:rsidRPr="007C4AE0">
        <w:rPr>
          <w:sz w:val="16"/>
          <w:szCs w:val="16"/>
        </w:rPr>
        <w:t>Doświadczenie wspólnotowości</w:t>
      </w:r>
      <w:r>
        <w:rPr>
          <w:sz w:val="16"/>
          <w:szCs w:val="16"/>
        </w:rPr>
        <w:t xml:space="preserve">                  </w:t>
      </w:r>
      <w:r w:rsidR="00A8075A">
        <w:rPr>
          <w:sz w:val="16"/>
          <w:szCs w:val="16"/>
        </w:rPr>
        <w:t>D</w:t>
      </w:r>
      <w:r>
        <w:rPr>
          <w:sz w:val="16"/>
          <w:szCs w:val="16"/>
        </w:rPr>
        <w:t>obro tu i teraz i dobro transcendentne</w:t>
      </w:r>
      <w:r w:rsidR="00FE5AEE">
        <w:rPr>
          <w:sz w:val="16"/>
          <w:szCs w:val="16"/>
        </w:rPr>
        <w:t xml:space="preserve">                          </w:t>
      </w:r>
      <w:r w:rsidR="00A8075A">
        <w:rPr>
          <w:sz w:val="16"/>
          <w:szCs w:val="16"/>
        </w:rPr>
        <w:t>W</w:t>
      </w:r>
      <w:r w:rsidR="00FE5AEE">
        <w:rPr>
          <w:sz w:val="16"/>
          <w:szCs w:val="16"/>
        </w:rPr>
        <w:t>olność i odpowiedzialność</w:t>
      </w:r>
    </w:p>
    <w:p w:rsidR="00F4456E" w:rsidRDefault="00F4456E" w:rsidP="00784025">
      <w:pPr>
        <w:pStyle w:val="Tekstpodstawowy"/>
      </w:pPr>
    </w:p>
    <w:p w:rsidR="00F6155C" w:rsidRPr="004132AA" w:rsidRDefault="00F6155C" w:rsidP="00784025">
      <w:pPr>
        <w:pStyle w:val="Tekstpodstawowy"/>
      </w:pPr>
      <w:r w:rsidRPr="004132AA">
        <w:t xml:space="preserve">            Zaistnienie tak opisanego doświadczenia jednostkowości jest jednocześnie tworzeniem się relacji: </w:t>
      </w:r>
      <w:r w:rsidRPr="004132AA">
        <w:rPr>
          <w:b/>
        </w:rPr>
        <w:t>ja - świat mnie otaczający, a w nim Inni</w:t>
      </w:r>
      <w:r w:rsidRPr="004132AA">
        <w:rPr>
          <w:rStyle w:val="Odwoanieprzypisudolnego"/>
        </w:rPr>
        <w:footnoteReference w:id="323"/>
      </w:r>
      <w:r w:rsidRPr="004132AA">
        <w:t xml:space="preserve">. Zauważamy, że rodzimy się jako istoty </w:t>
      </w:r>
      <w:r w:rsidRPr="004132AA">
        <w:rPr>
          <w:b/>
        </w:rPr>
        <w:t>egoistyczne</w:t>
      </w:r>
      <w:r w:rsidR="00BE0326" w:rsidRPr="004132AA">
        <w:rPr>
          <w:rStyle w:val="Odwoanieprzypisudolnego"/>
          <w:b/>
        </w:rPr>
        <w:footnoteReference w:id="324"/>
      </w:r>
      <w:r w:rsidRPr="004132AA">
        <w:rPr>
          <w:b/>
        </w:rPr>
        <w:t>, egocentryczne</w:t>
      </w:r>
      <w:r w:rsidR="00BE0326" w:rsidRPr="004132AA">
        <w:rPr>
          <w:rStyle w:val="Odwoanieprzypisudolnego"/>
          <w:b/>
        </w:rPr>
        <w:footnoteReference w:id="325"/>
      </w:r>
      <w:r w:rsidRPr="004132AA">
        <w:t>. Ciało bowiem z natury jest ukierunkowane na z</w:t>
      </w:r>
      <w:r w:rsidRPr="004132AA">
        <w:t>a</w:t>
      </w:r>
      <w:r w:rsidRPr="004132AA">
        <w:t xml:space="preserve">chowanie siebie. Wszelkie zdarzenia, czynniki, elementy są widziane z punktu widzenia ich przydatności dla mojego ciała, dla </w:t>
      </w:r>
      <w:r w:rsidRPr="004132AA">
        <w:rPr>
          <w:b/>
        </w:rPr>
        <w:t>zaznania przyjemności</w:t>
      </w:r>
      <w:r w:rsidRPr="004132AA">
        <w:rPr>
          <w:rStyle w:val="Odwoanieprzypisudolnego"/>
        </w:rPr>
        <w:footnoteReference w:id="326"/>
      </w:r>
      <w:r w:rsidRPr="004132AA">
        <w:t xml:space="preserve">. </w:t>
      </w:r>
    </w:p>
    <w:p w:rsidR="00F6155C" w:rsidRPr="004132AA" w:rsidRDefault="00013CFC" w:rsidP="00784025">
      <w:pPr>
        <w:pStyle w:val="Tekstpodstawowy"/>
      </w:pPr>
      <w:r w:rsidRPr="004132AA">
        <w:lastRenderedPageBreak/>
        <w:t xml:space="preserve">     </w:t>
      </w:r>
      <w:r w:rsidR="00F6155C" w:rsidRPr="004132AA">
        <w:t xml:space="preserve">Pierwszym wyrazem doświadczenia jednostkowości jest odróżnienie, dookreślenie i porównanie </w:t>
      </w:r>
      <w:r w:rsidR="00F6155C" w:rsidRPr="004132AA">
        <w:rPr>
          <w:b/>
        </w:rPr>
        <w:t xml:space="preserve">własnej cielesności z cielesnością </w:t>
      </w:r>
      <w:r w:rsidR="001F2CFB" w:rsidRPr="004132AA">
        <w:rPr>
          <w:b/>
        </w:rPr>
        <w:t xml:space="preserve">Innego </w:t>
      </w:r>
      <w:r w:rsidR="00F6155C" w:rsidRPr="004132AA">
        <w:rPr>
          <w:b/>
        </w:rPr>
        <w:t>i otoczeni</w:t>
      </w:r>
      <w:r w:rsidR="00081BFD" w:rsidRPr="004132AA">
        <w:rPr>
          <w:b/>
        </w:rPr>
        <w:t>em</w:t>
      </w:r>
      <w:r w:rsidR="00F6155C" w:rsidRPr="004132AA">
        <w:t xml:space="preserve">. Efektem tego wysiłku jest pojawienie się procesu kształtowania własnej tożsamości. Jednostka </w:t>
      </w:r>
      <w:r w:rsidR="00EE5F2D">
        <w:t>buduje</w:t>
      </w:r>
      <w:r w:rsidR="00F6155C" w:rsidRPr="004132AA">
        <w:t xml:space="preserve"> obraz siebie, swoj</w:t>
      </w:r>
      <w:r w:rsidR="00EE5F2D">
        <w:t>ej</w:t>
      </w:r>
      <w:r w:rsidR="00F6155C" w:rsidRPr="004132AA">
        <w:t xml:space="preserve"> tożsamoś</w:t>
      </w:r>
      <w:r w:rsidR="00EE5F2D">
        <w:t>ci</w:t>
      </w:r>
      <w:r w:rsidR="00F6155C" w:rsidRPr="004132AA">
        <w:t xml:space="preserve"> dla siebie i innej osoby. Zdjęcie twarzy jest </w:t>
      </w:r>
      <w:r w:rsidR="00EE5F2D">
        <w:t>tu</w:t>
      </w:r>
      <w:r w:rsidR="00F6155C" w:rsidRPr="004132AA">
        <w:t xml:space="preserve"> </w:t>
      </w:r>
      <w:r w:rsidR="001F2CFB" w:rsidRPr="004132AA">
        <w:t>dowodem</w:t>
      </w:r>
      <w:r w:rsidR="00F6155C" w:rsidRPr="004132AA">
        <w:t xml:space="preserve">. </w:t>
      </w:r>
      <w:r w:rsidR="00F6155C" w:rsidRPr="004132AA">
        <w:rPr>
          <w:b/>
        </w:rPr>
        <w:t>Twarz jest s</w:t>
      </w:r>
      <w:r w:rsidR="00F6155C" w:rsidRPr="004132AA">
        <w:rPr>
          <w:b/>
        </w:rPr>
        <w:t>u</w:t>
      </w:r>
      <w:r w:rsidR="00F6155C" w:rsidRPr="004132AA">
        <w:rPr>
          <w:b/>
        </w:rPr>
        <w:t xml:space="preserve">rowcem </w:t>
      </w:r>
      <w:r w:rsidR="001F2CFB" w:rsidRPr="004132AA">
        <w:rPr>
          <w:b/>
        </w:rPr>
        <w:t>w</w:t>
      </w:r>
      <w:r w:rsidR="004C790E" w:rsidRPr="004132AA">
        <w:rPr>
          <w:b/>
        </w:rPr>
        <w:t xml:space="preserve"> </w:t>
      </w:r>
      <w:r w:rsidR="00F6155C" w:rsidRPr="004132AA">
        <w:rPr>
          <w:b/>
        </w:rPr>
        <w:t>eksterioryzowani</w:t>
      </w:r>
      <w:r w:rsidR="001F2CFB" w:rsidRPr="004132AA">
        <w:rPr>
          <w:b/>
        </w:rPr>
        <w:t>u</w:t>
      </w:r>
      <w:r w:rsidR="00F6155C" w:rsidRPr="004132AA">
        <w:rPr>
          <w:b/>
        </w:rPr>
        <w:t xml:space="preserve"> i interioryzowani</w:t>
      </w:r>
      <w:r w:rsidR="001F2CFB" w:rsidRPr="004132AA">
        <w:rPr>
          <w:b/>
        </w:rPr>
        <w:t>u</w:t>
      </w:r>
      <w:r w:rsidR="00F6155C" w:rsidRPr="004132AA">
        <w:rPr>
          <w:b/>
        </w:rPr>
        <w:t xml:space="preserve"> siebie</w:t>
      </w:r>
      <w:r w:rsidR="00F6155C" w:rsidRPr="004132AA">
        <w:rPr>
          <w:rStyle w:val="Znakiprzypiswdolnych"/>
        </w:rPr>
        <w:footnoteReference w:id="327"/>
      </w:r>
      <w:r w:rsidR="00F6155C" w:rsidRPr="004132AA">
        <w:t>. Z czasem staje się wartością ek</w:t>
      </w:r>
      <w:r w:rsidR="00F6155C" w:rsidRPr="004132AA">
        <w:t>s</w:t>
      </w:r>
      <w:r w:rsidR="00F6155C" w:rsidRPr="004132AA">
        <w:t>terytorialn</w:t>
      </w:r>
      <w:r w:rsidR="00EE5F2D">
        <w:t>ą</w:t>
      </w:r>
      <w:r w:rsidR="00F6155C" w:rsidRPr="004132AA">
        <w:t xml:space="preserve">. Twarz ujawnia wobec innych </w:t>
      </w:r>
      <w:r w:rsidR="00EE5F2D">
        <w:t>swoją</w:t>
      </w:r>
      <w:r w:rsidR="00F6155C" w:rsidRPr="004132AA">
        <w:t xml:space="preserve"> tożsamość: „oto jestem Ja”.</w:t>
      </w:r>
    </w:p>
    <w:p w:rsidR="00F6155C" w:rsidRPr="004132AA" w:rsidRDefault="00EE5F2D" w:rsidP="00784025">
      <w:pPr>
        <w:pStyle w:val="Tekstpodstawowy"/>
      </w:pPr>
      <w:r>
        <w:t xml:space="preserve">     </w:t>
      </w:r>
      <w:r w:rsidR="00F6155C" w:rsidRPr="004132AA">
        <w:t xml:space="preserve">To cielesne doświadczenie siebie konstytuuje </w:t>
      </w:r>
      <w:r w:rsidR="001F2CFB" w:rsidRPr="004132AA">
        <w:t xml:space="preserve">przekonanie, </w:t>
      </w:r>
      <w:r w:rsidR="00F6155C" w:rsidRPr="004132AA">
        <w:t>myśl siebie stanowiącą. „</w:t>
      </w:r>
      <w:r w:rsidR="00F6155C" w:rsidRPr="004132AA">
        <w:rPr>
          <w:b/>
        </w:rPr>
        <w:t>Ja jestem ja</w:t>
      </w:r>
      <w:r w:rsidR="00F6155C" w:rsidRPr="004132AA">
        <w:t xml:space="preserve">” wśród </w:t>
      </w:r>
      <w:r w:rsidR="001F2CFB" w:rsidRPr="004132AA">
        <w:t>I</w:t>
      </w:r>
      <w:r w:rsidR="00F6155C" w:rsidRPr="004132AA">
        <w:t>nnych. Ale</w:t>
      </w:r>
      <w:r w:rsidR="001F2CFB" w:rsidRPr="004132AA">
        <w:t>,</w:t>
      </w:r>
      <w:r w:rsidR="00F6155C" w:rsidRPr="004132AA">
        <w:t xml:space="preserve"> najpierw dostrzegamy siebie jako istniejącego „</w:t>
      </w:r>
      <w:r w:rsidR="00F6155C" w:rsidRPr="004132AA">
        <w:rPr>
          <w:b/>
        </w:rPr>
        <w:t>poza”, „obok</w:t>
      </w:r>
      <w:r w:rsidR="00F6155C" w:rsidRPr="004132AA">
        <w:t>”. To „istnienie obok” można dostrzec w mówieni</w:t>
      </w:r>
      <w:r w:rsidR="001F2CFB" w:rsidRPr="004132AA">
        <w:t>u</w:t>
      </w:r>
      <w:r w:rsidR="00F6155C" w:rsidRPr="004132AA">
        <w:t xml:space="preserve"> dziecka </w:t>
      </w:r>
      <w:r w:rsidR="001F2CFB" w:rsidRPr="004132AA">
        <w:t xml:space="preserve">o sobie, </w:t>
      </w:r>
      <w:r w:rsidR="00F6155C" w:rsidRPr="004132AA">
        <w:t xml:space="preserve">w trzeciej osobie. „Janek zrobił…” Janek tak mówi o sobie. Jest więc dwóch Janków. </w:t>
      </w:r>
      <w:r w:rsidR="00013CFC" w:rsidRPr="004132AA">
        <w:t xml:space="preserve">      </w:t>
      </w:r>
      <w:r w:rsidR="00F6155C" w:rsidRPr="004132AA">
        <w:t>Ten, który coś robi, i ten, kt</w:t>
      </w:r>
      <w:r w:rsidR="00F6155C" w:rsidRPr="004132AA">
        <w:t>ó</w:t>
      </w:r>
      <w:r w:rsidR="00F6155C" w:rsidRPr="004132AA">
        <w:t xml:space="preserve">ry go obserwuje i myśli o nim. </w:t>
      </w:r>
    </w:p>
    <w:p w:rsidR="00F6155C" w:rsidRPr="004132AA" w:rsidRDefault="00013CFC" w:rsidP="00784025">
      <w:pPr>
        <w:pStyle w:val="Tekstpodstawowy"/>
      </w:pPr>
      <w:r w:rsidRPr="004132AA">
        <w:t xml:space="preserve">     </w:t>
      </w:r>
      <w:r w:rsidR="00F6155C" w:rsidRPr="004132AA">
        <w:t>Myśl ta jest artykułowana. A zatem mowa, znaki są kolejnymi doświadczeniami myśli. Jednocześnie jednostka zauważa, że </w:t>
      </w:r>
      <w:r w:rsidR="00F6155C" w:rsidRPr="004132AA">
        <w:rPr>
          <w:b/>
        </w:rPr>
        <w:t>pomyślane może być zarazem urzeczywistniane</w:t>
      </w:r>
      <w:r w:rsidR="00F6155C" w:rsidRPr="004132AA">
        <w:t xml:space="preserve">. Gdy się to </w:t>
      </w:r>
      <w:r w:rsidR="00712854" w:rsidRPr="004132AA">
        <w:t>udaje/</w:t>
      </w:r>
      <w:r w:rsidR="00F6155C" w:rsidRPr="004132AA">
        <w:t>nie udaje,</w:t>
      </w:r>
      <w:r w:rsidR="00712854" w:rsidRPr="004132AA">
        <w:t xml:space="preserve"> to</w:t>
      </w:r>
      <w:r w:rsidR="00F6155C" w:rsidRPr="004132AA">
        <w:t xml:space="preserve"> pojawiają się emocje uzasadnione stanem nie- lub zadowolenia. W procesie przekształcania myśli w realność doświadczana jest </w:t>
      </w:r>
      <w:r w:rsidR="00F6155C" w:rsidRPr="004132AA">
        <w:rPr>
          <w:b/>
        </w:rPr>
        <w:t>wola</w:t>
      </w:r>
      <w:r w:rsidR="00853BD4" w:rsidRPr="004132AA">
        <w:rPr>
          <w:rStyle w:val="Odwoanieprzypisudolnego"/>
          <w:b/>
        </w:rPr>
        <w:footnoteReference w:id="328"/>
      </w:r>
      <w:r w:rsidR="00F6155C" w:rsidRPr="004132AA">
        <w:rPr>
          <w:b/>
        </w:rPr>
        <w:t>.</w:t>
      </w:r>
      <w:r w:rsidR="00F6155C" w:rsidRPr="004132AA">
        <w:t xml:space="preserve"> Jest ona najpierw zwi</w:t>
      </w:r>
      <w:r w:rsidR="00F6155C" w:rsidRPr="004132AA">
        <w:t>ą</w:t>
      </w:r>
      <w:r w:rsidR="00F6155C" w:rsidRPr="004132AA">
        <w:t xml:space="preserve">zana z systemem naturalnych potrzeb. Nuda, znudzenie jest znakiem rozmijania się potrzeb z możliwością ich zaspokajania. Szczególnym przejawem tego jest odróżnienie tego, co jest znane od tego, co nieznane. Nowość staje się </w:t>
      </w:r>
      <w:r w:rsidR="00F6155C" w:rsidRPr="004132AA">
        <w:rPr>
          <w:b/>
        </w:rPr>
        <w:t>fetyszem</w:t>
      </w:r>
      <w:r w:rsidR="00853BD4" w:rsidRPr="004132AA">
        <w:rPr>
          <w:rStyle w:val="Odwoanieprzypisudolnego"/>
          <w:b/>
        </w:rPr>
        <w:footnoteReference w:id="329"/>
      </w:r>
      <w:r w:rsidR="00F6155C" w:rsidRPr="004132AA">
        <w:rPr>
          <w:b/>
        </w:rPr>
        <w:t>.</w:t>
      </w:r>
      <w:r w:rsidR="00F6155C" w:rsidRPr="004132AA">
        <w:t xml:space="preserve"> Myśl o sobie, o swojej czynności szuka swej realności, niekoniecznie w świecie realnym. Ale zawsze jest to myśl konkretna, </w:t>
      </w:r>
      <w:r w:rsidR="00F6155C" w:rsidRPr="004132AA">
        <w:lastRenderedPageBreak/>
        <w:t xml:space="preserve">prezentująca rzeczy jednostkowe. Z tej racji wytwarza się naturalne pojęcie prawdy. Myśl jest prawdziwa, jeśli jest rzecz, </w:t>
      </w:r>
      <w:r w:rsidR="001F2CFB" w:rsidRPr="004132AA">
        <w:t xml:space="preserve">o </w:t>
      </w:r>
      <w:r w:rsidR="00F6155C" w:rsidRPr="004132AA">
        <w:t xml:space="preserve">której myśl </w:t>
      </w:r>
      <w:r w:rsidR="001F2CFB" w:rsidRPr="004132AA">
        <w:t>myśli</w:t>
      </w:r>
      <w:r w:rsidR="00F6155C" w:rsidRPr="004132AA">
        <w:t xml:space="preserve">. </w:t>
      </w:r>
      <w:r w:rsidR="00516154" w:rsidRPr="004132AA">
        <w:t>Praw</w:t>
      </w:r>
      <w:r w:rsidR="001F2CFB" w:rsidRPr="004132AA">
        <w:t>d</w:t>
      </w:r>
      <w:r w:rsidR="00516154" w:rsidRPr="004132AA">
        <w:t>a konstat</w:t>
      </w:r>
      <w:r w:rsidR="001F2CFB" w:rsidRPr="004132AA">
        <w:t>uje</w:t>
      </w:r>
      <w:r w:rsidR="00516154" w:rsidRPr="004132AA">
        <w:t xml:space="preserve"> jednoś</w:t>
      </w:r>
      <w:r w:rsidR="001F2CFB" w:rsidRPr="004132AA">
        <w:t>ć</w:t>
      </w:r>
      <w:r w:rsidR="00516154" w:rsidRPr="004132AA">
        <w:t xml:space="preserve"> przestrzeni: myśli i rzeczy, której myśl dotyczy</w:t>
      </w:r>
      <w:r w:rsidR="001F2CFB" w:rsidRPr="004132AA">
        <w:t>; zaś f</w:t>
      </w:r>
      <w:r w:rsidR="00F6155C" w:rsidRPr="004132AA">
        <w:t xml:space="preserve">ałsz </w:t>
      </w:r>
      <w:r w:rsidR="00260063">
        <w:t>o</w:t>
      </w:r>
      <w:r w:rsidR="00F6155C" w:rsidRPr="004132AA">
        <w:t xml:space="preserve"> takiej </w:t>
      </w:r>
      <w:r w:rsidR="00516154" w:rsidRPr="004132AA">
        <w:t>jedn</w:t>
      </w:r>
      <w:r w:rsidR="00AC6BEF" w:rsidRPr="004132AA">
        <w:t>o</w:t>
      </w:r>
      <w:r w:rsidR="00516154" w:rsidRPr="004132AA">
        <w:t xml:space="preserve">ści </w:t>
      </w:r>
      <w:r w:rsidR="00260063">
        <w:t>zapomina</w:t>
      </w:r>
      <w:r w:rsidR="00F6155C" w:rsidRPr="004132AA">
        <w:t xml:space="preserve">. </w:t>
      </w:r>
      <w:r w:rsidR="001F2CFB" w:rsidRPr="004132AA">
        <w:t xml:space="preserve">Ujawniają to </w:t>
      </w:r>
      <w:r w:rsidR="00F6155C" w:rsidRPr="004132AA">
        <w:t>sł</w:t>
      </w:r>
      <w:r w:rsidR="00144994" w:rsidRPr="004132AA">
        <w:t>owa</w:t>
      </w:r>
      <w:r w:rsidR="00F6155C" w:rsidRPr="004132AA">
        <w:t>: prawda, kłamstwo, oszustwo. Prawda jest stanem dobra, fałsz jego zaprzeczeniem.</w:t>
      </w:r>
    </w:p>
    <w:p w:rsidR="00F6155C" w:rsidRPr="004132AA" w:rsidRDefault="000B3662" w:rsidP="00784025">
      <w:pPr>
        <w:pStyle w:val="Tekstpodstawowy"/>
      </w:pPr>
      <w:r w:rsidRPr="004132AA">
        <w:t xml:space="preserve">       </w:t>
      </w:r>
      <w:r w:rsidR="00F6155C" w:rsidRPr="004132AA">
        <w:t xml:space="preserve">Z powyższego wynika, że </w:t>
      </w:r>
      <w:r w:rsidR="00F6155C" w:rsidRPr="004132AA">
        <w:rPr>
          <w:b/>
        </w:rPr>
        <w:t>dualizm</w:t>
      </w:r>
      <w:r w:rsidR="00144994" w:rsidRPr="004132AA">
        <w:rPr>
          <w:rStyle w:val="Odwoanieprzypisudolnego"/>
          <w:b/>
        </w:rPr>
        <w:footnoteReference w:id="330"/>
      </w:r>
      <w:r w:rsidR="00F6155C" w:rsidRPr="004132AA">
        <w:rPr>
          <w:b/>
        </w:rPr>
        <w:t>, manicheizm</w:t>
      </w:r>
      <w:r w:rsidR="00144994" w:rsidRPr="004132AA">
        <w:rPr>
          <w:rStyle w:val="Odwoanieprzypisudolnego"/>
          <w:b/>
        </w:rPr>
        <w:footnoteReference w:id="331"/>
      </w:r>
      <w:r w:rsidR="00F6155C" w:rsidRPr="004132AA">
        <w:rPr>
          <w:b/>
        </w:rPr>
        <w:t>, alternatywa</w:t>
      </w:r>
      <w:r w:rsidR="006412EE" w:rsidRPr="004132AA">
        <w:rPr>
          <w:rStyle w:val="Odwoanieprzypisudolnego"/>
          <w:b/>
        </w:rPr>
        <w:footnoteReference w:id="332"/>
      </w:r>
      <w:r w:rsidR="00F6155C" w:rsidRPr="004132AA">
        <w:t xml:space="preserve"> są </w:t>
      </w:r>
      <w:r w:rsidR="009B4E1B" w:rsidRPr="004132AA">
        <w:t>wyrazem</w:t>
      </w:r>
      <w:r w:rsidR="00253F6D">
        <w:t xml:space="preserve"> </w:t>
      </w:r>
      <w:r w:rsidR="00F6155C" w:rsidRPr="004132AA">
        <w:t>nat</w:t>
      </w:r>
      <w:r w:rsidR="00F6155C" w:rsidRPr="004132AA">
        <w:t>u</w:t>
      </w:r>
      <w:r w:rsidR="00F6155C" w:rsidRPr="004132AA">
        <w:t>ral</w:t>
      </w:r>
      <w:r w:rsidR="009B4E1B" w:rsidRPr="004132AA">
        <w:t>istycznego r</w:t>
      </w:r>
      <w:r w:rsidR="00F6155C" w:rsidRPr="004132AA">
        <w:t>ozwoju człowieka. Mogą być przezwyciężone</w:t>
      </w:r>
      <w:r w:rsidR="009B4E1B" w:rsidRPr="004132AA">
        <w:t>.</w:t>
      </w:r>
      <w:r w:rsidR="00253F6D">
        <w:t xml:space="preserve"> </w:t>
      </w:r>
      <w:r w:rsidR="009B4E1B" w:rsidRPr="004132AA">
        <w:t>Ale s</w:t>
      </w:r>
      <w:r w:rsidR="00F6155C" w:rsidRPr="004132AA">
        <w:t xml:space="preserve">ą jednostki ludzkie, które na poziomie </w:t>
      </w:r>
      <w:r w:rsidR="00516154" w:rsidRPr="004132AA">
        <w:t xml:space="preserve">tych pojęć </w:t>
      </w:r>
      <w:r w:rsidR="00F6155C" w:rsidRPr="004132AA">
        <w:t>zatrzymują sw</w:t>
      </w:r>
      <w:r w:rsidR="00516154" w:rsidRPr="004132AA">
        <w:t>ój</w:t>
      </w:r>
      <w:r w:rsidR="00F6155C" w:rsidRPr="004132AA">
        <w:t xml:space="preserve"> rozw</w:t>
      </w:r>
      <w:r w:rsidR="00516154" w:rsidRPr="004132AA">
        <w:t>ój</w:t>
      </w:r>
      <w:r w:rsidR="00F6155C" w:rsidRPr="004132AA">
        <w:t>.</w:t>
      </w:r>
    </w:p>
    <w:p w:rsidR="00B055DD" w:rsidRPr="004132AA" w:rsidRDefault="00834142" w:rsidP="00784025">
      <w:pPr>
        <w:pStyle w:val="Tekstpodstawowy"/>
      </w:pPr>
      <w:r>
        <w:t xml:space="preserve">      </w:t>
      </w:r>
      <w:r w:rsidR="00F6155C" w:rsidRPr="004132AA">
        <w:t xml:space="preserve">W kolejnym, trzecim stopniu dookreślania własnej jednostkowości jest odkrywanie relacji zachodzącej pomiędzy </w:t>
      </w:r>
      <w:r w:rsidR="00F6155C" w:rsidRPr="004132AA">
        <w:rPr>
          <w:b/>
        </w:rPr>
        <w:t>myślą moją a myślą Innego</w:t>
      </w:r>
      <w:r w:rsidR="00F6155C" w:rsidRPr="004132AA">
        <w:t xml:space="preserve">. Ukształtowane przekonanie o prawdzie jest stosowane </w:t>
      </w:r>
      <w:r w:rsidR="00253F6D">
        <w:t>w</w:t>
      </w:r>
      <w:r w:rsidR="00F6155C" w:rsidRPr="004132AA">
        <w:t xml:space="preserve"> wartościowani</w:t>
      </w:r>
      <w:r w:rsidR="00253F6D">
        <w:t>u</w:t>
      </w:r>
      <w:r w:rsidR="00F6155C" w:rsidRPr="004132AA">
        <w:t xml:space="preserve"> </w:t>
      </w:r>
      <w:r w:rsidR="00F046F4" w:rsidRPr="004132AA">
        <w:t xml:space="preserve">wypowiadanego </w:t>
      </w:r>
      <w:r w:rsidR="00F6155C" w:rsidRPr="004132AA">
        <w:t xml:space="preserve">myślenia </w:t>
      </w:r>
      <w:r w:rsidR="00253F6D">
        <w:t xml:space="preserve">ku </w:t>
      </w:r>
      <w:r w:rsidR="00F6155C" w:rsidRPr="004132AA">
        <w:t>Inne</w:t>
      </w:r>
      <w:r w:rsidR="00253F6D">
        <w:t>mu</w:t>
      </w:r>
      <w:r w:rsidR="00F6155C" w:rsidRPr="004132AA">
        <w:t xml:space="preserve">. </w:t>
      </w:r>
    </w:p>
    <w:p w:rsidR="00F6155C" w:rsidRPr="004132AA" w:rsidRDefault="000B3662" w:rsidP="00784025">
      <w:pPr>
        <w:pStyle w:val="Tekstpodstawowy"/>
      </w:pPr>
      <w:r w:rsidRPr="004132AA">
        <w:t xml:space="preserve">     </w:t>
      </w:r>
      <w:r w:rsidR="00F6155C" w:rsidRPr="004132AA">
        <w:t xml:space="preserve">W początkowym stadium jednostka uznaje </w:t>
      </w:r>
      <w:r w:rsidR="00F6155C" w:rsidRPr="004132AA">
        <w:rPr>
          <w:b/>
        </w:rPr>
        <w:t>własną myśl za myśl prawdziwą</w:t>
      </w:r>
      <w:r w:rsidR="00F6155C" w:rsidRPr="004132AA">
        <w:t>. Inny może</w:t>
      </w:r>
      <w:r w:rsidR="00834142">
        <w:t xml:space="preserve"> </w:t>
      </w:r>
      <w:r w:rsidR="00453610" w:rsidRPr="004132AA">
        <w:t>tylko</w:t>
      </w:r>
      <w:r w:rsidR="00834142">
        <w:t xml:space="preserve"> </w:t>
      </w:r>
      <w:r w:rsidR="00F6155C" w:rsidRPr="004132AA">
        <w:rPr>
          <w:b/>
        </w:rPr>
        <w:t>potwierdzać jej mniemanie</w:t>
      </w:r>
      <w:r w:rsidR="00F6155C" w:rsidRPr="004132AA">
        <w:t>. Z czasem</w:t>
      </w:r>
      <w:r w:rsidR="00F046F4" w:rsidRPr="004132AA">
        <w:t>,</w:t>
      </w:r>
      <w:r w:rsidR="00F6155C" w:rsidRPr="004132AA">
        <w:t xml:space="preserve"> w wyniku konieczności współdziałania, jedn</w:t>
      </w:r>
      <w:r w:rsidR="00F6155C" w:rsidRPr="004132AA">
        <w:t>o</w:t>
      </w:r>
      <w:r w:rsidR="00F6155C" w:rsidRPr="004132AA">
        <w:t xml:space="preserve">stronność myślenia jednostkowego przekształca się w myślenie </w:t>
      </w:r>
      <w:r w:rsidR="00F6155C" w:rsidRPr="004132AA">
        <w:rPr>
          <w:b/>
        </w:rPr>
        <w:t>dialogowe</w:t>
      </w:r>
      <w:r w:rsidR="00126376" w:rsidRPr="004132AA">
        <w:rPr>
          <w:rStyle w:val="Odwoanieprzypisudolnego"/>
          <w:b/>
        </w:rPr>
        <w:footnoteReference w:id="333"/>
      </w:r>
      <w:r w:rsidR="00F6155C" w:rsidRPr="004132AA">
        <w:rPr>
          <w:b/>
        </w:rPr>
        <w:t>.</w:t>
      </w:r>
      <w:r w:rsidR="00F6155C" w:rsidRPr="004132AA">
        <w:t xml:space="preserve"> Kształtuje się ono poprzez następujące po sobie sytuacje </w:t>
      </w:r>
      <w:r w:rsidR="00F6155C" w:rsidRPr="004132AA">
        <w:rPr>
          <w:b/>
        </w:rPr>
        <w:t>przekonywania się wzajemnego</w:t>
      </w:r>
      <w:r w:rsidR="00F6155C" w:rsidRPr="004132AA">
        <w:t>. Sytuację tę tw</w:t>
      </w:r>
      <w:r w:rsidR="00F6155C" w:rsidRPr="004132AA">
        <w:t>o</w:t>
      </w:r>
      <w:r w:rsidR="00F6155C" w:rsidRPr="004132AA">
        <w:t>rzą cele działania członów stosunk</w:t>
      </w:r>
      <w:r w:rsidR="00253F6D">
        <w:t>u</w:t>
      </w:r>
      <w:r w:rsidR="00F6155C" w:rsidRPr="004132AA">
        <w:t xml:space="preserve"> społeczn</w:t>
      </w:r>
      <w:r w:rsidR="00253F6D">
        <w:t>ego</w:t>
      </w:r>
      <w:r w:rsidR="00F6155C" w:rsidRPr="004132AA">
        <w:t xml:space="preserve">. Jest on wynikiem tego, że: </w:t>
      </w:r>
      <w:r w:rsidR="00F6155C" w:rsidRPr="004132AA">
        <w:rPr>
          <w:b/>
        </w:rPr>
        <w:t>1</w:t>
      </w:r>
      <w:r w:rsidR="00B055DD" w:rsidRPr="004132AA">
        <w:rPr>
          <w:b/>
        </w:rPr>
        <w:t>.</w:t>
      </w:r>
      <w:r w:rsidR="00F6155C" w:rsidRPr="004132AA">
        <w:t xml:space="preserve"> każdy z czł</w:t>
      </w:r>
      <w:r w:rsidR="00F6155C" w:rsidRPr="004132AA">
        <w:t>o</w:t>
      </w:r>
      <w:r w:rsidR="00F6155C" w:rsidRPr="004132AA">
        <w:t xml:space="preserve">nów reprezentuje treści wiedzy znamiennej dla sytuacji, w których spełniał swe czynności. </w:t>
      </w:r>
      <w:r w:rsidR="00253F6D">
        <w:t>Sytuacja ta jest mu znana. Jej t</w:t>
      </w:r>
      <w:r w:rsidR="00F6155C" w:rsidRPr="004132AA">
        <w:t>reści są wyznaczane przez uwarunkowania kulturowe i środ</w:t>
      </w:r>
      <w:r w:rsidR="00F6155C" w:rsidRPr="004132AA">
        <w:t>o</w:t>
      </w:r>
      <w:r w:rsidR="00F6155C" w:rsidRPr="004132AA">
        <w:t xml:space="preserve">wiskowe; </w:t>
      </w:r>
      <w:r w:rsidR="00F6155C" w:rsidRPr="004132AA">
        <w:rPr>
          <w:b/>
        </w:rPr>
        <w:t>2</w:t>
      </w:r>
      <w:r w:rsidR="00B055DD" w:rsidRPr="004132AA">
        <w:rPr>
          <w:b/>
        </w:rPr>
        <w:t>.</w:t>
      </w:r>
      <w:r w:rsidR="00F6155C" w:rsidRPr="004132AA">
        <w:t xml:space="preserve"> każdy z członów jest przekonany, że jego cel jest prawdziwy i </w:t>
      </w:r>
      <w:r w:rsidR="002F4132" w:rsidRPr="004132AA">
        <w:t>tylko on</w:t>
      </w:r>
      <w:r w:rsidR="00F6155C" w:rsidRPr="004132AA">
        <w:t xml:space="preserve"> spełnia dobro transcendentne, którego przedmiot sporu jest konkretyzacją; </w:t>
      </w:r>
      <w:r w:rsidR="00F6155C" w:rsidRPr="004132AA">
        <w:rPr>
          <w:b/>
        </w:rPr>
        <w:t>3</w:t>
      </w:r>
      <w:r w:rsidR="00B055DD" w:rsidRPr="004132AA">
        <w:rPr>
          <w:b/>
        </w:rPr>
        <w:t>.</w:t>
      </w:r>
      <w:r w:rsidR="00F6155C" w:rsidRPr="004132AA">
        <w:t xml:space="preserve"> każdy z członów stosu</w:t>
      </w:r>
      <w:r w:rsidR="00F6155C" w:rsidRPr="004132AA">
        <w:t>n</w:t>
      </w:r>
      <w:r w:rsidR="00F6155C" w:rsidRPr="004132AA">
        <w:t>ku jest przekonany o fałszywości celu drugiego członu stosunku społecznego.</w:t>
      </w:r>
    </w:p>
    <w:p w:rsidR="00F6155C" w:rsidRPr="004132AA" w:rsidRDefault="003006A4" w:rsidP="00784025">
      <w:pPr>
        <w:pStyle w:val="Tekstpodstawowy"/>
      </w:pPr>
      <w:r w:rsidRPr="004132AA">
        <w:t xml:space="preserve">       Pr</w:t>
      </w:r>
      <w:r w:rsidR="00F6155C" w:rsidRPr="004132AA">
        <w:t xml:space="preserve">zekonania te wynikają z utożsamienia treści </w:t>
      </w:r>
      <w:r w:rsidR="00F6155C" w:rsidRPr="004132AA">
        <w:rPr>
          <w:b/>
        </w:rPr>
        <w:t>subiektywności z</w:t>
      </w:r>
      <w:r w:rsidR="00F6155C" w:rsidRPr="004132AA">
        <w:t> </w:t>
      </w:r>
      <w:r w:rsidR="002F4132" w:rsidRPr="004132AA">
        <w:rPr>
          <w:b/>
        </w:rPr>
        <w:t xml:space="preserve">istotą </w:t>
      </w:r>
      <w:r w:rsidR="00F6155C" w:rsidRPr="004132AA">
        <w:rPr>
          <w:b/>
        </w:rPr>
        <w:t>faktu</w:t>
      </w:r>
      <w:r w:rsidR="002F4132" w:rsidRPr="004132AA">
        <w:rPr>
          <w:b/>
        </w:rPr>
        <w:t>.</w:t>
      </w:r>
      <w:r w:rsidR="00834142">
        <w:rPr>
          <w:b/>
        </w:rPr>
        <w:t xml:space="preserve"> </w:t>
      </w:r>
      <w:r w:rsidR="002F4132" w:rsidRPr="004132AA">
        <w:t>K</w:t>
      </w:r>
      <w:r w:rsidR="00F6155C" w:rsidRPr="004132AA">
        <w:t>ażd</w:t>
      </w:r>
      <w:r w:rsidR="002F4132" w:rsidRPr="004132AA">
        <w:t>a</w:t>
      </w:r>
      <w:r w:rsidR="00834142">
        <w:t xml:space="preserve"> </w:t>
      </w:r>
      <w:r w:rsidR="002F4132" w:rsidRPr="004132AA">
        <w:t>wiedza</w:t>
      </w:r>
      <w:r w:rsidR="00834142">
        <w:t xml:space="preserve"> </w:t>
      </w:r>
      <w:r w:rsidR="00F6155C" w:rsidRPr="004132AA">
        <w:t xml:space="preserve">jednostki ludzkiej jest jej jedynym światem i ze zdziwieniem zauważa, że mogą być inne światy. Fakt ten leży u podstaw toczonych </w:t>
      </w:r>
      <w:r w:rsidR="002F4132" w:rsidRPr="004132AA">
        <w:rPr>
          <w:b/>
        </w:rPr>
        <w:t>sporów</w:t>
      </w:r>
      <w:r w:rsidR="002F4132" w:rsidRPr="004132AA">
        <w:t>.</w:t>
      </w:r>
      <w:r w:rsidR="000B3662" w:rsidRPr="004132AA">
        <w:t xml:space="preserve"> </w:t>
      </w:r>
      <w:r w:rsidR="002F4132" w:rsidRPr="004132AA">
        <w:t>M</w:t>
      </w:r>
      <w:r w:rsidR="00F6155C" w:rsidRPr="004132AA">
        <w:t xml:space="preserve">ogą być </w:t>
      </w:r>
      <w:r w:rsidR="002F4132" w:rsidRPr="004132AA">
        <w:t xml:space="preserve">one </w:t>
      </w:r>
      <w:r w:rsidR="00F6155C" w:rsidRPr="004132AA">
        <w:t xml:space="preserve">rozstrzygane dzięki temu, że: </w:t>
      </w:r>
      <w:r w:rsidR="00F6155C" w:rsidRPr="004132AA">
        <w:rPr>
          <w:b/>
        </w:rPr>
        <w:t>1</w:t>
      </w:r>
      <w:r w:rsidR="00B055DD" w:rsidRPr="004132AA">
        <w:rPr>
          <w:b/>
        </w:rPr>
        <w:t>.</w:t>
      </w:r>
      <w:r w:rsidR="00F6155C" w:rsidRPr="004132AA">
        <w:t xml:space="preserve"> racje jednego członu są wystarczające dla przekonania drugiego; </w:t>
      </w:r>
      <w:r w:rsidR="00F6155C" w:rsidRPr="004132AA">
        <w:rPr>
          <w:b/>
        </w:rPr>
        <w:t>2</w:t>
      </w:r>
      <w:r w:rsidR="00B055DD" w:rsidRPr="004132AA">
        <w:rPr>
          <w:b/>
        </w:rPr>
        <w:t>.</w:t>
      </w:r>
      <w:r w:rsidR="00F6155C" w:rsidRPr="004132AA">
        <w:t xml:space="preserve"> jeden z członów cieszy się wystarczającym </w:t>
      </w:r>
      <w:r w:rsidR="00F6155C" w:rsidRPr="004132AA">
        <w:rPr>
          <w:b/>
        </w:rPr>
        <w:t>autorytetem</w:t>
      </w:r>
      <w:r w:rsidR="00174505" w:rsidRPr="004132AA">
        <w:rPr>
          <w:rStyle w:val="Odwoanieprzypisudolnego"/>
        </w:rPr>
        <w:footnoteReference w:id="334"/>
      </w:r>
      <w:r w:rsidR="00F6155C" w:rsidRPr="004132AA">
        <w:t xml:space="preserve"> dla drugiego członu; </w:t>
      </w:r>
      <w:r w:rsidR="00F6155C" w:rsidRPr="004132AA">
        <w:rPr>
          <w:b/>
        </w:rPr>
        <w:t>3</w:t>
      </w:r>
      <w:r w:rsidR="00B055DD" w:rsidRPr="004132AA">
        <w:rPr>
          <w:b/>
        </w:rPr>
        <w:t>.</w:t>
      </w:r>
      <w:r w:rsidR="00F6155C" w:rsidRPr="004132AA">
        <w:t xml:space="preserve"> jeden z członów </w:t>
      </w:r>
      <w:r w:rsidR="00F6155C" w:rsidRPr="004132AA">
        <w:lastRenderedPageBreak/>
        <w:t xml:space="preserve">stosunku społecznego skuteczniej stosuje </w:t>
      </w:r>
      <w:r w:rsidR="00F6155C" w:rsidRPr="004132AA">
        <w:rPr>
          <w:b/>
        </w:rPr>
        <w:t>erystykę</w:t>
      </w:r>
      <w:r w:rsidR="00172882" w:rsidRPr="004132AA">
        <w:rPr>
          <w:rStyle w:val="Odwoanieprzypisudolnego"/>
        </w:rPr>
        <w:footnoteReference w:id="335"/>
      </w:r>
      <w:r w:rsidR="00F6155C" w:rsidRPr="004132AA">
        <w:t xml:space="preserve">; </w:t>
      </w:r>
      <w:r w:rsidR="00F6155C" w:rsidRPr="004132AA">
        <w:rPr>
          <w:b/>
        </w:rPr>
        <w:t>4</w:t>
      </w:r>
      <w:r w:rsidR="00B055DD" w:rsidRPr="004132AA">
        <w:rPr>
          <w:b/>
        </w:rPr>
        <w:t>.</w:t>
      </w:r>
      <w:r w:rsidR="00F6155C" w:rsidRPr="004132AA">
        <w:t> jeden z członów redukuje przedmiot sporu do różnych, odpowiednich elementów kulturowych, o których wie, że są dla jego a</w:t>
      </w:r>
      <w:r w:rsidR="00F6155C" w:rsidRPr="004132AA">
        <w:t>d</w:t>
      </w:r>
      <w:r w:rsidR="00F6155C" w:rsidRPr="004132AA">
        <w:t xml:space="preserve">wersarza wartościami; </w:t>
      </w:r>
      <w:r w:rsidR="00F6155C" w:rsidRPr="004132AA">
        <w:rPr>
          <w:b/>
        </w:rPr>
        <w:t>5</w:t>
      </w:r>
      <w:r w:rsidR="00B055DD" w:rsidRPr="004132AA">
        <w:rPr>
          <w:b/>
        </w:rPr>
        <w:t>.</w:t>
      </w:r>
      <w:r w:rsidR="00F6155C" w:rsidRPr="004132AA">
        <w:t xml:space="preserve"> człon stosunku </w:t>
      </w:r>
      <w:r w:rsidR="00B055DD" w:rsidRPr="004132AA">
        <w:t xml:space="preserve">stosuje </w:t>
      </w:r>
      <w:r w:rsidR="00F6155C" w:rsidRPr="004132AA">
        <w:t>sił</w:t>
      </w:r>
      <w:r w:rsidR="00B055DD" w:rsidRPr="004132AA">
        <w:t>ę</w:t>
      </w:r>
      <w:r w:rsidR="00F6155C" w:rsidRPr="004132AA">
        <w:t xml:space="preserve"> fizyczn</w:t>
      </w:r>
      <w:r w:rsidR="00B055DD" w:rsidRPr="004132AA">
        <w:t>ą</w:t>
      </w:r>
      <w:r w:rsidR="00F6155C" w:rsidRPr="004132AA">
        <w:t xml:space="preserve"> w dowodzeniu, że żyje w pra</w:t>
      </w:r>
      <w:r w:rsidR="00F6155C" w:rsidRPr="004132AA">
        <w:t>w</w:t>
      </w:r>
      <w:r w:rsidR="00F6155C" w:rsidRPr="004132AA">
        <w:t xml:space="preserve">dzie i on ma rację. Zastosowanie siły jest wynikiem </w:t>
      </w:r>
      <w:r w:rsidR="00172882" w:rsidRPr="004132AA">
        <w:t>wiary w</w:t>
      </w:r>
      <w:r w:rsidR="00B30AD4">
        <w:t xml:space="preserve"> </w:t>
      </w:r>
      <w:r w:rsidR="00F6155C" w:rsidRPr="004132AA">
        <w:rPr>
          <w:b/>
        </w:rPr>
        <w:t>naturaln</w:t>
      </w:r>
      <w:r w:rsidR="00172882" w:rsidRPr="004132AA">
        <w:rPr>
          <w:b/>
        </w:rPr>
        <w:t>e</w:t>
      </w:r>
      <w:r w:rsidR="00F6155C" w:rsidRPr="004132AA">
        <w:rPr>
          <w:b/>
        </w:rPr>
        <w:t xml:space="preserve"> praw</w:t>
      </w:r>
      <w:r w:rsidR="00B055DD" w:rsidRPr="004132AA">
        <w:rPr>
          <w:b/>
        </w:rPr>
        <w:t>o</w:t>
      </w:r>
      <w:r w:rsidR="00F6155C" w:rsidRPr="004132AA">
        <w:rPr>
          <w:b/>
        </w:rPr>
        <w:t xml:space="preserve"> </w:t>
      </w:r>
      <w:r w:rsidR="00B30AD4">
        <w:rPr>
          <w:b/>
        </w:rPr>
        <w:t xml:space="preserve">uznania siebie za </w:t>
      </w:r>
      <w:r w:rsidR="00F6155C" w:rsidRPr="004132AA">
        <w:rPr>
          <w:b/>
        </w:rPr>
        <w:t xml:space="preserve">„lepszego” do pouczania </w:t>
      </w:r>
      <w:r w:rsidR="00B30AD4">
        <w:rPr>
          <w:b/>
        </w:rPr>
        <w:t xml:space="preserve">Innego, uznanego za </w:t>
      </w:r>
      <w:r w:rsidR="00F6155C" w:rsidRPr="004132AA">
        <w:rPr>
          <w:b/>
        </w:rPr>
        <w:t>„gorszego”.</w:t>
      </w:r>
      <w:r w:rsidR="00F6155C" w:rsidRPr="004132AA">
        <w:t xml:space="preserve"> Warto tu jednak pamiętać, iż kryteria tego kto jest lepszy są względne, są </w:t>
      </w:r>
      <w:r w:rsidR="00B30AD4">
        <w:t xml:space="preserve">tylko </w:t>
      </w:r>
      <w:r w:rsidR="00F6155C" w:rsidRPr="004132AA">
        <w:t>określoną subiektywnością.</w:t>
      </w:r>
    </w:p>
    <w:p w:rsidR="00F6155C" w:rsidRPr="004132AA" w:rsidRDefault="000B3662" w:rsidP="00784025">
      <w:pPr>
        <w:pStyle w:val="Tekstpodstawowy"/>
      </w:pPr>
      <w:r w:rsidRPr="004132AA">
        <w:t xml:space="preserve">       </w:t>
      </w:r>
      <w:r w:rsidR="00F6155C" w:rsidRPr="004132AA">
        <w:t xml:space="preserve">Kolejnym etapem budowania doświadczenia własnej jednostkowości jest </w:t>
      </w:r>
      <w:r w:rsidR="00626612">
        <w:t>poznanie</w:t>
      </w:r>
      <w:r w:rsidR="00F6155C" w:rsidRPr="004132AA">
        <w:t xml:space="preserve"> siebie </w:t>
      </w:r>
      <w:r w:rsidR="00F6155C" w:rsidRPr="004132AA">
        <w:rPr>
          <w:b/>
        </w:rPr>
        <w:t>w związku z działaniem wspólnotowym</w:t>
      </w:r>
      <w:r w:rsidR="00F6155C" w:rsidRPr="004132AA">
        <w:t>. O jego treści przesądzają wyniki poprzednich st</w:t>
      </w:r>
      <w:r w:rsidR="00F6155C" w:rsidRPr="004132AA">
        <w:t>a</w:t>
      </w:r>
      <w:r w:rsidR="00F6155C" w:rsidRPr="004132AA">
        <w:t xml:space="preserve">nów. Np. jeśli jednostka przebywa w środowisku, w którym naturalnie </w:t>
      </w:r>
      <w:r w:rsidR="00B055DD" w:rsidRPr="004132AA">
        <w:t>u</w:t>
      </w:r>
      <w:r w:rsidR="00F6155C" w:rsidRPr="004132AA">
        <w:t xml:space="preserve">trzymywany </w:t>
      </w:r>
      <w:r w:rsidR="00F6155C" w:rsidRPr="004132AA">
        <w:rPr>
          <w:b/>
        </w:rPr>
        <w:t>eg</w:t>
      </w:r>
      <w:r w:rsidR="00F6155C" w:rsidRPr="004132AA">
        <w:rPr>
          <w:b/>
        </w:rPr>
        <w:t>o</w:t>
      </w:r>
      <w:r w:rsidR="00F6155C" w:rsidRPr="004132AA">
        <w:rPr>
          <w:b/>
        </w:rPr>
        <w:t>izm</w:t>
      </w:r>
      <w:r w:rsidR="00BF4A7D" w:rsidRPr="004132AA">
        <w:rPr>
          <w:rStyle w:val="Odwoanieprzypisudolnego"/>
          <w:b/>
        </w:rPr>
        <w:footnoteReference w:id="336"/>
      </w:r>
      <w:r w:rsidR="00F6155C" w:rsidRPr="004132AA">
        <w:t xml:space="preserve"> nie jest przekształcany we </w:t>
      </w:r>
      <w:r w:rsidR="00F6155C" w:rsidRPr="004132AA">
        <w:rPr>
          <w:b/>
        </w:rPr>
        <w:t>wspólnotocentryzm</w:t>
      </w:r>
      <w:r w:rsidR="00BF4A7D" w:rsidRPr="004132AA">
        <w:rPr>
          <w:rStyle w:val="Odwoanieprzypisudolnego"/>
          <w:b/>
        </w:rPr>
        <w:footnoteReference w:id="337"/>
      </w:r>
      <w:r w:rsidR="00F6155C" w:rsidRPr="004132AA">
        <w:t xml:space="preserve">, a nawet odwrotnie – </w:t>
      </w:r>
      <w:r w:rsidR="004719E9">
        <w:t xml:space="preserve">jeśli </w:t>
      </w:r>
      <w:r w:rsidR="00F6155C" w:rsidRPr="004132AA">
        <w:t>jest rew</w:t>
      </w:r>
      <w:r w:rsidR="00F6155C" w:rsidRPr="004132AA">
        <w:t>a</w:t>
      </w:r>
      <w:r w:rsidR="00F6155C" w:rsidRPr="004132AA">
        <w:t xml:space="preserve">loryzowany i ubogacany, to doświadczenie jednostkowości w przestrzeni wspólnotowej jest egocentryczne. Jednostka </w:t>
      </w:r>
      <w:r w:rsidR="004719E9">
        <w:t>podporządkowuje sobie świat</w:t>
      </w:r>
      <w:r w:rsidR="00F6155C" w:rsidRPr="004132AA">
        <w:t xml:space="preserve"> </w:t>
      </w:r>
      <w:r w:rsidR="00626612">
        <w:t xml:space="preserve">jej </w:t>
      </w:r>
      <w:r w:rsidR="00F6155C" w:rsidRPr="004132AA">
        <w:t>poddany i Innych. Negatywn</w:t>
      </w:r>
      <w:r w:rsidR="004719E9">
        <w:t xml:space="preserve">ość </w:t>
      </w:r>
      <w:r w:rsidR="00F6155C" w:rsidRPr="004132AA">
        <w:t>takich doświadczeń łagodz</w:t>
      </w:r>
      <w:r w:rsidR="00626612">
        <w:t>i</w:t>
      </w:r>
      <w:r w:rsidR="00F6155C" w:rsidRPr="004132AA">
        <w:t xml:space="preserve"> egocentryzm przekształca</w:t>
      </w:r>
      <w:r w:rsidR="00626612">
        <w:t>jąc</w:t>
      </w:r>
      <w:r w:rsidR="00F6155C" w:rsidRPr="004132AA">
        <w:t xml:space="preserve"> go we wspólnotocentryzm.</w:t>
      </w:r>
      <w:r w:rsidR="00626612">
        <w:t xml:space="preserve"> Zob. rys.</w:t>
      </w:r>
    </w:p>
    <w:p w:rsidR="00F6155C" w:rsidRPr="004132AA" w:rsidRDefault="00F6155C" w:rsidP="00626612">
      <w:pPr>
        <w:pStyle w:val="Tekstpodstawowy"/>
        <w:jc w:val="center"/>
      </w:pPr>
      <w:r w:rsidRPr="004132AA">
        <w:rPr>
          <w:noProof/>
        </w:rPr>
        <w:drawing>
          <wp:inline distT="0" distB="0" distL="0" distR="0">
            <wp:extent cx="1495600" cy="1696405"/>
            <wp:effectExtent l="19050" t="0" r="9350" b="0"/>
            <wp:docPr id="21" name="Obraz 12" descr="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2" descr="153"/>
                    <pic:cNvPicPr>
                      <a:picLocks noChangeAspect="1" noChangeArrowheads="1"/>
                    </pic:cNvPicPr>
                  </pic:nvPicPr>
                  <pic:blipFill>
                    <a:blip r:embed="rId26"/>
                    <a:srcRect t="21240"/>
                    <a:stretch>
                      <a:fillRect/>
                    </a:stretch>
                  </pic:blipFill>
                  <pic:spPr bwMode="auto">
                    <a:xfrm>
                      <a:off x="0" y="0"/>
                      <a:ext cx="1500537" cy="1702005"/>
                    </a:xfrm>
                    <a:prstGeom prst="rect">
                      <a:avLst/>
                    </a:prstGeom>
                    <a:noFill/>
                    <a:ln w="9525">
                      <a:noFill/>
                      <a:miter lim="800000"/>
                      <a:headEnd/>
                      <a:tailEnd/>
                    </a:ln>
                  </pic:spPr>
                </pic:pic>
              </a:graphicData>
            </a:graphic>
          </wp:inline>
        </w:drawing>
      </w:r>
    </w:p>
    <w:p w:rsidR="00F6155C" w:rsidRPr="004132AA" w:rsidRDefault="00F6155C" w:rsidP="00784025">
      <w:pPr>
        <w:pStyle w:val="Tekstpodstawowy"/>
      </w:pPr>
    </w:p>
    <w:p w:rsidR="00F6155C" w:rsidRPr="00626612" w:rsidRDefault="00F6155C" w:rsidP="00D13261">
      <w:pPr>
        <w:pStyle w:val="Tekstpodstawowy"/>
        <w:jc w:val="center"/>
        <w:rPr>
          <w:sz w:val="16"/>
          <w:szCs w:val="16"/>
        </w:rPr>
      </w:pPr>
      <w:r w:rsidRPr="00626612">
        <w:rPr>
          <w:sz w:val="16"/>
          <w:szCs w:val="16"/>
        </w:rPr>
        <w:t xml:space="preserve">Rys. nr </w:t>
      </w:r>
      <w:r w:rsidR="00A01777">
        <w:rPr>
          <w:sz w:val="16"/>
          <w:szCs w:val="16"/>
        </w:rPr>
        <w:t>25</w:t>
      </w:r>
      <w:r w:rsidRPr="00626612">
        <w:rPr>
          <w:sz w:val="16"/>
          <w:szCs w:val="16"/>
        </w:rPr>
        <w:t>. Doświadczenie jednostkowości</w:t>
      </w:r>
    </w:p>
    <w:p w:rsidR="004F2F43" w:rsidRPr="004132AA" w:rsidRDefault="004F2F43" w:rsidP="00784025">
      <w:pPr>
        <w:pStyle w:val="Tekstpodstawowy"/>
      </w:pPr>
    </w:p>
    <w:p w:rsidR="00F6155C" w:rsidRPr="004132AA" w:rsidRDefault="00056B43" w:rsidP="004F2F43">
      <w:pPr>
        <w:pStyle w:val="Nagwek5"/>
        <w:keepNext w:val="0"/>
        <w:widowControl/>
        <w:numPr>
          <w:ilvl w:val="4"/>
          <w:numId w:val="8"/>
        </w:numPr>
        <w:shd w:val="clear" w:color="auto" w:fill="auto"/>
        <w:tabs>
          <w:tab w:val="clear" w:pos="1008"/>
          <w:tab w:val="left" w:pos="0"/>
        </w:tabs>
        <w:autoSpaceDE/>
        <w:spacing w:before="0" w:line="240" w:lineRule="auto"/>
        <w:ind w:left="0" w:right="0" w:firstLine="0"/>
        <w:rPr>
          <w:i w:val="0"/>
          <w:iCs w:val="0"/>
        </w:rPr>
      </w:pPr>
      <w:r>
        <w:rPr>
          <w:i w:val="0"/>
          <w:iCs w:val="0"/>
        </w:rPr>
        <w:t>8</w:t>
      </w:r>
      <w:r w:rsidR="00F441EA">
        <w:rPr>
          <w:i w:val="0"/>
          <w:iCs w:val="0"/>
        </w:rPr>
        <w:t>.3</w:t>
      </w:r>
      <w:r w:rsidR="00E7554B" w:rsidRPr="004132AA">
        <w:rPr>
          <w:i w:val="0"/>
          <w:iCs w:val="0"/>
        </w:rPr>
        <w:t>.</w:t>
      </w:r>
      <w:r w:rsidR="00013CFC" w:rsidRPr="004132AA">
        <w:rPr>
          <w:i w:val="0"/>
          <w:iCs w:val="0"/>
        </w:rPr>
        <w:t xml:space="preserve"> </w:t>
      </w:r>
      <w:r w:rsidR="00F6155C" w:rsidRPr="004132AA">
        <w:rPr>
          <w:i w:val="0"/>
          <w:iCs w:val="0"/>
        </w:rPr>
        <w:t>Duchowość intuicyjno-refleksyjna</w:t>
      </w:r>
    </w:p>
    <w:p w:rsidR="00AB4E4D" w:rsidRDefault="004719E9" w:rsidP="00784025">
      <w:pPr>
        <w:pStyle w:val="Tekstpodstawowy"/>
      </w:pPr>
      <w:r>
        <w:lastRenderedPageBreak/>
        <w:t xml:space="preserve">      </w:t>
      </w:r>
      <w:r w:rsidR="00F6155C" w:rsidRPr="004132AA">
        <w:t xml:space="preserve">Kolejnym atrybutem ducha ludzkiego jest jego </w:t>
      </w:r>
      <w:r w:rsidR="00F6155C" w:rsidRPr="004132AA">
        <w:rPr>
          <w:b/>
        </w:rPr>
        <w:t>intuicyjność</w:t>
      </w:r>
      <w:r w:rsidR="00013CFC" w:rsidRPr="004132AA">
        <w:rPr>
          <w:b/>
        </w:rPr>
        <w:t xml:space="preserve"> </w:t>
      </w:r>
      <w:r w:rsidR="00F6155C" w:rsidRPr="004132AA">
        <w:rPr>
          <w:b/>
        </w:rPr>
        <w:t>refleksyjna</w:t>
      </w:r>
      <w:r w:rsidR="00F6155C" w:rsidRPr="004132AA">
        <w:rPr>
          <w:rStyle w:val="Znakiprzypiswdolnych"/>
        </w:rPr>
        <w:footnoteReference w:id="338"/>
      </w:r>
      <w:r w:rsidR="00F6155C" w:rsidRPr="004132AA">
        <w:t xml:space="preserve">. </w:t>
      </w:r>
      <w:r w:rsidR="00B744BE" w:rsidRPr="00B744BE">
        <w:rPr>
          <w:b/>
        </w:rPr>
        <w:t>R</w:t>
      </w:r>
      <w:r w:rsidR="00F6155C" w:rsidRPr="004132AA">
        <w:rPr>
          <w:b/>
        </w:rPr>
        <w:t>efleksy</w:t>
      </w:r>
      <w:r w:rsidR="00F6155C" w:rsidRPr="004132AA">
        <w:rPr>
          <w:b/>
        </w:rPr>
        <w:t>j</w:t>
      </w:r>
      <w:r w:rsidR="00F6155C" w:rsidRPr="004132AA">
        <w:rPr>
          <w:b/>
        </w:rPr>
        <w:t>noś</w:t>
      </w:r>
      <w:r w:rsidR="00B744BE">
        <w:rPr>
          <w:b/>
        </w:rPr>
        <w:t>ć</w:t>
      </w:r>
      <w:r>
        <w:rPr>
          <w:b/>
        </w:rPr>
        <w:t xml:space="preserve"> </w:t>
      </w:r>
      <w:r w:rsidR="00775730" w:rsidRPr="004132AA">
        <w:t>opisuje te p</w:t>
      </w:r>
      <w:r w:rsidR="00F6155C" w:rsidRPr="004132AA">
        <w:t xml:space="preserve">rocesy poznawcze człowieka, które pozwalają mu na odbieranie i </w:t>
      </w:r>
      <w:r w:rsidR="00F6155C" w:rsidRPr="00EF008F">
        <w:rPr>
          <w:b/>
        </w:rPr>
        <w:t>rozumi</w:t>
      </w:r>
      <w:r w:rsidR="00F6155C" w:rsidRPr="00EF008F">
        <w:rPr>
          <w:b/>
        </w:rPr>
        <w:t>e</w:t>
      </w:r>
      <w:r w:rsidR="00F6155C" w:rsidRPr="00EF008F">
        <w:rPr>
          <w:b/>
        </w:rPr>
        <w:t>nie</w:t>
      </w:r>
      <w:r w:rsidR="00EF008F">
        <w:rPr>
          <w:rStyle w:val="Odwoanieprzypisudolnego"/>
          <w:b/>
        </w:rPr>
        <w:footnoteReference w:id="339"/>
      </w:r>
      <w:r w:rsidR="00F6155C" w:rsidRPr="004132AA">
        <w:t xml:space="preserve"> otaczającego go świata. </w:t>
      </w:r>
      <w:r w:rsidR="00AB4E4D">
        <w:t xml:space="preserve">    </w:t>
      </w:r>
    </w:p>
    <w:p w:rsidR="00F6155C" w:rsidRPr="004132AA" w:rsidRDefault="00AB4E4D" w:rsidP="00784025">
      <w:pPr>
        <w:pStyle w:val="Tekstpodstawowy"/>
      </w:pPr>
      <w:r>
        <w:t xml:space="preserve">    </w:t>
      </w:r>
      <w:r w:rsidR="00F6155C" w:rsidRPr="004132AA">
        <w:t>Każdy fakt, zdarzenie, zachowanie ma znaczenie. Rozpoznajemy je za pomocą poję</w:t>
      </w:r>
      <w:r w:rsidR="008B243E" w:rsidRPr="004132AA">
        <w:t>ć</w:t>
      </w:r>
      <w:r w:rsidR="00F6155C" w:rsidRPr="004132AA">
        <w:t xml:space="preserve">. Są one narzędziem gromadzenia informacji o tym, co jest poza nami i w nas, kiedy siebie uprzedmiotowimy. W wysiłku tym dominuje dążność do pewnej </w:t>
      </w:r>
      <w:r w:rsidR="00F6155C" w:rsidRPr="004132AA">
        <w:rPr>
          <w:b/>
        </w:rPr>
        <w:t>ekonomiczności</w:t>
      </w:r>
      <w:r w:rsidR="00F6155C" w:rsidRPr="004132AA">
        <w:t xml:space="preserve">, tj. szukanie sposobu, który zapewnia efektywne wykorzystanie zdobytej </w:t>
      </w:r>
      <w:r w:rsidR="00F6155C" w:rsidRPr="004132AA">
        <w:rPr>
          <w:b/>
        </w:rPr>
        <w:t>wiedzy</w:t>
      </w:r>
      <w:r w:rsidR="00775730" w:rsidRPr="004132AA">
        <w:rPr>
          <w:rStyle w:val="Odwoanieprzypisudolnego"/>
          <w:b/>
        </w:rPr>
        <w:footnoteReference w:id="340"/>
      </w:r>
      <w:r w:rsidR="00F6155C" w:rsidRPr="004132AA">
        <w:t xml:space="preserve"> w zaspokajaniu ko</w:t>
      </w:r>
      <w:r w:rsidR="00F6155C" w:rsidRPr="004132AA">
        <w:t>n</w:t>
      </w:r>
      <w:r w:rsidR="00F6155C" w:rsidRPr="004132AA">
        <w:t xml:space="preserve">kretnych potrzeb ludzkich. </w:t>
      </w:r>
      <w:r w:rsidR="00F6155C" w:rsidRPr="004132AA">
        <w:rPr>
          <w:b/>
        </w:rPr>
        <w:t xml:space="preserve">Wiedza </w:t>
      </w:r>
      <w:r w:rsidRPr="00AB4E4D">
        <w:t>najpierw</w:t>
      </w:r>
      <w:r>
        <w:rPr>
          <w:b/>
        </w:rPr>
        <w:t xml:space="preserve"> </w:t>
      </w:r>
      <w:r w:rsidR="00F6155C" w:rsidRPr="004132AA">
        <w:t>jest zdobywana dla jej technicznego wykorzyst</w:t>
      </w:r>
      <w:r w:rsidR="00F6155C" w:rsidRPr="004132AA">
        <w:t>a</w:t>
      </w:r>
      <w:r w:rsidR="00F6155C" w:rsidRPr="004132AA">
        <w:t>nia (</w:t>
      </w:r>
      <w:r w:rsidR="00F6155C" w:rsidRPr="004132AA">
        <w:rPr>
          <w:b/>
        </w:rPr>
        <w:t xml:space="preserve">Arystotelesa </w:t>
      </w:r>
      <w:r w:rsidR="00F6155C" w:rsidRPr="004132AA">
        <w:rPr>
          <w:i/>
          <w:iCs/>
        </w:rPr>
        <w:t>τέχνη</w:t>
      </w:r>
      <w:r w:rsidR="000B3662" w:rsidRPr="004132AA">
        <w:rPr>
          <w:i/>
          <w:iCs/>
        </w:rPr>
        <w:t xml:space="preserve"> </w:t>
      </w:r>
      <w:r w:rsidR="00F6155C" w:rsidRPr="004132AA">
        <w:t xml:space="preserve">– </w:t>
      </w:r>
      <w:r w:rsidR="00F6155C" w:rsidRPr="004132AA">
        <w:rPr>
          <w:iCs/>
        </w:rPr>
        <w:t>techne</w:t>
      </w:r>
      <w:r w:rsidR="00F6155C" w:rsidRPr="004132AA">
        <w:t xml:space="preserve"> = biegłość, kunszt, umiejętn</w:t>
      </w:r>
      <w:r w:rsidR="008B243E" w:rsidRPr="004132AA">
        <w:t>ość rzemieślnicza, przebiegłość</w:t>
      </w:r>
      <w:r w:rsidR="00F6155C" w:rsidRPr="004132AA">
        <w:t>). Ekonomiczność t</w:t>
      </w:r>
      <w:r w:rsidR="008B243E" w:rsidRPr="004132AA">
        <w:t>ę wid</w:t>
      </w:r>
      <w:r w:rsidR="00F6155C" w:rsidRPr="004132AA">
        <w:t>a</w:t>
      </w:r>
      <w:r w:rsidR="008B243E" w:rsidRPr="004132AA">
        <w:t>ć</w:t>
      </w:r>
      <w:r w:rsidR="00DD71A4">
        <w:t xml:space="preserve"> </w:t>
      </w:r>
      <w:r w:rsidR="008B243E" w:rsidRPr="004132AA">
        <w:t>w</w:t>
      </w:r>
      <w:r w:rsidR="00DD71A4">
        <w:t xml:space="preserve"> </w:t>
      </w:r>
      <w:r w:rsidR="00F6155C" w:rsidRPr="004132AA">
        <w:t>formułowan</w:t>
      </w:r>
      <w:r w:rsidR="008B243E" w:rsidRPr="004132AA">
        <w:t>ych</w:t>
      </w:r>
      <w:r w:rsidR="00013CFC" w:rsidRPr="004132AA">
        <w:t xml:space="preserve"> </w:t>
      </w:r>
      <w:r w:rsidR="00F6155C" w:rsidRPr="004132AA">
        <w:rPr>
          <w:b/>
        </w:rPr>
        <w:t>poję</w:t>
      </w:r>
      <w:r w:rsidR="008B243E" w:rsidRPr="004132AA">
        <w:rPr>
          <w:b/>
        </w:rPr>
        <w:t>ciach</w:t>
      </w:r>
      <w:r w:rsidR="00F6155C" w:rsidRPr="004132AA">
        <w:rPr>
          <w:b/>
        </w:rPr>
        <w:t xml:space="preserve"> jednostkowych i abstrakcyjnych</w:t>
      </w:r>
      <w:r w:rsidR="00F6155C" w:rsidRPr="004132AA">
        <w:t>.</w:t>
      </w:r>
    </w:p>
    <w:p w:rsidR="00F6155C" w:rsidRPr="004132AA" w:rsidRDefault="000B3662" w:rsidP="00784025">
      <w:pPr>
        <w:pStyle w:val="Tekstpodstawowy"/>
      </w:pPr>
      <w:r w:rsidRPr="004132AA">
        <w:t xml:space="preserve">     </w:t>
      </w:r>
      <w:r w:rsidR="00F6155C" w:rsidRPr="004132AA">
        <w:t xml:space="preserve">W </w:t>
      </w:r>
      <w:r w:rsidR="00F6155C" w:rsidRPr="004132AA">
        <w:rPr>
          <w:b/>
        </w:rPr>
        <w:t>naukowym</w:t>
      </w:r>
      <w:r w:rsidR="00F16DF7" w:rsidRPr="004132AA">
        <w:rPr>
          <w:rStyle w:val="Odwoanieprzypisudolnego"/>
          <w:b/>
        </w:rPr>
        <w:footnoteReference w:id="341"/>
      </w:r>
      <w:r w:rsidR="00F6155C" w:rsidRPr="004132AA">
        <w:rPr>
          <w:b/>
        </w:rPr>
        <w:t xml:space="preserve"> i filozoficznym</w:t>
      </w:r>
      <w:r w:rsidR="00F6155C" w:rsidRPr="004132AA">
        <w:t xml:space="preserve"> ujęciu abstrakcje są reprezentacjami umysłowymi opis</w:t>
      </w:r>
      <w:r w:rsidR="00F6155C" w:rsidRPr="004132AA">
        <w:t>u</w:t>
      </w:r>
      <w:r w:rsidR="00F6155C" w:rsidRPr="004132AA">
        <w:t>jącymi istotowe atrybuty zdarzeń, sytuacji, w których człowiek się znajdował, znajduje lub może znajdować. Obok nich występują pojęcia</w:t>
      </w:r>
      <w:r w:rsidR="00DD71A4">
        <w:t xml:space="preserve"> – </w:t>
      </w:r>
      <w:r w:rsidR="00BB42ED" w:rsidRPr="004132AA">
        <w:t>nazwy</w:t>
      </w:r>
      <w:r w:rsidR="00DD71A4">
        <w:t xml:space="preserve"> </w:t>
      </w:r>
      <w:r w:rsidR="00F6155C" w:rsidRPr="004132AA">
        <w:t>przejaw</w:t>
      </w:r>
      <w:r w:rsidR="00BB42ED" w:rsidRPr="004132AA">
        <w:t>ów</w:t>
      </w:r>
      <w:r w:rsidR="00F6155C" w:rsidRPr="004132AA">
        <w:t xml:space="preserve"> jednostkow</w:t>
      </w:r>
      <w:r w:rsidR="00BB42ED" w:rsidRPr="004132AA">
        <w:t>ych</w:t>
      </w:r>
      <w:r w:rsidR="00F6155C" w:rsidRPr="004132AA">
        <w:t xml:space="preserve">. </w:t>
      </w:r>
      <w:r w:rsidR="00BB42ED" w:rsidRPr="004132AA">
        <w:t>W</w:t>
      </w:r>
      <w:r w:rsidR="00F6155C" w:rsidRPr="004132AA">
        <w:t xml:space="preserve">skazują </w:t>
      </w:r>
      <w:r w:rsidR="00BB42ED" w:rsidRPr="004132AA">
        <w:t xml:space="preserve">one </w:t>
      </w:r>
      <w:r w:rsidR="00F6155C" w:rsidRPr="004132AA">
        <w:t>na cechy istotowe</w:t>
      </w:r>
      <w:r w:rsidR="008B243E" w:rsidRPr="004132AA">
        <w:t xml:space="preserve"> i prz</w:t>
      </w:r>
      <w:r w:rsidR="00F6155C" w:rsidRPr="004132AA">
        <w:t>ejawowe danego egzemplarza.</w:t>
      </w:r>
    </w:p>
    <w:p w:rsidR="00593DD1" w:rsidRPr="004132AA" w:rsidRDefault="00DD71A4" w:rsidP="00784025">
      <w:pPr>
        <w:pStyle w:val="Tekstpodstawowy"/>
      </w:pPr>
      <w:r>
        <w:lastRenderedPageBreak/>
        <w:t xml:space="preserve">     </w:t>
      </w:r>
      <w:r w:rsidR="00F6155C" w:rsidRPr="004132AA">
        <w:t>Analizując proces rozwoju refleksyjnego poznania świata przez człowieka z punktu widz</w:t>
      </w:r>
      <w:r w:rsidR="00F6155C" w:rsidRPr="004132AA">
        <w:t>e</w:t>
      </w:r>
      <w:r w:rsidR="00F6155C" w:rsidRPr="004132AA">
        <w:t>nia jego filogenezy i ontogenezy zauważamy, iż pierwszym typem czynionego wysiłku int</w:t>
      </w:r>
      <w:r w:rsidR="00F6155C" w:rsidRPr="004132AA">
        <w:t>e</w:t>
      </w:r>
      <w:r w:rsidR="00F6155C" w:rsidRPr="004132AA">
        <w:t xml:space="preserve">lektualnego jest </w:t>
      </w:r>
      <w:r w:rsidR="00F6155C" w:rsidRPr="004132AA">
        <w:rPr>
          <w:b/>
        </w:rPr>
        <w:t>myślenie potoczne</w:t>
      </w:r>
      <w:r w:rsidR="00593DD1" w:rsidRPr="004132AA">
        <w:rPr>
          <w:rStyle w:val="Odwoanieprzypisudolnego"/>
          <w:b/>
        </w:rPr>
        <w:footnoteReference w:id="342"/>
      </w:r>
      <w:r w:rsidR="00F6155C" w:rsidRPr="004132AA">
        <w:t>. Występujące w nim pojęcia są jednostkowe, ogranicz</w:t>
      </w:r>
      <w:r w:rsidR="00F6155C" w:rsidRPr="004132AA">
        <w:t>a</w:t>
      </w:r>
      <w:r w:rsidR="00F6155C" w:rsidRPr="004132AA">
        <w:t xml:space="preserve">ją się do wyliczenia </w:t>
      </w:r>
      <w:r w:rsidR="00F6155C" w:rsidRPr="004132AA">
        <w:rPr>
          <w:b/>
        </w:rPr>
        <w:t>cech przejawowych</w:t>
      </w:r>
      <w:r w:rsidR="00F6155C" w:rsidRPr="004132AA">
        <w:t xml:space="preserve">, a więc znamiennych dla tego oto, tu i teraz </w:t>
      </w:r>
      <w:r w:rsidR="00F6155C" w:rsidRPr="00DD71A4">
        <w:rPr>
          <w:b/>
        </w:rPr>
        <w:t>pozn</w:t>
      </w:r>
      <w:r w:rsidR="00F6155C" w:rsidRPr="00DD71A4">
        <w:rPr>
          <w:b/>
        </w:rPr>
        <w:t>a</w:t>
      </w:r>
      <w:r w:rsidR="00F6155C" w:rsidRPr="00DD71A4">
        <w:rPr>
          <w:b/>
        </w:rPr>
        <w:t>wanego</w:t>
      </w:r>
      <w:r w:rsidR="00F6155C" w:rsidRPr="004132AA">
        <w:t xml:space="preserve"> </w:t>
      </w:r>
      <w:r w:rsidR="00F6155C" w:rsidRPr="004132AA">
        <w:rPr>
          <w:b/>
        </w:rPr>
        <w:t>przedmiotu</w:t>
      </w:r>
      <w:r w:rsidR="00F6155C" w:rsidRPr="004132AA">
        <w:rPr>
          <w:rStyle w:val="Znakiprzypiswdolnych"/>
        </w:rPr>
        <w:footnoteReference w:id="343"/>
      </w:r>
      <w:r w:rsidR="00F6155C" w:rsidRPr="004132AA">
        <w:t>. Refleksję tą charakteryzuj</w:t>
      </w:r>
      <w:r w:rsidR="00BB42ED" w:rsidRPr="004132AA">
        <w:t>e m</w:t>
      </w:r>
      <w:r w:rsidR="00F6155C" w:rsidRPr="004132AA">
        <w:t>yślenie potoczne</w:t>
      </w:r>
      <w:r w:rsidR="00BB42ED" w:rsidRPr="004132AA">
        <w:t>, które</w:t>
      </w:r>
      <w:r w:rsidR="00F6155C" w:rsidRPr="004132AA">
        <w:t xml:space="preserve"> nie jest wysta</w:t>
      </w:r>
      <w:r w:rsidR="00F6155C" w:rsidRPr="004132AA">
        <w:t>r</w:t>
      </w:r>
      <w:r w:rsidR="00F6155C" w:rsidRPr="004132AA">
        <w:t>czające. Konkretny przedmiot poznania musi być dopełnion</w:t>
      </w:r>
      <w:r w:rsidR="00457038" w:rsidRPr="004132AA">
        <w:t xml:space="preserve">y </w:t>
      </w:r>
      <w:r w:rsidR="00F6155C" w:rsidRPr="004132AA">
        <w:t>plan</w:t>
      </w:r>
      <w:r w:rsidR="00457038" w:rsidRPr="004132AA">
        <w:t>em</w:t>
      </w:r>
      <w:r w:rsidR="00F6155C" w:rsidRPr="004132AA">
        <w:t xml:space="preserve"> całości, w której badany przedmiot jest umieszczony. Tym planem całości jest </w:t>
      </w:r>
      <w:r w:rsidR="00593DD1" w:rsidRPr="004132AA">
        <w:t>abstrakcj</w:t>
      </w:r>
      <w:r w:rsidR="00457038" w:rsidRPr="004132AA">
        <w:t>a</w:t>
      </w:r>
      <w:r w:rsidR="00F6155C" w:rsidRPr="004132AA">
        <w:t>. Jest on</w:t>
      </w:r>
      <w:r w:rsidR="00593DD1" w:rsidRPr="004132AA">
        <w:t>a</w:t>
      </w:r>
      <w:r w:rsidR="00F6155C" w:rsidRPr="004132AA">
        <w:t xml:space="preserve"> tworzone na drodze </w:t>
      </w:r>
      <w:r w:rsidR="00593DD1" w:rsidRPr="004132AA">
        <w:t xml:space="preserve">wznoszenia się od konkretu do </w:t>
      </w:r>
      <w:r w:rsidR="00F6155C" w:rsidRPr="004132AA">
        <w:t>abstra</w:t>
      </w:r>
      <w:r w:rsidR="00593DD1" w:rsidRPr="004132AA">
        <w:t>kcji</w:t>
      </w:r>
      <w:r w:rsidR="00F6155C" w:rsidRPr="004132AA">
        <w:t xml:space="preserve"> i odnajdywania tego, co istotne dla całości. W p</w:t>
      </w:r>
      <w:r w:rsidR="00F6155C" w:rsidRPr="004132AA">
        <w:t>o</w:t>
      </w:r>
      <w:r w:rsidR="00F6155C" w:rsidRPr="004132AA">
        <w:t>toczn</w:t>
      </w:r>
      <w:r w:rsidR="00457038" w:rsidRPr="004132AA">
        <w:t xml:space="preserve">ości </w:t>
      </w:r>
      <w:r w:rsidR="00F6155C" w:rsidRPr="004132AA">
        <w:t>abstrahowanie jest „...procesem – pisze T. Maruszewski – polegającym na tym, że pomija się różnice między różnymi egzemplarzami pojęcia albo między właściwościami tego samego pojęcia w różnych punktach czasu i jednocześnie wyodrębnia się pewne cechy wspó</w:t>
      </w:r>
      <w:r w:rsidR="00F6155C" w:rsidRPr="004132AA">
        <w:t>l</w:t>
      </w:r>
      <w:r w:rsidR="00F6155C" w:rsidRPr="004132AA">
        <w:t>ne. Owe cechy wspólne &lt;&lt;odrywa się&gt;&gt; od konkretnego przedmiotu i te oderwane cechy tw</w:t>
      </w:r>
      <w:r w:rsidR="00F6155C" w:rsidRPr="004132AA">
        <w:t>o</w:t>
      </w:r>
      <w:r w:rsidR="00F6155C" w:rsidRPr="004132AA">
        <w:t>rzą pojęcie”</w:t>
      </w:r>
      <w:r w:rsidR="00F6155C" w:rsidRPr="004132AA">
        <w:rPr>
          <w:rStyle w:val="Znakiprzypiswdolnych"/>
        </w:rPr>
        <w:footnoteReference w:id="344"/>
      </w:r>
      <w:r w:rsidR="00F6155C" w:rsidRPr="004132AA">
        <w:t>.</w:t>
      </w:r>
    </w:p>
    <w:p w:rsidR="00F6155C" w:rsidRPr="004132AA" w:rsidRDefault="00EF03B5" w:rsidP="00784025">
      <w:pPr>
        <w:pStyle w:val="Tekstpodstawowy"/>
      </w:pPr>
      <w:r w:rsidRPr="004132AA">
        <w:t xml:space="preserve">      </w:t>
      </w:r>
      <w:r w:rsidR="00F6155C" w:rsidRPr="004132AA">
        <w:t>Cytowana wyżej definicja abstrahowania opisuje proces przechodzenia od myślenia p</w:t>
      </w:r>
      <w:r w:rsidR="00F6155C" w:rsidRPr="004132AA">
        <w:t>o</w:t>
      </w:r>
      <w:r w:rsidR="00F6155C" w:rsidRPr="004132AA">
        <w:t>tocznego do religijnego. Wyjaśniając, trzeba zauważyć, iż człowiekmyślący potocznie dział</w:t>
      </w:r>
      <w:r w:rsidR="00F6155C" w:rsidRPr="004132AA">
        <w:t>a</w:t>
      </w:r>
      <w:r w:rsidR="00F6155C" w:rsidRPr="004132AA">
        <w:t xml:space="preserve">jąc, zaspokajając swoje potrzeby tworzy pojęcia abstrakcyjne w sposób wyżej wskazany. Są one więc </w:t>
      </w:r>
      <w:r w:rsidR="00F6155C" w:rsidRPr="004132AA">
        <w:rPr>
          <w:b/>
        </w:rPr>
        <w:t>uogólnieniami przejawowymi, nie-istotowymi</w:t>
      </w:r>
      <w:r w:rsidR="00F6155C" w:rsidRPr="004132AA">
        <w:t>. Są one wynikiem określonego, n</w:t>
      </w:r>
      <w:r w:rsidR="00F6155C" w:rsidRPr="004132AA">
        <w:t>a</w:t>
      </w:r>
      <w:r w:rsidR="00F6155C" w:rsidRPr="004132AA">
        <w:t>turalnego oglądu rzeczywistości społeczno-przyrodniczej.</w:t>
      </w:r>
    </w:p>
    <w:p w:rsidR="00F6155C" w:rsidRPr="004132AA" w:rsidRDefault="00EF03B5" w:rsidP="00784025">
      <w:pPr>
        <w:pStyle w:val="Tekstpodstawowy"/>
      </w:pPr>
      <w:r w:rsidRPr="004132AA">
        <w:t xml:space="preserve">     </w:t>
      </w:r>
      <w:r w:rsidR="00F6155C" w:rsidRPr="004132AA">
        <w:t xml:space="preserve">Istotą poznania przejawowego jest to, że rzeczy, przejawy wydają się </w:t>
      </w:r>
      <w:r w:rsidR="00F6155C" w:rsidRPr="004132AA">
        <w:rPr>
          <w:b/>
        </w:rPr>
        <w:t>skończone zarówno w czasie jak i w przestrzeni</w:t>
      </w:r>
      <w:r w:rsidR="00F6155C" w:rsidRPr="004132AA">
        <w:t>. Wydają się one niezmienne. Doświadczana jest tylko ich różn</w:t>
      </w:r>
      <w:r w:rsidR="00F6155C" w:rsidRPr="004132AA">
        <w:t>o</w:t>
      </w:r>
      <w:r w:rsidR="00F6155C" w:rsidRPr="004132AA">
        <w:t xml:space="preserve">rodność. Zmysłowo zauważalne zmiany są podstawą wnioskowania </w:t>
      </w:r>
      <w:r w:rsidR="00F6155C" w:rsidRPr="004132AA">
        <w:rPr>
          <w:b/>
        </w:rPr>
        <w:t>teleologicznego.</w:t>
      </w:r>
      <w:r w:rsidR="00F6155C" w:rsidRPr="004132AA">
        <w:t xml:space="preserve"> </w:t>
      </w:r>
      <w:r w:rsidR="00F6155C" w:rsidRPr="00CC3AC1">
        <w:rPr>
          <w:b/>
        </w:rPr>
        <w:t xml:space="preserve">A zatem źródłem myślenia religijnego o otaczającej nas </w:t>
      </w:r>
      <w:r w:rsidR="00CC3AC1">
        <w:rPr>
          <w:b/>
        </w:rPr>
        <w:t>świecie</w:t>
      </w:r>
      <w:r w:rsidR="00F6155C" w:rsidRPr="00CC3AC1">
        <w:rPr>
          <w:b/>
        </w:rPr>
        <w:t xml:space="preserve"> jest określanie je</w:t>
      </w:r>
      <w:r w:rsidR="00CC3AC1">
        <w:rPr>
          <w:b/>
        </w:rPr>
        <w:t>go</w:t>
      </w:r>
      <w:r w:rsidR="00F6155C" w:rsidRPr="00CC3AC1">
        <w:rPr>
          <w:b/>
        </w:rPr>
        <w:t xml:space="preserve"> istoty, praw </w:t>
      </w:r>
      <w:r w:rsidR="00F6155C" w:rsidRPr="00CC3AC1">
        <w:rPr>
          <w:b/>
        </w:rPr>
        <w:lastRenderedPageBreak/>
        <w:t>na podstawie jej przejawowego, jednostkowego poznawania</w:t>
      </w:r>
      <w:r w:rsidR="00F6155C" w:rsidRPr="004132AA">
        <w:t>.</w:t>
      </w:r>
    </w:p>
    <w:p w:rsidR="00F6155C" w:rsidRPr="004132AA" w:rsidRDefault="00EF03B5" w:rsidP="00784025">
      <w:pPr>
        <w:pStyle w:val="Tekstpodstawowy"/>
      </w:pPr>
      <w:r w:rsidRPr="004132AA">
        <w:t xml:space="preserve">    </w:t>
      </w:r>
      <w:r w:rsidR="00F6155C" w:rsidRPr="004132AA">
        <w:t>Kiedy słyszymy ogólne pojęcie „jabłka” to w naszym wyobrażeniu pojawia się obraz tego jabłka, które ostatnio</w:t>
      </w:r>
      <w:r w:rsidR="00457038" w:rsidRPr="004132AA">
        <w:t xml:space="preserve"> konsumowaliśmy</w:t>
      </w:r>
      <w:r w:rsidR="00F6155C" w:rsidRPr="004132AA">
        <w:t xml:space="preserve">. Wszystkie jabłka, </w:t>
      </w:r>
      <w:r w:rsidR="00457038" w:rsidRPr="004132AA">
        <w:t>te, co</w:t>
      </w:r>
      <w:r w:rsidR="00F6155C" w:rsidRPr="004132AA">
        <w:t xml:space="preserve"> były, są opisywane za pom</w:t>
      </w:r>
      <w:r w:rsidR="00F6155C" w:rsidRPr="004132AA">
        <w:t>o</w:t>
      </w:r>
      <w:r w:rsidR="00F6155C" w:rsidRPr="004132AA">
        <w:t>cą tego obrazu, który został wytworzony na podstawie doświadczenia. Każde inne jabłko, ró</w:t>
      </w:r>
      <w:r w:rsidR="00F6155C" w:rsidRPr="004132AA">
        <w:t>ż</w:t>
      </w:r>
      <w:r w:rsidR="00F6155C" w:rsidRPr="004132AA">
        <w:t xml:space="preserve">niące się od wyobrażonego, nie </w:t>
      </w:r>
      <w:r w:rsidR="0044766B" w:rsidRPr="004132AA">
        <w:t>jest dla nas jabłkiem</w:t>
      </w:r>
      <w:r w:rsidR="00F6155C" w:rsidRPr="004132AA">
        <w:t>.</w:t>
      </w:r>
    </w:p>
    <w:p w:rsidR="00F6155C" w:rsidRPr="004132AA" w:rsidRDefault="00C17F87" w:rsidP="00784025">
      <w:pPr>
        <w:pStyle w:val="Tekstpodstawowy"/>
      </w:pPr>
      <w:r>
        <w:t xml:space="preserve">     </w:t>
      </w:r>
      <w:r w:rsidR="00F6155C" w:rsidRPr="004132AA">
        <w:t>Wydaje się, że pięknie to wyraził K. Marks pisząc: „</w:t>
      </w:r>
      <w:r w:rsidR="00F6155C" w:rsidRPr="004132AA">
        <w:rPr>
          <w:b/>
        </w:rPr>
        <w:t xml:space="preserve">Własność prywatna </w:t>
      </w:r>
      <w:r w:rsidR="00F6155C" w:rsidRPr="004132AA">
        <w:t>zrobiła z nas l</w:t>
      </w:r>
      <w:r w:rsidR="00F6155C" w:rsidRPr="004132AA">
        <w:t>u</w:t>
      </w:r>
      <w:r w:rsidR="00F6155C" w:rsidRPr="004132AA">
        <w:t>dzi tak głupich i jednostronnych, że przedmiot jest nasz dopiero wówczas, gdy go mamy, a więc gdy istnieje dla nas jako kapitał, albo gdy go bezpośrednio posiadamy, jemy, pijemy, n</w:t>
      </w:r>
      <w:r w:rsidR="00F6155C" w:rsidRPr="004132AA">
        <w:t>o</w:t>
      </w:r>
      <w:r w:rsidR="00F6155C" w:rsidRPr="004132AA">
        <w:t>simy na sobie, mieszkamy w nim itd. – słowem, gdy go spożywamy – aczkolwiek sama wł</w:t>
      </w:r>
      <w:r w:rsidR="00F6155C" w:rsidRPr="004132AA">
        <w:t>a</w:t>
      </w:r>
      <w:r w:rsidR="00F6155C" w:rsidRPr="004132AA">
        <w:t>sność prywatna uważa wszystkie te sposoby bezpośredniej realizacji posiadania tylko za śro</w:t>
      </w:r>
      <w:r w:rsidR="00F6155C" w:rsidRPr="004132AA">
        <w:t>d</w:t>
      </w:r>
      <w:r w:rsidR="00F6155C" w:rsidRPr="004132AA">
        <w:t>ki do życia; życie zaś, dla którego są one środkami, to życie własności prywatnej, praca i kapitalizacja.</w:t>
      </w:r>
      <w:r>
        <w:t xml:space="preserve"> </w:t>
      </w:r>
      <w:r w:rsidR="00F6155C" w:rsidRPr="004132AA">
        <w:t xml:space="preserve">Miejsce wszystkich tych zmysłów fizycznych i duchowych zajęła więc prosta alienacja tych zmysłów – </w:t>
      </w:r>
      <w:r w:rsidR="00F6155C" w:rsidRPr="004132AA">
        <w:rPr>
          <w:b/>
        </w:rPr>
        <w:t>zmysł posiadania</w:t>
      </w:r>
      <w:r w:rsidR="00F6155C" w:rsidRPr="004132AA">
        <w:t>”</w:t>
      </w:r>
      <w:r w:rsidR="00F6155C" w:rsidRPr="004132AA">
        <w:rPr>
          <w:rStyle w:val="Znakiprzypiswdolnych"/>
        </w:rPr>
        <w:footnoteReference w:id="345"/>
      </w:r>
      <w:r w:rsidR="00F6155C" w:rsidRPr="004132AA">
        <w:t>. Dlatego własność prywatna uznana została za własność świętą.</w:t>
      </w:r>
    </w:p>
    <w:p w:rsidR="00F6155C" w:rsidRPr="004132AA" w:rsidRDefault="00EF03B5" w:rsidP="00784025">
      <w:pPr>
        <w:pStyle w:val="Tekstpodstawowy"/>
      </w:pPr>
      <w:r w:rsidRPr="004132AA">
        <w:t xml:space="preserve">     </w:t>
      </w:r>
      <w:r w:rsidR="00F6155C" w:rsidRPr="004132AA">
        <w:t>Ów zmysłowo konstruowany świat pojęć, ducha na podstawie przejawów uzna</w:t>
      </w:r>
      <w:r w:rsidR="009D6A64" w:rsidRPr="004132AA">
        <w:t>je</w:t>
      </w:r>
      <w:r w:rsidR="00C17F87">
        <w:t xml:space="preserve"> </w:t>
      </w:r>
      <w:r w:rsidR="00F6155C" w:rsidRPr="004132AA">
        <w:rPr>
          <w:b/>
        </w:rPr>
        <w:t>ide</w:t>
      </w:r>
      <w:r w:rsidR="009D6A64" w:rsidRPr="004132AA">
        <w:rPr>
          <w:b/>
        </w:rPr>
        <w:t>e</w:t>
      </w:r>
      <w:r w:rsidR="00F6155C" w:rsidRPr="004132AA">
        <w:rPr>
          <w:b/>
        </w:rPr>
        <w:t>, p</w:t>
      </w:r>
      <w:r w:rsidR="00F6155C" w:rsidRPr="004132AA">
        <w:rPr>
          <w:b/>
        </w:rPr>
        <w:t>o</w:t>
      </w:r>
      <w:r w:rsidR="00F6155C" w:rsidRPr="004132AA">
        <w:rPr>
          <w:b/>
        </w:rPr>
        <w:t>ję</w:t>
      </w:r>
      <w:r w:rsidR="009D6A64" w:rsidRPr="004132AA">
        <w:rPr>
          <w:b/>
        </w:rPr>
        <w:t>cia</w:t>
      </w:r>
      <w:r w:rsidR="00F6155C" w:rsidRPr="004132AA">
        <w:rPr>
          <w:b/>
        </w:rPr>
        <w:t xml:space="preserve"> jako rzeczy</w:t>
      </w:r>
      <w:r w:rsidR="00F6155C" w:rsidRPr="004132AA">
        <w:t>. S</w:t>
      </w:r>
      <w:r w:rsidR="009D6A64" w:rsidRPr="004132AA">
        <w:t xml:space="preserve">ą nimi </w:t>
      </w:r>
      <w:r w:rsidR="00F6155C" w:rsidRPr="004132AA">
        <w:t>takie, które same w sobie, w swej istocie, nie będąc towarami, rz</w:t>
      </w:r>
      <w:r w:rsidR="00F6155C" w:rsidRPr="004132AA">
        <w:t>e</w:t>
      </w:r>
      <w:r w:rsidR="00F6155C" w:rsidRPr="004132AA">
        <w:t xml:space="preserve">czami, jak np. </w:t>
      </w:r>
      <w:r w:rsidR="00F6155C" w:rsidRPr="004132AA">
        <w:rPr>
          <w:b/>
        </w:rPr>
        <w:t>sumienie</w:t>
      </w:r>
      <w:r w:rsidR="007B2072" w:rsidRPr="004132AA">
        <w:rPr>
          <w:rStyle w:val="Odwoanieprzypisudolnego"/>
          <w:b/>
        </w:rPr>
        <w:footnoteReference w:id="346"/>
      </w:r>
      <w:r w:rsidR="00F6155C" w:rsidRPr="004132AA">
        <w:rPr>
          <w:b/>
        </w:rPr>
        <w:t>, honor</w:t>
      </w:r>
      <w:r w:rsidR="007B2072" w:rsidRPr="004132AA">
        <w:rPr>
          <w:rStyle w:val="Odwoanieprzypisudolnego"/>
          <w:b/>
        </w:rPr>
        <w:footnoteReference w:id="347"/>
      </w:r>
      <w:r w:rsidR="00F6155C" w:rsidRPr="004132AA">
        <w:t xml:space="preserve"> itd.</w:t>
      </w:r>
      <w:r w:rsidR="009D6A64" w:rsidRPr="004132AA">
        <w:t>,</w:t>
      </w:r>
      <w:r w:rsidR="00F6155C" w:rsidRPr="004132AA">
        <w:t xml:space="preserve"> są przez swych posiadaczy jednakże sprzedawane za pieniądze</w:t>
      </w:r>
      <w:r w:rsidR="009D6A64" w:rsidRPr="004132AA">
        <w:t>. I</w:t>
      </w:r>
      <w:r w:rsidR="00F6155C" w:rsidRPr="004132AA">
        <w:t xml:space="preserve"> dzięki temu otrzymują cenę towaru. </w:t>
      </w:r>
      <w:r w:rsidR="009D6A64" w:rsidRPr="004132AA">
        <w:t>P</w:t>
      </w:r>
      <w:r w:rsidR="00F6155C" w:rsidRPr="004132AA">
        <w:t>odobno nie ma jednostki ludzkiej, której nie można kupić. Jest to tylko kwestią ceny.</w:t>
      </w:r>
    </w:p>
    <w:p w:rsidR="00F6155C" w:rsidRPr="004132AA" w:rsidRDefault="00C17F87" w:rsidP="00784025">
      <w:pPr>
        <w:pStyle w:val="Tekstpodstawowy"/>
      </w:pPr>
      <w:r>
        <w:t xml:space="preserve">      </w:t>
      </w:r>
      <w:r w:rsidR="00F6155C" w:rsidRPr="004132AA">
        <w:t>Ogląd świata ograniczony do jego przejawowości jest podstawą tworzenia się prześwia</w:t>
      </w:r>
      <w:r w:rsidR="00F6155C" w:rsidRPr="004132AA">
        <w:t>d</w:t>
      </w:r>
      <w:r w:rsidR="00F6155C" w:rsidRPr="004132AA">
        <w:t xml:space="preserve">czenia o dwoistej naturze człowieka. Mogło ono się pojawić na skutek idealności pojęć. </w:t>
      </w:r>
      <w:r w:rsidR="00ED3A06" w:rsidRPr="004132AA">
        <w:t>M</w:t>
      </w:r>
      <w:r w:rsidR="00F6155C" w:rsidRPr="004132AA">
        <w:t>o</w:t>
      </w:r>
      <w:r w:rsidR="00F6155C" w:rsidRPr="004132AA">
        <w:t>ment idealn</w:t>
      </w:r>
      <w:r w:rsidR="00ED3A06" w:rsidRPr="004132AA">
        <w:t>y</w:t>
      </w:r>
      <w:r w:rsidR="00F6155C" w:rsidRPr="004132AA">
        <w:t xml:space="preserve"> w życiu ludzkim umożliwi</w:t>
      </w:r>
      <w:r w:rsidR="00ED3A06" w:rsidRPr="004132AA">
        <w:t>a</w:t>
      </w:r>
      <w:r w:rsidR="00F6155C" w:rsidRPr="004132AA">
        <w:t xml:space="preserve"> wyodrębnienie się człowieka ze świata przyrodn</w:t>
      </w:r>
      <w:r w:rsidR="00F6155C" w:rsidRPr="004132AA">
        <w:t>i</w:t>
      </w:r>
      <w:r w:rsidR="00F6155C" w:rsidRPr="004132AA">
        <w:t xml:space="preserve">czego i społecznego. Utworzyły się relacje: </w:t>
      </w:r>
      <w:r w:rsidR="00F6155C" w:rsidRPr="004132AA">
        <w:rPr>
          <w:b/>
        </w:rPr>
        <w:t>„Ja - przyroda”; „Ja - Ty” oraz „Ja myślące - Ja materialne”</w:t>
      </w:r>
      <w:r w:rsidR="00F6155C" w:rsidRPr="004132AA">
        <w:t xml:space="preserve">. Relacje te </w:t>
      </w:r>
      <w:r w:rsidR="009D6A64" w:rsidRPr="004132AA">
        <w:t xml:space="preserve">uznaje się za </w:t>
      </w:r>
      <w:r w:rsidR="00F6155C" w:rsidRPr="004132AA">
        <w:t>przeciwieństwa</w:t>
      </w:r>
      <w:r>
        <w:t xml:space="preserve"> </w:t>
      </w:r>
      <w:r w:rsidR="00F6155C" w:rsidRPr="004132AA">
        <w:t>samoistn</w:t>
      </w:r>
      <w:r w:rsidR="009D6A64" w:rsidRPr="004132AA">
        <w:t>e</w:t>
      </w:r>
      <w:r w:rsidR="000A5632">
        <w:t>. Jest to efektem</w:t>
      </w:r>
      <w:r w:rsidR="00F6155C" w:rsidRPr="004132AA">
        <w:t xml:space="preserve"> </w:t>
      </w:r>
      <w:r w:rsidR="000A5632">
        <w:t>uj</w:t>
      </w:r>
      <w:r w:rsidR="00F6155C" w:rsidRPr="004132AA">
        <w:t>ednos</w:t>
      </w:r>
      <w:r w:rsidR="00F6155C" w:rsidRPr="004132AA">
        <w:t>t</w:t>
      </w:r>
      <w:r w:rsidR="00F6155C" w:rsidRPr="004132AA">
        <w:t>kow</w:t>
      </w:r>
      <w:r w:rsidR="000A5632">
        <w:t xml:space="preserve">ienia </w:t>
      </w:r>
      <w:r w:rsidR="00F6155C" w:rsidRPr="004132AA">
        <w:t>świata</w:t>
      </w:r>
      <w:r w:rsidR="000A5632">
        <w:t xml:space="preserve">; poznawanie tylko jego </w:t>
      </w:r>
      <w:r w:rsidR="00F6155C" w:rsidRPr="004132AA">
        <w:t>przejaw</w:t>
      </w:r>
      <w:r w:rsidR="000A5632">
        <w:t>ów. A to</w:t>
      </w:r>
      <w:r w:rsidR="009D6A64" w:rsidRPr="004132AA">
        <w:t xml:space="preserve"> </w:t>
      </w:r>
      <w:r w:rsidR="00F6155C" w:rsidRPr="004132AA">
        <w:t>rozdziela</w:t>
      </w:r>
      <w:r w:rsidR="00BE7D8C">
        <w:t xml:space="preserve"> </w:t>
      </w:r>
      <w:r w:rsidR="00F6155C" w:rsidRPr="004132AA">
        <w:t>to, co jest nierozdzielne</w:t>
      </w:r>
      <w:r w:rsidR="00F6155C" w:rsidRPr="004132AA">
        <w:rPr>
          <w:rStyle w:val="Znakiprzypiswdolnych"/>
        </w:rPr>
        <w:footnoteReference w:id="348"/>
      </w:r>
      <w:r w:rsidR="009D6A64" w:rsidRPr="004132AA">
        <w:t>, co jest jednością</w:t>
      </w:r>
      <w:r w:rsidR="00F6155C" w:rsidRPr="004132AA">
        <w:t>.</w:t>
      </w:r>
    </w:p>
    <w:p w:rsidR="008D0F04" w:rsidRPr="004132AA" w:rsidRDefault="00EF03B5" w:rsidP="00784025">
      <w:pPr>
        <w:pStyle w:val="Tekstpodstawowy"/>
      </w:pPr>
      <w:r w:rsidRPr="004132AA">
        <w:t xml:space="preserve">     </w:t>
      </w:r>
      <w:r w:rsidR="00BE7D8C">
        <w:t>Istotowy</w:t>
      </w:r>
      <w:r w:rsidR="00F6155C" w:rsidRPr="004132AA">
        <w:t xml:space="preserve"> obraz świata otaczającego człowieka tworzony jest więc początkowo na podst</w:t>
      </w:r>
      <w:r w:rsidR="00F6155C" w:rsidRPr="004132AA">
        <w:t>a</w:t>
      </w:r>
      <w:r w:rsidR="00F6155C" w:rsidRPr="004132AA">
        <w:t>wie zmysłowego, powierzchownego oglądu, a to oznacza, że prawa, którymi się ludzie posł</w:t>
      </w:r>
      <w:r w:rsidR="00F6155C" w:rsidRPr="004132AA">
        <w:t>u</w:t>
      </w:r>
      <w:r w:rsidR="00F6155C" w:rsidRPr="004132AA">
        <w:t xml:space="preserve">gują są </w:t>
      </w:r>
      <w:r w:rsidR="00F6155C" w:rsidRPr="004132AA">
        <w:rPr>
          <w:b/>
        </w:rPr>
        <w:t>prawami pozornymi</w:t>
      </w:r>
      <w:r w:rsidR="00F6155C" w:rsidRPr="004132AA">
        <w:t xml:space="preserve">. Wyodrębniająca się świadomość tworzy przeciwieństwa: </w:t>
      </w:r>
      <w:r w:rsidR="00F6155C" w:rsidRPr="004132AA">
        <w:rPr>
          <w:b/>
        </w:rPr>
        <w:t>1)</w:t>
      </w:r>
      <w:r w:rsidR="00F6155C" w:rsidRPr="004132AA">
        <w:t xml:space="preserve"> „</w:t>
      </w:r>
      <w:r w:rsidR="00F6155C" w:rsidRPr="00BE7D8C">
        <w:rPr>
          <w:b/>
        </w:rPr>
        <w:t>przyroda, społeczeństwo - obiektywne”</w:t>
      </w:r>
      <w:r w:rsidR="00F6155C" w:rsidRPr="004132AA">
        <w:t xml:space="preserve"> – „</w:t>
      </w:r>
      <w:r w:rsidR="00F6155C" w:rsidRPr="00BE7D8C">
        <w:rPr>
          <w:b/>
        </w:rPr>
        <w:t>Ja - subiektywne</w:t>
      </w:r>
      <w:r w:rsidR="00F6155C" w:rsidRPr="004132AA">
        <w:t xml:space="preserve">”; </w:t>
      </w:r>
      <w:r w:rsidR="00F6155C" w:rsidRPr="004132AA">
        <w:rPr>
          <w:b/>
        </w:rPr>
        <w:t>2)</w:t>
      </w:r>
      <w:r w:rsidR="00F6155C" w:rsidRPr="004132AA">
        <w:t xml:space="preserve"> „Ja - subiektywne” – „</w:t>
      </w:r>
      <w:r w:rsidR="00F6155C" w:rsidRPr="00BE7D8C">
        <w:rPr>
          <w:b/>
        </w:rPr>
        <w:t>przyroda, społeczeństwo - obiektywne</w:t>
      </w:r>
      <w:r w:rsidR="00F6155C" w:rsidRPr="004132AA">
        <w:t>”. Pierwsza relacja wytwarza świadomość podp</w:t>
      </w:r>
      <w:r w:rsidR="00F6155C" w:rsidRPr="004132AA">
        <w:t>o</w:t>
      </w:r>
      <w:r w:rsidR="00F6155C" w:rsidRPr="004132AA">
        <w:t xml:space="preserve">rządkowania, zależności, gdyż odkryte, na podstawie przejawowego oglądu świata, prawa nie dopuszczają istnienia </w:t>
      </w:r>
      <w:r w:rsidR="00F6155C" w:rsidRPr="00BE7D8C">
        <w:rPr>
          <w:b/>
        </w:rPr>
        <w:t>przypadkowości</w:t>
      </w:r>
      <w:r w:rsidR="00F6155C" w:rsidRPr="004132AA">
        <w:t xml:space="preserve">. Albowiem to, co </w:t>
      </w:r>
      <w:r w:rsidR="00F6155C" w:rsidRPr="00BE7D8C">
        <w:rPr>
          <w:b/>
        </w:rPr>
        <w:t>przypadkowe</w:t>
      </w:r>
      <w:r w:rsidR="00F6155C" w:rsidRPr="004132AA">
        <w:t xml:space="preserve"> - </w:t>
      </w:r>
      <w:r w:rsidR="000A5632">
        <w:t>mówi</w:t>
      </w:r>
      <w:r w:rsidR="00F6155C" w:rsidRPr="004132AA">
        <w:t xml:space="preserve"> E. Kant – is</w:t>
      </w:r>
      <w:r w:rsidR="00F6155C" w:rsidRPr="004132AA">
        <w:t>t</w:t>
      </w:r>
      <w:r w:rsidR="00F6155C" w:rsidRPr="004132AA">
        <w:t>nieje pod warunkiem czegoś innego jako swej przyczyny, która nie jest przypadkowa i dlatego właśnie istnieje z koniecznością bez uwarunkowania. To jest argument</w:t>
      </w:r>
      <w:r w:rsidR="00BE7D8C">
        <w:t xml:space="preserve"> dla r</w:t>
      </w:r>
      <w:r w:rsidR="00F6155C" w:rsidRPr="004132AA">
        <w:t>ozum</w:t>
      </w:r>
      <w:r w:rsidR="00BE7D8C">
        <w:t>u, aby w</w:t>
      </w:r>
      <w:r w:rsidR="00BE7D8C">
        <w:t>ę</w:t>
      </w:r>
      <w:r w:rsidR="00BE7D8C">
        <w:lastRenderedPageBreak/>
        <w:t xml:space="preserve">drował </w:t>
      </w:r>
      <w:r w:rsidR="00F6155C" w:rsidRPr="004132AA">
        <w:t>ku praistocie</w:t>
      </w:r>
      <w:r w:rsidR="00F6155C" w:rsidRPr="004132AA">
        <w:rPr>
          <w:rStyle w:val="Znakiprzypiswdolnych"/>
        </w:rPr>
        <w:footnoteReference w:id="349"/>
      </w:r>
      <w:r w:rsidR="00F6155C" w:rsidRPr="004132AA">
        <w:t xml:space="preserve">. </w:t>
      </w:r>
    </w:p>
    <w:p w:rsidR="00F6155C" w:rsidRPr="004132AA" w:rsidRDefault="00EF03B5" w:rsidP="00784025">
      <w:pPr>
        <w:pStyle w:val="Tekstpodstawowy"/>
      </w:pPr>
      <w:r w:rsidRPr="004132AA">
        <w:t xml:space="preserve">     </w:t>
      </w:r>
      <w:r w:rsidR="00F6155C" w:rsidRPr="004132AA">
        <w:t xml:space="preserve">Jest on teleologiczny, a tym samym nie zawsze skuteczny. W drugiej relacji </w:t>
      </w:r>
      <w:r w:rsidR="000A5632">
        <w:t>odwracamy</w:t>
      </w:r>
      <w:r w:rsidR="00F6155C" w:rsidRPr="004132AA">
        <w:t>: skutek jaki został osiągnięty w wyniku zaistnienia pierwszej relacji, a więc prawo pozorne st</w:t>
      </w:r>
      <w:r w:rsidR="00F6155C" w:rsidRPr="004132AA">
        <w:t>a</w:t>
      </w:r>
      <w:r w:rsidR="00F6155C" w:rsidRPr="004132AA">
        <w:t>je się początkiem zarówno w działaniu jak i w myśleniu o świecie. O ile w poznaniu człowiek zaczyna od przyrody, od treści życia społecznego, o tyle w działaniu rozpoczyna od siebie, od idealnych celów i praw umożliwiających je realizować.</w:t>
      </w:r>
    </w:p>
    <w:p w:rsidR="00F6155C" w:rsidRPr="004132AA" w:rsidRDefault="00EF03B5" w:rsidP="00784025">
      <w:pPr>
        <w:pStyle w:val="Tekstpodstawowy"/>
      </w:pPr>
      <w:r w:rsidRPr="004132AA">
        <w:t xml:space="preserve">    </w:t>
      </w:r>
      <w:r w:rsidR="00F6155C" w:rsidRPr="004132AA">
        <w:t xml:space="preserve">W rozwoju </w:t>
      </w:r>
      <w:r w:rsidR="00F6155C" w:rsidRPr="004132AA">
        <w:rPr>
          <w:b/>
        </w:rPr>
        <w:t>filogenetycznym</w:t>
      </w:r>
      <w:r w:rsidR="00F6155C" w:rsidRPr="004132AA">
        <w:t xml:space="preserve"> człowieka prawa te usamodzielniają się. Przebiega to następ</w:t>
      </w:r>
      <w:r w:rsidR="00F6155C" w:rsidRPr="004132AA">
        <w:t>u</w:t>
      </w:r>
      <w:r w:rsidR="00F6155C" w:rsidRPr="004132AA">
        <w:t>jąc</w:t>
      </w:r>
      <w:r w:rsidR="00ED3A06" w:rsidRPr="004132AA">
        <w:t>o</w:t>
      </w:r>
      <w:r w:rsidR="00F14391">
        <w:t>: n</w:t>
      </w:r>
      <w:r w:rsidR="00F6155C" w:rsidRPr="004132AA">
        <w:t>ajpierw prawa, idee są odrywane od konkretnych jednostek, które w swym doświa</w:t>
      </w:r>
      <w:r w:rsidR="00F6155C" w:rsidRPr="004132AA">
        <w:t>d</w:t>
      </w:r>
      <w:r w:rsidR="00F6155C" w:rsidRPr="004132AA">
        <w:t>czeniu wysnuły</w:t>
      </w:r>
      <w:r w:rsidR="00F14391">
        <w:t xml:space="preserve"> </w:t>
      </w:r>
      <w:r w:rsidR="00F6155C" w:rsidRPr="004132AA">
        <w:t>pewne wnioski i na ich podstawie prawa, idee te sformułowały. Następuje oderwanie idei od ich empirycznego podłoża. Z kolei „</w:t>
      </w:r>
      <w:r w:rsidR="00F6155C" w:rsidRPr="004132AA">
        <w:rPr>
          <w:b/>
        </w:rPr>
        <w:t>ideologowie</w:t>
      </w:r>
      <w:r w:rsidR="00F6155C" w:rsidRPr="004132AA">
        <w:t>”, ludzie zajmujący się ty</w:t>
      </w:r>
      <w:r w:rsidR="00F6155C" w:rsidRPr="004132AA">
        <w:t>l</w:t>
      </w:r>
      <w:r w:rsidR="00F6155C" w:rsidRPr="004132AA">
        <w:t>ko myślą zaprowadzają porządek wśród oderwanych od empirii idei. Usiłują wskazać na ich podobieństwa, różnice, a szczególnie wzajemny ich związek pomiędzy sobą. Jest to możliwe, między innymi dlatego, że myśli te, dzięki swemu empirycznemu podłożu, rzeczywiście p</w:t>
      </w:r>
      <w:r w:rsidR="00F6155C" w:rsidRPr="004132AA">
        <w:t>o</w:t>
      </w:r>
      <w:r w:rsidR="00F6155C" w:rsidRPr="004132AA">
        <w:t xml:space="preserve">zostają w takim związku. Kiedy się to już dokona, trzeba wprowadzić pewną </w:t>
      </w:r>
      <w:r w:rsidR="00F6155C" w:rsidRPr="004132AA">
        <w:rPr>
          <w:b/>
        </w:rPr>
        <w:t>hierarchię</w:t>
      </w:r>
      <w:r w:rsidR="00651703" w:rsidRPr="004132AA">
        <w:rPr>
          <w:rStyle w:val="Odwoanieprzypisudolnego"/>
          <w:b/>
        </w:rPr>
        <w:footnoteReference w:id="350"/>
      </w:r>
      <w:r w:rsidR="00F6155C" w:rsidRPr="004132AA">
        <w:rPr>
          <w:b/>
        </w:rPr>
        <w:t>.</w:t>
      </w:r>
      <w:r w:rsidR="00F6155C" w:rsidRPr="004132AA">
        <w:t xml:space="preserve"> Najpierw wyznacza ją stopień ogólności czyli abstrakc</w:t>
      </w:r>
      <w:r w:rsidR="007D0C67" w:rsidRPr="004132AA">
        <w:t>yjności</w:t>
      </w:r>
      <w:r w:rsidR="00F6155C" w:rsidRPr="004132AA">
        <w:t>, dosłownie rozumianej. Z cz</w:t>
      </w:r>
      <w:r w:rsidR="00F6155C" w:rsidRPr="004132AA">
        <w:t>a</w:t>
      </w:r>
      <w:r w:rsidR="00F6155C" w:rsidRPr="004132AA">
        <w:t xml:space="preserve">sem, abstrakcja uznana za najwyższą, uzyskuje </w:t>
      </w:r>
      <w:r w:rsidR="00F6155C" w:rsidRPr="004132AA">
        <w:rPr>
          <w:b/>
        </w:rPr>
        <w:t>cechy osoby</w:t>
      </w:r>
      <w:r w:rsidR="00F6155C" w:rsidRPr="004132AA">
        <w:t xml:space="preserve">. W ten sposób idee uzyskują </w:t>
      </w:r>
      <w:r w:rsidR="00F6155C" w:rsidRPr="004132AA">
        <w:rPr>
          <w:b/>
        </w:rPr>
        <w:t>st</w:t>
      </w:r>
      <w:r w:rsidR="00F6155C" w:rsidRPr="004132AA">
        <w:rPr>
          <w:b/>
        </w:rPr>
        <w:t>a</w:t>
      </w:r>
      <w:r w:rsidR="00F6155C" w:rsidRPr="004132AA">
        <w:rPr>
          <w:b/>
        </w:rPr>
        <w:t>tus ontologiczny</w:t>
      </w:r>
      <w:r w:rsidR="00F6155C" w:rsidRPr="004132AA">
        <w:t xml:space="preserve">. Tak utworzone byty idealne są </w:t>
      </w:r>
      <w:r w:rsidR="00F6155C" w:rsidRPr="004132AA">
        <w:rPr>
          <w:b/>
        </w:rPr>
        <w:t>przekazywane w edukac</w:t>
      </w:r>
      <w:r w:rsidR="00CC2C66" w:rsidRPr="004132AA">
        <w:rPr>
          <w:b/>
        </w:rPr>
        <w:t>ji</w:t>
      </w:r>
      <w:r w:rsidR="00F6155C" w:rsidRPr="004132AA">
        <w:rPr>
          <w:b/>
        </w:rPr>
        <w:t xml:space="preserve"> kolejnym pok</w:t>
      </w:r>
      <w:r w:rsidR="00F6155C" w:rsidRPr="004132AA">
        <w:rPr>
          <w:b/>
        </w:rPr>
        <w:t>o</w:t>
      </w:r>
      <w:r w:rsidR="00F6155C" w:rsidRPr="004132AA">
        <w:rPr>
          <w:b/>
        </w:rPr>
        <w:t>leniom</w:t>
      </w:r>
      <w:r w:rsidR="00F6155C" w:rsidRPr="004132AA">
        <w:t>. Nie zaczynają one od doświadczeń, lecz od utworzonych bytów idealnych. Prepar</w:t>
      </w:r>
      <w:r w:rsidR="00F6155C" w:rsidRPr="004132AA">
        <w:t>o</w:t>
      </w:r>
      <w:r w:rsidR="00F6155C" w:rsidRPr="004132AA">
        <w:t>wane doświadczenia służą, co najwyżej, za dowód prawdziwości głoszonych idei</w:t>
      </w:r>
      <w:r w:rsidR="00F6155C" w:rsidRPr="004132AA">
        <w:rPr>
          <w:rStyle w:val="Znakiprzypiswdolnych"/>
        </w:rPr>
        <w:footnoteReference w:id="351"/>
      </w:r>
      <w:r w:rsidR="00F6155C" w:rsidRPr="004132AA">
        <w:t>.</w:t>
      </w:r>
    </w:p>
    <w:p w:rsidR="00F6155C" w:rsidRPr="004132AA" w:rsidRDefault="00EF03B5" w:rsidP="00784025">
      <w:pPr>
        <w:pStyle w:val="Tekstpodstawowy"/>
      </w:pPr>
      <w:r w:rsidRPr="004132AA">
        <w:t xml:space="preserve">     </w:t>
      </w:r>
      <w:r w:rsidR="00F6155C" w:rsidRPr="004132AA">
        <w:t xml:space="preserve">Dlatego prawa uznaje się za coś samodzielnego. Ich </w:t>
      </w:r>
      <w:r w:rsidR="00F6155C" w:rsidRPr="004132AA">
        <w:rPr>
          <w:b/>
        </w:rPr>
        <w:t>ontologiczn</w:t>
      </w:r>
      <w:r w:rsidR="009C27C6" w:rsidRPr="004132AA">
        <w:rPr>
          <w:b/>
        </w:rPr>
        <w:t>ość</w:t>
      </w:r>
      <w:r w:rsidR="00F6155C" w:rsidRPr="004132AA">
        <w:t xml:space="preserve"> umieszcza je poza przyrodą, społeczeństwem w postaci </w:t>
      </w:r>
      <w:r w:rsidR="007D0C67" w:rsidRPr="004132AA">
        <w:rPr>
          <w:b/>
        </w:rPr>
        <w:t xml:space="preserve">obiektywizującego się </w:t>
      </w:r>
      <w:r w:rsidR="00F6155C" w:rsidRPr="004132AA">
        <w:rPr>
          <w:b/>
        </w:rPr>
        <w:t>„Ja - subiektywnego</w:t>
      </w:r>
      <w:r w:rsidR="00F6155C" w:rsidRPr="004132AA">
        <w:t xml:space="preserve">”. Jemu przyroda i społeczeństwo jest podporządkowane. </w:t>
      </w:r>
      <w:r w:rsidR="007D0C67" w:rsidRPr="004132AA">
        <w:t>Myślana  r</w:t>
      </w:r>
      <w:r w:rsidR="00F6155C" w:rsidRPr="004132AA">
        <w:t>ealność „</w:t>
      </w:r>
      <w:r w:rsidR="00F6155C" w:rsidRPr="004132AA">
        <w:rPr>
          <w:b/>
        </w:rPr>
        <w:t>Ja - subiektywnego</w:t>
      </w:r>
      <w:r w:rsidR="00F6155C" w:rsidRPr="004132AA">
        <w:t xml:space="preserve">” </w:t>
      </w:r>
      <w:r w:rsidR="009C27C6" w:rsidRPr="004132AA">
        <w:t>jest oczywista</w:t>
      </w:r>
      <w:r w:rsidR="00F6155C" w:rsidRPr="004132AA">
        <w:t>. Bogowie realnie egzystują. To „</w:t>
      </w:r>
      <w:r w:rsidR="00F6155C" w:rsidRPr="004132AA">
        <w:rPr>
          <w:b/>
        </w:rPr>
        <w:t>Ja - subiektywne”</w:t>
      </w:r>
      <w:r w:rsidR="00F6155C" w:rsidRPr="004132AA">
        <w:t xml:space="preserve">jest obiektywnością dla działających ludzi. </w:t>
      </w:r>
      <w:r w:rsidR="00F6155C" w:rsidRPr="004132AA">
        <w:rPr>
          <w:b/>
        </w:rPr>
        <w:t>Jest bowiem punktem wyjścia w ich działaniu</w:t>
      </w:r>
      <w:r w:rsidR="00F6155C" w:rsidRPr="004132AA">
        <w:t>. „Czyż stary Moloch nie sprawował rządów? – pyta K. Marks. Czy Apollo delficki nie był rzeczywistą potęgą w życiu Greków. Tutaj krytyka Kanta jest niesłuszna. Jeżeli ktoś sobie wyobraża, że ma sto talarów ... Jeżeli w to wierzy, to owe talary wyobrażone mają dla niego t</w:t>
      </w:r>
      <w:r w:rsidR="003F6A47">
        <w:t>ę</w:t>
      </w:r>
      <w:r w:rsidR="00F6155C" w:rsidRPr="004132AA">
        <w:t xml:space="preserve"> wartość, co sto talarów rz</w:t>
      </w:r>
      <w:r w:rsidR="00F6155C" w:rsidRPr="004132AA">
        <w:t>e</w:t>
      </w:r>
      <w:r w:rsidR="00F6155C" w:rsidRPr="004132AA">
        <w:t>czywistych</w:t>
      </w:r>
      <w:r w:rsidR="00F6155C" w:rsidRPr="004132AA">
        <w:rPr>
          <w:rStyle w:val="Znakiprzypiswdolnych"/>
        </w:rPr>
        <w:footnoteReference w:id="352"/>
      </w:r>
      <w:r w:rsidR="00F6155C" w:rsidRPr="004132AA">
        <w:t xml:space="preserve">. Będzie np. zaciągał długi na poczet tego swego wyobrażenia ... tak jak cała ludzkość zaciągała długi na poczet swoich bogów. Przeciwnie, przykład użyty przez Kanta mógłby nawet wzmocnić </w:t>
      </w:r>
      <w:r w:rsidR="00F6155C" w:rsidRPr="003F63BC">
        <w:rPr>
          <w:b/>
        </w:rPr>
        <w:t>dowód ontologiczny</w:t>
      </w:r>
      <w:r w:rsidR="00F6155C" w:rsidRPr="004132AA">
        <w:rPr>
          <w:rStyle w:val="Znakiprzypiswdolnych"/>
        </w:rPr>
        <w:footnoteReference w:id="353"/>
      </w:r>
      <w:r w:rsidR="00F6155C" w:rsidRPr="004132AA">
        <w:t>. Rzeczywiste talary mają taką samą egz</w:t>
      </w:r>
      <w:r w:rsidR="00F6155C" w:rsidRPr="004132AA">
        <w:t>y</w:t>
      </w:r>
      <w:r w:rsidR="00F6155C" w:rsidRPr="004132AA">
        <w:t>stencję, jak wyobrażeni bogowie. Czyż talar rzeczywisty nie ma egzystencji jedynie w w</w:t>
      </w:r>
      <w:r w:rsidR="00F6155C" w:rsidRPr="004132AA">
        <w:t>y</w:t>
      </w:r>
      <w:r w:rsidR="00F6155C" w:rsidRPr="004132AA">
        <w:t>obrażeniu</w:t>
      </w:r>
      <w:r w:rsidR="007D0C67" w:rsidRPr="004132AA">
        <w:t xml:space="preserve"> …</w:t>
      </w:r>
      <w:r w:rsidR="00F6155C" w:rsidRPr="004132AA">
        <w:t xml:space="preserve"> co prawda powszechnym … dla pewnej grupy ludzi? Przynieście pieniądze p</w:t>
      </w:r>
      <w:r w:rsidR="00F6155C" w:rsidRPr="004132AA">
        <w:t>a</w:t>
      </w:r>
      <w:r w:rsidR="00F6155C" w:rsidRPr="004132AA">
        <w:t>pierowe do kraju, w którym nieznany jest taki użytek papieru, a każdy będzie się śmiał z w</w:t>
      </w:r>
      <w:r w:rsidR="00F6155C" w:rsidRPr="004132AA">
        <w:t>a</w:t>
      </w:r>
      <w:r w:rsidR="00F6155C" w:rsidRPr="004132AA">
        <w:lastRenderedPageBreak/>
        <w:t>szego subiektywnego wyobrażenia”</w:t>
      </w:r>
      <w:r w:rsidR="00F6155C" w:rsidRPr="004132AA">
        <w:rPr>
          <w:rStyle w:val="Znakiprzypiswdolnych"/>
        </w:rPr>
        <w:footnoteReference w:id="354"/>
      </w:r>
      <w:r w:rsidR="00F6155C" w:rsidRPr="004132AA">
        <w:t>.</w:t>
      </w:r>
    </w:p>
    <w:p w:rsidR="00F6155C" w:rsidRPr="004132AA" w:rsidRDefault="00EF03B5" w:rsidP="00784025">
      <w:pPr>
        <w:pStyle w:val="Tekstpodstawowy"/>
      </w:pPr>
      <w:r w:rsidRPr="004132AA">
        <w:t xml:space="preserve">    </w:t>
      </w:r>
      <w:r w:rsidR="00F6155C" w:rsidRPr="004132AA">
        <w:t>Religia jest więc uznaniem tego</w:t>
      </w:r>
      <w:r w:rsidR="009C27C6" w:rsidRPr="004132AA">
        <w:t>,</w:t>
      </w:r>
      <w:r w:rsidR="00F6155C" w:rsidRPr="004132AA">
        <w:t xml:space="preserve"> co </w:t>
      </w:r>
      <w:r w:rsidR="009C27C6" w:rsidRPr="004132AA">
        <w:t>istotowe</w:t>
      </w:r>
      <w:r w:rsidR="003F6A47">
        <w:t xml:space="preserve"> </w:t>
      </w:r>
      <w:r w:rsidR="009C27C6" w:rsidRPr="004132AA">
        <w:t>(</w:t>
      </w:r>
      <w:r w:rsidR="007D0C67" w:rsidRPr="004132AA">
        <w:t>abstrakcyjne</w:t>
      </w:r>
      <w:r w:rsidR="009C27C6" w:rsidRPr="004132AA">
        <w:t xml:space="preserve">) </w:t>
      </w:r>
      <w:r w:rsidR="003F6A47">
        <w:t>tworzone na podstawie myśl</w:t>
      </w:r>
      <w:r w:rsidR="003F6A47">
        <w:t>e</w:t>
      </w:r>
      <w:r w:rsidR="003F6A47">
        <w:t xml:space="preserve">nia przejawowego i uznane </w:t>
      </w:r>
      <w:r w:rsidR="00F6155C" w:rsidRPr="004132AA">
        <w:t>za święte. Od słów: „Niech człowiek nigdy nie odłącza się od og</w:t>
      </w:r>
      <w:r w:rsidR="00F6155C" w:rsidRPr="004132AA">
        <w:t>ó</w:t>
      </w:r>
      <w:r w:rsidR="00F6155C" w:rsidRPr="004132AA">
        <w:t>łu” zaczyna się wyjaśnianie religii</w:t>
      </w:r>
      <w:r w:rsidR="00F6155C" w:rsidRPr="004132AA">
        <w:rPr>
          <w:rStyle w:val="Znakiprzypiswdolnych"/>
        </w:rPr>
        <w:footnoteReference w:id="355"/>
      </w:r>
      <w:r w:rsidR="00F6155C" w:rsidRPr="004132AA">
        <w:t>. W Biblii czytamy: „To jest ustawa wieczysta dla wszystkich waszych pokoleń, abyście rozróżniali między tym, co święte, a tym, co świeckie, między tym, co nieczyste, a tym, co czyste”</w:t>
      </w:r>
      <w:r w:rsidR="00F6155C" w:rsidRPr="004132AA">
        <w:rPr>
          <w:rStyle w:val="Znakiprzypiswdolnych"/>
        </w:rPr>
        <w:footnoteReference w:id="356"/>
      </w:r>
      <w:r w:rsidR="00F6155C" w:rsidRPr="004132AA">
        <w:t>. „W sensie fenomenologicznym religię często określa się jako &lt;&lt;obcowanie z tym, co święte&gt;&gt;, przy czym to &lt;&lt;obcowanie&gt;&gt; rozumiane jest bardzo szeroko...”</w:t>
      </w:r>
      <w:r w:rsidR="00F6155C" w:rsidRPr="004132AA">
        <w:rPr>
          <w:rStyle w:val="Znakiprzypiswdolnych"/>
        </w:rPr>
        <w:footnoteReference w:id="357"/>
      </w:r>
      <w:r w:rsidR="00F6155C" w:rsidRPr="004132AA">
        <w:t>. Termin „</w:t>
      </w:r>
      <w:r w:rsidR="00F6155C" w:rsidRPr="004132AA">
        <w:rPr>
          <w:b/>
        </w:rPr>
        <w:t>religia</w:t>
      </w:r>
      <w:r w:rsidR="00F6155C" w:rsidRPr="004132AA">
        <w:t xml:space="preserve">” wywodzi się z łac. </w:t>
      </w:r>
      <w:r w:rsidR="00F6155C" w:rsidRPr="004132AA">
        <w:rPr>
          <w:i/>
          <w:iCs/>
        </w:rPr>
        <w:t>religio, relegere</w:t>
      </w:r>
      <w:r w:rsidR="00F6155C" w:rsidRPr="004132AA">
        <w:t>, co znaczy: „Wszystko, co ważne dla czci bogów, starannie rozważać i niejako wciąż przerabiać” (Cyc</w:t>
      </w:r>
      <w:r w:rsidR="00F6155C" w:rsidRPr="004132AA">
        <w:t>e</w:t>
      </w:r>
      <w:r w:rsidR="00F6155C" w:rsidRPr="004132AA">
        <w:t xml:space="preserve">ron). Treści rzymskiej </w:t>
      </w:r>
      <w:r w:rsidR="00F6155C" w:rsidRPr="004132AA">
        <w:rPr>
          <w:i/>
          <w:iCs/>
        </w:rPr>
        <w:t>religio</w:t>
      </w:r>
      <w:r w:rsidR="00F6155C" w:rsidRPr="004132AA">
        <w:t xml:space="preserve"> wynikają z uznania, że stosunek człowieka do Boga, do </w:t>
      </w:r>
      <w:r w:rsidR="00F6155C" w:rsidRPr="004132AA">
        <w:rPr>
          <w:i/>
          <w:iCs/>
        </w:rPr>
        <w:t>sacrum</w:t>
      </w:r>
      <w:r w:rsidR="00F6155C" w:rsidRPr="004132AA">
        <w:t xml:space="preserve"> jest stosunkiem prawnym </w:t>
      </w:r>
      <w:r w:rsidR="007D0C67" w:rsidRPr="004132AA">
        <w:t>zakładajacym pewien stosunek w</w:t>
      </w:r>
      <w:r w:rsidR="00F6155C" w:rsidRPr="004132AA">
        <w:t xml:space="preserve">ierności. „Rzymska </w:t>
      </w:r>
      <w:r w:rsidR="00F6155C" w:rsidRPr="004132AA">
        <w:rPr>
          <w:i/>
          <w:iCs/>
        </w:rPr>
        <w:t>religio</w:t>
      </w:r>
      <w:r w:rsidR="00F6155C" w:rsidRPr="004132AA">
        <w:t xml:space="preserve"> jest cnotą państwową, </w:t>
      </w:r>
      <w:r w:rsidR="00F6155C" w:rsidRPr="004132AA">
        <w:rPr>
          <w:i/>
          <w:iCs/>
        </w:rPr>
        <w:t>cultus</w:t>
      </w:r>
      <w:r w:rsidR="00F6155C" w:rsidRPr="004132AA">
        <w:t xml:space="preserve"> i </w:t>
      </w:r>
      <w:r w:rsidR="00F6155C" w:rsidRPr="004132AA">
        <w:rPr>
          <w:i/>
          <w:iCs/>
        </w:rPr>
        <w:t>religio</w:t>
      </w:r>
      <w:r w:rsidR="00F6155C" w:rsidRPr="004132AA">
        <w:t xml:space="preserve"> tworzą fundament </w:t>
      </w:r>
      <w:r w:rsidR="00F6155C" w:rsidRPr="004132AA">
        <w:rPr>
          <w:i/>
          <w:iCs/>
        </w:rPr>
        <w:t>res publica</w:t>
      </w:r>
      <w:r w:rsidR="00F6155C" w:rsidRPr="004132AA">
        <w:t>”</w:t>
      </w:r>
      <w:r w:rsidR="00F6155C" w:rsidRPr="004132AA">
        <w:rPr>
          <w:rStyle w:val="Znakiprzypiswdolnych"/>
        </w:rPr>
        <w:footnoteReference w:id="358"/>
      </w:r>
      <w:r w:rsidR="00F6155C" w:rsidRPr="004132AA">
        <w:t>.</w:t>
      </w:r>
    </w:p>
    <w:p w:rsidR="00F6155C" w:rsidRPr="004132AA" w:rsidRDefault="00EF03B5" w:rsidP="00784025">
      <w:pPr>
        <w:pStyle w:val="Tekstpodstawowy"/>
      </w:pPr>
      <w:r w:rsidRPr="004132AA">
        <w:t xml:space="preserve">    </w:t>
      </w:r>
      <w:r w:rsidR="00F6155C" w:rsidRPr="004132AA">
        <w:t>Istotą religii jest więc specyficzne, bo przejawowe poznanie rzeczywistości; poznanie d</w:t>
      </w:r>
      <w:r w:rsidR="00F6155C" w:rsidRPr="004132AA">
        <w:t>o</w:t>
      </w:r>
      <w:r w:rsidR="00F6155C" w:rsidRPr="004132AA">
        <w:t xml:space="preserve">pełniające doświadczenie empiryczne. W sensie filogenetycznym i ontogenetycznym jest to kolejna forma wiedzy człowieka. A zatem </w:t>
      </w:r>
      <w:r w:rsidR="00F6155C" w:rsidRPr="004132AA">
        <w:rPr>
          <w:b/>
        </w:rPr>
        <w:t>religia jest koniecznym etapem rozwoju teor</w:t>
      </w:r>
      <w:r w:rsidR="00F6155C" w:rsidRPr="004132AA">
        <w:rPr>
          <w:b/>
        </w:rPr>
        <w:t>e</w:t>
      </w:r>
      <w:r w:rsidR="00F6155C" w:rsidRPr="004132AA">
        <w:rPr>
          <w:b/>
        </w:rPr>
        <w:t xml:space="preserve">tycznego bytu człowieka, </w:t>
      </w:r>
      <w:r w:rsidR="00F6155C" w:rsidRPr="004132AA">
        <w:t>koniecznym w tym sensie, że cel ludzkiej pracy, działalności, musi być umiejscowiony</w:t>
      </w:r>
      <w:r w:rsidR="009C27C6" w:rsidRPr="004132AA">
        <w:t xml:space="preserve">, w </w:t>
      </w:r>
      <w:r w:rsidR="00F6155C" w:rsidRPr="004132AA">
        <w:t>uogólnieniu rzeczywistości społeczno-przyrodniczej</w:t>
      </w:r>
      <w:r w:rsidR="00292B59">
        <w:t>;</w:t>
      </w:r>
      <w:r w:rsidR="00F6155C" w:rsidRPr="004132AA">
        <w:t xml:space="preserve"> uogólnieniu, kt</w:t>
      </w:r>
      <w:r w:rsidR="00F6155C" w:rsidRPr="004132AA">
        <w:t>ó</w:t>
      </w:r>
      <w:r w:rsidR="00F6155C" w:rsidRPr="004132AA">
        <w:t xml:space="preserve">re tworzone jest na podstawie wiedzy przejawowej. </w:t>
      </w:r>
      <w:r w:rsidR="00292B59">
        <w:t>Materiałem dla tego u</w:t>
      </w:r>
      <w:r w:rsidR="00F6155C" w:rsidRPr="004132AA">
        <w:t>ogólnieni</w:t>
      </w:r>
      <w:r w:rsidR="00292B59">
        <w:t>a</w:t>
      </w:r>
      <w:r w:rsidR="00F6155C" w:rsidRPr="004132AA">
        <w:t xml:space="preserve"> religii jest „</w:t>
      </w:r>
      <w:r w:rsidR="00F6155C" w:rsidRPr="004132AA">
        <w:rPr>
          <w:b/>
        </w:rPr>
        <w:t>konkret - pozór</w:t>
      </w:r>
      <w:r w:rsidR="00F6155C" w:rsidRPr="004132AA">
        <w:t>”, który dla działającej jednostki jest punktem wyjścia i kryterium efe</w:t>
      </w:r>
      <w:r w:rsidR="00F6155C" w:rsidRPr="004132AA">
        <w:t>k</w:t>
      </w:r>
      <w:r w:rsidR="00F6155C" w:rsidRPr="004132AA">
        <w:t>tywności podejmowanego działania, a także punktem odniesienia dla wartości, dla których człowiek podejmuje działanie.</w:t>
      </w:r>
    </w:p>
    <w:p w:rsidR="00F6155C" w:rsidRPr="004132AA" w:rsidRDefault="003F6A47" w:rsidP="00784025">
      <w:pPr>
        <w:pStyle w:val="Tekstpodstawowy"/>
      </w:pPr>
      <w:r>
        <w:t xml:space="preserve">     </w:t>
      </w:r>
      <w:r w:rsidR="00F6155C" w:rsidRPr="004132AA">
        <w:t>Ponieważ teoretycznym bytem człowieka jest „</w:t>
      </w:r>
      <w:r w:rsidR="00F6155C" w:rsidRPr="004132AA">
        <w:rPr>
          <w:b/>
        </w:rPr>
        <w:t>konkret - pozór</w:t>
      </w:r>
      <w:r w:rsidR="00F6155C" w:rsidRPr="004132AA">
        <w:t>”</w:t>
      </w:r>
      <w:r w:rsidR="00292B59">
        <w:rPr>
          <w:rStyle w:val="Odwoanieprzypisudolnego"/>
        </w:rPr>
        <w:footnoteReference w:id="359"/>
      </w:r>
      <w:r w:rsidR="00F6155C" w:rsidRPr="004132AA">
        <w:t xml:space="preserve">, to </w:t>
      </w:r>
      <w:r w:rsidR="00FB53A5" w:rsidRPr="004132AA">
        <w:t xml:space="preserve">w </w:t>
      </w:r>
      <w:r w:rsidR="00F6155C" w:rsidRPr="004132AA">
        <w:t>działa</w:t>
      </w:r>
      <w:r w:rsidR="00FB53A5" w:rsidRPr="004132AA">
        <w:t>niu</w:t>
      </w:r>
      <w:r w:rsidR="00F6155C" w:rsidRPr="004132AA">
        <w:t xml:space="preserve"> czł</w:t>
      </w:r>
      <w:r w:rsidR="00F6155C" w:rsidRPr="004132AA">
        <w:t>o</w:t>
      </w:r>
      <w:r w:rsidR="00F6155C" w:rsidRPr="004132AA">
        <w:t xml:space="preserve">wiek nadal </w:t>
      </w:r>
      <w:r w:rsidR="00FB53A5" w:rsidRPr="004132AA">
        <w:t>jest</w:t>
      </w:r>
      <w:r w:rsidR="00F6155C" w:rsidRPr="004132AA">
        <w:t xml:space="preserve"> bezsilny wobec otaczającej go rzeczywistości; „zostanie wyśmiany gdy prz</w:t>
      </w:r>
      <w:r w:rsidR="00F6155C" w:rsidRPr="004132AA">
        <w:t>y</w:t>
      </w:r>
      <w:r w:rsidR="00F6155C" w:rsidRPr="004132AA">
        <w:t>niesie pieniądze do kraju, w którym nie znany jest taki użytek papieru”</w:t>
      </w:r>
      <w:r w:rsidR="00F6155C" w:rsidRPr="004132AA">
        <w:rPr>
          <w:rStyle w:val="Znakiprzypiswdolnych"/>
        </w:rPr>
        <w:footnoteReference w:id="360"/>
      </w:r>
      <w:r w:rsidR="00F6155C" w:rsidRPr="004132AA">
        <w:t>. Jednakże w pozn</w:t>
      </w:r>
      <w:r w:rsidR="00F6155C" w:rsidRPr="004132AA">
        <w:t>a</w:t>
      </w:r>
      <w:r w:rsidR="00F6155C" w:rsidRPr="004132AA">
        <w:t>niu przejawowym człowiek zauważył, że rzeczywistość społeczno-przyrodnicza stosuje się do określonych praw, tyle tylko, że prawa te są człowiekowi niedostępne. Musi zatem istnieć istota, która zna te prawa; musi być „ktoś” lub „coś” co może panować nad otaczającą czł</w:t>
      </w:r>
      <w:r w:rsidR="00F6155C" w:rsidRPr="004132AA">
        <w:t>o</w:t>
      </w:r>
      <w:r w:rsidR="00F6155C" w:rsidRPr="004132AA">
        <w:t xml:space="preserve">wieka rzeczywistością. Tak oto obiektem ludzkiego poznania stają się </w:t>
      </w:r>
      <w:r w:rsidR="00F6155C" w:rsidRPr="004132AA">
        <w:rPr>
          <w:b/>
        </w:rPr>
        <w:t>fetysze.</w:t>
      </w:r>
      <w:r w:rsidR="00F6155C" w:rsidRPr="004132AA">
        <w:t xml:space="preserve"> Jest to proces </w:t>
      </w:r>
      <w:r w:rsidR="00F6155C" w:rsidRPr="004132AA">
        <w:rPr>
          <w:b/>
        </w:rPr>
        <w:t>antropomorfizacji</w:t>
      </w:r>
      <w:r w:rsidR="00E04663" w:rsidRPr="004132AA">
        <w:rPr>
          <w:rStyle w:val="Odwoanieprzypisudolnego"/>
          <w:b/>
        </w:rPr>
        <w:footnoteReference w:id="361"/>
      </w:r>
      <w:r w:rsidR="00F6155C" w:rsidRPr="004132AA">
        <w:t xml:space="preserve"> przyrody i zjawisk społecznych”</w:t>
      </w:r>
      <w:r w:rsidR="00F6155C" w:rsidRPr="004132AA">
        <w:rPr>
          <w:rStyle w:val="Znakiprzypiswdolnych"/>
        </w:rPr>
        <w:footnoteReference w:id="362"/>
      </w:r>
      <w:r w:rsidR="00F6155C" w:rsidRPr="004132AA">
        <w:t>.</w:t>
      </w:r>
    </w:p>
    <w:p w:rsidR="00F6155C" w:rsidRPr="004132AA" w:rsidRDefault="00EF03B5" w:rsidP="00784025">
      <w:pPr>
        <w:pStyle w:val="Tekstpodstawowy"/>
      </w:pPr>
      <w:r w:rsidRPr="004132AA">
        <w:lastRenderedPageBreak/>
        <w:t xml:space="preserve">     </w:t>
      </w:r>
      <w:r w:rsidR="00F6155C" w:rsidRPr="004132AA">
        <w:t>Ponieważ wspomniany „konkret - pozór” jest punktem wyjścia dla wszelkiej ludzkiej dzi</w:t>
      </w:r>
      <w:r w:rsidR="00F6155C" w:rsidRPr="004132AA">
        <w:t>a</w:t>
      </w:r>
      <w:r w:rsidR="00F6155C" w:rsidRPr="004132AA">
        <w:t xml:space="preserve">łalności, to w różnorodny sposób przejawia się on w ludzkich wytworach, </w:t>
      </w:r>
      <w:r w:rsidR="00F96058" w:rsidRPr="004132AA">
        <w:t xml:space="preserve">przez które </w:t>
      </w:r>
      <w:r w:rsidR="00F6155C" w:rsidRPr="004132AA">
        <w:t>zazn</w:t>
      </w:r>
      <w:r w:rsidR="00F6155C" w:rsidRPr="004132AA">
        <w:t>a</w:t>
      </w:r>
      <w:r w:rsidR="00F6155C" w:rsidRPr="004132AA">
        <w:t>cza on swoją obecność w kulturze. Religia jest więc „ogólną teorią tego świata, jego encykl</w:t>
      </w:r>
      <w:r w:rsidR="00F6155C" w:rsidRPr="004132AA">
        <w:t>o</w:t>
      </w:r>
      <w:r w:rsidR="00F6155C" w:rsidRPr="004132AA">
        <w:t>pedycznym skrótem, jego logiką w popularnej formie”</w:t>
      </w:r>
      <w:r w:rsidR="00F402F4" w:rsidRPr="004132AA">
        <w:rPr>
          <w:rStyle w:val="Odwoanieprzypisudolnego"/>
        </w:rPr>
        <w:footnoteReference w:id="363"/>
      </w:r>
      <w:r w:rsidR="00F6155C" w:rsidRPr="004132AA">
        <w:t xml:space="preserve"> (K. Marks), która w zależności od historycznego stanu bytu społecznego, mniej lub więcej, nadaje kształt, wyznacza treść całej ludzkiej kulturze. Religia tworząc wartości jest jednocześnie punktem odniesienia dla wszys</w:t>
      </w:r>
      <w:r w:rsidR="00F6155C" w:rsidRPr="004132AA">
        <w:t>t</w:t>
      </w:r>
      <w:r w:rsidR="00F6155C" w:rsidRPr="004132AA">
        <w:t>kich innych wartości, jest podstawą formułowania ideałów, w tym również różnych modeli życia społeczno-ekonomicznego i politycznego.</w:t>
      </w:r>
    </w:p>
    <w:p w:rsidR="00F6155C" w:rsidRPr="004132AA" w:rsidRDefault="00EF03B5" w:rsidP="00784025">
      <w:pPr>
        <w:pStyle w:val="Tekstpodstawowy"/>
      </w:pPr>
      <w:r w:rsidRPr="004132AA">
        <w:t xml:space="preserve">    </w:t>
      </w:r>
      <w:r w:rsidR="00F6155C" w:rsidRPr="004132AA">
        <w:t>Z powyższego względu w religii odnajdujemy ciągle aktualne napięcie pomiędzy tym, co jest a tym, co powinno być. T</w:t>
      </w:r>
      <w:r w:rsidR="00F96058" w:rsidRPr="004132AA">
        <w:t>ezę</w:t>
      </w:r>
      <w:r w:rsidR="00F6155C" w:rsidRPr="004132AA">
        <w:t xml:space="preserve"> t</w:t>
      </w:r>
      <w:r w:rsidR="00F96058" w:rsidRPr="004132AA">
        <w:t>ę</w:t>
      </w:r>
      <w:r w:rsidR="00F6155C" w:rsidRPr="004132AA">
        <w:t xml:space="preserve"> warto umieścić wśród wskazań metodologicznych </w:t>
      </w:r>
      <w:r w:rsidR="00F96058" w:rsidRPr="004132AA">
        <w:t>jako</w:t>
      </w:r>
      <w:r w:rsidR="00F6155C" w:rsidRPr="004132AA">
        <w:t xml:space="preserve"> postulatu, aby prowadzić badania konkretno-historyczne i ujawniać to, co jest i to, co powinno być</w:t>
      </w:r>
      <w:r w:rsidR="00F96058" w:rsidRPr="004132AA">
        <w:t xml:space="preserve">, które jest </w:t>
      </w:r>
      <w:r w:rsidR="00F6155C" w:rsidRPr="004132AA">
        <w:t>jest punktem odniesienia do krytyki stanu istniejącego.</w:t>
      </w:r>
    </w:p>
    <w:p w:rsidR="00F6155C" w:rsidRPr="004132AA" w:rsidRDefault="00EF03B5" w:rsidP="00784025">
      <w:pPr>
        <w:pStyle w:val="Tekstpodstawowy"/>
      </w:pPr>
      <w:r w:rsidRPr="004132AA">
        <w:t xml:space="preserve">     </w:t>
      </w:r>
      <w:r w:rsidR="00F6155C" w:rsidRPr="004132AA">
        <w:t xml:space="preserve">A zatem historię religii wyznaczają wzajemnie oddziaływujące na siebie procesy. Pierwszy z nich konstytuuje ciągłe </w:t>
      </w:r>
      <w:r w:rsidR="00F6155C" w:rsidRPr="004132AA">
        <w:rPr>
          <w:b/>
        </w:rPr>
        <w:t>pojawianie się i znoszenie „konkretów - pozorów”.</w:t>
      </w:r>
      <w:r w:rsidR="00F6155C" w:rsidRPr="004132AA">
        <w:t xml:space="preserve"> Drugi zaś tw</w:t>
      </w:r>
      <w:r w:rsidR="00F6155C" w:rsidRPr="004132AA">
        <w:t>o</w:t>
      </w:r>
      <w:r w:rsidR="00F6155C" w:rsidRPr="004132AA">
        <w:t>rzony jest przez powstawanie „</w:t>
      </w:r>
      <w:r w:rsidR="00F6155C" w:rsidRPr="004132AA">
        <w:rPr>
          <w:b/>
        </w:rPr>
        <w:t>konkretów rzeczywistych</w:t>
      </w:r>
      <w:r w:rsidR="00F6155C" w:rsidRPr="004132AA">
        <w:t xml:space="preserve">”, czyli tworzenie się </w:t>
      </w:r>
      <w:r w:rsidR="00F96058" w:rsidRPr="004132AA">
        <w:t>istotowyh tr</w:t>
      </w:r>
      <w:r w:rsidR="00F96058" w:rsidRPr="004132AA">
        <w:t>e</w:t>
      </w:r>
      <w:r w:rsidR="00F96058" w:rsidRPr="004132AA">
        <w:t>ści</w:t>
      </w:r>
      <w:r w:rsidR="00F6155C" w:rsidRPr="004132AA">
        <w:t xml:space="preserve"> bytu społecznego na podstawie poznania naukowego i filozoficznego. </w:t>
      </w:r>
      <w:r w:rsidR="00F96058" w:rsidRPr="004132AA">
        <w:t>M</w:t>
      </w:r>
      <w:r w:rsidR="00F6155C" w:rsidRPr="004132AA">
        <w:t xml:space="preserve">ożna </w:t>
      </w:r>
      <w:r w:rsidR="00F96058" w:rsidRPr="004132AA">
        <w:t xml:space="preserve">więc </w:t>
      </w:r>
      <w:r w:rsidR="00F6155C" w:rsidRPr="004132AA">
        <w:t xml:space="preserve">przyjąć hipotezę, iż te dwa procesy </w:t>
      </w:r>
      <w:r w:rsidR="00F96058" w:rsidRPr="004132AA">
        <w:t>są</w:t>
      </w:r>
      <w:r w:rsidR="00F6155C" w:rsidRPr="004132AA">
        <w:t xml:space="preserve"> nieskończon</w:t>
      </w:r>
      <w:r w:rsidR="00F96058" w:rsidRPr="004132AA">
        <w:t>e, bo</w:t>
      </w:r>
      <w:r w:rsidR="00F6155C" w:rsidRPr="004132AA">
        <w:t xml:space="preserve"> człowiek nie może poznać świata. Poznani</w:t>
      </w:r>
      <w:r w:rsidR="00F96058" w:rsidRPr="004132AA">
        <w:t>a</w:t>
      </w:r>
      <w:r w:rsidR="00F6155C" w:rsidRPr="004132AA">
        <w:t xml:space="preserve"> ludzkie</w:t>
      </w:r>
      <w:r w:rsidR="00F96058" w:rsidRPr="004132AA">
        <w:t>go</w:t>
      </w:r>
      <w:r w:rsidR="00F6155C" w:rsidRPr="004132AA">
        <w:t xml:space="preserve"> nie można przedstawiać w czasie dokonanym.</w:t>
      </w:r>
    </w:p>
    <w:p w:rsidR="00F6155C" w:rsidRPr="004132AA" w:rsidRDefault="00EF03B5" w:rsidP="00784025">
      <w:pPr>
        <w:pStyle w:val="Tekstpodstawowy"/>
      </w:pPr>
      <w:r w:rsidRPr="004132AA">
        <w:rPr>
          <w:b/>
        </w:rPr>
        <w:t xml:space="preserve">   </w:t>
      </w:r>
      <w:r w:rsidR="00F6155C" w:rsidRPr="004132AA">
        <w:rPr>
          <w:b/>
        </w:rPr>
        <w:t>Poznanie naukowe</w:t>
      </w:r>
      <w:r w:rsidRPr="004132AA">
        <w:rPr>
          <w:b/>
        </w:rPr>
        <w:t xml:space="preserve"> </w:t>
      </w:r>
      <w:r w:rsidR="001634FC" w:rsidRPr="004132AA">
        <w:t xml:space="preserve">(zob. przyp. nr 332) </w:t>
      </w:r>
      <w:r w:rsidR="00F6155C" w:rsidRPr="004132AA">
        <w:t>jest kolejnym typem myślenia, poziomem duch</w:t>
      </w:r>
      <w:r w:rsidR="00F6155C" w:rsidRPr="004132AA">
        <w:t>o</w:t>
      </w:r>
      <w:r w:rsidR="00F6155C" w:rsidRPr="004132AA">
        <w:t xml:space="preserve">wości, do którego człowiek dociera w swoim filogenetycznym i ontogenetycznym rozwoju. </w:t>
      </w:r>
      <w:r w:rsidR="00F6155C" w:rsidRPr="004132AA">
        <w:rPr>
          <w:b/>
        </w:rPr>
        <w:t>Nauka</w:t>
      </w:r>
      <w:r w:rsidR="00F6155C" w:rsidRPr="004132AA">
        <w:t xml:space="preserve"> jest to historycznie ukształtowan</w:t>
      </w:r>
      <w:r w:rsidR="00F96058" w:rsidRPr="004132AA">
        <w:t>a</w:t>
      </w:r>
      <w:r w:rsidR="00F6155C" w:rsidRPr="004132AA">
        <w:t xml:space="preserve"> wiedz</w:t>
      </w:r>
      <w:r w:rsidR="00F96058" w:rsidRPr="004132AA">
        <w:t>a</w:t>
      </w:r>
      <w:r w:rsidR="00F6155C" w:rsidRPr="004132AA">
        <w:t xml:space="preserve"> o rzeczywistości, o sposobach jej poznaw</w:t>
      </w:r>
      <w:r w:rsidR="00F6155C" w:rsidRPr="004132AA">
        <w:t>a</w:t>
      </w:r>
      <w:r w:rsidR="00F6155C" w:rsidRPr="004132AA">
        <w:t xml:space="preserve">nia i przekształcania, </w:t>
      </w:r>
      <w:r w:rsidR="00F96058" w:rsidRPr="004132AA">
        <w:t xml:space="preserve">opisanego </w:t>
      </w:r>
      <w:r w:rsidR="00F6155C" w:rsidRPr="004132AA">
        <w:t>w system</w:t>
      </w:r>
      <w:r w:rsidR="00F96058" w:rsidRPr="004132AA">
        <w:t>ie</w:t>
      </w:r>
      <w:r w:rsidR="00F6155C" w:rsidRPr="004132AA">
        <w:t xml:space="preserve"> twierdzeń, hipotez </w:t>
      </w:r>
      <w:r w:rsidR="00F96058" w:rsidRPr="004132AA">
        <w:t>notowanych</w:t>
      </w:r>
      <w:r w:rsidR="00F6155C" w:rsidRPr="004132AA">
        <w:t xml:space="preserve"> prz</w:t>
      </w:r>
      <w:r w:rsidR="00F96058" w:rsidRPr="004132AA">
        <w:t>ez</w:t>
      </w:r>
      <w:r w:rsidR="00F6155C" w:rsidRPr="004132AA">
        <w:t xml:space="preserve"> wyprac</w:t>
      </w:r>
      <w:r w:rsidR="00F6155C" w:rsidRPr="004132AA">
        <w:t>o</w:t>
      </w:r>
      <w:r w:rsidR="00F6155C" w:rsidRPr="004132AA">
        <w:t>wan</w:t>
      </w:r>
      <w:r w:rsidR="00F96058" w:rsidRPr="004132AA">
        <w:t>e</w:t>
      </w:r>
      <w:r w:rsidR="00F6155C" w:rsidRPr="004132AA">
        <w:t xml:space="preserve"> kategori</w:t>
      </w:r>
      <w:r w:rsidR="00F96058" w:rsidRPr="004132AA">
        <w:t>e</w:t>
      </w:r>
      <w:r w:rsidR="001634FC" w:rsidRPr="004132AA">
        <w:t xml:space="preserve"> oraz za pomocą odpowiednio wypracowanej metodologii</w:t>
      </w:r>
      <w:r w:rsidR="00F6155C" w:rsidRPr="004132AA">
        <w:t xml:space="preserve">. Pojęcie </w:t>
      </w:r>
      <w:r w:rsidR="00F6155C" w:rsidRPr="004132AA">
        <w:rPr>
          <w:b/>
        </w:rPr>
        <w:t>nauka</w:t>
      </w:r>
      <w:r w:rsidR="00F6155C" w:rsidRPr="004132AA">
        <w:t xml:space="preserve"> oznacza: </w:t>
      </w:r>
      <w:r w:rsidR="00F6155C" w:rsidRPr="004132AA">
        <w:rPr>
          <w:b/>
        </w:rPr>
        <w:t>1</w:t>
      </w:r>
      <w:r w:rsidR="00F6155C" w:rsidRPr="004132AA">
        <w:t xml:space="preserve">. zespół </w:t>
      </w:r>
      <w:r w:rsidR="00F6155C" w:rsidRPr="004132AA">
        <w:rPr>
          <w:b/>
        </w:rPr>
        <w:t>twierdzeń i hipotez</w:t>
      </w:r>
      <w:r w:rsidR="00F6155C" w:rsidRPr="004132AA">
        <w:t xml:space="preserve"> orzekających o rzeczywistości za pomocą </w:t>
      </w:r>
      <w:r w:rsidR="00F96058" w:rsidRPr="004132AA">
        <w:t>odpowie</w:t>
      </w:r>
      <w:r w:rsidR="00F96058" w:rsidRPr="004132AA">
        <w:t>d</w:t>
      </w:r>
      <w:r w:rsidR="00F96058" w:rsidRPr="004132AA">
        <w:t xml:space="preserve">nio </w:t>
      </w:r>
      <w:r w:rsidR="00F6155C" w:rsidRPr="004132AA">
        <w:t xml:space="preserve">ukształtowanych </w:t>
      </w:r>
      <w:r w:rsidR="00F6155C" w:rsidRPr="004132AA">
        <w:rPr>
          <w:b/>
        </w:rPr>
        <w:t>kategorii;</w:t>
      </w:r>
      <w:r w:rsidRPr="004132AA">
        <w:rPr>
          <w:b/>
        </w:rPr>
        <w:t xml:space="preserve"> </w:t>
      </w:r>
      <w:r w:rsidR="00F6155C" w:rsidRPr="004132AA">
        <w:rPr>
          <w:b/>
        </w:rPr>
        <w:t>2</w:t>
      </w:r>
      <w:r w:rsidR="00F6155C" w:rsidRPr="004132AA">
        <w:t xml:space="preserve">. wypracowane </w:t>
      </w:r>
      <w:r w:rsidR="00F6155C" w:rsidRPr="004132AA">
        <w:rPr>
          <w:b/>
        </w:rPr>
        <w:t>teorie rzeczywistości</w:t>
      </w:r>
      <w:r w:rsidR="00F6155C" w:rsidRPr="004132AA">
        <w:t xml:space="preserve">; </w:t>
      </w:r>
      <w:r w:rsidR="00F6155C" w:rsidRPr="004132AA">
        <w:rPr>
          <w:b/>
        </w:rPr>
        <w:t>3</w:t>
      </w:r>
      <w:r w:rsidR="00F6155C" w:rsidRPr="004132AA">
        <w:t xml:space="preserve">. wykształtowane </w:t>
      </w:r>
      <w:r w:rsidR="00F6155C" w:rsidRPr="004132AA">
        <w:rPr>
          <w:b/>
        </w:rPr>
        <w:t>metody poznawania i przekształcania świata</w:t>
      </w:r>
      <w:r w:rsidR="00F6155C" w:rsidRPr="004132AA">
        <w:t xml:space="preserve">; </w:t>
      </w:r>
      <w:r w:rsidR="00F6155C" w:rsidRPr="004132AA">
        <w:rPr>
          <w:b/>
        </w:rPr>
        <w:t>4.</w:t>
      </w:r>
      <w:r w:rsidR="001D0478">
        <w:rPr>
          <w:b/>
        </w:rPr>
        <w:t xml:space="preserve"> </w:t>
      </w:r>
      <w:r w:rsidR="00F6155C" w:rsidRPr="004132AA">
        <w:rPr>
          <w:b/>
        </w:rPr>
        <w:t>system organizacji badań naukowych,</w:t>
      </w:r>
      <w:r w:rsidR="00F6155C" w:rsidRPr="004132AA">
        <w:t xml:space="preserve"> gromadzenia i przekazywania wyników, informacji naukowej, a zwłaszcza wdrażania wyn</w:t>
      </w:r>
      <w:r w:rsidR="00F6155C" w:rsidRPr="004132AA">
        <w:t>i</w:t>
      </w:r>
      <w:r w:rsidR="00F6155C" w:rsidRPr="004132AA">
        <w:t>ków w praktyce społecznej.</w:t>
      </w:r>
    </w:p>
    <w:p w:rsidR="00F6155C" w:rsidRPr="004132AA" w:rsidRDefault="00EF03B5" w:rsidP="00784025">
      <w:pPr>
        <w:pStyle w:val="Tekstpodstawowy"/>
      </w:pPr>
      <w:r w:rsidRPr="004132AA">
        <w:rPr>
          <w:b/>
        </w:rPr>
        <w:t xml:space="preserve">    </w:t>
      </w:r>
      <w:r w:rsidR="00F6155C" w:rsidRPr="004132AA">
        <w:rPr>
          <w:b/>
        </w:rPr>
        <w:t>Za punkt wyjścia swego rozwoju nauka uznaje</w:t>
      </w:r>
      <w:r w:rsidRPr="004132AA">
        <w:rPr>
          <w:b/>
        </w:rPr>
        <w:t xml:space="preserve"> </w:t>
      </w:r>
      <w:r w:rsidR="00F6155C" w:rsidRPr="004132AA">
        <w:rPr>
          <w:b/>
        </w:rPr>
        <w:t>myślenie potoczne</w:t>
      </w:r>
      <w:r w:rsidR="00F6155C" w:rsidRPr="004132AA">
        <w:t xml:space="preserve"> i usiłuje usunąć jego braki. „Atoli tym, co istotnie oddziela poznanie naukowe od potocznego – pisze S. Kamiński – jest stopień </w:t>
      </w:r>
      <w:r w:rsidR="00F6155C" w:rsidRPr="004132AA">
        <w:rPr>
          <w:b/>
        </w:rPr>
        <w:t>jego specjalizacji i systematyzacji</w:t>
      </w:r>
      <w:r w:rsidR="00F6155C" w:rsidRPr="004132AA">
        <w:t>. Nauka skrupulatnie determinuje aspekt bad</w:t>
      </w:r>
      <w:r w:rsidR="00F6155C" w:rsidRPr="004132AA">
        <w:t>a</w:t>
      </w:r>
      <w:r w:rsidR="00F6155C" w:rsidRPr="004132AA">
        <w:t>nej rzeczywistości (pole badań, dziedzinę badawczą) oraz dąży do takiego jej wyjaśnienia, które da się naturalnie rozstrzygnąć i w pełni uporządkować”</w:t>
      </w:r>
      <w:r w:rsidR="00F6155C" w:rsidRPr="004132AA">
        <w:rPr>
          <w:rStyle w:val="Znakiprzypiswdolnych"/>
        </w:rPr>
        <w:footnoteReference w:id="364"/>
      </w:r>
      <w:r w:rsidR="00F6155C" w:rsidRPr="004132AA">
        <w:t>.</w:t>
      </w:r>
    </w:p>
    <w:p w:rsidR="00F6155C" w:rsidRPr="004132AA" w:rsidRDefault="00EF03B5" w:rsidP="00784025">
      <w:pPr>
        <w:pStyle w:val="Tekstpodstawowy"/>
      </w:pPr>
      <w:r w:rsidRPr="004132AA">
        <w:t xml:space="preserve">     </w:t>
      </w:r>
      <w:r w:rsidR="00F6155C" w:rsidRPr="004132AA">
        <w:t>Rozwój nauki ostatnich wieków zmierza coraz bardziej w stronę zainteresowania samym sobą. Coraz mniej zajmują się naukowcy sprawą istnienia lub nieistnienia jakiejś rzeczywist</w:t>
      </w:r>
      <w:r w:rsidR="00F6155C" w:rsidRPr="004132AA">
        <w:t>o</w:t>
      </w:r>
      <w:r w:rsidR="00F6155C" w:rsidRPr="004132AA">
        <w:lastRenderedPageBreak/>
        <w:t xml:space="preserve">ści, którą można opatrzyć przymiotnikiem obiektywnej. Przejawem tego jest </w:t>
      </w:r>
      <w:r w:rsidR="00F6155C" w:rsidRPr="004132AA">
        <w:rPr>
          <w:b/>
        </w:rPr>
        <w:t>fallibilizm</w:t>
      </w:r>
      <w:r w:rsidR="00F6155C" w:rsidRPr="004132AA">
        <w:rPr>
          <w:rStyle w:val="Znakiprzypiswdolnych"/>
        </w:rPr>
        <w:footnoteReference w:id="365"/>
      </w:r>
      <w:r w:rsidR="00F6155C" w:rsidRPr="004132AA">
        <w:t>. Jeżeli ten kierunek rozwoju nauki jest możliwy i efektywny w przestrzeni nauk matematyc</w:t>
      </w:r>
      <w:r w:rsidR="00F6155C" w:rsidRPr="004132AA">
        <w:t>z</w:t>
      </w:r>
      <w:r w:rsidR="00F6155C" w:rsidRPr="004132AA">
        <w:t>no-przyrodniczych, to w naukach humanistycznych trudno jest go naśladować. Jest tak wtedy, kiedy odrzuci się zasadę: „Bądźcie płodni i rozmnażajcie się, abyście zaludnili ziemię i uczynili ją sobie poddaną...” (Rdz 1, 28).</w:t>
      </w:r>
    </w:p>
    <w:p w:rsidR="00F6155C" w:rsidRPr="004132AA" w:rsidRDefault="00EF03B5" w:rsidP="00784025">
      <w:pPr>
        <w:pStyle w:val="Tekstpodstawowy"/>
      </w:pPr>
      <w:r w:rsidRPr="004132AA">
        <w:t xml:space="preserve">    </w:t>
      </w:r>
      <w:r w:rsidR="00F6155C" w:rsidRPr="004132AA">
        <w:t>W naukach społecznych i humanistycznych spotykamy się ze stosunkiem społecznym</w:t>
      </w:r>
      <w:r w:rsidR="001A3B31" w:rsidRPr="004132AA">
        <w:t>,</w:t>
      </w:r>
      <w:r w:rsidR="00F6155C" w:rsidRPr="004132AA">
        <w:t xml:space="preserve"> a więc z rzeczywistością, w której przedmiot poznania nie jest bierny. </w:t>
      </w:r>
      <w:r w:rsidR="00F6155C" w:rsidRPr="004132AA">
        <w:rPr>
          <w:b/>
        </w:rPr>
        <w:t>Uprzedmiotawia on podmiot go uprzedmiotawiający</w:t>
      </w:r>
      <w:r w:rsidR="00F6155C" w:rsidRPr="004132AA">
        <w:t xml:space="preserve">. Jeżeli tak jest, to kryterium prawdziwości poznania musi znajdować się poza stosunkiem społecznym. Musi istnieć prawda dla obu stron stosunku. </w:t>
      </w:r>
      <w:r w:rsidR="001A3B31" w:rsidRPr="004132AA">
        <w:t>Jest nią</w:t>
      </w:r>
      <w:r w:rsidR="00F6155C" w:rsidRPr="004132AA">
        <w:t xml:space="preserve"> „</w:t>
      </w:r>
      <w:r w:rsidR="00F6155C" w:rsidRPr="004132AA">
        <w:rPr>
          <w:b/>
        </w:rPr>
        <w:t>trzecią rzeczywistość</w:t>
      </w:r>
      <w:r w:rsidR="00F6155C" w:rsidRPr="004132AA">
        <w:t>”</w:t>
      </w:r>
      <w:r w:rsidR="001634FC" w:rsidRPr="004132AA">
        <w:t xml:space="preserve">: </w:t>
      </w:r>
      <w:r w:rsidR="001634FC" w:rsidRPr="004132AA">
        <w:rPr>
          <w:b/>
        </w:rPr>
        <w:t>1.</w:t>
      </w:r>
      <w:r w:rsidR="001634FC" w:rsidRPr="004132AA">
        <w:t xml:space="preserve"> nieznana biologiczność i uspołecznie świata; </w:t>
      </w:r>
      <w:r w:rsidR="001634FC" w:rsidRPr="004132AA">
        <w:rPr>
          <w:b/>
        </w:rPr>
        <w:t>2.</w:t>
      </w:r>
      <w:r w:rsidR="001634FC" w:rsidRPr="004132AA">
        <w:t xml:space="preserve"> poznania tr</w:t>
      </w:r>
      <w:r w:rsidR="001634FC" w:rsidRPr="004132AA">
        <w:t>e</w:t>
      </w:r>
      <w:r w:rsidR="001634FC" w:rsidRPr="004132AA">
        <w:t xml:space="preserve">ści; </w:t>
      </w:r>
      <w:r w:rsidR="001634FC" w:rsidRPr="004132AA">
        <w:rPr>
          <w:b/>
        </w:rPr>
        <w:t>3.</w:t>
      </w:r>
      <w:r w:rsidR="001634FC" w:rsidRPr="004132AA">
        <w:t xml:space="preserve"> treści poznania poddane wypracowanym teoriom </w:t>
      </w:r>
      <w:r w:rsidR="001634FC" w:rsidRPr="004132AA">
        <w:rPr>
          <w:b/>
        </w:rPr>
        <w:t>aksjologii</w:t>
      </w:r>
      <w:r w:rsidR="001634FC" w:rsidRPr="004132AA">
        <w:rPr>
          <w:rStyle w:val="Odwoanieprzypisudolnego"/>
          <w:b/>
        </w:rPr>
        <w:footnoteReference w:id="366"/>
      </w:r>
      <w:r w:rsidR="00F6155C" w:rsidRPr="004132AA">
        <w:t>. W niej każdy człon st</w:t>
      </w:r>
      <w:r w:rsidR="00F6155C" w:rsidRPr="004132AA">
        <w:t>o</w:t>
      </w:r>
      <w:r w:rsidR="00F6155C" w:rsidRPr="004132AA">
        <w:t>sunku społecznego może odnajdywać wiedzę, która pozwoli realizować swoje interesy, wart</w:t>
      </w:r>
      <w:r w:rsidR="00F6155C" w:rsidRPr="004132AA">
        <w:t>o</w:t>
      </w:r>
      <w:r w:rsidR="00F6155C" w:rsidRPr="004132AA">
        <w:t xml:space="preserve">ści i własne, subiektywne cele. Rzeczywistość ta powinna mieć zatem </w:t>
      </w:r>
      <w:r w:rsidR="00CB2541" w:rsidRPr="004132AA">
        <w:rPr>
          <w:b/>
        </w:rPr>
        <w:t>obiektywno-</w:t>
      </w:r>
      <w:r w:rsidR="00F6155C" w:rsidRPr="004132AA">
        <w:rPr>
          <w:b/>
        </w:rPr>
        <w:t>subiektywn</w:t>
      </w:r>
      <w:r w:rsidR="00CB2541" w:rsidRPr="004132AA">
        <w:rPr>
          <w:b/>
        </w:rPr>
        <w:t>o</w:t>
      </w:r>
      <w:r w:rsidR="00F6155C" w:rsidRPr="004132AA">
        <w:rPr>
          <w:b/>
        </w:rPr>
        <w:t>-obiektywny</w:t>
      </w:r>
      <w:r w:rsidR="00F6155C" w:rsidRPr="004132AA">
        <w:t xml:space="preserve"> charakter.</w:t>
      </w:r>
    </w:p>
    <w:p w:rsidR="00F6155C" w:rsidRPr="004132AA" w:rsidRDefault="00EF03B5" w:rsidP="00784025">
      <w:pPr>
        <w:pStyle w:val="Tekstpodstawowy"/>
      </w:pPr>
      <w:r w:rsidRPr="004132AA">
        <w:t xml:space="preserve">    </w:t>
      </w:r>
      <w:r w:rsidR="00F6155C" w:rsidRPr="004132AA">
        <w:t>Jeżeli zatem różnica pomiędzy myśleniem potocznym, ogólnym, praktycznym i nieup</w:t>
      </w:r>
      <w:r w:rsidR="00F6155C" w:rsidRPr="004132AA">
        <w:t>o</w:t>
      </w:r>
      <w:r w:rsidR="00F6155C" w:rsidRPr="004132AA">
        <w:t xml:space="preserve">rządkowanym a myśleniem naukowym, specjalistycznym, teoretycznym i systematycznym jest aż nadto widoczna, to w praktyce często spotykamy myślenie pośrednie: </w:t>
      </w:r>
      <w:r w:rsidR="00F6155C" w:rsidRPr="004132AA">
        <w:rPr>
          <w:b/>
        </w:rPr>
        <w:t xml:space="preserve">potoczno-naukowe. </w:t>
      </w:r>
      <w:r w:rsidR="00F6155C" w:rsidRPr="004132AA">
        <w:t xml:space="preserve">Jest to przeważnie </w:t>
      </w:r>
      <w:r w:rsidR="00F6155C" w:rsidRPr="004132AA">
        <w:rPr>
          <w:b/>
        </w:rPr>
        <w:t>próba unaukowienia myślenia potocznego</w:t>
      </w:r>
      <w:r w:rsidR="00F6155C" w:rsidRPr="004132AA">
        <w:t>. W odniesieniu do nauk matematyczno-przyrodniczych przejawia się to w postaci wiedzy specjalistycznej, ale niedostatecznej usystematyzowanej</w:t>
      </w:r>
      <w:r w:rsidR="00F6155C" w:rsidRPr="004132AA">
        <w:rPr>
          <w:rStyle w:val="Znakiprzypiswdolnych"/>
        </w:rPr>
        <w:footnoteReference w:id="367"/>
      </w:r>
      <w:r w:rsidR="00F6155C" w:rsidRPr="004132AA">
        <w:t>.</w:t>
      </w:r>
    </w:p>
    <w:p w:rsidR="00F6155C" w:rsidRPr="004132AA" w:rsidRDefault="00F6155C" w:rsidP="00784025">
      <w:pPr>
        <w:pStyle w:val="Tekstpodstawowy"/>
      </w:pPr>
      <w:r w:rsidRPr="004132AA">
        <w:t xml:space="preserve">    Tymczasem w naukach społecznych i humanistycznych występują </w:t>
      </w:r>
      <w:r w:rsidRPr="004132AA">
        <w:rPr>
          <w:b/>
        </w:rPr>
        <w:t>religijne artefakty ku</w:t>
      </w:r>
      <w:r w:rsidRPr="004132AA">
        <w:rPr>
          <w:b/>
        </w:rPr>
        <w:t>l</w:t>
      </w:r>
      <w:r w:rsidRPr="004132AA">
        <w:rPr>
          <w:b/>
        </w:rPr>
        <w:t>turowe</w:t>
      </w:r>
      <w:r w:rsidRPr="004132AA">
        <w:t xml:space="preserve">. Jest to taki typ naukotwórstwa, w którym stosuje się przyjęte w myśleniu potocznym i religijnym sposoby rozumowania, odnoszone jednakże do tego, co świeckie. Jest to schemat myślenia uwolniony od treści religijnych i potocznych. Jest on tak uwolniony, aby </w:t>
      </w:r>
      <w:r w:rsidR="00CB2541" w:rsidRPr="004132AA">
        <w:t xml:space="preserve">formalnie </w:t>
      </w:r>
      <w:r w:rsidRPr="004132AA">
        <w:t>mógł być wykorzystywany w analizie świata realnego</w:t>
      </w:r>
      <w:r w:rsidRPr="004132AA">
        <w:rPr>
          <w:rStyle w:val="Znakiprzypiswdolnych"/>
        </w:rPr>
        <w:footnoteReference w:id="368"/>
      </w:r>
      <w:r w:rsidRPr="004132AA">
        <w:t xml:space="preserve">. </w:t>
      </w:r>
      <w:r w:rsidRPr="004132AA">
        <w:rPr>
          <w:b/>
        </w:rPr>
        <w:t>Religijne artefakty kulturowe</w:t>
      </w:r>
      <w:r w:rsidRPr="004132AA">
        <w:t xml:space="preserve"> umożliwiają proces </w:t>
      </w:r>
      <w:r w:rsidRPr="004132AA">
        <w:rPr>
          <w:b/>
        </w:rPr>
        <w:t>ideologizacji nauk społecznych i humanistycznych</w:t>
      </w:r>
      <w:r w:rsidRPr="004132AA">
        <w:t>, tzn. mogą</w:t>
      </w:r>
      <w:r w:rsidR="006F6734">
        <w:t xml:space="preserve"> </w:t>
      </w:r>
      <w:r w:rsidRPr="004132AA">
        <w:t>rewal</w:t>
      </w:r>
      <w:r w:rsidRPr="004132AA">
        <w:t>o</w:t>
      </w:r>
      <w:r w:rsidRPr="004132AA">
        <w:t>ryzować interes członów stosunku społecznego, w stosunku do którego interes, wartości dr</w:t>
      </w:r>
      <w:r w:rsidRPr="004132AA">
        <w:t>u</w:t>
      </w:r>
      <w:r w:rsidRPr="004132AA">
        <w:t>giego członu pozostają w relacji podporządkowania.</w:t>
      </w:r>
    </w:p>
    <w:p w:rsidR="00F6155C" w:rsidRPr="004132AA" w:rsidRDefault="00EF03B5" w:rsidP="00784025">
      <w:pPr>
        <w:pStyle w:val="Tekstpodstawowy"/>
      </w:pPr>
      <w:r w:rsidRPr="004132AA">
        <w:t xml:space="preserve">     </w:t>
      </w:r>
      <w:r w:rsidR="00F6155C" w:rsidRPr="004132AA">
        <w:t>Resumując zauważam</w:t>
      </w:r>
      <w:r w:rsidR="00CB2541" w:rsidRPr="004132AA">
        <w:t>y</w:t>
      </w:r>
      <w:r w:rsidR="00F6155C" w:rsidRPr="004132AA">
        <w:t>, że myślenie naukowe jest wysiłkiem przekraczającym wcześniej omówione typy myślenia potocznego i religijnego. Wymaga ono jednak określonych prz</w:t>
      </w:r>
      <w:r w:rsidR="00F6155C" w:rsidRPr="004132AA">
        <w:t>e</w:t>
      </w:r>
      <w:r w:rsidR="00F6155C" w:rsidRPr="004132AA">
        <w:t>kształceń, zwłaszcza w tej części, której przedmiotem są problemy społeczne. Postulowane zmiany nie nastąpią – jak myślę – z wnętrza nauk społecznych i humanistycznych, lecz z z</w:t>
      </w:r>
      <w:r w:rsidR="00F6155C" w:rsidRPr="004132AA">
        <w:t>e</w:t>
      </w:r>
      <w:r w:rsidR="00F6155C" w:rsidRPr="004132AA">
        <w:t>wnątrz, z punktu widzenia określonego myślenia filozoficznego.</w:t>
      </w:r>
    </w:p>
    <w:p w:rsidR="00F6155C" w:rsidRPr="004132AA" w:rsidRDefault="00EF03B5" w:rsidP="00784025">
      <w:pPr>
        <w:pStyle w:val="Tekstpodstawowy"/>
      </w:pPr>
      <w:r w:rsidRPr="004132AA">
        <w:t xml:space="preserve">     </w:t>
      </w:r>
      <w:r w:rsidR="00F6155C" w:rsidRPr="004132AA">
        <w:t>Na poziomie mądrościowego poznania świata odnajdujemy te jego treści, które są wyn</w:t>
      </w:r>
      <w:r w:rsidR="00F6155C" w:rsidRPr="004132AA">
        <w:t>i</w:t>
      </w:r>
      <w:r w:rsidR="00F6155C" w:rsidRPr="004132AA">
        <w:t xml:space="preserve">kiem naukowego i intuicyjnego oglądu. Poznanie naukowe uzyskujemy głównie dzięki </w:t>
      </w:r>
      <w:r w:rsidR="00F6155C" w:rsidRPr="004132AA">
        <w:rPr>
          <w:b/>
        </w:rPr>
        <w:t>i</w:t>
      </w:r>
      <w:r w:rsidR="00F6155C" w:rsidRPr="004132AA">
        <w:rPr>
          <w:b/>
        </w:rPr>
        <w:t>n</w:t>
      </w:r>
      <w:r w:rsidR="00F6155C" w:rsidRPr="004132AA">
        <w:rPr>
          <w:b/>
        </w:rPr>
        <w:t>dukcji i dedukcji</w:t>
      </w:r>
      <w:r w:rsidR="00F6155C" w:rsidRPr="004132AA">
        <w:t xml:space="preserve">. Zaś </w:t>
      </w:r>
      <w:r w:rsidR="00F6155C" w:rsidRPr="004132AA">
        <w:rPr>
          <w:b/>
        </w:rPr>
        <w:t>poznanie intuicyjne</w:t>
      </w:r>
      <w:r w:rsidR="00F6155C" w:rsidRPr="004132AA">
        <w:t xml:space="preserve"> jest oglądem istotowym i określonym jego roz</w:t>
      </w:r>
      <w:r w:rsidR="00F6155C" w:rsidRPr="004132AA">
        <w:t>u</w:t>
      </w:r>
      <w:r w:rsidR="00F6155C" w:rsidRPr="004132AA">
        <w:t xml:space="preserve">mieniem. Jest to – jak pisał F. Nietzsche – „rodzaj cudownej lunety, dzięki której (jednostki </w:t>
      </w:r>
      <w:r w:rsidR="00F6155C" w:rsidRPr="004132AA">
        <w:lastRenderedPageBreak/>
        <w:t>ludzkie – A.K.) patrzą wprost w &lt;&lt;istotę rzeczy!&gt;&gt;”</w:t>
      </w:r>
      <w:r w:rsidR="00F6155C" w:rsidRPr="004132AA">
        <w:rPr>
          <w:rStyle w:val="Znakiprzypiswdolnych"/>
        </w:rPr>
        <w:footnoteReference w:id="369"/>
      </w:r>
      <w:r w:rsidR="00F6155C" w:rsidRPr="004132AA">
        <w:t>. Jeżeli tak jest to drwina, z jaką F. Nietsche opisuje współczesnych mu ludzi jest uzasadniona. Doceniają oni tylko to, co jest ukończone, a więc jest określonym, jednostkowym przejawem. Istota zaś jest w ruchu staw</w:t>
      </w:r>
      <w:r w:rsidR="00F6155C" w:rsidRPr="004132AA">
        <w:t>a</w:t>
      </w:r>
      <w:r w:rsidR="00F6155C" w:rsidRPr="004132AA">
        <w:t>nia się. „Doskonała sztuka obrazowania usuwa myśli o powstawaniu; tyranizuje ona jako d</w:t>
      </w:r>
      <w:r w:rsidR="00F6155C" w:rsidRPr="004132AA">
        <w:t>o</w:t>
      </w:r>
      <w:r w:rsidR="00F6155C" w:rsidRPr="004132AA">
        <w:t>skonałość obecną – tłumaczy F. Nietzsche. I oto dlaczego przeważnie artyści w obrazowaniu, ale nie ludzie naukowi, uchodzą za genialnych. Prawdą zaś jest, że owe oceny i niedoceniania są tylko dzieciństw</w:t>
      </w:r>
      <w:r w:rsidR="00C55389" w:rsidRPr="004132AA">
        <w:t>em</w:t>
      </w:r>
      <w:r w:rsidR="00F6155C" w:rsidRPr="004132AA">
        <w:t xml:space="preserve"> rozumu”</w:t>
      </w:r>
      <w:r w:rsidR="00F6155C" w:rsidRPr="004132AA">
        <w:rPr>
          <w:rStyle w:val="Znakiprzypiswdolnych"/>
        </w:rPr>
        <w:footnoteReference w:id="370"/>
      </w:r>
      <w:r w:rsidR="00F6155C" w:rsidRPr="004132AA">
        <w:t>.</w:t>
      </w:r>
    </w:p>
    <w:p w:rsidR="00B31278" w:rsidRDefault="00EF03B5" w:rsidP="00784025">
      <w:pPr>
        <w:pStyle w:val="Tekstpodstawowy"/>
      </w:pPr>
      <w:r w:rsidRPr="004132AA">
        <w:rPr>
          <w:b/>
        </w:rPr>
        <w:t xml:space="preserve">      </w:t>
      </w:r>
      <w:r w:rsidR="00B31278" w:rsidRPr="004132AA">
        <w:rPr>
          <w:b/>
        </w:rPr>
        <w:t>Intuicja</w:t>
      </w:r>
      <w:r w:rsidR="00B31278" w:rsidRPr="004132AA">
        <w:rPr>
          <w:rStyle w:val="Znakiprzypiswdolnych"/>
        </w:rPr>
        <w:footnoteReference w:id="371"/>
      </w:r>
      <w:r w:rsidR="00B31278" w:rsidRPr="004132AA">
        <w:t xml:space="preserve"> jest poznaniem bezpośrednim, nie</w:t>
      </w:r>
      <w:r w:rsidR="000F3F7B" w:rsidRPr="004132AA">
        <w:t>-</w:t>
      </w:r>
      <w:r w:rsidR="00B31278" w:rsidRPr="004132AA">
        <w:t>dyskursywnym, ujmującym istotę przedmi</w:t>
      </w:r>
      <w:r w:rsidR="00B31278" w:rsidRPr="004132AA">
        <w:t>o</w:t>
      </w:r>
      <w:r w:rsidR="00B31278" w:rsidRPr="004132AA">
        <w:t>tu, jakby w jednej chwili, jakby przez wskazaną, nietzscheańską lunetę</w:t>
      </w:r>
      <w:r w:rsidR="000F3F7B" w:rsidRPr="004132AA">
        <w:t>.P</w:t>
      </w:r>
      <w:r w:rsidR="00B31278" w:rsidRPr="004132AA">
        <w:t>oznający dostrzeg</w:t>
      </w:r>
      <w:r w:rsidR="000F3F7B" w:rsidRPr="004132AA">
        <w:t>a</w:t>
      </w:r>
      <w:r w:rsidR="00B31278" w:rsidRPr="004132AA">
        <w:t xml:space="preserve"> istotę przewijającą się przez nieskończona ilość przejawów. Wyjaśniając ten proces trzeba z</w:t>
      </w:r>
      <w:r w:rsidR="00B31278" w:rsidRPr="004132AA">
        <w:t>a</w:t>
      </w:r>
      <w:r w:rsidR="00B31278" w:rsidRPr="004132AA">
        <w:t>uważyć, że rozpoznawane konkretne treści na różnych poziomach: potocznym, religijnym, naukowym tworzą pewną potencję duchowego wejrzenia w rzeczywistość, w jej praktyczną problematyczność, po czym następuje niczym błysk, adekwatne do praktycznego złożenia, rozwiązanie. Stanowią je sądy, przekonania, które nie mają świadomego, dyskursywnego uz</w:t>
      </w:r>
      <w:r w:rsidR="00B31278" w:rsidRPr="004132AA">
        <w:t>a</w:t>
      </w:r>
      <w:r w:rsidR="00B31278" w:rsidRPr="004132AA">
        <w:t>sadnienia. Pojawiają się one najczęściej wówczas, gdy jednostka ludzka jest na pograniczu świadomości, gdy przechodzi w stan spoczynku lub zaczyna zajmować się absolutnie innym problemem.</w:t>
      </w:r>
    </w:p>
    <w:p w:rsidR="00D61100" w:rsidRPr="004132AA" w:rsidRDefault="00D61100" w:rsidP="00D61100">
      <w:pPr>
        <w:pStyle w:val="Tekstpodstawowy"/>
      </w:pPr>
      <w:r>
        <w:t xml:space="preserve">     </w:t>
      </w:r>
      <w:r w:rsidRPr="004132AA">
        <w:t>Jest to możliwe o tyle, o ile duchowość jednostki jest dana i kształtowana przez kulturową problematyczność teoretyczno-praktyczną. Inaczej: gdy duchowość wzrasta z kulturowym doświadczeniem złożoności, to tworzy jednolitą, znamienną dla swej jednostkowości całość i wchłania w nią zaistniałą problematyczność. Daje jej szansę, otwiera przed nią drogę na prz</w:t>
      </w:r>
      <w:r w:rsidRPr="004132AA">
        <w:t>y</w:t>
      </w:r>
      <w:r w:rsidRPr="004132AA">
        <w:t>szły jej rozwój. Jest to jakby wnioskowanie i proponowanie tego, co ma być, o co się walczy, co jest treścią tej oto, jednostkowej duchowości.</w:t>
      </w:r>
    </w:p>
    <w:p w:rsidR="00F6155C" w:rsidRPr="004132AA" w:rsidRDefault="00F6155C" w:rsidP="00D13261">
      <w:pPr>
        <w:pStyle w:val="Tekstpodstawowy"/>
        <w:jc w:val="center"/>
      </w:pPr>
      <w:r w:rsidRPr="004132AA">
        <w:rPr>
          <w:noProof/>
        </w:rPr>
        <w:drawing>
          <wp:inline distT="0" distB="0" distL="0" distR="0">
            <wp:extent cx="1542933" cy="1643968"/>
            <wp:effectExtent l="19050" t="0" r="117" b="0"/>
            <wp:docPr id="22" name="Obraz 13" descr="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3" descr="165"/>
                    <pic:cNvPicPr>
                      <a:picLocks noChangeAspect="1" noChangeArrowheads="1"/>
                    </pic:cNvPicPr>
                  </pic:nvPicPr>
                  <pic:blipFill>
                    <a:blip r:embed="rId27"/>
                    <a:srcRect t="24289"/>
                    <a:stretch>
                      <a:fillRect/>
                    </a:stretch>
                  </pic:blipFill>
                  <pic:spPr bwMode="auto">
                    <a:xfrm>
                      <a:off x="0" y="0"/>
                      <a:ext cx="1543798" cy="1644890"/>
                    </a:xfrm>
                    <a:prstGeom prst="rect">
                      <a:avLst/>
                    </a:prstGeom>
                    <a:noFill/>
                    <a:ln w="9525">
                      <a:noFill/>
                      <a:miter lim="800000"/>
                      <a:headEnd/>
                      <a:tailEnd/>
                    </a:ln>
                  </pic:spPr>
                </pic:pic>
              </a:graphicData>
            </a:graphic>
          </wp:inline>
        </w:drawing>
      </w:r>
    </w:p>
    <w:p w:rsidR="00F6155C" w:rsidRPr="006F6734" w:rsidRDefault="00F6155C" w:rsidP="00D13261">
      <w:pPr>
        <w:pStyle w:val="Tekstpodstawowy"/>
        <w:jc w:val="center"/>
        <w:rPr>
          <w:sz w:val="20"/>
          <w:szCs w:val="20"/>
        </w:rPr>
      </w:pPr>
      <w:r w:rsidRPr="006F6734">
        <w:rPr>
          <w:sz w:val="20"/>
          <w:szCs w:val="20"/>
        </w:rPr>
        <w:t xml:space="preserve">Rys. nr </w:t>
      </w:r>
      <w:r w:rsidR="00A01777">
        <w:rPr>
          <w:sz w:val="20"/>
          <w:szCs w:val="20"/>
        </w:rPr>
        <w:t>26</w:t>
      </w:r>
      <w:r w:rsidRPr="006F6734">
        <w:rPr>
          <w:sz w:val="20"/>
          <w:szCs w:val="20"/>
        </w:rPr>
        <w:t>. Duchowość intuicyjno-refleksyjn</w:t>
      </w:r>
      <w:r w:rsidR="009B4E1B" w:rsidRPr="006F6734">
        <w:rPr>
          <w:sz w:val="20"/>
          <w:szCs w:val="20"/>
        </w:rPr>
        <w:t>a</w:t>
      </w:r>
    </w:p>
    <w:p w:rsidR="00F6155C" w:rsidRPr="004132AA" w:rsidRDefault="00EF03B5" w:rsidP="00784025">
      <w:pPr>
        <w:pStyle w:val="Tekstpodstawowy"/>
      </w:pPr>
      <w:r w:rsidRPr="004132AA">
        <w:t xml:space="preserve">        </w:t>
      </w:r>
      <w:r w:rsidR="00F6155C" w:rsidRPr="004132AA">
        <w:t xml:space="preserve">Potencja intuicyjna jest adekwatna do osiągniętego stopnia rozwoju ducha. </w:t>
      </w:r>
      <w:r w:rsidR="00734A31" w:rsidRPr="004132AA">
        <w:t>Np.</w:t>
      </w:r>
      <w:r w:rsidR="00F6155C" w:rsidRPr="004132AA">
        <w:t>, jednos</w:t>
      </w:r>
      <w:r w:rsidR="00F6155C" w:rsidRPr="004132AA">
        <w:t>t</w:t>
      </w:r>
      <w:r w:rsidR="00F6155C" w:rsidRPr="004132AA">
        <w:t xml:space="preserve">ka </w:t>
      </w:r>
      <w:r w:rsidR="00734A31" w:rsidRPr="004132AA">
        <w:t>zatrzymując się na</w:t>
      </w:r>
      <w:r w:rsidR="00F6155C" w:rsidRPr="004132AA">
        <w:t xml:space="preserve"> potoczności przedstawia </w:t>
      </w:r>
      <w:r w:rsidR="00734A31" w:rsidRPr="004132AA">
        <w:t xml:space="preserve">w </w:t>
      </w:r>
      <w:r w:rsidR="00F6155C" w:rsidRPr="004132AA">
        <w:t xml:space="preserve">duchowości </w:t>
      </w:r>
      <w:r w:rsidR="00F6155C" w:rsidRPr="004132AA">
        <w:rPr>
          <w:b/>
        </w:rPr>
        <w:t>intuicję potoczną</w:t>
      </w:r>
      <w:r w:rsidR="00F6155C" w:rsidRPr="004132AA">
        <w:t>, ograniczoną do jednostkow</w:t>
      </w:r>
      <w:r w:rsidR="00DD698F">
        <w:t>ośąci</w:t>
      </w:r>
      <w:r w:rsidR="00F6155C" w:rsidRPr="004132AA">
        <w:t xml:space="preserve">. I dalej, </w:t>
      </w:r>
      <w:r w:rsidR="00734A31" w:rsidRPr="004132AA">
        <w:t xml:space="preserve">tak </w:t>
      </w:r>
      <w:r w:rsidR="00F6155C" w:rsidRPr="004132AA">
        <w:t xml:space="preserve">można mówić </w:t>
      </w:r>
      <w:r w:rsidR="00F6155C" w:rsidRPr="004132AA">
        <w:rPr>
          <w:b/>
        </w:rPr>
        <w:t>o intuicji religijnej, naukowej i filozoficznej</w:t>
      </w:r>
      <w:r w:rsidR="00F6155C" w:rsidRPr="004132AA">
        <w:t>.</w:t>
      </w:r>
    </w:p>
    <w:p w:rsidR="00F6155C" w:rsidRPr="004132AA" w:rsidRDefault="00EF03B5" w:rsidP="00784025">
      <w:pPr>
        <w:pStyle w:val="Tekstpodstawowy"/>
      </w:pPr>
      <w:r w:rsidRPr="004132AA">
        <w:t xml:space="preserve">    </w:t>
      </w:r>
      <w:r w:rsidR="00F6155C" w:rsidRPr="004132AA">
        <w:t>Intuicja współwystępując w poznawaniu świata z refleksją dopełnia ją, pozwala na przekr</w:t>
      </w:r>
      <w:r w:rsidR="00F6155C" w:rsidRPr="004132AA">
        <w:t>a</w:t>
      </w:r>
      <w:r w:rsidR="00F6155C" w:rsidRPr="004132AA">
        <w:lastRenderedPageBreak/>
        <w:t>czanie tego, co jest tylko rozumowym wejrzeniem. Ale jest to możliwe o tyle, o ile w refle</w:t>
      </w:r>
      <w:r w:rsidR="00F6155C" w:rsidRPr="004132AA">
        <w:t>k</w:t>
      </w:r>
      <w:r w:rsidR="00F6155C" w:rsidRPr="004132AA">
        <w:t>syjności, a szczególnie w filozoficzności odnajdują się treści istotowe. Ponadto, intuicja uja</w:t>
      </w:r>
      <w:r w:rsidR="00F6155C" w:rsidRPr="004132AA">
        <w:t>w</w:t>
      </w:r>
      <w:r w:rsidR="00F6155C" w:rsidRPr="004132AA">
        <w:t>nia się w związku z pozostałymi treściami, atrybutami ludzkie</w:t>
      </w:r>
      <w:r w:rsidR="000D4E03" w:rsidRPr="004132AA">
        <w:t>go ducha</w:t>
      </w:r>
      <w:r w:rsidR="00F6155C" w:rsidRPr="004132AA">
        <w:t xml:space="preserve">. Odnajdzie się w niej duchowość spontaniczno-kreacyjną, doświadczenie własnej jednostkowości i wspólnotowości, dobro tu i teraz i dobro transcendentne oraz wolność </w:t>
      </w:r>
      <w:r w:rsidR="000D4E03" w:rsidRPr="004132AA">
        <w:t>i</w:t>
      </w:r>
      <w:r w:rsidR="00F6155C" w:rsidRPr="004132AA">
        <w:t xml:space="preserve"> odpowiedzialnoś</w:t>
      </w:r>
      <w:r w:rsidR="000D4E03" w:rsidRPr="004132AA">
        <w:t>ć</w:t>
      </w:r>
      <w:r w:rsidR="00F6155C" w:rsidRPr="004132AA">
        <w:t>. Treści te stanowią jedność dopełniających się elementów. Jedność tę można porównać do tęczy, której całość jest z wielu różnych barw malujących naszą duchowość.</w:t>
      </w:r>
    </w:p>
    <w:p w:rsidR="00F6155C" w:rsidRPr="004132AA" w:rsidRDefault="00BA77E2" w:rsidP="00784025">
      <w:pPr>
        <w:pStyle w:val="Tekstpodstawowy"/>
      </w:pPr>
      <w:r w:rsidRPr="004132AA">
        <w:rPr>
          <w:b/>
        </w:rPr>
        <w:t xml:space="preserve">    </w:t>
      </w:r>
      <w:r w:rsidR="00F6155C" w:rsidRPr="004132AA">
        <w:rPr>
          <w:b/>
        </w:rPr>
        <w:t xml:space="preserve">H. Bergson </w:t>
      </w:r>
      <w:r w:rsidR="005419F9" w:rsidRPr="004132AA">
        <w:t>(1859 – 1941)</w:t>
      </w:r>
      <w:r w:rsidR="001C5B39" w:rsidRPr="004132AA">
        <w:rPr>
          <w:rStyle w:val="Odwoanieprzypisudolnego"/>
        </w:rPr>
        <w:footnoteReference w:id="372"/>
      </w:r>
      <w:r w:rsidRPr="004132AA">
        <w:t xml:space="preserve"> </w:t>
      </w:r>
      <w:r w:rsidR="00F6155C" w:rsidRPr="004132AA">
        <w:t>pisze: „Wniknijmy więc do wnętrza nas samych; im głębiej położonego punktu dotkniemy, tym większa siła wypycha nas na powierzchnię. Intuicja fil</w:t>
      </w:r>
      <w:r w:rsidR="00F6155C" w:rsidRPr="004132AA">
        <w:t>o</w:t>
      </w:r>
      <w:r w:rsidR="00F6155C" w:rsidRPr="004132AA">
        <w:t xml:space="preserve">zoficzna to ten właśnie kontakt, filozofia to </w:t>
      </w:r>
      <w:r w:rsidR="00734A31" w:rsidRPr="004132AA">
        <w:t xml:space="preserve">ta </w:t>
      </w:r>
      <w:r w:rsidR="00F6155C" w:rsidRPr="004132AA">
        <w:t>właśnie siła”</w:t>
      </w:r>
      <w:r w:rsidR="00F6155C" w:rsidRPr="004132AA">
        <w:rPr>
          <w:rStyle w:val="Znakiprzypiswdolnych"/>
        </w:rPr>
        <w:footnoteReference w:id="373"/>
      </w:r>
      <w:r w:rsidR="00F6155C" w:rsidRPr="004132AA">
        <w:t>. I w innym miejscu tłumaczy, że intuicja jest „...niewyraźną i rozmywającą się” „...wokół inteligencji ... pewną otoczką”, „...bezinteresowną i świadomą...”, z której „...pochodziłoby światło, jeśli kiedykolwiek miał</w:t>
      </w:r>
      <w:r w:rsidR="00F6155C" w:rsidRPr="004132AA">
        <w:t>a</w:t>
      </w:r>
      <w:r w:rsidR="00F6155C" w:rsidRPr="004132AA">
        <w:t>by zostać rozjaśniona głębia pędu życiowego, jego znaczenie, jego przeznaczenie. A to dlat</w:t>
      </w:r>
      <w:r w:rsidR="00F6155C" w:rsidRPr="004132AA">
        <w:t>e</w:t>
      </w:r>
      <w:r w:rsidR="00F6155C" w:rsidRPr="004132AA">
        <w:t>go, że jest ona zwrócona ku wnętrzu. A jeśli, przy pierwszym wzmożeniu, pozwoliła ona nam odczuć ciągłość naszego życia wewnętrznego, choćby większość z nas nie poszła dalej, na</w:t>
      </w:r>
      <w:r w:rsidR="00F6155C" w:rsidRPr="004132AA">
        <w:t>j</w:t>
      </w:r>
      <w:r w:rsidR="00F6155C" w:rsidRPr="004132AA">
        <w:t>wyższe wzmożenie doprowadziłoby tę intuicję, być może, aż do korzeni naszego bytu, a przez to, aż do samej zasady życia w ogóle”</w:t>
      </w:r>
      <w:r w:rsidR="00F6155C" w:rsidRPr="004132AA">
        <w:rPr>
          <w:rStyle w:val="Znakiprzypiswdolnych"/>
        </w:rPr>
        <w:footnoteReference w:id="374"/>
      </w:r>
      <w:r w:rsidR="00F6155C" w:rsidRPr="004132AA">
        <w:t>. Widać, że cytowany autor do intuicji sprowadza p</w:t>
      </w:r>
      <w:r w:rsidR="00F6155C" w:rsidRPr="004132AA">
        <w:t>o</w:t>
      </w:r>
      <w:r w:rsidR="00F6155C" w:rsidRPr="004132AA">
        <w:t>znanie świata przez człowieka. Jest to jednostronne podejście. O treści intuicji przesądza ost</w:t>
      </w:r>
      <w:r w:rsidR="00F6155C" w:rsidRPr="004132AA">
        <w:t>a</w:t>
      </w:r>
      <w:r w:rsidR="00F6155C" w:rsidRPr="004132AA">
        <w:t>tecznie złożenie się treści pozostałych atrybutów duchowości jednostki ludzkiej. Która z nich jest „głębsza”, „podstawowa”, „pierwsza” albo „druga”, tego ustalić niepodobna. Stanowią one całość, która rozwija się wraz z początkiem wszelkiego poznania.</w:t>
      </w:r>
    </w:p>
    <w:p w:rsidR="004F557C" w:rsidRPr="004132AA" w:rsidRDefault="004F557C" w:rsidP="00784025">
      <w:pPr>
        <w:pStyle w:val="Tekstpodstawowy"/>
      </w:pPr>
    </w:p>
    <w:p w:rsidR="00F6155C" w:rsidRPr="0029325E" w:rsidRDefault="00056B43" w:rsidP="000D4E03">
      <w:pPr>
        <w:pStyle w:val="Nagwek5"/>
        <w:keepNext w:val="0"/>
        <w:widowControl/>
        <w:numPr>
          <w:ilvl w:val="4"/>
          <w:numId w:val="8"/>
        </w:numPr>
        <w:shd w:val="clear" w:color="auto" w:fill="auto"/>
        <w:tabs>
          <w:tab w:val="left" w:pos="1985"/>
        </w:tabs>
        <w:autoSpaceDE/>
        <w:spacing w:before="0" w:line="240" w:lineRule="auto"/>
        <w:ind w:left="0" w:right="0" w:firstLine="0"/>
        <w:rPr>
          <w:i w:val="0"/>
          <w:iCs w:val="0"/>
          <w:sz w:val="40"/>
          <w:szCs w:val="40"/>
        </w:rPr>
      </w:pPr>
      <w:r>
        <w:rPr>
          <w:i w:val="0"/>
          <w:iCs w:val="0"/>
          <w:sz w:val="40"/>
          <w:szCs w:val="40"/>
        </w:rPr>
        <w:t>8</w:t>
      </w:r>
      <w:r w:rsidR="00F441EA">
        <w:rPr>
          <w:i w:val="0"/>
          <w:iCs w:val="0"/>
          <w:sz w:val="40"/>
          <w:szCs w:val="40"/>
        </w:rPr>
        <w:t>.4.</w:t>
      </w:r>
      <w:r w:rsidR="0029325E">
        <w:rPr>
          <w:i w:val="0"/>
          <w:iCs w:val="0"/>
          <w:sz w:val="40"/>
          <w:szCs w:val="40"/>
        </w:rPr>
        <w:t xml:space="preserve"> </w:t>
      </w:r>
      <w:r w:rsidR="00F6155C" w:rsidRPr="0029325E">
        <w:rPr>
          <w:i w:val="0"/>
          <w:iCs w:val="0"/>
          <w:sz w:val="40"/>
          <w:szCs w:val="40"/>
        </w:rPr>
        <w:t>Duchowość spontaniczno-kreacyjna</w:t>
      </w:r>
    </w:p>
    <w:p w:rsidR="00F6155C" w:rsidRPr="004132AA" w:rsidRDefault="00F6155C" w:rsidP="007B39AC">
      <w:pPr>
        <w:jc w:val="both"/>
        <w:rPr>
          <w:sz w:val="28"/>
          <w:szCs w:val="28"/>
        </w:rPr>
      </w:pPr>
    </w:p>
    <w:p w:rsidR="00F6155C" w:rsidRPr="004132AA" w:rsidRDefault="00EF03B5" w:rsidP="00784025">
      <w:pPr>
        <w:pStyle w:val="Tekstpodstawowy"/>
      </w:pPr>
      <w:r w:rsidRPr="004132AA">
        <w:rPr>
          <w:b/>
        </w:rPr>
        <w:t xml:space="preserve">     </w:t>
      </w:r>
      <w:r w:rsidR="00F6155C" w:rsidRPr="004132AA">
        <w:rPr>
          <w:b/>
        </w:rPr>
        <w:t>Spontaniczność</w:t>
      </w:r>
      <w:r w:rsidR="00F6155C" w:rsidRPr="004132AA">
        <w:rPr>
          <w:rStyle w:val="Znakiprzypiswdolnych"/>
        </w:rPr>
        <w:footnoteReference w:id="375"/>
      </w:r>
      <w:r w:rsidRPr="004132AA">
        <w:rPr>
          <w:b/>
        </w:rPr>
        <w:t xml:space="preserve"> </w:t>
      </w:r>
      <w:r w:rsidR="004F00EA" w:rsidRPr="004132AA">
        <w:t>jest</w:t>
      </w:r>
      <w:r w:rsidRPr="004132AA">
        <w:t xml:space="preserve"> </w:t>
      </w:r>
      <w:r w:rsidR="004F00EA" w:rsidRPr="004132AA">
        <w:t>kolejnym</w:t>
      </w:r>
      <w:r w:rsidRPr="004132AA">
        <w:t xml:space="preserve"> </w:t>
      </w:r>
      <w:r w:rsidR="00F6155C" w:rsidRPr="004132AA">
        <w:t>atrybut</w:t>
      </w:r>
      <w:r w:rsidR="004F00EA" w:rsidRPr="004132AA">
        <w:t>em</w:t>
      </w:r>
      <w:r w:rsidR="00F6155C" w:rsidRPr="004132AA">
        <w:t xml:space="preserve"> duch</w:t>
      </w:r>
      <w:r w:rsidR="000D4E03" w:rsidRPr="004132AA">
        <w:t xml:space="preserve">a człowieka, </w:t>
      </w:r>
      <w:r w:rsidR="00F6155C" w:rsidRPr="004132AA">
        <w:t>jednost</w:t>
      </w:r>
      <w:r w:rsidR="000D4E03" w:rsidRPr="004132AA">
        <w:t>e</w:t>
      </w:r>
      <w:r w:rsidR="00F6155C" w:rsidRPr="004132AA">
        <w:t>k ludzki</w:t>
      </w:r>
      <w:r w:rsidR="000D4E03" w:rsidRPr="004132AA">
        <w:t>ch</w:t>
      </w:r>
      <w:r w:rsidR="00F6155C" w:rsidRPr="004132AA">
        <w:t>, jest zł</w:t>
      </w:r>
      <w:r w:rsidR="00F6155C" w:rsidRPr="004132AA">
        <w:t>o</w:t>
      </w:r>
      <w:r w:rsidR="00F6155C" w:rsidRPr="004132AA">
        <w:t xml:space="preserve">żeniem się treści wrodzonych </w:t>
      </w:r>
      <w:r w:rsidR="004F00EA" w:rsidRPr="004132AA">
        <w:t xml:space="preserve">(naturalnych) </w:t>
      </w:r>
      <w:r w:rsidR="00F6155C" w:rsidRPr="004132AA">
        <w:t xml:space="preserve">i wykształtowanych w rozwoju </w:t>
      </w:r>
      <w:r w:rsidR="00F6155C" w:rsidRPr="004132AA">
        <w:rPr>
          <w:b/>
        </w:rPr>
        <w:t>jedności</w:t>
      </w:r>
      <w:r w:rsidR="00F6155C" w:rsidRPr="004132AA">
        <w:t xml:space="preserve"> biol</w:t>
      </w:r>
      <w:r w:rsidR="00F6155C" w:rsidRPr="004132AA">
        <w:t>o</w:t>
      </w:r>
      <w:r w:rsidR="00F6155C" w:rsidRPr="004132AA">
        <w:t xml:space="preserve">giczno-duchowej. Konkretność złożenia jest </w:t>
      </w:r>
      <w:r w:rsidR="004F00EA" w:rsidRPr="004132AA">
        <w:t xml:space="preserve">formą </w:t>
      </w:r>
      <w:r w:rsidR="00F6155C" w:rsidRPr="004132AA">
        <w:t>treści duch</w:t>
      </w:r>
      <w:r w:rsidR="00734A31" w:rsidRPr="004132AA">
        <w:t>a</w:t>
      </w:r>
      <w:r w:rsidR="00F6155C" w:rsidRPr="004132AA">
        <w:t xml:space="preserve"> i je</w:t>
      </w:r>
      <w:r w:rsidR="00734A31" w:rsidRPr="004132AA">
        <w:t>go</w:t>
      </w:r>
      <w:r w:rsidR="00F6155C" w:rsidRPr="004132AA">
        <w:t xml:space="preserve"> indywidualnego wyrazu ujawniający się w konkretnej postaw</w:t>
      </w:r>
      <w:r w:rsidR="00734A31" w:rsidRPr="004132AA">
        <w:t>ie</w:t>
      </w:r>
      <w:r w:rsidR="00F6155C" w:rsidRPr="004132AA">
        <w:t>.</w:t>
      </w:r>
    </w:p>
    <w:p w:rsidR="00F6155C" w:rsidRPr="004132AA" w:rsidRDefault="00EF03B5" w:rsidP="00784025">
      <w:pPr>
        <w:pStyle w:val="Tekstpodstawowy"/>
      </w:pPr>
      <w:r w:rsidRPr="004132AA">
        <w:t xml:space="preserve">     </w:t>
      </w:r>
      <w:r w:rsidR="00F6155C" w:rsidRPr="004132AA">
        <w:t>Spontaniczność pojawia się po samorzutnym uwolnieniu się od treści istniejących, szcz</w:t>
      </w:r>
      <w:r w:rsidR="00F6155C" w:rsidRPr="004132AA">
        <w:t>e</w:t>
      </w:r>
      <w:r w:rsidR="00F6155C" w:rsidRPr="004132AA">
        <w:t xml:space="preserve">gólnie refleksyjnych, dotąd współkonstytuujących duchowość i </w:t>
      </w:r>
      <w:r w:rsidR="004F557C" w:rsidRPr="004132AA">
        <w:t xml:space="preserve">jest </w:t>
      </w:r>
      <w:r w:rsidR="00F6155C" w:rsidRPr="004132AA">
        <w:t>skutkiem tego uwolnienia się. Inne treści duchowości, np. wolność sama w sobie lub potrzeba manifestowania siebie j</w:t>
      </w:r>
      <w:r w:rsidR="00F6155C" w:rsidRPr="004132AA">
        <w:t>a</w:t>
      </w:r>
      <w:r w:rsidR="00F6155C" w:rsidRPr="004132AA">
        <w:t>ko siebie nie mogą hamować owego procesu uwalniania się. Każda jednostka ludzka prze</w:t>
      </w:r>
      <w:r w:rsidR="00F6155C" w:rsidRPr="004132AA">
        <w:t>d</w:t>
      </w:r>
      <w:r w:rsidR="00F6155C" w:rsidRPr="004132AA">
        <w:t>stawia dla siebie znamienną spontaniczność. Dlatego można ją rozpatrywać tylko konkretnie, tj. analizując przestrzeń duchową tego otoKowalskiego i w tej konkretnej sytuacji.</w:t>
      </w:r>
    </w:p>
    <w:p w:rsidR="00F6155C" w:rsidRPr="004132AA" w:rsidRDefault="00EF03B5" w:rsidP="00784025">
      <w:pPr>
        <w:pStyle w:val="Tekstpodstawowy"/>
      </w:pPr>
      <w:r w:rsidRPr="004132AA">
        <w:t xml:space="preserve">     </w:t>
      </w:r>
      <w:r w:rsidR="00F6155C" w:rsidRPr="004132AA">
        <w:t xml:space="preserve">Z powyższego wynika, że spontaniczność </w:t>
      </w:r>
      <w:r w:rsidR="00D12A4C" w:rsidRPr="004132AA">
        <w:t xml:space="preserve">jest </w:t>
      </w:r>
      <w:r w:rsidR="00F6155C" w:rsidRPr="004132AA">
        <w:t>proces</w:t>
      </w:r>
      <w:r w:rsidR="00D12A4C" w:rsidRPr="004132AA">
        <w:t>em</w:t>
      </w:r>
      <w:r w:rsidR="00F6155C" w:rsidRPr="004132AA">
        <w:t>. Ujawnia się wespół z innymi tr</w:t>
      </w:r>
      <w:r w:rsidR="00F6155C" w:rsidRPr="004132AA">
        <w:t>e</w:t>
      </w:r>
      <w:r w:rsidR="00F6155C" w:rsidRPr="004132AA">
        <w:t>ściami duchowości i w tak różnorodnym złożeniu się odnajduje swój wyraz w konkretnych postawach jednostek ludzkich.</w:t>
      </w:r>
    </w:p>
    <w:p w:rsidR="00F6155C" w:rsidRPr="004132AA" w:rsidRDefault="00EF03B5" w:rsidP="00784025">
      <w:pPr>
        <w:pStyle w:val="Tekstpodstawowy"/>
      </w:pPr>
      <w:r w:rsidRPr="004132AA">
        <w:t xml:space="preserve">     </w:t>
      </w:r>
      <w:r w:rsidR="00F6155C" w:rsidRPr="004132AA">
        <w:t xml:space="preserve">Treści spontaniczne są zatem ściśle związane z </w:t>
      </w:r>
      <w:r w:rsidR="00F6155C" w:rsidRPr="00C7039B">
        <w:rPr>
          <w:b/>
        </w:rPr>
        <w:t>twórczością</w:t>
      </w:r>
      <w:r w:rsidR="00F6155C" w:rsidRPr="004132AA">
        <w:t xml:space="preserve">. Można rzec, iż są one, wraz z </w:t>
      </w:r>
      <w:r w:rsidR="00F6155C" w:rsidRPr="004132AA">
        <w:rPr>
          <w:b/>
        </w:rPr>
        <w:t>intuicją</w:t>
      </w:r>
      <w:r w:rsidR="00F6155C" w:rsidRPr="004132AA">
        <w:t xml:space="preserve">, jakby </w:t>
      </w:r>
      <w:r w:rsidR="00F6155C" w:rsidRPr="004132AA">
        <w:rPr>
          <w:b/>
        </w:rPr>
        <w:t>przedtwórczością</w:t>
      </w:r>
      <w:r w:rsidR="00F6155C" w:rsidRPr="004132AA">
        <w:t xml:space="preserve">, jakby warunkiem zaistnienia </w:t>
      </w:r>
      <w:r w:rsidR="00F6155C" w:rsidRPr="004132AA">
        <w:rPr>
          <w:b/>
        </w:rPr>
        <w:t>twórczości</w:t>
      </w:r>
      <w:r w:rsidR="00F6155C" w:rsidRPr="004132AA">
        <w:rPr>
          <w:rStyle w:val="Znakiprzypiswdolnych"/>
        </w:rPr>
        <w:footnoteReference w:id="376"/>
      </w:r>
      <w:r w:rsidR="00F6155C" w:rsidRPr="004132AA">
        <w:t xml:space="preserve">. </w:t>
      </w:r>
      <w:r w:rsidR="00F6155C" w:rsidRPr="004132AA">
        <w:rPr>
          <w:b/>
        </w:rPr>
        <w:t>Spontanic</w:t>
      </w:r>
      <w:r w:rsidR="00F6155C" w:rsidRPr="004132AA">
        <w:rPr>
          <w:b/>
        </w:rPr>
        <w:t>z</w:t>
      </w:r>
      <w:r w:rsidR="00F6155C" w:rsidRPr="004132AA">
        <w:rPr>
          <w:b/>
        </w:rPr>
        <w:t xml:space="preserve">ność i intuicyjność duchowości współwystępuje </w:t>
      </w:r>
      <w:r w:rsidR="00D12A4C" w:rsidRPr="004132AA">
        <w:rPr>
          <w:b/>
        </w:rPr>
        <w:t xml:space="preserve">więc </w:t>
      </w:r>
      <w:r w:rsidR="00C7039B">
        <w:rPr>
          <w:b/>
        </w:rPr>
        <w:t xml:space="preserve">wraz </w:t>
      </w:r>
      <w:r w:rsidR="00F6155C" w:rsidRPr="004132AA">
        <w:rPr>
          <w:b/>
        </w:rPr>
        <w:t>z jej krea</w:t>
      </w:r>
      <w:r w:rsidR="00906AC9" w:rsidRPr="004132AA">
        <w:rPr>
          <w:b/>
        </w:rPr>
        <w:t>c</w:t>
      </w:r>
      <w:r w:rsidR="00F6155C" w:rsidRPr="004132AA">
        <w:rPr>
          <w:b/>
        </w:rPr>
        <w:t>y</w:t>
      </w:r>
      <w:r w:rsidR="00906AC9" w:rsidRPr="004132AA">
        <w:rPr>
          <w:b/>
        </w:rPr>
        <w:t>j</w:t>
      </w:r>
      <w:r w:rsidR="00F6155C" w:rsidRPr="004132AA">
        <w:rPr>
          <w:b/>
        </w:rPr>
        <w:t>nością</w:t>
      </w:r>
      <w:r w:rsidR="00F6155C" w:rsidRPr="004132AA">
        <w:t xml:space="preserve">. Ostatecznie </w:t>
      </w:r>
      <w:r w:rsidR="00F6155C" w:rsidRPr="004132AA">
        <w:lastRenderedPageBreak/>
        <w:t xml:space="preserve">trudno jest mówić o tym, która jest pierwsza, a która druga. Ich formą bycia jest bowiem </w:t>
      </w:r>
      <w:r w:rsidR="00C7039B">
        <w:t xml:space="preserve">w jedności ich </w:t>
      </w:r>
      <w:r w:rsidR="00F6155C" w:rsidRPr="004132AA">
        <w:t>wzajemne pobudzanie się.</w:t>
      </w:r>
    </w:p>
    <w:p w:rsidR="00F6155C" w:rsidRPr="004132AA" w:rsidRDefault="00C7039B" w:rsidP="00784025">
      <w:pPr>
        <w:pStyle w:val="Tekstpodstawowy"/>
      </w:pPr>
      <w:r>
        <w:t xml:space="preserve">      </w:t>
      </w:r>
      <w:r w:rsidR="00F6155C" w:rsidRPr="004132AA">
        <w:t xml:space="preserve">Mówiąc o </w:t>
      </w:r>
      <w:r w:rsidR="00F6155C" w:rsidRPr="00C7039B">
        <w:rPr>
          <w:b/>
        </w:rPr>
        <w:t xml:space="preserve">twórczości </w:t>
      </w:r>
      <w:r w:rsidR="00F6155C" w:rsidRPr="004132AA">
        <w:t>duchowości warto zatrzymać się nad jej istotą, szczególnie nad p</w:t>
      </w:r>
      <w:r w:rsidR="00F6155C" w:rsidRPr="004132AA">
        <w:t>y</w:t>
      </w:r>
      <w:r w:rsidR="00F6155C" w:rsidRPr="004132AA">
        <w:t>taniem, czy twórczość jest możliwa w dziedzinach biologiczno-fizycznych, szerzej w prz</w:t>
      </w:r>
      <w:r w:rsidR="00F6155C" w:rsidRPr="004132AA">
        <w:t>e</w:t>
      </w:r>
      <w:r w:rsidR="00F6155C" w:rsidRPr="004132AA">
        <w:t xml:space="preserve">strzeni materialnego świata. </w:t>
      </w:r>
      <w:r w:rsidR="00D12A4C" w:rsidRPr="004132AA">
        <w:t>Jest możliwa o tyle, o ile tworzy takie struktury biologiczno-fizyczne jakich dotąd nie było, np., układy scalone. Nie rosną one w naturze. Powstają w w</w:t>
      </w:r>
      <w:r w:rsidR="00D12A4C" w:rsidRPr="004132AA">
        <w:t>y</w:t>
      </w:r>
      <w:r w:rsidR="00D12A4C" w:rsidRPr="004132AA">
        <w:t>niku twór</w:t>
      </w:r>
      <w:r>
        <w:t>c</w:t>
      </w:r>
      <w:r w:rsidR="00D12A4C" w:rsidRPr="004132AA">
        <w:t>zości człowieka. Natomiast gdy człowiek odnajduje elementy struktur biologiczno-fizycznych to, nie tworzy je. One są w przyrodzie. Człowiek odkrywa tylko ich istnienie</w:t>
      </w:r>
      <w:r w:rsidR="00F6155C" w:rsidRPr="004132AA">
        <w:rPr>
          <w:rStyle w:val="Znakiprzypiswdolnych"/>
        </w:rPr>
        <w:footnoteReference w:id="377"/>
      </w:r>
      <w:r w:rsidR="00F6155C" w:rsidRPr="004132AA">
        <w:t>.</w:t>
      </w:r>
    </w:p>
    <w:p w:rsidR="00F6155C" w:rsidRPr="004132AA" w:rsidRDefault="00EF03B5" w:rsidP="00784025">
      <w:pPr>
        <w:pStyle w:val="Tekstpodstawowy"/>
      </w:pPr>
      <w:r w:rsidRPr="004132AA">
        <w:t xml:space="preserve">     </w:t>
      </w:r>
      <w:r w:rsidR="00F6155C" w:rsidRPr="004132AA">
        <w:t>Twórczością jest działalność, w wyniku której powstaje coś nowego, coś dotąd nieistniej</w:t>
      </w:r>
      <w:r w:rsidR="00F6155C" w:rsidRPr="004132AA">
        <w:t>ą</w:t>
      </w:r>
      <w:r w:rsidR="00F6155C" w:rsidRPr="004132AA">
        <w:t>cego. Taką działalność człowiek może spełniać jedynie we własnej przestrzeni duchowej, z</w:t>
      </w:r>
      <w:r w:rsidR="00F6155C" w:rsidRPr="004132AA">
        <w:t>a</w:t>
      </w:r>
      <w:r w:rsidR="00F6155C" w:rsidRPr="004132AA">
        <w:t>równo w sensie gatunkowym jak i jednostkowym. Nie przypadkowo pojęcie twórczości zost</w:t>
      </w:r>
      <w:r w:rsidR="00F6155C" w:rsidRPr="004132AA">
        <w:t>a</w:t>
      </w:r>
      <w:r w:rsidR="00F6155C" w:rsidRPr="004132AA">
        <w:t xml:space="preserve">ło po raz pierwszy, w czasach nowożytnych, </w:t>
      </w:r>
      <w:r w:rsidR="004F557C" w:rsidRPr="004132AA">
        <w:t xml:space="preserve">użyte w </w:t>
      </w:r>
      <w:r w:rsidR="00F6155C" w:rsidRPr="004132AA">
        <w:t>opis</w:t>
      </w:r>
      <w:r w:rsidR="004F557C" w:rsidRPr="004132AA">
        <w:t>ie</w:t>
      </w:r>
      <w:r w:rsidR="00F6155C" w:rsidRPr="004132AA">
        <w:t xml:space="preserve"> poezji. Poeta „na nowo tw</w:t>
      </w:r>
      <w:r w:rsidR="00F6155C" w:rsidRPr="004132AA">
        <w:t>o</w:t>
      </w:r>
      <w:r w:rsidR="00F6155C" w:rsidRPr="004132AA">
        <w:t>rzy”</w:t>
      </w:r>
      <w:r w:rsidR="00F6155C" w:rsidRPr="004132AA">
        <w:rPr>
          <w:rStyle w:val="Znakiprzypiswdolnych"/>
        </w:rPr>
        <w:footnoteReference w:id="378"/>
      </w:r>
      <w:r w:rsidR="00F6155C" w:rsidRPr="004132AA">
        <w:t>, świat ducha!</w:t>
      </w:r>
    </w:p>
    <w:p w:rsidR="00F6155C" w:rsidRPr="004132AA" w:rsidRDefault="00EF03B5" w:rsidP="00784025">
      <w:pPr>
        <w:pStyle w:val="Tekstpodstawowy"/>
      </w:pPr>
      <w:r w:rsidRPr="004132AA">
        <w:t xml:space="preserve">     </w:t>
      </w:r>
      <w:r w:rsidR="00F6155C" w:rsidRPr="004132AA">
        <w:t xml:space="preserve">Dlatego </w:t>
      </w:r>
      <w:r w:rsidR="00F6155C" w:rsidRPr="004132AA">
        <w:rPr>
          <w:b/>
        </w:rPr>
        <w:t>nowość</w:t>
      </w:r>
      <w:r w:rsidR="00F6155C" w:rsidRPr="004132AA">
        <w:t xml:space="preserve"> jest kategorią aksjologiczną, o czym przekonuje A. Nowicki. Tłumaczy, że oznacza ona „...wartość: inność, odmienność, odrębność, oryginalność” i jest ona możliwa tylko w spotkaniu. „Z jednej strony – pisze dalej A. Nowicki – autentycznym spotkaniem jest tylko spotkanie z tym, co </w:t>
      </w:r>
      <w:r w:rsidR="00F6155C" w:rsidRPr="004132AA">
        <w:rPr>
          <w:b/>
        </w:rPr>
        <w:t>nowe</w:t>
      </w:r>
      <w:r w:rsidR="00F6155C" w:rsidRPr="004132AA">
        <w:t xml:space="preserve">, inne, odmienne. Z drugiej strony pojęcie </w:t>
      </w:r>
      <w:r w:rsidR="00F6155C" w:rsidRPr="004132AA">
        <w:rPr>
          <w:b/>
        </w:rPr>
        <w:t>nowości</w:t>
      </w:r>
      <w:r w:rsidR="00F6155C" w:rsidRPr="004132AA">
        <w:t xml:space="preserve"> oznacza relację pojawiającą się jedynie w spotkaniach. Inaczej mówiąc: spotkania są możliwe tylko dzięki istnieniu tego, co </w:t>
      </w:r>
      <w:r w:rsidR="00F6155C" w:rsidRPr="004132AA">
        <w:rPr>
          <w:b/>
        </w:rPr>
        <w:t>nowe, odmienne</w:t>
      </w:r>
      <w:r w:rsidR="00F6155C" w:rsidRPr="004132AA">
        <w:t>, inne, a nic nie jest inne, odmienne, nowe samo w sobie, lecz jedynie może stać się takim dzięki spotkaniom”</w:t>
      </w:r>
      <w:r w:rsidR="00F6155C" w:rsidRPr="004132AA">
        <w:rPr>
          <w:rStyle w:val="Znakiprzypiswdolnych"/>
        </w:rPr>
        <w:footnoteReference w:id="379"/>
      </w:r>
      <w:r w:rsidR="00F6155C" w:rsidRPr="004132AA">
        <w:t>.</w:t>
      </w:r>
    </w:p>
    <w:p w:rsidR="00F6155C" w:rsidRPr="004132AA" w:rsidRDefault="00EF03B5" w:rsidP="00784025">
      <w:pPr>
        <w:pStyle w:val="Tekstpodstawowy"/>
      </w:pPr>
      <w:r w:rsidRPr="004132AA">
        <w:t xml:space="preserve">     </w:t>
      </w:r>
      <w:r w:rsidR="00F6155C" w:rsidRPr="004132AA">
        <w:t xml:space="preserve">Właśnie </w:t>
      </w:r>
      <w:r w:rsidR="00F6155C" w:rsidRPr="004132AA">
        <w:rPr>
          <w:b/>
        </w:rPr>
        <w:t>nowość</w:t>
      </w:r>
      <w:r w:rsidR="00F6155C" w:rsidRPr="004132AA">
        <w:t>, spotkanie z nowością a więc wartością, uruchamia w człowieku spont</w:t>
      </w:r>
      <w:r w:rsidR="00F6155C" w:rsidRPr="004132AA">
        <w:t>a</w:t>
      </w:r>
      <w:r w:rsidR="00F6155C" w:rsidRPr="004132AA">
        <w:t xml:space="preserve">niczne i kreacyjne treści duchowości. Sam fakt, że coś jest </w:t>
      </w:r>
      <w:r w:rsidR="00F6155C" w:rsidRPr="004132AA">
        <w:rPr>
          <w:b/>
        </w:rPr>
        <w:t>nowego</w:t>
      </w:r>
      <w:r w:rsidR="00F6155C" w:rsidRPr="004132AA">
        <w:t xml:space="preserve"> zwalnia jednostkę z ob</w:t>
      </w:r>
      <w:r w:rsidR="00F6155C" w:rsidRPr="004132AA">
        <w:t>o</w:t>
      </w:r>
      <w:r w:rsidR="00F6155C" w:rsidRPr="004132AA">
        <w:t>wiązku dotychczasowego postrzegania i duchowego wysiłku własnego wnętrza. Jednostka będąc „</w:t>
      </w:r>
      <w:r w:rsidR="00F6155C" w:rsidRPr="004132AA">
        <w:rPr>
          <w:b/>
        </w:rPr>
        <w:t>zdziwiona</w:t>
      </w:r>
      <w:r w:rsidR="00F6155C" w:rsidRPr="004132AA">
        <w:t>”</w:t>
      </w:r>
      <w:r w:rsidR="00F6155C" w:rsidRPr="004132AA">
        <w:rPr>
          <w:rStyle w:val="Znakiprzypiswdolnych"/>
        </w:rPr>
        <w:footnoteReference w:id="380"/>
      </w:r>
      <w:r w:rsidR="00F6155C" w:rsidRPr="004132AA">
        <w:t xml:space="preserve"> unieważnia dotychczasowe widzenie świata, przynajmniej częściowo, zauważa, że są możliwe inne treści duchowe. I wówczas spontanicznie, we własnej duchow</w:t>
      </w:r>
      <w:r w:rsidR="00F6155C" w:rsidRPr="004132AA">
        <w:t>o</w:t>
      </w:r>
      <w:r w:rsidR="00F6155C" w:rsidRPr="004132AA">
        <w:t>ści jednostka ludzka szuka kolejnej treści. Oczywiście, wykorzystuje treści istniejące, ale tw</w:t>
      </w:r>
      <w:r w:rsidR="00F6155C" w:rsidRPr="004132AA">
        <w:t>o</w:t>
      </w:r>
      <w:r w:rsidR="00F6155C" w:rsidRPr="004132AA">
        <w:t xml:space="preserve">rzy z nich nową strukturę. </w:t>
      </w:r>
      <w:r w:rsidR="00F6155C" w:rsidRPr="004132AA">
        <w:rPr>
          <w:b/>
        </w:rPr>
        <w:t>Spotkanie z czymś innym</w:t>
      </w:r>
      <w:r w:rsidR="00F6155C" w:rsidRPr="004132AA">
        <w:t xml:space="preserve"> jest więc czynnikiem wyzwalającym </w:t>
      </w:r>
      <w:r w:rsidR="00F6155C" w:rsidRPr="004132AA">
        <w:rPr>
          <w:b/>
        </w:rPr>
        <w:t>spontaniczną twórczość. Intuicyjność</w:t>
      </w:r>
      <w:r w:rsidR="00F6155C" w:rsidRPr="004132AA">
        <w:t xml:space="preserve"> ujawnia się tu w postaci wglądu w to, co istotne, co ma znaczenie dla dziejącego się spotkania.</w:t>
      </w:r>
    </w:p>
    <w:p w:rsidR="00F6155C" w:rsidRPr="004132AA" w:rsidRDefault="00EF03B5" w:rsidP="00784025">
      <w:pPr>
        <w:pStyle w:val="Tekstpodstawowy"/>
      </w:pPr>
      <w:r w:rsidRPr="004132AA">
        <w:t xml:space="preserve">    </w:t>
      </w:r>
      <w:r w:rsidR="00F6155C" w:rsidRPr="004132AA">
        <w:t>W pierwszym swoim wyrazie spontaniczność i twórczość odnosi się do rzeczy jednostk</w:t>
      </w:r>
      <w:r w:rsidR="00F6155C" w:rsidRPr="004132AA">
        <w:t>o</w:t>
      </w:r>
      <w:r w:rsidR="00F6155C" w:rsidRPr="004132AA">
        <w:t>wych, głównie materialnych; do form życia ludzkiego; tych, które stanowią o treści potoczn</w:t>
      </w:r>
      <w:r w:rsidR="00F6155C" w:rsidRPr="004132AA">
        <w:t>o</w:t>
      </w:r>
      <w:r w:rsidR="00F6155C" w:rsidRPr="004132AA">
        <w:t>ści. O fakcie tym K. Marks pisał: „głód jest głodem, ale głód, który się zaspokaja gotowanym mięsem, spożywanym przy pomocy widelca i noża, to inny głód niż ten, przy którym się p</w:t>
      </w:r>
      <w:r w:rsidR="00F6155C" w:rsidRPr="004132AA">
        <w:t>o</w:t>
      </w:r>
      <w:r w:rsidR="00F6155C" w:rsidRPr="004132AA">
        <w:t>łyka surowe mięso używając tylko rąk, paznokci i zębów”</w:t>
      </w:r>
      <w:r w:rsidR="00F6155C" w:rsidRPr="004132AA">
        <w:rPr>
          <w:rStyle w:val="Znakiprzypiswdolnych"/>
        </w:rPr>
        <w:footnoteReference w:id="381"/>
      </w:r>
      <w:r w:rsidR="00F6155C" w:rsidRPr="004132AA">
        <w:t>.</w:t>
      </w:r>
    </w:p>
    <w:p w:rsidR="00F6155C" w:rsidRPr="004132AA" w:rsidRDefault="00EF03B5" w:rsidP="00784025">
      <w:pPr>
        <w:pStyle w:val="Tekstpodstawowy"/>
      </w:pPr>
      <w:r w:rsidRPr="004132AA">
        <w:rPr>
          <w:b/>
        </w:rPr>
        <w:t xml:space="preserve">     </w:t>
      </w:r>
      <w:r w:rsidR="00F6155C" w:rsidRPr="004132AA">
        <w:rPr>
          <w:b/>
        </w:rPr>
        <w:t>Spotkanie z czymś innym, zdziwienie</w:t>
      </w:r>
      <w:r w:rsidR="00974243" w:rsidRPr="004132AA">
        <w:t>,</w:t>
      </w:r>
      <w:r w:rsidR="00F6155C" w:rsidRPr="004132AA">
        <w:t xml:space="preserve"> jakie ono wywołuje wyzwala określone treści </w:t>
      </w:r>
      <w:r w:rsidR="00F6155C" w:rsidRPr="004132AA">
        <w:lastRenderedPageBreak/>
        <w:t>spontaniczności, intuicji i twórczości duchowości jednostki ludzkiej. Mięso jest; metal, z kt</w:t>
      </w:r>
      <w:r w:rsidR="00F6155C" w:rsidRPr="004132AA">
        <w:t>ó</w:t>
      </w:r>
      <w:r w:rsidR="00F6155C" w:rsidRPr="004132AA">
        <w:t xml:space="preserve">rego zrobiony jest widelec też już jest; twórczość na tym poziomie sprowadza się do </w:t>
      </w:r>
      <w:r w:rsidR="00A42091" w:rsidRPr="004132AA">
        <w:t xml:space="preserve">pewnego </w:t>
      </w:r>
      <w:r w:rsidR="00F6155C" w:rsidRPr="004132AA">
        <w:t xml:space="preserve">jednoczenia tego, co jest; </w:t>
      </w:r>
      <w:r w:rsidR="00A42091" w:rsidRPr="004132AA">
        <w:t>j</w:t>
      </w:r>
      <w:r w:rsidR="00F6155C" w:rsidRPr="004132AA">
        <w:t xml:space="preserve">ednoczenia, które jest </w:t>
      </w:r>
      <w:r w:rsidR="00F6155C" w:rsidRPr="004132AA">
        <w:rPr>
          <w:b/>
        </w:rPr>
        <w:t>nową rzeczywistością</w:t>
      </w:r>
      <w:r w:rsidR="00F6155C" w:rsidRPr="004132AA">
        <w:rPr>
          <w:rStyle w:val="Znakiprzypiswdolnych"/>
        </w:rPr>
        <w:footnoteReference w:id="382"/>
      </w:r>
      <w:r w:rsidR="00F6155C" w:rsidRPr="004132AA">
        <w:t xml:space="preserve">. Jest ona </w:t>
      </w:r>
      <w:r w:rsidR="00F6155C" w:rsidRPr="004132AA">
        <w:rPr>
          <w:b/>
        </w:rPr>
        <w:t>aktem</w:t>
      </w:r>
      <w:r w:rsidR="00F6155C" w:rsidRPr="004132AA">
        <w:rPr>
          <w:rStyle w:val="Znakiprzypiswdolnych"/>
        </w:rPr>
        <w:footnoteReference w:id="383"/>
      </w:r>
      <w:r w:rsidR="00F6155C" w:rsidRPr="004132AA">
        <w:t xml:space="preserve"> czyli tym, co jest jednością duchowej twórczości i materialnej, przyrodniczej treści. Zresztą zostało to już podkreślone w Biblii. Czytamy tam, że „ulepiwszy z gleby wszelkie zwierzęta lądowe i wszelkie ptaki powietrzne, Pan Bóg przyprowadza je do mężczyzny, aby przekonać się, jaką on da im nazwę. Każde jednak zwierzę, które określił mężczyzna, otrzymało nazwę &lt;&lt;istota żywa&gt;&gt;” (Rdz 2,19). Konkretne, realne </w:t>
      </w:r>
      <w:r w:rsidR="00974243" w:rsidRPr="004132AA">
        <w:t>w</w:t>
      </w:r>
      <w:r w:rsidR="00F6155C" w:rsidRPr="004132AA">
        <w:t xml:space="preserve"> spotkani</w:t>
      </w:r>
      <w:r w:rsidR="00974243" w:rsidRPr="004132AA">
        <w:t>u</w:t>
      </w:r>
      <w:r w:rsidR="00F6155C" w:rsidRPr="004132AA">
        <w:t>, otrzymuje nazwę czyli swoje miejsce w treści ducha Adama.</w:t>
      </w:r>
    </w:p>
    <w:p w:rsidR="00F6155C" w:rsidRPr="004132AA" w:rsidRDefault="00EF03B5" w:rsidP="00784025">
      <w:pPr>
        <w:pStyle w:val="Tekstpodstawowy"/>
      </w:pPr>
      <w:r w:rsidRPr="004132AA">
        <w:rPr>
          <w:b/>
        </w:rPr>
        <w:t xml:space="preserve">     </w:t>
      </w:r>
      <w:r w:rsidR="00F6155C" w:rsidRPr="004132AA">
        <w:rPr>
          <w:b/>
        </w:rPr>
        <w:t xml:space="preserve">Akt </w:t>
      </w:r>
      <w:r w:rsidR="00F6155C" w:rsidRPr="004132AA">
        <w:t>ze swej istoty jest tym, co potencjalne, co jest w stanie – w spotkaniu – zawiesić d</w:t>
      </w:r>
      <w:r w:rsidR="00F6155C" w:rsidRPr="004132AA">
        <w:t>o</w:t>
      </w:r>
      <w:r w:rsidR="00F6155C" w:rsidRPr="004132AA">
        <w:t>tychczasowe duchowe doświadczenie, wywołać destrukcyjno-konstrukcyjny ruch w duch</w:t>
      </w:r>
      <w:r w:rsidR="00F6155C" w:rsidRPr="004132AA">
        <w:t>o</w:t>
      </w:r>
      <w:r w:rsidR="00F6155C" w:rsidRPr="004132AA">
        <w:t>wości. Każde spotkanie z martwą rzeczą jest spotkaniem jednostronnym</w:t>
      </w:r>
      <w:r w:rsidR="005C412B" w:rsidRPr="004132AA">
        <w:t>. Ono</w:t>
      </w:r>
      <w:r w:rsidR="00974243" w:rsidRPr="004132AA">
        <w:t xml:space="preserve"> nie wywołuj</w:t>
      </w:r>
      <w:r w:rsidR="005C412B" w:rsidRPr="004132AA">
        <w:t>e</w:t>
      </w:r>
      <w:r w:rsidR="00F6155C" w:rsidRPr="004132AA">
        <w:t xml:space="preserve"> w człowieku twórczości. Oczywiście przecz</w:t>
      </w:r>
      <w:r w:rsidR="00974243" w:rsidRPr="004132AA">
        <w:t>y</w:t>
      </w:r>
      <w:r w:rsidR="00F6155C" w:rsidRPr="004132AA">
        <w:t xml:space="preserve"> temu uduchowiani</w:t>
      </w:r>
      <w:r w:rsidR="00974243" w:rsidRPr="004132AA">
        <w:t>e</w:t>
      </w:r>
      <w:r w:rsidR="00F6155C" w:rsidRPr="004132AA">
        <w:t xml:space="preserve"> przyrody nieożywionej, jej antropomorfizacja.</w:t>
      </w:r>
    </w:p>
    <w:p w:rsidR="00F6155C" w:rsidRPr="004132AA" w:rsidRDefault="00EF03B5" w:rsidP="00784025">
      <w:pPr>
        <w:pStyle w:val="Tekstpodstawowy"/>
      </w:pPr>
      <w:r w:rsidRPr="004132AA">
        <w:t xml:space="preserve">     </w:t>
      </w:r>
      <w:r w:rsidR="00F6155C" w:rsidRPr="004132AA">
        <w:t>Ale zaprzeczenie to jest formułowane na podstawie antropomorfizacji tworzonej już na określonym etapie filogenezy; na takim, na którym twórczość już występuje jako potencja d</w:t>
      </w:r>
      <w:r w:rsidR="00F6155C" w:rsidRPr="004132AA">
        <w:t>u</w:t>
      </w:r>
      <w:r w:rsidR="00F6155C" w:rsidRPr="004132AA">
        <w:t xml:space="preserve">chowości. </w:t>
      </w:r>
      <w:r w:rsidR="00974243" w:rsidRPr="004132AA">
        <w:t>F</w:t>
      </w:r>
      <w:r w:rsidR="00F6155C" w:rsidRPr="004132AA">
        <w:t>akt uduchowiania przyrody nieożywionej potwierdza, że twórczość jawi się w związku z przyrodą ożywioną.</w:t>
      </w:r>
    </w:p>
    <w:p w:rsidR="00F6155C" w:rsidRPr="004132AA" w:rsidRDefault="00EF03B5" w:rsidP="00784025">
      <w:pPr>
        <w:pStyle w:val="Tekstpodstawowy"/>
      </w:pPr>
      <w:r w:rsidRPr="004132AA">
        <w:t xml:space="preserve">      </w:t>
      </w:r>
      <w:r w:rsidR="00F6155C" w:rsidRPr="004132AA">
        <w:t xml:space="preserve">Na tym poziomie twórczość ujawnia się w formie problemów. Człowiek problematyzuje otaczającą go rzeczywistość. Jest to twórczość zdroworozsądkowa. </w:t>
      </w:r>
      <w:r w:rsidR="00065BEF">
        <w:t>S</w:t>
      </w:r>
      <w:r w:rsidR="00F6155C" w:rsidRPr="004132AA">
        <w:t xml:space="preserve">potkanie z </w:t>
      </w:r>
      <w:r w:rsidR="00F6155C" w:rsidRPr="004132AA">
        <w:rPr>
          <w:b/>
        </w:rPr>
        <w:t>aktem</w:t>
      </w:r>
      <w:r w:rsidR="00F6155C" w:rsidRPr="004132AA">
        <w:t xml:space="preserve"> w</w:t>
      </w:r>
      <w:r w:rsidR="00F6155C" w:rsidRPr="004132AA">
        <w:t>y</w:t>
      </w:r>
      <w:r w:rsidR="00F6155C" w:rsidRPr="004132AA">
        <w:t>zwala w człowieku poczucie braku, potrzebę poszukiwania tego, co usunie jego zdziwienie.</w:t>
      </w:r>
    </w:p>
    <w:p w:rsidR="00F6155C" w:rsidRPr="004132AA" w:rsidRDefault="00EF03B5" w:rsidP="00784025">
      <w:pPr>
        <w:pStyle w:val="Tekstpodstawowy"/>
      </w:pPr>
      <w:r w:rsidRPr="004132AA">
        <w:t xml:space="preserve">      </w:t>
      </w:r>
      <w:r w:rsidR="00F6155C" w:rsidRPr="004132AA">
        <w:t>Proces problematyzowania jest skoncentrowanym wysiłkiem ducha ukierunkowanym na wniknięcie w treść wywołując</w:t>
      </w:r>
      <w:r w:rsidR="006D27F2" w:rsidRPr="004132AA">
        <w:t>e</w:t>
      </w:r>
      <w:r w:rsidR="00F6155C" w:rsidRPr="004132AA">
        <w:t xml:space="preserve"> zdziwienie. W tym wysiłku biorą udział treści duchowości. Ich dotychczasowy porządek </w:t>
      </w:r>
      <w:r w:rsidR="00065BEF">
        <w:t>jest</w:t>
      </w:r>
      <w:r w:rsidR="00F6155C" w:rsidRPr="004132AA">
        <w:t xml:space="preserve"> anulowany w myśl zasady: aby móc stać się kimś innym, trzeba wyrzec się siebie. Treści duchowości są na nowo rekonstruowane. Próby są ponawiane dotąd, aż nie osiągnie się struktury takiej, która usunie zdziwienie. Wówczas to, co inne, prz</w:t>
      </w:r>
      <w:r w:rsidR="00F6155C" w:rsidRPr="004132AA">
        <w:t>e</w:t>
      </w:r>
      <w:r w:rsidR="00F6155C" w:rsidRPr="004132AA">
        <w:t>staje być już inne, staje się tym samym.</w:t>
      </w:r>
    </w:p>
    <w:p w:rsidR="00F6155C" w:rsidRPr="004132AA" w:rsidRDefault="00EF03B5" w:rsidP="00784025">
      <w:pPr>
        <w:pStyle w:val="Tekstpodstawowy"/>
      </w:pPr>
      <w:r w:rsidRPr="004132AA">
        <w:t xml:space="preserve">      </w:t>
      </w:r>
      <w:r w:rsidR="00F6155C" w:rsidRPr="004132AA">
        <w:t xml:space="preserve">Zwróćmy uwagę na nieustannie odmiennie, od wyznawanych wartości, spełnianą </w:t>
      </w:r>
      <w:r w:rsidR="00F6155C" w:rsidRPr="004132AA">
        <w:rPr>
          <w:b/>
        </w:rPr>
        <w:t>prakt</w:t>
      </w:r>
      <w:r w:rsidR="00F6155C" w:rsidRPr="004132AA">
        <w:rPr>
          <w:b/>
        </w:rPr>
        <w:t>y</w:t>
      </w:r>
      <w:r w:rsidR="00F6155C" w:rsidRPr="004132AA">
        <w:rPr>
          <w:b/>
        </w:rPr>
        <w:t>kę społeczną</w:t>
      </w:r>
      <w:r w:rsidR="00552BD4" w:rsidRPr="004132AA">
        <w:rPr>
          <w:rStyle w:val="Odwoanieprzypisudolnego"/>
          <w:b/>
        </w:rPr>
        <w:footnoteReference w:id="384"/>
      </w:r>
      <w:r w:rsidR="00F6155C" w:rsidRPr="004132AA">
        <w:t xml:space="preserve">. To </w:t>
      </w:r>
      <w:r w:rsidR="006D27F2" w:rsidRPr="004132AA">
        <w:t xml:space="preserve">nas </w:t>
      </w:r>
      <w:r w:rsidR="00F6155C" w:rsidRPr="004132AA">
        <w:t>zadziwia. Dlatego w historii ludzkiej trwają poszukiwania życia sp</w:t>
      </w:r>
      <w:r w:rsidR="00F6155C" w:rsidRPr="004132AA">
        <w:t>o</w:t>
      </w:r>
      <w:r w:rsidR="00F6155C" w:rsidRPr="004132AA">
        <w:t>łecznego, które usunęłoby to zdziwienie. Gdy zaś, z jakichś powodów, poszukiwania te z</w:t>
      </w:r>
      <w:r w:rsidR="00F6155C" w:rsidRPr="004132AA">
        <w:t>a</w:t>
      </w:r>
      <w:r w:rsidR="00F6155C" w:rsidRPr="004132AA">
        <w:t xml:space="preserve">mierają, wówczas mówimy o dogmatyzmie, totalitaryzmie czy o innych formach praktyki. Wtedy zdziwienie </w:t>
      </w:r>
      <w:r w:rsidR="003B4E56" w:rsidRPr="004132AA">
        <w:t>jest</w:t>
      </w:r>
      <w:r w:rsidR="00F6155C" w:rsidRPr="004132AA">
        <w:t xml:space="preserve"> utaj</w:t>
      </w:r>
      <w:r w:rsidR="00743AA7" w:rsidRPr="004132AA">
        <w:t>one</w:t>
      </w:r>
      <w:r w:rsidR="003B4E56" w:rsidRPr="004132AA">
        <w:t>;</w:t>
      </w:r>
      <w:r w:rsidR="00F6155C" w:rsidRPr="004132AA">
        <w:t xml:space="preserve"> duchowość jest zniewolona.</w:t>
      </w:r>
    </w:p>
    <w:p w:rsidR="00F6155C" w:rsidRPr="004132AA" w:rsidRDefault="00EF03B5" w:rsidP="00784025">
      <w:pPr>
        <w:pStyle w:val="Tekstpodstawowy"/>
      </w:pPr>
      <w:r w:rsidRPr="004132AA">
        <w:t xml:space="preserve">      </w:t>
      </w:r>
      <w:r w:rsidR="00F6155C" w:rsidRPr="004132AA">
        <w:t>W utajeniu zdziwienie nie mija. Ono jest nadal, chociaż nie jest ujawniane. W duchowości jednostki ludzkiej spychane jest ono w głąb ducha i dalej jest przedmiotem jego wysiłku. D</w:t>
      </w:r>
      <w:r w:rsidR="00F6155C" w:rsidRPr="004132AA">
        <w:t>a</w:t>
      </w:r>
      <w:r w:rsidR="00F6155C" w:rsidRPr="004132AA">
        <w:t>lej usiłujemy wniknąć w istotę tego, co wywołuje nasze zdziwienie. Tu obok innych atryb</w:t>
      </w:r>
      <w:r w:rsidR="00F6155C" w:rsidRPr="004132AA">
        <w:t>u</w:t>
      </w:r>
      <w:r w:rsidR="00F6155C" w:rsidRPr="004132AA">
        <w:t>tów duchowości, szczególnie zaangażowana jest spontaniczność i intuicja.</w:t>
      </w:r>
    </w:p>
    <w:p w:rsidR="003F11C1" w:rsidRDefault="006D27F2" w:rsidP="00784025">
      <w:pPr>
        <w:pStyle w:val="Tekstpodstawowy"/>
      </w:pPr>
      <w:r w:rsidRPr="004132AA">
        <w:t xml:space="preserve">      Usunięcie, przetworzenie dotychczasowych treści duchowości, złożenie ich na nowo ujawnia się z powrotem wówczas, gdy wychodzi się z utajenia. W takich momentach ujawnia się </w:t>
      </w:r>
      <w:r w:rsidRPr="004132AA">
        <w:rPr>
          <w:b/>
        </w:rPr>
        <w:t>geniusz jednostki ludzkiej</w:t>
      </w:r>
      <w:r w:rsidRPr="004132AA">
        <w:rPr>
          <w:rStyle w:val="Znakiprzypiswdolnych"/>
        </w:rPr>
        <w:footnoteReference w:id="385"/>
      </w:r>
      <w:r w:rsidRPr="004132AA">
        <w:t>. O tym pisze J. Słowacki (1809 – 1849):</w:t>
      </w:r>
      <w:r w:rsidR="00EF03B5" w:rsidRPr="004132AA">
        <w:t xml:space="preserve">  </w:t>
      </w:r>
    </w:p>
    <w:p w:rsidR="005379B9" w:rsidRPr="004132AA" w:rsidRDefault="00EF03B5" w:rsidP="007F5AEC">
      <w:pPr>
        <w:pStyle w:val="Tekstpodstawowy"/>
        <w:ind w:left="1418"/>
      </w:pPr>
      <w:r w:rsidRPr="004132AA">
        <w:lastRenderedPageBreak/>
        <w:t xml:space="preserve">    </w:t>
      </w:r>
      <w:r w:rsidR="005379B9" w:rsidRPr="004132AA">
        <w:t>„A sen miejsc wstawał w duchu moim na dnie</w:t>
      </w:r>
    </w:p>
    <w:p w:rsidR="005379B9" w:rsidRPr="004132AA" w:rsidRDefault="003F11C1" w:rsidP="007F5AEC">
      <w:pPr>
        <w:pStyle w:val="Tekstpodstawowy"/>
        <w:ind w:left="1418"/>
      </w:pPr>
      <w:r>
        <w:t xml:space="preserve">     </w:t>
      </w:r>
      <w:r w:rsidR="005379B9" w:rsidRPr="004132AA">
        <w:t>W ciemności ... jakby gdzieś Cezarów grody,</w:t>
      </w:r>
    </w:p>
    <w:p w:rsidR="005379B9" w:rsidRPr="004132AA" w:rsidRDefault="003F11C1" w:rsidP="007F5AEC">
      <w:pPr>
        <w:pStyle w:val="Tekstpodstawowy"/>
        <w:ind w:left="1418"/>
      </w:pPr>
      <w:r>
        <w:t xml:space="preserve">     </w:t>
      </w:r>
      <w:r w:rsidR="005379B9" w:rsidRPr="004132AA">
        <w:t>Na które w nocy błyskawica padnie,</w:t>
      </w:r>
    </w:p>
    <w:p w:rsidR="005379B9" w:rsidRPr="004132AA" w:rsidRDefault="003F11C1" w:rsidP="007F5AEC">
      <w:pPr>
        <w:pStyle w:val="Tekstpodstawowy"/>
        <w:ind w:left="1418"/>
      </w:pPr>
      <w:r>
        <w:t xml:space="preserve">     </w:t>
      </w:r>
      <w:r w:rsidR="005379B9" w:rsidRPr="004132AA">
        <w:t>Ozłoci mosty, pałace i wody –</w:t>
      </w:r>
    </w:p>
    <w:p w:rsidR="005379B9" w:rsidRPr="004132AA" w:rsidRDefault="005379B9" w:rsidP="007F5AEC">
      <w:pPr>
        <w:pStyle w:val="Tekstpodstawowy"/>
        <w:ind w:left="1134"/>
      </w:pPr>
      <w:r w:rsidRPr="004132AA">
        <w:t>Potem zagasa nad miastem i bladnie,</w:t>
      </w:r>
    </w:p>
    <w:p w:rsidR="005379B9" w:rsidRPr="004132AA" w:rsidRDefault="005379B9" w:rsidP="007F5AEC">
      <w:pPr>
        <w:pStyle w:val="Tekstpodstawowy"/>
        <w:ind w:left="1134"/>
      </w:pPr>
      <w:r w:rsidRPr="004132AA">
        <w:t>I miasto całe ze swymi narody</w:t>
      </w:r>
    </w:p>
    <w:p w:rsidR="005379B9" w:rsidRPr="004132AA" w:rsidRDefault="005379B9" w:rsidP="007F5AEC">
      <w:pPr>
        <w:pStyle w:val="Tekstpodstawowy"/>
        <w:ind w:left="1134"/>
      </w:pPr>
      <w:r w:rsidRPr="004132AA">
        <w:t>Niknie ... jak gdyby pod ziemie się skryło,</w:t>
      </w:r>
    </w:p>
    <w:p w:rsidR="005379B9" w:rsidRPr="004132AA" w:rsidRDefault="005379B9" w:rsidP="007F5AEC">
      <w:pPr>
        <w:pStyle w:val="Tekstpodstawowy"/>
        <w:ind w:left="1134"/>
      </w:pPr>
      <w:r w:rsidRPr="004132AA">
        <w:t>Skąd było wyszło snem ... i zaświeciło ...”</w:t>
      </w:r>
      <w:r w:rsidRPr="004132AA">
        <w:rPr>
          <w:rStyle w:val="Znakiprzypiswdolnych"/>
        </w:rPr>
        <w:footnoteReference w:id="386"/>
      </w:r>
      <w:r w:rsidRPr="004132AA">
        <w:t>.</w:t>
      </w:r>
    </w:p>
    <w:p w:rsidR="00F6155C" w:rsidRPr="004132AA" w:rsidRDefault="003B4E56" w:rsidP="00D13261">
      <w:pPr>
        <w:pStyle w:val="Tekstpodstawowy"/>
        <w:jc w:val="center"/>
      </w:pPr>
      <w:r w:rsidRPr="004132AA">
        <w:rPr>
          <w:noProof/>
        </w:rPr>
        <w:drawing>
          <wp:inline distT="0" distB="0" distL="0" distR="0">
            <wp:extent cx="2202437" cy="2188733"/>
            <wp:effectExtent l="19050" t="0" r="7363" b="0"/>
            <wp:docPr id="8" name="Obraz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srcRect/>
                    <a:stretch>
                      <a:fillRect/>
                    </a:stretch>
                  </pic:blipFill>
                  <pic:spPr bwMode="auto">
                    <a:xfrm>
                      <a:off x="0" y="0"/>
                      <a:ext cx="2203713" cy="2190001"/>
                    </a:xfrm>
                    <a:prstGeom prst="rect">
                      <a:avLst/>
                    </a:prstGeom>
                    <a:noFill/>
                    <a:ln w="9525">
                      <a:noFill/>
                      <a:miter lim="800000"/>
                      <a:headEnd/>
                      <a:tailEnd/>
                    </a:ln>
                  </pic:spPr>
                </pic:pic>
              </a:graphicData>
            </a:graphic>
          </wp:inline>
        </w:drawing>
      </w:r>
    </w:p>
    <w:p w:rsidR="00E536C3" w:rsidRPr="003F11C1" w:rsidRDefault="00E536C3" w:rsidP="003F11C1">
      <w:pPr>
        <w:jc w:val="center"/>
      </w:pPr>
      <w:r w:rsidRPr="003F11C1">
        <w:t xml:space="preserve">Rys. nr </w:t>
      </w:r>
      <w:r w:rsidR="002A7CF6" w:rsidRPr="003F11C1">
        <w:t>2</w:t>
      </w:r>
      <w:r w:rsidR="00A01777">
        <w:t>7</w:t>
      </w:r>
      <w:r w:rsidRPr="003F11C1">
        <w:t>. Duchowość spontaniczno – kreacyjna</w:t>
      </w:r>
    </w:p>
    <w:p w:rsidR="00ED3FC7" w:rsidRPr="004132AA" w:rsidRDefault="003F11C1" w:rsidP="00784025">
      <w:pPr>
        <w:pStyle w:val="Tekstpodstawowy"/>
      </w:pPr>
      <w:r>
        <w:t xml:space="preserve">     </w:t>
      </w:r>
      <w:r w:rsidR="00ED3FC7" w:rsidRPr="004132AA">
        <w:t>To, co dzieje się w duchowości konkretnej jednostki ludzkiej</w:t>
      </w:r>
      <w:r>
        <w:t xml:space="preserve">, co jest </w:t>
      </w:r>
      <w:r w:rsidR="00ED3FC7" w:rsidRPr="004132AA">
        <w:t xml:space="preserve"> </w:t>
      </w:r>
      <w:r>
        <w:t xml:space="preserve">kształceniem się </w:t>
      </w:r>
      <w:r w:rsidR="00ED3FC7" w:rsidRPr="004132AA">
        <w:t xml:space="preserve">jej treści nazywamy </w:t>
      </w:r>
      <w:r w:rsidR="00ED3FC7" w:rsidRPr="004132AA">
        <w:rPr>
          <w:b/>
        </w:rPr>
        <w:t>doświadczeniem wspólnotowości</w:t>
      </w:r>
      <w:r w:rsidR="00ED3FC7" w:rsidRPr="004132AA">
        <w:t xml:space="preserve">. Uzyskawszy projekt, </w:t>
      </w:r>
      <w:r w:rsidR="006D27F2" w:rsidRPr="004132AA">
        <w:t xml:space="preserve">twórcze </w:t>
      </w:r>
      <w:r w:rsidR="00ED3FC7" w:rsidRPr="004132AA">
        <w:t>rozwiąz</w:t>
      </w:r>
      <w:r w:rsidR="00ED3FC7" w:rsidRPr="004132AA">
        <w:t>a</w:t>
      </w:r>
      <w:r w:rsidR="00ED3FC7" w:rsidRPr="004132AA">
        <w:t>nie problematu</w:t>
      </w:r>
      <w:r>
        <w:t xml:space="preserve"> </w:t>
      </w:r>
      <w:r w:rsidR="00ED3FC7" w:rsidRPr="004132AA">
        <w:t>ujawnia się w polu współistnienia. W nim zachodzi jakby weryfikacja twórczego charakteru ducha</w:t>
      </w:r>
      <w:r w:rsidR="00ED3FC7" w:rsidRPr="004132AA">
        <w:rPr>
          <w:rStyle w:val="Znakiprzypiswdolnych"/>
        </w:rPr>
        <w:footnoteReference w:id="387"/>
      </w:r>
      <w:r w:rsidR="00ED3FC7" w:rsidRPr="004132AA">
        <w:t xml:space="preserve">. Wówczas zdziwienie, już jako nie-zdziwienie, </w:t>
      </w:r>
      <w:r>
        <w:t>pewien</w:t>
      </w:r>
      <w:r w:rsidR="00ED3FC7" w:rsidRPr="004132AA">
        <w:t xml:space="preserve"> stan duch</w:t>
      </w:r>
      <w:r w:rsidR="00B2717A" w:rsidRPr="004132AA">
        <w:t>a</w:t>
      </w:r>
      <w:r w:rsidR="00ED3FC7" w:rsidRPr="004132AA">
        <w:t xml:space="preserve"> wywołuje zdziwienie u innych, z którym</w:t>
      </w:r>
      <w:r w:rsidR="003B4E56" w:rsidRPr="004132AA">
        <w:t>i</w:t>
      </w:r>
      <w:r w:rsidR="00ED3FC7" w:rsidRPr="004132AA">
        <w:t xml:space="preserve"> geniusz współistnieje. Inni zaś, stosownie do treści duchowości różnie </w:t>
      </w:r>
      <w:r w:rsidR="00B2717A" w:rsidRPr="004132AA">
        <w:t xml:space="preserve">problematyzują </w:t>
      </w:r>
      <w:r w:rsidR="00ED3FC7" w:rsidRPr="004132AA">
        <w:t>doznane zdziwienie.</w:t>
      </w:r>
    </w:p>
    <w:p w:rsidR="009B4E1B" w:rsidRPr="004132AA" w:rsidRDefault="009B4E1B" w:rsidP="00784025">
      <w:pPr>
        <w:pStyle w:val="Tekstpodstawowy"/>
      </w:pPr>
    </w:p>
    <w:p w:rsidR="00F6155C" w:rsidRPr="004132AA" w:rsidRDefault="008B53CC" w:rsidP="005379B9">
      <w:pPr>
        <w:pStyle w:val="Nagwek5"/>
        <w:keepNext w:val="0"/>
        <w:widowControl/>
        <w:numPr>
          <w:ilvl w:val="4"/>
          <w:numId w:val="8"/>
        </w:numPr>
        <w:shd w:val="clear" w:color="auto" w:fill="auto"/>
        <w:tabs>
          <w:tab w:val="left" w:pos="1985"/>
        </w:tabs>
        <w:autoSpaceDE/>
        <w:spacing w:before="0" w:line="240" w:lineRule="auto"/>
        <w:ind w:left="0" w:right="0" w:firstLine="0"/>
        <w:rPr>
          <w:i w:val="0"/>
          <w:iCs w:val="0"/>
        </w:rPr>
      </w:pPr>
      <w:r>
        <w:rPr>
          <w:i w:val="0"/>
          <w:iCs w:val="0"/>
        </w:rPr>
        <w:t>8</w:t>
      </w:r>
      <w:r w:rsidR="00F441EA">
        <w:rPr>
          <w:i w:val="0"/>
          <w:iCs w:val="0"/>
        </w:rPr>
        <w:t>.5.</w:t>
      </w:r>
      <w:r w:rsidR="00EF03B5" w:rsidRPr="004132AA">
        <w:rPr>
          <w:i w:val="0"/>
          <w:iCs w:val="0"/>
        </w:rPr>
        <w:t xml:space="preserve"> </w:t>
      </w:r>
      <w:r w:rsidR="00F6155C" w:rsidRPr="004132AA">
        <w:rPr>
          <w:i w:val="0"/>
          <w:iCs w:val="0"/>
        </w:rPr>
        <w:t>Doświadczenie</w:t>
      </w:r>
      <w:r w:rsidR="00EF03B5" w:rsidRPr="004132AA">
        <w:rPr>
          <w:i w:val="0"/>
          <w:iCs w:val="0"/>
        </w:rPr>
        <w:t xml:space="preserve"> </w:t>
      </w:r>
      <w:r w:rsidR="00F6155C" w:rsidRPr="004132AA">
        <w:rPr>
          <w:i w:val="0"/>
          <w:iCs w:val="0"/>
        </w:rPr>
        <w:t>wspólnotowości</w:t>
      </w:r>
    </w:p>
    <w:p w:rsidR="00F6155C" w:rsidRPr="004132AA" w:rsidRDefault="00F6155C" w:rsidP="00784025">
      <w:pPr>
        <w:pStyle w:val="Tekstpodstawowy"/>
      </w:pPr>
      <w:r w:rsidRPr="004132AA">
        <w:t xml:space="preserve">        </w:t>
      </w:r>
      <w:r w:rsidR="00026448">
        <w:t>W</w:t>
      </w:r>
      <w:r w:rsidRPr="004132AA">
        <w:t xml:space="preserve"> rozwoju </w:t>
      </w:r>
      <w:r w:rsidR="00026448">
        <w:t xml:space="preserve">ontogenetycznym </w:t>
      </w:r>
      <w:r w:rsidRPr="004132AA">
        <w:t>jednostk</w:t>
      </w:r>
      <w:r w:rsidR="00026448">
        <w:t>a</w:t>
      </w:r>
      <w:r w:rsidRPr="004132AA">
        <w:t xml:space="preserve"> ludzk</w:t>
      </w:r>
      <w:r w:rsidR="00026448">
        <w:t>a</w:t>
      </w:r>
      <w:r w:rsidRPr="004132AA">
        <w:t xml:space="preserve"> odkrywa siebie jako kogoś innego. Pier</w:t>
      </w:r>
      <w:r w:rsidRPr="004132AA">
        <w:t>w</w:t>
      </w:r>
      <w:r w:rsidRPr="004132AA">
        <w:t xml:space="preserve">sza relacja jaka wytwarza się w treści omawianej duchowości jest </w:t>
      </w:r>
      <w:r w:rsidR="00026448">
        <w:t xml:space="preserve">stosunkiem: </w:t>
      </w:r>
      <w:r w:rsidRPr="004132AA">
        <w:t xml:space="preserve">„ja” – „on”. Relacja ta szybko zanika </w:t>
      </w:r>
      <w:r w:rsidR="00026448">
        <w:t xml:space="preserve">stając się: </w:t>
      </w:r>
      <w:r w:rsidRPr="004132AA">
        <w:rPr>
          <w:b/>
        </w:rPr>
        <w:t>1.</w:t>
      </w:r>
      <w:r w:rsidRPr="004132AA">
        <w:t xml:space="preserve"> doświadczenie</w:t>
      </w:r>
      <w:r w:rsidR="00026448">
        <w:t>m</w:t>
      </w:r>
      <w:r w:rsidRPr="004132AA">
        <w:t xml:space="preserve"> siebie jako siebie, czyli tworz</w:t>
      </w:r>
      <w:r w:rsidR="00026448">
        <w:t>ą</w:t>
      </w:r>
      <w:r w:rsidRPr="004132AA">
        <w:t xml:space="preserve"> się tr</w:t>
      </w:r>
      <w:r w:rsidRPr="004132AA">
        <w:t>e</w:t>
      </w:r>
      <w:r w:rsidRPr="004132AA">
        <w:t xml:space="preserve">ści duchowe „ja”, w przeciwstawieniu do „nie – ja”; </w:t>
      </w:r>
      <w:r w:rsidRPr="004132AA">
        <w:rPr>
          <w:b/>
        </w:rPr>
        <w:t>2</w:t>
      </w:r>
      <w:r w:rsidRPr="004132AA">
        <w:t>. treści opisywane zaimkiem „on” zost</w:t>
      </w:r>
      <w:r w:rsidRPr="004132AA">
        <w:t>a</w:t>
      </w:r>
      <w:r w:rsidRPr="004132AA">
        <w:t xml:space="preserve">ją przeniesione na innego, drugiego. </w:t>
      </w:r>
      <w:r w:rsidR="003F11C1">
        <w:t>P</w:t>
      </w:r>
      <w:r w:rsidRPr="004132AA">
        <w:t>ierwsza relacja zmienia się obejmuj</w:t>
      </w:r>
      <w:r w:rsidR="003F11C1">
        <w:t>ąc</w:t>
      </w:r>
      <w:r w:rsidRPr="004132AA">
        <w:t xml:space="preserve"> co najmniej dwóch osobników, chociaż ich duchowość opisuje „ja”, czyli są nadal jednym. O relacyjności osobników decydują ich różnice biologiczne. Duchowość ich jest jedna. Treść duchowości mojej jest tożsama z duchowości</w:t>
      </w:r>
      <w:r w:rsidR="00390FA8" w:rsidRPr="004132AA">
        <w:t>ą</w:t>
      </w:r>
      <w:r w:rsidRPr="004132AA">
        <w:t xml:space="preserve"> </w:t>
      </w:r>
      <w:r w:rsidR="003F11C1">
        <w:t>Jego</w:t>
      </w:r>
      <w:r w:rsidRPr="004132AA">
        <w:t xml:space="preserve">. </w:t>
      </w:r>
      <w:r w:rsidR="00026448">
        <w:t>„</w:t>
      </w:r>
      <w:r w:rsidRPr="004132AA">
        <w:t xml:space="preserve">Jak ja chcę, to </w:t>
      </w:r>
      <w:r w:rsidR="00026448">
        <w:t>on</w:t>
      </w:r>
      <w:r w:rsidRPr="004132AA">
        <w:t xml:space="preserve"> też musi chcieć, bo ja chcę</w:t>
      </w:r>
      <w:r w:rsidR="00026448">
        <w:t>”</w:t>
      </w:r>
      <w:r w:rsidRPr="004132AA">
        <w:t xml:space="preserve">. Z </w:t>
      </w:r>
      <w:r w:rsidRPr="004132AA">
        <w:lastRenderedPageBreak/>
        <w:t xml:space="preserve">czasem inność nie ogranicza się do jej cielesności. Zauważana jest inność ducha. Od formuły: „on płacze to i ja płaczę”, dziecko </w:t>
      </w:r>
      <w:r w:rsidR="007F5AEC">
        <w:t>mówi</w:t>
      </w:r>
      <w:r w:rsidRPr="004132AA">
        <w:t>: „dlaczego płaczesz? Nie płacz</w:t>
      </w:r>
      <w:r w:rsidR="003F11C1">
        <w:t>, bo ja nie płaczę</w:t>
      </w:r>
      <w:r w:rsidRPr="004132AA">
        <w:t>”.</w:t>
      </w:r>
    </w:p>
    <w:p w:rsidR="00F6155C" w:rsidRPr="004132AA" w:rsidRDefault="00EF03B5" w:rsidP="00784025">
      <w:pPr>
        <w:pStyle w:val="Tekstpodstawowy"/>
      </w:pPr>
      <w:r w:rsidRPr="004132AA">
        <w:rPr>
          <w:b/>
        </w:rPr>
        <w:t xml:space="preserve">     </w:t>
      </w:r>
      <w:r w:rsidR="00F6155C" w:rsidRPr="004132AA">
        <w:rPr>
          <w:b/>
        </w:rPr>
        <w:t>Egocentryzm</w:t>
      </w:r>
      <w:r w:rsidR="00F6155C" w:rsidRPr="004132AA">
        <w:t xml:space="preserve"> zatem jest punktem wyjścia w doświadczaniu wspólnotowości.</w:t>
      </w:r>
      <w:r w:rsidR="00026448">
        <w:t xml:space="preserve"> </w:t>
      </w:r>
      <w:r w:rsidR="00F6155C" w:rsidRPr="004132AA">
        <w:t xml:space="preserve">Jest on wzmacniany jeszcze przez </w:t>
      </w:r>
      <w:r w:rsidR="00F6155C" w:rsidRPr="004132AA">
        <w:rPr>
          <w:b/>
        </w:rPr>
        <w:t>ufność i nieufność</w:t>
      </w:r>
      <w:r w:rsidR="00F6155C" w:rsidRPr="004132AA">
        <w:rPr>
          <w:rStyle w:val="Znakiprzypiswdolnych"/>
        </w:rPr>
        <w:footnoteReference w:id="388"/>
      </w:r>
      <w:r w:rsidR="00F6155C" w:rsidRPr="004132AA">
        <w:t>. Dziecko ufne, pewne swojej matki zdobywa poczucie tożsamości w postaci pewności otrzymywania i odbierania tego, co jest mu niezbę</w:t>
      </w:r>
      <w:r w:rsidR="00F6155C" w:rsidRPr="004132AA">
        <w:t>d</w:t>
      </w:r>
      <w:r w:rsidR="00F6155C" w:rsidRPr="004132AA">
        <w:t xml:space="preserve">ne do jego homeostazy. Matka </w:t>
      </w:r>
      <w:r w:rsidR="00F60874">
        <w:t>gwarantując tę</w:t>
      </w:r>
      <w:r w:rsidR="00F6155C" w:rsidRPr="004132AA">
        <w:t xml:space="preserve"> egocentryczną homeostazę </w:t>
      </w:r>
      <w:r w:rsidR="00F6155C" w:rsidRPr="004132AA">
        <w:rPr>
          <w:b/>
        </w:rPr>
        <w:t>nadopiekuńcz</w:t>
      </w:r>
      <w:r w:rsidR="00F60874">
        <w:rPr>
          <w:b/>
        </w:rPr>
        <w:t xml:space="preserve">ością może </w:t>
      </w:r>
      <w:r w:rsidR="00F60874" w:rsidRPr="00F60874">
        <w:t>wywoł</w:t>
      </w:r>
      <w:r w:rsidR="00F60874">
        <w:t>ać</w:t>
      </w:r>
      <w:r w:rsidR="00F60874" w:rsidRPr="00F60874">
        <w:t xml:space="preserve"> też</w:t>
      </w:r>
      <w:r w:rsidR="00F6155C" w:rsidRPr="004132AA">
        <w:t xml:space="preserve"> negatywne konsekwencje.</w:t>
      </w:r>
    </w:p>
    <w:p w:rsidR="00F6155C" w:rsidRPr="004132AA" w:rsidRDefault="00EF03B5" w:rsidP="00784025">
      <w:pPr>
        <w:pStyle w:val="Tekstpodstawowy"/>
      </w:pPr>
      <w:r w:rsidRPr="004132AA">
        <w:t xml:space="preserve">      </w:t>
      </w:r>
      <w:r w:rsidR="00F6155C" w:rsidRPr="004132AA">
        <w:t xml:space="preserve">W powrocie do siebie samego możemy odnaleźć: </w:t>
      </w:r>
      <w:r w:rsidR="00F6155C" w:rsidRPr="004132AA">
        <w:rPr>
          <w:b/>
        </w:rPr>
        <w:t>1.</w:t>
      </w:r>
      <w:r w:rsidR="00F6155C" w:rsidRPr="004132AA">
        <w:t xml:space="preserve"> przyczyny stłumienia naszego </w:t>
      </w:r>
      <w:r w:rsidR="00F6155C" w:rsidRPr="004132AA">
        <w:rPr>
          <w:b/>
        </w:rPr>
        <w:t>geni</w:t>
      </w:r>
      <w:r w:rsidR="00F6155C" w:rsidRPr="004132AA">
        <w:rPr>
          <w:b/>
        </w:rPr>
        <w:t>u</w:t>
      </w:r>
      <w:r w:rsidR="00F6155C" w:rsidRPr="004132AA">
        <w:rPr>
          <w:b/>
        </w:rPr>
        <w:t>szu,</w:t>
      </w:r>
      <w:r w:rsidR="00F6155C" w:rsidRPr="004132AA">
        <w:t xml:space="preserve"> jeżeli z takim stłumieniem mamy do czynienia; </w:t>
      </w:r>
      <w:r w:rsidR="00F6155C" w:rsidRPr="004132AA">
        <w:rPr>
          <w:b/>
        </w:rPr>
        <w:t>2.</w:t>
      </w:r>
      <w:r w:rsidR="00F6155C" w:rsidRPr="004132AA">
        <w:t xml:space="preserve"> stan, osiągnięty poziom rozwoju naszej osobistości; </w:t>
      </w:r>
      <w:r w:rsidR="00F6155C" w:rsidRPr="004132AA">
        <w:rPr>
          <w:b/>
        </w:rPr>
        <w:t>3.</w:t>
      </w:r>
      <w:r w:rsidR="00F6155C" w:rsidRPr="004132AA">
        <w:t> skuteczność stosowanych metod własnego wysiłku. W drugim przypadku o</w:t>
      </w:r>
      <w:r w:rsidR="00F6155C" w:rsidRPr="004132AA">
        <w:t>d</w:t>
      </w:r>
      <w:r w:rsidR="00F6155C" w:rsidRPr="004132AA">
        <w:t>najdujemy treści, których jesteśmy twórcami oraz treści potencjalne, niezbędne do dalszego wzrastania.</w:t>
      </w:r>
    </w:p>
    <w:p w:rsidR="00F6155C" w:rsidRPr="004132AA" w:rsidRDefault="00EF03B5" w:rsidP="00784025">
      <w:pPr>
        <w:pStyle w:val="Tekstpodstawowy"/>
      </w:pPr>
      <w:r w:rsidRPr="004132AA">
        <w:t xml:space="preserve">     </w:t>
      </w:r>
      <w:r w:rsidR="00F6155C" w:rsidRPr="004132AA">
        <w:t xml:space="preserve">Mówiąc o </w:t>
      </w:r>
      <w:r w:rsidR="00906AC9" w:rsidRPr="004132AA">
        <w:rPr>
          <w:b/>
        </w:rPr>
        <w:t xml:space="preserve">przyczynach </w:t>
      </w:r>
      <w:r w:rsidR="00F6155C" w:rsidRPr="004132AA">
        <w:rPr>
          <w:b/>
        </w:rPr>
        <w:t>tłumienia geniuszu</w:t>
      </w:r>
      <w:r w:rsidR="00F6155C" w:rsidRPr="004132AA">
        <w:t xml:space="preserve"> można przyjąć hipotezę, że współczesny byt społeczny, jego struktura, szalejąca alienacja tłumi geniusz</w:t>
      </w:r>
      <w:r w:rsidR="00390FA8" w:rsidRPr="004132AA">
        <w:t>a</w:t>
      </w:r>
      <w:r w:rsidR="00F6155C" w:rsidRPr="004132AA">
        <w:t xml:space="preserve"> naszej osobistości. Wydaje się, że dość przewidująco Mickiewicz konstatował, że tym, co wyzwala geniusz ludzki jest </w:t>
      </w:r>
      <w:r w:rsidR="00F6155C" w:rsidRPr="004132AA">
        <w:rPr>
          <w:b/>
        </w:rPr>
        <w:t>zerwanie „więzów organizacji</w:t>
      </w:r>
      <w:r w:rsidR="00F6155C" w:rsidRPr="004132AA">
        <w:t>”. A zatem przyczyny tłumienia geniuszu wynikają z organizacji życia społecznego</w:t>
      </w:r>
      <w:r w:rsidR="00F6155C" w:rsidRPr="004132AA">
        <w:rPr>
          <w:rStyle w:val="Znakiprzypiswdolnych"/>
        </w:rPr>
        <w:footnoteReference w:id="389"/>
      </w:r>
      <w:r w:rsidR="00F6155C" w:rsidRPr="004132AA">
        <w:t>.</w:t>
      </w:r>
    </w:p>
    <w:p w:rsidR="00F6155C" w:rsidRPr="004132AA" w:rsidRDefault="00EF03B5" w:rsidP="00784025">
      <w:pPr>
        <w:pStyle w:val="Tekstpodstawowy"/>
      </w:pPr>
      <w:r w:rsidRPr="004132AA">
        <w:t xml:space="preserve">      </w:t>
      </w:r>
      <w:r w:rsidR="00F6155C" w:rsidRPr="004132AA">
        <w:t>Tłumienie to występuje na etapie, kiedy kandydat do życia społecznego zaczyna wzrastać w swoim środowisku wychowawczym, a szczególnie, gdy jest objęty szkolną edukacją. Szk</w:t>
      </w:r>
      <w:r w:rsidR="00F6155C" w:rsidRPr="004132AA">
        <w:t>o</w:t>
      </w:r>
      <w:r w:rsidR="00F6155C" w:rsidRPr="004132AA">
        <w:t>ła współczesna jest elementem całości bytu społecznego i podlega tym samym procesom, j</w:t>
      </w:r>
      <w:r w:rsidR="00F6155C" w:rsidRPr="004132AA">
        <w:t>a</w:t>
      </w:r>
      <w:r w:rsidR="00F6155C" w:rsidRPr="004132AA">
        <w:t>kie w nim się toczą. To, co jest początkiem uznaje się za koniec. Ukończenie studiów, szkoły średniej trzeba uznać za początek samowychowania, samokształcenia, a nie za jego ukończ</w:t>
      </w:r>
      <w:r w:rsidR="00F6155C" w:rsidRPr="004132AA">
        <w:t>e</w:t>
      </w:r>
      <w:r w:rsidR="00F6155C" w:rsidRPr="004132AA">
        <w:t>nie. W ten, m.in.</w:t>
      </w:r>
      <w:r w:rsidR="00390FA8" w:rsidRPr="004132AA">
        <w:t>,</w:t>
      </w:r>
      <w:r w:rsidR="00F6155C" w:rsidRPr="004132AA">
        <w:t xml:space="preserve"> sposób następuje stłumienie geniuszu. Kończący szkołę jest przekonany, że jest już „ukończony”. Dopiero wchodząc na rynek zauważa jak szybko musi się uczyć, ale nie tego, co go rozwija, co pozwala wzrastać mu w jego człowieczeństwie, ale uczy się tego, cz</w:t>
      </w:r>
      <w:r w:rsidR="00F6155C" w:rsidRPr="004132AA">
        <w:t>e</w:t>
      </w:r>
      <w:r w:rsidR="00F6155C" w:rsidRPr="004132AA">
        <w:t>go rynek wymaga. Rynek – podmiot przyjmuje swój przedmiot</w:t>
      </w:r>
      <w:r w:rsidR="00390FA8" w:rsidRPr="004132AA">
        <w:t xml:space="preserve"> -</w:t>
      </w:r>
      <w:r w:rsidR="00F6155C" w:rsidRPr="004132AA">
        <w:t xml:space="preserve"> człowieka, który </w:t>
      </w:r>
      <w:r w:rsidR="00227C2D">
        <w:t>spełnia</w:t>
      </w:r>
      <w:r w:rsidR="00F6155C" w:rsidRPr="004132AA">
        <w:t xml:space="preserve"> w</w:t>
      </w:r>
      <w:r w:rsidR="00F6155C" w:rsidRPr="004132AA">
        <w:t>a</w:t>
      </w:r>
      <w:r w:rsidR="00F6155C" w:rsidRPr="004132AA">
        <w:t>runki mu dyktowane.</w:t>
      </w:r>
    </w:p>
    <w:p w:rsidR="00F6155C" w:rsidRPr="004132AA" w:rsidRDefault="00EF03B5" w:rsidP="00784025">
      <w:pPr>
        <w:pStyle w:val="Tekstpodstawowy"/>
      </w:pPr>
      <w:r w:rsidRPr="004132AA">
        <w:t xml:space="preserve">    </w:t>
      </w:r>
      <w:r w:rsidR="00F6155C" w:rsidRPr="004132AA">
        <w:t xml:space="preserve">W socjologii ten fakt jest zauważalny. Struktury dysponują </w:t>
      </w:r>
      <w:r w:rsidR="00390FA8" w:rsidRPr="004132AA">
        <w:t xml:space="preserve">szerszymi </w:t>
      </w:r>
      <w:r w:rsidR="00F6155C" w:rsidRPr="004132AA">
        <w:t>możliwościami niż jednostki ludzkie. Zakres ich wpływu wykraczając poza możliwości jednostek, może być n</w:t>
      </w:r>
      <w:r w:rsidR="00F6155C" w:rsidRPr="004132AA">
        <w:t>e</w:t>
      </w:r>
      <w:r w:rsidR="00F6155C" w:rsidRPr="004132AA">
        <w:t xml:space="preserve">gatywny i pozytywny. Może jakby „przedłużać” duchową kondycję człowieka, ale może też ją niszczyć. Zatem myśląc o typie bycia bytu społecznego nie można rozumować albo, albo; albo jednostki, indywidualizm, albo struktury, kolektywizm. </w:t>
      </w:r>
      <w:r w:rsidR="00991614" w:rsidRPr="004132AA">
        <w:t>A</w:t>
      </w:r>
      <w:r w:rsidR="00F6155C" w:rsidRPr="004132AA">
        <w:t>lternatyw</w:t>
      </w:r>
      <w:r w:rsidR="00991614" w:rsidRPr="004132AA">
        <w:t>ę zastąpi</w:t>
      </w:r>
      <w:r w:rsidR="00F6155C" w:rsidRPr="004132AA">
        <w:t xml:space="preserve"> koniunkcja.</w:t>
      </w:r>
    </w:p>
    <w:p w:rsidR="00F6155C" w:rsidRPr="004132AA" w:rsidRDefault="00EF03B5" w:rsidP="00784025">
      <w:pPr>
        <w:pStyle w:val="Tekstpodstawowy"/>
      </w:pPr>
      <w:r w:rsidRPr="004132AA">
        <w:t xml:space="preserve">     </w:t>
      </w:r>
      <w:r w:rsidR="00F6155C" w:rsidRPr="004132AA">
        <w:t>Jeżeli przyczyny naszego uprzedmiotowienia znajdują się poza nami i tłumią rozwój n</w:t>
      </w:r>
      <w:r w:rsidR="00F6155C" w:rsidRPr="004132AA">
        <w:t>a</w:t>
      </w:r>
      <w:r w:rsidR="00F6155C" w:rsidRPr="004132AA">
        <w:t xml:space="preserve">szego geniuszu, to wówczas w treści naszych myśli pojawia się </w:t>
      </w:r>
      <w:r w:rsidR="00F6155C" w:rsidRPr="004132AA">
        <w:rPr>
          <w:b/>
        </w:rPr>
        <w:t>idea dobra wspólnego</w:t>
      </w:r>
      <w:r w:rsidR="00F6155C" w:rsidRPr="004132AA">
        <w:t xml:space="preserve"> i taka jego rekonstrukcja, aby życie społeczne nie było „</w:t>
      </w:r>
      <w:r w:rsidR="00F6155C" w:rsidRPr="004132AA">
        <w:rPr>
          <w:b/>
        </w:rPr>
        <w:t>więzami organizacji</w:t>
      </w:r>
      <w:r w:rsidR="00F6155C" w:rsidRPr="004132AA">
        <w:t>”, aby nie tłumiło ro</w:t>
      </w:r>
      <w:r w:rsidR="00F6155C" w:rsidRPr="004132AA">
        <w:t>z</w:t>
      </w:r>
      <w:r w:rsidR="00F6155C" w:rsidRPr="004132AA">
        <w:t>woju duchowego jednostek ludzkich. Dlatego działalność, obok ruchu w kierunku jednostk</w:t>
      </w:r>
      <w:r w:rsidR="00F6155C" w:rsidRPr="004132AA">
        <w:t>o</w:t>
      </w:r>
      <w:r w:rsidR="00F6155C" w:rsidRPr="004132AA">
        <w:t>wego wzrastania, koncentruje się na odpowiednim przekształceniu struktur, które wcześniej, nieraz przed naszym urodzeniem, jako utworzone przez państwo (czy w istocie stanowią pa</w:t>
      </w:r>
      <w:r w:rsidR="00F6155C" w:rsidRPr="004132AA">
        <w:t>ń</w:t>
      </w:r>
      <w:r w:rsidR="00F6155C" w:rsidRPr="004132AA">
        <w:t xml:space="preserve">stwo) wyalienowały się. W myśli o dobru wspólnym nie może mieć miejsca na wyobrażenie, że aby ktoś mógł się rozwijać inny musi być niewolnikiem. Wymóg ten uzasadnia: </w:t>
      </w:r>
      <w:r w:rsidR="00F6155C" w:rsidRPr="004132AA">
        <w:rPr>
          <w:b/>
        </w:rPr>
        <w:t>1.</w:t>
      </w:r>
      <w:r w:rsidR="00F6155C" w:rsidRPr="004132AA">
        <w:t xml:space="preserve"> wspó</w:t>
      </w:r>
      <w:r w:rsidR="00F6155C" w:rsidRPr="004132AA">
        <w:t>ł</w:t>
      </w:r>
      <w:r w:rsidR="00F6155C" w:rsidRPr="004132AA">
        <w:t>czesne możliwości techniczno-gospodarcze pozwalające spragnionych napoić i głodnych n</w:t>
      </w:r>
      <w:r w:rsidR="00F6155C" w:rsidRPr="004132AA">
        <w:t>a</w:t>
      </w:r>
      <w:r w:rsidR="00F6155C" w:rsidRPr="004132AA">
        <w:lastRenderedPageBreak/>
        <w:t xml:space="preserve">karmić. Jeżeli są głodni, to znaczy, że z istotą ludzką dzieje się coś źle, że istniejące struktury są wadliwe; </w:t>
      </w:r>
      <w:r w:rsidR="00F6155C" w:rsidRPr="004132AA">
        <w:rPr>
          <w:b/>
        </w:rPr>
        <w:t>2.</w:t>
      </w:r>
      <w:r w:rsidR="00F6155C" w:rsidRPr="004132AA">
        <w:t xml:space="preserve"> rozwój osobowości panujących nie jest rozwojem. Brakuje w nim atrybutu d</w:t>
      </w:r>
      <w:r w:rsidR="00F6155C" w:rsidRPr="004132AA">
        <w:t>u</w:t>
      </w:r>
      <w:r w:rsidR="00F6155C" w:rsidRPr="004132AA">
        <w:t>ch</w:t>
      </w:r>
      <w:r w:rsidR="00390FA8" w:rsidRPr="004132AA">
        <w:t>a</w:t>
      </w:r>
      <w:r w:rsidR="00B63892" w:rsidRPr="004132AA">
        <w:t xml:space="preserve"> -</w:t>
      </w:r>
      <w:r w:rsidR="00F6155C" w:rsidRPr="004132AA">
        <w:t>doświadczeni</w:t>
      </w:r>
      <w:r w:rsidR="00B63892" w:rsidRPr="004132AA">
        <w:t>a</w:t>
      </w:r>
      <w:r w:rsidR="00F6155C" w:rsidRPr="004132AA">
        <w:t xml:space="preserve"> wspólnotowości. Odgradzanie się murem, </w:t>
      </w:r>
      <w:r w:rsidR="00390FA8" w:rsidRPr="004132AA">
        <w:t xml:space="preserve">konstruowanie płotów, </w:t>
      </w:r>
      <w:r w:rsidR="00991614" w:rsidRPr="004132AA">
        <w:t>chow</w:t>
      </w:r>
      <w:r w:rsidR="00991614" w:rsidRPr="004132AA">
        <w:t>a</w:t>
      </w:r>
      <w:r w:rsidR="00991614" w:rsidRPr="004132AA">
        <w:t>niem się za nim</w:t>
      </w:r>
      <w:r w:rsidR="00390FA8" w:rsidRPr="004132AA">
        <w:t>i</w:t>
      </w:r>
      <w:r w:rsidR="00F6155C" w:rsidRPr="004132AA">
        <w:t xml:space="preserve"> jest </w:t>
      </w:r>
      <w:r w:rsidR="002410EB" w:rsidRPr="004132AA">
        <w:t xml:space="preserve">znakiem ułomności, </w:t>
      </w:r>
      <w:r w:rsidR="00F6155C" w:rsidRPr="004132AA">
        <w:rPr>
          <w:b/>
        </w:rPr>
        <w:t>uprzedmiot</w:t>
      </w:r>
      <w:r w:rsidR="002410EB" w:rsidRPr="004132AA">
        <w:rPr>
          <w:b/>
        </w:rPr>
        <w:t>awiania się</w:t>
      </w:r>
      <w:r w:rsidR="00F6155C" w:rsidRPr="004132AA">
        <w:rPr>
          <w:rStyle w:val="Znakiprzypiswdolnych"/>
        </w:rPr>
        <w:footnoteReference w:id="390"/>
      </w:r>
      <w:r w:rsidR="002410EB" w:rsidRPr="004132AA">
        <w:t xml:space="preserve">, podkreślania swego </w:t>
      </w:r>
      <w:r w:rsidR="002410EB" w:rsidRPr="004132AA">
        <w:rPr>
          <w:b/>
        </w:rPr>
        <w:t>eg</w:t>
      </w:r>
      <w:r w:rsidR="002410EB" w:rsidRPr="004132AA">
        <w:rPr>
          <w:b/>
        </w:rPr>
        <w:t>o</w:t>
      </w:r>
      <w:r w:rsidR="002410EB" w:rsidRPr="004132AA">
        <w:rPr>
          <w:b/>
        </w:rPr>
        <w:t>centryzmu.</w:t>
      </w:r>
    </w:p>
    <w:p w:rsidR="00F6155C" w:rsidRPr="004132AA" w:rsidRDefault="00EF03B5" w:rsidP="00784025">
      <w:pPr>
        <w:pStyle w:val="Tekstpodstawowy"/>
      </w:pPr>
      <w:r w:rsidRPr="004132AA">
        <w:t xml:space="preserve">    </w:t>
      </w:r>
      <w:r w:rsidR="00F6155C" w:rsidRPr="004132AA">
        <w:t>Wydaje się, że w czasach współczesnych ponownie aktualizuje się wezwanie J. J. Rouss</w:t>
      </w:r>
      <w:r w:rsidR="00F6155C" w:rsidRPr="004132AA">
        <w:t>e</w:t>
      </w:r>
      <w:r w:rsidR="00F6155C" w:rsidRPr="004132AA">
        <w:t>au’a, który dla transformacji jednostek ludzkich chciał przebudować społeczeństwo, ale aby to zrobić, trzeba umożliwiać rozwój jednostkom ludzkim</w:t>
      </w:r>
      <w:r w:rsidR="00F6155C" w:rsidRPr="004132AA">
        <w:rPr>
          <w:rStyle w:val="Znakiprzypiswdolnych"/>
        </w:rPr>
        <w:footnoteReference w:id="391"/>
      </w:r>
      <w:r w:rsidR="00F6155C" w:rsidRPr="004132AA">
        <w:t>. Ruch ten ma dwie warunkujące się strony</w:t>
      </w:r>
      <w:r w:rsidR="00227C2D">
        <w:t xml:space="preserve">, tj. indywidua ludzkie i społeczeństwo, jako całość; </w:t>
      </w:r>
      <w:r w:rsidR="00F6155C" w:rsidRPr="004132AA">
        <w:t>i nie wolno ograniczać się do jednej z nich. Tak jak samoprzekształcanie struktur społecznych jest niewystarczające, tak też je</w:t>
      </w:r>
      <w:r w:rsidR="00F6155C" w:rsidRPr="004132AA">
        <w:t>d</w:t>
      </w:r>
      <w:r w:rsidR="00F6155C" w:rsidRPr="004132AA">
        <w:t>nostkowy wysiłek zostanie zniweczony przez struktury społeczne. Ta współzależność obu stron procesu jest oczywista, ale przez to niezrozumiała i nierzeczywista. Struktury tworzą ludzie, zarówno ich formalną stronę, oraz ich treść w postaci stosunków społecznych. Mamy tu do czynienia z wzajemnie warunkującymi się elementami.</w:t>
      </w:r>
    </w:p>
    <w:p w:rsidR="00F6155C" w:rsidRPr="004132AA" w:rsidRDefault="00EF03B5" w:rsidP="00784025">
      <w:pPr>
        <w:pStyle w:val="Tekstpodstawowy"/>
      </w:pPr>
      <w:r w:rsidRPr="004132AA">
        <w:t xml:space="preserve">     </w:t>
      </w:r>
      <w:r w:rsidR="00F6155C" w:rsidRPr="004132AA">
        <w:t xml:space="preserve">Przekształcaniem państwa demokratycznego musi zająć się </w:t>
      </w:r>
      <w:r w:rsidR="00F6155C" w:rsidRPr="004132AA">
        <w:rPr>
          <w:b/>
        </w:rPr>
        <w:t>arystokracja</w:t>
      </w:r>
      <w:r w:rsidR="00F6155C" w:rsidRPr="004132AA">
        <w:t xml:space="preserve"> (gr. </w:t>
      </w:r>
      <w:r w:rsidR="00F6155C" w:rsidRPr="004132AA">
        <w:rPr>
          <w:i/>
          <w:iCs/>
        </w:rPr>
        <w:t>άριστεΰς</w:t>
      </w:r>
      <w:r w:rsidR="00F6155C" w:rsidRPr="004132AA">
        <w:t>)</w:t>
      </w:r>
      <w:r w:rsidR="00977B8D" w:rsidRPr="004132AA">
        <w:rPr>
          <w:rStyle w:val="Odwoanieprzypisudolnego"/>
        </w:rPr>
        <w:footnoteReference w:id="392"/>
      </w:r>
      <w:r w:rsidR="002410EB" w:rsidRPr="004132AA">
        <w:t>.</w:t>
      </w:r>
      <w:r w:rsidR="00F6155C" w:rsidRPr="004132AA">
        <w:t xml:space="preserve"> Są to rządy najlepszych, wzorowych, najznakomitszych, umiejący żyć po ludzku, tj. w miłości do drugiego człowieka, moralnie i specjalistycznie. Określenie „najlepszy” znaczy tego, który już zdefiniował wcześniej sytuację i podjął działania, które mogą stanowić określony ideał społeczny. A zatem </w:t>
      </w:r>
      <w:r w:rsidR="00F6155C" w:rsidRPr="004132AA">
        <w:rPr>
          <w:b/>
        </w:rPr>
        <w:t>arystokrata,</w:t>
      </w:r>
      <w:r w:rsidR="00F6155C" w:rsidRPr="004132AA">
        <w:t xml:space="preserve"> „najlepszy”, po przyjęciu </w:t>
      </w:r>
      <w:r w:rsidR="00F6155C" w:rsidRPr="004132AA">
        <w:rPr>
          <w:b/>
        </w:rPr>
        <w:t xml:space="preserve">wartości formalno-logicznych </w:t>
      </w:r>
      <w:r w:rsidR="00F6155C" w:rsidRPr="004132AA">
        <w:t xml:space="preserve">wykrył dla nich, odpowiednią do warunków życia społecznego, treść, czyli ustanowił </w:t>
      </w:r>
      <w:r w:rsidR="00F6155C" w:rsidRPr="004132AA">
        <w:rPr>
          <w:b/>
        </w:rPr>
        <w:t>wart</w:t>
      </w:r>
      <w:r w:rsidR="00F6155C" w:rsidRPr="004132AA">
        <w:rPr>
          <w:b/>
        </w:rPr>
        <w:t>o</w:t>
      </w:r>
      <w:r w:rsidR="00F6155C" w:rsidRPr="004132AA">
        <w:rPr>
          <w:b/>
        </w:rPr>
        <w:t>ści formalno-symboliczne</w:t>
      </w:r>
      <w:r w:rsidR="00F6155C" w:rsidRPr="004132AA">
        <w:t xml:space="preserve"> oraz urzeczywistnia je, czyli spełnia jako </w:t>
      </w:r>
      <w:r w:rsidR="00F6155C" w:rsidRPr="004132AA">
        <w:rPr>
          <w:b/>
        </w:rPr>
        <w:t>wartości teoretyczno-przedmiotowe</w:t>
      </w:r>
      <w:r w:rsidR="00F6155C" w:rsidRPr="004132AA">
        <w:t xml:space="preserve">. Zrozumienie i akceptację wartości odnajdujemy więc w postaci konkretnych zachowań owego </w:t>
      </w:r>
      <w:r w:rsidR="00F6155C" w:rsidRPr="004132AA">
        <w:rPr>
          <w:b/>
        </w:rPr>
        <w:t>arystokraty</w:t>
      </w:r>
      <w:r w:rsidR="00F6155C" w:rsidRPr="004132AA">
        <w:t>, nie w jego wypowiedziach, nie w składanych deklaracj</w:t>
      </w:r>
      <w:r w:rsidR="005A7DD2" w:rsidRPr="004132AA">
        <w:t>ach</w:t>
      </w:r>
      <w:r w:rsidR="00F6155C" w:rsidRPr="004132AA">
        <w:t xml:space="preserve">. Wówczas filozofia </w:t>
      </w:r>
      <w:r w:rsidR="0087005D">
        <w:t xml:space="preserve">osiąga </w:t>
      </w:r>
      <w:r w:rsidR="00F6155C" w:rsidRPr="004132AA">
        <w:t>wymiar obyczajn</w:t>
      </w:r>
      <w:r w:rsidR="005A7DD2" w:rsidRPr="004132AA">
        <w:t>y</w:t>
      </w:r>
      <w:r w:rsidR="00F6155C" w:rsidRPr="004132AA">
        <w:t>: jedności tego, co abstrakcyjne, formalno-logiczne i formalno-symboliczne z tym, co konkretne, teoretyczno-przedmiotowe. W konstr</w:t>
      </w:r>
      <w:r w:rsidR="00F6155C" w:rsidRPr="004132AA">
        <w:t>u</w:t>
      </w:r>
      <w:r w:rsidR="00F6155C" w:rsidRPr="004132AA">
        <w:t xml:space="preserve">owanej sytuacji filozofia, zwana </w:t>
      </w:r>
      <w:r w:rsidR="00F6155C" w:rsidRPr="004132AA">
        <w:rPr>
          <w:b/>
        </w:rPr>
        <w:t>syntetyzmem moralnym</w:t>
      </w:r>
      <w:r w:rsidR="005A7DD2" w:rsidRPr="004132AA">
        <w:rPr>
          <w:rStyle w:val="Odwoanieprzypisudolnego"/>
          <w:b/>
        </w:rPr>
        <w:footnoteReference w:id="393"/>
      </w:r>
      <w:r w:rsidR="00F6155C" w:rsidRPr="004132AA">
        <w:rPr>
          <w:b/>
        </w:rPr>
        <w:t>,</w:t>
      </w:r>
      <w:r w:rsidR="00F6155C" w:rsidRPr="004132AA">
        <w:t xml:space="preserve"> ma szansę stawać się </w:t>
      </w:r>
      <w:r w:rsidR="00F6155C" w:rsidRPr="004132AA">
        <w:rPr>
          <w:b/>
        </w:rPr>
        <w:t>mądr</w:t>
      </w:r>
      <w:r w:rsidR="00F6155C" w:rsidRPr="004132AA">
        <w:rPr>
          <w:b/>
        </w:rPr>
        <w:t>o</w:t>
      </w:r>
      <w:r w:rsidR="00F6155C" w:rsidRPr="004132AA">
        <w:rPr>
          <w:b/>
        </w:rPr>
        <w:lastRenderedPageBreak/>
        <w:t>ścią, czyli teorią i praktyką</w:t>
      </w:r>
      <w:r w:rsidR="00F6155C" w:rsidRPr="004132AA">
        <w:t>.</w:t>
      </w:r>
    </w:p>
    <w:p w:rsidR="00F6155C" w:rsidRPr="004132AA" w:rsidRDefault="00EF03B5" w:rsidP="00784025">
      <w:pPr>
        <w:pStyle w:val="Tekstpodstawowy"/>
      </w:pPr>
      <w:r w:rsidRPr="004132AA">
        <w:rPr>
          <w:b/>
        </w:rPr>
        <w:t xml:space="preserve">     </w:t>
      </w:r>
      <w:r w:rsidR="00F6155C" w:rsidRPr="004132AA">
        <w:rPr>
          <w:b/>
        </w:rPr>
        <w:t>Jak rozpoznać arystokrację?</w:t>
      </w:r>
      <w:r w:rsidR="00F6155C" w:rsidRPr="004132AA">
        <w:t xml:space="preserve"> Przypomnijmy sobie to,</w:t>
      </w:r>
      <w:r w:rsidR="00DC66A7">
        <w:t xml:space="preserve"> </w:t>
      </w:r>
      <w:r w:rsidR="00F6155C" w:rsidRPr="004132AA">
        <w:t>jak pisał o prawdzie</w:t>
      </w:r>
      <w:r w:rsidR="00F6155C" w:rsidRPr="004132AA">
        <w:rPr>
          <w:rStyle w:val="Odwoanieprzypisudolnego"/>
        </w:rPr>
        <w:footnoteReference w:id="394"/>
      </w:r>
      <w:r w:rsidR="00F6155C" w:rsidRPr="004132AA">
        <w:t xml:space="preserve"> A. Mickiewicz. Zauważa on, że </w:t>
      </w:r>
      <w:r w:rsidR="00F6155C" w:rsidRPr="004132AA">
        <w:rPr>
          <w:b/>
        </w:rPr>
        <w:t>pomieszanie prawd</w:t>
      </w:r>
      <w:r w:rsidR="00F6155C" w:rsidRPr="004132AA">
        <w:t xml:space="preserve"> jest znamienne dla społeczeństw z</w:t>
      </w:r>
      <w:r w:rsidR="00F6155C" w:rsidRPr="004132AA">
        <w:t>a</w:t>
      </w:r>
      <w:r w:rsidR="00F6155C" w:rsidRPr="004132AA">
        <w:t xml:space="preserve">chodnioeuropejskich. </w:t>
      </w:r>
      <w:r w:rsidR="00F6155C" w:rsidRPr="004132AA">
        <w:rPr>
          <w:b/>
        </w:rPr>
        <w:t>Pomieszano prawdy rozumowe, uczuciowe, uwodzące, przejawowe, zewnętrzne z prawdami istotowymi, całkowitymi</w:t>
      </w:r>
      <w:r w:rsidR="00F6155C" w:rsidRPr="004132AA">
        <w:t xml:space="preserve">. Dla każdej z nich obmyślono odrębną nazwę. </w:t>
      </w:r>
      <w:r w:rsidR="00F6155C" w:rsidRPr="004132AA">
        <w:rPr>
          <w:b/>
        </w:rPr>
        <w:t>Prawdy przejawowe</w:t>
      </w:r>
      <w:r w:rsidR="00F6155C" w:rsidRPr="004132AA">
        <w:t xml:space="preserve"> są prawdami, którymi szczyci się każdy i czyni to tym głośniej, im więcej pieniędzy posiada i może opłacać mas media (</w:t>
      </w:r>
      <w:r w:rsidR="00F6155C" w:rsidRPr="004132AA">
        <w:rPr>
          <w:b/>
        </w:rPr>
        <w:t>urządzenia głośnomówiące</w:t>
      </w:r>
      <w:r w:rsidR="00F6155C" w:rsidRPr="004132AA">
        <w:t xml:space="preserve">). Z prawd tych każdy może się wycofać tłumacząc, że zmieniły się uwarunkowania, albo zmienił się jego </w:t>
      </w:r>
      <w:r w:rsidR="00F6155C" w:rsidRPr="004132AA">
        <w:rPr>
          <w:b/>
        </w:rPr>
        <w:t>punkt widzenia</w:t>
      </w:r>
      <w:r w:rsidR="00F6155C" w:rsidRPr="004132AA">
        <w:t xml:space="preserve">. </w:t>
      </w:r>
      <w:r w:rsidR="0087005D">
        <w:t>K</w:t>
      </w:r>
      <w:r w:rsidR="00F6155C" w:rsidRPr="004132AA">
        <w:t xml:space="preserve">onwersja polityków w Polsce świadczy, że dla nich </w:t>
      </w:r>
      <w:r w:rsidR="00F6155C" w:rsidRPr="004132AA">
        <w:rPr>
          <w:b/>
        </w:rPr>
        <w:t>prawda jest znakiem umownym, czymś zewnętrznym</w:t>
      </w:r>
      <w:r w:rsidR="00F6155C" w:rsidRPr="004132AA">
        <w:t>.</w:t>
      </w:r>
    </w:p>
    <w:p w:rsidR="00F6155C" w:rsidRPr="004132AA" w:rsidRDefault="00DC66A7" w:rsidP="00784025">
      <w:pPr>
        <w:pStyle w:val="Tekstpodstawowy"/>
      </w:pPr>
      <w:r>
        <w:t xml:space="preserve">      </w:t>
      </w:r>
      <w:r w:rsidR="00F6155C" w:rsidRPr="004132AA">
        <w:t xml:space="preserve">Tymczasem </w:t>
      </w:r>
      <w:r w:rsidR="00F6155C" w:rsidRPr="004132AA">
        <w:rPr>
          <w:b/>
        </w:rPr>
        <w:t>prawdy istotowe</w:t>
      </w:r>
      <w:r w:rsidR="00F6155C" w:rsidRPr="004132AA">
        <w:t xml:space="preserve"> są nie tylko </w:t>
      </w:r>
      <w:r w:rsidR="00F6155C" w:rsidRPr="004132AA">
        <w:rPr>
          <w:b/>
        </w:rPr>
        <w:t>konstatacjami określonego stanu rzeczy</w:t>
      </w:r>
      <w:r w:rsidR="00F6155C" w:rsidRPr="004132AA">
        <w:t xml:space="preserve">, ale są </w:t>
      </w:r>
      <w:r>
        <w:t xml:space="preserve">także </w:t>
      </w:r>
      <w:r w:rsidR="00F6155C" w:rsidRPr="004132AA">
        <w:rPr>
          <w:b/>
        </w:rPr>
        <w:t>prawdami moralnymi</w:t>
      </w:r>
      <w:r w:rsidR="00F6155C" w:rsidRPr="004132AA">
        <w:t xml:space="preserve">. Konstatacje te muszą znaleźć swą rzeczywistość. Stanowi ją </w:t>
      </w:r>
      <w:r w:rsidR="00F6155C" w:rsidRPr="004132AA">
        <w:rPr>
          <w:b/>
        </w:rPr>
        <w:t>praktyka społeczna</w:t>
      </w:r>
      <w:r w:rsidR="00F6155C" w:rsidRPr="004132AA">
        <w:t xml:space="preserve">. Prawdy te nie są wypowiadane. Są one urzeczywistniane. Powtórzmy za A. Mickiewiczem: „Wolno każdemu występować w rozmowie z zaletami swoich odkryć, postrzeżeń, wynalazków, wolno sławić swój system fizyczny, matematyczny, humanitarny – ale nikomu nie ujdzie mówić o swoich cnotach, chlubić się z męstwa, ze szlachetności, z ludzkości, </w:t>
      </w:r>
      <w:r w:rsidR="00F6155C" w:rsidRPr="004132AA">
        <w:rPr>
          <w:b/>
        </w:rPr>
        <w:t>nie dowiódłszy ich pierwej czynem</w:t>
      </w:r>
      <w:r w:rsidR="00F6155C" w:rsidRPr="004132AA">
        <w:t>”</w:t>
      </w:r>
      <w:r w:rsidR="00F6155C" w:rsidRPr="004132AA">
        <w:rPr>
          <w:rStyle w:val="Znakiprzypiswdolnych"/>
        </w:rPr>
        <w:footnoteReference w:id="395"/>
      </w:r>
      <w:r w:rsidR="00F6155C" w:rsidRPr="004132AA">
        <w:t>.</w:t>
      </w:r>
    </w:p>
    <w:p w:rsidR="00F6155C" w:rsidRPr="004132AA" w:rsidRDefault="00EF03B5" w:rsidP="00784025">
      <w:pPr>
        <w:pStyle w:val="Tekstpodstawowy"/>
      </w:pPr>
      <w:r w:rsidRPr="004132AA">
        <w:rPr>
          <w:b/>
        </w:rPr>
        <w:t xml:space="preserve">      </w:t>
      </w:r>
      <w:r w:rsidR="00F6155C" w:rsidRPr="004132AA">
        <w:rPr>
          <w:b/>
        </w:rPr>
        <w:t>Arystokrata nie jest sofistą</w:t>
      </w:r>
      <w:r w:rsidR="00F6155C" w:rsidRPr="004132AA">
        <w:rPr>
          <w:rStyle w:val="Znakiprzypiswdolnych"/>
        </w:rPr>
        <w:footnoteReference w:id="396"/>
      </w:r>
      <w:r w:rsidR="00F6155C" w:rsidRPr="004132AA">
        <w:t xml:space="preserve">, </w:t>
      </w:r>
      <w:r w:rsidR="00F6155C" w:rsidRPr="004132AA">
        <w:rPr>
          <w:b/>
        </w:rPr>
        <w:t>człowiekiem doktryny, doktrynerem</w:t>
      </w:r>
      <w:r w:rsidR="00E52FED" w:rsidRPr="004132AA">
        <w:rPr>
          <w:rStyle w:val="Odwoanieprzypisudolnego"/>
          <w:b/>
        </w:rPr>
        <w:footnoteReference w:id="397"/>
      </w:r>
      <w:r w:rsidR="00F6155C" w:rsidRPr="004132AA">
        <w:t xml:space="preserve">. W przestrzeni </w:t>
      </w:r>
      <w:r w:rsidR="00F6155C" w:rsidRPr="004132AA">
        <w:lastRenderedPageBreak/>
        <w:t xml:space="preserve">teoretyczno-przedmiotowej </w:t>
      </w:r>
      <w:r w:rsidR="00F6155C" w:rsidRPr="004132AA">
        <w:rPr>
          <w:b/>
        </w:rPr>
        <w:t>rozpoznajemy to potrudzie mówienia prawdy</w:t>
      </w:r>
      <w:r w:rsidR="00F6155C" w:rsidRPr="004132AA">
        <w:t xml:space="preserve">. Może ona nie podobać się słuchającym. Ale jeżeli prawdę ludzie słyszą, to jej nie odrzucą. </w:t>
      </w:r>
      <w:r w:rsidR="005A7A41">
        <w:t>Bo jest ona</w:t>
      </w:r>
      <w:r w:rsidR="00F6155C" w:rsidRPr="004132AA">
        <w:t xml:space="preserve"> po</w:t>
      </w:r>
      <w:r w:rsidR="00F6155C" w:rsidRPr="004132AA">
        <w:t>d</w:t>
      </w:r>
      <w:r w:rsidR="00F6155C" w:rsidRPr="004132AA">
        <w:t xml:space="preserve">stawą dla skutecznych rozwiązań. Każda </w:t>
      </w:r>
      <w:r w:rsidR="00F6155C" w:rsidRPr="004132AA">
        <w:rPr>
          <w:b/>
        </w:rPr>
        <w:t>prawda wymaga ofiary,</w:t>
      </w:r>
      <w:r w:rsidR="00F6155C" w:rsidRPr="004132AA">
        <w:t xml:space="preserve"> a w tej ludzie są szczodrzy. Ludzie gotowi są znosić wiele cierpień o tyle, o ile uzasadniają one określony, jasno prze</w:t>
      </w:r>
      <w:r w:rsidR="00F6155C" w:rsidRPr="004132AA">
        <w:t>d</w:t>
      </w:r>
      <w:r w:rsidR="00F6155C" w:rsidRPr="004132AA">
        <w:t>stawiony ideał, cel, do którego słusznie się dąży.</w:t>
      </w:r>
    </w:p>
    <w:p w:rsidR="00F6155C" w:rsidRPr="004132AA" w:rsidRDefault="00EF03B5" w:rsidP="00784025">
      <w:pPr>
        <w:pStyle w:val="Tekstpodstawowy"/>
        <w:rPr>
          <w:b/>
        </w:rPr>
      </w:pPr>
      <w:r w:rsidRPr="004132AA">
        <w:t xml:space="preserve">     </w:t>
      </w:r>
      <w:r w:rsidR="00F6155C" w:rsidRPr="004132AA">
        <w:t xml:space="preserve">Tymczasem </w:t>
      </w:r>
      <w:r w:rsidR="00F6155C" w:rsidRPr="004132AA">
        <w:rPr>
          <w:b/>
        </w:rPr>
        <w:t>sofista, człowiek doktryny</w:t>
      </w:r>
      <w:r w:rsidR="00F6155C" w:rsidRPr="004132AA">
        <w:t xml:space="preserve"> trudzi się, aby omamić innych rzekomą łatwością życia. Roztacza przed słuchającymi miraże szczęśliwości, dobrobytu i sławy. Sofista łudzi i</w:t>
      </w:r>
      <w:r w:rsidR="00F6155C" w:rsidRPr="004132AA">
        <w:t>n</w:t>
      </w:r>
      <w:r w:rsidR="00F6155C" w:rsidRPr="004132AA">
        <w:t>nych, wprowadza ich w stan samozadowolenia. Przedstawia najróżnorodniejsze programy, wizje wybawiające ludzi z trudu życia codziennego stwarzając pozór letargicznego szczęścia wiecznego. A gdy przyjrzymy się tym programom, tym hasłom, to uka</w:t>
      </w:r>
      <w:r w:rsidR="00991614" w:rsidRPr="004132AA">
        <w:t>że się jedna pseud</w:t>
      </w:r>
      <w:r w:rsidR="00991614" w:rsidRPr="004132AA">
        <w:t>o</w:t>
      </w:r>
      <w:r w:rsidR="00F6155C" w:rsidRPr="004132AA">
        <w:t>prawd</w:t>
      </w:r>
      <w:r w:rsidR="00991614" w:rsidRPr="004132AA">
        <w:t>a</w:t>
      </w:r>
      <w:r w:rsidR="00F6155C" w:rsidRPr="004132AA">
        <w:t xml:space="preserve">: </w:t>
      </w:r>
      <w:r w:rsidR="00F6155C" w:rsidRPr="004132AA">
        <w:rPr>
          <w:b/>
        </w:rPr>
        <w:t>interes mówiącego.</w:t>
      </w:r>
    </w:p>
    <w:p w:rsidR="00F6155C" w:rsidRPr="004132AA" w:rsidRDefault="005A7A41" w:rsidP="00784025">
      <w:pPr>
        <w:pStyle w:val="Tekstpodstawowy"/>
      </w:pPr>
      <w:r>
        <w:rPr>
          <w:b/>
        </w:rPr>
        <w:t xml:space="preserve">     </w:t>
      </w:r>
      <w:r w:rsidR="00F6155C" w:rsidRPr="004132AA">
        <w:rPr>
          <w:b/>
        </w:rPr>
        <w:t>Arystokrata zaś pojmuje filozofię jako mądrość</w:t>
      </w:r>
      <w:r w:rsidR="00F6155C" w:rsidRPr="004132AA">
        <w:t xml:space="preserve">, pozwalającą zrozumieć przyszłość i z </w:t>
      </w:r>
      <w:r w:rsidR="00F6155C" w:rsidRPr="004132AA">
        <w:lastRenderedPageBreak/>
        <w:t xml:space="preserve">jej punktu widzenia ocenia teraźniejszość. </w:t>
      </w:r>
      <w:r w:rsidR="00F6155C" w:rsidRPr="004132AA">
        <w:rPr>
          <w:b/>
        </w:rPr>
        <w:t>Sofiologiaarystokraty</w:t>
      </w:r>
      <w:r>
        <w:rPr>
          <w:b/>
        </w:rPr>
        <w:t xml:space="preserve"> </w:t>
      </w:r>
      <w:r w:rsidR="00F6155C" w:rsidRPr="004132AA">
        <w:t>wyzwala w nim i w jego otoczeniu ów „</w:t>
      </w:r>
      <w:r w:rsidR="00F6155C" w:rsidRPr="004132AA">
        <w:rPr>
          <w:b/>
        </w:rPr>
        <w:t>boski ton</w:t>
      </w:r>
      <w:r w:rsidR="00F6155C" w:rsidRPr="004132AA">
        <w:t xml:space="preserve">”, który porywa do walki o nowe. W walce tej </w:t>
      </w:r>
      <w:r w:rsidR="00F6155C" w:rsidRPr="004132AA">
        <w:rPr>
          <w:b/>
        </w:rPr>
        <w:t>arystokrata staje na czele</w:t>
      </w:r>
      <w:r w:rsidR="00F6155C" w:rsidRPr="004132AA">
        <w:t>, przewodzi reszcie. Może to czynić, gdyż on sam uruchomił już w sobie proces wzrast</w:t>
      </w:r>
      <w:r w:rsidR="00F6155C" w:rsidRPr="004132AA">
        <w:t>a</w:t>
      </w:r>
      <w:r w:rsidR="00F6155C" w:rsidRPr="004132AA">
        <w:t xml:space="preserve">nia w idei człowieczeńskości. </w:t>
      </w:r>
      <w:r w:rsidR="00F6155C" w:rsidRPr="004132AA">
        <w:rPr>
          <w:b/>
        </w:rPr>
        <w:t xml:space="preserve">Co to znaczy </w:t>
      </w:r>
      <w:r>
        <w:rPr>
          <w:b/>
        </w:rPr>
        <w:t xml:space="preserve">stawać się </w:t>
      </w:r>
      <w:r w:rsidR="00F6155C" w:rsidRPr="004132AA">
        <w:rPr>
          <w:b/>
        </w:rPr>
        <w:t>w idei człowieczeńskoś</w:t>
      </w:r>
      <w:r>
        <w:rPr>
          <w:b/>
        </w:rPr>
        <w:t>ci</w:t>
      </w:r>
      <w:r w:rsidR="00F6155C" w:rsidRPr="004132AA">
        <w:rPr>
          <w:b/>
        </w:rPr>
        <w:t>?</w:t>
      </w:r>
      <w:r w:rsidR="00F6155C" w:rsidRPr="004132AA">
        <w:t xml:space="preserve"> To znaczy rozwijać się w </w:t>
      </w:r>
      <w:r w:rsidR="00266DD0" w:rsidRPr="004132AA">
        <w:t>sposób</w:t>
      </w:r>
      <w:r w:rsidR="00F6155C" w:rsidRPr="004132AA">
        <w:t xml:space="preserve">, w którym przyjmuje się za punkt wyjścia to, co obiektywne, </w:t>
      </w:r>
      <w:r w:rsidR="00266DD0" w:rsidRPr="004132AA">
        <w:t>tj.,</w:t>
      </w:r>
      <w:r w:rsidR="00F6155C" w:rsidRPr="004132AA">
        <w:t xml:space="preserve"> wart</w:t>
      </w:r>
      <w:r w:rsidR="00F6155C" w:rsidRPr="004132AA">
        <w:t>o</w:t>
      </w:r>
      <w:r w:rsidR="00F6155C" w:rsidRPr="004132AA">
        <w:t>ści formalno-logiczne, uniwersalne i odnajduje się taką ich treść formalno-symboliczną, jakiej dotąd jeszcze nie było, jaka pozwala spoglądać na rzeczywistość społeczną z nowej perspe</w:t>
      </w:r>
      <w:r w:rsidR="00F6155C" w:rsidRPr="004132AA">
        <w:t>k</w:t>
      </w:r>
      <w:r w:rsidR="00F6155C" w:rsidRPr="004132AA">
        <w:t>tywy; takiej, która otwiera przed ludźmi nowe możliwości spełniania się w ich indywidualnym ujęciu idei człowieczeńskości.</w:t>
      </w:r>
    </w:p>
    <w:p w:rsidR="00F6155C" w:rsidRPr="004132AA" w:rsidRDefault="00F6155C" w:rsidP="00784025">
      <w:pPr>
        <w:pStyle w:val="Tekstpodstawowy"/>
      </w:pPr>
      <w:r w:rsidRPr="004132AA">
        <w:t xml:space="preserve">      Powtórzmy: </w:t>
      </w:r>
      <w:r w:rsidR="005A7A41" w:rsidRPr="005A7A41">
        <w:rPr>
          <w:b/>
        </w:rPr>
        <w:t>stawanie się</w:t>
      </w:r>
      <w:r w:rsidR="005A7A41">
        <w:t xml:space="preserve"> </w:t>
      </w:r>
      <w:r w:rsidRPr="004132AA">
        <w:rPr>
          <w:b/>
        </w:rPr>
        <w:t>jest urzeczywistniani</w:t>
      </w:r>
      <w:r w:rsidR="00583E4E" w:rsidRPr="004132AA">
        <w:rPr>
          <w:b/>
        </w:rPr>
        <w:t>em</w:t>
      </w:r>
      <w:r w:rsidRPr="004132AA">
        <w:rPr>
          <w:b/>
        </w:rPr>
        <w:t xml:space="preserve"> filozofii możliwości</w:t>
      </w:r>
      <w:r w:rsidR="001E1430" w:rsidRPr="004132AA">
        <w:t xml:space="preserve"> (zob. przyp</w:t>
      </w:r>
      <w:r w:rsidRPr="004132AA">
        <w:t xml:space="preserve">. </w:t>
      </w:r>
      <w:r w:rsidR="001E1430" w:rsidRPr="004132AA">
        <w:t xml:space="preserve">nr </w:t>
      </w:r>
      <w:r w:rsidR="005A7A41">
        <w:t>23</w:t>
      </w:r>
      <w:r w:rsidR="001E1430" w:rsidRPr="004132AA">
        <w:t xml:space="preserve">). </w:t>
      </w:r>
      <w:r w:rsidRPr="004132AA">
        <w:t xml:space="preserve">W niej subiektywna treść duchowości jednostki jest potencją jednostkowej i społecznej </w:t>
      </w:r>
      <w:r w:rsidRPr="004132AA">
        <w:rPr>
          <w:b/>
        </w:rPr>
        <w:t>możliwości. Możliwość</w:t>
      </w:r>
      <w:r w:rsidRPr="004132AA">
        <w:t xml:space="preserve"> ta, z uwagi na jej jednostkowy charakter, warunkuje różnorodność treści wartości formalno-symbolicznych i wartości teoretyczno-przedmiotowych. Różnoro</w:t>
      </w:r>
      <w:r w:rsidRPr="004132AA">
        <w:t>d</w:t>
      </w:r>
      <w:r w:rsidRPr="004132AA">
        <w:t xml:space="preserve">ność tych ostatnich wartości warunkuje z kolei </w:t>
      </w:r>
      <w:r w:rsidRPr="004132AA">
        <w:rPr>
          <w:b/>
        </w:rPr>
        <w:t>możliwość</w:t>
      </w:r>
      <w:r w:rsidRPr="004132AA">
        <w:t xml:space="preserve"> odkrywania treści dwóch pier</w:t>
      </w:r>
      <w:r w:rsidRPr="004132AA">
        <w:t>w</w:t>
      </w:r>
      <w:r w:rsidRPr="004132AA">
        <w:t xml:space="preserve">szych typów wartości. Ruch ten od możliwości jednostkowego urzeczywistniania wartości teoretyczno-przedmiotowych do możliwości totalnej, potencjalnie istniejącej w wartościach formalno – logicznych i od nich z powrotem do </w:t>
      </w:r>
      <w:r w:rsidRPr="004132AA">
        <w:rPr>
          <w:b/>
        </w:rPr>
        <w:t>możliwości</w:t>
      </w:r>
      <w:r w:rsidRPr="004132AA">
        <w:t xml:space="preserve"> urzeczywistniania wartości teor</w:t>
      </w:r>
      <w:r w:rsidRPr="004132AA">
        <w:t>e</w:t>
      </w:r>
      <w:r w:rsidRPr="004132AA">
        <w:t>tyczno-przedmiotowych jest wzrastaniem człowieka w jego idei człowieczeńs</w:t>
      </w:r>
      <w:r w:rsidR="007F5328" w:rsidRPr="004132AA">
        <w:t>kości</w:t>
      </w:r>
      <w:r w:rsidRPr="004132AA">
        <w:t xml:space="preserve"> jako </w:t>
      </w:r>
      <w:r w:rsidR="00ED3FC7" w:rsidRPr="004132AA">
        <w:t xml:space="preserve">jego </w:t>
      </w:r>
      <w:r w:rsidRPr="004132AA">
        <w:t>byciu. Proces ten musi być najpierw wywołany w duch</w:t>
      </w:r>
      <w:r w:rsidR="00991614" w:rsidRPr="004132AA">
        <w:t>u</w:t>
      </w:r>
      <w:r w:rsidRPr="004132AA">
        <w:t xml:space="preserve"> jednostek ludzkich, a w duchowości arystokraty w szczególności.</w:t>
      </w:r>
    </w:p>
    <w:p w:rsidR="00056B43" w:rsidRDefault="00056B43" w:rsidP="00784025">
      <w:pPr>
        <w:pStyle w:val="Tekstpodstawowy"/>
      </w:pPr>
    </w:p>
    <w:p w:rsidR="00F6155C" w:rsidRPr="004132AA" w:rsidRDefault="00F6155C" w:rsidP="00784025">
      <w:pPr>
        <w:pStyle w:val="Tekstpodstawowy"/>
      </w:pPr>
      <w:r w:rsidRPr="004132AA">
        <w:rPr>
          <w:noProof/>
        </w:rPr>
        <w:drawing>
          <wp:anchor distT="0" distB="0" distL="114300" distR="114300" simplePos="0" relativeHeight="251942912" behindDoc="0" locked="1" layoutInCell="1" allowOverlap="1">
            <wp:simplePos x="0" y="0"/>
            <wp:positionH relativeFrom="column">
              <wp:posOffset>2302510</wp:posOffset>
            </wp:positionH>
            <wp:positionV relativeFrom="paragraph">
              <wp:posOffset>-121920</wp:posOffset>
            </wp:positionV>
            <wp:extent cx="1485265" cy="1670050"/>
            <wp:effectExtent l="19050" t="0" r="635" b="0"/>
            <wp:wrapSquare wrapText="bothSides"/>
            <wp:docPr id="36" name="Obraz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00"/>
                    <pic:cNvPicPr>
                      <a:picLocks noChangeAspect="1" noChangeArrowheads="1"/>
                    </pic:cNvPicPr>
                  </pic:nvPicPr>
                  <pic:blipFill>
                    <a:blip r:embed="rId31"/>
                    <a:srcRect t="24814"/>
                    <a:stretch>
                      <a:fillRect/>
                    </a:stretch>
                  </pic:blipFill>
                  <pic:spPr bwMode="auto">
                    <a:xfrm>
                      <a:off x="0" y="0"/>
                      <a:ext cx="1485265" cy="1670050"/>
                    </a:xfrm>
                    <a:prstGeom prst="rect">
                      <a:avLst/>
                    </a:prstGeom>
                    <a:solidFill>
                      <a:srgbClr val="FFFFFF"/>
                    </a:solidFill>
                  </pic:spPr>
                </pic:pic>
              </a:graphicData>
            </a:graphic>
          </wp:anchor>
        </w:drawing>
      </w:r>
    </w:p>
    <w:p w:rsidR="00F6155C" w:rsidRPr="004132AA" w:rsidRDefault="00F6155C" w:rsidP="00784025">
      <w:pPr>
        <w:pStyle w:val="Tekstpodstawowy"/>
      </w:pPr>
    </w:p>
    <w:p w:rsidR="00AB4B66" w:rsidRDefault="00AB4B66" w:rsidP="00D13261">
      <w:pPr>
        <w:pStyle w:val="Tekstpodstawowy"/>
        <w:jc w:val="center"/>
      </w:pPr>
    </w:p>
    <w:p w:rsidR="00AB4B66" w:rsidRDefault="00AB4B66" w:rsidP="00D13261">
      <w:pPr>
        <w:pStyle w:val="Tekstpodstawowy"/>
        <w:jc w:val="center"/>
      </w:pPr>
    </w:p>
    <w:p w:rsidR="00AB4B66" w:rsidRDefault="00AB4B66" w:rsidP="00D13261">
      <w:pPr>
        <w:pStyle w:val="Tekstpodstawowy"/>
        <w:jc w:val="center"/>
      </w:pPr>
    </w:p>
    <w:p w:rsidR="00AB4B66" w:rsidRDefault="00AB4B66" w:rsidP="00D13261">
      <w:pPr>
        <w:pStyle w:val="Tekstpodstawowy"/>
        <w:jc w:val="center"/>
      </w:pPr>
    </w:p>
    <w:p w:rsidR="00AB4B66" w:rsidRDefault="00AB4B66" w:rsidP="00D13261">
      <w:pPr>
        <w:pStyle w:val="Tekstpodstawowy"/>
        <w:jc w:val="center"/>
      </w:pPr>
    </w:p>
    <w:p w:rsidR="00674D9D" w:rsidRDefault="00674D9D" w:rsidP="00674D9D">
      <w:pPr>
        <w:pStyle w:val="Tekstpodstawowy"/>
        <w:jc w:val="center"/>
        <w:rPr>
          <w:sz w:val="20"/>
          <w:szCs w:val="20"/>
        </w:rPr>
      </w:pPr>
      <w:r>
        <w:rPr>
          <w:sz w:val="20"/>
          <w:szCs w:val="20"/>
        </w:rPr>
        <w:t xml:space="preserve">                                              </w:t>
      </w:r>
    </w:p>
    <w:p w:rsidR="00674D9D" w:rsidRDefault="00674D9D" w:rsidP="00674D9D">
      <w:pPr>
        <w:pStyle w:val="Tekstpodstawowy"/>
        <w:jc w:val="center"/>
        <w:rPr>
          <w:sz w:val="20"/>
          <w:szCs w:val="20"/>
        </w:rPr>
      </w:pPr>
      <w:r w:rsidRPr="00674D9D">
        <w:rPr>
          <w:sz w:val="20"/>
          <w:szCs w:val="20"/>
        </w:rPr>
        <w:t>Rys. nr 2</w:t>
      </w:r>
      <w:r w:rsidR="00A01777">
        <w:rPr>
          <w:sz w:val="20"/>
          <w:szCs w:val="20"/>
        </w:rPr>
        <w:t>8</w:t>
      </w:r>
      <w:r w:rsidRPr="00674D9D">
        <w:rPr>
          <w:sz w:val="20"/>
          <w:szCs w:val="20"/>
        </w:rPr>
        <w:t>. Doświadczenie wspólnotowości</w:t>
      </w:r>
    </w:p>
    <w:p w:rsidR="001A7F02" w:rsidRPr="001A7F02" w:rsidRDefault="001A7F02" w:rsidP="001A7F02">
      <w:pPr>
        <w:pStyle w:val="Tekstpodstawowy"/>
      </w:pPr>
      <w:r w:rsidRPr="004132AA">
        <w:t xml:space="preserve">      Absolutny charakter istotowych treści wartości formalno-logicznych „z tamtej strony”</w:t>
      </w:r>
      <w:r>
        <w:t xml:space="preserve"> </w:t>
      </w:r>
      <w:r w:rsidRPr="004132AA">
        <w:t>i sposobów ich urzeczywistniania z tej strony pozwala zrozumieć przyszłość, a to daje aryst</w:t>
      </w:r>
      <w:r w:rsidRPr="004132AA">
        <w:t>o</w:t>
      </w:r>
      <w:r w:rsidRPr="004132AA">
        <w:t>kracji możność odróżnienia wrogów narodu, tj., tych, co go rozrywają, co prowadzą na m</w:t>
      </w:r>
      <w:r w:rsidRPr="004132AA">
        <w:t>a</w:t>
      </w:r>
      <w:r w:rsidRPr="004132AA">
        <w:t>nowce. Temu winna służyć krytyka stanu, w jakim naród się znajduje.</w:t>
      </w:r>
    </w:p>
    <w:p w:rsidR="00F6155C" w:rsidRDefault="00EF03B5" w:rsidP="007B39AC">
      <w:pPr>
        <w:pStyle w:val="Cytat"/>
        <w:jc w:val="both"/>
        <w:rPr>
          <w:rStyle w:val="Wyrnienieintensywne"/>
          <w:b w:val="0"/>
          <w:color w:val="auto"/>
          <w:sz w:val="28"/>
          <w:szCs w:val="28"/>
        </w:rPr>
      </w:pPr>
      <w:r w:rsidRPr="004132AA">
        <w:rPr>
          <w:rStyle w:val="Wyrnienieintensywne"/>
          <w:b w:val="0"/>
          <w:color w:val="auto"/>
          <w:sz w:val="28"/>
          <w:szCs w:val="28"/>
        </w:rPr>
        <w:t xml:space="preserve">   </w:t>
      </w:r>
      <w:r w:rsidR="00991614" w:rsidRPr="004132AA">
        <w:rPr>
          <w:rStyle w:val="Wyrnienieintensywne"/>
          <w:b w:val="0"/>
          <w:color w:val="auto"/>
          <w:sz w:val="28"/>
          <w:szCs w:val="28"/>
        </w:rPr>
        <w:t>Rozpoznawszy arystokratów, szukamy wśród nich „</w:t>
      </w:r>
      <w:r w:rsidR="00991614" w:rsidRPr="004132AA">
        <w:rPr>
          <w:rStyle w:val="Wyrnienieintensywne"/>
          <w:color w:val="auto"/>
          <w:sz w:val="28"/>
          <w:szCs w:val="28"/>
        </w:rPr>
        <w:t>człowieka narodu</w:t>
      </w:r>
      <w:r w:rsidR="00991614" w:rsidRPr="004132AA">
        <w:rPr>
          <w:rStyle w:val="Wyrnienieintensywne"/>
          <w:b w:val="0"/>
          <w:color w:val="auto"/>
          <w:sz w:val="28"/>
          <w:szCs w:val="28"/>
        </w:rPr>
        <w:t xml:space="preserve">”. Jest on </w:t>
      </w:r>
      <w:r w:rsidR="00991614" w:rsidRPr="004132AA">
        <w:rPr>
          <w:rStyle w:val="Wyrnienieintensywne"/>
          <w:color w:val="auto"/>
          <w:sz w:val="28"/>
          <w:szCs w:val="28"/>
        </w:rPr>
        <w:t>arystokr</w:t>
      </w:r>
      <w:r w:rsidR="00991614" w:rsidRPr="004132AA">
        <w:rPr>
          <w:rStyle w:val="Wyrnienieintensywne"/>
          <w:color w:val="auto"/>
          <w:sz w:val="28"/>
          <w:szCs w:val="28"/>
        </w:rPr>
        <w:t>a</w:t>
      </w:r>
      <w:r w:rsidR="00991614" w:rsidRPr="004132AA">
        <w:rPr>
          <w:rStyle w:val="Wyrnienieintensywne"/>
          <w:color w:val="auto"/>
          <w:sz w:val="28"/>
          <w:szCs w:val="28"/>
        </w:rPr>
        <w:t>tą – mędrcem</w:t>
      </w:r>
      <w:r w:rsidR="00991614" w:rsidRPr="004132AA">
        <w:rPr>
          <w:rStyle w:val="Wyrnienieintensywne"/>
          <w:b w:val="0"/>
          <w:color w:val="auto"/>
          <w:sz w:val="28"/>
          <w:szCs w:val="28"/>
        </w:rPr>
        <w:t>. Jego słowa są wyroczniami i dlatego znajdują posłuch wśród ludzi. „</w:t>
      </w:r>
      <w:r w:rsidR="00991614" w:rsidRPr="004132AA">
        <w:rPr>
          <w:rStyle w:val="Wyrnienieintensywne"/>
          <w:color w:val="auto"/>
          <w:sz w:val="28"/>
          <w:szCs w:val="28"/>
        </w:rPr>
        <w:t>Człowiek narodu</w:t>
      </w:r>
      <w:r w:rsidR="00991614" w:rsidRPr="004132AA">
        <w:rPr>
          <w:rStyle w:val="Wyrnienieintensywne"/>
          <w:b w:val="0"/>
          <w:color w:val="auto"/>
          <w:sz w:val="28"/>
          <w:szCs w:val="28"/>
        </w:rPr>
        <w:t>” jest epoki nowej. Ludzie pójdą za „</w:t>
      </w:r>
      <w:r w:rsidR="00991614" w:rsidRPr="004132AA">
        <w:rPr>
          <w:rStyle w:val="Wyrnienieintensywne"/>
          <w:color w:val="auto"/>
          <w:sz w:val="28"/>
          <w:szCs w:val="28"/>
        </w:rPr>
        <w:t>człowiekiem narodu</w:t>
      </w:r>
      <w:r w:rsidR="00991614" w:rsidRPr="004132AA">
        <w:rPr>
          <w:rStyle w:val="Wyrnienieintensywne"/>
          <w:b w:val="0"/>
          <w:color w:val="auto"/>
          <w:sz w:val="28"/>
          <w:szCs w:val="28"/>
        </w:rPr>
        <w:t>” jak za swoim prorokiem, albowiem z ust jego popłynie prawda, którą nie tylko ludzie zrozumieją, ale którą duchem ogarną, poczują jako prawdę swoją.</w:t>
      </w:r>
    </w:p>
    <w:p w:rsidR="007B2859" w:rsidRPr="007B2859" w:rsidRDefault="007B2859" w:rsidP="007B2859"/>
    <w:p w:rsidR="00F6155C" w:rsidRPr="004132AA" w:rsidRDefault="00AF5750" w:rsidP="008C0143">
      <w:pPr>
        <w:pStyle w:val="Cytat"/>
        <w:jc w:val="center"/>
        <w:rPr>
          <w:rStyle w:val="Wyrnienieintensywne"/>
          <w:color w:val="auto"/>
          <w:sz w:val="28"/>
          <w:szCs w:val="28"/>
        </w:rPr>
      </w:pPr>
      <w:r>
        <w:rPr>
          <w:rStyle w:val="Wyrnienieintensywne"/>
          <w:color w:val="auto"/>
          <w:sz w:val="28"/>
          <w:szCs w:val="28"/>
        </w:rPr>
        <w:t>8</w:t>
      </w:r>
      <w:r w:rsidR="00F441EA">
        <w:rPr>
          <w:rStyle w:val="Wyrnienieintensywne"/>
          <w:color w:val="auto"/>
          <w:sz w:val="28"/>
          <w:szCs w:val="28"/>
        </w:rPr>
        <w:t>.6</w:t>
      </w:r>
      <w:r w:rsidR="00E7554B" w:rsidRPr="004132AA">
        <w:rPr>
          <w:rStyle w:val="Wyrnienieintensywne"/>
          <w:color w:val="auto"/>
          <w:sz w:val="28"/>
          <w:szCs w:val="28"/>
        </w:rPr>
        <w:t>.</w:t>
      </w:r>
      <w:r w:rsidR="00F6155C" w:rsidRPr="004132AA">
        <w:rPr>
          <w:rStyle w:val="Wyrnienieintensywne"/>
          <w:color w:val="auto"/>
          <w:sz w:val="28"/>
          <w:szCs w:val="28"/>
        </w:rPr>
        <w:t xml:space="preserve"> Dobro tu i teraz i dobro transcendentne</w:t>
      </w:r>
    </w:p>
    <w:p w:rsidR="00F6155C" w:rsidRPr="004132AA" w:rsidRDefault="00F6155C" w:rsidP="007B39AC">
      <w:pPr>
        <w:pStyle w:val="Cytat"/>
        <w:jc w:val="both"/>
        <w:rPr>
          <w:i w:val="0"/>
          <w:sz w:val="28"/>
          <w:szCs w:val="28"/>
        </w:rPr>
      </w:pPr>
      <w:r w:rsidRPr="004132AA">
        <w:rPr>
          <w:rStyle w:val="Wyrnienieintensywne"/>
          <w:color w:val="auto"/>
          <w:sz w:val="28"/>
          <w:szCs w:val="28"/>
        </w:rPr>
        <w:t xml:space="preserve">      Dobro</w:t>
      </w:r>
      <w:r w:rsidR="00EF03B5" w:rsidRPr="004132AA">
        <w:rPr>
          <w:rStyle w:val="Wyrnienieintensywne"/>
          <w:color w:val="auto"/>
          <w:sz w:val="28"/>
          <w:szCs w:val="28"/>
        </w:rPr>
        <w:t xml:space="preserve"> </w:t>
      </w:r>
      <w:r w:rsidR="00B5289B" w:rsidRPr="004132AA">
        <w:rPr>
          <w:rStyle w:val="Wyrnienieintensywne"/>
          <w:b w:val="0"/>
          <w:color w:val="auto"/>
          <w:sz w:val="28"/>
          <w:szCs w:val="28"/>
        </w:rPr>
        <w:t xml:space="preserve">- </w:t>
      </w:r>
      <w:r w:rsidRPr="004132AA">
        <w:rPr>
          <w:rStyle w:val="Wyrnienieintensywne"/>
          <w:b w:val="0"/>
          <w:color w:val="auto"/>
          <w:sz w:val="28"/>
          <w:szCs w:val="28"/>
        </w:rPr>
        <w:t xml:space="preserve">(gr. </w:t>
      </w:r>
      <w:r w:rsidRPr="004132AA">
        <w:rPr>
          <w:rStyle w:val="Wyrnienieintensywne"/>
          <w:b w:val="0"/>
          <w:i/>
          <w:color w:val="auto"/>
          <w:sz w:val="28"/>
          <w:szCs w:val="28"/>
        </w:rPr>
        <w:t>άγαθόν</w:t>
      </w:r>
      <w:r w:rsidRPr="004132AA">
        <w:rPr>
          <w:rStyle w:val="Wyrnienieintensywne"/>
          <w:b w:val="0"/>
          <w:color w:val="auto"/>
          <w:sz w:val="28"/>
          <w:szCs w:val="28"/>
        </w:rPr>
        <w:t xml:space="preserve"> [agathόn], łac. </w:t>
      </w:r>
      <w:r w:rsidRPr="004132AA">
        <w:rPr>
          <w:rStyle w:val="Wyrnienieintensywne"/>
          <w:b w:val="0"/>
          <w:i/>
          <w:color w:val="auto"/>
          <w:sz w:val="28"/>
          <w:szCs w:val="28"/>
        </w:rPr>
        <w:t>bonum</w:t>
      </w:r>
      <w:r w:rsidRPr="004132AA">
        <w:rPr>
          <w:rStyle w:val="Wyrnienieintensywne"/>
          <w:b w:val="0"/>
          <w:color w:val="auto"/>
          <w:sz w:val="28"/>
          <w:szCs w:val="28"/>
        </w:rPr>
        <w:t xml:space="preserve"> = wartość </w:t>
      </w:r>
      <w:r w:rsidR="001E1430" w:rsidRPr="004132AA">
        <w:rPr>
          <w:rStyle w:val="Wyrnienieintensywne"/>
          <w:b w:val="0"/>
          <w:color w:val="auto"/>
          <w:sz w:val="28"/>
          <w:szCs w:val="28"/>
        </w:rPr>
        <w:t>pewnej</w:t>
      </w:r>
      <w:r w:rsidRPr="004132AA">
        <w:rPr>
          <w:rStyle w:val="Wyrnienieintensywne"/>
          <w:b w:val="0"/>
          <w:color w:val="auto"/>
          <w:sz w:val="28"/>
          <w:szCs w:val="28"/>
        </w:rPr>
        <w:t xml:space="preserve"> rzeczy, stosunku społeczn</w:t>
      </w:r>
      <w:r w:rsidRPr="004132AA">
        <w:rPr>
          <w:rStyle w:val="Wyrnienieintensywne"/>
          <w:b w:val="0"/>
          <w:color w:val="auto"/>
          <w:sz w:val="28"/>
          <w:szCs w:val="28"/>
        </w:rPr>
        <w:t>e</w:t>
      </w:r>
      <w:r w:rsidRPr="004132AA">
        <w:rPr>
          <w:rStyle w:val="Wyrnienieintensywne"/>
          <w:b w:val="0"/>
          <w:color w:val="auto"/>
          <w:sz w:val="28"/>
          <w:szCs w:val="28"/>
        </w:rPr>
        <w:t xml:space="preserve">go, </w:t>
      </w:r>
      <w:r w:rsidR="001E1430" w:rsidRPr="004132AA">
        <w:rPr>
          <w:rStyle w:val="Wyrnienieintensywne"/>
          <w:b w:val="0"/>
          <w:color w:val="auto"/>
          <w:sz w:val="28"/>
          <w:szCs w:val="28"/>
        </w:rPr>
        <w:t>określon</w:t>
      </w:r>
      <w:r w:rsidR="00FF6095" w:rsidRPr="004132AA">
        <w:rPr>
          <w:rStyle w:val="Wyrnienieintensywne"/>
          <w:b w:val="0"/>
          <w:color w:val="auto"/>
          <w:sz w:val="28"/>
          <w:szCs w:val="28"/>
        </w:rPr>
        <w:t>e</w:t>
      </w:r>
      <w:r w:rsidR="001E1430" w:rsidRPr="004132AA">
        <w:rPr>
          <w:rStyle w:val="Wyrnienieintensywne"/>
          <w:b w:val="0"/>
          <w:color w:val="auto"/>
          <w:sz w:val="28"/>
          <w:szCs w:val="28"/>
        </w:rPr>
        <w:t>go</w:t>
      </w:r>
      <w:r w:rsidRPr="004132AA">
        <w:rPr>
          <w:rStyle w:val="Wyrnienieintensywne"/>
          <w:b w:val="0"/>
          <w:color w:val="auto"/>
          <w:sz w:val="28"/>
          <w:szCs w:val="28"/>
        </w:rPr>
        <w:t xml:space="preserve"> stanu ducha, emocji; przedmiot woli; cel działania)</w:t>
      </w:r>
      <w:r w:rsidR="00B5289B" w:rsidRPr="004132AA">
        <w:rPr>
          <w:rStyle w:val="Wyrnienieintensywne"/>
          <w:b w:val="0"/>
          <w:color w:val="auto"/>
          <w:sz w:val="28"/>
          <w:szCs w:val="28"/>
        </w:rPr>
        <w:t xml:space="preserve"> -</w:t>
      </w:r>
      <w:r w:rsidRPr="004132AA">
        <w:rPr>
          <w:rStyle w:val="Wyrnienieintensywne"/>
          <w:b w:val="0"/>
          <w:color w:val="auto"/>
          <w:sz w:val="28"/>
          <w:szCs w:val="28"/>
        </w:rPr>
        <w:t xml:space="preserve"> jest to taka rzecz mat</w:t>
      </w:r>
      <w:r w:rsidRPr="004132AA">
        <w:rPr>
          <w:rStyle w:val="Wyrnienieintensywne"/>
          <w:b w:val="0"/>
          <w:color w:val="auto"/>
          <w:sz w:val="28"/>
          <w:szCs w:val="28"/>
        </w:rPr>
        <w:t>e</w:t>
      </w:r>
      <w:r w:rsidRPr="004132AA">
        <w:rPr>
          <w:rStyle w:val="Wyrnienieintensywne"/>
          <w:b w:val="0"/>
          <w:color w:val="auto"/>
          <w:sz w:val="28"/>
          <w:szCs w:val="28"/>
        </w:rPr>
        <w:t xml:space="preserve">rialna, taki stan ducha, który przywraca człowiekowi stan </w:t>
      </w:r>
      <w:r w:rsidRPr="004132AA">
        <w:rPr>
          <w:rStyle w:val="Wyrnienieintensywne"/>
          <w:color w:val="auto"/>
          <w:sz w:val="28"/>
          <w:szCs w:val="28"/>
        </w:rPr>
        <w:t>jego</w:t>
      </w:r>
      <w:r w:rsidR="00EF03B5" w:rsidRPr="004132AA">
        <w:rPr>
          <w:rStyle w:val="Wyrnienieintensywne"/>
          <w:color w:val="auto"/>
          <w:sz w:val="28"/>
          <w:szCs w:val="28"/>
        </w:rPr>
        <w:t xml:space="preserve"> </w:t>
      </w:r>
      <w:r w:rsidRPr="004132AA">
        <w:rPr>
          <w:b/>
          <w:i w:val="0"/>
          <w:sz w:val="28"/>
          <w:szCs w:val="28"/>
        </w:rPr>
        <w:t>homeostazy,</w:t>
      </w:r>
      <w:r w:rsidRPr="004132AA">
        <w:rPr>
          <w:i w:val="0"/>
          <w:sz w:val="28"/>
          <w:szCs w:val="28"/>
        </w:rPr>
        <w:t xml:space="preserve"> czyli zaspokaja jego potrzeby. Pojęcie dobra konkretyzują następujące określenia: pożytek, korzyść, zysk, mienie, majątek, dziedzictwo, pomyślność, powodzenie, szczęście, zaleta, cnota… itp. Źr</w:t>
      </w:r>
      <w:r w:rsidRPr="004132AA">
        <w:rPr>
          <w:i w:val="0"/>
          <w:sz w:val="28"/>
          <w:szCs w:val="28"/>
        </w:rPr>
        <w:t>ó</w:t>
      </w:r>
      <w:r w:rsidRPr="004132AA">
        <w:rPr>
          <w:i w:val="0"/>
          <w:sz w:val="28"/>
          <w:szCs w:val="28"/>
        </w:rPr>
        <w:t xml:space="preserve">dłem tych określeń wartości jest </w:t>
      </w:r>
      <w:r w:rsidRPr="004132AA">
        <w:rPr>
          <w:b/>
          <w:i w:val="0"/>
          <w:sz w:val="28"/>
          <w:szCs w:val="28"/>
        </w:rPr>
        <w:t>krea</w:t>
      </w:r>
      <w:r w:rsidR="00F60203" w:rsidRPr="004132AA">
        <w:rPr>
          <w:b/>
          <w:i w:val="0"/>
          <w:sz w:val="28"/>
          <w:szCs w:val="28"/>
        </w:rPr>
        <w:t>cjność</w:t>
      </w:r>
      <w:r w:rsidRPr="004132AA">
        <w:rPr>
          <w:b/>
          <w:i w:val="0"/>
          <w:sz w:val="28"/>
          <w:szCs w:val="28"/>
        </w:rPr>
        <w:t xml:space="preserve"> ducha jednostek ludzkich</w:t>
      </w:r>
      <w:r w:rsidRPr="004132AA">
        <w:rPr>
          <w:i w:val="0"/>
          <w:sz w:val="28"/>
          <w:szCs w:val="28"/>
        </w:rPr>
        <w:t xml:space="preserve">, stopień ich rozwoju </w:t>
      </w:r>
      <w:r w:rsidRPr="004132AA">
        <w:rPr>
          <w:i w:val="0"/>
          <w:sz w:val="28"/>
          <w:szCs w:val="28"/>
        </w:rPr>
        <w:lastRenderedPageBreak/>
        <w:t>kulturowego. Od tego bowiem zależy, czym jest to „coś, co nas nieoczekiwanie i szybko p</w:t>
      </w:r>
      <w:r w:rsidRPr="004132AA">
        <w:rPr>
          <w:i w:val="0"/>
          <w:sz w:val="28"/>
          <w:szCs w:val="28"/>
        </w:rPr>
        <w:t>o</w:t>
      </w:r>
      <w:r w:rsidRPr="004132AA">
        <w:rPr>
          <w:i w:val="0"/>
          <w:sz w:val="28"/>
          <w:szCs w:val="28"/>
        </w:rPr>
        <w:t xml:space="preserve">rywa”, „coś, co nas nagle pociąga ku sobie” </w:t>
      </w:r>
      <w:r w:rsidR="0089532C" w:rsidRPr="004132AA">
        <w:rPr>
          <w:i w:val="0"/>
          <w:sz w:val="28"/>
          <w:szCs w:val="28"/>
        </w:rPr>
        <w:t>[</w:t>
      </w:r>
      <w:r w:rsidRPr="004132AA">
        <w:rPr>
          <w:i w:val="0"/>
          <w:sz w:val="28"/>
          <w:szCs w:val="28"/>
        </w:rPr>
        <w:t>Platon</w:t>
      </w:r>
      <w:r w:rsidR="0089532C" w:rsidRPr="004132AA">
        <w:rPr>
          <w:i w:val="0"/>
          <w:sz w:val="28"/>
          <w:szCs w:val="28"/>
        </w:rPr>
        <w:t xml:space="preserve"> (427 – 347 r. p. n. e.)</w:t>
      </w:r>
      <w:r w:rsidRPr="004132AA">
        <w:rPr>
          <w:i w:val="0"/>
          <w:sz w:val="28"/>
          <w:szCs w:val="28"/>
        </w:rPr>
        <w:t>, Teajtet</w:t>
      </w:r>
      <w:r w:rsidR="00267C57" w:rsidRPr="004132AA">
        <w:rPr>
          <w:i w:val="0"/>
          <w:sz w:val="28"/>
          <w:szCs w:val="28"/>
        </w:rPr>
        <w:t xml:space="preserve"> (417 – 369 r. p. n. e.)</w:t>
      </w:r>
      <w:r w:rsidRPr="004132AA">
        <w:rPr>
          <w:i w:val="0"/>
          <w:sz w:val="28"/>
          <w:szCs w:val="28"/>
        </w:rPr>
        <w:t>, Protagoras</w:t>
      </w:r>
      <w:r w:rsidR="0089532C" w:rsidRPr="004132AA">
        <w:rPr>
          <w:i w:val="0"/>
          <w:sz w:val="28"/>
          <w:szCs w:val="28"/>
        </w:rPr>
        <w:t xml:space="preserve"> (480 – 410 r. p. n. e.</w:t>
      </w:r>
      <w:r w:rsidRPr="004132AA">
        <w:rPr>
          <w:i w:val="0"/>
          <w:sz w:val="28"/>
          <w:szCs w:val="28"/>
        </w:rPr>
        <w:t>)</w:t>
      </w:r>
      <w:r w:rsidR="0089532C" w:rsidRPr="004132AA">
        <w:rPr>
          <w:i w:val="0"/>
          <w:sz w:val="28"/>
          <w:szCs w:val="28"/>
        </w:rPr>
        <w:t>]</w:t>
      </w:r>
      <w:r w:rsidRPr="004132AA">
        <w:rPr>
          <w:rStyle w:val="Znakiprzypiswdolnych"/>
          <w:i w:val="0"/>
          <w:sz w:val="28"/>
          <w:szCs w:val="28"/>
        </w:rPr>
        <w:footnoteReference w:id="398"/>
      </w:r>
      <w:r w:rsidRPr="004132AA">
        <w:rPr>
          <w:i w:val="0"/>
          <w:sz w:val="28"/>
          <w:szCs w:val="28"/>
        </w:rPr>
        <w:t xml:space="preserve">. Myśl tę ujawnia sentencja: </w:t>
      </w:r>
      <w:r w:rsidRPr="004132AA">
        <w:rPr>
          <w:b/>
          <w:sz w:val="28"/>
          <w:szCs w:val="28"/>
        </w:rPr>
        <w:t>homo boni mens</w:t>
      </w:r>
      <w:r w:rsidRPr="004132AA">
        <w:rPr>
          <w:b/>
          <w:sz w:val="28"/>
          <w:szCs w:val="28"/>
        </w:rPr>
        <w:t>u</w:t>
      </w:r>
      <w:r w:rsidRPr="004132AA">
        <w:rPr>
          <w:b/>
          <w:sz w:val="28"/>
          <w:szCs w:val="28"/>
        </w:rPr>
        <w:t>ra est</w:t>
      </w:r>
      <w:r w:rsidR="00EF03B5" w:rsidRPr="004132AA">
        <w:rPr>
          <w:b/>
          <w:sz w:val="28"/>
          <w:szCs w:val="28"/>
        </w:rPr>
        <w:t xml:space="preserve"> </w:t>
      </w:r>
      <w:r w:rsidRPr="004132AA">
        <w:rPr>
          <w:i w:val="0"/>
          <w:sz w:val="28"/>
          <w:szCs w:val="28"/>
        </w:rPr>
        <w:t>(</w:t>
      </w:r>
      <w:r w:rsidRPr="004132AA">
        <w:rPr>
          <w:b/>
          <w:i w:val="0"/>
          <w:sz w:val="28"/>
          <w:szCs w:val="28"/>
        </w:rPr>
        <w:t>człowiek jest miarą dobra</w:t>
      </w:r>
      <w:r w:rsidRPr="004132AA">
        <w:rPr>
          <w:i w:val="0"/>
          <w:sz w:val="28"/>
          <w:szCs w:val="28"/>
        </w:rPr>
        <w:t>). To wyjaśnia, m.in.</w:t>
      </w:r>
      <w:r w:rsidR="0089532C" w:rsidRPr="004132AA">
        <w:rPr>
          <w:i w:val="0"/>
          <w:sz w:val="28"/>
          <w:szCs w:val="28"/>
        </w:rPr>
        <w:t>,</w:t>
      </w:r>
      <w:r w:rsidRPr="004132AA">
        <w:rPr>
          <w:i w:val="0"/>
          <w:sz w:val="28"/>
          <w:szCs w:val="28"/>
        </w:rPr>
        <w:t xml:space="preserve"> istotę </w:t>
      </w:r>
      <w:r w:rsidRPr="004132AA">
        <w:rPr>
          <w:b/>
          <w:i w:val="0"/>
          <w:sz w:val="28"/>
          <w:szCs w:val="28"/>
        </w:rPr>
        <w:t>syntetyzmu moralnego</w:t>
      </w:r>
      <w:r w:rsidRPr="004132AA">
        <w:rPr>
          <w:i w:val="0"/>
          <w:sz w:val="28"/>
          <w:szCs w:val="28"/>
        </w:rPr>
        <w:t>. Oto człowiek pozostając w jakimś miejscu i czasie w stosunku z kimś (Osobą Innego) lub z czymś (rzeczą), dzięki jakości treści własnej duchowości, uznaje Osobę Innego, jakąś rzecz</w:t>
      </w:r>
      <w:r w:rsidR="00267C57" w:rsidRPr="004132AA">
        <w:rPr>
          <w:i w:val="0"/>
          <w:sz w:val="28"/>
          <w:szCs w:val="28"/>
        </w:rPr>
        <w:t>,</w:t>
      </w:r>
      <w:r w:rsidRPr="004132AA">
        <w:rPr>
          <w:i w:val="0"/>
          <w:sz w:val="28"/>
          <w:szCs w:val="28"/>
        </w:rPr>
        <w:t xml:space="preserve"> za dobro lub zło.</w:t>
      </w:r>
    </w:p>
    <w:p w:rsidR="00F6155C" w:rsidRPr="004132AA" w:rsidRDefault="00EF03B5" w:rsidP="00784025">
      <w:pPr>
        <w:pStyle w:val="Tekstpodstawowy"/>
      </w:pPr>
      <w:r w:rsidRPr="004132AA">
        <w:rPr>
          <w:b/>
        </w:rPr>
        <w:t xml:space="preserve">     </w:t>
      </w:r>
      <w:r w:rsidR="00F6155C" w:rsidRPr="004132AA">
        <w:rPr>
          <w:b/>
        </w:rPr>
        <w:t>Dobro transcendentne</w:t>
      </w:r>
      <w:r w:rsidR="00F6155C" w:rsidRPr="004132AA">
        <w:rPr>
          <w:rStyle w:val="Odwoanieprzypisudolnego"/>
        </w:rPr>
        <w:footnoteReference w:id="399"/>
      </w:r>
      <w:r w:rsidR="00F6155C" w:rsidRPr="004132AA">
        <w:t xml:space="preserve"> jest zaś tym dobrem, które dopiero „ma być”. Ma ono zatem p</w:t>
      </w:r>
      <w:r w:rsidR="00F6155C" w:rsidRPr="004132AA">
        <w:t>o</w:t>
      </w:r>
      <w:r w:rsidR="00F6155C" w:rsidRPr="004132AA">
        <w:t>stać bycia wyobrażonego, istniejącego w ludzkim świecie mentalnym. „Coś”, co „ma być” wyobrażamy sobie i to, co sobie wyobrażamy i o czym myślimy, uznajemy za dobre. Wiąże się ono zatem z umiejętnością przewidywania, wyobrażania sobie tego, co „ma być”. To w</w:t>
      </w:r>
      <w:r w:rsidR="00F6155C" w:rsidRPr="004132AA">
        <w:t>y</w:t>
      </w:r>
      <w:r w:rsidR="00F6155C" w:rsidRPr="004132AA">
        <w:t>obrażenie, istniejące w ludzkiej świadomości jest zawsze pewn</w:t>
      </w:r>
      <w:r w:rsidR="00267C57" w:rsidRPr="004132AA">
        <w:t>ą</w:t>
      </w:r>
      <w:r w:rsidR="00F6155C" w:rsidRPr="004132AA">
        <w:t xml:space="preserve"> abstrakcją i wymaga konkr</w:t>
      </w:r>
      <w:r w:rsidR="00F6155C" w:rsidRPr="004132AA">
        <w:t>e</w:t>
      </w:r>
      <w:r w:rsidR="00F6155C" w:rsidRPr="004132AA">
        <w:t>tyzacji. Stan formalno–logiczny jest w określonym czasie i miejscu tłumaczony jako forma</w:t>
      </w:r>
      <w:r w:rsidR="00F6155C" w:rsidRPr="004132AA">
        <w:t>l</w:t>
      </w:r>
      <w:r w:rsidR="00F6155C" w:rsidRPr="004132AA">
        <w:t>no–symboliczny i urzeczywistniany teoretyczno–przedmiotowo. Tego ostatniego treścią dzi</w:t>
      </w:r>
      <w:r w:rsidR="00F6155C" w:rsidRPr="004132AA">
        <w:t>a</w:t>
      </w:r>
      <w:r w:rsidR="00F6155C" w:rsidRPr="004132AA">
        <w:t xml:space="preserve">łania tego oto, tu i teraz człowieka. </w:t>
      </w:r>
    </w:p>
    <w:p w:rsidR="00F6155C" w:rsidRPr="004132AA" w:rsidRDefault="00EF03B5" w:rsidP="00784025">
      <w:pPr>
        <w:pStyle w:val="Tekstpodstawowy"/>
      </w:pPr>
      <w:r w:rsidRPr="004132AA">
        <w:t xml:space="preserve">    </w:t>
      </w:r>
      <w:r w:rsidR="00F6155C" w:rsidRPr="004132AA">
        <w:t>Wskazana tu umiejętność kieruje się w stronę uprawiania ducha, w stronę spełniania okr</w:t>
      </w:r>
      <w:r w:rsidR="00F6155C" w:rsidRPr="004132AA">
        <w:t>e</w:t>
      </w:r>
      <w:r w:rsidR="00F6155C" w:rsidRPr="004132AA">
        <w:t xml:space="preserve">ślonego typu myślenia. </w:t>
      </w:r>
      <w:r w:rsidR="00F6155C" w:rsidRPr="004132AA">
        <w:rPr>
          <w:b/>
        </w:rPr>
        <w:t>W myśleniu naukowym i filozoficznym</w:t>
      </w:r>
      <w:r w:rsidR="00F6155C" w:rsidRPr="004132AA">
        <w:t xml:space="preserve"> umiejętność tę stanowi w</w:t>
      </w:r>
      <w:r w:rsidR="00F6155C" w:rsidRPr="004132AA">
        <w:t>ę</w:t>
      </w:r>
      <w:r w:rsidR="00F6155C" w:rsidRPr="004132AA">
        <w:t xml:space="preserve">drówka od </w:t>
      </w:r>
      <w:r w:rsidR="00583E4E" w:rsidRPr="004132AA">
        <w:t xml:space="preserve">konkretu do </w:t>
      </w:r>
      <w:r w:rsidR="00F6155C" w:rsidRPr="004132AA">
        <w:t xml:space="preserve">abstrakcji </w:t>
      </w:r>
      <w:r w:rsidR="00583E4E" w:rsidRPr="004132AA">
        <w:t xml:space="preserve">i od niej </w:t>
      </w:r>
      <w:r w:rsidR="00F6155C" w:rsidRPr="004132AA">
        <w:t xml:space="preserve">do konkretu. Abstrakcje o różnym zasięgu stanowią określoną </w:t>
      </w:r>
      <w:r w:rsidR="00F6155C" w:rsidRPr="004132AA">
        <w:rPr>
          <w:b/>
        </w:rPr>
        <w:t>hierarchię dobra jako dobra</w:t>
      </w:r>
      <w:r w:rsidR="00F6155C" w:rsidRPr="004132AA">
        <w:t xml:space="preserve">. Z tego punktu widzenia można odnaleźć </w:t>
      </w:r>
      <w:r w:rsidR="00F6155C" w:rsidRPr="004132AA">
        <w:rPr>
          <w:b/>
        </w:rPr>
        <w:t>dobro najwyższe i dobra z niego wychodzące czy do niego prowadzące</w:t>
      </w:r>
      <w:r w:rsidR="00F6155C" w:rsidRPr="004132AA">
        <w:t>. W prezentowanym opr</w:t>
      </w:r>
      <w:r w:rsidR="00F6155C" w:rsidRPr="004132AA">
        <w:t>a</w:t>
      </w:r>
      <w:r w:rsidR="00F6155C" w:rsidRPr="004132AA">
        <w:t xml:space="preserve">cowaniu </w:t>
      </w:r>
      <w:r w:rsidR="00F6155C" w:rsidRPr="004132AA">
        <w:rPr>
          <w:b/>
        </w:rPr>
        <w:t>dobrem najwyższym jest człowiek i możliwość jego wzrastania w idei człowi</w:t>
      </w:r>
      <w:r w:rsidR="00F6155C" w:rsidRPr="004132AA">
        <w:rPr>
          <w:b/>
        </w:rPr>
        <w:t>e</w:t>
      </w:r>
      <w:r w:rsidR="00F6155C" w:rsidRPr="004132AA">
        <w:rPr>
          <w:b/>
        </w:rPr>
        <w:t>czeńskości</w:t>
      </w:r>
      <w:r w:rsidR="00F6155C" w:rsidRPr="004132AA">
        <w:t xml:space="preserve">. Wszelkie inne wartości mają prowadzić do tak rozumianego dobra. </w:t>
      </w:r>
      <w:r w:rsidR="00F6155C" w:rsidRPr="004132AA">
        <w:rPr>
          <w:b/>
        </w:rPr>
        <w:t>Dobro na</w:t>
      </w:r>
      <w:r w:rsidR="00F6155C" w:rsidRPr="004132AA">
        <w:rPr>
          <w:b/>
        </w:rPr>
        <w:t>j</w:t>
      </w:r>
      <w:r w:rsidR="00F6155C" w:rsidRPr="004132AA">
        <w:rPr>
          <w:b/>
        </w:rPr>
        <w:t>wyższe jest ostatecznym celem człowieka</w:t>
      </w:r>
      <w:r w:rsidR="00F6155C" w:rsidRPr="004132AA">
        <w:t>. Jest to abstrakcja, której konkretyzacja czyli wznoszenie się od niej do konkretu, konkretnej jednostki ludzkiej, np. pana Kowalskiego, obejmuje treść możliwości zaspokajania potrzeb podstawowych, pozwalających wzrastać mu w idei człowieczeńskość. Konkretyzacja ta wskazuje zarazem na warunki upodmiotawiania wspomnianej jednostki.</w:t>
      </w:r>
    </w:p>
    <w:p w:rsidR="00F6155C" w:rsidRPr="004132AA" w:rsidRDefault="00EF03B5" w:rsidP="00784025">
      <w:pPr>
        <w:pStyle w:val="Tekstpodstawowy"/>
      </w:pPr>
      <w:r w:rsidRPr="004132AA">
        <w:t xml:space="preserve">     </w:t>
      </w:r>
      <w:r w:rsidR="00F6155C" w:rsidRPr="004132AA">
        <w:t>Patrząc z punktu widzenia ontogenetycznego rozwoju poszczególnych jednostek ludzkich zauważamy, iż każda z nich zaczyna od rozumienia dobra jako dobrej określonej rzeczy. D</w:t>
      </w:r>
      <w:r w:rsidR="00F6155C" w:rsidRPr="004132AA">
        <w:t>o</w:t>
      </w:r>
      <w:r w:rsidR="00F6155C" w:rsidRPr="004132AA">
        <w:t>bro jest konkretną rzeczą, jest „</w:t>
      </w:r>
      <w:r w:rsidR="00F6155C" w:rsidRPr="004132AA">
        <w:rPr>
          <w:b/>
        </w:rPr>
        <w:t>dobrorzeczą</w:t>
      </w:r>
      <w:r w:rsidR="00F6155C" w:rsidRPr="004132AA">
        <w:t>”. Jest rzeczą, która zaspokaja taką lub inną p</w:t>
      </w:r>
      <w:r w:rsidR="00F6155C" w:rsidRPr="004132AA">
        <w:t>o</w:t>
      </w:r>
      <w:r w:rsidR="00F6155C" w:rsidRPr="004132AA">
        <w:t>trzebę, najczęściej – współcześnie – potrzebę zabawy. U ludzi potrzeby podstawowe dziecka zaspokajają jego rodzice. Dziecko nie musi szukać pożywienia, ubrania ani warunków zabe</w:t>
      </w:r>
      <w:r w:rsidR="00F6155C" w:rsidRPr="004132AA">
        <w:t>z</w:t>
      </w:r>
      <w:r w:rsidR="00F6155C" w:rsidRPr="004132AA">
        <w:t>pieczających go przed zimnem, czy gorącem, czyli mieszkania. O to dbają jego rodzice. Dziecko więc szuka rzeczy, które go bawią, zajmują. Rodzice i tu coraz częściej wkraczają. Starają się, aby rzeczy nie tylko bawiły dziecko, ale też zarazem go uczyły</w:t>
      </w:r>
      <w:r w:rsidR="00F6155C" w:rsidRPr="004132AA">
        <w:rPr>
          <w:rStyle w:val="Znakiprzypiswdolnych"/>
        </w:rPr>
        <w:footnoteReference w:id="400"/>
      </w:r>
      <w:r w:rsidR="00F6155C" w:rsidRPr="004132AA">
        <w:t xml:space="preserve">. Stąd w jakimś sensie uzasadnione jest powiedzenie, że dziecko jest zwierciadłem swych rodziców, swego środowiska, w którym się wychowywało. Warto tu na marginesie zwrócić uwagę na proces </w:t>
      </w:r>
      <w:r w:rsidR="00F6155C" w:rsidRPr="004132AA">
        <w:rPr>
          <w:b/>
        </w:rPr>
        <w:t>upodmiotawiania dziecka</w:t>
      </w:r>
      <w:r w:rsidR="00F6155C" w:rsidRPr="004132AA">
        <w:t xml:space="preserve">. Dziecko powinno być bawione, ale także </w:t>
      </w:r>
      <w:r w:rsidR="003B2BC5" w:rsidRPr="004132AA">
        <w:t xml:space="preserve">ma obowiązek </w:t>
      </w:r>
      <w:r w:rsidR="00F6155C" w:rsidRPr="004132AA">
        <w:t xml:space="preserve">uczyć się organizować sobie zabawę. Jeżeli dziecko ma tylko bawić się tak i w taki sposób, w jaki mu wychowawca zorganizuje, to wówczas mamy do czynienia ze stanem </w:t>
      </w:r>
      <w:r w:rsidR="00F6155C" w:rsidRPr="004132AA">
        <w:rPr>
          <w:b/>
        </w:rPr>
        <w:t>uprzedmiotawiania</w:t>
      </w:r>
      <w:r w:rsidR="00F6155C" w:rsidRPr="004132AA">
        <w:t xml:space="preserve">. Dziecko jest tylko i aż przedmiotem myśli i wysiłków wychowawcy. Nie tworząc nic samemu nie ma okazji, „szansy” na ujawnianie i rozwijanie swej podmiotowości. Dla wychowawcy </w:t>
      </w:r>
      <w:r w:rsidR="00F6155C" w:rsidRPr="004132AA">
        <w:lastRenderedPageBreak/>
        <w:t xml:space="preserve">upodmiotawiającego wychowanka właściwe jest zawołanie dziecka: </w:t>
      </w:r>
      <w:r w:rsidR="00F6155C" w:rsidRPr="004132AA">
        <w:rPr>
          <w:b/>
        </w:rPr>
        <w:t>„pomóż mi zrobić to samemu</w:t>
      </w:r>
      <w:r w:rsidR="00F6155C" w:rsidRPr="004132AA">
        <w:t>”.</w:t>
      </w:r>
    </w:p>
    <w:p w:rsidR="00F6155C" w:rsidRPr="004132AA" w:rsidRDefault="00EF03B5" w:rsidP="00784025">
      <w:pPr>
        <w:pStyle w:val="Tekstpodstawowy"/>
      </w:pPr>
      <w:r w:rsidRPr="004132AA">
        <w:t xml:space="preserve">     </w:t>
      </w:r>
      <w:r w:rsidR="00F6155C" w:rsidRPr="004132AA">
        <w:t>Dziecko jest doskonałym obserwatorem. Każdy dorosły jest dokładnie obserwowany, a tym samym jest pośrednio wychowawcą dziecka. Wyraźnie to widać na przykładzie zach</w:t>
      </w:r>
      <w:r w:rsidR="00F6155C" w:rsidRPr="004132AA">
        <w:t>o</w:t>
      </w:r>
      <w:r w:rsidR="00F6155C" w:rsidRPr="004132AA">
        <w:t>wań. Dziecko usłyszawszy, np. przekleństwo z ust dorosłego nie wie, że słowo to jest nieob</w:t>
      </w:r>
      <w:r w:rsidR="00F6155C" w:rsidRPr="004132AA">
        <w:t>y</w:t>
      </w:r>
      <w:r w:rsidR="00F6155C" w:rsidRPr="004132AA">
        <w:t xml:space="preserve">czajne. Słowo to jest dla niego nowością a każda nowość budzi ciekawość. A ponieważ istotną formą uczenia się dziecka jest </w:t>
      </w:r>
      <w:r w:rsidR="00F6155C" w:rsidRPr="004132AA">
        <w:rPr>
          <w:b/>
        </w:rPr>
        <w:t>naśladownictwo</w:t>
      </w:r>
      <w:r w:rsidR="00F6155C" w:rsidRPr="004132AA">
        <w:t>, to nowość – przekleństwo, które zainteres</w:t>
      </w:r>
      <w:r w:rsidR="00F6155C" w:rsidRPr="004132AA">
        <w:t>o</w:t>
      </w:r>
      <w:r w:rsidR="00F6155C" w:rsidRPr="004132AA">
        <w:t>wało dziecko jest naśladowane. Dziecko chce być takim, jakim jest ów nieświadomy wych</w:t>
      </w:r>
      <w:r w:rsidR="00F6155C" w:rsidRPr="004132AA">
        <w:t>o</w:t>
      </w:r>
      <w:r w:rsidR="00F6155C" w:rsidRPr="004132AA">
        <w:t>wawca, z którym zaistniała styczność. Stąd o tym, jakie są dzieci przesądza ostatecznie stan społeczny, w jakim dzieci są wychowywane.</w:t>
      </w:r>
    </w:p>
    <w:p w:rsidR="00F6155C" w:rsidRPr="004132AA" w:rsidRDefault="00EF03B5" w:rsidP="00784025">
      <w:pPr>
        <w:pStyle w:val="Tekstpodstawowy"/>
      </w:pPr>
      <w:r w:rsidRPr="004132AA">
        <w:t xml:space="preserve">     </w:t>
      </w:r>
      <w:r w:rsidR="00F6155C" w:rsidRPr="004132AA">
        <w:t xml:space="preserve">W miarę ontogenetycznego wzrastania jednostka ludzka przenosi swe zainteresowanie z rzeczy na inne jednostki ludzkie. Obok </w:t>
      </w:r>
      <w:r w:rsidR="00F6155C" w:rsidRPr="004132AA">
        <w:rPr>
          <w:b/>
        </w:rPr>
        <w:t>dobrorzeczy</w:t>
      </w:r>
      <w:r w:rsidR="00F6155C" w:rsidRPr="004132AA">
        <w:t xml:space="preserve"> pojawiają się </w:t>
      </w:r>
      <w:r w:rsidR="00F6155C" w:rsidRPr="004132AA">
        <w:rPr>
          <w:b/>
        </w:rPr>
        <w:t>dobrzy ludzie.</w:t>
      </w:r>
      <w:r w:rsidR="00F6155C" w:rsidRPr="004132AA">
        <w:t xml:space="preserve"> Są to r</w:t>
      </w:r>
      <w:r w:rsidR="00F6155C" w:rsidRPr="004132AA">
        <w:t>ó</w:t>
      </w:r>
      <w:r w:rsidR="00F6155C" w:rsidRPr="004132AA">
        <w:t>wieśnicy, starsi, opiekunowie lub inni, z którymi dziecko wchodzi w styczność wychowa</w:t>
      </w:r>
      <w:r w:rsidR="00F6155C" w:rsidRPr="004132AA">
        <w:t>w</w:t>
      </w:r>
      <w:r w:rsidR="00F6155C" w:rsidRPr="004132AA">
        <w:t>czą. Pierwszym stanem jest „</w:t>
      </w:r>
      <w:r w:rsidR="00F6155C" w:rsidRPr="004132AA">
        <w:rPr>
          <w:b/>
        </w:rPr>
        <w:t>zdziwienie</w:t>
      </w:r>
      <w:r w:rsidR="00F6155C" w:rsidRPr="004132AA">
        <w:t>”. Dziecko zauważa różnice i podobieństwa. Nawet nie wierzy własnym oczom, bo chce dotknąć, jakby upewnić się, że ten ktoś jest tylko podo</w:t>
      </w:r>
      <w:r w:rsidR="00F6155C" w:rsidRPr="004132AA">
        <w:t>b</w:t>
      </w:r>
      <w:r w:rsidR="00F6155C" w:rsidRPr="004132AA">
        <w:t xml:space="preserve">ny. </w:t>
      </w:r>
      <w:r w:rsidR="00F6155C" w:rsidRPr="004132AA">
        <w:rPr>
          <w:b/>
        </w:rPr>
        <w:t>Podobieństwo</w:t>
      </w:r>
      <w:r w:rsidR="00F6155C" w:rsidRPr="004132AA">
        <w:t xml:space="preserve"> rodzi współdziałanie. Jego pierwszą formę stanowi relacja: „Ty - dla mnie”. Podobnie jak rzecz, Inny jest dobrem dla mnie. Jest to </w:t>
      </w:r>
      <w:r w:rsidR="00F6155C" w:rsidRPr="004132AA">
        <w:rPr>
          <w:b/>
        </w:rPr>
        <w:t>egocentryczny</w:t>
      </w:r>
      <w:r w:rsidR="00F6155C" w:rsidRPr="004132AA">
        <w:t xml:space="preserve"> punkt wyjścia. Dopiero właściwie układana współpraca pozwala relację tę zamienić we współpracę. „Ja i Ty” jako „My” współdziałamy w kierunku czegoś, co jest poza nami, czegoś trzeciego: jakiejś rz</w:t>
      </w:r>
      <w:r w:rsidR="00F6155C" w:rsidRPr="004132AA">
        <w:t>e</w:t>
      </w:r>
      <w:r w:rsidR="00F6155C" w:rsidRPr="004132AA">
        <w:t>czy czy jakiegoś stanu. Inny jako dobro dla mnie staje się z czasem Innym dla dobra, które jest poza mną i poza nim, jest czymś trzecim.</w:t>
      </w:r>
    </w:p>
    <w:p w:rsidR="00F6155C" w:rsidRPr="004132AA" w:rsidRDefault="00EF03B5" w:rsidP="00784025">
      <w:pPr>
        <w:pStyle w:val="Tekstpodstawowy"/>
      </w:pPr>
      <w:r w:rsidRPr="004132AA">
        <w:t xml:space="preserve">     </w:t>
      </w:r>
      <w:r w:rsidR="00F6155C" w:rsidRPr="004132AA">
        <w:t xml:space="preserve">W stosunku społecznym wyobrażenie dobra jest „mocowane” w osobowości konkretnej osoby, którą </w:t>
      </w:r>
      <w:r w:rsidR="00F6155C" w:rsidRPr="004132AA">
        <w:rPr>
          <w:b/>
        </w:rPr>
        <w:t>naśladujemy</w:t>
      </w:r>
      <w:r w:rsidR="00F6155C" w:rsidRPr="004132AA">
        <w:t>. Mówimy wówczas, że osoba, która jest naśladowana</w:t>
      </w:r>
      <w:r w:rsidR="004B62CA" w:rsidRPr="004132AA">
        <w:t>,</w:t>
      </w:r>
      <w:r w:rsidR="00F6155C" w:rsidRPr="004132AA">
        <w:t xml:space="preserve"> jest </w:t>
      </w:r>
      <w:r w:rsidR="00F6155C" w:rsidRPr="004132AA">
        <w:rPr>
          <w:b/>
        </w:rPr>
        <w:t>wzorem osobowym</w:t>
      </w:r>
      <w:r w:rsidR="00A348DC" w:rsidRPr="004132AA">
        <w:rPr>
          <w:rStyle w:val="Odwoanieprzypisudolnego"/>
          <w:b/>
        </w:rPr>
        <w:footnoteReference w:id="401"/>
      </w:r>
      <w:r w:rsidR="00F6155C" w:rsidRPr="004132AA">
        <w:t xml:space="preserve">. Jest to osoba, według której inna jednostka ludzka lub zbiór jednostek czyli </w:t>
      </w:r>
      <w:r w:rsidR="00F6155C" w:rsidRPr="004132AA">
        <w:rPr>
          <w:b/>
        </w:rPr>
        <w:t>grupa społeczna</w:t>
      </w:r>
      <w:r w:rsidR="00F6155C" w:rsidRPr="004132AA">
        <w:t xml:space="preserve">, kształtuje swoje zachowanie związane z konkretną </w:t>
      </w:r>
      <w:r w:rsidR="00F6155C" w:rsidRPr="004132AA">
        <w:rPr>
          <w:b/>
        </w:rPr>
        <w:t>rolą społeczną</w:t>
      </w:r>
      <w:r w:rsidR="00F6155C" w:rsidRPr="004132AA">
        <w:rPr>
          <w:rStyle w:val="Znakiprzypiswdolnych"/>
        </w:rPr>
        <w:footnoteReference w:id="402"/>
      </w:r>
      <w:r w:rsidR="00F6155C" w:rsidRPr="004132AA">
        <w:t xml:space="preserve">. Wzorce osobowe są czerpane z podpatrzonego i poznanego życia ludzi żyjących aktualnie lub dawniej, o których w społeczeństwie opowiada się w czasie wychowania. Mogą też być </w:t>
      </w:r>
      <w:r w:rsidR="00F6155C" w:rsidRPr="004132AA">
        <w:rPr>
          <w:b/>
        </w:rPr>
        <w:t>wzo</w:t>
      </w:r>
      <w:r w:rsidR="00F6155C" w:rsidRPr="004132AA">
        <w:rPr>
          <w:b/>
        </w:rPr>
        <w:t>r</w:t>
      </w:r>
      <w:r w:rsidR="00F6155C" w:rsidRPr="004132AA">
        <w:rPr>
          <w:b/>
        </w:rPr>
        <w:t>ce osobowe osób mitycznych</w:t>
      </w:r>
      <w:r w:rsidR="00F6155C" w:rsidRPr="004132AA">
        <w:t>, konkretn</w:t>
      </w:r>
      <w:r w:rsidR="00FA1039" w:rsidRPr="004132AA">
        <w:t>ych</w:t>
      </w:r>
      <w:r w:rsidR="00F6155C" w:rsidRPr="004132AA">
        <w:t xml:space="preserve"> jednost</w:t>
      </w:r>
      <w:r w:rsidR="00FA1039" w:rsidRPr="004132AA">
        <w:t>e</w:t>
      </w:r>
      <w:r w:rsidR="00F6155C" w:rsidRPr="004132AA">
        <w:t>k ludzki</w:t>
      </w:r>
      <w:r w:rsidR="00FA1039" w:rsidRPr="004132AA">
        <w:t>ch</w:t>
      </w:r>
      <w:r w:rsidR="00F6155C" w:rsidRPr="004132AA">
        <w:t>.</w:t>
      </w:r>
    </w:p>
    <w:p w:rsidR="00F6155C" w:rsidRPr="004132AA" w:rsidRDefault="00EF03B5" w:rsidP="00784025">
      <w:pPr>
        <w:pStyle w:val="Tekstpodstawowy"/>
      </w:pPr>
      <w:r w:rsidRPr="004132AA">
        <w:t xml:space="preserve">     </w:t>
      </w:r>
      <w:r w:rsidR="00F6155C" w:rsidRPr="004132AA">
        <w:t>Obok wzorców osobowych występują jednostki ludzkie, z którymi współpracujemy w cz</w:t>
      </w:r>
      <w:r w:rsidR="00F6155C" w:rsidRPr="004132AA">
        <w:t>a</w:t>
      </w:r>
      <w:r w:rsidR="00F6155C" w:rsidRPr="004132AA">
        <w:t xml:space="preserve">sie tu i teraz. Mówimy wówczas o tzw. </w:t>
      </w:r>
      <w:r w:rsidR="00F6155C" w:rsidRPr="004132AA">
        <w:rPr>
          <w:b/>
        </w:rPr>
        <w:t>kręgu znajomych</w:t>
      </w:r>
      <w:r w:rsidR="00F6155C" w:rsidRPr="004132AA">
        <w:t>, kolegach i koleżankach, przyjaci</w:t>
      </w:r>
      <w:r w:rsidR="00F6155C" w:rsidRPr="004132AA">
        <w:t>o</w:t>
      </w:r>
      <w:r w:rsidR="00F6155C" w:rsidRPr="004132AA">
        <w:t xml:space="preserve">łach. Ich konkretne zachowania, często jednostkowe, dotyczące tej czy innej </w:t>
      </w:r>
      <w:r w:rsidR="00F6155C" w:rsidRPr="004132AA">
        <w:rPr>
          <w:b/>
        </w:rPr>
        <w:t>sytuacji sp</w:t>
      </w:r>
      <w:r w:rsidR="00F6155C" w:rsidRPr="004132AA">
        <w:rPr>
          <w:b/>
        </w:rPr>
        <w:t>o</w:t>
      </w:r>
      <w:r w:rsidR="00F6155C" w:rsidRPr="004132AA">
        <w:rPr>
          <w:b/>
        </w:rPr>
        <w:t>łecznej</w:t>
      </w:r>
      <w:r w:rsidR="00F6155C" w:rsidRPr="004132AA">
        <w:t xml:space="preserve"> są wzorem, instrukcją konkretnego zachowania się w momencie, gdy naśladujący znajdzie się w sytuacji analogicznej.</w:t>
      </w:r>
    </w:p>
    <w:p w:rsidR="00F6155C" w:rsidRPr="004132AA" w:rsidRDefault="00EF03B5" w:rsidP="00784025">
      <w:pPr>
        <w:pStyle w:val="Tekstpodstawowy"/>
      </w:pPr>
      <w:r w:rsidRPr="004132AA">
        <w:t xml:space="preserve">      </w:t>
      </w:r>
      <w:r w:rsidR="00F6155C" w:rsidRPr="004132AA">
        <w:t xml:space="preserve">Wraz ze wzrastaniem pojawiają się </w:t>
      </w:r>
      <w:r w:rsidR="00F6155C" w:rsidRPr="004132AA">
        <w:rPr>
          <w:b/>
        </w:rPr>
        <w:t>normy, nakazy i zakazy</w:t>
      </w:r>
      <w:r w:rsidR="004317F2" w:rsidRPr="004132AA">
        <w:rPr>
          <w:rStyle w:val="Odwoanieprzypisudolnego"/>
          <w:b/>
        </w:rPr>
        <w:footnoteReference w:id="403"/>
      </w:r>
      <w:r w:rsidR="00F6155C" w:rsidRPr="004132AA">
        <w:t xml:space="preserve">, które nie są związane z określoną konkretna jednostką, nie mają charakteru wzoru osobowego. To oderwanie dobra od konkretnej rzeczy i od konkretnej postawy jest przejawem tworzenia określonego </w:t>
      </w:r>
      <w:r w:rsidR="00F6155C" w:rsidRPr="004132AA">
        <w:rPr>
          <w:b/>
        </w:rPr>
        <w:t>ideału d</w:t>
      </w:r>
      <w:r w:rsidR="00F6155C" w:rsidRPr="004132AA">
        <w:rPr>
          <w:b/>
        </w:rPr>
        <w:t>o</w:t>
      </w:r>
      <w:r w:rsidR="00F6155C" w:rsidRPr="004132AA">
        <w:rPr>
          <w:b/>
        </w:rPr>
        <w:t>bra jako dobra</w:t>
      </w:r>
      <w:r w:rsidR="00F6155C" w:rsidRPr="004132AA">
        <w:t xml:space="preserve">. </w:t>
      </w:r>
      <w:r w:rsidR="00F6155C" w:rsidRPr="004132AA">
        <w:rPr>
          <w:b/>
        </w:rPr>
        <w:t>Ideał</w:t>
      </w:r>
      <w:r w:rsidR="004317F2" w:rsidRPr="004132AA">
        <w:rPr>
          <w:rStyle w:val="Odwoanieprzypisudolnego"/>
          <w:b/>
        </w:rPr>
        <w:footnoteReference w:id="404"/>
      </w:r>
      <w:r w:rsidR="00F6155C" w:rsidRPr="004132AA">
        <w:t xml:space="preserve">jest wzorem idealnym, myślanym, zobowiązującym jednostkę do określonego konkretnego zachowania. Jest to wyraz jakiegoś stanu doskonałości, do którego </w:t>
      </w:r>
      <w:r w:rsidR="00F6155C" w:rsidRPr="004132AA">
        <w:lastRenderedPageBreak/>
        <w:t xml:space="preserve">człowiek dąży. </w:t>
      </w:r>
      <w:r w:rsidR="00F6155C" w:rsidRPr="004132AA">
        <w:rPr>
          <w:b/>
        </w:rPr>
        <w:t xml:space="preserve">Ideał </w:t>
      </w:r>
      <w:r w:rsidR="00F6155C" w:rsidRPr="004132AA">
        <w:t>ów jest abstrakcją formalno-logiczną, wartością, którą jednostka prz</w:t>
      </w:r>
      <w:r w:rsidR="00F6155C" w:rsidRPr="004132AA">
        <w:t>e</w:t>
      </w:r>
      <w:r w:rsidR="00F6155C" w:rsidRPr="004132AA">
        <w:t>kłada na abstrakcyjne ujęcie wartości formalno-symbolicznej, której następnie nadaje ko</w:t>
      </w:r>
      <w:r w:rsidR="00F6155C" w:rsidRPr="004132AA">
        <w:t>n</w:t>
      </w:r>
      <w:r w:rsidR="00F6155C" w:rsidRPr="004132AA">
        <w:t>kretne znaczenie w swym historycznym bytowaniu. Na tym poziomie rozwoju ontogenetyc</w:t>
      </w:r>
      <w:r w:rsidR="00F6155C" w:rsidRPr="004132AA">
        <w:t>z</w:t>
      </w:r>
      <w:r w:rsidR="00F6155C" w:rsidRPr="004132AA">
        <w:t xml:space="preserve">nego wzrastania w człowieczeństwie, </w:t>
      </w:r>
      <w:r w:rsidR="00F6155C" w:rsidRPr="004132AA">
        <w:rPr>
          <w:b/>
        </w:rPr>
        <w:t xml:space="preserve">ideał jest dobrem transcendentnym, tym, które </w:t>
      </w:r>
      <w:r w:rsidR="00FA1039" w:rsidRPr="004132AA">
        <w:rPr>
          <w:b/>
        </w:rPr>
        <w:t>d</w:t>
      </w:r>
      <w:r w:rsidR="00FA1039" w:rsidRPr="004132AA">
        <w:rPr>
          <w:b/>
        </w:rPr>
        <w:t>o</w:t>
      </w:r>
      <w:r w:rsidR="00FA1039" w:rsidRPr="004132AA">
        <w:rPr>
          <w:b/>
        </w:rPr>
        <w:t xml:space="preserve">piero </w:t>
      </w:r>
      <w:r w:rsidR="00F6155C" w:rsidRPr="004132AA">
        <w:rPr>
          <w:b/>
        </w:rPr>
        <w:t>„ma być”</w:t>
      </w:r>
      <w:r w:rsidR="00F6155C" w:rsidRPr="004132AA">
        <w:t>.</w:t>
      </w:r>
    </w:p>
    <w:p w:rsidR="00F6155C" w:rsidRPr="004132AA" w:rsidRDefault="00EF03B5" w:rsidP="00784025">
      <w:pPr>
        <w:pStyle w:val="Tekstpodstawowy"/>
      </w:pPr>
      <w:r w:rsidRPr="004132AA">
        <w:t xml:space="preserve">     </w:t>
      </w:r>
      <w:r w:rsidR="00F6155C" w:rsidRPr="004132AA">
        <w:t>Jego przekład na wartość formalno-symboliczną jest czyniony ze względu na ogranicz</w:t>
      </w:r>
      <w:r w:rsidR="00F6155C" w:rsidRPr="004132AA">
        <w:t>o</w:t>
      </w:r>
      <w:r w:rsidR="00F6155C" w:rsidRPr="004132AA">
        <w:t>ność empiryczną, w jakiej każda jednostka pozostaje. Posłużmy się przykładem. W przestrz</w:t>
      </w:r>
      <w:r w:rsidR="00F6155C" w:rsidRPr="004132AA">
        <w:t>e</w:t>
      </w:r>
      <w:r w:rsidR="00F6155C" w:rsidRPr="004132AA">
        <w:t xml:space="preserve">ni </w:t>
      </w:r>
      <w:r w:rsidR="00F6155C" w:rsidRPr="004132AA">
        <w:rPr>
          <w:b/>
        </w:rPr>
        <w:t>dobra transcendentnego</w:t>
      </w:r>
      <w:r w:rsidR="00F6155C" w:rsidRPr="004132AA">
        <w:t>, ideału znajdujemy norm</w:t>
      </w:r>
      <w:r w:rsidR="005568EF" w:rsidRPr="004132AA">
        <w:t>ę</w:t>
      </w:r>
      <w:r w:rsidR="00F6155C" w:rsidRPr="004132AA">
        <w:t>: „nie kłamać”. Znaczy ona tyle, że p</w:t>
      </w:r>
      <w:r w:rsidR="00F6155C" w:rsidRPr="004132AA">
        <w:t>o</w:t>
      </w:r>
      <w:r w:rsidR="00F6155C" w:rsidRPr="004132AA">
        <w:t xml:space="preserve">zostając w stosunku społecznym jednostka ludzka musi drugiej przedstawiać tylko </w:t>
      </w:r>
      <w:r w:rsidR="00F6155C" w:rsidRPr="004132AA">
        <w:rPr>
          <w:b/>
        </w:rPr>
        <w:t>prawdę</w:t>
      </w:r>
      <w:r w:rsidR="00F6155C" w:rsidRPr="004132AA">
        <w:t>, a zatem jej wypowiadane myśli mają być zgodne z rozpoznaną rzeczywistością. Ale każda je</w:t>
      </w:r>
      <w:r w:rsidR="00F6155C" w:rsidRPr="004132AA">
        <w:t>d</w:t>
      </w:r>
      <w:r w:rsidR="00F6155C" w:rsidRPr="004132AA">
        <w:t xml:space="preserve">nostka ludzka </w:t>
      </w:r>
      <w:r w:rsidR="00F6155C" w:rsidRPr="004132AA">
        <w:rPr>
          <w:b/>
        </w:rPr>
        <w:t>jest empirycznie ograniczona</w:t>
      </w:r>
      <w:r w:rsidR="00F6155C" w:rsidRPr="004132AA">
        <w:t>. A zatem czy będąc w odwiedzinach u umierającego chorego przyjaciela powiemy mu prawdę, że on umiera, że za parę godzin go nie będzie? Wówczas posługujemy się prawdą formalno-symboliczną czyli mówimy mu ni</w:t>
      </w:r>
      <w:r w:rsidR="00F6155C" w:rsidRPr="004132AA">
        <w:t>e</w:t>
      </w:r>
      <w:r w:rsidR="00F6155C" w:rsidRPr="004132AA">
        <w:t>prawdę o jego życiu. Sama treść stosunku czyli to, co mówimy, jak się zachowujemy jest w tym przykładzie prawdą teoretyczno-przedmiotową.</w:t>
      </w:r>
    </w:p>
    <w:p w:rsidR="00F6155C" w:rsidRPr="004132AA" w:rsidRDefault="00EF03B5" w:rsidP="00784025">
      <w:pPr>
        <w:pStyle w:val="Tekstpodstawowy"/>
      </w:pPr>
      <w:r w:rsidRPr="004132AA">
        <w:t xml:space="preserve">      </w:t>
      </w:r>
      <w:r w:rsidR="00F6155C" w:rsidRPr="004132AA">
        <w:t xml:space="preserve">Stwierdziłem wcześniej, że w relacjach społecznych </w:t>
      </w:r>
      <w:r w:rsidR="00F6155C" w:rsidRPr="004132AA">
        <w:rPr>
          <w:b/>
        </w:rPr>
        <w:t>dobro</w:t>
      </w:r>
      <w:r w:rsidR="00F6155C" w:rsidRPr="004132AA">
        <w:t xml:space="preserve"> jest czymś trzecim dla jedn</w:t>
      </w:r>
      <w:r w:rsidR="00F6155C" w:rsidRPr="004132AA">
        <w:t>o</w:t>
      </w:r>
      <w:r w:rsidR="00F6155C" w:rsidRPr="004132AA">
        <w:t xml:space="preserve">stek pozostających w stosunku społecznym. Wśród abstrakcji opisujących to trzecie dobro, tj. </w:t>
      </w:r>
      <w:r w:rsidR="00F6155C" w:rsidRPr="004132AA">
        <w:rPr>
          <w:b/>
        </w:rPr>
        <w:t xml:space="preserve">ani moje, ani twoje, tylko nasze jest </w:t>
      </w:r>
      <w:r w:rsidR="00DE6B02" w:rsidRPr="004132AA">
        <w:rPr>
          <w:b/>
        </w:rPr>
        <w:t>d</w:t>
      </w:r>
      <w:r w:rsidR="00F6155C" w:rsidRPr="004132AA">
        <w:rPr>
          <w:b/>
        </w:rPr>
        <w:t xml:space="preserve">obro </w:t>
      </w:r>
      <w:r w:rsidR="00DE6B02" w:rsidRPr="004132AA">
        <w:rPr>
          <w:b/>
        </w:rPr>
        <w:t>n</w:t>
      </w:r>
      <w:r w:rsidR="00F6155C" w:rsidRPr="004132AA">
        <w:rPr>
          <w:b/>
        </w:rPr>
        <w:t>ajwyższe</w:t>
      </w:r>
      <w:r w:rsidR="00F6155C" w:rsidRPr="004132AA">
        <w:t>, czyli człowiek i możliwość jego wzrastania w idei człowieczeńskości</w:t>
      </w:r>
      <w:r w:rsidR="00DE6B02" w:rsidRPr="004132AA">
        <w:t>. To dobro n</w:t>
      </w:r>
      <w:r w:rsidR="00F6155C" w:rsidRPr="004132AA">
        <w:t xml:space="preserve">ajwyższe jest utożsamiane </w:t>
      </w:r>
      <w:r w:rsidR="00F6155C" w:rsidRPr="004132AA">
        <w:rPr>
          <w:b/>
        </w:rPr>
        <w:t>z dobrem wspó</w:t>
      </w:r>
      <w:r w:rsidR="00F6155C" w:rsidRPr="004132AA">
        <w:rPr>
          <w:b/>
        </w:rPr>
        <w:t>l</w:t>
      </w:r>
      <w:r w:rsidR="00F6155C" w:rsidRPr="004132AA">
        <w:rPr>
          <w:b/>
        </w:rPr>
        <w:t xml:space="preserve">nym (łac. </w:t>
      </w:r>
      <w:r w:rsidR="00F6155C" w:rsidRPr="004132AA">
        <w:rPr>
          <w:b/>
          <w:i/>
          <w:iCs/>
        </w:rPr>
        <w:t>bonum</w:t>
      </w:r>
      <w:r w:rsidRPr="004132AA">
        <w:rPr>
          <w:b/>
          <w:i/>
          <w:iCs/>
        </w:rPr>
        <w:t xml:space="preserve"> </w:t>
      </w:r>
      <w:r w:rsidR="00F6155C" w:rsidRPr="004132AA">
        <w:rPr>
          <w:b/>
          <w:i/>
          <w:iCs/>
        </w:rPr>
        <w:t>commune</w:t>
      </w:r>
      <w:r w:rsidR="00F6155C" w:rsidRPr="004132AA">
        <w:rPr>
          <w:b/>
        </w:rPr>
        <w:t>)</w:t>
      </w:r>
      <w:r w:rsidR="00F6155C" w:rsidRPr="004132AA">
        <w:rPr>
          <w:rStyle w:val="Znakiprzypiswdolnych"/>
        </w:rPr>
        <w:footnoteReference w:id="405"/>
      </w:r>
      <w:r w:rsidR="00F6155C" w:rsidRPr="004132AA">
        <w:t>. Dlaczego?</w:t>
      </w:r>
    </w:p>
    <w:p w:rsidR="00F6155C" w:rsidRPr="004132AA" w:rsidRDefault="00EF03B5" w:rsidP="00784025">
      <w:pPr>
        <w:pStyle w:val="Tekstpodstawowy"/>
      </w:pPr>
      <w:r w:rsidRPr="004132AA">
        <w:t xml:space="preserve">     </w:t>
      </w:r>
      <w:r w:rsidR="005568EF" w:rsidRPr="004132AA">
        <w:t>O</w:t>
      </w:r>
      <w:r w:rsidR="00F6155C" w:rsidRPr="004132AA">
        <w:t>dpowi</w:t>
      </w:r>
      <w:r w:rsidR="005568EF" w:rsidRPr="004132AA">
        <w:t>adając</w:t>
      </w:r>
      <w:r w:rsidR="00F6155C" w:rsidRPr="004132AA">
        <w:t xml:space="preserve"> na to pytanie rozważ</w:t>
      </w:r>
      <w:r w:rsidR="005568EF" w:rsidRPr="004132AA">
        <w:t>m</w:t>
      </w:r>
      <w:r w:rsidR="00F6155C" w:rsidRPr="004132AA">
        <w:t>y wzrastani</w:t>
      </w:r>
      <w:r w:rsidR="005568EF" w:rsidRPr="004132AA">
        <w:t>e</w:t>
      </w:r>
      <w:r w:rsidR="00F6155C" w:rsidRPr="004132AA">
        <w:t xml:space="preserve"> jednostki ludzkiej w </w:t>
      </w:r>
      <w:r w:rsidR="005568EF" w:rsidRPr="004132AA">
        <w:t xml:space="preserve">idei swojej </w:t>
      </w:r>
      <w:r w:rsidR="00F6155C" w:rsidRPr="004132AA">
        <w:t>czł</w:t>
      </w:r>
      <w:r w:rsidR="00F6155C" w:rsidRPr="004132AA">
        <w:t>o</w:t>
      </w:r>
      <w:r w:rsidR="00F6155C" w:rsidRPr="004132AA">
        <w:t>wieczeńskości. Proces ten jest albo niemożliwy, albo jest hamowany w sytuacji, gdy inne je</w:t>
      </w:r>
      <w:r w:rsidR="00F6155C" w:rsidRPr="004132AA">
        <w:t>d</w:t>
      </w:r>
      <w:r w:rsidR="00F6155C" w:rsidRPr="004132AA">
        <w:t xml:space="preserve">nostki w nim nie uczestniczą. </w:t>
      </w:r>
      <w:r w:rsidR="005568EF" w:rsidRPr="004132AA">
        <w:t>Ale</w:t>
      </w:r>
      <w:r w:rsidR="00F6155C" w:rsidRPr="004132AA">
        <w:rPr>
          <w:b/>
        </w:rPr>
        <w:t xml:space="preserve"> każda jednostka ludzka jest istotą społeczną, całokszta</w:t>
      </w:r>
      <w:r w:rsidR="00F6155C" w:rsidRPr="004132AA">
        <w:rPr>
          <w:b/>
        </w:rPr>
        <w:t>ł</w:t>
      </w:r>
      <w:r w:rsidR="00F6155C" w:rsidRPr="004132AA">
        <w:rPr>
          <w:b/>
        </w:rPr>
        <w:t>tem stosunków społecznych</w:t>
      </w:r>
      <w:r w:rsidR="00F6155C" w:rsidRPr="004132AA">
        <w:t xml:space="preserve">. Jeżeli tak, to </w:t>
      </w:r>
      <w:r w:rsidR="00F6155C" w:rsidRPr="004132AA">
        <w:rPr>
          <w:b/>
        </w:rPr>
        <w:t>zachowanie chuligańskie</w:t>
      </w:r>
      <w:r w:rsidR="005568EF" w:rsidRPr="004132AA">
        <w:rPr>
          <w:rStyle w:val="Odwoanieprzypisudolnego"/>
        </w:rPr>
        <w:footnoteReference w:id="406"/>
      </w:r>
      <w:r w:rsidR="00F6155C" w:rsidRPr="004132AA">
        <w:t xml:space="preserve"> jednej jednostki zm</w:t>
      </w:r>
      <w:r w:rsidR="00F6155C" w:rsidRPr="004132AA">
        <w:t>u</w:t>
      </w:r>
      <w:r w:rsidR="00F6155C" w:rsidRPr="004132AA">
        <w:t>sza do analogicznego zachowania innej jednostki, niezależnie od tego, że ta akurat jednostka podjęła wysiłek wzrastania w człowieczeńskości. Ale zmienia zamiar. Zachowuje się w sp</w:t>
      </w:r>
      <w:r w:rsidR="00F6155C" w:rsidRPr="004132AA">
        <w:t>o</w:t>
      </w:r>
      <w:r w:rsidR="00F6155C" w:rsidRPr="004132AA">
        <w:t>sób wymuszony przez owego chuligana. Współcześnie mamy przykłady, w których uczniowie – chuligani wymuszają do chuligańskiego zachowania się nie-chuliganów. Ci drudzy panują nad środowiskiem wychowawczym.</w:t>
      </w:r>
    </w:p>
    <w:p w:rsidR="00F6155C" w:rsidRPr="004132AA" w:rsidRDefault="00EF03B5" w:rsidP="00784025">
      <w:pPr>
        <w:pStyle w:val="Tekstpodstawowy"/>
      </w:pPr>
      <w:r w:rsidRPr="004132AA">
        <w:rPr>
          <w:b/>
        </w:rPr>
        <w:t xml:space="preserve">     </w:t>
      </w:r>
      <w:r w:rsidR="00F6155C" w:rsidRPr="004132AA">
        <w:rPr>
          <w:b/>
        </w:rPr>
        <w:t>Dobro wspólne jest zatem jednością interesu konkretnych jednostek ludzkich i społ</w:t>
      </w:r>
      <w:r w:rsidR="00F6155C" w:rsidRPr="004132AA">
        <w:rPr>
          <w:b/>
        </w:rPr>
        <w:t>e</w:t>
      </w:r>
      <w:r w:rsidR="00F6155C" w:rsidRPr="004132AA">
        <w:rPr>
          <w:b/>
        </w:rPr>
        <w:t>czeństwa jako całości.</w:t>
      </w:r>
      <w:r w:rsidR="00F6155C" w:rsidRPr="004132AA">
        <w:t xml:space="preserve"> Gdy prześledzimy historię myśli społecznej koncentrującej się na o</w:t>
      </w:r>
      <w:r w:rsidR="00F6155C" w:rsidRPr="004132AA">
        <w:t>r</w:t>
      </w:r>
      <w:r w:rsidR="00F6155C" w:rsidRPr="004132AA">
        <w:t>ganizowani</w:t>
      </w:r>
      <w:r w:rsidR="006E4FB9" w:rsidRPr="004132AA">
        <w:t>u</w:t>
      </w:r>
      <w:r w:rsidR="00F6155C" w:rsidRPr="004132AA">
        <w:t xml:space="preserve"> się życia społecznego, to zauważymy szereg wysiłków zmierzających do uzgo</w:t>
      </w:r>
      <w:r w:rsidR="00F6155C" w:rsidRPr="004132AA">
        <w:t>d</w:t>
      </w:r>
      <w:r w:rsidR="00F6155C" w:rsidRPr="004132AA">
        <w:t>nienia interesów: jednostek ludzkich i społeczeństwa jako całości.</w:t>
      </w:r>
    </w:p>
    <w:p w:rsidR="00F6155C" w:rsidRPr="004132AA" w:rsidRDefault="00EF03B5" w:rsidP="00784025">
      <w:pPr>
        <w:pStyle w:val="Tekstpodstawowy"/>
      </w:pPr>
      <w:r w:rsidRPr="004132AA">
        <w:t xml:space="preserve">      </w:t>
      </w:r>
      <w:r w:rsidR="00F6155C" w:rsidRPr="004132AA">
        <w:t xml:space="preserve">Najbardziej powszechną ideą jedności interesu jednostek i interesu społecznego jest </w:t>
      </w:r>
      <w:r w:rsidR="00F6155C" w:rsidRPr="004132AA">
        <w:rPr>
          <w:b/>
        </w:rPr>
        <w:t>współczesna idea społeczeństwa obywatelskiego</w:t>
      </w:r>
      <w:r w:rsidR="006E4FB9" w:rsidRPr="004132AA">
        <w:rPr>
          <w:rStyle w:val="Odwoanieprzypisudolnego"/>
          <w:b/>
        </w:rPr>
        <w:footnoteReference w:id="407"/>
      </w:r>
      <w:r w:rsidR="00F6155C" w:rsidRPr="004132AA">
        <w:t xml:space="preserve">. W nim prawo ma być tym, co spaja te </w:t>
      </w:r>
      <w:r w:rsidR="00F6155C" w:rsidRPr="004132AA">
        <w:lastRenderedPageBreak/>
        <w:t>dwa interesy. Ale prawo może być ujmowane tylko formalnie, a wówczas owa formalna je</w:t>
      </w:r>
      <w:r w:rsidR="00F6155C" w:rsidRPr="004132AA">
        <w:t>d</w:t>
      </w:r>
      <w:r w:rsidR="00F6155C" w:rsidRPr="004132AA">
        <w:t xml:space="preserve">ność interesów ukrywa ich sprzeczność, jeżeli weźmiemy pod uwagę treść tych interesów. Formalnie rzecz biorąc prawo prywatnej własności środków produkcji jest uzasadnione. Ktoś, kto zaoszczędził, odłożył określone pieniądze i przekształcił je w kapitał może czuć się jego właścicielem. </w:t>
      </w:r>
      <w:r w:rsidR="00C6748F">
        <w:t>J</w:t>
      </w:r>
      <w:r w:rsidR="00F6155C" w:rsidRPr="004132AA">
        <w:t>eżeli rozpatrzymy proces tworzenia się kapitału, przebieg produkcji kapital</w:t>
      </w:r>
      <w:r w:rsidR="00F6155C" w:rsidRPr="004132AA">
        <w:t>i</w:t>
      </w:r>
      <w:r w:rsidR="00F6155C" w:rsidRPr="004132AA">
        <w:t xml:space="preserve">stycznej, </w:t>
      </w:r>
      <w:r w:rsidR="00EE7AE1" w:rsidRPr="004132AA">
        <w:t xml:space="preserve">oraz odrzucanie rozróżnienia pracy formalnej i pracy uzytkowej, </w:t>
      </w:r>
      <w:r w:rsidR="00F6155C" w:rsidRPr="004132AA">
        <w:t xml:space="preserve">to zauważymy, że prawo własności prywatnej </w:t>
      </w:r>
      <w:r w:rsidR="00F6155C" w:rsidRPr="004132AA">
        <w:rPr>
          <w:b/>
        </w:rPr>
        <w:t>jest przywłaszczani</w:t>
      </w:r>
      <w:r w:rsidR="00C6748F">
        <w:rPr>
          <w:b/>
        </w:rPr>
        <w:t>em</w:t>
      </w:r>
      <w:r w:rsidR="00F6155C" w:rsidRPr="004132AA">
        <w:rPr>
          <w:b/>
        </w:rPr>
        <w:t xml:space="preserve"> sobie przez właścicieli owoców cudzej pracy</w:t>
      </w:r>
      <w:r w:rsidR="00B7256D">
        <w:rPr>
          <w:b/>
        </w:rPr>
        <w:t xml:space="preserve"> użytecznej</w:t>
      </w:r>
      <w:r w:rsidR="00F6155C" w:rsidRPr="004132AA">
        <w:t>.</w:t>
      </w:r>
    </w:p>
    <w:p w:rsidR="002C65C3" w:rsidRPr="004132AA" w:rsidRDefault="00EF03B5" w:rsidP="00784025">
      <w:pPr>
        <w:pStyle w:val="Tekstpodstawowy"/>
      </w:pPr>
      <w:r w:rsidRPr="004132AA">
        <w:t xml:space="preserve">     </w:t>
      </w:r>
      <w:r w:rsidR="00F6155C" w:rsidRPr="004132AA">
        <w:t>Zatem społeczeństwo obywatelskie uznając formalizm prawny za treść swego funkcjon</w:t>
      </w:r>
      <w:r w:rsidR="00F6155C" w:rsidRPr="004132AA">
        <w:t>o</w:t>
      </w:r>
      <w:r w:rsidR="00F6155C" w:rsidRPr="004132AA">
        <w:t>wania nie pozwala wzrastać jednostkom ludzkim w idei ich człowieczeńskości. Trudno w</w:t>
      </w:r>
      <w:r w:rsidR="00F6155C" w:rsidRPr="004132AA">
        <w:t>y</w:t>
      </w:r>
      <w:r w:rsidR="00F6155C" w:rsidRPr="004132AA">
        <w:t xml:space="preserve">magać od robotnika, aby chciał spełniać </w:t>
      </w:r>
      <w:r w:rsidR="00F6155C" w:rsidRPr="004132AA">
        <w:rPr>
          <w:b/>
        </w:rPr>
        <w:t>pracę</w:t>
      </w:r>
      <w:r w:rsidR="00F6155C" w:rsidRPr="004132AA">
        <w:rPr>
          <w:rStyle w:val="Znakiprzypiswdolnych"/>
        </w:rPr>
        <w:footnoteReference w:id="408"/>
      </w:r>
      <w:r w:rsidR="00F6155C" w:rsidRPr="004132AA">
        <w:t xml:space="preserve">, </w:t>
      </w:r>
      <w:r w:rsidR="003C11EB">
        <w:t xml:space="preserve">tj. pracować bez przymusu, </w:t>
      </w:r>
      <w:r w:rsidR="00F6155C" w:rsidRPr="004132AA">
        <w:t xml:space="preserve">jeśli ta praca przynosi korzyść tylko właścicielom </w:t>
      </w:r>
      <w:r w:rsidR="003C11EB">
        <w:t>środków produkcji</w:t>
      </w:r>
      <w:r w:rsidR="00F6155C" w:rsidRPr="004132AA">
        <w:t>.</w:t>
      </w:r>
      <w:r w:rsidR="003C11EB">
        <w:t xml:space="preserve"> </w:t>
      </w:r>
      <w:r w:rsidR="00F6155C" w:rsidRPr="004132AA">
        <w:t xml:space="preserve">Stąd </w:t>
      </w:r>
      <w:r w:rsidR="00F6155C" w:rsidRPr="004132AA">
        <w:rPr>
          <w:b/>
        </w:rPr>
        <w:t>dobro wspólne</w:t>
      </w:r>
      <w:r w:rsidR="00F6155C" w:rsidRPr="004132AA">
        <w:t xml:space="preserve"> pozostaje id</w:t>
      </w:r>
      <w:r w:rsidR="00F6155C" w:rsidRPr="004132AA">
        <w:t>e</w:t>
      </w:r>
      <w:r w:rsidR="00F6155C" w:rsidRPr="004132AA">
        <w:t xml:space="preserve">ałem, nawet – jak to niektórzy sądzą – </w:t>
      </w:r>
      <w:r w:rsidR="00F6155C" w:rsidRPr="004132AA">
        <w:rPr>
          <w:b/>
        </w:rPr>
        <w:t>utopią.</w:t>
      </w:r>
    </w:p>
    <w:p w:rsidR="00F6155C" w:rsidRPr="004132AA" w:rsidRDefault="00EF03B5" w:rsidP="00784025">
      <w:pPr>
        <w:pStyle w:val="Tekstpodstawowy"/>
      </w:pPr>
      <w:r w:rsidRPr="004132AA">
        <w:t xml:space="preserve">      </w:t>
      </w:r>
      <w:r w:rsidR="00F6155C" w:rsidRPr="004132AA">
        <w:t xml:space="preserve">Nie znamy społeczeństwa, w którym dobro wspólne byłoby urzeczywistniane. Czy zatem trzeba odrzucić </w:t>
      </w:r>
      <w:r w:rsidR="00F6155C" w:rsidRPr="004132AA">
        <w:rPr>
          <w:b/>
        </w:rPr>
        <w:t>dobro wspólne jako utopię?</w:t>
      </w:r>
      <w:r w:rsidRPr="004132AA">
        <w:rPr>
          <w:b/>
        </w:rPr>
        <w:t xml:space="preserve"> </w:t>
      </w:r>
      <w:r w:rsidR="00F6155C" w:rsidRPr="004132AA">
        <w:rPr>
          <w:b/>
        </w:rPr>
        <w:t>Nie</w:t>
      </w:r>
      <w:r w:rsidR="002C65C3" w:rsidRPr="004132AA">
        <w:rPr>
          <w:b/>
        </w:rPr>
        <w:t>!</w:t>
      </w:r>
      <w:r w:rsidR="00F6155C" w:rsidRPr="004132AA">
        <w:t xml:space="preserve"> Trzeba je przyjmować jako cel ludzkich wysiłków i jako płaszczyznę krytyki stanu istniejącego. Właśnie </w:t>
      </w:r>
      <w:r w:rsidR="00F6155C" w:rsidRPr="004132AA">
        <w:rPr>
          <w:b/>
        </w:rPr>
        <w:t>jedność dobra i dobra transcendentnego pełni taką funkcję.</w:t>
      </w:r>
      <w:r w:rsidR="00F6155C" w:rsidRPr="004132AA">
        <w:t xml:space="preserve"> Dobro transcendentne jest podstawą krytyki dobra t</w:t>
      </w:r>
      <w:r w:rsidR="00F6155C" w:rsidRPr="004132AA">
        <w:t>e</w:t>
      </w:r>
      <w:r w:rsidR="00F6155C" w:rsidRPr="004132AA">
        <w:t>raźniejszego, tu i teraz. To, co „ma być” ukazuje nam to, czego tu i teraz nie ma, a co powinno być.</w:t>
      </w:r>
    </w:p>
    <w:p w:rsidR="00F6155C" w:rsidRPr="004132AA" w:rsidRDefault="00BA77E2" w:rsidP="007B39AC">
      <w:pPr>
        <w:jc w:val="both"/>
        <w:rPr>
          <w:sz w:val="28"/>
          <w:szCs w:val="28"/>
        </w:rPr>
      </w:pPr>
      <w:r w:rsidRPr="004132AA">
        <w:rPr>
          <w:sz w:val="28"/>
          <w:szCs w:val="28"/>
        </w:rPr>
        <w:t xml:space="preserve">                                          </w:t>
      </w:r>
      <w:r w:rsidR="00EF03B5" w:rsidRPr="004132AA">
        <w:rPr>
          <w:noProof/>
          <w:sz w:val="28"/>
          <w:szCs w:val="28"/>
        </w:rPr>
        <w:drawing>
          <wp:inline distT="0" distB="0" distL="0" distR="0">
            <wp:extent cx="1820969" cy="1994221"/>
            <wp:effectExtent l="19050" t="0" r="7831" b="0"/>
            <wp:docPr id="10" name="Obraz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1"/>
                    <pic:cNvPicPr>
                      <a:picLocks noChangeAspect="1" noChangeArrowheads="1"/>
                    </pic:cNvPicPr>
                  </pic:nvPicPr>
                  <pic:blipFill>
                    <a:blip r:embed="rId30"/>
                    <a:srcRect t="22646"/>
                    <a:stretch>
                      <a:fillRect/>
                    </a:stretch>
                  </pic:blipFill>
                  <pic:spPr bwMode="auto">
                    <a:xfrm>
                      <a:off x="0" y="0"/>
                      <a:ext cx="1823631" cy="1997136"/>
                    </a:xfrm>
                    <a:prstGeom prst="rect">
                      <a:avLst/>
                    </a:prstGeom>
                    <a:solidFill>
                      <a:srgbClr val="FFFFFF"/>
                    </a:solidFill>
                    <a:ln w="9525">
                      <a:noFill/>
                      <a:miter lim="800000"/>
                      <a:headEnd/>
                      <a:tailEnd/>
                    </a:ln>
                  </pic:spPr>
                </pic:pic>
              </a:graphicData>
            </a:graphic>
          </wp:inline>
        </w:drawing>
      </w:r>
    </w:p>
    <w:p w:rsidR="00EF03B5" w:rsidRPr="003C11EB" w:rsidRDefault="00EF03B5" w:rsidP="002C65C3">
      <w:pPr>
        <w:jc w:val="center"/>
      </w:pPr>
    </w:p>
    <w:p w:rsidR="00F6155C" w:rsidRDefault="00F6155C" w:rsidP="00EF03B5">
      <w:pPr>
        <w:jc w:val="center"/>
      </w:pPr>
      <w:r w:rsidRPr="003C11EB">
        <w:t xml:space="preserve">Rys. nr </w:t>
      </w:r>
      <w:r w:rsidR="0012057C" w:rsidRPr="003C11EB">
        <w:t>2</w:t>
      </w:r>
      <w:r w:rsidR="00A01777">
        <w:t>9</w:t>
      </w:r>
      <w:r w:rsidRPr="003C11EB">
        <w:t>. Dobro tu teraz i dobro transcendentne</w:t>
      </w:r>
    </w:p>
    <w:p w:rsidR="00B7256D" w:rsidRPr="003C11EB" w:rsidRDefault="00B7256D" w:rsidP="00EF03B5">
      <w:pPr>
        <w:jc w:val="center"/>
      </w:pPr>
    </w:p>
    <w:p w:rsidR="00F6155C" w:rsidRPr="004132AA" w:rsidRDefault="00AF5750" w:rsidP="00AF5750">
      <w:pPr>
        <w:pStyle w:val="Nagwek5"/>
        <w:keepNext w:val="0"/>
        <w:widowControl/>
        <w:numPr>
          <w:ilvl w:val="4"/>
          <w:numId w:val="8"/>
        </w:numPr>
        <w:shd w:val="clear" w:color="auto" w:fill="auto"/>
        <w:tabs>
          <w:tab w:val="left" w:pos="1985"/>
        </w:tabs>
        <w:autoSpaceDE/>
        <w:spacing w:before="0" w:line="240" w:lineRule="auto"/>
        <w:ind w:left="0" w:right="0" w:firstLine="0"/>
        <w:rPr>
          <w:i w:val="0"/>
          <w:iCs w:val="0"/>
        </w:rPr>
      </w:pPr>
      <w:r>
        <w:rPr>
          <w:i w:val="0"/>
          <w:iCs w:val="0"/>
        </w:rPr>
        <w:t>8</w:t>
      </w:r>
      <w:r w:rsidR="00847EEE" w:rsidRPr="004132AA">
        <w:rPr>
          <w:i w:val="0"/>
          <w:iCs w:val="0"/>
        </w:rPr>
        <w:t>.</w:t>
      </w:r>
      <w:r w:rsidR="00F441EA">
        <w:rPr>
          <w:i w:val="0"/>
          <w:iCs w:val="0"/>
        </w:rPr>
        <w:t>7</w:t>
      </w:r>
      <w:r w:rsidR="00F6155C" w:rsidRPr="004132AA">
        <w:rPr>
          <w:i w:val="0"/>
          <w:iCs w:val="0"/>
        </w:rPr>
        <w:t>.</w:t>
      </w:r>
      <w:r w:rsidR="00C6748F">
        <w:rPr>
          <w:i w:val="0"/>
          <w:iCs w:val="0"/>
        </w:rPr>
        <w:t xml:space="preserve"> </w:t>
      </w:r>
      <w:r w:rsidR="00F6155C" w:rsidRPr="004132AA">
        <w:rPr>
          <w:i w:val="0"/>
          <w:iCs w:val="0"/>
        </w:rPr>
        <w:t>Wolność i odpowiedzialność</w:t>
      </w:r>
    </w:p>
    <w:p w:rsidR="00D13B42" w:rsidRPr="004132AA" w:rsidRDefault="00EF03B5" w:rsidP="007B39AC">
      <w:pPr>
        <w:jc w:val="both"/>
        <w:rPr>
          <w:sz w:val="28"/>
          <w:szCs w:val="28"/>
        </w:rPr>
      </w:pPr>
      <w:r w:rsidRPr="004132AA">
        <w:rPr>
          <w:sz w:val="28"/>
          <w:szCs w:val="28"/>
        </w:rPr>
        <w:t xml:space="preserve">   </w:t>
      </w:r>
      <w:r w:rsidR="00B7256D">
        <w:rPr>
          <w:sz w:val="28"/>
          <w:szCs w:val="28"/>
        </w:rPr>
        <w:t xml:space="preserve">   </w:t>
      </w:r>
      <w:r w:rsidR="00F6155C" w:rsidRPr="004132AA">
        <w:rPr>
          <w:sz w:val="28"/>
          <w:szCs w:val="28"/>
        </w:rPr>
        <w:t xml:space="preserve">Przez </w:t>
      </w:r>
      <w:r w:rsidR="00F6155C" w:rsidRPr="004132AA">
        <w:rPr>
          <w:b/>
          <w:sz w:val="28"/>
          <w:szCs w:val="28"/>
        </w:rPr>
        <w:t>wolność</w:t>
      </w:r>
      <w:r w:rsidR="002C65C3" w:rsidRPr="004132AA">
        <w:rPr>
          <w:rStyle w:val="Odwoanieprzypisudolnego"/>
          <w:b/>
          <w:sz w:val="28"/>
          <w:szCs w:val="28"/>
        </w:rPr>
        <w:footnoteReference w:id="409"/>
      </w:r>
      <w:r w:rsidRPr="004132AA">
        <w:rPr>
          <w:b/>
          <w:sz w:val="28"/>
          <w:szCs w:val="28"/>
        </w:rPr>
        <w:t xml:space="preserve"> </w:t>
      </w:r>
      <w:r w:rsidR="00F6155C" w:rsidRPr="004132AA">
        <w:rPr>
          <w:sz w:val="28"/>
          <w:szCs w:val="28"/>
        </w:rPr>
        <w:t xml:space="preserve">(gr. </w:t>
      </w:r>
      <w:r w:rsidR="00F6155C" w:rsidRPr="004132AA">
        <w:rPr>
          <w:i/>
          <w:iCs/>
          <w:sz w:val="28"/>
          <w:szCs w:val="28"/>
        </w:rPr>
        <w:t>έλευθερία</w:t>
      </w:r>
      <w:r w:rsidRPr="004132AA">
        <w:rPr>
          <w:i/>
          <w:iCs/>
          <w:sz w:val="28"/>
          <w:szCs w:val="28"/>
        </w:rPr>
        <w:t xml:space="preserve"> </w:t>
      </w:r>
      <w:r w:rsidR="00F6155C" w:rsidRPr="004132AA">
        <w:rPr>
          <w:sz w:val="28"/>
          <w:szCs w:val="28"/>
        </w:rPr>
        <w:t xml:space="preserve">[eleuteria], łac. </w:t>
      </w:r>
      <w:r w:rsidR="00F6155C" w:rsidRPr="004132AA">
        <w:rPr>
          <w:i/>
          <w:iCs/>
          <w:sz w:val="28"/>
          <w:szCs w:val="28"/>
        </w:rPr>
        <w:t>libertas,</w:t>
      </w:r>
      <w:r w:rsidRPr="004132AA">
        <w:rPr>
          <w:i/>
          <w:iCs/>
          <w:sz w:val="28"/>
          <w:szCs w:val="28"/>
        </w:rPr>
        <w:t xml:space="preserve"> </w:t>
      </w:r>
      <w:r w:rsidR="00F6155C" w:rsidRPr="004132AA">
        <w:rPr>
          <w:i/>
          <w:iCs/>
          <w:sz w:val="28"/>
          <w:szCs w:val="28"/>
        </w:rPr>
        <w:t>liberum</w:t>
      </w:r>
      <w:r w:rsidR="00F6155C" w:rsidRPr="004132AA">
        <w:rPr>
          <w:sz w:val="28"/>
          <w:szCs w:val="28"/>
        </w:rPr>
        <w:t xml:space="preserve">, </w:t>
      </w:r>
      <w:r w:rsidR="00F6155C" w:rsidRPr="004132AA">
        <w:rPr>
          <w:i/>
          <w:iCs/>
          <w:sz w:val="28"/>
          <w:szCs w:val="28"/>
        </w:rPr>
        <w:t>arbitrium</w:t>
      </w:r>
      <w:r w:rsidR="00F6155C" w:rsidRPr="004132AA">
        <w:rPr>
          <w:sz w:val="28"/>
          <w:szCs w:val="28"/>
        </w:rPr>
        <w:t>) rozumiem możliwość panowania człowieka nad swoim losem, nad warunkami swego życia poprzez p</w:t>
      </w:r>
      <w:r w:rsidR="00F6155C" w:rsidRPr="004132AA">
        <w:rPr>
          <w:sz w:val="28"/>
          <w:szCs w:val="28"/>
        </w:rPr>
        <w:t>o</w:t>
      </w:r>
      <w:r w:rsidR="00F6155C" w:rsidRPr="004132AA">
        <w:rPr>
          <w:sz w:val="28"/>
          <w:szCs w:val="28"/>
        </w:rPr>
        <w:t xml:space="preserve">znawanie i wykorzystywanie obiektywnych praw rządzących życiem. Wówczas człowiek, jednostki ludzkie posiadają potencję, możliwość autodeterminacji osobowej, świadomego działania. A ponieważ możliwości poznawcze człowieka są ograniczone, </w:t>
      </w:r>
      <w:r w:rsidR="00C6748F">
        <w:rPr>
          <w:sz w:val="28"/>
          <w:szCs w:val="28"/>
        </w:rPr>
        <w:t>to</w:t>
      </w:r>
      <w:r w:rsidR="00F6155C" w:rsidRPr="004132AA">
        <w:rPr>
          <w:sz w:val="28"/>
          <w:szCs w:val="28"/>
        </w:rPr>
        <w:t xml:space="preserve"> nie posiadamy pełnej wiedzy o świecie, to o wolności możemy mówić tylko w pewnych granicach. </w:t>
      </w:r>
      <w:r w:rsidR="00F6155C" w:rsidRPr="004132AA">
        <w:rPr>
          <w:b/>
          <w:sz w:val="28"/>
          <w:szCs w:val="28"/>
        </w:rPr>
        <w:t>Granice te wykreślają:</w:t>
      </w:r>
    </w:p>
    <w:p w:rsidR="00D13B42" w:rsidRPr="00B7256D" w:rsidRDefault="00F6155C" w:rsidP="00B7256D">
      <w:pPr>
        <w:pStyle w:val="Akapitzlist"/>
        <w:numPr>
          <w:ilvl w:val="0"/>
          <w:numId w:val="25"/>
        </w:numPr>
        <w:rPr>
          <w:rFonts w:ascii="Times New Roman" w:hAnsi="Times New Roman" w:cs="Times New Roman"/>
          <w:sz w:val="28"/>
          <w:szCs w:val="28"/>
        </w:rPr>
      </w:pPr>
      <w:r w:rsidRPr="00B7256D">
        <w:rPr>
          <w:rFonts w:ascii="Times New Roman" w:hAnsi="Times New Roman" w:cs="Times New Roman"/>
          <w:sz w:val="28"/>
          <w:szCs w:val="28"/>
        </w:rPr>
        <w:t xml:space="preserve">stan wiedzy ludzkiej o świecie oraz </w:t>
      </w:r>
    </w:p>
    <w:p w:rsidR="00D13B42" w:rsidRPr="00B7256D" w:rsidRDefault="00F6155C" w:rsidP="00B7256D">
      <w:pPr>
        <w:pStyle w:val="Akapitzlist"/>
        <w:numPr>
          <w:ilvl w:val="0"/>
          <w:numId w:val="25"/>
        </w:numPr>
        <w:rPr>
          <w:rFonts w:ascii="Times New Roman" w:hAnsi="Times New Roman" w:cs="Times New Roman"/>
          <w:sz w:val="28"/>
          <w:szCs w:val="28"/>
        </w:rPr>
      </w:pPr>
      <w:r w:rsidRPr="00B7256D">
        <w:rPr>
          <w:rFonts w:ascii="Times New Roman" w:hAnsi="Times New Roman" w:cs="Times New Roman"/>
          <w:sz w:val="28"/>
          <w:szCs w:val="28"/>
        </w:rPr>
        <w:t xml:space="preserve">stan zorganizowania społecznego i </w:t>
      </w:r>
    </w:p>
    <w:p w:rsidR="00D13B42" w:rsidRPr="00B7256D" w:rsidRDefault="00F6155C" w:rsidP="007B39AC">
      <w:pPr>
        <w:pStyle w:val="Akapitzlist"/>
        <w:numPr>
          <w:ilvl w:val="0"/>
          <w:numId w:val="25"/>
        </w:numPr>
        <w:rPr>
          <w:rFonts w:ascii="Times New Roman" w:hAnsi="Times New Roman" w:cs="Times New Roman"/>
          <w:sz w:val="28"/>
          <w:szCs w:val="28"/>
        </w:rPr>
      </w:pPr>
      <w:r w:rsidRPr="00B7256D">
        <w:rPr>
          <w:rFonts w:ascii="Times New Roman" w:hAnsi="Times New Roman" w:cs="Times New Roman"/>
          <w:sz w:val="28"/>
          <w:szCs w:val="28"/>
        </w:rPr>
        <w:t>potencję świadomościową jednostek ludzkich tworzących społeczeństwo</w:t>
      </w:r>
      <w:r w:rsidR="00B7256D" w:rsidRPr="00B7256D">
        <w:rPr>
          <w:rFonts w:ascii="Times New Roman" w:hAnsi="Times New Roman" w:cs="Times New Roman"/>
          <w:sz w:val="28"/>
          <w:szCs w:val="28"/>
        </w:rPr>
        <w:t xml:space="preserve">. Potencja ta jest </w:t>
      </w:r>
      <w:r w:rsidR="00D13B42" w:rsidRPr="00B7256D">
        <w:rPr>
          <w:rFonts w:ascii="Times New Roman" w:hAnsi="Times New Roman" w:cs="Times New Roman"/>
          <w:b/>
          <w:sz w:val="28"/>
          <w:szCs w:val="28"/>
        </w:rPr>
        <w:t>e</w:t>
      </w:r>
      <w:r w:rsidRPr="00B7256D">
        <w:rPr>
          <w:rFonts w:ascii="Times New Roman" w:hAnsi="Times New Roman" w:cs="Times New Roman"/>
          <w:b/>
          <w:sz w:val="28"/>
          <w:szCs w:val="28"/>
        </w:rPr>
        <w:t>mpiryczn</w:t>
      </w:r>
      <w:r w:rsidR="00B7256D" w:rsidRPr="00B7256D">
        <w:rPr>
          <w:rFonts w:ascii="Times New Roman" w:hAnsi="Times New Roman" w:cs="Times New Roman"/>
          <w:b/>
          <w:sz w:val="28"/>
          <w:szCs w:val="28"/>
        </w:rPr>
        <w:t>ą</w:t>
      </w:r>
      <w:r w:rsidRPr="00B7256D">
        <w:rPr>
          <w:rFonts w:ascii="Times New Roman" w:hAnsi="Times New Roman" w:cs="Times New Roman"/>
          <w:b/>
          <w:sz w:val="28"/>
          <w:szCs w:val="28"/>
        </w:rPr>
        <w:t>, materialn</w:t>
      </w:r>
      <w:r w:rsidR="00B7256D" w:rsidRPr="00B7256D">
        <w:rPr>
          <w:rFonts w:ascii="Times New Roman" w:hAnsi="Times New Roman" w:cs="Times New Roman"/>
          <w:b/>
          <w:sz w:val="28"/>
          <w:szCs w:val="28"/>
        </w:rPr>
        <w:t>ą</w:t>
      </w:r>
      <w:r w:rsidRPr="00B7256D">
        <w:rPr>
          <w:rFonts w:ascii="Times New Roman" w:hAnsi="Times New Roman" w:cs="Times New Roman"/>
          <w:b/>
          <w:sz w:val="28"/>
          <w:szCs w:val="28"/>
        </w:rPr>
        <w:t xml:space="preserve"> i duchow</w:t>
      </w:r>
      <w:r w:rsidR="00B7256D" w:rsidRPr="00B7256D">
        <w:rPr>
          <w:rFonts w:ascii="Times New Roman" w:hAnsi="Times New Roman" w:cs="Times New Roman"/>
          <w:b/>
          <w:sz w:val="28"/>
          <w:szCs w:val="28"/>
        </w:rPr>
        <w:t>ą</w:t>
      </w:r>
      <w:r w:rsidRPr="00B7256D">
        <w:rPr>
          <w:rFonts w:ascii="Times New Roman" w:hAnsi="Times New Roman" w:cs="Times New Roman"/>
          <w:b/>
          <w:sz w:val="28"/>
          <w:szCs w:val="28"/>
        </w:rPr>
        <w:t xml:space="preserve"> ograniczonoś</w:t>
      </w:r>
      <w:r w:rsidR="00B7256D" w:rsidRPr="00B7256D">
        <w:rPr>
          <w:rFonts w:ascii="Times New Roman" w:hAnsi="Times New Roman" w:cs="Times New Roman"/>
          <w:b/>
          <w:sz w:val="28"/>
          <w:szCs w:val="28"/>
        </w:rPr>
        <w:t>cią</w:t>
      </w:r>
      <w:r w:rsidRPr="00B7256D">
        <w:rPr>
          <w:rFonts w:ascii="Times New Roman" w:hAnsi="Times New Roman" w:cs="Times New Roman"/>
          <w:b/>
          <w:sz w:val="28"/>
          <w:szCs w:val="28"/>
        </w:rPr>
        <w:t xml:space="preserve"> jednostek ludzkich.</w:t>
      </w:r>
    </w:p>
    <w:p w:rsidR="00F6155C" w:rsidRPr="004132AA" w:rsidRDefault="00151F1F" w:rsidP="007B39AC">
      <w:pPr>
        <w:jc w:val="both"/>
        <w:rPr>
          <w:sz w:val="28"/>
          <w:szCs w:val="28"/>
        </w:rPr>
      </w:pPr>
      <w:r w:rsidRPr="004132AA">
        <w:rPr>
          <w:b/>
          <w:sz w:val="28"/>
          <w:szCs w:val="28"/>
        </w:rPr>
        <w:t xml:space="preserve">      </w:t>
      </w:r>
      <w:r w:rsidR="00A83B13" w:rsidRPr="004132AA">
        <w:rPr>
          <w:b/>
          <w:sz w:val="28"/>
          <w:szCs w:val="28"/>
        </w:rPr>
        <w:t>Ograniczoność</w:t>
      </w:r>
      <w:r w:rsidR="00F6155C" w:rsidRPr="004132AA">
        <w:rPr>
          <w:sz w:val="28"/>
          <w:szCs w:val="28"/>
        </w:rPr>
        <w:t xml:space="preserve"> t</w:t>
      </w:r>
      <w:r w:rsidR="00124CD9" w:rsidRPr="004132AA">
        <w:rPr>
          <w:sz w:val="28"/>
          <w:szCs w:val="28"/>
        </w:rPr>
        <w:t>ę</w:t>
      </w:r>
      <w:r w:rsidR="00F6155C" w:rsidRPr="004132AA">
        <w:rPr>
          <w:sz w:val="28"/>
          <w:szCs w:val="28"/>
        </w:rPr>
        <w:t xml:space="preserve"> wyznacza stan kultury, </w:t>
      </w:r>
      <w:r w:rsidR="002979DD" w:rsidRPr="004132AA">
        <w:rPr>
          <w:sz w:val="28"/>
          <w:szCs w:val="28"/>
        </w:rPr>
        <w:t xml:space="preserve">poziom techniki, </w:t>
      </w:r>
      <w:r w:rsidR="00F6155C" w:rsidRPr="004132AA">
        <w:rPr>
          <w:sz w:val="28"/>
          <w:szCs w:val="28"/>
        </w:rPr>
        <w:t>np.</w:t>
      </w:r>
      <w:r w:rsidR="002979DD" w:rsidRPr="004132AA">
        <w:rPr>
          <w:sz w:val="28"/>
          <w:szCs w:val="28"/>
        </w:rPr>
        <w:t>,</w:t>
      </w:r>
      <w:r w:rsidR="00F6155C" w:rsidRPr="004132AA">
        <w:rPr>
          <w:sz w:val="28"/>
          <w:szCs w:val="28"/>
        </w:rPr>
        <w:t xml:space="preserve"> ilość i jakość wykształc</w:t>
      </w:r>
      <w:r w:rsidR="00F6155C" w:rsidRPr="004132AA">
        <w:rPr>
          <w:sz w:val="28"/>
          <w:szCs w:val="28"/>
        </w:rPr>
        <w:t>e</w:t>
      </w:r>
      <w:r w:rsidR="00F6155C" w:rsidRPr="004132AA">
        <w:rPr>
          <w:sz w:val="28"/>
          <w:szCs w:val="28"/>
        </w:rPr>
        <w:t xml:space="preserve">nia, zawierającego w sobie nauczanie i wychowanie.Te empiryczne </w:t>
      </w:r>
      <w:r w:rsidR="00F6155C" w:rsidRPr="004132AA">
        <w:rPr>
          <w:b/>
          <w:sz w:val="28"/>
          <w:szCs w:val="28"/>
        </w:rPr>
        <w:t>ograniczoności</w:t>
      </w:r>
      <w:r w:rsidR="00B7256D">
        <w:rPr>
          <w:b/>
          <w:sz w:val="28"/>
          <w:szCs w:val="28"/>
        </w:rPr>
        <w:t xml:space="preserve"> </w:t>
      </w:r>
      <w:r w:rsidR="002979DD" w:rsidRPr="004132AA">
        <w:rPr>
          <w:sz w:val="28"/>
          <w:szCs w:val="28"/>
        </w:rPr>
        <w:t>są</w:t>
      </w:r>
      <w:r w:rsidR="00B7256D">
        <w:rPr>
          <w:sz w:val="28"/>
          <w:szCs w:val="28"/>
        </w:rPr>
        <w:t xml:space="preserve"> </w:t>
      </w:r>
      <w:r w:rsidR="00F6155C" w:rsidRPr="004132AA">
        <w:rPr>
          <w:sz w:val="28"/>
          <w:szCs w:val="28"/>
        </w:rPr>
        <w:t>różne w poszczególnych dziedzinach życia społeczno</w:t>
      </w:r>
      <w:r w:rsidR="002979DD" w:rsidRPr="004132AA">
        <w:rPr>
          <w:sz w:val="28"/>
          <w:szCs w:val="28"/>
        </w:rPr>
        <w:t xml:space="preserve"> technicznego</w:t>
      </w:r>
      <w:r w:rsidR="00F6155C" w:rsidRPr="004132AA">
        <w:rPr>
          <w:sz w:val="28"/>
          <w:szCs w:val="28"/>
        </w:rPr>
        <w:t>. Poziom, czyli ilość i jakość zorganizowanej struktury ekonomicznej (produkcji i wymiany) zaspokajającej potrzeby prz</w:t>
      </w:r>
      <w:r w:rsidR="00F6155C" w:rsidRPr="004132AA">
        <w:rPr>
          <w:sz w:val="28"/>
          <w:szCs w:val="28"/>
        </w:rPr>
        <w:t>e</w:t>
      </w:r>
      <w:r w:rsidR="00F6155C" w:rsidRPr="004132AA">
        <w:rPr>
          <w:sz w:val="28"/>
          <w:szCs w:val="28"/>
        </w:rPr>
        <w:t xml:space="preserve">sądza </w:t>
      </w:r>
      <w:r w:rsidR="00F6155C" w:rsidRPr="004132AA">
        <w:rPr>
          <w:b/>
          <w:sz w:val="28"/>
          <w:szCs w:val="28"/>
        </w:rPr>
        <w:t>o wolności ekonomicznej</w:t>
      </w:r>
      <w:r w:rsidR="00F6155C" w:rsidRPr="004132AA">
        <w:rPr>
          <w:sz w:val="28"/>
          <w:szCs w:val="28"/>
        </w:rPr>
        <w:t xml:space="preserve">. Typ struktury nadbudowy prawno – politycznej decyduje o jakości </w:t>
      </w:r>
      <w:r w:rsidR="00F6155C" w:rsidRPr="004132AA">
        <w:rPr>
          <w:b/>
          <w:sz w:val="28"/>
          <w:szCs w:val="28"/>
        </w:rPr>
        <w:t>wolności politycznej</w:t>
      </w:r>
      <w:r w:rsidR="00F6155C" w:rsidRPr="004132AA">
        <w:rPr>
          <w:sz w:val="28"/>
          <w:szCs w:val="28"/>
        </w:rPr>
        <w:t>. Analogicznie jest ze strukturą ideologiczną. W niej winniśmy zawsze szukać odpowiedzi na pytanie, na ile działania s</w:t>
      </w:r>
      <w:r w:rsidR="002979DD" w:rsidRPr="004132AA">
        <w:rPr>
          <w:sz w:val="28"/>
          <w:szCs w:val="28"/>
        </w:rPr>
        <w:t xml:space="preserve">ystemów </w:t>
      </w:r>
      <w:r w:rsidR="00F6155C" w:rsidRPr="004132AA">
        <w:rPr>
          <w:sz w:val="28"/>
          <w:szCs w:val="28"/>
        </w:rPr>
        <w:t xml:space="preserve">ekonomicznych, prawno – politycznych danego społeczeństwa są zgodne z </w:t>
      </w:r>
      <w:r w:rsidR="00F6155C" w:rsidRPr="004132AA">
        <w:rPr>
          <w:b/>
          <w:sz w:val="28"/>
          <w:szCs w:val="28"/>
        </w:rPr>
        <w:t>prawdą</w:t>
      </w:r>
      <w:r w:rsidR="00F6155C" w:rsidRPr="004132AA">
        <w:rPr>
          <w:sz w:val="28"/>
          <w:szCs w:val="28"/>
        </w:rPr>
        <w:t xml:space="preserve">, czyli zgodne z </w:t>
      </w:r>
      <w:r w:rsidR="00F6155C" w:rsidRPr="004132AA">
        <w:rPr>
          <w:b/>
          <w:sz w:val="28"/>
          <w:szCs w:val="28"/>
        </w:rPr>
        <w:t>obiektywnym st</w:t>
      </w:r>
      <w:r w:rsidR="00F6155C" w:rsidRPr="004132AA">
        <w:rPr>
          <w:b/>
          <w:sz w:val="28"/>
          <w:szCs w:val="28"/>
        </w:rPr>
        <w:t>a</w:t>
      </w:r>
      <w:r w:rsidR="00F6155C" w:rsidRPr="004132AA">
        <w:rPr>
          <w:b/>
          <w:sz w:val="28"/>
          <w:szCs w:val="28"/>
        </w:rPr>
        <w:t>nem rzeczy</w:t>
      </w:r>
      <w:r w:rsidR="00F6155C" w:rsidRPr="004132AA">
        <w:rPr>
          <w:sz w:val="28"/>
          <w:szCs w:val="28"/>
        </w:rPr>
        <w:t xml:space="preserve">. </w:t>
      </w:r>
      <w:r w:rsidR="00457DF8" w:rsidRPr="004132AA">
        <w:rPr>
          <w:sz w:val="28"/>
          <w:szCs w:val="28"/>
        </w:rPr>
        <w:t xml:space="preserve">Zaprzeczają mu sankcje i podboje kolonialne. </w:t>
      </w:r>
      <w:r w:rsidR="002979DD" w:rsidRPr="004132AA">
        <w:rPr>
          <w:sz w:val="28"/>
          <w:szCs w:val="28"/>
        </w:rPr>
        <w:t xml:space="preserve"> Pyta</w:t>
      </w:r>
      <w:r w:rsidR="00457DF8" w:rsidRPr="004132AA">
        <w:rPr>
          <w:sz w:val="28"/>
          <w:szCs w:val="28"/>
        </w:rPr>
        <w:t>ń tych</w:t>
      </w:r>
      <w:r w:rsidR="002979DD" w:rsidRPr="004132AA">
        <w:rPr>
          <w:sz w:val="28"/>
          <w:szCs w:val="28"/>
        </w:rPr>
        <w:t xml:space="preserve"> stawiamy wiele będąc zatroskani o ekologię życia ziemskiego.</w:t>
      </w:r>
    </w:p>
    <w:p w:rsidR="00F6155C" w:rsidRPr="004132AA" w:rsidRDefault="00151F1F" w:rsidP="005D33B4">
      <w:pPr>
        <w:pStyle w:val="HTML-wstpniesformatowany"/>
        <w:jc w:val="both"/>
        <w:rPr>
          <w:rFonts w:ascii="Times New Roman" w:hAnsi="Times New Roman" w:cs="Times New Roman"/>
          <w:sz w:val="28"/>
          <w:szCs w:val="28"/>
        </w:rPr>
      </w:pPr>
      <w:r w:rsidRPr="004132AA">
        <w:rPr>
          <w:rFonts w:ascii="Times New Roman" w:hAnsi="Times New Roman" w:cs="Times New Roman"/>
          <w:sz w:val="28"/>
          <w:szCs w:val="28"/>
        </w:rPr>
        <w:t xml:space="preserve">     </w:t>
      </w:r>
      <w:r w:rsidR="005D33B4" w:rsidRPr="004132AA">
        <w:rPr>
          <w:rFonts w:ascii="Times New Roman" w:hAnsi="Times New Roman" w:cs="Times New Roman"/>
          <w:sz w:val="28"/>
          <w:szCs w:val="28"/>
        </w:rPr>
        <w:t>N</w:t>
      </w:r>
      <w:r w:rsidR="00F6155C" w:rsidRPr="004132AA">
        <w:rPr>
          <w:rFonts w:ascii="Times New Roman" w:hAnsi="Times New Roman" w:cs="Times New Roman"/>
          <w:sz w:val="28"/>
          <w:szCs w:val="28"/>
        </w:rPr>
        <w:t>ie chodzi o to, c</w:t>
      </w:r>
      <w:r w:rsidR="005D33B4" w:rsidRPr="004132AA">
        <w:rPr>
          <w:rFonts w:ascii="Times New Roman" w:hAnsi="Times New Roman" w:cs="Times New Roman"/>
          <w:sz w:val="28"/>
          <w:szCs w:val="28"/>
        </w:rPr>
        <w:t>zy</w:t>
      </w:r>
      <w:r w:rsidR="00F6155C" w:rsidRPr="004132AA">
        <w:rPr>
          <w:rFonts w:ascii="Times New Roman" w:hAnsi="Times New Roman" w:cs="Times New Roman"/>
          <w:sz w:val="28"/>
          <w:szCs w:val="28"/>
        </w:rPr>
        <w:t xml:space="preserve"> społeczeństwo akceptuje, cz</w:t>
      </w:r>
      <w:r w:rsidR="005D33B4" w:rsidRPr="004132AA">
        <w:rPr>
          <w:rFonts w:ascii="Times New Roman" w:hAnsi="Times New Roman" w:cs="Times New Roman"/>
          <w:sz w:val="28"/>
          <w:szCs w:val="28"/>
        </w:rPr>
        <w:t>y</w:t>
      </w:r>
      <w:r w:rsidR="00F6155C" w:rsidRPr="004132AA">
        <w:rPr>
          <w:rFonts w:ascii="Times New Roman" w:hAnsi="Times New Roman" w:cs="Times New Roman"/>
          <w:sz w:val="28"/>
          <w:szCs w:val="28"/>
        </w:rPr>
        <w:t xml:space="preserve"> nie; co odrzuca, jako nieprawdziwe; a co akceptuje, jako prawdziwe. Poglądy społeczeństwa nie są kryterium prawdy</w:t>
      </w:r>
      <w:r w:rsidR="005D33B4" w:rsidRPr="004132AA">
        <w:rPr>
          <w:rFonts w:ascii="Times New Roman" w:hAnsi="Times New Roman" w:cs="Times New Roman"/>
          <w:sz w:val="28"/>
          <w:szCs w:val="28"/>
        </w:rPr>
        <w:t>, nie mają znacz</w:t>
      </w:r>
      <w:r w:rsidR="005D33B4" w:rsidRPr="004132AA">
        <w:rPr>
          <w:rFonts w:ascii="Times New Roman" w:hAnsi="Times New Roman" w:cs="Times New Roman"/>
          <w:sz w:val="28"/>
          <w:szCs w:val="28"/>
        </w:rPr>
        <w:t>e</w:t>
      </w:r>
      <w:r w:rsidR="005D33B4" w:rsidRPr="004132AA">
        <w:rPr>
          <w:rFonts w:ascii="Times New Roman" w:hAnsi="Times New Roman" w:cs="Times New Roman"/>
          <w:sz w:val="28"/>
          <w:szCs w:val="28"/>
        </w:rPr>
        <w:t>nia</w:t>
      </w:r>
      <w:r w:rsidR="00F6155C" w:rsidRPr="004132AA">
        <w:rPr>
          <w:rFonts w:ascii="Times New Roman" w:hAnsi="Times New Roman" w:cs="Times New Roman"/>
          <w:sz w:val="28"/>
          <w:szCs w:val="28"/>
        </w:rPr>
        <w:t xml:space="preserve">! Wszak społeczeństwo starożytnych Aten zadecydowało </w:t>
      </w:r>
      <w:r w:rsidR="00F6155C" w:rsidRPr="004132AA">
        <w:rPr>
          <w:rFonts w:ascii="Times New Roman" w:hAnsi="Times New Roman" w:cs="Times New Roman"/>
          <w:b/>
          <w:sz w:val="28"/>
          <w:szCs w:val="28"/>
        </w:rPr>
        <w:t>o życi</w:t>
      </w:r>
      <w:r w:rsidR="00457DF8" w:rsidRPr="004132AA">
        <w:rPr>
          <w:rFonts w:ascii="Times New Roman" w:hAnsi="Times New Roman" w:cs="Times New Roman"/>
          <w:b/>
          <w:sz w:val="28"/>
          <w:szCs w:val="28"/>
        </w:rPr>
        <w:t>u</w:t>
      </w:r>
      <w:r w:rsidR="003C11EB">
        <w:rPr>
          <w:rFonts w:ascii="Times New Roman" w:hAnsi="Times New Roman" w:cs="Times New Roman"/>
          <w:b/>
          <w:sz w:val="28"/>
          <w:szCs w:val="28"/>
        </w:rPr>
        <w:t xml:space="preserve"> </w:t>
      </w:r>
      <w:r w:rsidR="00F6155C" w:rsidRPr="004132AA">
        <w:rPr>
          <w:rFonts w:ascii="Times New Roman" w:hAnsi="Times New Roman" w:cs="Times New Roman"/>
          <w:b/>
          <w:sz w:val="28"/>
          <w:szCs w:val="28"/>
        </w:rPr>
        <w:t>Sokratesa</w:t>
      </w:r>
      <w:r w:rsidR="00B7256D">
        <w:rPr>
          <w:rFonts w:ascii="Times New Roman" w:hAnsi="Times New Roman" w:cs="Times New Roman"/>
          <w:b/>
          <w:sz w:val="28"/>
          <w:szCs w:val="28"/>
        </w:rPr>
        <w:t xml:space="preserve"> </w:t>
      </w:r>
      <w:r w:rsidR="00F6155C" w:rsidRPr="004132AA">
        <w:rPr>
          <w:rFonts w:ascii="Times New Roman" w:hAnsi="Times New Roman" w:cs="Times New Roman"/>
          <w:sz w:val="28"/>
          <w:szCs w:val="28"/>
        </w:rPr>
        <w:t>przyjmując, że jest przestępcą i nakaz</w:t>
      </w:r>
      <w:r w:rsidR="002979DD" w:rsidRPr="004132AA">
        <w:rPr>
          <w:rFonts w:ascii="Times New Roman" w:hAnsi="Times New Roman" w:cs="Times New Roman"/>
          <w:sz w:val="28"/>
          <w:szCs w:val="28"/>
        </w:rPr>
        <w:t>ało</w:t>
      </w:r>
      <w:r w:rsidR="00F6155C" w:rsidRPr="004132AA">
        <w:rPr>
          <w:rFonts w:ascii="Times New Roman" w:hAnsi="Times New Roman" w:cs="Times New Roman"/>
          <w:sz w:val="28"/>
          <w:szCs w:val="28"/>
        </w:rPr>
        <w:t xml:space="preserve"> mu wypić cykutę. Później, społeczeństwo </w:t>
      </w:r>
      <w:r w:rsidR="00457DF8" w:rsidRPr="004132AA">
        <w:rPr>
          <w:rFonts w:ascii="Times New Roman" w:hAnsi="Times New Roman" w:cs="Times New Roman"/>
          <w:sz w:val="28"/>
          <w:szCs w:val="28"/>
        </w:rPr>
        <w:t xml:space="preserve">to </w:t>
      </w:r>
      <w:r w:rsidR="00F6155C" w:rsidRPr="004132AA">
        <w:rPr>
          <w:rFonts w:ascii="Times New Roman" w:hAnsi="Times New Roman" w:cs="Times New Roman"/>
          <w:sz w:val="28"/>
          <w:szCs w:val="28"/>
        </w:rPr>
        <w:t>wystawiło mu pomnik jak</w:t>
      </w:r>
      <w:r w:rsidR="005D33B4" w:rsidRPr="004132AA">
        <w:rPr>
          <w:rFonts w:ascii="Times New Roman" w:hAnsi="Times New Roman" w:cs="Times New Roman"/>
          <w:sz w:val="28"/>
          <w:szCs w:val="28"/>
        </w:rPr>
        <w:t>o</w:t>
      </w:r>
      <w:r w:rsidR="00F6155C" w:rsidRPr="004132AA">
        <w:rPr>
          <w:rFonts w:ascii="Times New Roman" w:hAnsi="Times New Roman" w:cs="Times New Roman"/>
          <w:sz w:val="28"/>
          <w:szCs w:val="28"/>
        </w:rPr>
        <w:t xml:space="preserve"> zasłużonemu dla Grec</w:t>
      </w:r>
      <w:r w:rsidR="00457DF8" w:rsidRPr="004132AA">
        <w:rPr>
          <w:rFonts w:ascii="Times New Roman" w:hAnsi="Times New Roman" w:cs="Times New Roman"/>
          <w:sz w:val="28"/>
          <w:szCs w:val="28"/>
        </w:rPr>
        <w:t>ji</w:t>
      </w:r>
      <w:r w:rsidR="00F6155C" w:rsidRPr="004132AA">
        <w:rPr>
          <w:rFonts w:ascii="Times New Roman" w:hAnsi="Times New Roman" w:cs="Times New Roman"/>
          <w:sz w:val="28"/>
          <w:szCs w:val="28"/>
        </w:rPr>
        <w:t xml:space="preserve">. </w:t>
      </w:r>
      <w:r w:rsidR="002F648A" w:rsidRPr="004132AA">
        <w:rPr>
          <w:rFonts w:ascii="Times New Roman" w:hAnsi="Times New Roman" w:cs="Times New Roman"/>
          <w:sz w:val="28"/>
          <w:szCs w:val="28"/>
        </w:rPr>
        <w:t xml:space="preserve">Podobne zdarzenia spotykamy, np., w polskim sądownictwie. Niedawno zwolniono z więzienia człowieka, który został </w:t>
      </w:r>
      <w:r w:rsidR="006B3338" w:rsidRPr="004132AA">
        <w:rPr>
          <w:rFonts w:ascii="Times New Roman" w:hAnsi="Times New Roman" w:cs="Times New Roman"/>
          <w:sz w:val="28"/>
          <w:szCs w:val="28"/>
        </w:rPr>
        <w:t xml:space="preserve">niesłusznie skazany. </w:t>
      </w:r>
      <w:r w:rsidR="00F6155C" w:rsidRPr="004132AA">
        <w:rPr>
          <w:rFonts w:ascii="Times New Roman" w:hAnsi="Times New Roman" w:cs="Times New Roman"/>
          <w:sz w:val="28"/>
          <w:szCs w:val="28"/>
        </w:rPr>
        <w:t xml:space="preserve">W Polsce też </w:t>
      </w:r>
      <w:r w:rsidR="005D33B4" w:rsidRPr="004132AA">
        <w:rPr>
          <w:rFonts w:ascii="Times New Roman" w:hAnsi="Times New Roman" w:cs="Times New Roman"/>
          <w:sz w:val="28"/>
          <w:szCs w:val="28"/>
        </w:rPr>
        <w:t xml:space="preserve">jest </w:t>
      </w:r>
      <w:r w:rsidR="00F6155C" w:rsidRPr="004132AA">
        <w:rPr>
          <w:rFonts w:ascii="Times New Roman" w:hAnsi="Times New Roman" w:cs="Times New Roman"/>
          <w:sz w:val="28"/>
          <w:szCs w:val="28"/>
        </w:rPr>
        <w:t>wiele procesów sądowych dowodzących, że jedni są przestępcami, a drudzy są „słuszn</w:t>
      </w:r>
      <w:r w:rsidR="00F6155C" w:rsidRPr="004132AA">
        <w:rPr>
          <w:rFonts w:ascii="Times New Roman" w:hAnsi="Times New Roman" w:cs="Times New Roman"/>
          <w:sz w:val="28"/>
          <w:szCs w:val="28"/>
        </w:rPr>
        <w:t>y</w:t>
      </w:r>
      <w:r w:rsidR="00F6155C" w:rsidRPr="004132AA">
        <w:rPr>
          <w:rFonts w:ascii="Times New Roman" w:hAnsi="Times New Roman" w:cs="Times New Roman"/>
          <w:sz w:val="28"/>
          <w:szCs w:val="28"/>
        </w:rPr>
        <w:t>mi” bojownikami</w:t>
      </w:r>
      <w:r w:rsidR="002979DD" w:rsidRPr="004132AA">
        <w:rPr>
          <w:rFonts w:ascii="Times New Roman" w:hAnsi="Times New Roman" w:cs="Times New Roman"/>
          <w:sz w:val="28"/>
          <w:szCs w:val="28"/>
        </w:rPr>
        <w:t xml:space="preserve"> II wojny światowej</w:t>
      </w:r>
      <w:r w:rsidR="00F6155C" w:rsidRPr="004132AA">
        <w:rPr>
          <w:rFonts w:ascii="Times New Roman" w:hAnsi="Times New Roman" w:cs="Times New Roman"/>
          <w:sz w:val="28"/>
          <w:szCs w:val="28"/>
        </w:rPr>
        <w:t xml:space="preserve">. Jedni sądzili drugich w jednym okresie, a drudzy sądzili tych, co wcześniej sądzili, w drugim okresie. Jedni i drudzy udawali sprawiedliwych. </w:t>
      </w:r>
      <w:r w:rsidR="00457DF8" w:rsidRPr="004132AA">
        <w:rPr>
          <w:rFonts w:ascii="Times New Roman" w:hAnsi="Times New Roman" w:cs="Times New Roman"/>
          <w:sz w:val="28"/>
          <w:szCs w:val="28"/>
        </w:rPr>
        <w:t xml:space="preserve">Istnienie </w:t>
      </w:r>
      <w:r w:rsidR="00F6155C" w:rsidRPr="004132AA">
        <w:rPr>
          <w:rFonts w:ascii="Times New Roman" w:hAnsi="Times New Roman" w:cs="Times New Roman"/>
          <w:sz w:val="28"/>
          <w:szCs w:val="28"/>
        </w:rPr>
        <w:t xml:space="preserve">tzw. </w:t>
      </w:r>
      <w:r w:rsidR="00F6155C" w:rsidRPr="004132AA">
        <w:rPr>
          <w:rFonts w:ascii="Times New Roman" w:hAnsi="Times New Roman" w:cs="Times New Roman"/>
          <w:b/>
          <w:sz w:val="28"/>
          <w:szCs w:val="28"/>
        </w:rPr>
        <w:t>sądu społecznego</w:t>
      </w:r>
      <w:r w:rsidR="00457DF8" w:rsidRPr="004132AA">
        <w:rPr>
          <w:rFonts w:ascii="Times New Roman" w:hAnsi="Times New Roman" w:cs="Times New Roman"/>
          <w:b/>
          <w:sz w:val="28"/>
          <w:szCs w:val="28"/>
        </w:rPr>
        <w:t xml:space="preserve"> - wyborów</w:t>
      </w:r>
      <w:r w:rsidR="00457DF8" w:rsidRPr="004132AA">
        <w:rPr>
          <w:rFonts w:ascii="Times New Roman" w:hAnsi="Times New Roman" w:cs="Times New Roman"/>
          <w:sz w:val="28"/>
          <w:szCs w:val="28"/>
        </w:rPr>
        <w:t>, w którym 5</w:t>
      </w:r>
      <w:r w:rsidR="00F6155C" w:rsidRPr="004132AA">
        <w:rPr>
          <w:rFonts w:ascii="Times New Roman" w:hAnsi="Times New Roman" w:cs="Times New Roman"/>
          <w:sz w:val="28"/>
          <w:szCs w:val="28"/>
        </w:rPr>
        <w:t>1% głosujących</w:t>
      </w:r>
      <w:r w:rsidR="00457DF8" w:rsidRPr="004132AA">
        <w:rPr>
          <w:rFonts w:ascii="Times New Roman" w:hAnsi="Times New Roman" w:cs="Times New Roman"/>
          <w:sz w:val="28"/>
          <w:szCs w:val="28"/>
        </w:rPr>
        <w:t xml:space="preserve"> stanowi o kryterium</w:t>
      </w:r>
      <w:r w:rsidR="00B7256D">
        <w:rPr>
          <w:rFonts w:ascii="Times New Roman" w:hAnsi="Times New Roman" w:cs="Times New Roman"/>
          <w:sz w:val="28"/>
          <w:szCs w:val="28"/>
        </w:rPr>
        <w:t xml:space="preserve"> </w:t>
      </w:r>
      <w:r w:rsidR="00457DF8" w:rsidRPr="004132AA">
        <w:rPr>
          <w:rFonts w:ascii="Times New Roman" w:hAnsi="Times New Roman" w:cs="Times New Roman"/>
          <w:sz w:val="28"/>
          <w:szCs w:val="28"/>
        </w:rPr>
        <w:t>zwyci</w:t>
      </w:r>
      <w:r w:rsidR="00457DF8" w:rsidRPr="004132AA">
        <w:rPr>
          <w:rFonts w:ascii="Times New Roman" w:hAnsi="Times New Roman" w:cs="Times New Roman"/>
          <w:sz w:val="28"/>
          <w:szCs w:val="28"/>
        </w:rPr>
        <w:t>ę</w:t>
      </w:r>
      <w:r w:rsidR="00457DF8" w:rsidRPr="004132AA">
        <w:rPr>
          <w:rFonts w:ascii="Times New Roman" w:hAnsi="Times New Roman" w:cs="Times New Roman"/>
          <w:sz w:val="28"/>
          <w:szCs w:val="28"/>
        </w:rPr>
        <w:t xml:space="preserve">stwa, przyjęcia </w:t>
      </w:r>
      <w:r w:rsidR="00F6155C" w:rsidRPr="004132AA">
        <w:rPr>
          <w:rFonts w:ascii="Times New Roman" w:hAnsi="Times New Roman" w:cs="Times New Roman"/>
          <w:sz w:val="28"/>
          <w:szCs w:val="28"/>
        </w:rPr>
        <w:t>oceny ludzi, grup spo</w:t>
      </w:r>
      <w:r w:rsidR="00457DF8" w:rsidRPr="004132AA">
        <w:rPr>
          <w:rFonts w:ascii="Times New Roman" w:hAnsi="Times New Roman" w:cs="Times New Roman"/>
          <w:sz w:val="28"/>
          <w:szCs w:val="28"/>
        </w:rPr>
        <w:t xml:space="preserve">łecznych powoduje, że </w:t>
      </w:r>
      <w:r w:rsidR="005D33B4" w:rsidRPr="004132AA">
        <w:rPr>
          <w:rFonts w:ascii="Times New Roman" w:hAnsi="Times New Roman" w:cs="Times New Roman"/>
          <w:sz w:val="28"/>
          <w:szCs w:val="28"/>
        </w:rPr>
        <w:t xml:space="preserve">zwierzęca zasada </w:t>
      </w:r>
      <w:r w:rsidR="005D33B4" w:rsidRPr="004132AA">
        <w:rPr>
          <w:rStyle w:val="y2iqfc"/>
          <w:rFonts w:ascii="Times New Roman" w:hAnsi="Times New Roman" w:cs="Times New Roman"/>
          <w:i/>
          <w:sz w:val="28"/>
          <w:szCs w:val="28"/>
        </w:rPr>
        <w:t>struggle for ex</w:t>
      </w:r>
      <w:r w:rsidR="005D33B4" w:rsidRPr="004132AA">
        <w:rPr>
          <w:rStyle w:val="y2iqfc"/>
          <w:rFonts w:ascii="Times New Roman" w:hAnsi="Times New Roman" w:cs="Times New Roman"/>
          <w:i/>
          <w:sz w:val="28"/>
          <w:szCs w:val="28"/>
        </w:rPr>
        <w:t>i</w:t>
      </w:r>
      <w:r w:rsidR="005D33B4" w:rsidRPr="004132AA">
        <w:rPr>
          <w:rStyle w:val="y2iqfc"/>
          <w:rFonts w:ascii="Times New Roman" w:hAnsi="Times New Roman" w:cs="Times New Roman"/>
          <w:i/>
          <w:sz w:val="28"/>
          <w:szCs w:val="28"/>
        </w:rPr>
        <w:t>stence</w:t>
      </w:r>
      <w:r w:rsidR="005D33B4" w:rsidRPr="004132AA">
        <w:rPr>
          <w:rStyle w:val="y2iqfc"/>
          <w:rFonts w:ascii="Times New Roman" w:hAnsi="Times New Roman" w:cs="Times New Roman"/>
          <w:sz w:val="28"/>
          <w:szCs w:val="28"/>
        </w:rPr>
        <w:t xml:space="preserve"> (walki o byt) </w:t>
      </w:r>
      <w:r w:rsidR="00457DF8" w:rsidRPr="004132AA">
        <w:rPr>
          <w:rFonts w:ascii="Times New Roman" w:hAnsi="Times New Roman" w:cs="Times New Roman"/>
          <w:sz w:val="28"/>
          <w:szCs w:val="28"/>
        </w:rPr>
        <w:t xml:space="preserve">jest dalej </w:t>
      </w:r>
      <w:r w:rsidR="005D33B4" w:rsidRPr="004132AA">
        <w:rPr>
          <w:rFonts w:ascii="Times New Roman" w:hAnsi="Times New Roman" w:cs="Times New Roman"/>
          <w:sz w:val="28"/>
          <w:szCs w:val="28"/>
        </w:rPr>
        <w:t>istotą</w:t>
      </w:r>
      <w:r w:rsidR="00457DF8" w:rsidRPr="004132AA">
        <w:rPr>
          <w:rFonts w:ascii="Times New Roman" w:hAnsi="Times New Roman" w:cs="Times New Roman"/>
          <w:sz w:val="28"/>
          <w:szCs w:val="28"/>
        </w:rPr>
        <w:t xml:space="preserve"> życia społ</w:t>
      </w:r>
      <w:r w:rsidR="006B3338" w:rsidRPr="004132AA">
        <w:rPr>
          <w:rFonts w:ascii="Times New Roman" w:hAnsi="Times New Roman" w:cs="Times New Roman"/>
          <w:sz w:val="28"/>
          <w:szCs w:val="28"/>
        </w:rPr>
        <w:t>e</w:t>
      </w:r>
      <w:r w:rsidR="00457DF8" w:rsidRPr="004132AA">
        <w:rPr>
          <w:rFonts w:ascii="Times New Roman" w:hAnsi="Times New Roman" w:cs="Times New Roman"/>
          <w:sz w:val="28"/>
          <w:szCs w:val="28"/>
        </w:rPr>
        <w:t>cznego</w:t>
      </w:r>
      <w:r w:rsidR="006B3338" w:rsidRPr="004132AA">
        <w:rPr>
          <w:rStyle w:val="Odwoanieprzypisudolnego"/>
          <w:rFonts w:ascii="Times New Roman" w:hAnsi="Times New Roman"/>
          <w:sz w:val="28"/>
          <w:szCs w:val="28"/>
        </w:rPr>
        <w:footnoteReference w:id="410"/>
      </w:r>
      <w:r w:rsidR="00457DF8" w:rsidRPr="004132AA">
        <w:rPr>
          <w:rFonts w:ascii="Times New Roman" w:hAnsi="Times New Roman" w:cs="Times New Roman"/>
          <w:sz w:val="28"/>
          <w:szCs w:val="28"/>
        </w:rPr>
        <w:t>.</w:t>
      </w:r>
    </w:p>
    <w:p w:rsidR="00F6155C" w:rsidRPr="004132AA" w:rsidRDefault="00151F1F" w:rsidP="00A52374">
      <w:pPr>
        <w:jc w:val="both"/>
        <w:rPr>
          <w:sz w:val="28"/>
          <w:szCs w:val="28"/>
        </w:rPr>
      </w:pPr>
      <w:r w:rsidRPr="004132AA">
        <w:rPr>
          <w:sz w:val="28"/>
          <w:szCs w:val="28"/>
        </w:rPr>
        <w:t xml:space="preserve">     </w:t>
      </w:r>
      <w:r w:rsidR="00F6155C" w:rsidRPr="004132AA">
        <w:rPr>
          <w:sz w:val="28"/>
          <w:szCs w:val="28"/>
        </w:rPr>
        <w:t>O tym, że społeczeństwo w tzw. sposób demokratyczny nie może decydować o losach je</w:t>
      </w:r>
      <w:r w:rsidR="00F6155C" w:rsidRPr="004132AA">
        <w:rPr>
          <w:sz w:val="28"/>
          <w:szCs w:val="28"/>
        </w:rPr>
        <w:t>d</w:t>
      </w:r>
      <w:r w:rsidR="00F6155C" w:rsidRPr="004132AA">
        <w:rPr>
          <w:sz w:val="28"/>
          <w:szCs w:val="28"/>
        </w:rPr>
        <w:t xml:space="preserve">nych, czy drugich, o słuszności działania tej, czy innej osoby przekonuje nas współczesny świat informacyjno propagandowy (tzw. </w:t>
      </w:r>
      <w:r w:rsidR="00F6155C" w:rsidRPr="004132AA">
        <w:rPr>
          <w:i/>
          <w:iCs/>
          <w:sz w:val="28"/>
          <w:szCs w:val="28"/>
        </w:rPr>
        <w:t>public relations</w:t>
      </w:r>
      <w:r w:rsidR="00F6155C" w:rsidRPr="004132AA">
        <w:rPr>
          <w:sz w:val="28"/>
          <w:szCs w:val="28"/>
        </w:rPr>
        <w:t xml:space="preserve">). Społeczeństwo przyjmuje wiele nieprawdziwych teorii, haseł, </w:t>
      </w:r>
      <w:r w:rsidR="00A52374" w:rsidRPr="004132AA">
        <w:rPr>
          <w:sz w:val="28"/>
          <w:szCs w:val="28"/>
        </w:rPr>
        <w:t>ideologii</w:t>
      </w:r>
      <w:r w:rsidR="00F6155C" w:rsidRPr="004132AA">
        <w:rPr>
          <w:sz w:val="28"/>
          <w:szCs w:val="28"/>
        </w:rPr>
        <w:t>. Dowodem na to są badania wskazujące, że w Polsce sprzedaż towaru wzrasta o 17% po tym, jeśli zostanie on zareklamowany. Na listach wybo</w:t>
      </w:r>
      <w:r w:rsidR="00F6155C" w:rsidRPr="004132AA">
        <w:rPr>
          <w:sz w:val="28"/>
          <w:szCs w:val="28"/>
        </w:rPr>
        <w:t>r</w:t>
      </w:r>
      <w:r w:rsidR="00F6155C" w:rsidRPr="004132AA">
        <w:rPr>
          <w:sz w:val="28"/>
          <w:szCs w:val="28"/>
        </w:rPr>
        <w:t>czych w Polsce ważne jest miejsce, tzw. jedynki, a nie program, jakim mógłby się pochwalić kandydat na wybierane stanowisko; nie jego predyspozycje do zajmowania się sprawami sp</w:t>
      </w:r>
      <w:r w:rsidR="00F6155C" w:rsidRPr="004132AA">
        <w:rPr>
          <w:sz w:val="28"/>
          <w:szCs w:val="28"/>
        </w:rPr>
        <w:t>o</w:t>
      </w:r>
      <w:r w:rsidR="00F6155C" w:rsidRPr="004132AA">
        <w:rPr>
          <w:sz w:val="28"/>
          <w:szCs w:val="28"/>
        </w:rPr>
        <w:t xml:space="preserve">łeczeństwa.   </w:t>
      </w:r>
    </w:p>
    <w:p w:rsidR="00F6155C" w:rsidRPr="004132AA" w:rsidRDefault="00151F1F"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lastRenderedPageBreak/>
        <w:t xml:space="preserve">    </w:t>
      </w:r>
      <w:r w:rsidR="00F6155C" w:rsidRPr="004132AA">
        <w:rPr>
          <w:rFonts w:ascii="Times New Roman" w:hAnsi="Times New Roman" w:cs="Times New Roman"/>
        </w:rPr>
        <w:t xml:space="preserve">Z powyższego wynika, że mówiąc o wolności trzeba pamiętać o istniejących kategoriach </w:t>
      </w:r>
      <w:r w:rsidR="00F6155C" w:rsidRPr="004132AA">
        <w:rPr>
          <w:rFonts w:ascii="Times New Roman" w:hAnsi="Times New Roman" w:cs="Times New Roman"/>
          <w:b/>
        </w:rPr>
        <w:t>determinizmu i indeterminizmu</w:t>
      </w:r>
      <w:r w:rsidR="00F6155C" w:rsidRPr="004132AA">
        <w:rPr>
          <w:rFonts w:ascii="Times New Roman" w:hAnsi="Times New Roman" w:cs="Times New Roman"/>
        </w:rPr>
        <w:t xml:space="preserve">. </w:t>
      </w:r>
      <w:r w:rsidR="00F6155C" w:rsidRPr="004132AA">
        <w:rPr>
          <w:rFonts w:ascii="Times New Roman" w:hAnsi="Times New Roman" w:cs="Times New Roman"/>
          <w:b/>
        </w:rPr>
        <w:t>Determinizm</w:t>
      </w:r>
      <w:r w:rsidR="00A52374" w:rsidRPr="004132AA">
        <w:rPr>
          <w:rStyle w:val="Odwoanieprzypisudolnego"/>
          <w:rFonts w:ascii="Times New Roman" w:hAnsi="Times New Roman"/>
        </w:rPr>
        <w:footnoteReference w:id="411"/>
      </w:r>
      <w:r w:rsidRPr="004132AA">
        <w:rPr>
          <w:rFonts w:ascii="Times New Roman" w:hAnsi="Times New Roman" w:cs="Times New Roman"/>
          <w:b/>
        </w:rPr>
        <w:t xml:space="preserve"> </w:t>
      </w:r>
      <w:r w:rsidR="00A52374" w:rsidRPr="004132AA">
        <w:rPr>
          <w:rFonts w:ascii="Times New Roman" w:hAnsi="Times New Roman" w:cs="Times New Roman"/>
        </w:rPr>
        <w:t>podpowiada nam, że krea</w:t>
      </w:r>
      <w:r w:rsidR="00F6155C" w:rsidRPr="004132AA">
        <w:rPr>
          <w:rFonts w:ascii="Times New Roman" w:hAnsi="Times New Roman" w:cs="Times New Roman"/>
        </w:rPr>
        <w:t>tywne, wolne działanie człowieka jest wynikiem istniejącego stopnia możliwości wykorzystania determin</w:t>
      </w:r>
      <w:r w:rsidR="00F6155C" w:rsidRPr="004132AA">
        <w:rPr>
          <w:rFonts w:ascii="Times New Roman" w:hAnsi="Times New Roman" w:cs="Times New Roman"/>
        </w:rPr>
        <w:t>i</w:t>
      </w:r>
      <w:r w:rsidR="00F6155C" w:rsidRPr="004132AA">
        <w:rPr>
          <w:rFonts w:ascii="Times New Roman" w:hAnsi="Times New Roman" w:cs="Times New Roman"/>
        </w:rPr>
        <w:t>stycznie funkcjonującej rzeczywistości do podporządkowania jej i spełniania wartości, idei człowieczeńskości. Ów stopień możliwości przesądzającej o ograniczoności przesądza o is</w:t>
      </w:r>
      <w:r w:rsidR="00F6155C" w:rsidRPr="004132AA">
        <w:rPr>
          <w:rFonts w:ascii="Times New Roman" w:hAnsi="Times New Roman" w:cs="Times New Roman"/>
        </w:rPr>
        <w:t>t</w:t>
      </w:r>
      <w:r w:rsidR="00F6155C" w:rsidRPr="004132AA">
        <w:rPr>
          <w:rFonts w:ascii="Times New Roman" w:hAnsi="Times New Roman" w:cs="Times New Roman"/>
        </w:rPr>
        <w:t xml:space="preserve">niejącej wolności. W życiu społecznym możliwości te określa się pojęciem bariery społecznej. Jest to </w:t>
      </w:r>
      <w:r w:rsidR="00F6155C" w:rsidRPr="004132AA">
        <w:rPr>
          <w:rFonts w:ascii="Times New Roman" w:hAnsi="Times New Roman" w:cs="Times New Roman"/>
          <w:b/>
        </w:rPr>
        <w:t>próg możliwości</w:t>
      </w:r>
      <w:r w:rsidR="00A52374" w:rsidRPr="004132AA">
        <w:rPr>
          <w:rStyle w:val="Odwoanieprzypisudolnego"/>
          <w:rFonts w:ascii="Times New Roman" w:hAnsi="Times New Roman"/>
        </w:rPr>
        <w:footnoteReference w:id="412"/>
      </w:r>
      <w:r w:rsidR="00F6155C" w:rsidRPr="004132AA">
        <w:rPr>
          <w:rFonts w:ascii="Times New Roman" w:hAnsi="Times New Roman" w:cs="Times New Roman"/>
        </w:rPr>
        <w:t xml:space="preserve"> ekonomicznych, kulturowych, </w:t>
      </w:r>
      <w:r w:rsidR="00E52D2E" w:rsidRPr="004132AA">
        <w:rPr>
          <w:rFonts w:ascii="Times New Roman" w:hAnsi="Times New Roman" w:cs="Times New Roman"/>
        </w:rPr>
        <w:t xml:space="preserve">politycznych, ideologicznych, </w:t>
      </w:r>
      <w:r w:rsidR="00F6155C" w:rsidRPr="004132AA">
        <w:rPr>
          <w:rFonts w:ascii="Times New Roman" w:hAnsi="Times New Roman" w:cs="Times New Roman"/>
        </w:rPr>
        <w:t>ras</w:t>
      </w:r>
      <w:r w:rsidR="00F6155C" w:rsidRPr="004132AA">
        <w:rPr>
          <w:rFonts w:ascii="Times New Roman" w:hAnsi="Times New Roman" w:cs="Times New Roman"/>
        </w:rPr>
        <w:t>o</w:t>
      </w:r>
      <w:r w:rsidR="00F6155C" w:rsidRPr="004132AA">
        <w:rPr>
          <w:rFonts w:ascii="Times New Roman" w:hAnsi="Times New Roman" w:cs="Times New Roman"/>
        </w:rPr>
        <w:t xml:space="preserve">wych, którego przekroczenie jest niemożliwe z punktu widzenia zachowania istniejącego w danym społeczeństwie systemu. K. Levin (1890 – 1947) w pojęciu tym umieszcza także wszelkie normy, obyczaje, zwyczaje ograniczające działalność jednostek. </w:t>
      </w:r>
    </w:p>
    <w:p w:rsidR="00F6155C" w:rsidRPr="004132AA" w:rsidRDefault="00151F1F" w:rsidP="007B39AC">
      <w:pPr>
        <w:jc w:val="both"/>
        <w:rPr>
          <w:sz w:val="28"/>
          <w:szCs w:val="28"/>
        </w:rPr>
      </w:pPr>
      <w:r w:rsidRPr="004132AA">
        <w:rPr>
          <w:b/>
          <w:sz w:val="28"/>
          <w:szCs w:val="28"/>
        </w:rPr>
        <w:t xml:space="preserve">     </w:t>
      </w:r>
      <w:r w:rsidR="00F6155C" w:rsidRPr="004132AA">
        <w:rPr>
          <w:b/>
          <w:sz w:val="28"/>
          <w:szCs w:val="28"/>
        </w:rPr>
        <w:t xml:space="preserve">Indeterminizm </w:t>
      </w:r>
      <w:r w:rsidR="00F6155C" w:rsidRPr="004132AA">
        <w:rPr>
          <w:sz w:val="28"/>
          <w:szCs w:val="28"/>
        </w:rPr>
        <w:t>z kolei</w:t>
      </w:r>
      <w:r w:rsidR="00124CD9" w:rsidRPr="004132AA">
        <w:rPr>
          <w:sz w:val="28"/>
          <w:szCs w:val="28"/>
        </w:rPr>
        <w:t xml:space="preserve"> - </w:t>
      </w:r>
      <w:r w:rsidR="00F6155C" w:rsidRPr="004132AA">
        <w:rPr>
          <w:b/>
          <w:bCs/>
          <w:sz w:val="28"/>
          <w:szCs w:val="28"/>
        </w:rPr>
        <w:t>&lt;</w:t>
      </w:r>
      <w:r w:rsidR="00F6155C" w:rsidRPr="004132AA">
        <w:rPr>
          <w:sz w:val="28"/>
          <w:szCs w:val="28"/>
        </w:rPr>
        <w:t>łac</w:t>
      </w:r>
      <w:r w:rsidR="00F6155C" w:rsidRPr="004132AA">
        <w:rPr>
          <w:i/>
          <w:iCs/>
          <w:sz w:val="28"/>
          <w:szCs w:val="28"/>
        </w:rPr>
        <w:t xml:space="preserve">. in = </w:t>
      </w:r>
      <w:r w:rsidR="00F6155C" w:rsidRPr="004132AA">
        <w:rPr>
          <w:sz w:val="28"/>
          <w:szCs w:val="28"/>
        </w:rPr>
        <w:t>nie</w:t>
      </w:r>
      <w:r w:rsidR="00F6155C" w:rsidRPr="004132AA">
        <w:rPr>
          <w:i/>
          <w:iCs/>
          <w:sz w:val="28"/>
          <w:szCs w:val="28"/>
        </w:rPr>
        <w:t xml:space="preserve"> + determinare = </w:t>
      </w:r>
      <w:r w:rsidR="00F6155C" w:rsidRPr="004132AA">
        <w:rPr>
          <w:sz w:val="28"/>
          <w:szCs w:val="28"/>
        </w:rPr>
        <w:t>określać</w:t>
      </w:r>
      <w:r w:rsidR="00F6155C" w:rsidRPr="004132AA">
        <w:rPr>
          <w:i/>
          <w:iCs/>
          <w:sz w:val="28"/>
          <w:szCs w:val="28"/>
        </w:rPr>
        <w:t>&gt;</w:t>
      </w:r>
      <w:r w:rsidR="00124CD9" w:rsidRPr="004132AA">
        <w:rPr>
          <w:i/>
          <w:iCs/>
          <w:sz w:val="28"/>
          <w:szCs w:val="28"/>
        </w:rPr>
        <w:t xml:space="preserve"> - </w:t>
      </w:r>
      <w:r w:rsidR="00F6155C" w:rsidRPr="004132AA">
        <w:rPr>
          <w:sz w:val="28"/>
          <w:szCs w:val="28"/>
        </w:rPr>
        <w:t>jest takim poglądem filozoficznym, którego zwolennicy zaprzeczając determinizmowi</w:t>
      </w:r>
      <w:r w:rsidR="00E52D2E" w:rsidRPr="004132AA">
        <w:rPr>
          <w:sz w:val="28"/>
          <w:szCs w:val="28"/>
        </w:rPr>
        <w:t>.</w:t>
      </w:r>
      <w:r w:rsidR="00F6155C" w:rsidRPr="004132AA">
        <w:rPr>
          <w:sz w:val="28"/>
          <w:szCs w:val="28"/>
        </w:rPr>
        <w:t xml:space="preserve"> Jednostki ludzkie kreują siebie niezależnie od warunków, w których żyją.</w:t>
      </w:r>
    </w:p>
    <w:p w:rsidR="00F6155C" w:rsidRPr="004132AA" w:rsidRDefault="00151F1F" w:rsidP="004621DE">
      <w:pPr>
        <w:jc w:val="both"/>
        <w:rPr>
          <w:sz w:val="28"/>
          <w:szCs w:val="28"/>
        </w:rPr>
      </w:pPr>
      <w:r w:rsidRPr="004132AA">
        <w:rPr>
          <w:sz w:val="28"/>
          <w:szCs w:val="28"/>
        </w:rPr>
        <w:t xml:space="preserve">      </w:t>
      </w:r>
      <w:r w:rsidR="00F6155C" w:rsidRPr="004132AA">
        <w:rPr>
          <w:sz w:val="28"/>
          <w:szCs w:val="28"/>
        </w:rPr>
        <w:t>Wyszczególnione pojęcia wyznaczają treści „</w:t>
      </w:r>
      <w:r w:rsidR="00F6155C" w:rsidRPr="004132AA">
        <w:rPr>
          <w:b/>
          <w:sz w:val="28"/>
          <w:szCs w:val="28"/>
        </w:rPr>
        <w:t>wolności od” i „wolności do</w:t>
      </w:r>
      <w:r w:rsidR="00F6155C" w:rsidRPr="004132AA">
        <w:rPr>
          <w:sz w:val="28"/>
          <w:szCs w:val="28"/>
        </w:rPr>
        <w:t>”. Ich wzaje</w:t>
      </w:r>
      <w:r w:rsidR="00F6155C" w:rsidRPr="004132AA">
        <w:rPr>
          <w:sz w:val="28"/>
          <w:szCs w:val="28"/>
        </w:rPr>
        <w:t>m</w:t>
      </w:r>
      <w:r w:rsidR="00F6155C" w:rsidRPr="004132AA">
        <w:rPr>
          <w:sz w:val="28"/>
          <w:szCs w:val="28"/>
        </w:rPr>
        <w:t xml:space="preserve">ne znoszenie się jest wzrastaniem człowieka w swojej idei człowieczeńskości. Spróbujmy to wyjaśnić. Znoszenie </w:t>
      </w:r>
      <w:r w:rsidR="00F6155C" w:rsidRPr="004132AA">
        <w:rPr>
          <w:b/>
          <w:sz w:val="28"/>
          <w:szCs w:val="28"/>
        </w:rPr>
        <w:t>empirycznej ograniczoności</w:t>
      </w:r>
      <w:r w:rsidR="00F6155C" w:rsidRPr="004132AA">
        <w:rPr>
          <w:sz w:val="28"/>
          <w:szCs w:val="28"/>
        </w:rPr>
        <w:t xml:space="preserve"> człowieka umożliwia poszerzanie pola wolności od determinantów nad nim panujących. Człowiek coraz bardziej uniezależnia się od determinant przyrodniczych, chociaż wiele z nich jest dlań nadal dolegliwe. To uniezależni</w:t>
      </w:r>
      <w:r w:rsidR="00F6155C" w:rsidRPr="004132AA">
        <w:rPr>
          <w:sz w:val="28"/>
          <w:szCs w:val="28"/>
        </w:rPr>
        <w:t>a</w:t>
      </w:r>
      <w:r w:rsidR="00F6155C" w:rsidRPr="004132AA">
        <w:rPr>
          <w:sz w:val="28"/>
          <w:szCs w:val="28"/>
        </w:rPr>
        <w:t>nie się poszerza z kolei pole wolności „do”. Przestrzeń ta jest ograniczana przez sukcesy p</w:t>
      </w:r>
      <w:r w:rsidR="00F6155C" w:rsidRPr="004132AA">
        <w:rPr>
          <w:sz w:val="28"/>
          <w:szCs w:val="28"/>
        </w:rPr>
        <w:t>o</w:t>
      </w:r>
      <w:r w:rsidR="00F6155C" w:rsidRPr="004132AA">
        <w:rPr>
          <w:sz w:val="28"/>
          <w:szCs w:val="28"/>
        </w:rPr>
        <w:t>szczególnych rewolucji naukowo – technicznych oraz stopień samorozwoju jednostek lud</w:t>
      </w:r>
      <w:r w:rsidR="00F6155C" w:rsidRPr="004132AA">
        <w:rPr>
          <w:sz w:val="28"/>
          <w:szCs w:val="28"/>
        </w:rPr>
        <w:t>z</w:t>
      </w:r>
      <w:r w:rsidR="00F6155C" w:rsidRPr="004132AA">
        <w:rPr>
          <w:sz w:val="28"/>
          <w:szCs w:val="28"/>
        </w:rPr>
        <w:t>kich. Stopień wolności „do” może być urzeczywistniany w zależności od stopnia rozwoju d</w:t>
      </w:r>
      <w:r w:rsidR="00F6155C" w:rsidRPr="004132AA">
        <w:rPr>
          <w:sz w:val="28"/>
          <w:szCs w:val="28"/>
        </w:rPr>
        <w:t>u</w:t>
      </w:r>
      <w:r w:rsidR="00F6155C" w:rsidRPr="004132AA">
        <w:rPr>
          <w:sz w:val="28"/>
          <w:szCs w:val="28"/>
        </w:rPr>
        <w:t>cha konkretnych jednostek ludzkich. Kształcenie, samokształcenie, osiągnięcia naukowo tec</w:t>
      </w:r>
      <w:r w:rsidR="00F6155C" w:rsidRPr="004132AA">
        <w:rPr>
          <w:sz w:val="28"/>
          <w:szCs w:val="28"/>
        </w:rPr>
        <w:t>h</w:t>
      </w:r>
      <w:r w:rsidR="00F6155C" w:rsidRPr="004132AA">
        <w:rPr>
          <w:sz w:val="28"/>
          <w:szCs w:val="28"/>
        </w:rPr>
        <w:t xml:space="preserve">niczne pozwalają współczesnemu człowiekowi wędrować </w:t>
      </w:r>
      <w:r w:rsidR="006B3338" w:rsidRPr="004132AA">
        <w:rPr>
          <w:b/>
          <w:sz w:val="28"/>
          <w:szCs w:val="28"/>
        </w:rPr>
        <w:t>nomadycznie</w:t>
      </w:r>
      <w:r w:rsidR="00E35634" w:rsidRPr="004132AA">
        <w:rPr>
          <w:rStyle w:val="Odwoanieprzypisudolnego"/>
          <w:sz w:val="28"/>
          <w:szCs w:val="28"/>
        </w:rPr>
        <w:footnoteReference w:id="413"/>
      </w:r>
      <w:r w:rsidR="00F6155C" w:rsidRPr="004132AA">
        <w:rPr>
          <w:sz w:val="28"/>
          <w:szCs w:val="28"/>
        </w:rPr>
        <w:t xml:space="preserve">w kosmosie, który </w:t>
      </w:r>
      <w:r w:rsidR="00F6155C" w:rsidRPr="004132AA">
        <w:rPr>
          <w:sz w:val="28"/>
          <w:szCs w:val="28"/>
        </w:rPr>
        <w:lastRenderedPageBreak/>
        <w:t xml:space="preserve">do niedawna był przedmiotem mitologii greckich. Czym mniej jesteśmy zdeterminowani, tym bardziej możemy urzeczywistniać to, co „może być”. </w:t>
      </w:r>
      <w:r w:rsidR="00F6155C" w:rsidRPr="004132AA">
        <w:rPr>
          <w:b/>
          <w:sz w:val="28"/>
          <w:szCs w:val="28"/>
        </w:rPr>
        <w:t>Cyberkultura</w:t>
      </w:r>
      <w:r w:rsidR="00CF68DB" w:rsidRPr="004132AA">
        <w:rPr>
          <w:rStyle w:val="Odwoanieprzypisudolnego"/>
          <w:b/>
          <w:sz w:val="28"/>
          <w:szCs w:val="28"/>
        </w:rPr>
        <w:footnoteReference w:id="414"/>
      </w:r>
      <w:r w:rsidR="00F6155C" w:rsidRPr="004132AA">
        <w:rPr>
          <w:sz w:val="28"/>
          <w:szCs w:val="28"/>
        </w:rPr>
        <w:t>, a w niej nanotechn</w:t>
      </w:r>
      <w:r w:rsidR="00F6155C" w:rsidRPr="004132AA">
        <w:rPr>
          <w:sz w:val="28"/>
          <w:szCs w:val="28"/>
        </w:rPr>
        <w:t>o</w:t>
      </w:r>
      <w:r w:rsidR="00F6155C" w:rsidRPr="004132AA">
        <w:rPr>
          <w:sz w:val="28"/>
          <w:szCs w:val="28"/>
        </w:rPr>
        <w:t>logia, tworzy nowe perspektywy</w:t>
      </w:r>
      <w:r w:rsidR="00F6155C" w:rsidRPr="004132AA">
        <w:rPr>
          <w:rStyle w:val="Znakiprzypiswdolnych"/>
          <w:sz w:val="28"/>
          <w:szCs w:val="28"/>
        </w:rPr>
        <w:footnoteReference w:id="415"/>
      </w:r>
      <w:r w:rsidR="00F6155C" w:rsidRPr="004132AA">
        <w:rPr>
          <w:sz w:val="28"/>
          <w:szCs w:val="28"/>
        </w:rPr>
        <w:t>.</w:t>
      </w:r>
    </w:p>
    <w:p w:rsidR="00F6155C" w:rsidRPr="004132AA" w:rsidRDefault="00151F1F" w:rsidP="004621DE">
      <w:pPr>
        <w:jc w:val="both"/>
        <w:rPr>
          <w:sz w:val="28"/>
          <w:szCs w:val="28"/>
        </w:rPr>
      </w:pPr>
      <w:r w:rsidRPr="004132AA">
        <w:rPr>
          <w:sz w:val="28"/>
          <w:szCs w:val="28"/>
        </w:rPr>
        <w:t xml:space="preserve">    </w:t>
      </w:r>
      <w:r w:rsidR="00F6155C" w:rsidRPr="004132AA">
        <w:rPr>
          <w:sz w:val="28"/>
          <w:szCs w:val="28"/>
        </w:rPr>
        <w:t xml:space="preserve">Poszerzającej się wolności technologicznej przeciwstawia się wolność życia społecznego. Jednostki ludzkie </w:t>
      </w:r>
      <w:r w:rsidR="00F6155C" w:rsidRPr="004132AA">
        <w:rPr>
          <w:b/>
          <w:sz w:val="28"/>
          <w:szCs w:val="28"/>
        </w:rPr>
        <w:t>muszą szamotać się w matni</w:t>
      </w:r>
      <w:r w:rsidRPr="004132AA">
        <w:rPr>
          <w:b/>
          <w:sz w:val="28"/>
          <w:szCs w:val="28"/>
        </w:rPr>
        <w:t xml:space="preserve"> </w:t>
      </w:r>
      <w:r w:rsidR="00F6155C" w:rsidRPr="004132AA">
        <w:rPr>
          <w:b/>
          <w:sz w:val="28"/>
          <w:szCs w:val="28"/>
        </w:rPr>
        <w:t>prawno – informacyjnej</w:t>
      </w:r>
      <w:r w:rsidR="00F6155C" w:rsidRPr="004132AA">
        <w:rPr>
          <w:sz w:val="28"/>
          <w:szCs w:val="28"/>
        </w:rPr>
        <w:t>. Bez wyspecjal</w:t>
      </w:r>
      <w:r w:rsidR="00F6155C" w:rsidRPr="004132AA">
        <w:rPr>
          <w:sz w:val="28"/>
          <w:szCs w:val="28"/>
        </w:rPr>
        <w:t>i</w:t>
      </w:r>
      <w:r w:rsidR="00F6155C" w:rsidRPr="004132AA">
        <w:rPr>
          <w:sz w:val="28"/>
          <w:szCs w:val="28"/>
        </w:rPr>
        <w:t>zowania się prawniczego człowiek nie przeżyje swojego życia indywidualnego i społecznego nie zostając przestępcą. Tym bardziej jest to możliwe, jeśli nie stać go na opłacenie jednej z wielkiej ilości „drogich” kancelarii prawniczych</w:t>
      </w:r>
      <w:r w:rsidR="00582D63" w:rsidRPr="004132AA">
        <w:rPr>
          <w:sz w:val="28"/>
          <w:szCs w:val="28"/>
        </w:rPr>
        <w:t>, komorniczych, nierzadko powiązanych ze służbami kontrolującymi społeczeństwo</w:t>
      </w:r>
      <w:r w:rsidR="00F6155C" w:rsidRPr="004132AA">
        <w:rPr>
          <w:sz w:val="28"/>
          <w:szCs w:val="28"/>
        </w:rPr>
        <w:t>. To winno być przedmiotem krytyki korzystania z wolności „do”, odnoszonej do tego, co „ma być”,dodobrawspólnego, do Dobra Najwyższego i innych ideałów z tych kategorii wypływające</w:t>
      </w:r>
      <w:r w:rsidR="00F6155C" w:rsidRPr="004132AA">
        <w:rPr>
          <w:rStyle w:val="Odwoanieprzypisudolnego"/>
          <w:sz w:val="28"/>
          <w:szCs w:val="28"/>
        </w:rPr>
        <w:footnoteReference w:id="416"/>
      </w:r>
      <w:r w:rsidR="00F6155C" w:rsidRPr="004132AA">
        <w:rPr>
          <w:sz w:val="28"/>
          <w:szCs w:val="28"/>
        </w:rPr>
        <w:t>.</w:t>
      </w:r>
    </w:p>
    <w:p w:rsidR="00F6155C" w:rsidRPr="004132AA" w:rsidRDefault="004621DE" w:rsidP="007B39AC">
      <w:pPr>
        <w:ind w:firstLine="567"/>
        <w:jc w:val="both"/>
        <w:rPr>
          <w:sz w:val="28"/>
          <w:szCs w:val="28"/>
        </w:rPr>
      </w:pPr>
      <w:r w:rsidRPr="004132AA">
        <w:rPr>
          <w:sz w:val="28"/>
          <w:szCs w:val="28"/>
        </w:rPr>
        <w:t>W</w:t>
      </w:r>
      <w:r w:rsidR="00BA77E2" w:rsidRPr="004132AA">
        <w:rPr>
          <w:sz w:val="28"/>
          <w:szCs w:val="28"/>
        </w:rPr>
        <w:t xml:space="preserve"> </w:t>
      </w:r>
      <w:r w:rsidR="00F6155C" w:rsidRPr="004132AA">
        <w:rPr>
          <w:b/>
          <w:sz w:val="28"/>
          <w:szCs w:val="28"/>
        </w:rPr>
        <w:t>ontogenez</w:t>
      </w:r>
      <w:r w:rsidRPr="004132AA">
        <w:rPr>
          <w:b/>
          <w:sz w:val="28"/>
          <w:szCs w:val="28"/>
        </w:rPr>
        <w:t>ie</w:t>
      </w:r>
      <w:r w:rsidR="00F6155C" w:rsidRPr="004132AA">
        <w:rPr>
          <w:b/>
          <w:sz w:val="28"/>
          <w:szCs w:val="28"/>
        </w:rPr>
        <w:t xml:space="preserve"> jednostek ludzkich</w:t>
      </w:r>
      <w:r w:rsidR="00F6155C" w:rsidRPr="004132AA">
        <w:rPr>
          <w:sz w:val="28"/>
          <w:szCs w:val="28"/>
        </w:rPr>
        <w:t xml:space="preserve"> zauważamy proces analogiczny. Człowiek rodzi się i jest nieomal w pełni zdeterminowany swą biologicznością. W tym zdeterminowaniu odnajd</w:t>
      </w:r>
      <w:r w:rsidR="00F6155C" w:rsidRPr="004132AA">
        <w:rPr>
          <w:sz w:val="28"/>
          <w:szCs w:val="28"/>
        </w:rPr>
        <w:t>u</w:t>
      </w:r>
      <w:r w:rsidR="00F6155C" w:rsidRPr="004132AA">
        <w:rPr>
          <w:sz w:val="28"/>
          <w:szCs w:val="28"/>
        </w:rPr>
        <w:t xml:space="preserve">jemy nawet uwarunkowania dla jego późniejszych </w:t>
      </w:r>
      <w:r w:rsidR="00F6155C" w:rsidRPr="004132AA">
        <w:rPr>
          <w:b/>
          <w:sz w:val="28"/>
          <w:szCs w:val="28"/>
        </w:rPr>
        <w:t>możliwości duchowych</w:t>
      </w:r>
      <w:r w:rsidR="00F6155C" w:rsidRPr="004132AA">
        <w:rPr>
          <w:rStyle w:val="Znakiprzypiswdolnych"/>
          <w:sz w:val="28"/>
          <w:szCs w:val="28"/>
        </w:rPr>
        <w:footnoteReference w:id="417"/>
      </w:r>
      <w:r w:rsidR="00BA77E2" w:rsidRPr="004132AA">
        <w:rPr>
          <w:b/>
          <w:sz w:val="28"/>
          <w:szCs w:val="28"/>
        </w:rPr>
        <w:t xml:space="preserve"> </w:t>
      </w:r>
      <w:r w:rsidR="00F6155C" w:rsidRPr="004132AA">
        <w:rPr>
          <w:sz w:val="28"/>
          <w:szCs w:val="28"/>
        </w:rPr>
        <w:t>(kod genetyc</w:t>
      </w:r>
      <w:r w:rsidR="00F6155C" w:rsidRPr="004132AA">
        <w:rPr>
          <w:sz w:val="28"/>
          <w:szCs w:val="28"/>
        </w:rPr>
        <w:t>z</w:t>
      </w:r>
      <w:r w:rsidR="00F6155C" w:rsidRPr="004132AA">
        <w:rPr>
          <w:sz w:val="28"/>
          <w:szCs w:val="28"/>
        </w:rPr>
        <w:t>ny). W miarę swego rozwoju determinacje biologiczne maleją, a ich miejsce zajmują zależn</w:t>
      </w:r>
      <w:r w:rsidR="00F6155C" w:rsidRPr="004132AA">
        <w:rPr>
          <w:sz w:val="28"/>
          <w:szCs w:val="28"/>
        </w:rPr>
        <w:t>o</w:t>
      </w:r>
      <w:r w:rsidR="00F6155C" w:rsidRPr="004132AA">
        <w:rPr>
          <w:sz w:val="28"/>
          <w:szCs w:val="28"/>
        </w:rPr>
        <w:t>ści środowiskowe, społeczne oraz jakość rozwoju duchowego jednostki.</w:t>
      </w:r>
    </w:p>
    <w:p w:rsidR="00F6155C" w:rsidRPr="004132AA" w:rsidRDefault="00151F1F" w:rsidP="007B39AC">
      <w:pPr>
        <w:jc w:val="both"/>
        <w:rPr>
          <w:sz w:val="28"/>
          <w:szCs w:val="28"/>
        </w:rPr>
      </w:pPr>
      <w:r w:rsidRPr="004132AA">
        <w:rPr>
          <w:sz w:val="28"/>
          <w:szCs w:val="28"/>
        </w:rPr>
        <w:t xml:space="preserve">    </w:t>
      </w:r>
      <w:r w:rsidR="00F6155C" w:rsidRPr="004132AA">
        <w:rPr>
          <w:sz w:val="28"/>
          <w:szCs w:val="28"/>
        </w:rPr>
        <w:t>W tym zmniejszającym się zdeterminowaniu technologicznym a zwiększającej się zależn</w:t>
      </w:r>
      <w:r w:rsidR="00F6155C" w:rsidRPr="004132AA">
        <w:rPr>
          <w:sz w:val="28"/>
          <w:szCs w:val="28"/>
        </w:rPr>
        <w:t>o</w:t>
      </w:r>
      <w:r w:rsidR="00F6155C" w:rsidRPr="004132AA">
        <w:rPr>
          <w:sz w:val="28"/>
          <w:szCs w:val="28"/>
        </w:rPr>
        <w:t xml:space="preserve">ści jednostek ludzkich od determinacji życia społecznego niezbędna jest </w:t>
      </w:r>
      <w:r w:rsidR="00F6155C" w:rsidRPr="004132AA">
        <w:rPr>
          <w:b/>
          <w:sz w:val="28"/>
          <w:szCs w:val="28"/>
        </w:rPr>
        <w:t>odpowiedzialność</w:t>
      </w:r>
      <w:r w:rsidR="00582D63" w:rsidRPr="004132AA">
        <w:rPr>
          <w:rStyle w:val="Odwoanieprzypisudolnego"/>
          <w:b/>
          <w:sz w:val="28"/>
          <w:szCs w:val="28"/>
        </w:rPr>
        <w:footnoteReference w:id="418"/>
      </w:r>
      <w:r w:rsidR="00F6155C" w:rsidRPr="004132AA">
        <w:rPr>
          <w:b/>
          <w:sz w:val="28"/>
          <w:szCs w:val="28"/>
        </w:rPr>
        <w:t>.</w:t>
      </w:r>
      <w:r w:rsidR="00F6155C" w:rsidRPr="004132AA">
        <w:rPr>
          <w:sz w:val="28"/>
          <w:szCs w:val="28"/>
        </w:rPr>
        <w:t xml:space="preserve"> Jesteśmy coraz mniej uzależnieni „od”, np. chorób, pogody. Proces ten zauważalny jest w p</w:t>
      </w:r>
      <w:r w:rsidR="00F6155C" w:rsidRPr="004132AA">
        <w:rPr>
          <w:sz w:val="28"/>
          <w:szCs w:val="28"/>
        </w:rPr>
        <w:t>o</w:t>
      </w:r>
      <w:r w:rsidR="00F6155C" w:rsidRPr="004132AA">
        <w:rPr>
          <w:sz w:val="28"/>
          <w:szCs w:val="28"/>
        </w:rPr>
        <w:t>staci wydłużającego się życia jednostki ludzkiej. Człowiek coraz więcej może, ale jednocz</w:t>
      </w:r>
      <w:r w:rsidR="00F6155C" w:rsidRPr="004132AA">
        <w:rPr>
          <w:sz w:val="28"/>
          <w:szCs w:val="28"/>
        </w:rPr>
        <w:t>e</w:t>
      </w:r>
      <w:r w:rsidR="00F6155C" w:rsidRPr="004132AA">
        <w:rPr>
          <w:sz w:val="28"/>
          <w:szCs w:val="28"/>
        </w:rPr>
        <w:t>śnie coraz trudniej jest mu odpowiedzieć na pytanie: po co?</w:t>
      </w:r>
    </w:p>
    <w:p w:rsidR="00F6155C" w:rsidRPr="004132AA" w:rsidRDefault="00151F1F" w:rsidP="007B39AC">
      <w:pPr>
        <w:jc w:val="both"/>
        <w:rPr>
          <w:sz w:val="28"/>
          <w:szCs w:val="28"/>
        </w:rPr>
      </w:pPr>
      <w:r w:rsidRPr="004132AA">
        <w:rPr>
          <w:sz w:val="28"/>
          <w:szCs w:val="28"/>
        </w:rPr>
        <w:t xml:space="preserve">    </w:t>
      </w:r>
      <w:r w:rsidR="00F6155C" w:rsidRPr="004132AA">
        <w:rPr>
          <w:sz w:val="28"/>
          <w:szCs w:val="28"/>
        </w:rPr>
        <w:t xml:space="preserve">W społecznej przestrzeni </w:t>
      </w:r>
      <w:r w:rsidR="00F6155C" w:rsidRPr="004132AA">
        <w:rPr>
          <w:b/>
          <w:sz w:val="28"/>
          <w:szCs w:val="28"/>
        </w:rPr>
        <w:t>wolności „od” i „do</w:t>
      </w:r>
      <w:r w:rsidR="00F6155C" w:rsidRPr="004132AA">
        <w:rPr>
          <w:sz w:val="28"/>
          <w:szCs w:val="28"/>
        </w:rPr>
        <w:t xml:space="preserve">” wzrasta więc znaczenie </w:t>
      </w:r>
      <w:r w:rsidR="00F6155C" w:rsidRPr="004132AA">
        <w:rPr>
          <w:b/>
          <w:sz w:val="28"/>
          <w:szCs w:val="28"/>
        </w:rPr>
        <w:t>odpowiedzialności.</w:t>
      </w:r>
      <w:r w:rsidR="00F6155C" w:rsidRPr="004132AA">
        <w:rPr>
          <w:sz w:val="28"/>
          <w:szCs w:val="28"/>
        </w:rPr>
        <w:t xml:space="preserve"> Może ona pojawić się dopiero wówczas gdy zostaje przezwyciężany </w:t>
      </w:r>
      <w:r w:rsidR="00F6155C" w:rsidRPr="004132AA">
        <w:rPr>
          <w:b/>
          <w:sz w:val="28"/>
          <w:szCs w:val="28"/>
        </w:rPr>
        <w:t>egocentryzm,</w:t>
      </w:r>
      <w:r w:rsidR="00F6155C" w:rsidRPr="004132AA">
        <w:rPr>
          <w:sz w:val="28"/>
          <w:szCs w:val="28"/>
        </w:rPr>
        <w:t xml:space="preserve"> gdy jego miejsce zajmuje </w:t>
      </w:r>
      <w:r w:rsidR="00F6155C" w:rsidRPr="004132AA">
        <w:rPr>
          <w:b/>
          <w:sz w:val="28"/>
          <w:szCs w:val="28"/>
        </w:rPr>
        <w:t>wspólnotocentryzm</w:t>
      </w:r>
      <w:r w:rsidR="00F6155C" w:rsidRPr="004132AA">
        <w:rPr>
          <w:sz w:val="28"/>
          <w:szCs w:val="28"/>
        </w:rPr>
        <w:t>. Stopień usunięcia egocentryzmu i przyjęcia wspóln</w:t>
      </w:r>
      <w:r w:rsidR="00F6155C" w:rsidRPr="004132AA">
        <w:rPr>
          <w:sz w:val="28"/>
          <w:szCs w:val="28"/>
        </w:rPr>
        <w:t>o</w:t>
      </w:r>
      <w:r w:rsidR="00F6155C" w:rsidRPr="004132AA">
        <w:rPr>
          <w:sz w:val="28"/>
          <w:szCs w:val="28"/>
        </w:rPr>
        <w:t>centryzmu wypływającego z Dobra Najwyższego, dobra wspólnego w działaniu konkretnej jednostki wyznacza przestrzeń jej odpowiedzialności. Jej rdzeniem jest jedność interesów je</w:t>
      </w:r>
      <w:r w:rsidR="00F6155C" w:rsidRPr="004132AA">
        <w:rPr>
          <w:sz w:val="28"/>
          <w:szCs w:val="28"/>
        </w:rPr>
        <w:t>d</w:t>
      </w:r>
      <w:r w:rsidR="00F6155C" w:rsidRPr="004132AA">
        <w:rPr>
          <w:sz w:val="28"/>
          <w:szCs w:val="28"/>
        </w:rPr>
        <w:t xml:space="preserve">nostkowych ze społecznymi. Każdy rozdźwięk pomiędzy tymi interesami jest obniżaniem </w:t>
      </w:r>
      <w:r w:rsidR="00F6155C" w:rsidRPr="004132AA">
        <w:rPr>
          <w:sz w:val="28"/>
          <w:szCs w:val="28"/>
        </w:rPr>
        <w:lastRenderedPageBreak/>
        <w:t xml:space="preserve">stopnia odpowiedzialności. A zatem, z uwagi na empiryczne ograniczenie jednostek ludzkich, ich wolność i odpowiedzialność nie </w:t>
      </w:r>
      <w:r w:rsidR="00FA1039" w:rsidRPr="004132AA">
        <w:rPr>
          <w:sz w:val="28"/>
          <w:szCs w:val="28"/>
        </w:rPr>
        <w:t>jest</w:t>
      </w:r>
      <w:r w:rsidR="00F6155C" w:rsidRPr="004132AA">
        <w:rPr>
          <w:sz w:val="28"/>
          <w:szCs w:val="28"/>
        </w:rPr>
        <w:t xml:space="preserve"> niezmienn</w:t>
      </w:r>
      <w:r w:rsidR="00F213D3" w:rsidRPr="004132AA">
        <w:rPr>
          <w:sz w:val="28"/>
          <w:szCs w:val="28"/>
        </w:rPr>
        <w:t>a</w:t>
      </w:r>
      <w:r w:rsidR="00F6155C" w:rsidRPr="004132AA">
        <w:rPr>
          <w:sz w:val="28"/>
          <w:szCs w:val="28"/>
        </w:rPr>
        <w:t>. W tej przestrzeni każdy człowiek wspó</w:t>
      </w:r>
      <w:r w:rsidR="00F6155C" w:rsidRPr="004132AA">
        <w:rPr>
          <w:sz w:val="28"/>
          <w:szCs w:val="28"/>
        </w:rPr>
        <w:t>ł</w:t>
      </w:r>
      <w:r w:rsidR="00F6155C" w:rsidRPr="004132AA">
        <w:rPr>
          <w:sz w:val="28"/>
          <w:szCs w:val="28"/>
        </w:rPr>
        <w:t xml:space="preserve">istnieje </w:t>
      </w:r>
      <w:r w:rsidR="00F6155C" w:rsidRPr="004132AA">
        <w:rPr>
          <w:b/>
          <w:sz w:val="28"/>
          <w:szCs w:val="28"/>
        </w:rPr>
        <w:t>jako istota stająca się</w:t>
      </w:r>
      <w:r w:rsidR="00F6155C" w:rsidRPr="004132AA">
        <w:rPr>
          <w:rStyle w:val="Znakiprzypiswdolnych"/>
          <w:sz w:val="28"/>
          <w:szCs w:val="28"/>
        </w:rPr>
        <w:footnoteReference w:id="419"/>
      </w:r>
      <w:r w:rsidR="00F6155C" w:rsidRPr="004132AA">
        <w:rPr>
          <w:sz w:val="28"/>
          <w:szCs w:val="28"/>
        </w:rPr>
        <w:t>.</w:t>
      </w:r>
    </w:p>
    <w:p w:rsidR="00F6155C" w:rsidRDefault="00151F1F" w:rsidP="007B39AC">
      <w:pPr>
        <w:jc w:val="both"/>
        <w:rPr>
          <w:sz w:val="28"/>
          <w:szCs w:val="28"/>
        </w:rPr>
      </w:pPr>
      <w:r w:rsidRPr="004132AA">
        <w:rPr>
          <w:sz w:val="28"/>
          <w:szCs w:val="28"/>
        </w:rPr>
        <w:t xml:space="preserve">    </w:t>
      </w:r>
      <w:r w:rsidR="00F6155C" w:rsidRPr="004132AA">
        <w:rPr>
          <w:sz w:val="28"/>
          <w:szCs w:val="28"/>
        </w:rPr>
        <w:t xml:space="preserve">W procesie tym znaczącym problemem jest rozwój i umiejętność korzystania z posiadanej, tzw. </w:t>
      </w:r>
      <w:r w:rsidR="00F6155C" w:rsidRPr="004132AA">
        <w:rPr>
          <w:b/>
          <w:sz w:val="28"/>
          <w:szCs w:val="28"/>
        </w:rPr>
        <w:t>wolnej woli.</w:t>
      </w:r>
      <w:r w:rsidR="00F6155C" w:rsidRPr="004132AA">
        <w:rPr>
          <w:sz w:val="28"/>
          <w:szCs w:val="28"/>
        </w:rPr>
        <w:t xml:space="preserve"> To, czy wola jest wolna i w jakim stopniu jest wolna wskazałem wyżej. N</w:t>
      </w:r>
      <w:r w:rsidR="00F6155C" w:rsidRPr="004132AA">
        <w:rPr>
          <w:sz w:val="28"/>
          <w:szCs w:val="28"/>
        </w:rPr>
        <w:t>a</w:t>
      </w:r>
      <w:r w:rsidR="00F6155C" w:rsidRPr="004132AA">
        <w:rPr>
          <w:sz w:val="28"/>
          <w:szCs w:val="28"/>
        </w:rPr>
        <w:t xml:space="preserve">tomiast określonych ćwiczeń wymaga użycie woli zgodne z treścią możliwej wolności. Wola w swym stawaniu się winna przybliżać człowieka do pełnej zgodności wykorzystywania swych możliwości. Warunkiem wstępnym rozwoju woli jest zapanowanie człowieka nad emocjami. Winniśmy </w:t>
      </w:r>
      <w:r w:rsidR="00403326">
        <w:rPr>
          <w:sz w:val="28"/>
          <w:szCs w:val="28"/>
        </w:rPr>
        <w:t xml:space="preserve">się tego </w:t>
      </w:r>
      <w:r w:rsidR="00F6155C" w:rsidRPr="004132AA">
        <w:rPr>
          <w:sz w:val="28"/>
          <w:szCs w:val="28"/>
        </w:rPr>
        <w:t>uczyć tak, aby</w:t>
      </w:r>
      <w:r w:rsidR="00403326">
        <w:rPr>
          <w:sz w:val="28"/>
          <w:szCs w:val="28"/>
        </w:rPr>
        <w:t xml:space="preserve"> nie</w:t>
      </w:r>
      <w:r w:rsidR="00F6155C" w:rsidRPr="004132AA">
        <w:rPr>
          <w:sz w:val="28"/>
          <w:szCs w:val="28"/>
        </w:rPr>
        <w:t xml:space="preserve"> </w:t>
      </w:r>
      <w:r w:rsidR="00FA1039" w:rsidRPr="004132AA">
        <w:rPr>
          <w:sz w:val="28"/>
          <w:szCs w:val="28"/>
        </w:rPr>
        <w:t>przeszkadzały nam w realizacji w</w:t>
      </w:r>
      <w:r w:rsidR="00F6155C" w:rsidRPr="004132AA">
        <w:rPr>
          <w:sz w:val="28"/>
          <w:szCs w:val="28"/>
        </w:rPr>
        <w:t>olności.</w:t>
      </w:r>
    </w:p>
    <w:p w:rsidR="00403326" w:rsidRPr="004132AA" w:rsidRDefault="00403326" w:rsidP="00403326">
      <w:pPr>
        <w:jc w:val="both"/>
        <w:rPr>
          <w:sz w:val="28"/>
          <w:szCs w:val="28"/>
        </w:rPr>
      </w:pPr>
      <w:r w:rsidRPr="004132AA">
        <w:rPr>
          <w:sz w:val="28"/>
          <w:szCs w:val="28"/>
        </w:rPr>
        <w:t xml:space="preserve">    W momencie urodzenia się jednostka ludzka doznaje wiele ograniczeń empirycznych, które jej przeszkadzają w swobodnym samorozwoju się. Przy pomocy rodziców, opiekunów środ</w:t>
      </w:r>
      <w:r w:rsidRPr="004132AA">
        <w:rPr>
          <w:sz w:val="28"/>
          <w:szCs w:val="28"/>
        </w:rPr>
        <w:t>o</w:t>
      </w:r>
      <w:r w:rsidRPr="004132AA">
        <w:rPr>
          <w:sz w:val="28"/>
          <w:szCs w:val="28"/>
        </w:rPr>
        <w:t>wiska wychowawczego zaczyna uczyć się pokonywać owe przeszkody. Pomaga mu w tym jego natura, którą odnajdujemy w kodzie genetycznym, otrzymanym wraz z urodzeniem. A zatem, już na pierwszym swoim etapie biologicznym jednostki ludzkie wzrastają do wolności. Są to przestrzenie: wolność w zaspokojeniu głodu, pragnienia, snu, rozwoju cielesnego, co spełnia się przez nieustanne zabawianie się. Już na tym etapie ontogenezy dziecko zaczyna się uczyć, swojej cielesności, później otoczenia i pokonywać własną ograniczoność. Dziecko jest odkrywcą w pokonywaniu wielu przeszkód, jakie stawiają przed nim wychowawcy troszcząc się o jego bezpieczeństwo.</w:t>
      </w:r>
    </w:p>
    <w:p w:rsidR="00403326" w:rsidRPr="004132AA" w:rsidRDefault="00D93DA8" w:rsidP="007B39AC">
      <w:pPr>
        <w:jc w:val="both"/>
        <w:rPr>
          <w:sz w:val="28"/>
          <w:szCs w:val="28"/>
        </w:rPr>
      </w:pPr>
      <w:r>
        <w:rPr>
          <w:sz w:val="28"/>
          <w:szCs w:val="28"/>
        </w:rPr>
        <w:t xml:space="preserve">                                                          </w:t>
      </w:r>
      <w:r w:rsidRPr="00D93DA8">
        <w:rPr>
          <w:noProof/>
          <w:sz w:val="28"/>
          <w:szCs w:val="28"/>
        </w:rPr>
        <w:drawing>
          <wp:inline distT="0" distB="0" distL="0" distR="0">
            <wp:extent cx="1534522" cy="1612900"/>
            <wp:effectExtent l="19050" t="0" r="8528" b="0"/>
            <wp:docPr id="61"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9"/>
                    <a:srcRect t="24289"/>
                    <a:stretch>
                      <a:fillRect/>
                    </a:stretch>
                  </pic:blipFill>
                  <pic:spPr bwMode="auto">
                    <a:xfrm>
                      <a:off x="0" y="0"/>
                      <a:ext cx="1537504" cy="1616034"/>
                    </a:xfrm>
                    <a:prstGeom prst="rect">
                      <a:avLst/>
                    </a:prstGeom>
                    <a:solidFill>
                      <a:srgbClr val="FFFFFF"/>
                    </a:solidFill>
                    <a:ln w="9525">
                      <a:noFill/>
                      <a:miter lim="800000"/>
                      <a:headEnd/>
                      <a:tailEnd/>
                    </a:ln>
                  </pic:spPr>
                </pic:pic>
              </a:graphicData>
            </a:graphic>
          </wp:inline>
        </w:drawing>
      </w:r>
    </w:p>
    <w:p w:rsidR="00F6155C" w:rsidRPr="004132AA" w:rsidRDefault="00F6155C" w:rsidP="00970C2A">
      <w:pPr>
        <w:jc w:val="center"/>
        <w:rPr>
          <w:sz w:val="28"/>
          <w:szCs w:val="28"/>
        </w:rPr>
      </w:pPr>
    </w:p>
    <w:p w:rsidR="00F6155C" w:rsidRPr="0040099C" w:rsidRDefault="00F6155C" w:rsidP="00970C2A">
      <w:pPr>
        <w:jc w:val="center"/>
      </w:pPr>
      <w:r w:rsidRPr="0040099C">
        <w:t xml:space="preserve">Rys. nr </w:t>
      </w:r>
      <w:r w:rsidR="002A7CF6" w:rsidRPr="0040099C">
        <w:t>3</w:t>
      </w:r>
      <w:r w:rsidR="00D93DA8">
        <w:t>0</w:t>
      </w:r>
      <w:r w:rsidRPr="0040099C">
        <w:t>. Wolność i odpowiedzialność</w:t>
      </w:r>
    </w:p>
    <w:p w:rsidR="00F6155C" w:rsidRPr="004132AA" w:rsidRDefault="00F6155C" w:rsidP="007B39AC">
      <w:pPr>
        <w:jc w:val="both"/>
        <w:rPr>
          <w:b/>
          <w:sz w:val="28"/>
          <w:szCs w:val="28"/>
        </w:rPr>
      </w:pPr>
      <w:r w:rsidRPr="004132AA">
        <w:rPr>
          <w:sz w:val="28"/>
          <w:szCs w:val="28"/>
        </w:rPr>
        <w:t xml:space="preserve">      W ten sposób dziecko poszerza zakres swojej </w:t>
      </w:r>
      <w:r w:rsidRPr="004132AA">
        <w:rPr>
          <w:b/>
          <w:sz w:val="28"/>
          <w:szCs w:val="28"/>
        </w:rPr>
        <w:t>wolności w przestrzeni „od…” i „do…”.</w:t>
      </w:r>
      <w:r w:rsidRPr="004132AA">
        <w:rPr>
          <w:sz w:val="28"/>
          <w:szCs w:val="28"/>
        </w:rPr>
        <w:t xml:space="preserve"> Równolegle z rozwojem cielesnym dostrzegamy kształtowanie się elementów umysłowości jednostki ludzkiej. Zapamiętuje więc przeszkody i sposoby ich pokonywania. W tym pokon</w:t>
      </w:r>
      <w:r w:rsidRPr="004132AA">
        <w:rPr>
          <w:sz w:val="28"/>
          <w:szCs w:val="28"/>
        </w:rPr>
        <w:t>y</w:t>
      </w:r>
      <w:r w:rsidRPr="004132AA">
        <w:rPr>
          <w:sz w:val="28"/>
          <w:szCs w:val="28"/>
        </w:rPr>
        <w:t xml:space="preserve">waniu przeszkód i zapamiętywaniu kształtuje się też </w:t>
      </w:r>
      <w:r w:rsidRPr="004132AA">
        <w:rPr>
          <w:b/>
          <w:sz w:val="28"/>
          <w:szCs w:val="28"/>
        </w:rPr>
        <w:t>wola,</w:t>
      </w:r>
      <w:r w:rsidRPr="004132AA">
        <w:rPr>
          <w:sz w:val="28"/>
          <w:szCs w:val="28"/>
        </w:rPr>
        <w:t xml:space="preserve"> określony sposób chcenia i zar</w:t>
      </w:r>
      <w:r w:rsidRPr="004132AA">
        <w:rPr>
          <w:sz w:val="28"/>
          <w:szCs w:val="28"/>
        </w:rPr>
        <w:t>a</w:t>
      </w:r>
      <w:r w:rsidRPr="004132AA">
        <w:rPr>
          <w:sz w:val="28"/>
          <w:szCs w:val="28"/>
        </w:rPr>
        <w:t xml:space="preserve">zem miłości do siebie i do tych, którzy pomagali. Kształcenie woli ogranicza się z początku do </w:t>
      </w:r>
      <w:r w:rsidR="00403326">
        <w:rPr>
          <w:sz w:val="28"/>
          <w:szCs w:val="28"/>
        </w:rPr>
        <w:t xml:space="preserve">relacji </w:t>
      </w:r>
      <w:r w:rsidRPr="004132AA">
        <w:rPr>
          <w:b/>
          <w:sz w:val="28"/>
          <w:szCs w:val="28"/>
        </w:rPr>
        <w:t>„ja” – „świat rzeczy”;</w:t>
      </w:r>
      <w:r w:rsidR="00FA2E9A">
        <w:rPr>
          <w:b/>
          <w:sz w:val="28"/>
          <w:szCs w:val="28"/>
        </w:rPr>
        <w:t xml:space="preserve"> do</w:t>
      </w:r>
      <w:r w:rsidRPr="004132AA">
        <w:rPr>
          <w:b/>
          <w:sz w:val="28"/>
          <w:szCs w:val="28"/>
        </w:rPr>
        <w:t xml:space="preserve"> ich posiadania, dysponowania nimi, do ich używania.</w:t>
      </w:r>
    </w:p>
    <w:p w:rsidR="00F6155C" w:rsidRPr="004132AA" w:rsidRDefault="00F6155C" w:rsidP="007B39AC">
      <w:pPr>
        <w:jc w:val="both"/>
        <w:rPr>
          <w:sz w:val="28"/>
          <w:szCs w:val="28"/>
        </w:rPr>
      </w:pPr>
      <w:r w:rsidRPr="004132AA">
        <w:rPr>
          <w:sz w:val="28"/>
          <w:szCs w:val="28"/>
        </w:rPr>
        <w:t xml:space="preserve">     W pewnym okresie rozwoju dziecko zaczyna rozpoznawać elementy swojej </w:t>
      </w:r>
      <w:r w:rsidRPr="004132AA">
        <w:rPr>
          <w:b/>
          <w:sz w:val="28"/>
          <w:szCs w:val="28"/>
        </w:rPr>
        <w:t>duchowości.</w:t>
      </w:r>
      <w:r w:rsidRPr="004132AA">
        <w:rPr>
          <w:sz w:val="28"/>
          <w:szCs w:val="28"/>
        </w:rPr>
        <w:t xml:space="preserve"> Zauważa, np., że może rzeczy ustawiać inaczej niż chcą inni, aby ono je ustawiało. Chce z</w:t>
      </w:r>
      <w:r w:rsidRPr="004132AA">
        <w:rPr>
          <w:sz w:val="28"/>
          <w:szCs w:val="28"/>
        </w:rPr>
        <w:t>a</w:t>
      </w:r>
      <w:r w:rsidRPr="004132AA">
        <w:rPr>
          <w:sz w:val="28"/>
          <w:szCs w:val="28"/>
        </w:rPr>
        <w:t xml:space="preserve">znaczyć doświadczenie </w:t>
      </w:r>
      <w:r w:rsidR="00403326">
        <w:rPr>
          <w:sz w:val="28"/>
          <w:szCs w:val="28"/>
        </w:rPr>
        <w:t xml:space="preserve">swej </w:t>
      </w:r>
      <w:r w:rsidRPr="004132AA">
        <w:rPr>
          <w:sz w:val="28"/>
          <w:szCs w:val="28"/>
        </w:rPr>
        <w:t xml:space="preserve">jednostkowości. Zauważa, że na </w:t>
      </w:r>
      <w:r w:rsidRPr="004132AA">
        <w:rPr>
          <w:b/>
          <w:sz w:val="28"/>
          <w:szCs w:val="28"/>
        </w:rPr>
        <w:t>dobro warto reagować d</w:t>
      </w:r>
      <w:r w:rsidRPr="004132AA">
        <w:rPr>
          <w:b/>
          <w:sz w:val="28"/>
          <w:szCs w:val="28"/>
        </w:rPr>
        <w:t>o</w:t>
      </w:r>
      <w:r w:rsidRPr="004132AA">
        <w:rPr>
          <w:b/>
          <w:sz w:val="28"/>
          <w:szCs w:val="28"/>
        </w:rPr>
        <w:t>brem, a zło trzeba przezwyciężać</w:t>
      </w:r>
      <w:r w:rsidR="00403326">
        <w:rPr>
          <w:b/>
          <w:sz w:val="28"/>
          <w:szCs w:val="28"/>
        </w:rPr>
        <w:t xml:space="preserve"> we</w:t>
      </w:r>
      <w:r w:rsidRPr="004132AA">
        <w:rPr>
          <w:b/>
          <w:sz w:val="28"/>
          <w:szCs w:val="28"/>
        </w:rPr>
        <w:t xml:space="preserve"> wła</w:t>
      </w:r>
      <w:r w:rsidR="00403326">
        <w:rPr>
          <w:b/>
          <w:sz w:val="28"/>
          <w:szCs w:val="28"/>
        </w:rPr>
        <w:t>snej</w:t>
      </w:r>
      <w:r w:rsidRPr="004132AA">
        <w:rPr>
          <w:b/>
          <w:sz w:val="28"/>
          <w:szCs w:val="28"/>
        </w:rPr>
        <w:t xml:space="preserve"> cielesność, jak i duchowość.</w:t>
      </w:r>
      <w:r w:rsidRPr="004132AA">
        <w:rPr>
          <w:sz w:val="28"/>
          <w:szCs w:val="28"/>
        </w:rPr>
        <w:t xml:space="preserve"> Tutaj wola jest kształtowana nie tylko w postaci materializowania myśli, ale także wywoływania myśli u i</w:t>
      </w:r>
      <w:r w:rsidRPr="004132AA">
        <w:rPr>
          <w:sz w:val="28"/>
          <w:szCs w:val="28"/>
        </w:rPr>
        <w:t>n</w:t>
      </w:r>
      <w:r w:rsidRPr="004132AA">
        <w:rPr>
          <w:sz w:val="28"/>
          <w:szCs w:val="28"/>
        </w:rPr>
        <w:t>nych, szczególnie u tych, względem których czujemy pewna sympatię. Wówczas dziecko chce się zachować tak, aby usłyszeć pochwałę, aby przytulon</w:t>
      </w:r>
      <w:r w:rsidR="00403326">
        <w:rPr>
          <w:sz w:val="28"/>
          <w:szCs w:val="28"/>
        </w:rPr>
        <w:t>o</w:t>
      </w:r>
      <w:r w:rsidRPr="004132AA">
        <w:rPr>
          <w:sz w:val="28"/>
          <w:szCs w:val="28"/>
        </w:rPr>
        <w:t xml:space="preserve"> </w:t>
      </w:r>
      <w:r w:rsidR="00FA1039" w:rsidRPr="004132AA">
        <w:rPr>
          <w:sz w:val="28"/>
          <w:szCs w:val="28"/>
        </w:rPr>
        <w:t xml:space="preserve">je </w:t>
      </w:r>
      <w:r w:rsidRPr="004132AA">
        <w:rPr>
          <w:sz w:val="28"/>
          <w:szCs w:val="28"/>
        </w:rPr>
        <w:t xml:space="preserve">za to, że zrobiło dobrze.     </w:t>
      </w:r>
    </w:p>
    <w:p w:rsidR="00F6155C" w:rsidRPr="004132AA" w:rsidRDefault="00F6155C" w:rsidP="007B39AC">
      <w:pPr>
        <w:jc w:val="both"/>
        <w:rPr>
          <w:b/>
          <w:bCs/>
          <w:sz w:val="28"/>
          <w:szCs w:val="28"/>
        </w:rPr>
      </w:pPr>
    </w:p>
    <w:p w:rsidR="00F6155C" w:rsidRPr="004132AA" w:rsidRDefault="008B53CC" w:rsidP="00970C2A">
      <w:pPr>
        <w:jc w:val="center"/>
        <w:rPr>
          <w:b/>
          <w:bCs/>
          <w:sz w:val="28"/>
          <w:szCs w:val="28"/>
        </w:rPr>
      </w:pPr>
      <w:r>
        <w:rPr>
          <w:b/>
          <w:bCs/>
          <w:sz w:val="28"/>
          <w:szCs w:val="28"/>
        </w:rPr>
        <w:t>9</w:t>
      </w:r>
      <w:r w:rsidR="00F6155C" w:rsidRPr="004132AA">
        <w:rPr>
          <w:b/>
          <w:bCs/>
          <w:sz w:val="28"/>
          <w:szCs w:val="28"/>
        </w:rPr>
        <w:t>. Układ strukturalny ducha jednostek ludzkich</w:t>
      </w:r>
    </w:p>
    <w:p w:rsidR="00F6155C" w:rsidRPr="004132AA" w:rsidRDefault="00D13261" w:rsidP="00784025">
      <w:pPr>
        <w:pStyle w:val="Tekstpodstawowy"/>
      </w:pPr>
      <w:r w:rsidRPr="004132AA">
        <w:t xml:space="preserve">    </w:t>
      </w:r>
      <w:r w:rsidR="00F6155C" w:rsidRPr="004132AA">
        <w:t xml:space="preserve">Istotnym dla ducha narzędziem działania jest </w:t>
      </w:r>
      <w:r w:rsidR="00F6155C" w:rsidRPr="004132AA">
        <w:rPr>
          <w:b/>
        </w:rPr>
        <w:t>język</w:t>
      </w:r>
      <w:r w:rsidR="00F6155C" w:rsidRPr="004132AA">
        <w:rPr>
          <w:rStyle w:val="Odwoanieprzypisudolnego"/>
        </w:rPr>
        <w:footnoteReference w:id="420"/>
      </w:r>
      <w:r w:rsidR="00F6155C" w:rsidRPr="004132AA">
        <w:t xml:space="preserve">. </w:t>
      </w:r>
      <w:r w:rsidR="0040099C">
        <w:t xml:space="preserve">Dzięki niemu </w:t>
      </w:r>
      <w:r w:rsidR="00F6155C" w:rsidRPr="004132AA">
        <w:t>człowiek tworzy rel</w:t>
      </w:r>
      <w:r w:rsidR="00F6155C" w:rsidRPr="004132AA">
        <w:t>a</w:t>
      </w:r>
      <w:r w:rsidR="00F6155C" w:rsidRPr="004132AA">
        <w:lastRenderedPageBreak/>
        <w:t>cje ze światem, pokonuje bariery środowisk w spełnianiu się jego ducha. Język pozwala mu t</w:t>
      </w:r>
      <w:r w:rsidR="0040099C">
        <w:t>eż</w:t>
      </w:r>
      <w:r w:rsidR="00F6155C" w:rsidRPr="004132AA">
        <w:t xml:space="preserve"> na rzeczowość zarówno w odniesieniu do świata przyrody, świata społecznego, jak i siebie samego, tj. własnej duchowości. Przez rzeczowość tworzy stany, układy z elementów uwo</w:t>
      </w:r>
      <w:r w:rsidR="00F6155C" w:rsidRPr="004132AA">
        <w:t>l</w:t>
      </w:r>
      <w:r w:rsidR="00F6155C" w:rsidRPr="004132AA">
        <w:t xml:space="preserve">nionych przedtem od ich kontekstu sytuacyjnego. Nadaje im przede wszystkim </w:t>
      </w:r>
      <w:r w:rsidR="00F6155C" w:rsidRPr="004132AA">
        <w:rPr>
          <w:b/>
        </w:rPr>
        <w:t>sens</w:t>
      </w:r>
      <w:r w:rsidR="00970C2A" w:rsidRPr="004132AA">
        <w:rPr>
          <w:rStyle w:val="Odwoanieprzypisudolnego"/>
        </w:rPr>
        <w:footnoteReference w:id="421"/>
      </w:r>
      <w:r w:rsidR="00F6155C" w:rsidRPr="004132AA">
        <w:t>, który różnorodn</w:t>
      </w:r>
      <w:r w:rsidR="00F07F6E" w:rsidRPr="004132AA">
        <w:t>ie</w:t>
      </w:r>
      <w:r w:rsidR="00F6155C" w:rsidRPr="004132AA">
        <w:t xml:space="preserve"> jest utrwalany w ludzkiej kulturze. </w:t>
      </w:r>
    </w:p>
    <w:p w:rsidR="00F6155C" w:rsidRPr="004132AA" w:rsidRDefault="00D13261" w:rsidP="00784025">
      <w:pPr>
        <w:pStyle w:val="Tekstpodstawowy"/>
      </w:pPr>
      <w:r w:rsidRPr="004132AA">
        <w:t xml:space="preserve">     </w:t>
      </w:r>
      <w:r w:rsidR="00F6155C" w:rsidRPr="004132AA">
        <w:t xml:space="preserve">W analizie pracy ducha ludzkiego uwzględniam E. Kanta rozróżnienie </w:t>
      </w:r>
      <w:r w:rsidR="00F6155C" w:rsidRPr="004132AA">
        <w:rPr>
          <w:b/>
        </w:rPr>
        <w:t>„intelektu</w:t>
      </w:r>
      <w:r w:rsidR="00F6155C" w:rsidRPr="004132AA">
        <w:t xml:space="preserve">” i </w:t>
      </w:r>
      <w:r w:rsidR="00F6155C" w:rsidRPr="004132AA">
        <w:rPr>
          <w:b/>
        </w:rPr>
        <w:t>„r</w:t>
      </w:r>
      <w:r w:rsidR="00F6155C" w:rsidRPr="004132AA">
        <w:rPr>
          <w:b/>
        </w:rPr>
        <w:t>o</w:t>
      </w:r>
      <w:r w:rsidR="00F6155C" w:rsidRPr="004132AA">
        <w:rPr>
          <w:b/>
        </w:rPr>
        <w:t>zumu”.</w:t>
      </w:r>
      <w:r w:rsidRPr="004132AA">
        <w:rPr>
          <w:b/>
        </w:rPr>
        <w:t xml:space="preserve"> </w:t>
      </w:r>
      <w:r w:rsidR="00403326">
        <w:rPr>
          <w:b/>
        </w:rPr>
        <w:t xml:space="preserve">Stanowi ono </w:t>
      </w:r>
      <w:r w:rsidR="00F6155C" w:rsidRPr="004132AA">
        <w:t>treści ducha</w:t>
      </w:r>
      <w:r w:rsidR="003E45CA" w:rsidRPr="004132AA">
        <w:t>. Jego</w:t>
      </w:r>
      <w:r w:rsidRPr="004132AA">
        <w:t xml:space="preserve"> </w:t>
      </w:r>
      <w:r w:rsidR="00F6155C" w:rsidRPr="004132AA">
        <w:t>układ</w:t>
      </w:r>
      <w:r w:rsidR="00403326">
        <w:t>y</w:t>
      </w:r>
      <w:r w:rsidR="00F6155C" w:rsidRPr="004132AA">
        <w:t xml:space="preserve"> wzajemnie na siebie oddziaływują. </w:t>
      </w:r>
    </w:p>
    <w:p w:rsidR="00F6155C" w:rsidRPr="004132AA" w:rsidRDefault="00F6155C" w:rsidP="00784025">
      <w:pPr>
        <w:pStyle w:val="Tekstpodstawowy"/>
      </w:pPr>
      <w:r w:rsidRPr="004132AA">
        <w:t xml:space="preserve">    </w:t>
      </w:r>
      <w:r w:rsidR="001A5DFD" w:rsidRPr="00FA2E9A">
        <w:rPr>
          <w:b/>
          <w:sz w:val="40"/>
          <w:szCs w:val="40"/>
          <w:u w:val="single"/>
        </w:rPr>
        <w:t>I.</w:t>
      </w:r>
      <w:r w:rsidR="001A5DFD">
        <w:t xml:space="preserve"> </w:t>
      </w:r>
      <w:r w:rsidRPr="004132AA">
        <w:t xml:space="preserve">Pierwszym jest </w:t>
      </w:r>
      <w:r w:rsidRPr="004132AA">
        <w:rPr>
          <w:b/>
        </w:rPr>
        <w:t>świat zmysłów</w:t>
      </w:r>
      <w:r w:rsidRPr="004132AA">
        <w:t>. Tworzą go władze (sprawności) bezpośrednio wywoł</w:t>
      </w:r>
      <w:r w:rsidRPr="004132AA">
        <w:t>u</w:t>
      </w:r>
      <w:r w:rsidRPr="004132AA">
        <w:t xml:space="preserve">jące działania ducha. Są one </w:t>
      </w:r>
      <w:r w:rsidRPr="004132AA">
        <w:rPr>
          <w:b/>
        </w:rPr>
        <w:t>zapodmiotowane</w:t>
      </w:r>
      <w:r w:rsidRPr="004132AA">
        <w:t xml:space="preserve"> (M. A. Krąpiec) w organach cielesnych i utrzym</w:t>
      </w:r>
      <w:r w:rsidR="006C335A" w:rsidRPr="004132AA">
        <w:t>ują</w:t>
      </w:r>
      <w:r w:rsidRPr="004132AA">
        <w:t xml:space="preserve"> życie organizmu poprzez aktualizację jego psychicznych i fizycznych potencji.</w:t>
      </w:r>
    </w:p>
    <w:p w:rsidR="00F6155C" w:rsidRPr="004132AA" w:rsidRDefault="00F6155C" w:rsidP="00784025">
      <w:pPr>
        <w:pStyle w:val="Tekstpodstawowy"/>
      </w:pPr>
      <w:r w:rsidRPr="004132AA">
        <w:t xml:space="preserve">    Poprzez percepcję, postrzeganie rzeczy</w:t>
      </w:r>
      <w:r w:rsidR="006C335A" w:rsidRPr="004132AA">
        <w:t>,</w:t>
      </w:r>
      <w:r w:rsidRPr="004132AA">
        <w:t xml:space="preserve"> toczy się życie i zarazem poznanie zmysłowe. Tr</w:t>
      </w:r>
      <w:r w:rsidRPr="004132AA">
        <w:t>a</w:t>
      </w:r>
      <w:r w:rsidRPr="004132AA">
        <w:t xml:space="preserve">dycyjnie wyróżnia się </w:t>
      </w:r>
      <w:r w:rsidRPr="004132AA">
        <w:rPr>
          <w:b/>
        </w:rPr>
        <w:t>zmysł: wzroku, słuchu, dotyku, węchu, smaku.</w:t>
      </w:r>
      <w:r w:rsidRPr="004132AA">
        <w:t xml:space="preserve"> Niektórzy dodają jeszcze </w:t>
      </w:r>
      <w:r w:rsidRPr="004132AA">
        <w:rPr>
          <w:b/>
        </w:rPr>
        <w:t>zmysł</w:t>
      </w:r>
      <w:r w:rsidR="00D13261" w:rsidRPr="004132AA">
        <w:rPr>
          <w:b/>
        </w:rPr>
        <w:t xml:space="preserve"> </w:t>
      </w:r>
      <w:r w:rsidRPr="004132AA">
        <w:rPr>
          <w:b/>
        </w:rPr>
        <w:t>równowagi, temperatury i kinestetyczny.</w:t>
      </w:r>
      <w:r w:rsidRPr="004132AA">
        <w:t xml:space="preserve"> Na receptory działają bodźce </w:t>
      </w:r>
      <w:r w:rsidRPr="004132AA">
        <w:rPr>
          <w:b/>
        </w:rPr>
        <w:t>ene</w:t>
      </w:r>
      <w:r w:rsidRPr="004132AA">
        <w:rPr>
          <w:b/>
        </w:rPr>
        <w:t>r</w:t>
      </w:r>
      <w:r w:rsidRPr="004132AA">
        <w:rPr>
          <w:b/>
        </w:rPr>
        <w:t>g</w:t>
      </w:r>
      <w:r w:rsidR="006C335A" w:rsidRPr="004132AA">
        <w:rPr>
          <w:b/>
        </w:rPr>
        <w:t>etyczne</w:t>
      </w:r>
      <w:r w:rsidRPr="004132AA">
        <w:t>. Dociera</w:t>
      </w:r>
      <w:r w:rsidR="001A5DFD">
        <w:t>ją</w:t>
      </w:r>
      <w:r w:rsidRPr="004132AA">
        <w:t xml:space="preserve"> on</w:t>
      </w:r>
      <w:r w:rsidR="001A5DFD">
        <w:t>e</w:t>
      </w:r>
      <w:r w:rsidRPr="004132AA">
        <w:t xml:space="preserve"> do właściwych sobie zmysłów, które przetwarzają ją na wrażenia</w:t>
      </w:r>
      <w:r w:rsidR="001A5DFD">
        <w:t>, spostrzeżenia, wyobrażenia</w:t>
      </w:r>
      <w:r w:rsidRPr="004132AA">
        <w:t xml:space="preserve"> - </w:t>
      </w:r>
      <w:r w:rsidRPr="004132AA">
        <w:rPr>
          <w:b/>
        </w:rPr>
        <w:t>znaki informacyjne, znaczeniowe</w:t>
      </w:r>
      <w:r w:rsidRPr="004132AA">
        <w:t xml:space="preserve">, i są przesyłane do </w:t>
      </w:r>
      <w:r w:rsidRPr="004132AA">
        <w:rPr>
          <w:b/>
        </w:rPr>
        <w:t>intelektu</w:t>
      </w:r>
      <w:r w:rsidRPr="004132AA">
        <w:t>. W nim poszczególne bodźce mają już znaczenie</w:t>
      </w:r>
      <w:r w:rsidR="004272E4" w:rsidRPr="004132AA">
        <w:t xml:space="preserve"> ujawniane w </w:t>
      </w:r>
      <w:r w:rsidR="004272E4" w:rsidRPr="004132AA">
        <w:rPr>
          <w:b/>
        </w:rPr>
        <w:t>nazwie</w:t>
      </w:r>
      <w:r w:rsidR="00AC3523" w:rsidRPr="004132AA">
        <w:rPr>
          <w:rStyle w:val="Odwoanieprzypisudolnego"/>
        </w:rPr>
        <w:footnoteReference w:id="422"/>
      </w:r>
      <w:r w:rsidR="00D13261" w:rsidRPr="004132AA">
        <w:rPr>
          <w:b/>
        </w:rPr>
        <w:t xml:space="preserve"> </w:t>
      </w:r>
      <w:r w:rsidR="004272E4" w:rsidRPr="004132AA">
        <w:t>treści zmysłowych</w:t>
      </w:r>
      <w:r w:rsidRPr="004132AA">
        <w:t>.</w:t>
      </w:r>
      <w:r w:rsidR="00D13261" w:rsidRPr="004132AA">
        <w:t xml:space="preserve"> </w:t>
      </w:r>
      <w:r w:rsidR="004272E4" w:rsidRPr="004132AA">
        <w:rPr>
          <w:b/>
        </w:rPr>
        <w:t>Intelekt</w:t>
      </w:r>
      <w:r w:rsidR="004272E4" w:rsidRPr="004132AA">
        <w:t xml:space="preserve"> je nazywa. Rzeczy nie</w:t>
      </w:r>
      <w:r w:rsidR="003A642B">
        <w:t>-</w:t>
      </w:r>
      <w:r w:rsidR="004272E4" w:rsidRPr="004132AA">
        <w:t>nazwan</w:t>
      </w:r>
      <w:r w:rsidR="00DD3FA3" w:rsidRPr="004132AA">
        <w:t>e</w:t>
      </w:r>
      <w:r w:rsidR="004272E4" w:rsidRPr="004132AA">
        <w:t xml:space="preserve"> nie współistnieją </w:t>
      </w:r>
      <w:r w:rsidR="006C335A" w:rsidRPr="004132AA">
        <w:t xml:space="preserve">z </w:t>
      </w:r>
      <w:r w:rsidR="00DD3FA3" w:rsidRPr="004132AA">
        <w:t>jednostką ludzką</w:t>
      </w:r>
      <w:r w:rsidR="001A5DFD">
        <w:t>. I</w:t>
      </w:r>
      <w:r w:rsidR="00DD3FA3" w:rsidRPr="004132AA">
        <w:t>ch dla niej nie ma, chociaż wywierają wpływ na lud</w:t>
      </w:r>
      <w:r w:rsidR="00D13261" w:rsidRPr="004132AA">
        <w:t>z</w:t>
      </w:r>
      <w:r w:rsidR="00DD3FA3" w:rsidRPr="004132AA">
        <w:t>kie działanie</w:t>
      </w:r>
      <w:r w:rsidR="006C335A" w:rsidRPr="004132AA">
        <w:t>.</w:t>
      </w:r>
    </w:p>
    <w:p w:rsidR="00F6155C" w:rsidRPr="004132AA" w:rsidRDefault="00F6155C" w:rsidP="00784025">
      <w:pPr>
        <w:pStyle w:val="Tekstpodstawowy"/>
      </w:pPr>
      <w:r w:rsidRPr="004132AA">
        <w:t xml:space="preserve">     Otrzymywane bodźce pobudzają </w:t>
      </w:r>
      <w:r w:rsidRPr="004132AA">
        <w:rPr>
          <w:b/>
        </w:rPr>
        <w:t>wyobraźnię człowieka</w:t>
      </w:r>
      <w:r w:rsidR="008B315F" w:rsidRPr="004132AA">
        <w:rPr>
          <w:rStyle w:val="Odwoanieprzypisudolnego"/>
        </w:rPr>
        <w:footnoteReference w:id="423"/>
      </w:r>
      <w:r w:rsidRPr="004132AA">
        <w:t xml:space="preserve">. W literaturze wyróżnia </w:t>
      </w:r>
      <w:r w:rsidR="00DD3FA3" w:rsidRPr="004132AA">
        <w:t xml:space="preserve">się </w:t>
      </w:r>
      <w:r w:rsidRPr="004132AA">
        <w:t>sz</w:t>
      </w:r>
      <w:r w:rsidRPr="004132AA">
        <w:t>e</w:t>
      </w:r>
      <w:r w:rsidRPr="004132AA">
        <w:t xml:space="preserve">reg </w:t>
      </w:r>
      <w:r w:rsidRPr="004132AA">
        <w:rPr>
          <w:b/>
        </w:rPr>
        <w:t>typów wyobraźni</w:t>
      </w:r>
      <w:r w:rsidRPr="004132AA">
        <w:t xml:space="preserve">, w zależności od jej treści. Jest nią sprawność uobecniania sobie przedmiotów wcześniej spostrzeganych. Są to </w:t>
      </w:r>
      <w:r w:rsidRPr="004132AA">
        <w:rPr>
          <w:b/>
        </w:rPr>
        <w:t>znaki – obrazy</w:t>
      </w:r>
      <w:r w:rsidRPr="004132AA">
        <w:t xml:space="preserve">, </w:t>
      </w:r>
      <w:r w:rsidRPr="004132AA">
        <w:rPr>
          <w:b/>
        </w:rPr>
        <w:t xml:space="preserve">formalne wyobrażenia </w:t>
      </w:r>
      <w:r w:rsidRPr="004132AA">
        <w:t>p</w:t>
      </w:r>
      <w:r w:rsidRPr="004132AA">
        <w:t>o</w:t>
      </w:r>
      <w:r w:rsidRPr="004132AA">
        <w:t xml:space="preserve">zwalające nam rozpoznawać znaczenie otrzymywanego bodźca zmysłowego. Ta możliwość spełnia się o tyle, o ile zostanie pobudzony </w:t>
      </w:r>
      <w:r w:rsidRPr="004132AA">
        <w:rPr>
          <w:b/>
        </w:rPr>
        <w:t>ślad pamięci</w:t>
      </w:r>
      <w:r w:rsidRPr="004132AA">
        <w:t>.</w:t>
      </w:r>
    </w:p>
    <w:p w:rsidR="001A5DFD" w:rsidRDefault="00151F1F" w:rsidP="00784025">
      <w:pPr>
        <w:pStyle w:val="Tekstpodstawowy"/>
        <w:rPr>
          <w:b/>
        </w:rPr>
      </w:pPr>
      <w:r w:rsidRPr="004132AA">
        <w:t xml:space="preserve">     </w:t>
      </w:r>
      <w:r w:rsidR="000C67CB" w:rsidRPr="000C67CB">
        <w:rPr>
          <w:b/>
          <w:sz w:val="40"/>
          <w:szCs w:val="40"/>
          <w:u w:val="single"/>
        </w:rPr>
        <w:t>II.</w:t>
      </w:r>
      <w:r w:rsidR="000C67CB">
        <w:t xml:space="preserve"> </w:t>
      </w:r>
      <w:r w:rsidR="00F6155C" w:rsidRPr="004132AA">
        <w:t>Drugim</w:t>
      </w:r>
      <w:r w:rsidRPr="004132AA">
        <w:t xml:space="preserve"> </w:t>
      </w:r>
      <w:r w:rsidR="00F6155C" w:rsidRPr="004132AA">
        <w:t xml:space="preserve">układem jest </w:t>
      </w:r>
      <w:r w:rsidR="00F6155C" w:rsidRPr="004132AA">
        <w:rPr>
          <w:b/>
        </w:rPr>
        <w:t>duchowość intelektu</w:t>
      </w:r>
      <w:r w:rsidR="00F6155C" w:rsidRPr="004132AA">
        <w:t xml:space="preserve">. Jest to ta część ducha, która powstaje w procesie socjalizacji </w:t>
      </w:r>
      <w:r w:rsidR="00506414" w:rsidRPr="004132AA">
        <w:t xml:space="preserve">(uspołeczniania) </w:t>
      </w:r>
      <w:r w:rsidR="00F6155C" w:rsidRPr="004132AA">
        <w:t xml:space="preserve">jednostek ludzkich, uczestniczenia ich w kulturze. Przede wszystkim </w:t>
      </w:r>
      <w:r w:rsidR="00F6155C" w:rsidRPr="004132AA">
        <w:rPr>
          <w:b/>
        </w:rPr>
        <w:t>ludzie tworzą swój świat idealny</w:t>
      </w:r>
      <w:r w:rsidR="00F6155C" w:rsidRPr="004132AA">
        <w:t xml:space="preserve">, </w:t>
      </w:r>
      <w:r w:rsidR="00F6155C" w:rsidRPr="00ED326C">
        <w:rPr>
          <w:b/>
          <w:sz w:val="40"/>
          <w:szCs w:val="40"/>
        </w:rPr>
        <w:t>uczą się pojęć, i nazywać nimi</w:t>
      </w:r>
      <w:r w:rsidR="00F6155C" w:rsidRPr="004132AA">
        <w:t xml:space="preserve"> znaczenia otrzymywane od bodźców zmysłowych. Każde zmysłowe dane są przez i</w:t>
      </w:r>
      <w:r w:rsidR="00F6155C" w:rsidRPr="004132AA">
        <w:t>n</w:t>
      </w:r>
      <w:r w:rsidR="00F6155C" w:rsidRPr="004132AA">
        <w:t xml:space="preserve">telekt </w:t>
      </w:r>
      <w:r w:rsidR="00F6155C" w:rsidRPr="004132AA">
        <w:rPr>
          <w:b/>
        </w:rPr>
        <w:t>nazywane i umiejscowione w całości układu intelektu</w:t>
      </w:r>
      <w:r w:rsidR="00F6155C" w:rsidRPr="004132AA">
        <w:t>. Wymienione wyżej atrybuty ducha ludzkiego ujawniają się w intelektualnym życiu ludzkim w sposob</w:t>
      </w:r>
      <w:r w:rsidR="006C335A" w:rsidRPr="004132AA">
        <w:t>ach</w:t>
      </w:r>
      <w:r w:rsidR="00F6155C" w:rsidRPr="004132AA">
        <w:t xml:space="preserve"> mniej lub ba</w:t>
      </w:r>
      <w:r w:rsidR="00F6155C" w:rsidRPr="004132AA">
        <w:t>r</w:t>
      </w:r>
      <w:r w:rsidR="00F6155C" w:rsidRPr="004132AA">
        <w:lastRenderedPageBreak/>
        <w:t xml:space="preserve">dziej efektywnych w opracowywaniu danych zmysłowych i wypracowywaniu odpowiednich decyzji do działania. Są to też </w:t>
      </w:r>
      <w:r w:rsidR="00F6155C" w:rsidRPr="004132AA">
        <w:rPr>
          <w:b/>
        </w:rPr>
        <w:t xml:space="preserve">E. Kanta sądy </w:t>
      </w:r>
      <w:r w:rsidR="00F6155C" w:rsidRPr="004132AA">
        <w:rPr>
          <w:b/>
          <w:i/>
          <w:iCs/>
        </w:rPr>
        <w:t>a priori</w:t>
      </w:r>
      <w:r w:rsidR="00F6155C" w:rsidRPr="004132AA">
        <w:rPr>
          <w:i/>
          <w:iCs/>
        </w:rPr>
        <w:t xml:space="preserve">. </w:t>
      </w:r>
      <w:r w:rsidR="00F6155C" w:rsidRPr="004132AA">
        <w:t xml:space="preserve">Mają one określone znaczenie. </w:t>
      </w:r>
      <w:r w:rsidR="00CD2773" w:rsidRPr="004132AA">
        <w:t>J</w:t>
      </w:r>
      <w:r w:rsidR="00F6155C" w:rsidRPr="004132AA">
        <w:t xml:space="preserve">est </w:t>
      </w:r>
      <w:r w:rsidR="00CD2773" w:rsidRPr="004132AA">
        <w:t xml:space="preserve">ono </w:t>
      </w:r>
      <w:r w:rsidR="00F6155C" w:rsidRPr="004132AA">
        <w:t>im dane przez filogenezę gatunku i ontogenezę jednostek ludzkich. Odnajdujemy tu więc o</w:t>
      </w:r>
      <w:r w:rsidR="00F6155C" w:rsidRPr="004132AA">
        <w:t>d</w:t>
      </w:r>
      <w:r w:rsidR="00F6155C" w:rsidRPr="004132AA">
        <w:t xml:space="preserve">powiednio konstruowane </w:t>
      </w:r>
      <w:r w:rsidR="00F6155C" w:rsidRPr="004132AA">
        <w:rPr>
          <w:b/>
        </w:rPr>
        <w:t>doświadczenie jednostkowości i wspólnotowości, upostaciowioną spontaniczność i kreacyjność, konkretną refleksyjność i intuicyjność w spełnianej woln</w:t>
      </w:r>
      <w:r w:rsidR="00F6155C" w:rsidRPr="004132AA">
        <w:rPr>
          <w:b/>
        </w:rPr>
        <w:t>o</w:t>
      </w:r>
      <w:r w:rsidR="00F6155C" w:rsidRPr="004132AA">
        <w:rPr>
          <w:b/>
        </w:rPr>
        <w:t>ści i odpowiedzialności ku dobru tu i teraz zjednoczonym z zsubiektywizowanym d</w:t>
      </w:r>
      <w:r w:rsidR="00F6155C" w:rsidRPr="004132AA">
        <w:rPr>
          <w:b/>
        </w:rPr>
        <w:t>o</w:t>
      </w:r>
      <w:r w:rsidR="00F6155C" w:rsidRPr="004132AA">
        <w:rPr>
          <w:b/>
        </w:rPr>
        <w:t>brem transcendentnym</w:t>
      </w:r>
      <w:r w:rsidR="00F6155C" w:rsidRPr="004132AA">
        <w:t xml:space="preserve">. Pracę tych </w:t>
      </w:r>
      <w:r w:rsidR="00F6155C" w:rsidRPr="004132AA">
        <w:rPr>
          <w:b/>
        </w:rPr>
        <w:t>atrybutów ducha ludzkiego</w:t>
      </w:r>
      <w:r w:rsidR="00F6155C" w:rsidRPr="004132AA">
        <w:t xml:space="preserve"> wspiera proces </w:t>
      </w:r>
      <w:r w:rsidR="00F6155C" w:rsidRPr="004132AA">
        <w:rPr>
          <w:b/>
        </w:rPr>
        <w:t>edukacji,</w:t>
      </w:r>
      <w:r w:rsidR="00F6155C" w:rsidRPr="004132AA">
        <w:t xml:space="preserve"> szczególnie wiązanie go z </w:t>
      </w:r>
      <w:r w:rsidR="00F6155C" w:rsidRPr="004132AA">
        <w:rPr>
          <w:b/>
        </w:rPr>
        <w:t>tradycją – totalną macierzą</w:t>
      </w:r>
      <w:r w:rsidR="001A5DFD">
        <w:rPr>
          <w:b/>
        </w:rPr>
        <w:t xml:space="preserve"> </w:t>
      </w:r>
      <w:r w:rsidR="003E0740" w:rsidRPr="004132AA">
        <w:t xml:space="preserve">(zob. przyp. nr </w:t>
      </w:r>
      <w:r w:rsidR="001A5DFD">
        <w:t>134</w:t>
      </w:r>
      <w:r w:rsidR="003E0740" w:rsidRPr="004132AA">
        <w:t xml:space="preserve">) </w:t>
      </w:r>
      <w:r w:rsidR="00F6155C" w:rsidRPr="004132AA">
        <w:t xml:space="preserve">oraz </w:t>
      </w:r>
      <w:r w:rsidR="00F6155C" w:rsidRPr="004132AA">
        <w:rPr>
          <w:b/>
        </w:rPr>
        <w:t>pamięć i wola jako treść określonego chcenia.</w:t>
      </w:r>
      <w:r w:rsidR="00D13261" w:rsidRPr="004132AA">
        <w:rPr>
          <w:b/>
        </w:rPr>
        <w:t xml:space="preserve"> </w:t>
      </w:r>
    </w:p>
    <w:p w:rsidR="00F6155C" w:rsidRPr="004132AA" w:rsidRDefault="001A5DFD" w:rsidP="00784025">
      <w:pPr>
        <w:pStyle w:val="Tekstpodstawowy"/>
      </w:pPr>
      <w:r>
        <w:rPr>
          <w:b/>
        </w:rPr>
        <w:t xml:space="preserve">     </w:t>
      </w:r>
      <w:r w:rsidR="00F6155C" w:rsidRPr="004132AA">
        <w:rPr>
          <w:b/>
        </w:rPr>
        <w:t>Intelekt</w:t>
      </w:r>
      <w:r w:rsidR="00F6155C" w:rsidRPr="004132AA">
        <w:t xml:space="preserve"> stoi na straży zgodności tych pojęć z treścią zmysłową. Oczywiście, część treści układu intelektualnego jest treścią subiektywną, znamienną dla tej, a nie innej jednostki lud</w:t>
      </w:r>
      <w:r w:rsidR="00F6155C" w:rsidRPr="004132AA">
        <w:t>z</w:t>
      </w:r>
      <w:r w:rsidR="00F6155C" w:rsidRPr="004132AA">
        <w:t>kiej. Ale są również treści układu intelektualnego analogiczne dla wszystkich ludzi, np., log</w:t>
      </w:r>
      <w:r w:rsidR="00F6155C" w:rsidRPr="004132AA">
        <w:t>i</w:t>
      </w:r>
      <w:r w:rsidR="00F6155C" w:rsidRPr="004132AA">
        <w:t xml:space="preserve">ka, doświadczenia historyczne pokoleń, itd. </w:t>
      </w:r>
      <w:r w:rsidR="00F6155C" w:rsidRPr="004132AA">
        <w:rPr>
          <w:b/>
        </w:rPr>
        <w:t>Jest to więc „bycie” człowieka</w:t>
      </w:r>
      <w:r w:rsidR="00CD2773" w:rsidRPr="004132AA">
        <w:rPr>
          <w:b/>
        </w:rPr>
        <w:t>, a więc</w:t>
      </w:r>
      <w:r w:rsidR="00F6155C" w:rsidRPr="004132AA">
        <w:t xml:space="preserve"> zaistni</w:t>
      </w:r>
      <w:r w:rsidR="00F6155C" w:rsidRPr="004132AA">
        <w:t>e</w:t>
      </w:r>
      <w:r w:rsidR="00F6155C" w:rsidRPr="004132AA">
        <w:t>nie przestrzeni istot</w:t>
      </w:r>
      <w:r w:rsidR="00CD2773" w:rsidRPr="004132AA">
        <w:t>y</w:t>
      </w:r>
      <w:r w:rsidR="00F6155C" w:rsidRPr="004132AA">
        <w:t xml:space="preserve">, </w:t>
      </w:r>
      <w:r w:rsidR="003E0740" w:rsidRPr="004132AA">
        <w:t xml:space="preserve">czyli </w:t>
      </w:r>
      <w:r w:rsidR="00F6155C" w:rsidRPr="004132AA">
        <w:t>treści atrybutywne</w:t>
      </w:r>
      <w:r w:rsidR="00CD2773" w:rsidRPr="004132AA">
        <w:t>j</w:t>
      </w:r>
      <w:r w:rsidR="00F6155C" w:rsidRPr="004132AA">
        <w:t xml:space="preserve"> określonych grup, klas społecznych, narodów.  </w:t>
      </w:r>
    </w:p>
    <w:p w:rsidR="00F6155C" w:rsidRPr="004132AA" w:rsidRDefault="00F6155C" w:rsidP="00784025">
      <w:pPr>
        <w:pStyle w:val="Tekstpodstawowy"/>
      </w:pPr>
      <w:r w:rsidRPr="004132AA">
        <w:t xml:space="preserve">   </w:t>
      </w:r>
      <w:r w:rsidR="001A5DFD">
        <w:t xml:space="preserve">   </w:t>
      </w:r>
      <w:r w:rsidRPr="004132AA">
        <w:t xml:space="preserve">Intelektualne treści ducha ludzkiego powstają głównie za sprawą </w:t>
      </w:r>
      <w:r w:rsidRPr="004132AA">
        <w:rPr>
          <w:b/>
        </w:rPr>
        <w:t>analizy</w:t>
      </w:r>
      <w:r w:rsidR="00D13261" w:rsidRPr="004132AA">
        <w:rPr>
          <w:b/>
        </w:rPr>
        <w:t xml:space="preserve"> </w:t>
      </w:r>
      <w:r w:rsidR="00CD2773" w:rsidRPr="004132AA">
        <w:t xml:space="preserve">(zob. przyp. nr </w:t>
      </w:r>
      <w:r w:rsidR="001A5DFD">
        <w:t>12</w:t>
      </w:r>
      <w:r w:rsidR="00CD2773" w:rsidRPr="004132AA">
        <w:t>)</w:t>
      </w:r>
      <w:r w:rsidRPr="004132AA">
        <w:t xml:space="preserve">. Jest to proces rozkładania naszego poznania na jego elementy z uwzględnianiem </w:t>
      </w:r>
      <w:r w:rsidRPr="004132AA">
        <w:rPr>
          <w:b/>
        </w:rPr>
        <w:t>sytuacji s</w:t>
      </w:r>
      <w:r w:rsidR="00CD2773" w:rsidRPr="004132AA">
        <w:rPr>
          <w:b/>
        </w:rPr>
        <w:t>połecznej</w:t>
      </w:r>
      <w:r w:rsidR="00CD2773" w:rsidRPr="004132AA">
        <w:rPr>
          <w:rStyle w:val="Odwoanieprzypisudolnego"/>
        </w:rPr>
        <w:footnoteReference w:id="424"/>
      </w:r>
      <w:r w:rsidRPr="004132AA">
        <w:t>, w której poznanie to się odbywa. Analiza jest przygotowywaniem się jednostki do działania. Wyprzedza ono podejmowanie decyzji. Analiza jest więc czynem, czyli syst</w:t>
      </w:r>
      <w:r w:rsidRPr="004132AA">
        <w:t>e</w:t>
      </w:r>
      <w:r w:rsidRPr="004132AA">
        <w:t>mem czynności intelektualnych.</w:t>
      </w:r>
    </w:p>
    <w:p w:rsidR="00F6155C" w:rsidRPr="004132AA" w:rsidRDefault="00F6155C" w:rsidP="00784025">
      <w:pPr>
        <w:pStyle w:val="Tekstpodstawowy"/>
      </w:pPr>
      <w:r w:rsidRPr="004132AA">
        <w:t xml:space="preserve">     Konkretna jednostka ludzka otrzymując bodziec analizuje</w:t>
      </w:r>
      <w:r w:rsidR="003E0740" w:rsidRPr="004132AA">
        <w:t xml:space="preserve"> go</w:t>
      </w:r>
      <w:r w:rsidRPr="004132AA">
        <w:t>; a więc, po pierwsze, bada jego przydatność do zaspokojenia tej lub innej potrzeby. Jeśli powstający w określonej syt</w:t>
      </w:r>
      <w:r w:rsidRPr="004132AA">
        <w:t>u</w:t>
      </w:r>
      <w:r w:rsidRPr="004132AA">
        <w:t>acji socjologicznej bodziec jest wystarczający</w:t>
      </w:r>
      <w:r w:rsidR="003E0740" w:rsidRPr="004132AA">
        <w:t xml:space="preserve"> do zaspokojenia tej lub innej potrzeby</w:t>
      </w:r>
      <w:r w:rsidRPr="004132AA">
        <w:t>, to je</w:t>
      </w:r>
      <w:r w:rsidRPr="004132AA">
        <w:t>d</w:t>
      </w:r>
      <w:r w:rsidRPr="004132AA">
        <w:t xml:space="preserve">nostka ludzka zaczyna analizować go z punktu widzenia sensowności użycia go. </w:t>
      </w:r>
      <w:r w:rsidRPr="004132AA">
        <w:rPr>
          <w:b/>
        </w:rPr>
        <w:t>Może być on zbyt kosztowny, może być w sprzeczności z moralnością, może wreszcie być skuteczny w danej chwili, zaś stać się problemem w dłuższym okresie czasu</w:t>
      </w:r>
      <w:r w:rsidRPr="004132AA">
        <w:t xml:space="preserve">. Dany bodziec, jest ponadto poddawany ocenie z punktu widzenia </w:t>
      </w:r>
      <w:r w:rsidRPr="004132AA">
        <w:rPr>
          <w:b/>
        </w:rPr>
        <w:t>sensu życia jako życia</w:t>
      </w:r>
      <w:r w:rsidRPr="004132AA">
        <w:t>. Może bowiem być tak, że je</w:t>
      </w:r>
      <w:r w:rsidRPr="004132AA">
        <w:t>d</w:t>
      </w:r>
      <w:r w:rsidRPr="004132AA">
        <w:t>nostka ludzka chce zostać aktorem, ale warunki życia zmuszą ją do pracy w zakładzie produ</w:t>
      </w:r>
      <w:r w:rsidRPr="004132AA">
        <w:t>k</w:t>
      </w:r>
      <w:r w:rsidRPr="004132AA">
        <w:t>cyjnym. Musi owa osoba dokonać analizy i odpowiedzieć sobie na pytanie, czy w danych w</w:t>
      </w:r>
      <w:r w:rsidRPr="004132AA">
        <w:t>a</w:t>
      </w:r>
      <w:r w:rsidRPr="004132AA">
        <w:t xml:space="preserve">runkach będzie mogła być </w:t>
      </w:r>
      <w:r w:rsidRPr="004132AA">
        <w:rPr>
          <w:b/>
        </w:rPr>
        <w:t>aktorem</w:t>
      </w:r>
      <w:r w:rsidRPr="004132AA">
        <w:t>?</w:t>
      </w:r>
      <w:r w:rsidR="001A7A40" w:rsidRPr="004132AA">
        <w:rPr>
          <w:rStyle w:val="Odwoanieprzypisudolnego"/>
        </w:rPr>
        <w:footnoteReference w:id="425"/>
      </w:r>
    </w:p>
    <w:p w:rsidR="00766F8D" w:rsidRPr="004132AA" w:rsidRDefault="00151F1F" w:rsidP="00784025">
      <w:pPr>
        <w:pStyle w:val="Tekstpodstawowy"/>
      </w:pPr>
      <w:r w:rsidRPr="004132AA">
        <w:rPr>
          <w:b/>
        </w:rPr>
        <w:t xml:space="preserve">    </w:t>
      </w:r>
      <w:r w:rsidR="000C67CB" w:rsidRPr="000C67CB">
        <w:rPr>
          <w:b/>
          <w:sz w:val="40"/>
          <w:szCs w:val="40"/>
          <w:u w:val="single"/>
        </w:rPr>
        <w:t>III.</w:t>
      </w:r>
      <w:r w:rsidR="000C67CB">
        <w:rPr>
          <w:b/>
        </w:rPr>
        <w:t xml:space="preserve"> </w:t>
      </w:r>
      <w:r w:rsidRPr="004132AA">
        <w:rPr>
          <w:b/>
        </w:rPr>
        <w:t xml:space="preserve"> </w:t>
      </w:r>
      <w:r w:rsidR="00F6155C" w:rsidRPr="004132AA">
        <w:rPr>
          <w:b/>
        </w:rPr>
        <w:t>Trzecim układem ducha jest treść rozumu ludzkiego</w:t>
      </w:r>
      <w:r w:rsidR="00F6155C" w:rsidRPr="004132AA">
        <w:t>. To, co jest układem intele</w:t>
      </w:r>
      <w:r w:rsidR="00F6155C" w:rsidRPr="004132AA">
        <w:t>k</w:t>
      </w:r>
      <w:r w:rsidR="00F6155C" w:rsidRPr="004132AA">
        <w:t>tualnym i zmysłowym nie wyczerpuje ludzkiego ducha. Znaczeni</w:t>
      </w:r>
      <w:r w:rsidR="00C2531D" w:rsidRPr="004132AA">
        <w:t>a</w:t>
      </w:r>
      <w:r w:rsidR="00F6155C" w:rsidRPr="004132AA">
        <w:t xml:space="preserve"> dla treści zmysłowych, nadawane przez intelekt muszą być koherentne z rozumnym układem ludzkiej duchowości</w:t>
      </w:r>
      <w:r w:rsidR="00766F8D" w:rsidRPr="004132AA">
        <w:t>:</w:t>
      </w:r>
      <w:r w:rsidR="001A7A40" w:rsidRPr="004132AA">
        <w:t xml:space="preserve"> z je</w:t>
      </w:r>
      <w:r w:rsidR="00436DB6" w:rsidRPr="004132AA">
        <w:t>go</w:t>
      </w:r>
      <w:r w:rsidRPr="004132AA">
        <w:t xml:space="preserve"> </w:t>
      </w:r>
      <w:r w:rsidR="001A7A40" w:rsidRPr="004132AA">
        <w:rPr>
          <w:b/>
        </w:rPr>
        <w:t>holistycznością,</w:t>
      </w:r>
      <w:r w:rsidRPr="004132AA">
        <w:rPr>
          <w:b/>
        </w:rPr>
        <w:t xml:space="preserve"> </w:t>
      </w:r>
      <w:r w:rsidR="00766F8D" w:rsidRPr="004132AA">
        <w:t xml:space="preserve">posługiwaniem się </w:t>
      </w:r>
      <w:r w:rsidR="001A7A40" w:rsidRPr="004132AA">
        <w:rPr>
          <w:b/>
        </w:rPr>
        <w:t>abstrakcją</w:t>
      </w:r>
      <w:r w:rsidR="00766F8D" w:rsidRPr="004132AA">
        <w:t xml:space="preserve">, </w:t>
      </w:r>
      <w:r w:rsidR="00766F8D" w:rsidRPr="004132AA">
        <w:rPr>
          <w:b/>
        </w:rPr>
        <w:t>zgodnością z prawdą</w:t>
      </w:r>
      <w:r w:rsidR="00766F8D" w:rsidRPr="004132AA">
        <w:t xml:space="preserve"> ujmowaną </w:t>
      </w:r>
      <w:r w:rsidR="00766F8D" w:rsidRPr="004132AA">
        <w:rPr>
          <w:b/>
        </w:rPr>
        <w:t>kl</w:t>
      </w:r>
      <w:r w:rsidR="00766F8D" w:rsidRPr="004132AA">
        <w:rPr>
          <w:b/>
        </w:rPr>
        <w:t>a</w:t>
      </w:r>
      <w:r w:rsidR="00766F8D" w:rsidRPr="004132AA">
        <w:rPr>
          <w:b/>
        </w:rPr>
        <w:t>sowo</w:t>
      </w:r>
      <w:r w:rsidR="00766F8D" w:rsidRPr="004132AA">
        <w:t xml:space="preserve"> oraz w jedności biologiczno-duchowej</w:t>
      </w:r>
      <w:r w:rsidR="00F6155C" w:rsidRPr="004132AA">
        <w:t xml:space="preserve">. </w:t>
      </w:r>
      <w:r w:rsidR="00766F8D" w:rsidRPr="004132AA">
        <w:t>W kwestii klasycznej definicji prawdy trzeba pamiętać o zmienności świata, rzeczy oraz o tym, że treść istoty prawdy jest współkoncyp</w:t>
      </w:r>
      <w:r w:rsidR="00766F8D" w:rsidRPr="004132AA">
        <w:t>o</w:t>
      </w:r>
      <w:r w:rsidR="00766F8D" w:rsidRPr="004132AA">
        <w:t>wana przez człowieka, jednostki ludzkie. To zabezpiecza nas prze</w:t>
      </w:r>
      <w:r w:rsidR="000C67CB">
        <w:t>d</w:t>
      </w:r>
      <w:r w:rsidR="00766F8D" w:rsidRPr="004132AA">
        <w:t xml:space="preserve"> dogmatyzm</w:t>
      </w:r>
      <w:r w:rsidR="000C67CB">
        <w:t>em</w:t>
      </w:r>
      <w:r w:rsidR="00766F8D" w:rsidRPr="004132AA">
        <w:t xml:space="preserve"> teoretyc</w:t>
      </w:r>
      <w:r w:rsidR="00766F8D" w:rsidRPr="004132AA">
        <w:t>z</w:t>
      </w:r>
      <w:r w:rsidR="00766F8D" w:rsidRPr="004132AA">
        <w:t>ny</w:t>
      </w:r>
      <w:r w:rsidR="000C67CB">
        <w:t>m</w:t>
      </w:r>
      <w:r w:rsidR="00766F8D" w:rsidRPr="004132AA">
        <w:t xml:space="preserve"> (zob. przyp. nr 5</w:t>
      </w:r>
      <w:r w:rsidR="000C67CB">
        <w:t>6</w:t>
      </w:r>
      <w:r w:rsidR="00766F8D" w:rsidRPr="004132AA">
        <w:t xml:space="preserve">). </w:t>
      </w:r>
    </w:p>
    <w:p w:rsidR="00F6155C" w:rsidRPr="004132AA" w:rsidRDefault="00151F1F" w:rsidP="00784025">
      <w:pPr>
        <w:pStyle w:val="Tekstpodstawowy"/>
      </w:pPr>
      <w:r w:rsidRPr="004132AA">
        <w:rPr>
          <w:b/>
        </w:rPr>
        <w:t xml:space="preserve">    </w:t>
      </w:r>
      <w:r w:rsidR="00F6155C" w:rsidRPr="004132AA">
        <w:rPr>
          <w:b/>
        </w:rPr>
        <w:t>Układ rozum</w:t>
      </w:r>
      <w:r w:rsidR="00436DB6" w:rsidRPr="004132AA">
        <w:rPr>
          <w:b/>
        </w:rPr>
        <w:t>u</w:t>
      </w:r>
      <w:r w:rsidRPr="004132AA">
        <w:rPr>
          <w:b/>
        </w:rPr>
        <w:t xml:space="preserve"> </w:t>
      </w:r>
      <w:r w:rsidR="00F6155C" w:rsidRPr="004132AA">
        <w:t xml:space="preserve">tym różni się od układu intelektu, że </w:t>
      </w:r>
      <w:r w:rsidR="00F6155C" w:rsidRPr="004132AA">
        <w:rPr>
          <w:b/>
        </w:rPr>
        <w:t>nie dba o swoją zgodność z emp</w:t>
      </w:r>
      <w:r w:rsidR="00F6155C" w:rsidRPr="004132AA">
        <w:rPr>
          <w:b/>
        </w:rPr>
        <w:t>i</w:t>
      </w:r>
      <w:r w:rsidR="00F6155C" w:rsidRPr="004132AA">
        <w:rPr>
          <w:b/>
        </w:rPr>
        <w:t>rycznym doświadczeniem zmysłowym</w:t>
      </w:r>
      <w:r w:rsidR="00F6155C" w:rsidRPr="004132AA">
        <w:t xml:space="preserve">. Rozum przede wszystkim tworzy i przedstawia </w:t>
      </w:r>
      <w:r w:rsidR="00F6155C" w:rsidRPr="004132AA">
        <w:rPr>
          <w:b/>
        </w:rPr>
        <w:t>st</w:t>
      </w:r>
      <w:r w:rsidR="00F6155C" w:rsidRPr="004132AA">
        <w:rPr>
          <w:b/>
        </w:rPr>
        <w:t>a</w:t>
      </w:r>
      <w:r w:rsidR="00F6155C" w:rsidRPr="004132AA">
        <w:rPr>
          <w:b/>
        </w:rPr>
        <w:lastRenderedPageBreak/>
        <w:t>jącą się całość</w:t>
      </w:r>
      <w:r w:rsidR="00F6155C" w:rsidRPr="004132AA">
        <w:t xml:space="preserve"> i z jej punktu widzenia poddając swej pracy dane, które przedstawia intelekt, </w:t>
      </w:r>
      <w:r w:rsidR="00F6155C" w:rsidRPr="004132AA">
        <w:rPr>
          <w:b/>
        </w:rPr>
        <w:t>dopełnia je własną treścią. Dopełnienie</w:t>
      </w:r>
      <w:r w:rsidR="00F6155C" w:rsidRPr="004132AA">
        <w:t xml:space="preserve"> to jest zawsze </w:t>
      </w:r>
      <w:r w:rsidR="00971503">
        <w:t>ujęciem</w:t>
      </w:r>
      <w:r w:rsidR="00F6155C" w:rsidRPr="004132AA">
        <w:t xml:space="preserve"> czegoś już istniejącego</w:t>
      </w:r>
      <w:r w:rsidR="00766F8D" w:rsidRPr="004132AA">
        <w:t>, tj. tej rzeczywistości, która zawsze jest dla nas pewną ograniczonością</w:t>
      </w:r>
      <w:r w:rsidR="00F6155C" w:rsidRPr="004132AA">
        <w:t xml:space="preserve">. </w:t>
      </w:r>
      <w:r w:rsidR="00F6155C" w:rsidRPr="004132AA">
        <w:rPr>
          <w:b/>
        </w:rPr>
        <w:t>Dopełnienie nie jest treścią nową</w:t>
      </w:r>
      <w:r w:rsidR="00F6155C" w:rsidRPr="004132AA">
        <w:t xml:space="preserve">, oderwaną od tego, co jest. Treść nowa może tylko w sposób </w:t>
      </w:r>
      <w:r w:rsidR="00F6155C" w:rsidRPr="004132AA">
        <w:rPr>
          <w:b/>
        </w:rPr>
        <w:t>emergentny</w:t>
      </w:r>
      <w:r w:rsidR="00F6155C" w:rsidRPr="004132AA">
        <w:t xml:space="preserve"> powstać w szczególnie złożonych warunkach, w wyniku specyficznego złożenia się treści ducha oraz zjednoczenia go z treścią tradycji totalnej macierzy. Brak któregoś z wymienionych eleme</w:t>
      </w:r>
      <w:r w:rsidR="00F6155C" w:rsidRPr="004132AA">
        <w:t>n</w:t>
      </w:r>
      <w:r w:rsidR="00F6155C" w:rsidRPr="004132AA">
        <w:t xml:space="preserve">tów powoduje, jak uczy </w:t>
      </w:r>
      <w:r w:rsidR="00F6155C" w:rsidRPr="004132AA">
        <w:rPr>
          <w:b/>
        </w:rPr>
        <w:t>socjalizm realn</w:t>
      </w:r>
      <w:r w:rsidR="00971503">
        <w:rPr>
          <w:b/>
        </w:rPr>
        <w:t>y</w:t>
      </w:r>
      <w:r w:rsidR="00F6155C" w:rsidRPr="004132AA">
        <w:t>, odrzucenie tego, co nowe.</w:t>
      </w:r>
    </w:p>
    <w:p w:rsidR="00F6155C" w:rsidRPr="004132AA" w:rsidRDefault="00D13261" w:rsidP="00784025">
      <w:pPr>
        <w:pStyle w:val="Tekstpodstawowy"/>
      </w:pPr>
      <w:r w:rsidRPr="004132AA">
        <w:t xml:space="preserve">     </w:t>
      </w:r>
      <w:r w:rsidR="00F6155C" w:rsidRPr="004132AA">
        <w:t xml:space="preserve">To </w:t>
      </w:r>
      <w:r w:rsidR="00F6155C" w:rsidRPr="004132AA">
        <w:rPr>
          <w:b/>
        </w:rPr>
        <w:t>dopełnienie</w:t>
      </w:r>
      <w:r w:rsidR="00F6155C" w:rsidRPr="004132AA">
        <w:t xml:space="preserve"> jest zniesieniem (Hegel) istniejącej, </w:t>
      </w:r>
      <w:r w:rsidR="00F6155C" w:rsidRPr="004132AA">
        <w:rPr>
          <w:b/>
        </w:rPr>
        <w:t>subiektywizowanej tradycji – tota</w:t>
      </w:r>
      <w:r w:rsidR="00F6155C" w:rsidRPr="004132AA">
        <w:rPr>
          <w:b/>
        </w:rPr>
        <w:t>l</w:t>
      </w:r>
      <w:r w:rsidR="00F6155C" w:rsidRPr="004132AA">
        <w:rPr>
          <w:b/>
        </w:rPr>
        <w:t>nej macierzy</w:t>
      </w:r>
      <w:r w:rsidR="00766F8D" w:rsidRPr="004132AA">
        <w:rPr>
          <w:b/>
        </w:rPr>
        <w:t>; jej ograniczoności</w:t>
      </w:r>
      <w:r w:rsidR="00F6155C" w:rsidRPr="004132AA">
        <w:rPr>
          <w:b/>
        </w:rPr>
        <w:t>.</w:t>
      </w:r>
      <w:r w:rsidR="00F6155C" w:rsidRPr="004132AA">
        <w:t xml:space="preserve"> W znoszeniu tym odnajdujemy, analogiczne do ducha na poziomie intelektu, treści atrybutów ducha ludzkiego: </w:t>
      </w:r>
      <w:r w:rsidR="00F6155C" w:rsidRPr="004132AA">
        <w:rPr>
          <w:b/>
        </w:rPr>
        <w:t>doświadczenie jednostkowości i wspólnotowości, intuicyjność i spontaniczność, kreacyjność i refleksyjność, wolność i o</w:t>
      </w:r>
      <w:r w:rsidR="00F6155C" w:rsidRPr="004132AA">
        <w:rPr>
          <w:b/>
        </w:rPr>
        <w:t>d</w:t>
      </w:r>
      <w:r w:rsidR="00F6155C" w:rsidRPr="004132AA">
        <w:rPr>
          <w:b/>
        </w:rPr>
        <w:t>powiedzialność, dobro tu i teraz zjednoczone z dobrem transcendentnym.</w:t>
      </w:r>
      <w:r w:rsidR="00F6155C" w:rsidRPr="004132AA">
        <w:t xml:space="preserve"> W pojedy</w:t>
      </w:r>
      <w:r w:rsidR="00F6155C" w:rsidRPr="004132AA">
        <w:t>n</w:t>
      </w:r>
      <w:r w:rsidR="00F6155C" w:rsidRPr="004132AA">
        <w:t xml:space="preserve">czym wysiłku występują więc treści zadane przez </w:t>
      </w:r>
      <w:r w:rsidR="00F6155C" w:rsidRPr="004132AA">
        <w:rPr>
          <w:b/>
        </w:rPr>
        <w:t>tradycję – totalną macierz</w:t>
      </w:r>
      <w:r w:rsidR="00F6155C" w:rsidRPr="004132AA">
        <w:t xml:space="preserve"> ujawniane w socjalizacji i treści dodane przez pracę intelektu</w:t>
      </w:r>
      <w:r w:rsidR="00766F8D" w:rsidRPr="004132AA">
        <w:t xml:space="preserve"> i rozumu</w:t>
      </w:r>
      <w:r w:rsidR="00F6155C" w:rsidRPr="004132AA">
        <w:t xml:space="preserve">. </w:t>
      </w:r>
    </w:p>
    <w:p w:rsidR="00F6155C" w:rsidRPr="004132AA" w:rsidRDefault="00151F1F" w:rsidP="00784025">
      <w:pPr>
        <w:pStyle w:val="Tekstpodstawowy"/>
      </w:pPr>
      <w:r w:rsidRPr="004132AA">
        <w:t xml:space="preserve">     </w:t>
      </w:r>
      <w:r w:rsidR="00F6155C" w:rsidRPr="004132AA">
        <w:t xml:space="preserve">W tak rozumianej </w:t>
      </w:r>
      <w:r w:rsidR="00F6155C" w:rsidRPr="004132AA">
        <w:rPr>
          <w:b/>
        </w:rPr>
        <w:t>emergentnej działalności ducha</w:t>
      </w:r>
      <w:r w:rsidR="00F6155C" w:rsidRPr="004132AA">
        <w:t>,</w:t>
      </w:r>
      <w:r w:rsidR="00C2531D" w:rsidRPr="004132AA">
        <w:t xml:space="preserve"> (zob. przyp. nr </w:t>
      </w:r>
      <w:r w:rsidR="000C67CB">
        <w:t xml:space="preserve">41/15; 131/49; </w:t>
      </w:r>
      <w:r w:rsidR="00642340" w:rsidRPr="004132AA">
        <w:t>26</w:t>
      </w:r>
      <w:r w:rsidR="000C67CB">
        <w:t>5/99</w:t>
      </w:r>
      <w:r w:rsidR="00C2531D" w:rsidRPr="004132AA">
        <w:t>)</w:t>
      </w:r>
      <w:r w:rsidR="00F6155C" w:rsidRPr="004132AA">
        <w:t xml:space="preserve"> jego rozum tworzy nowy świat przyrodniczy i społeczny poprzez nadawanie mu sensu ad</w:t>
      </w:r>
      <w:r w:rsidR="00F6155C" w:rsidRPr="004132AA">
        <w:t>e</w:t>
      </w:r>
      <w:r w:rsidR="00F6155C" w:rsidRPr="004132AA">
        <w:t xml:space="preserve">kwatnego do własnej treści. Kształtuje swą </w:t>
      </w:r>
      <w:r w:rsidR="00F6155C" w:rsidRPr="004132AA">
        <w:rPr>
          <w:b/>
        </w:rPr>
        <w:t>samowiedzę, osobowość</w:t>
      </w:r>
      <w:r w:rsidR="00F6155C" w:rsidRPr="004132AA">
        <w:t xml:space="preserve"> i ujawniając swe treści tworzy </w:t>
      </w:r>
      <w:r w:rsidR="00F6155C" w:rsidRPr="004132AA">
        <w:rPr>
          <w:b/>
        </w:rPr>
        <w:t>całość - akty</w:t>
      </w:r>
      <w:r w:rsidR="00F6155C" w:rsidRPr="004132AA">
        <w:rPr>
          <w:rStyle w:val="Odwoanieprzypisudolnego"/>
        </w:rPr>
        <w:footnoteReference w:id="426"/>
      </w:r>
      <w:r w:rsidRPr="004132AA">
        <w:rPr>
          <w:b/>
        </w:rPr>
        <w:t xml:space="preserve"> </w:t>
      </w:r>
      <w:r w:rsidR="000C67CB">
        <w:t>(zob. przyp. nr 44/16</w:t>
      </w:r>
      <w:r w:rsidR="00C2531D" w:rsidRPr="004132AA">
        <w:t>)</w:t>
      </w:r>
      <w:r w:rsidR="00F6155C" w:rsidRPr="004132AA">
        <w:t xml:space="preserve"> - </w:t>
      </w:r>
      <w:r w:rsidR="00F6155C" w:rsidRPr="004132AA">
        <w:rPr>
          <w:b/>
        </w:rPr>
        <w:t>jedności ducha i materii</w:t>
      </w:r>
      <w:r w:rsidR="00F6155C" w:rsidRPr="004132AA">
        <w:t>. Temu oto drzewu jest obojętne to, że człowiek nadaje mu nazwę „kasztan”. Ale dla człowieka pojęcie „kasztan” ma sens, np. piękno kasztana wzbudza w nim takie, a nie inne wspomnienia.</w:t>
      </w:r>
    </w:p>
    <w:p w:rsidR="00F6155C" w:rsidRPr="004132AA" w:rsidRDefault="00F6155C" w:rsidP="00784025">
      <w:pPr>
        <w:pStyle w:val="Tekstpodstawowy"/>
      </w:pPr>
      <w:r w:rsidRPr="004132AA">
        <w:t xml:space="preserve">      Ale skąd bierze się nazwa dla drzewa? Sądzę, że z określonej przez naturę i socjalizację wyrobionej </w:t>
      </w:r>
      <w:r w:rsidRPr="004132AA">
        <w:rPr>
          <w:b/>
        </w:rPr>
        <w:t>habitualności</w:t>
      </w:r>
      <w:r w:rsidRPr="004132AA">
        <w:rPr>
          <w:rStyle w:val="Odwoanieprzypisudolnego"/>
        </w:rPr>
        <w:footnoteReference w:id="427"/>
      </w:r>
      <w:r w:rsidRPr="004132AA">
        <w:t xml:space="preserve"> - charakterystycznego dla człowieka sposobu bycia. Jego treścią jest całość wewnętrznie uporządkowana. Owa </w:t>
      </w:r>
      <w:r w:rsidRPr="004132AA">
        <w:rPr>
          <w:b/>
        </w:rPr>
        <w:t>habitualność</w:t>
      </w:r>
      <w:r w:rsidR="00151F1F" w:rsidRPr="004132AA">
        <w:rPr>
          <w:b/>
        </w:rPr>
        <w:t xml:space="preserve"> </w:t>
      </w:r>
      <w:r w:rsidRPr="004132AA">
        <w:t xml:space="preserve">pozwala na tworzenie pewnego porządku, ale swoiście po ludzku wolnego. Sprowadza się on do tworzenia pewnych </w:t>
      </w:r>
      <w:r w:rsidRPr="004132AA">
        <w:rPr>
          <w:b/>
        </w:rPr>
        <w:t>syntez ukierunkowanych</w:t>
      </w:r>
      <w:r w:rsidRPr="004132AA">
        <w:rPr>
          <w:rStyle w:val="Odwoanieprzypisudolnego"/>
        </w:rPr>
        <w:footnoteReference w:id="428"/>
      </w:r>
      <w:r w:rsidRPr="004132AA">
        <w:t xml:space="preserve">, skierowanych zawsze ku przyszłości. Ów porządek ma człowiekowi w przyszłości pomóc w zaspokajaniu jego potrzeb. </w:t>
      </w:r>
    </w:p>
    <w:p w:rsidR="00F6155C" w:rsidRPr="004132AA" w:rsidRDefault="00F6155C" w:rsidP="00784025">
      <w:pPr>
        <w:pStyle w:val="Tekstpodstawowy"/>
      </w:pPr>
      <w:r w:rsidRPr="004132AA">
        <w:t xml:space="preserve">      Zwróćmy uwagę na zachowanie się jednostek ludzkich w momencie, kiedy zauważają, że czegoś nie wiedzieli, że jakiś porządek rzeczy jest poza ich świadomością. Najpierw pojawia </w:t>
      </w:r>
      <w:r w:rsidRPr="004132AA">
        <w:lastRenderedPageBreak/>
        <w:t xml:space="preserve">się strach, obawa, że coś złego może się im przytrafić. Rozum wykonuje tu </w:t>
      </w:r>
      <w:r w:rsidRPr="004132AA">
        <w:rPr>
          <w:b/>
        </w:rPr>
        <w:t>syntezę ukieru</w:t>
      </w:r>
      <w:r w:rsidRPr="004132AA">
        <w:rPr>
          <w:b/>
        </w:rPr>
        <w:t>n</w:t>
      </w:r>
      <w:r w:rsidRPr="004132AA">
        <w:rPr>
          <w:b/>
        </w:rPr>
        <w:t xml:space="preserve">kowaną </w:t>
      </w:r>
      <w:r w:rsidRPr="004132AA">
        <w:t>używając dan</w:t>
      </w:r>
      <w:r w:rsidR="00F80590" w:rsidRPr="004132AA">
        <w:t>ych</w:t>
      </w:r>
      <w:r w:rsidRPr="004132AA">
        <w:t xml:space="preserve"> z zaistniałych wcześniej negatywnych zdarzeń, przeżytych przez poznającego lub zasłyszanych. </w:t>
      </w:r>
    </w:p>
    <w:p w:rsidR="00F6155C" w:rsidRPr="004132AA" w:rsidRDefault="00F6155C" w:rsidP="00784025">
      <w:pPr>
        <w:pStyle w:val="Tekstpodstawowy"/>
      </w:pPr>
      <w:r w:rsidRPr="004132AA">
        <w:t xml:space="preserve">      Po opanowaniu strachu, dzięki określonym cechom ducha, charakteru, rozumny układ d</w:t>
      </w:r>
      <w:r w:rsidRPr="004132AA">
        <w:t>u</w:t>
      </w:r>
      <w:r w:rsidRPr="004132AA">
        <w:t xml:space="preserve">chowości stosując </w:t>
      </w:r>
      <w:r w:rsidRPr="004132AA">
        <w:rPr>
          <w:b/>
        </w:rPr>
        <w:t>syntezę ukierunkowaną</w:t>
      </w:r>
      <w:r w:rsidRPr="004132AA">
        <w:t xml:space="preserve"> odkrywa nowy sposób działania w nieoczekiw</w:t>
      </w:r>
      <w:r w:rsidRPr="004132AA">
        <w:t>a</w:t>
      </w:r>
      <w:r w:rsidRPr="004132AA">
        <w:t xml:space="preserve">nej sytuacji. W tym, co się wydawało negatywne szuka treści pozytywnych. W ten sposób to, co złe może być pokonane. </w:t>
      </w:r>
    </w:p>
    <w:p w:rsidR="00F6155C" w:rsidRPr="004132AA" w:rsidRDefault="00151F1F" w:rsidP="00784025">
      <w:pPr>
        <w:pStyle w:val="Tekstpodstawowy"/>
      </w:pPr>
      <w:r w:rsidRPr="004132AA">
        <w:rPr>
          <w:b/>
        </w:rPr>
        <w:t xml:space="preserve">     </w:t>
      </w:r>
      <w:r w:rsidR="00F6155C" w:rsidRPr="004132AA">
        <w:rPr>
          <w:b/>
        </w:rPr>
        <w:t>W syntezie ukierunkowanej</w:t>
      </w:r>
      <w:r w:rsidR="00F6155C" w:rsidRPr="004132AA">
        <w:t xml:space="preserve"> zauważamy</w:t>
      </w:r>
      <w:r w:rsidR="00F17DE7" w:rsidRPr="004132AA">
        <w:t xml:space="preserve"> nowy</w:t>
      </w:r>
      <w:r w:rsidR="00F6155C" w:rsidRPr="004132AA">
        <w:t xml:space="preserve"> element sytuacji socjologicznej</w:t>
      </w:r>
      <w:r w:rsidR="00F17DE7" w:rsidRPr="004132AA">
        <w:t>.</w:t>
      </w:r>
      <w:r w:rsidR="00F6155C" w:rsidRPr="004132AA">
        <w:t xml:space="preserve"> Po prost</w:t>
      </w:r>
      <w:r w:rsidR="00F17DE7" w:rsidRPr="004132AA">
        <w:t>u</w:t>
      </w:r>
      <w:r w:rsidR="00F6155C" w:rsidRPr="004132AA">
        <w:t xml:space="preserve"> takiego jeszcze nie było. W</w:t>
      </w:r>
      <w:r w:rsidR="001C7BC4">
        <w:t xml:space="preserve"> nim</w:t>
      </w:r>
      <w:r w:rsidR="00F6155C" w:rsidRPr="004132AA">
        <w:t xml:space="preserve"> rozum zna</w:t>
      </w:r>
      <w:r w:rsidR="001C7BC4">
        <w:t xml:space="preserve">jduje </w:t>
      </w:r>
      <w:r w:rsidR="00F6155C" w:rsidRPr="004132AA">
        <w:t>spos</w:t>
      </w:r>
      <w:r w:rsidR="001C7BC4">
        <w:t>oby</w:t>
      </w:r>
      <w:r w:rsidR="00F6155C" w:rsidRPr="004132AA">
        <w:t xml:space="preserve"> na to, aby ów nowy element doł</w:t>
      </w:r>
      <w:r w:rsidR="00F6155C" w:rsidRPr="004132AA">
        <w:t>ą</w:t>
      </w:r>
      <w:r w:rsidR="00F6155C" w:rsidRPr="004132AA">
        <w:t>czyć do istniejącego, rozumnego oglądu świata. Synteza ukierunkowana tworzy dla niego miejsce w dotychczasowym porządku. Jeżeli jednostka ludzka pozostaje tylko na poziomie intelektualnego układu ducha, to nie czyni wskazanej tu syntezy i dlatego jednostka ta nie m</w:t>
      </w:r>
      <w:r w:rsidR="00F6155C" w:rsidRPr="004132AA">
        <w:t>o</w:t>
      </w:r>
      <w:r w:rsidR="00F6155C" w:rsidRPr="004132AA">
        <w:t xml:space="preserve">że przekształcić spotkania w dialog. Jednostka taka tylko odrzuca to, co nowe, co wychodzi poza uporządkowany układ elementów bytu społecznego, bycie jednostek ludzkich.   </w:t>
      </w:r>
    </w:p>
    <w:p w:rsidR="00F6155C" w:rsidRPr="004132AA" w:rsidRDefault="00F6155C" w:rsidP="00784025">
      <w:pPr>
        <w:pStyle w:val="Tekstpodstawowy"/>
      </w:pPr>
      <w:r w:rsidRPr="004132AA">
        <w:t xml:space="preserve">       Rysunek poniżej przedstawia proces stawania się człowieka, głównie dzięki syntetycznie ukierunkowanej pracy rozumnego układu duchowości jednostki ludzkiej. Na poziomie int</w:t>
      </w:r>
      <w:r w:rsidRPr="004132AA">
        <w:t>e</w:t>
      </w:r>
      <w:r w:rsidRPr="004132AA">
        <w:t>lektu w duchowości jednostki ludzkiej nic nowego nie powstaje. Dzięki analizie intelekt z</w:t>
      </w:r>
      <w:r w:rsidRPr="004132AA">
        <w:t>a</w:t>
      </w:r>
      <w:r w:rsidRPr="004132AA">
        <w:t xml:space="preserve">dowala się tym, co w postaci bodźca otrzymał. </w:t>
      </w:r>
    </w:p>
    <w:p w:rsidR="00F6155C" w:rsidRPr="004132AA" w:rsidRDefault="00F6155C" w:rsidP="00784025">
      <w:pPr>
        <w:pStyle w:val="Tekstpodstawowy"/>
      </w:pPr>
      <w:r w:rsidRPr="004132AA">
        <w:t xml:space="preserve">       Ale w sytuacji, gdy otrzyma informacje, bodźce nowe, czyli takie, którego dotąd nie było, to intelekt nie ma w swoim zasobie narzędzi do analizy. Wysyła jedynie pytanie do rozumu: co mam z tym zrobić? Rozum stosując </w:t>
      </w:r>
      <w:r w:rsidR="001C7BC4">
        <w:t xml:space="preserve">omawianą </w:t>
      </w:r>
      <w:r w:rsidRPr="004132AA">
        <w:rPr>
          <w:b/>
        </w:rPr>
        <w:t xml:space="preserve">syntezę </w:t>
      </w:r>
      <w:r w:rsidRPr="004132AA">
        <w:t>znajdzie właściwą odpowiedź. Stworzy, np., nowy sposób zachowania</w:t>
      </w:r>
      <w:r w:rsidR="00F17DE7" w:rsidRPr="004132AA">
        <w:t xml:space="preserve"> się</w:t>
      </w:r>
      <w:r w:rsidRPr="004132AA">
        <w:t>, czy nową teorię działania.</w:t>
      </w:r>
    </w:p>
    <w:p w:rsidR="00F6155C" w:rsidRPr="004132AA" w:rsidRDefault="00F6155C" w:rsidP="00ED326C">
      <w:pPr>
        <w:pStyle w:val="Tekstpodstawowy"/>
      </w:pPr>
      <w:r w:rsidRPr="004132AA">
        <w:t xml:space="preserve">      </w:t>
      </w:r>
    </w:p>
    <w:p w:rsidR="002A7CF6" w:rsidRPr="004132AA" w:rsidRDefault="00D13261" w:rsidP="007751DA">
      <w:pPr>
        <w:pStyle w:val="Tekstpodstawowy"/>
      </w:pPr>
      <w:r w:rsidRPr="004132AA">
        <w:t xml:space="preserve">     </w:t>
      </w:r>
    </w:p>
    <w:p w:rsidR="00F6155C" w:rsidRPr="004132AA" w:rsidRDefault="00F6155C" w:rsidP="007751DA">
      <w:pPr>
        <w:pStyle w:val="Tekstpodstawowy"/>
        <w:jc w:val="center"/>
      </w:pPr>
      <w:r w:rsidRPr="004132AA">
        <w:rPr>
          <w:noProof/>
        </w:rPr>
        <w:drawing>
          <wp:inline distT="0" distB="0" distL="0" distR="0">
            <wp:extent cx="3464646" cy="4439193"/>
            <wp:effectExtent l="19050" t="0" r="2454" b="0"/>
            <wp:docPr id="47" name="Obraz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6"/>
                    <pic:cNvPicPr>
                      <a:picLocks noChangeAspect="1" noChangeArrowheads="1"/>
                    </pic:cNvPicPr>
                  </pic:nvPicPr>
                  <pic:blipFill>
                    <a:blip r:embed="rId25"/>
                    <a:srcRect/>
                    <a:stretch>
                      <a:fillRect/>
                    </a:stretch>
                  </pic:blipFill>
                  <pic:spPr bwMode="auto">
                    <a:xfrm>
                      <a:off x="0" y="0"/>
                      <a:ext cx="3486295" cy="4466932"/>
                    </a:xfrm>
                    <a:prstGeom prst="rect">
                      <a:avLst/>
                    </a:prstGeom>
                    <a:noFill/>
                    <a:ln w="9525">
                      <a:noFill/>
                      <a:miter lim="800000"/>
                      <a:headEnd/>
                      <a:tailEnd/>
                    </a:ln>
                  </pic:spPr>
                </pic:pic>
              </a:graphicData>
            </a:graphic>
          </wp:inline>
        </w:drawing>
      </w:r>
    </w:p>
    <w:p w:rsidR="00F6155C" w:rsidRDefault="00F6155C" w:rsidP="007751DA">
      <w:pPr>
        <w:pStyle w:val="Tekstpodstawowy"/>
        <w:jc w:val="center"/>
        <w:rPr>
          <w:sz w:val="20"/>
          <w:szCs w:val="20"/>
        </w:rPr>
      </w:pPr>
      <w:r w:rsidRPr="007E11DD">
        <w:rPr>
          <w:sz w:val="20"/>
          <w:szCs w:val="20"/>
        </w:rPr>
        <w:t xml:space="preserve">Rys. nr </w:t>
      </w:r>
      <w:r w:rsidR="00D93DA8">
        <w:rPr>
          <w:sz w:val="20"/>
          <w:szCs w:val="20"/>
        </w:rPr>
        <w:t>31</w:t>
      </w:r>
      <w:r w:rsidRPr="007E11DD">
        <w:rPr>
          <w:sz w:val="20"/>
          <w:szCs w:val="20"/>
        </w:rPr>
        <w:t>. Proces stawania się człowieka</w:t>
      </w:r>
    </w:p>
    <w:p w:rsidR="00ED326C" w:rsidRDefault="00ED326C" w:rsidP="007751DA">
      <w:pPr>
        <w:pStyle w:val="Tekstpodstawowy"/>
        <w:jc w:val="center"/>
        <w:rPr>
          <w:sz w:val="20"/>
          <w:szCs w:val="20"/>
        </w:rPr>
      </w:pPr>
    </w:p>
    <w:p w:rsidR="00ED326C" w:rsidRPr="004132AA" w:rsidRDefault="00ED326C" w:rsidP="00ED326C">
      <w:pPr>
        <w:pStyle w:val="Tekstpodstawowy"/>
      </w:pPr>
      <w:r>
        <w:t xml:space="preserve">      </w:t>
      </w:r>
      <w:r w:rsidRPr="004132AA">
        <w:t>Przykładem funkcjonowania rozumnego układu duchowości jednostki ludzkiej może być praca kucharki. Otóż jej intelekt podpowiada jej, że powinna przygotować obiad na trzy os</w:t>
      </w:r>
      <w:r w:rsidRPr="004132AA">
        <w:t>o</w:t>
      </w:r>
      <w:r w:rsidRPr="004132AA">
        <w:t xml:space="preserve">by. Po dokonanej analizie i pewnych czynnościach obiad na trzy osoby jest gotowy. Ale w czasie stosownym na obiad gospodarz domu nie przychodzi sam. Z jakiś powodów zaprosił znajomego na obiad i zapomniał poinformować o tym kucharkę. </w:t>
      </w:r>
    </w:p>
    <w:p w:rsidR="00ED326C" w:rsidRPr="00ED326C" w:rsidRDefault="00ED326C" w:rsidP="00ED326C">
      <w:pPr>
        <w:pStyle w:val="Tekstpodstawowy"/>
      </w:pPr>
      <w:r w:rsidRPr="004132AA">
        <w:t xml:space="preserve">      W takiej sytuacji w umyśle kucharki przystępuje do pracy układ rozumu. Pojawił się b</w:t>
      </w:r>
      <w:r w:rsidRPr="004132AA">
        <w:t>o</w:t>
      </w:r>
      <w:r w:rsidRPr="004132AA">
        <w:t xml:space="preserve">wiem bodziec, którego wcześniej nie było. Na obiedzie będą cztery, a nie trzy osoby. Wtedy, dzięki </w:t>
      </w:r>
      <w:r w:rsidRPr="004132AA">
        <w:rPr>
          <w:b/>
        </w:rPr>
        <w:t>syntezie ukierunkowanej</w:t>
      </w:r>
      <w:r w:rsidRPr="004132AA">
        <w:t xml:space="preserve"> zmienia swoje działania stosownie do zaistniałej społecznej sytuacji. I tutaj ujawniają swoje treści </w:t>
      </w:r>
      <w:r w:rsidRPr="004132AA">
        <w:rPr>
          <w:b/>
        </w:rPr>
        <w:t>atrybuty duchowości kucharki: jej kreacyjność, spontaniczność, refleksyjność, jej intuicja, jej doświadczenie własnej jednostkowości i wspólnotowości, jej wolność</w:t>
      </w:r>
      <w:r w:rsidRPr="004132AA">
        <w:rPr>
          <w:rStyle w:val="Odwoanieprzypisudolnego"/>
        </w:rPr>
        <w:footnoteReference w:id="429"/>
      </w:r>
      <w:r w:rsidRPr="004132AA">
        <w:rPr>
          <w:b/>
        </w:rPr>
        <w:t xml:space="preserve"> i odpowiedzialność oraz uznane przez nią dobro tu i teraz i dobro transcendentne</w:t>
      </w:r>
      <w:r>
        <w:t xml:space="preserve">. </w:t>
      </w:r>
    </w:p>
    <w:p w:rsidR="007751DA" w:rsidRPr="004132AA" w:rsidRDefault="007751DA" w:rsidP="007751DA">
      <w:pPr>
        <w:pStyle w:val="Tekstpodstawowy"/>
      </w:pPr>
      <w:r w:rsidRPr="004132AA">
        <w:t xml:space="preserve">     Rozum dzięki syntezie ukierunkowanej tworzy nowy teoretyczny opis, np., nowej sytuacji socjologicznej i w postaci teorii przekazuje intelektowi. Ten umieszcza ją w swoim zbiorze wiedzy i wykorzystuje wówczas, kiedy zajdzie taka konieczność.</w:t>
      </w:r>
    </w:p>
    <w:p w:rsidR="007751DA" w:rsidRPr="004132AA" w:rsidRDefault="007751DA" w:rsidP="007751DA">
      <w:pPr>
        <w:pStyle w:val="Tekstpodstawowy"/>
      </w:pPr>
      <w:r w:rsidRPr="004132AA">
        <w:t xml:space="preserve">     Inną kwestią jest to, że </w:t>
      </w:r>
      <w:r w:rsidRPr="004132AA">
        <w:rPr>
          <w:b/>
        </w:rPr>
        <w:t>intelekt</w:t>
      </w:r>
      <w:r w:rsidRPr="004132AA">
        <w:t xml:space="preserve"> pozostając tylko w obrębie analizy stosuje tylko </w:t>
      </w:r>
      <w:r w:rsidRPr="004132AA">
        <w:rPr>
          <w:b/>
        </w:rPr>
        <w:t>altern</w:t>
      </w:r>
      <w:r w:rsidRPr="004132AA">
        <w:rPr>
          <w:b/>
        </w:rPr>
        <w:t>a</w:t>
      </w:r>
      <w:r w:rsidRPr="004132AA">
        <w:rPr>
          <w:b/>
        </w:rPr>
        <w:t>tywny</w:t>
      </w:r>
      <w:r w:rsidRPr="004132AA">
        <w:t xml:space="preserve"> sposób myślenia. Coś jest czymś, alby tym czymś nie jest. Natomiast duchowy układ rozumu szuka możliwości tworzenia </w:t>
      </w:r>
      <w:r w:rsidRPr="004132AA">
        <w:rPr>
          <w:b/>
        </w:rPr>
        <w:t>koniunkcji.</w:t>
      </w:r>
      <w:r w:rsidRPr="004132AA">
        <w:t xml:space="preserve"> To, co nowe, inne musi bowiem być wł</w:t>
      </w:r>
      <w:r w:rsidRPr="004132AA">
        <w:t>ą</w:t>
      </w:r>
      <w:r w:rsidRPr="004132AA">
        <w:t>czone do istniejącej całości, szuka się więc takich możliwości zmiany, np. socjologicznej, kt</w:t>
      </w:r>
      <w:r w:rsidRPr="004132AA">
        <w:t>ó</w:t>
      </w:r>
      <w:r w:rsidRPr="004132AA">
        <w:t xml:space="preserve">ra pozwoli na zrealizowanie stojącego zadania.    </w:t>
      </w:r>
    </w:p>
    <w:p w:rsidR="00285C5F" w:rsidRPr="004132AA" w:rsidRDefault="007751DA" w:rsidP="00784025">
      <w:pPr>
        <w:pStyle w:val="Tekstpodstawowy"/>
      </w:pPr>
      <w:r w:rsidRPr="004132AA">
        <w:t xml:space="preserve">     Obok wskazanych trzech układ</w:t>
      </w:r>
      <w:r w:rsidR="00EF2942">
        <w:t>ów</w:t>
      </w:r>
      <w:r w:rsidRPr="004132AA">
        <w:t xml:space="preserve"> duchowości jednostek ludzkich, człowieka, tj. zmysł</w:t>
      </w:r>
      <w:r w:rsidRPr="004132AA">
        <w:t>o</w:t>
      </w:r>
      <w:r w:rsidRPr="004132AA">
        <w:t xml:space="preserve">wości, intelektu i rozumu w duchu ludzkim występują jeszcze </w:t>
      </w:r>
      <w:r w:rsidRPr="004132AA">
        <w:rPr>
          <w:b/>
        </w:rPr>
        <w:t>władze sądzenia</w:t>
      </w:r>
      <w:r w:rsidRPr="004132AA">
        <w:rPr>
          <w:rStyle w:val="Odwoanieprzypisudolnego"/>
        </w:rPr>
        <w:footnoteReference w:id="430"/>
      </w:r>
      <w:r w:rsidRPr="004132AA">
        <w:t xml:space="preserve">oraz </w:t>
      </w:r>
      <w:r w:rsidRPr="004132AA">
        <w:rPr>
          <w:b/>
        </w:rPr>
        <w:t>wola. Wola</w:t>
      </w:r>
      <w:r w:rsidRPr="004132AA">
        <w:rPr>
          <w:rStyle w:val="Odwoanieprzypisudolnego"/>
          <w:b/>
        </w:rPr>
        <w:footnoteReference w:id="431"/>
      </w:r>
      <w:r w:rsidRPr="004132AA">
        <w:t xml:space="preserve"> jest potencjalną siłą każdej jednostki ludzkiej pozwalającej na przełożenie ustaleń ducha na odpowiednie czyny. </w:t>
      </w:r>
      <w:r w:rsidRPr="004132AA">
        <w:rPr>
          <w:b/>
        </w:rPr>
        <w:t>Wola</w:t>
      </w:r>
      <w:r w:rsidRPr="004132AA">
        <w:t xml:space="preserve"> leży u podstaw czynności. Jest wysiłkiem umysłu skier</w:t>
      </w:r>
      <w:r w:rsidRPr="004132AA">
        <w:t>o</w:t>
      </w:r>
      <w:r w:rsidRPr="004132AA">
        <w:t xml:space="preserve">wanego na praktykę społeczną. </w:t>
      </w:r>
    </w:p>
    <w:p w:rsidR="00394055" w:rsidRDefault="007751DA" w:rsidP="007E11DD">
      <w:pPr>
        <w:jc w:val="both"/>
        <w:rPr>
          <w:sz w:val="28"/>
          <w:szCs w:val="28"/>
        </w:rPr>
      </w:pPr>
      <w:r w:rsidRPr="004132AA">
        <w:t xml:space="preserve">     </w:t>
      </w:r>
      <w:r w:rsidR="007E11DD" w:rsidRPr="007E11DD">
        <w:rPr>
          <w:b/>
          <w:sz w:val="40"/>
          <w:szCs w:val="40"/>
          <w:u w:val="single"/>
        </w:rPr>
        <w:t>IV.</w:t>
      </w:r>
      <w:r w:rsidR="007E11DD">
        <w:t xml:space="preserve"> </w:t>
      </w:r>
      <w:r w:rsidR="00394055" w:rsidRPr="007E11DD">
        <w:rPr>
          <w:sz w:val="28"/>
          <w:szCs w:val="28"/>
        </w:rPr>
        <w:t xml:space="preserve">Krytyka władz sądzenia znajduje się pomiędzy intelektem a rozumem. </w:t>
      </w:r>
      <w:r w:rsidR="00565109">
        <w:rPr>
          <w:sz w:val="28"/>
          <w:szCs w:val="28"/>
        </w:rPr>
        <w:t>Jest ona śro</w:t>
      </w:r>
      <w:r w:rsidR="00565109">
        <w:rPr>
          <w:sz w:val="28"/>
          <w:szCs w:val="28"/>
        </w:rPr>
        <w:t>d</w:t>
      </w:r>
      <w:r w:rsidR="00565109">
        <w:rPr>
          <w:sz w:val="28"/>
          <w:szCs w:val="28"/>
        </w:rPr>
        <w:t>kiem spajającym</w:t>
      </w:r>
      <w:r w:rsidR="00B7256D">
        <w:rPr>
          <w:sz w:val="28"/>
          <w:szCs w:val="28"/>
        </w:rPr>
        <w:t xml:space="preserve"> te dw</w:t>
      </w:r>
      <w:r w:rsidR="00971503">
        <w:rPr>
          <w:sz w:val="28"/>
          <w:szCs w:val="28"/>
        </w:rPr>
        <w:t>ie przestrzenie</w:t>
      </w:r>
      <w:r w:rsidR="00B7256D">
        <w:rPr>
          <w:sz w:val="28"/>
          <w:szCs w:val="28"/>
        </w:rPr>
        <w:t xml:space="preserve">. </w:t>
      </w:r>
      <w:r w:rsidR="00394055" w:rsidRPr="007E11DD">
        <w:rPr>
          <w:sz w:val="28"/>
          <w:szCs w:val="28"/>
        </w:rPr>
        <w:t>W niej</w:t>
      </w:r>
      <w:r w:rsidR="00971503">
        <w:rPr>
          <w:sz w:val="28"/>
          <w:szCs w:val="28"/>
        </w:rPr>
        <w:t>,</w:t>
      </w:r>
      <w:r w:rsidR="00394055" w:rsidRPr="007E11DD">
        <w:rPr>
          <w:sz w:val="28"/>
          <w:szCs w:val="28"/>
        </w:rPr>
        <w:t xml:space="preserve"> między innymi</w:t>
      </w:r>
      <w:r w:rsidR="00971503">
        <w:rPr>
          <w:sz w:val="28"/>
          <w:szCs w:val="28"/>
        </w:rPr>
        <w:t>,</w:t>
      </w:r>
      <w:r w:rsidR="00394055" w:rsidRPr="007E11DD">
        <w:rPr>
          <w:sz w:val="28"/>
          <w:szCs w:val="28"/>
        </w:rPr>
        <w:t xml:space="preserve"> realizują się zasady światop</w:t>
      </w:r>
      <w:r w:rsidR="00394055" w:rsidRPr="007E11DD">
        <w:rPr>
          <w:sz w:val="28"/>
          <w:szCs w:val="28"/>
        </w:rPr>
        <w:t>o</w:t>
      </w:r>
      <w:r w:rsidR="00394055" w:rsidRPr="007E11DD">
        <w:rPr>
          <w:sz w:val="28"/>
          <w:szCs w:val="28"/>
        </w:rPr>
        <w:t xml:space="preserve">glądowe. </w:t>
      </w:r>
      <w:r w:rsidR="007E11DD" w:rsidRPr="007E11DD">
        <w:rPr>
          <w:sz w:val="28"/>
          <w:szCs w:val="28"/>
        </w:rPr>
        <w:t>Wyznacza</w:t>
      </w:r>
      <w:r w:rsidR="00565109">
        <w:rPr>
          <w:sz w:val="28"/>
          <w:szCs w:val="28"/>
        </w:rPr>
        <w:t>ją one</w:t>
      </w:r>
      <w:r w:rsidR="007E11DD" w:rsidRPr="007E11DD">
        <w:rPr>
          <w:sz w:val="28"/>
          <w:szCs w:val="28"/>
        </w:rPr>
        <w:t xml:space="preserve"> </w:t>
      </w:r>
      <w:r w:rsidR="007E11DD" w:rsidRPr="007E11DD">
        <w:rPr>
          <w:i/>
          <w:sz w:val="28"/>
          <w:szCs w:val="28"/>
        </w:rPr>
        <w:t>a priori</w:t>
      </w:r>
      <w:r w:rsidR="007E11DD" w:rsidRPr="007E11DD">
        <w:rPr>
          <w:sz w:val="28"/>
          <w:szCs w:val="28"/>
        </w:rPr>
        <w:t xml:space="preserve"> prawidła uczucia </w:t>
      </w:r>
      <w:r w:rsidR="007E11DD" w:rsidRPr="00971503">
        <w:rPr>
          <w:b/>
          <w:sz w:val="28"/>
          <w:szCs w:val="28"/>
        </w:rPr>
        <w:t>rozkoszy i przykrości</w:t>
      </w:r>
      <w:r w:rsidR="007E11DD" w:rsidRPr="007E11DD">
        <w:rPr>
          <w:sz w:val="28"/>
          <w:szCs w:val="28"/>
        </w:rPr>
        <w:t xml:space="preserve">, jako członowi pośredniemu między władzą poznawczą a władzą pożądania, tak samo jak intelekt dyktuje </w:t>
      </w:r>
      <w:r w:rsidR="007E11DD" w:rsidRPr="007E11DD">
        <w:rPr>
          <w:i/>
          <w:sz w:val="28"/>
          <w:szCs w:val="28"/>
        </w:rPr>
        <w:t>a priori</w:t>
      </w:r>
      <w:r w:rsidR="007E11DD" w:rsidRPr="007E11DD">
        <w:rPr>
          <w:sz w:val="28"/>
          <w:szCs w:val="28"/>
        </w:rPr>
        <w:t xml:space="preserve"> prawa tej pierwszej, rozum zaś tej drugiej.</w:t>
      </w:r>
    </w:p>
    <w:p w:rsidR="00565109" w:rsidRPr="00EB131E" w:rsidRDefault="00971503" w:rsidP="00971503">
      <w:pPr>
        <w:jc w:val="both"/>
        <w:rPr>
          <w:b/>
          <w:sz w:val="28"/>
          <w:szCs w:val="28"/>
        </w:rPr>
      </w:pPr>
      <w:r>
        <w:rPr>
          <w:b/>
          <w:sz w:val="36"/>
          <w:szCs w:val="36"/>
        </w:rPr>
        <w:t xml:space="preserve">    </w:t>
      </w:r>
      <w:r w:rsidRPr="00971503">
        <w:rPr>
          <w:sz w:val="28"/>
          <w:szCs w:val="28"/>
        </w:rPr>
        <w:t xml:space="preserve">Władza sądzenia jest środkiem </w:t>
      </w:r>
      <w:r w:rsidR="00565109" w:rsidRPr="00971503">
        <w:rPr>
          <w:sz w:val="28"/>
          <w:szCs w:val="28"/>
        </w:rPr>
        <w:t>spajającym</w:t>
      </w:r>
      <w:r>
        <w:rPr>
          <w:sz w:val="28"/>
          <w:szCs w:val="28"/>
        </w:rPr>
        <w:t xml:space="preserve"> </w:t>
      </w:r>
      <w:r w:rsidRPr="00971503">
        <w:rPr>
          <w:sz w:val="28"/>
          <w:szCs w:val="28"/>
        </w:rPr>
        <w:t xml:space="preserve">te </w:t>
      </w:r>
      <w:r w:rsidR="00565109" w:rsidRPr="00971503">
        <w:rPr>
          <w:sz w:val="28"/>
          <w:szCs w:val="28"/>
        </w:rPr>
        <w:t>dwie części filozofii w jedną całość</w:t>
      </w:r>
      <w:r>
        <w:rPr>
          <w:sz w:val="28"/>
          <w:szCs w:val="28"/>
        </w:rPr>
        <w:t xml:space="preserve">. </w:t>
      </w:r>
      <w:r w:rsidR="00565109" w:rsidRPr="00EB131E">
        <w:rPr>
          <w:b/>
          <w:sz w:val="28"/>
          <w:szCs w:val="28"/>
        </w:rPr>
        <w:t>Pojęcia przyrodnicze</w:t>
      </w:r>
      <w:r w:rsidR="00565109" w:rsidRPr="00FF3F6A">
        <w:rPr>
          <w:sz w:val="28"/>
          <w:szCs w:val="28"/>
        </w:rPr>
        <w:t xml:space="preserve"> opiera</w:t>
      </w:r>
      <w:r w:rsidR="00565109">
        <w:rPr>
          <w:sz w:val="28"/>
          <w:szCs w:val="28"/>
        </w:rPr>
        <w:t>ją</w:t>
      </w:r>
      <w:r w:rsidR="00565109" w:rsidRPr="00FF3F6A">
        <w:rPr>
          <w:sz w:val="28"/>
          <w:szCs w:val="28"/>
        </w:rPr>
        <w:t xml:space="preserve"> się na </w:t>
      </w:r>
      <w:r w:rsidR="00565109">
        <w:rPr>
          <w:sz w:val="28"/>
          <w:szCs w:val="28"/>
        </w:rPr>
        <w:t xml:space="preserve">prawodawstwie intelektu. </w:t>
      </w:r>
      <w:r w:rsidR="00565109" w:rsidRPr="00EB131E">
        <w:rPr>
          <w:b/>
          <w:sz w:val="28"/>
          <w:szCs w:val="28"/>
        </w:rPr>
        <w:t>Pojęcie wolności</w:t>
      </w:r>
      <w:r w:rsidR="00565109" w:rsidRPr="00FF3F6A">
        <w:rPr>
          <w:sz w:val="28"/>
          <w:szCs w:val="28"/>
        </w:rPr>
        <w:t>, zawiera</w:t>
      </w:r>
      <w:r w:rsidR="00565109">
        <w:rPr>
          <w:sz w:val="28"/>
          <w:szCs w:val="28"/>
        </w:rPr>
        <w:t>jące</w:t>
      </w:r>
      <w:r w:rsidR="00565109" w:rsidRPr="00FF3F6A">
        <w:rPr>
          <w:sz w:val="28"/>
          <w:szCs w:val="28"/>
        </w:rPr>
        <w:t xml:space="preserve"> zm</w:t>
      </w:r>
      <w:r w:rsidR="00565109" w:rsidRPr="00FF3F6A">
        <w:rPr>
          <w:sz w:val="28"/>
          <w:szCs w:val="28"/>
        </w:rPr>
        <w:t>y</w:t>
      </w:r>
      <w:r w:rsidR="00565109" w:rsidRPr="00FF3F6A">
        <w:rPr>
          <w:sz w:val="28"/>
          <w:szCs w:val="28"/>
        </w:rPr>
        <w:t>słowo nie</w:t>
      </w:r>
      <w:r w:rsidR="00565109">
        <w:rPr>
          <w:sz w:val="28"/>
          <w:szCs w:val="28"/>
        </w:rPr>
        <w:t>-</w:t>
      </w:r>
      <w:r w:rsidR="00565109" w:rsidRPr="00FF3F6A">
        <w:rPr>
          <w:sz w:val="28"/>
          <w:szCs w:val="28"/>
        </w:rPr>
        <w:t>uwarunkowan</w:t>
      </w:r>
      <w:r w:rsidR="00565109">
        <w:rPr>
          <w:sz w:val="28"/>
          <w:szCs w:val="28"/>
        </w:rPr>
        <w:t>e</w:t>
      </w:r>
      <w:r w:rsidR="00565109" w:rsidRPr="00FF3F6A">
        <w:rPr>
          <w:sz w:val="28"/>
          <w:szCs w:val="28"/>
        </w:rPr>
        <w:t xml:space="preserve"> praktyczn</w:t>
      </w:r>
      <w:r w:rsidR="00565109">
        <w:rPr>
          <w:sz w:val="28"/>
          <w:szCs w:val="28"/>
        </w:rPr>
        <w:t>e</w:t>
      </w:r>
      <w:r w:rsidR="00565109" w:rsidRPr="00FF3F6A">
        <w:rPr>
          <w:sz w:val="28"/>
          <w:szCs w:val="28"/>
        </w:rPr>
        <w:t xml:space="preserve"> przepis</w:t>
      </w:r>
      <w:r w:rsidR="00565109">
        <w:rPr>
          <w:sz w:val="28"/>
          <w:szCs w:val="28"/>
        </w:rPr>
        <w:t>y</w:t>
      </w:r>
      <w:r w:rsidR="00565109" w:rsidRPr="00FF3F6A">
        <w:rPr>
          <w:sz w:val="28"/>
          <w:szCs w:val="28"/>
        </w:rPr>
        <w:t xml:space="preserve"> </w:t>
      </w:r>
      <w:r w:rsidR="00565109" w:rsidRPr="00FF3F6A">
        <w:rPr>
          <w:i/>
          <w:sz w:val="28"/>
          <w:szCs w:val="28"/>
        </w:rPr>
        <w:t>a priori</w:t>
      </w:r>
      <w:r w:rsidR="00565109" w:rsidRPr="00FF3F6A">
        <w:rPr>
          <w:sz w:val="28"/>
          <w:szCs w:val="28"/>
        </w:rPr>
        <w:t xml:space="preserve">, opiera się na </w:t>
      </w:r>
      <w:r w:rsidR="00565109">
        <w:rPr>
          <w:sz w:val="28"/>
          <w:szCs w:val="28"/>
        </w:rPr>
        <w:t>prawodawstwie</w:t>
      </w:r>
      <w:r w:rsidR="00565109" w:rsidRPr="00FF3F6A">
        <w:rPr>
          <w:sz w:val="28"/>
          <w:szCs w:val="28"/>
        </w:rPr>
        <w:t xml:space="preserve"> rozum</w:t>
      </w:r>
      <w:r w:rsidR="00565109">
        <w:rPr>
          <w:sz w:val="28"/>
          <w:szCs w:val="28"/>
        </w:rPr>
        <w:t xml:space="preserve">u. </w:t>
      </w:r>
      <w:r w:rsidR="00565109" w:rsidRPr="00FF3F6A">
        <w:rPr>
          <w:sz w:val="28"/>
          <w:szCs w:val="28"/>
        </w:rPr>
        <w:lastRenderedPageBreak/>
        <w:t>Obydwie</w:t>
      </w:r>
      <w:r w:rsidR="00565109">
        <w:rPr>
          <w:sz w:val="28"/>
          <w:szCs w:val="28"/>
        </w:rPr>
        <w:t>,</w:t>
      </w:r>
      <w:r w:rsidR="00565109" w:rsidRPr="00FF3F6A">
        <w:rPr>
          <w:sz w:val="28"/>
          <w:szCs w:val="28"/>
        </w:rPr>
        <w:t xml:space="preserve"> przeto władze poza tym, że mogą </w:t>
      </w:r>
      <w:r w:rsidR="00565109">
        <w:rPr>
          <w:sz w:val="28"/>
          <w:szCs w:val="28"/>
        </w:rPr>
        <w:t>w</w:t>
      </w:r>
      <w:r w:rsidR="00565109" w:rsidRPr="00FF3F6A">
        <w:rPr>
          <w:sz w:val="28"/>
          <w:szCs w:val="28"/>
        </w:rPr>
        <w:t xml:space="preserve"> swej form</w:t>
      </w:r>
      <w:r w:rsidR="00565109">
        <w:rPr>
          <w:sz w:val="28"/>
          <w:szCs w:val="28"/>
        </w:rPr>
        <w:t>ie</w:t>
      </w:r>
      <w:r w:rsidR="00565109" w:rsidRPr="00FF3F6A">
        <w:rPr>
          <w:sz w:val="28"/>
          <w:szCs w:val="28"/>
        </w:rPr>
        <w:t xml:space="preserve"> logicznej być stosowane do zasad niezależnie od ich pochodzenia, mają swe prawodawstwo co do treści, ponad którym nie ma innego prawodawstwa </w:t>
      </w:r>
      <w:r w:rsidR="00565109" w:rsidRPr="00974339">
        <w:rPr>
          <w:i/>
          <w:sz w:val="28"/>
          <w:szCs w:val="28"/>
        </w:rPr>
        <w:t>a priori</w:t>
      </w:r>
      <w:r w:rsidR="00565109" w:rsidRPr="00FF3F6A">
        <w:rPr>
          <w:sz w:val="28"/>
          <w:szCs w:val="28"/>
        </w:rPr>
        <w:t>, i co u</w:t>
      </w:r>
      <w:r w:rsidR="00ED326C">
        <w:rPr>
          <w:sz w:val="28"/>
          <w:szCs w:val="28"/>
        </w:rPr>
        <w:t>zasadnia</w:t>
      </w:r>
      <w:r w:rsidR="00565109" w:rsidRPr="00FF3F6A">
        <w:rPr>
          <w:sz w:val="28"/>
          <w:szCs w:val="28"/>
        </w:rPr>
        <w:t xml:space="preserve"> podział </w:t>
      </w:r>
      <w:r w:rsidR="00565109" w:rsidRPr="00EB131E">
        <w:rPr>
          <w:b/>
          <w:sz w:val="28"/>
          <w:szCs w:val="28"/>
        </w:rPr>
        <w:t>filozofii na teoretyczną i praktyczną.</w:t>
      </w:r>
    </w:p>
    <w:p w:rsidR="00565109" w:rsidRDefault="00ED326C" w:rsidP="00ED326C">
      <w:pPr>
        <w:jc w:val="both"/>
      </w:pPr>
      <w:r>
        <w:rPr>
          <w:sz w:val="28"/>
          <w:szCs w:val="28"/>
        </w:rPr>
        <w:t xml:space="preserve">      </w:t>
      </w:r>
      <w:r w:rsidR="00EB131E">
        <w:rPr>
          <w:sz w:val="28"/>
          <w:szCs w:val="28"/>
        </w:rPr>
        <w:t>To o</w:t>
      </w:r>
      <w:r w:rsidR="00565109">
        <w:rPr>
          <w:sz w:val="28"/>
          <w:szCs w:val="28"/>
        </w:rPr>
        <w:t xml:space="preserve">gniwo pośrednie między intelektem </w:t>
      </w:r>
      <w:r w:rsidR="00565109" w:rsidRPr="00FF3F6A">
        <w:rPr>
          <w:sz w:val="28"/>
          <w:szCs w:val="28"/>
        </w:rPr>
        <w:t>a rozumem</w:t>
      </w:r>
      <w:r w:rsidR="00EB131E">
        <w:rPr>
          <w:sz w:val="28"/>
          <w:szCs w:val="28"/>
        </w:rPr>
        <w:t>, a</w:t>
      </w:r>
      <w:r>
        <w:rPr>
          <w:sz w:val="28"/>
          <w:szCs w:val="28"/>
        </w:rPr>
        <w:t xml:space="preserve"> </w:t>
      </w:r>
      <w:r w:rsidR="00EB131E">
        <w:rPr>
          <w:sz w:val="28"/>
          <w:szCs w:val="28"/>
        </w:rPr>
        <w:t xml:space="preserve">mianowicie władza sądzenia </w:t>
      </w:r>
      <w:r w:rsidR="00565109" w:rsidRPr="00FF3F6A">
        <w:rPr>
          <w:sz w:val="28"/>
          <w:szCs w:val="28"/>
        </w:rPr>
        <w:t>zawi</w:t>
      </w:r>
      <w:r w:rsidR="00565109" w:rsidRPr="00FF3F6A">
        <w:rPr>
          <w:sz w:val="28"/>
          <w:szCs w:val="28"/>
        </w:rPr>
        <w:t>e</w:t>
      </w:r>
      <w:r w:rsidR="00565109" w:rsidRPr="00FF3F6A">
        <w:rPr>
          <w:sz w:val="28"/>
          <w:szCs w:val="28"/>
        </w:rPr>
        <w:t xml:space="preserve">ra w sobie, jeśli nie prawodawstwo, to subiektywną </w:t>
      </w:r>
      <w:r w:rsidR="00565109">
        <w:rPr>
          <w:sz w:val="28"/>
          <w:szCs w:val="28"/>
        </w:rPr>
        <w:t xml:space="preserve">zasadę </w:t>
      </w:r>
      <w:r w:rsidR="00565109" w:rsidRPr="00974339">
        <w:rPr>
          <w:i/>
          <w:sz w:val="28"/>
          <w:szCs w:val="28"/>
        </w:rPr>
        <w:t>a priori</w:t>
      </w:r>
      <w:r w:rsidR="00565109">
        <w:rPr>
          <w:sz w:val="28"/>
          <w:szCs w:val="28"/>
        </w:rPr>
        <w:t xml:space="preserve"> poszukiwania praw.</w:t>
      </w:r>
      <w:r w:rsidR="00565109" w:rsidRPr="00FF3F6A">
        <w:rPr>
          <w:sz w:val="28"/>
          <w:szCs w:val="28"/>
        </w:rPr>
        <w:t xml:space="preserve"> Zas</w:t>
      </w:r>
      <w:r w:rsidR="00565109" w:rsidRPr="00FF3F6A">
        <w:rPr>
          <w:sz w:val="28"/>
          <w:szCs w:val="28"/>
        </w:rPr>
        <w:t>a</w:t>
      </w:r>
      <w:r w:rsidR="00565109" w:rsidRPr="00FF3F6A">
        <w:rPr>
          <w:sz w:val="28"/>
          <w:szCs w:val="28"/>
        </w:rPr>
        <w:t>da ta</w:t>
      </w:r>
      <w:r w:rsidR="00565109">
        <w:rPr>
          <w:sz w:val="28"/>
          <w:szCs w:val="28"/>
        </w:rPr>
        <w:t xml:space="preserve"> ma</w:t>
      </w:r>
      <w:r w:rsidR="00565109" w:rsidRPr="00FF3F6A">
        <w:rPr>
          <w:sz w:val="28"/>
          <w:szCs w:val="28"/>
        </w:rPr>
        <w:t xml:space="preserve"> teren </w:t>
      </w:r>
      <w:r w:rsidR="00565109">
        <w:rPr>
          <w:sz w:val="28"/>
          <w:szCs w:val="28"/>
        </w:rPr>
        <w:t xml:space="preserve">z określonymi </w:t>
      </w:r>
      <w:r w:rsidR="00565109" w:rsidRPr="00FF3F6A">
        <w:rPr>
          <w:sz w:val="28"/>
          <w:szCs w:val="28"/>
        </w:rPr>
        <w:t xml:space="preserve"> jego</w:t>
      </w:r>
      <w:r w:rsidR="00565109">
        <w:rPr>
          <w:sz w:val="28"/>
          <w:szCs w:val="28"/>
        </w:rPr>
        <w:t xml:space="preserve"> właściwościami,</w:t>
      </w:r>
      <w:r w:rsidR="00565109" w:rsidRPr="00FF3F6A">
        <w:rPr>
          <w:sz w:val="28"/>
          <w:szCs w:val="28"/>
        </w:rPr>
        <w:t xml:space="preserve"> w stosunku do któr</w:t>
      </w:r>
      <w:r w:rsidR="00565109">
        <w:rPr>
          <w:sz w:val="28"/>
          <w:szCs w:val="28"/>
        </w:rPr>
        <w:t>ego</w:t>
      </w:r>
      <w:r w:rsidR="00565109" w:rsidRPr="00FF3F6A">
        <w:rPr>
          <w:sz w:val="28"/>
          <w:szCs w:val="28"/>
        </w:rPr>
        <w:t xml:space="preserve"> obowiąz</w:t>
      </w:r>
      <w:r w:rsidR="00565109">
        <w:rPr>
          <w:sz w:val="28"/>
          <w:szCs w:val="28"/>
        </w:rPr>
        <w:t>uje</w:t>
      </w:r>
      <w:r w:rsidR="00565109" w:rsidRPr="00FF3F6A">
        <w:rPr>
          <w:sz w:val="28"/>
          <w:szCs w:val="28"/>
        </w:rPr>
        <w:t>.</w:t>
      </w:r>
      <w:r w:rsidR="00565109">
        <w:rPr>
          <w:sz w:val="28"/>
          <w:szCs w:val="28"/>
        </w:rPr>
        <w:t xml:space="preserve"> </w:t>
      </w:r>
      <w:r w:rsidR="00EB131E">
        <w:rPr>
          <w:sz w:val="28"/>
          <w:szCs w:val="28"/>
        </w:rPr>
        <w:t>W</w:t>
      </w:r>
      <w:r w:rsidR="00EB131E">
        <w:rPr>
          <w:sz w:val="28"/>
          <w:szCs w:val="28"/>
        </w:rPr>
        <w:t>y</w:t>
      </w:r>
      <w:r w:rsidR="00EB131E">
        <w:rPr>
          <w:sz w:val="28"/>
          <w:szCs w:val="28"/>
        </w:rPr>
        <w:t xml:space="preserve">nika to z </w:t>
      </w:r>
      <w:r w:rsidR="00565109" w:rsidRPr="00974339">
        <w:rPr>
          <w:sz w:val="28"/>
          <w:szCs w:val="28"/>
        </w:rPr>
        <w:t xml:space="preserve">ustanowienia związku między władzą sądzenia a </w:t>
      </w:r>
      <w:r w:rsidR="00565109">
        <w:rPr>
          <w:sz w:val="28"/>
          <w:szCs w:val="28"/>
        </w:rPr>
        <w:t>s</w:t>
      </w:r>
      <w:r w:rsidR="00565109" w:rsidRPr="00974339">
        <w:rPr>
          <w:sz w:val="28"/>
          <w:szCs w:val="28"/>
        </w:rPr>
        <w:t xml:space="preserve">ystemem </w:t>
      </w:r>
      <w:r w:rsidR="00EB131E">
        <w:rPr>
          <w:sz w:val="28"/>
          <w:szCs w:val="28"/>
        </w:rPr>
        <w:t>ludzkiej</w:t>
      </w:r>
      <w:r w:rsidR="00565109" w:rsidRPr="00974339">
        <w:rPr>
          <w:sz w:val="28"/>
          <w:szCs w:val="28"/>
        </w:rPr>
        <w:t xml:space="preserve"> władz</w:t>
      </w:r>
      <w:r w:rsidR="00EB131E">
        <w:rPr>
          <w:sz w:val="28"/>
          <w:szCs w:val="28"/>
        </w:rPr>
        <w:t>y</w:t>
      </w:r>
      <w:r w:rsidR="00565109" w:rsidRPr="00974339">
        <w:rPr>
          <w:sz w:val="28"/>
          <w:szCs w:val="28"/>
        </w:rPr>
        <w:t xml:space="preserve"> wyobr</w:t>
      </w:r>
      <w:r w:rsidR="00565109" w:rsidRPr="00974339">
        <w:rPr>
          <w:sz w:val="28"/>
          <w:szCs w:val="28"/>
        </w:rPr>
        <w:t>a</w:t>
      </w:r>
      <w:r w:rsidR="00565109" w:rsidRPr="00974339">
        <w:rPr>
          <w:sz w:val="28"/>
          <w:szCs w:val="28"/>
        </w:rPr>
        <w:t>żania</w:t>
      </w:r>
      <w:r w:rsidR="00565109">
        <w:rPr>
          <w:sz w:val="28"/>
          <w:szCs w:val="28"/>
        </w:rPr>
        <w:t>.</w:t>
      </w:r>
      <w:r w:rsidR="00565109" w:rsidRPr="00974339">
        <w:rPr>
          <w:sz w:val="28"/>
          <w:szCs w:val="28"/>
        </w:rPr>
        <w:t xml:space="preserve"> </w:t>
      </w:r>
      <w:r w:rsidR="00EB131E">
        <w:rPr>
          <w:sz w:val="28"/>
          <w:szCs w:val="28"/>
        </w:rPr>
        <w:t>Zd</w:t>
      </w:r>
      <w:r w:rsidR="00565109" w:rsidRPr="00974339">
        <w:rPr>
          <w:sz w:val="28"/>
          <w:szCs w:val="28"/>
        </w:rPr>
        <w:t xml:space="preserve">olności </w:t>
      </w:r>
      <w:r w:rsidR="00EB131E">
        <w:rPr>
          <w:sz w:val="28"/>
          <w:szCs w:val="28"/>
        </w:rPr>
        <w:t xml:space="preserve">te </w:t>
      </w:r>
      <w:r w:rsidR="00565109" w:rsidRPr="00974339">
        <w:rPr>
          <w:sz w:val="28"/>
          <w:szCs w:val="28"/>
        </w:rPr>
        <w:t xml:space="preserve">można sprowadzić do </w:t>
      </w:r>
      <w:r w:rsidR="00565109">
        <w:rPr>
          <w:sz w:val="28"/>
          <w:szCs w:val="28"/>
        </w:rPr>
        <w:t>trzech,</w:t>
      </w:r>
      <w:r w:rsidR="00565109" w:rsidRPr="00974339">
        <w:rPr>
          <w:sz w:val="28"/>
          <w:szCs w:val="28"/>
        </w:rPr>
        <w:t xml:space="preserve"> które nie dają się już dalej </w:t>
      </w:r>
      <w:r w:rsidR="00565109">
        <w:rPr>
          <w:sz w:val="28"/>
          <w:szCs w:val="28"/>
        </w:rPr>
        <w:t xml:space="preserve">wyprowadzić ze </w:t>
      </w:r>
      <w:r w:rsidR="00565109" w:rsidRPr="00974339">
        <w:rPr>
          <w:sz w:val="28"/>
          <w:szCs w:val="28"/>
        </w:rPr>
        <w:t xml:space="preserve">wspólnej podstawy: </w:t>
      </w:r>
      <w:r w:rsidR="00565109" w:rsidRPr="00A45507">
        <w:rPr>
          <w:b/>
          <w:sz w:val="28"/>
          <w:szCs w:val="28"/>
        </w:rPr>
        <w:t>władza poznania, uczucie rozkoszy i przykrości oraz władza pożąd</w:t>
      </w:r>
      <w:r w:rsidR="00565109" w:rsidRPr="00A45507">
        <w:rPr>
          <w:b/>
          <w:sz w:val="28"/>
          <w:szCs w:val="28"/>
        </w:rPr>
        <w:t>a</w:t>
      </w:r>
      <w:r w:rsidR="00565109" w:rsidRPr="00A45507">
        <w:rPr>
          <w:b/>
          <w:sz w:val="28"/>
          <w:szCs w:val="28"/>
        </w:rPr>
        <w:t>nia</w:t>
      </w:r>
      <w:r w:rsidR="00EB131E">
        <w:rPr>
          <w:rStyle w:val="Odwoanieprzypisudolnego"/>
          <w:b/>
          <w:sz w:val="28"/>
          <w:szCs w:val="28"/>
        </w:rPr>
        <w:footnoteReference w:id="432"/>
      </w:r>
      <w:r w:rsidR="00565109">
        <w:rPr>
          <w:sz w:val="28"/>
          <w:szCs w:val="28"/>
        </w:rPr>
        <w:t>.</w:t>
      </w:r>
      <w:r w:rsidR="00565109" w:rsidRPr="00974339">
        <w:rPr>
          <w:sz w:val="28"/>
          <w:szCs w:val="28"/>
        </w:rPr>
        <w:t xml:space="preserve"> Dla władzy poznania</w:t>
      </w:r>
      <w:r w:rsidR="00565109">
        <w:rPr>
          <w:sz w:val="28"/>
          <w:szCs w:val="28"/>
        </w:rPr>
        <w:t xml:space="preserve"> prawodawczy jest </w:t>
      </w:r>
      <w:r w:rsidR="00EB131E">
        <w:rPr>
          <w:sz w:val="28"/>
          <w:szCs w:val="28"/>
        </w:rPr>
        <w:t xml:space="preserve">– pisze E. Kant - </w:t>
      </w:r>
      <w:r w:rsidR="00565109">
        <w:rPr>
          <w:sz w:val="28"/>
          <w:szCs w:val="28"/>
        </w:rPr>
        <w:t>intelekt, o ile ta władza odn</w:t>
      </w:r>
      <w:r w:rsidR="00565109">
        <w:rPr>
          <w:sz w:val="28"/>
          <w:szCs w:val="28"/>
        </w:rPr>
        <w:t>o</w:t>
      </w:r>
      <w:r w:rsidR="00565109">
        <w:rPr>
          <w:sz w:val="28"/>
          <w:szCs w:val="28"/>
        </w:rPr>
        <w:t xml:space="preserve">szona jest do </w:t>
      </w:r>
      <w:r w:rsidR="00565109" w:rsidRPr="00974339">
        <w:rPr>
          <w:sz w:val="28"/>
          <w:szCs w:val="28"/>
        </w:rPr>
        <w:t>przy</w:t>
      </w:r>
      <w:r w:rsidR="00565109">
        <w:rPr>
          <w:sz w:val="28"/>
          <w:szCs w:val="28"/>
        </w:rPr>
        <w:t xml:space="preserve">rody, </w:t>
      </w:r>
      <w:r w:rsidR="00565109" w:rsidRPr="00A17030">
        <w:rPr>
          <w:sz w:val="28"/>
          <w:szCs w:val="28"/>
        </w:rPr>
        <w:t xml:space="preserve">w stosunku do której (jako do </w:t>
      </w:r>
      <w:r w:rsidR="00565109">
        <w:rPr>
          <w:sz w:val="28"/>
          <w:szCs w:val="28"/>
        </w:rPr>
        <w:t>przejawu</w:t>
      </w:r>
      <w:r w:rsidR="00565109" w:rsidRPr="00A17030">
        <w:rPr>
          <w:sz w:val="28"/>
          <w:szCs w:val="28"/>
        </w:rPr>
        <w:t>) ustanawia</w:t>
      </w:r>
      <w:r w:rsidR="00565109">
        <w:rPr>
          <w:sz w:val="28"/>
          <w:szCs w:val="28"/>
        </w:rPr>
        <w:t>my</w:t>
      </w:r>
      <w:r w:rsidR="00565109" w:rsidRPr="00A17030">
        <w:rPr>
          <w:sz w:val="28"/>
          <w:szCs w:val="28"/>
        </w:rPr>
        <w:t xml:space="preserve"> prawa na po</w:t>
      </w:r>
      <w:r w:rsidR="00565109" w:rsidRPr="00A17030">
        <w:rPr>
          <w:sz w:val="28"/>
          <w:szCs w:val="28"/>
        </w:rPr>
        <w:t>d</w:t>
      </w:r>
      <w:r w:rsidR="00565109" w:rsidRPr="00A17030">
        <w:rPr>
          <w:sz w:val="28"/>
          <w:szCs w:val="28"/>
        </w:rPr>
        <w:t xml:space="preserve">stawie przyrodniczych pojęć </w:t>
      </w:r>
      <w:r w:rsidR="00565109" w:rsidRPr="00747485">
        <w:rPr>
          <w:i/>
          <w:sz w:val="28"/>
          <w:szCs w:val="28"/>
        </w:rPr>
        <w:t>a priori</w:t>
      </w:r>
      <w:r w:rsidR="00565109" w:rsidRPr="00A17030">
        <w:rPr>
          <w:sz w:val="28"/>
          <w:szCs w:val="28"/>
        </w:rPr>
        <w:t xml:space="preserve">, będących czystymi pojęciami intelektu. Dla władzy </w:t>
      </w:r>
      <w:r w:rsidR="00565109">
        <w:rPr>
          <w:sz w:val="28"/>
          <w:szCs w:val="28"/>
        </w:rPr>
        <w:t>p</w:t>
      </w:r>
      <w:r w:rsidR="00565109">
        <w:rPr>
          <w:sz w:val="28"/>
          <w:szCs w:val="28"/>
        </w:rPr>
        <w:t>o</w:t>
      </w:r>
      <w:r w:rsidR="00565109" w:rsidRPr="00A17030">
        <w:rPr>
          <w:sz w:val="28"/>
          <w:szCs w:val="28"/>
        </w:rPr>
        <w:t>żąd</w:t>
      </w:r>
      <w:r w:rsidR="00565109">
        <w:rPr>
          <w:sz w:val="28"/>
          <w:szCs w:val="28"/>
        </w:rPr>
        <w:t>a</w:t>
      </w:r>
      <w:r w:rsidR="00565109" w:rsidRPr="00A17030">
        <w:rPr>
          <w:sz w:val="28"/>
          <w:szCs w:val="28"/>
        </w:rPr>
        <w:t>nia</w:t>
      </w:r>
      <w:r w:rsidR="00565109">
        <w:rPr>
          <w:sz w:val="28"/>
          <w:szCs w:val="28"/>
        </w:rPr>
        <w:t>,</w:t>
      </w:r>
      <w:r w:rsidR="00565109" w:rsidRPr="00A17030">
        <w:rPr>
          <w:sz w:val="28"/>
          <w:szCs w:val="28"/>
        </w:rPr>
        <w:t xml:space="preserve"> jako władzy wyższej, kierującej się pojęciem wolności, ty</w:t>
      </w:r>
      <w:r w:rsidR="00565109">
        <w:rPr>
          <w:sz w:val="28"/>
          <w:szCs w:val="28"/>
        </w:rPr>
        <w:t>lko rozum,</w:t>
      </w:r>
      <w:r w:rsidR="00565109" w:rsidRPr="00A17030">
        <w:rPr>
          <w:sz w:val="28"/>
          <w:szCs w:val="28"/>
        </w:rPr>
        <w:t xml:space="preserve"> w którym poj</w:t>
      </w:r>
      <w:r w:rsidR="00565109" w:rsidRPr="00A17030">
        <w:rPr>
          <w:sz w:val="28"/>
          <w:szCs w:val="28"/>
        </w:rPr>
        <w:t>ę</w:t>
      </w:r>
      <w:r w:rsidR="00565109" w:rsidRPr="00A17030">
        <w:rPr>
          <w:sz w:val="28"/>
          <w:szCs w:val="28"/>
        </w:rPr>
        <w:t>cie wolności ma swe miejsce</w:t>
      </w:r>
      <w:r w:rsidR="00565109">
        <w:rPr>
          <w:sz w:val="28"/>
          <w:szCs w:val="28"/>
        </w:rPr>
        <w:t>,</w:t>
      </w:r>
      <w:r w:rsidR="00565109" w:rsidRPr="00A17030">
        <w:rPr>
          <w:sz w:val="28"/>
          <w:szCs w:val="28"/>
        </w:rPr>
        <w:t xml:space="preserve"> jest </w:t>
      </w:r>
      <w:r w:rsidR="00565109" w:rsidRPr="00747485">
        <w:rPr>
          <w:i/>
          <w:sz w:val="28"/>
          <w:szCs w:val="28"/>
        </w:rPr>
        <w:t>a priori</w:t>
      </w:r>
      <w:r w:rsidR="00565109">
        <w:rPr>
          <w:sz w:val="28"/>
          <w:szCs w:val="28"/>
        </w:rPr>
        <w:t xml:space="preserve"> </w:t>
      </w:r>
      <w:r w:rsidR="00565109" w:rsidRPr="00A17030">
        <w:rPr>
          <w:sz w:val="28"/>
          <w:szCs w:val="28"/>
        </w:rPr>
        <w:t>prawodawcz</w:t>
      </w:r>
      <w:r w:rsidR="00565109">
        <w:rPr>
          <w:sz w:val="28"/>
          <w:szCs w:val="28"/>
        </w:rPr>
        <w:t>y.</w:t>
      </w:r>
      <w:r w:rsidR="00565109" w:rsidRPr="00A17030">
        <w:rPr>
          <w:sz w:val="28"/>
          <w:szCs w:val="28"/>
        </w:rPr>
        <w:t xml:space="preserve"> Pomiędzy władzą po</w:t>
      </w:r>
      <w:r w:rsidR="00565109">
        <w:rPr>
          <w:sz w:val="28"/>
          <w:szCs w:val="28"/>
        </w:rPr>
        <w:t>z</w:t>
      </w:r>
      <w:r w:rsidR="00565109" w:rsidRPr="00A17030">
        <w:rPr>
          <w:sz w:val="28"/>
          <w:szCs w:val="28"/>
        </w:rPr>
        <w:t>n</w:t>
      </w:r>
      <w:r w:rsidR="00565109">
        <w:rPr>
          <w:sz w:val="28"/>
          <w:szCs w:val="28"/>
        </w:rPr>
        <w:t>awczą</w:t>
      </w:r>
      <w:r w:rsidR="00565109" w:rsidRPr="00A17030">
        <w:rPr>
          <w:sz w:val="28"/>
          <w:szCs w:val="28"/>
        </w:rPr>
        <w:t xml:space="preserve"> a wł</w:t>
      </w:r>
      <w:r w:rsidR="00565109" w:rsidRPr="00A17030">
        <w:rPr>
          <w:sz w:val="28"/>
          <w:szCs w:val="28"/>
        </w:rPr>
        <w:t>a</w:t>
      </w:r>
      <w:r w:rsidR="00565109" w:rsidRPr="00A17030">
        <w:rPr>
          <w:sz w:val="28"/>
          <w:szCs w:val="28"/>
        </w:rPr>
        <w:t xml:space="preserve">dzą pożądania </w:t>
      </w:r>
      <w:r w:rsidR="00565109">
        <w:rPr>
          <w:sz w:val="28"/>
          <w:szCs w:val="28"/>
        </w:rPr>
        <w:t>jest</w:t>
      </w:r>
      <w:r w:rsidR="00565109" w:rsidRPr="00A17030">
        <w:rPr>
          <w:sz w:val="28"/>
          <w:szCs w:val="28"/>
        </w:rPr>
        <w:t xml:space="preserve"> </w:t>
      </w:r>
      <w:r w:rsidR="00565109">
        <w:rPr>
          <w:sz w:val="28"/>
          <w:szCs w:val="28"/>
        </w:rPr>
        <w:t>u</w:t>
      </w:r>
      <w:r w:rsidR="00565109" w:rsidRPr="00A17030">
        <w:rPr>
          <w:sz w:val="28"/>
          <w:szCs w:val="28"/>
        </w:rPr>
        <w:t>czucie r</w:t>
      </w:r>
      <w:r w:rsidR="00565109">
        <w:rPr>
          <w:sz w:val="28"/>
          <w:szCs w:val="28"/>
        </w:rPr>
        <w:t>ozkoszy,</w:t>
      </w:r>
      <w:r w:rsidR="00565109" w:rsidRPr="00A17030">
        <w:rPr>
          <w:sz w:val="28"/>
          <w:szCs w:val="28"/>
        </w:rPr>
        <w:t xml:space="preserve"> tak jak między intelektem a rozumem władza</w:t>
      </w:r>
      <w:r w:rsidR="00565109">
        <w:rPr>
          <w:sz w:val="28"/>
          <w:szCs w:val="28"/>
        </w:rPr>
        <w:t xml:space="preserve"> </w:t>
      </w:r>
      <w:r w:rsidR="00565109" w:rsidRPr="00A17030">
        <w:rPr>
          <w:sz w:val="28"/>
          <w:szCs w:val="28"/>
        </w:rPr>
        <w:t>sądzenia. Moż</w:t>
      </w:r>
      <w:r w:rsidR="00565109">
        <w:rPr>
          <w:sz w:val="28"/>
          <w:szCs w:val="28"/>
        </w:rPr>
        <w:t xml:space="preserve">na </w:t>
      </w:r>
      <w:r w:rsidR="00565109" w:rsidRPr="00A17030">
        <w:rPr>
          <w:sz w:val="28"/>
          <w:szCs w:val="28"/>
        </w:rPr>
        <w:t xml:space="preserve">więc </w:t>
      </w:r>
      <w:r w:rsidR="00565109">
        <w:rPr>
          <w:sz w:val="28"/>
          <w:szCs w:val="28"/>
        </w:rPr>
        <w:t>przypuścić, że i władza sądzenia zawiera</w:t>
      </w:r>
      <w:r w:rsidR="00565109" w:rsidRPr="00A17030">
        <w:rPr>
          <w:sz w:val="28"/>
          <w:szCs w:val="28"/>
        </w:rPr>
        <w:t xml:space="preserve"> dla siebie </w:t>
      </w:r>
      <w:r w:rsidR="00565109">
        <w:rPr>
          <w:sz w:val="28"/>
          <w:szCs w:val="28"/>
        </w:rPr>
        <w:t xml:space="preserve">zasadę </w:t>
      </w:r>
      <w:r w:rsidR="00565109" w:rsidRPr="00747485">
        <w:rPr>
          <w:i/>
          <w:sz w:val="28"/>
          <w:szCs w:val="28"/>
        </w:rPr>
        <w:t>a priori</w:t>
      </w:r>
      <w:r w:rsidR="00565109">
        <w:rPr>
          <w:sz w:val="28"/>
          <w:szCs w:val="28"/>
        </w:rPr>
        <w:t xml:space="preserve"> </w:t>
      </w:r>
      <w:r w:rsidR="00565109" w:rsidRPr="00A17030">
        <w:rPr>
          <w:sz w:val="28"/>
          <w:szCs w:val="28"/>
        </w:rPr>
        <w:t xml:space="preserve">i że zasada ta, ponieważ </w:t>
      </w:r>
      <w:r w:rsidR="00565109">
        <w:rPr>
          <w:sz w:val="28"/>
          <w:szCs w:val="28"/>
        </w:rPr>
        <w:t xml:space="preserve">z </w:t>
      </w:r>
      <w:r w:rsidR="00565109" w:rsidRPr="00A17030">
        <w:rPr>
          <w:sz w:val="28"/>
          <w:szCs w:val="28"/>
        </w:rPr>
        <w:t xml:space="preserve">władzą pożądania łączy się </w:t>
      </w:r>
      <w:r w:rsidR="00565109">
        <w:rPr>
          <w:sz w:val="28"/>
          <w:szCs w:val="28"/>
        </w:rPr>
        <w:t xml:space="preserve">rozkosz </w:t>
      </w:r>
      <w:r w:rsidR="00565109" w:rsidRPr="00A17030">
        <w:rPr>
          <w:sz w:val="28"/>
          <w:szCs w:val="28"/>
        </w:rPr>
        <w:t>albo p</w:t>
      </w:r>
      <w:r w:rsidR="00565109">
        <w:rPr>
          <w:sz w:val="28"/>
          <w:szCs w:val="28"/>
        </w:rPr>
        <w:t>rzykrość</w:t>
      </w:r>
      <w:r w:rsidR="00565109">
        <w:t xml:space="preserve">, </w:t>
      </w:r>
      <w:r w:rsidR="00565109" w:rsidRPr="00747485">
        <w:rPr>
          <w:sz w:val="28"/>
          <w:szCs w:val="28"/>
        </w:rPr>
        <w:t>spowoduje przejście od czystej wł</w:t>
      </w:r>
      <w:r w:rsidR="00565109">
        <w:rPr>
          <w:sz w:val="28"/>
          <w:szCs w:val="28"/>
        </w:rPr>
        <w:t>a</w:t>
      </w:r>
      <w:r w:rsidR="00565109" w:rsidRPr="00747485">
        <w:rPr>
          <w:sz w:val="28"/>
          <w:szCs w:val="28"/>
        </w:rPr>
        <w:t>dzy poznawczej, tj. suwerennej dziedziny pojęć przyrody, do suwerennej dziedziny pojęcia wolności, jak w użytku logicznym umożliwia przejście od intelektu do rozumu</w:t>
      </w:r>
      <w:r w:rsidR="00FA3599">
        <w:rPr>
          <w:sz w:val="28"/>
          <w:szCs w:val="28"/>
        </w:rPr>
        <w:t>”</w:t>
      </w:r>
      <w:r w:rsidR="00FA3599">
        <w:rPr>
          <w:rStyle w:val="Odwoanieprzypisudolnego"/>
          <w:sz w:val="28"/>
          <w:szCs w:val="28"/>
        </w:rPr>
        <w:footnoteReference w:id="433"/>
      </w:r>
      <w:r w:rsidR="00565109" w:rsidRPr="00747485">
        <w:rPr>
          <w:sz w:val="28"/>
          <w:szCs w:val="28"/>
        </w:rPr>
        <w:t>.</w:t>
      </w:r>
    </w:p>
    <w:p w:rsidR="00565109" w:rsidRPr="002118CC" w:rsidRDefault="00565109" w:rsidP="00565109">
      <w:pPr>
        <w:ind w:firstLine="708"/>
        <w:jc w:val="both"/>
        <w:rPr>
          <w:sz w:val="28"/>
          <w:szCs w:val="28"/>
        </w:rPr>
      </w:pPr>
      <w:r w:rsidRPr="00747485">
        <w:rPr>
          <w:sz w:val="28"/>
          <w:szCs w:val="28"/>
        </w:rPr>
        <w:t>Chociaż więc filozofia może być podzielona na dwie części</w:t>
      </w:r>
      <w:r>
        <w:rPr>
          <w:sz w:val="28"/>
          <w:szCs w:val="28"/>
        </w:rPr>
        <w:t>:</w:t>
      </w:r>
      <w:r w:rsidRPr="00747485">
        <w:rPr>
          <w:sz w:val="28"/>
          <w:szCs w:val="28"/>
        </w:rPr>
        <w:t xml:space="preserve"> teoretyczną i</w:t>
      </w:r>
      <w:r>
        <w:rPr>
          <w:sz w:val="28"/>
          <w:szCs w:val="28"/>
        </w:rPr>
        <w:t xml:space="preserve"> </w:t>
      </w:r>
      <w:r w:rsidRPr="00747485">
        <w:rPr>
          <w:sz w:val="28"/>
          <w:szCs w:val="28"/>
        </w:rPr>
        <w:t>pra</w:t>
      </w:r>
      <w:r>
        <w:rPr>
          <w:sz w:val="28"/>
          <w:szCs w:val="28"/>
        </w:rPr>
        <w:t>ktyczną</w:t>
      </w:r>
      <w:r w:rsidRPr="00747485">
        <w:rPr>
          <w:sz w:val="28"/>
          <w:szCs w:val="28"/>
        </w:rPr>
        <w:t xml:space="preserve"> i chociaż wszystko, co moglibyśmy mieć do powiedzenia o zasadach władzy sądzenia, musi</w:t>
      </w:r>
      <w:r w:rsidRPr="00747485">
        <w:rPr>
          <w:sz w:val="28"/>
          <w:szCs w:val="28"/>
        </w:rPr>
        <w:t>a</w:t>
      </w:r>
      <w:r w:rsidRPr="00747485">
        <w:rPr>
          <w:sz w:val="28"/>
          <w:szCs w:val="28"/>
        </w:rPr>
        <w:t>łoby być zaliczone do części teoretycz</w:t>
      </w:r>
      <w:r>
        <w:rPr>
          <w:sz w:val="28"/>
          <w:szCs w:val="28"/>
        </w:rPr>
        <w:t>nej,</w:t>
      </w:r>
      <w:r w:rsidRPr="00747485">
        <w:rPr>
          <w:sz w:val="28"/>
          <w:szCs w:val="28"/>
        </w:rPr>
        <w:t xml:space="preserve"> tj. do poznania rozumowego pod</w:t>
      </w:r>
      <w:r>
        <w:rPr>
          <w:sz w:val="28"/>
          <w:szCs w:val="28"/>
        </w:rPr>
        <w:t>ł</w:t>
      </w:r>
      <w:r w:rsidRPr="00747485">
        <w:rPr>
          <w:sz w:val="28"/>
          <w:szCs w:val="28"/>
        </w:rPr>
        <w:t xml:space="preserve">ug pojęć przyrody </w:t>
      </w:r>
      <w:r>
        <w:rPr>
          <w:sz w:val="28"/>
          <w:szCs w:val="28"/>
        </w:rPr>
        <w:t>-</w:t>
      </w:r>
      <w:r w:rsidRPr="00747485">
        <w:rPr>
          <w:sz w:val="28"/>
          <w:szCs w:val="28"/>
        </w:rPr>
        <w:t xml:space="preserve"> to kry</w:t>
      </w:r>
      <w:r>
        <w:rPr>
          <w:sz w:val="28"/>
          <w:szCs w:val="28"/>
        </w:rPr>
        <w:t>t</w:t>
      </w:r>
      <w:r w:rsidRPr="00747485">
        <w:rPr>
          <w:sz w:val="28"/>
          <w:szCs w:val="28"/>
        </w:rPr>
        <w:t>yka czyst</w:t>
      </w:r>
      <w:r>
        <w:rPr>
          <w:sz w:val="28"/>
          <w:szCs w:val="28"/>
        </w:rPr>
        <w:t xml:space="preserve">ego </w:t>
      </w:r>
      <w:r w:rsidRPr="00747485">
        <w:rPr>
          <w:sz w:val="28"/>
          <w:szCs w:val="28"/>
        </w:rPr>
        <w:t>rozu</w:t>
      </w:r>
      <w:r>
        <w:rPr>
          <w:sz w:val="28"/>
          <w:szCs w:val="28"/>
        </w:rPr>
        <w:t>mu</w:t>
      </w:r>
      <w:r w:rsidRPr="00747485">
        <w:rPr>
          <w:sz w:val="28"/>
          <w:szCs w:val="28"/>
        </w:rPr>
        <w:t xml:space="preserve"> sk</w:t>
      </w:r>
      <w:r>
        <w:rPr>
          <w:sz w:val="28"/>
          <w:szCs w:val="28"/>
        </w:rPr>
        <w:t>ł</w:t>
      </w:r>
      <w:r w:rsidRPr="00747485">
        <w:rPr>
          <w:sz w:val="28"/>
          <w:szCs w:val="28"/>
        </w:rPr>
        <w:t xml:space="preserve">ada </w:t>
      </w:r>
      <w:r>
        <w:rPr>
          <w:sz w:val="28"/>
          <w:szCs w:val="28"/>
        </w:rPr>
        <w:t xml:space="preserve">się z trzech części: z </w:t>
      </w:r>
      <w:r w:rsidRPr="00747485">
        <w:rPr>
          <w:sz w:val="28"/>
          <w:szCs w:val="28"/>
        </w:rPr>
        <w:t>krytyki</w:t>
      </w:r>
      <w:r>
        <w:rPr>
          <w:sz w:val="28"/>
          <w:szCs w:val="28"/>
        </w:rPr>
        <w:t xml:space="preserve"> czystego intelektu, czystej władzy sądzenia i czystego rozumu, które to władze nazywa się czystymi, </w:t>
      </w:r>
      <w:r w:rsidR="00ED326C">
        <w:rPr>
          <w:sz w:val="28"/>
          <w:szCs w:val="28"/>
        </w:rPr>
        <w:t>bo</w:t>
      </w:r>
      <w:r>
        <w:rPr>
          <w:sz w:val="28"/>
          <w:szCs w:val="28"/>
        </w:rPr>
        <w:t xml:space="preserve"> są prawodawcze.</w:t>
      </w:r>
    </w:p>
    <w:p w:rsidR="00565109" w:rsidRDefault="00D47F00" w:rsidP="007E11DD">
      <w:pPr>
        <w:jc w:val="both"/>
        <w:rPr>
          <w:sz w:val="28"/>
          <w:szCs w:val="28"/>
        </w:rPr>
      </w:pPr>
      <w:r w:rsidRPr="00D47F00">
        <w:rPr>
          <w:b/>
          <w:sz w:val="40"/>
          <w:szCs w:val="40"/>
          <w:u w:val="single"/>
        </w:rPr>
        <w:t>V.</w:t>
      </w:r>
      <w:r>
        <w:rPr>
          <w:b/>
          <w:sz w:val="40"/>
          <w:szCs w:val="40"/>
          <w:u w:val="single"/>
        </w:rPr>
        <w:t xml:space="preserve"> </w:t>
      </w:r>
      <w:r w:rsidRPr="00D47F00">
        <w:rPr>
          <w:sz w:val="28"/>
          <w:szCs w:val="28"/>
        </w:rPr>
        <w:t xml:space="preserve">Piątym elementem umysłu wg E. Kanta jest </w:t>
      </w:r>
      <w:r w:rsidRPr="00613396">
        <w:rPr>
          <w:b/>
          <w:sz w:val="32"/>
          <w:szCs w:val="32"/>
        </w:rPr>
        <w:t>wola</w:t>
      </w:r>
      <w:r>
        <w:rPr>
          <w:sz w:val="28"/>
          <w:szCs w:val="28"/>
        </w:rPr>
        <w:t>. Zob. przypis nr 422 na s. 169. Prze</w:t>
      </w:r>
      <w:r>
        <w:rPr>
          <w:sz w:val="28"/>
          <w:szCs w:val="28"/>
        </w:rPr>
        <w:t>d</w:t>
      </w:r>
      <w:r>
        <w:rPr>
          <w:sz w:val="28"/>
          <w:szCs w:val="28"/>
        </w:rPr>
        <w:t>miotem woli jest dobro determinowane przez rozum, przez jego władzę pożądania. Te dwa elementy stanowią jedność. Bo jeśli chcemy czegoś to zarazem to coś nam się podoba. Dobro więc wzbudza w nas upodobanie</w:t>
      </w:r>
      <w:r w:rsidR="00613396">
        <w:rPr>
          <w:sz w:val="28"/>
          <w:szCs w:val="28"/>
        </w:rPr>
        <w:t>, pożądanie</w:t>
      </w:r>
      <w:r w:rsidR="005E74BE">
        <w:rPr>
          <w:sz w:val="28"/>
          <w:szCs w:val="28"/>
        </w:rPr>
        <w:t>.</w:t>
      </w:r>
    </w:p>
    <w:p w:rsidR="005E74BE" w:rsidRPr="00D47F00" w:rsidRDefault="005E74BE" w:rsidP="007E11DD">
      <w:pPr>
        <w:jc w:val="both"/>
        <w:rPr>
          <w:sz w:val="28"/>
          <w:szCs w:val="28"/>
        </w:rPr>
      </w:pPr>
      <w:r w:rsidRPr="00801FEA">
        <w:rPr>
          <w:b/>
          <w:sz w:val="28"/>
          <w:szCs w:val="28"/>
        </w:rPr>
        <w:t xml:space="preserve">     Władza pożądania</w:t>
      </w:r>
      <w:r>
        <w:rPr>
          <w:sz w:val="28"/>
          <w:szCs w:val="28"/>
        </w:rPr>
        <w:t xml:space="preserve"> daj</w:t>
      </w:r>
      <w:r w:rsidR="00613396">
        <w:rPr>
          <w:sz w:val="28"/>
          <w:szCs w:val="28"/>
        </w:rPr>
        <w:t>ąca</w:t>
      </w:r>
      <w:r>
        <w:rPr>
          <w:sz w:val="28"/>
          <w:szCs w:val="28"/>
        </w:rPr>
        <w:t xml:space="preserve"> się determinować tylko za pomocą pojęć, tzn. do tego, by dzi</w:t>
      </w:r>
      <w:r>
        <w:rPr>
          <w:sz w:val="28"/>
          <w:szCs w:val="28"/>
        </w:rPr>
        <w:t>a</w:t>
      </w:r>
      <w:r>
        <w:rPr>
          <w:sz w:val="28"/>
          <w:szCs w:val="28"/>
        </w:rPr>
        <w:t xml:space="preserve">łać zgodnie z wyobrażeniem pewnego celu, </w:t>
      </w:r>
      <w:r w:rsidR="00613396">
        <w:rPr>
          <w:sz w:val="28"/>
          <w:szCs w:val="28"/>
        </w:rPr>
        <w:t xml:space="preserve">jest </w:t>
      </w:r>
      <w:r>
        <w:rPr>
          <w:sz w:val="28"/>
          <w:szCs w:val="28"/>
        </w:rPr>
        <w:t xml:space="preserve"> wolą</w:t>
      </w:r>
      <w:r w:rsidR="007C2CF5">
        <w:rPr>
          <w:sz w:val="28"/>
          <w:szCs w:val="28"/>
        </w:rPr>
        <w:t>. Wola jest zatem zdolnością do dział</w:t>
      </w:r>
      <w:r w:rsidR="007C2CF5">
        <w:rPr>
          <w:sz w:val="28"/>
          <w:szCs w:val="28"/>
        </w:rPr>
        <w:t>a</w:t>
      </w:r>
      <w:r w:rsidR="007C2CF5">
        <w:rPr>
          <w:sz w:val="28"/>
          <w:szCs w:val="28"/>
        </w:rPr>
        <w:t>nia według celów, czyli jej przedmiotem jest cel. Wola pozostaje w pewnym odniesieniu się do tego, co praktyczne, albo teoretyczne, albo pratyczno-teoretyczne. Treść tego ujawnienia się jest fundowana albo przez pojęcie przyrody, albo wolności lub ostatecznie jednej i drugiej przestrzeni. „R</w:t>
      </w:r>
      <w:r w:rsidR="00613396">
        <w:rPr>
          <w:sz w:val="28"/>
          <w:szCs w:val="28"/>
        </w:rPr>
        <w:t>óż</w:t>
      </w:r>
      <w:r w:rsidR="007C2CF5">
        <w:rPr>
          <w:sz w:val="28"/>
          <w:szCs w:val="28"/>
        </w:rPr>
        <w:t xml:space="preserve">nica ta – powiada E. Kant </w:t>
      </w:r>
      <w:r w:rsidR="00613396">
        <w:rPr>
          <w:sz w:val="28"/>
          <w:szCs w:val="28"/>
        </w:rPr>
        <w:t xml:space="preserve">- </w:t>
      </w:r>
      <w:r w:rsidR="007C2CF5">
        <w:rPr>
          <w:sz w:val="28"/>
          <w:szCs w:val="28"/>
        </w:rPr>
        <w:t>jest jednak istotna: jeśli bowiem pojęci</w:t>
      </w:r>
      <w:r w:rsidR="00801FEA">
        <w:rPr>
          <w:sz w:val="28"/>
          <w:szCs w:val="28"/>
        </w:rPr>
        <w:t>u</w:t>
      </w:r>
      <w:r w:rsidR="007C2CF5">
        <w:rPr>
          <w:sz w:val="28"/>
          <w:szCs w:val="28"/>
        </w:rPr>
        <w:t xml:space="preserve"> wyzn</w:t>
      </w:r>
      <w:r w:rsidR="007C2CF5">
        <w:rPr>
          <w:sz w:val="28"/>
          <w:szCs w:val="28"/>
        </w:rPr>
        <w:t>a</w:t>
      </w:r>
      <w:r w:rsidR="007C2CF5">
        <w:rPr>
          <w:sz w:val="28"/>
          <w:szCs w:val="28"/>
        </w:rPr>
        <w:t xml:space="preserve">czające </w:t>
      </w:r>
      <w:r w:rsidR="00801FEA">
        <w:rPr>
          <w:sz w:val="28"/>
          <w:szCs w:val="28"/>
        </w:rPr>
        <w:t>dzia</w:t>
      </w:r>
      <w:r w:rsidR="007C2CF5">
        <w:rPr>
          <w:sz w:val="28"/>
          <w:szCs w:val="28"/>
        </w:rPr>
        <w:t xml:space="preserve">łanie przyczynowe jest pojęciem przyrody, to zasady są </w:t>
      </w:r>
      <w:r w:rsidR="007C2CF5" w:rsidRPr="00801FEA">
        <w:rPr>
          <w:b/>
          <w:sz w:val="28"/>
          <w:szCs w:val="28"/>
        </w:rPr>
        <w:t>techniczno-praktyczne</w:t>
      </w:r>
      <w:r w:rsidR="007C2CF5">
        <w:rPr>
          <w:sz w:val="28"/>
          <w:szCs w:val="28"/>
        </w:rPr>
        <w:t xml:space="preserve">; </w:t>
      </w:r>
      <w:r w:rsidR="007C2CF5">
        <w:rPr>
          <w:sz w:val="28"/>
          <w:szCs w:val="28"/>
        </w:rPr>
        <w:lastRenderedPageBreak/>
        <w:t xml:space="preserve">jeśli zaś jest ono pojęciem wolności, to zasady są </w:t>
      </w:r>
      <w:r w:rsidR="007C2CF5" w:rsidRPr="00801FEA">
        <w:rPr>
          <w:b/>
          <w:sz w:val="28"/>
          <w:szCs w:val="28"/>
        </w:rPr>
        <w:t>moralno-praktyczne</w:t>
      </w:r>
      <w:r w:rsidR="007C2CF5">
        <w:rPr>
          <w:sz w:val="28"/>
          <w:szCs w:val="28"/>
        </w:rPr>
        <w:t>. A ponieważ przy p</w:t>
      </w:r>
      <w:r w:rsidR="007C2CF5">
        <w:rPr>
          <w:sz w:val="28"/>
          <w:szCs w:val="28"/>
        </w:rPr>
        <w:t>o</w:t>
      </w:r>
      <w:r w:rsidR="007C2CF5">
        <w:rPr>
          <w:sz w:val="28"/>
          <w:szCs w:val="28"/>
        </w:rPr>
        <w:t xml:space="preserve">dziale nauki rozumowej idzie wyłącznie o taką rozmaitość przedmiotów, których poznanie wymaga zasad, przeto pierwsze </w:t>
      </w:r>
      <w:r w:rsidR="00613396">
        <w:rPr>
          <w:sz w:val="28"/>
          <w:szCs w:val="28"/>
        </w:rPr>
        <w:t>należ</w:t>
      </w:r>
      <w:r w:rsidR="00801FEA">
        <w:rPr>
          <w:sz w:val="28"/>
          <w:szCs w:val="28"/>
        </w:rPr>
        <w:t>ą</w:t>
      </w:r>
      <w:r w:rsidR="00613396">
        <w:rPr>
          <w:sz w:val="28"/>
          <w:szCs w:val="28"/>
        </w:rPr>
        <w:t xml:space="preserve"> do filozodii teoretycznej (jako nauki o przyrodzie), a jedynie drugie stanowić będą  część drugą, a mianowicie (jako etyka) filozofię praktyczną”</w:t>
      </w:r>
      <w:r w:rsidR="00613396">
        <w:rPr>
          <w:rStyle w:val="Odwoanieprzypisudolnego"/>
          <w:sz w:val="28"/>
          <w:szCs w:val="28"/>
        </w:rPr>
        <w:footnoteReference w:id="434"/>
      </w:r>
      <w:r w:rsidR="00613396">
        <w:rPr>
          <w:sz w:val="28"/>
          <w:szCs w:val="28"/>
        </w:rPr>
        <w:t>.</w:t>
      </w:r>
    </w:p>
    <w:p w:rsidR="00565109" w:rsidRDefault="002C6429" w:rsidP="007E11DD">
      <w:pPr>
        <w:jc w:val="both"/>
        <w:rPr>
          <w:sz w:val="28"/>
          <w:szCs w:val="28"/>
        </w:rPr>
      </w:pPr>
      <w:r>
        <w:rPr>
          <w:sz w:val="28"/>
          <w:szCs w:val="28"/>
        </w:rPr>
        <w:t xml:space="preserve">    „…Człowiek jest celem ostatecznym dzieła stworzenia, powiada E. Kant - aby mieć roz</w:t>
      </w:r>
      <w:r>
        <w:rPr>
          <w:sz w:val="28"/>
          <w:szCs w:val="28"/>
        </w:rPr>
        <w:t>u</w:t>
      </w:r>
      <w:r>
        <w:rPr>
          <w:sz w:val="28"/>
          <w:szCs w:val="28"/>
        </w:rPr>
        <w:t>mowy powód, dla którego przyroda, jeśli rozważymy ją jako absolutną całość podług zasady celów, musiałaby dostosować się do jego szczęśliwości. – A zatem tylko władza pożądania, ale nie ta, która czyni go (poprzez zmysłowye popędy) zależnym od przyrody, nie ta ze względu na którą wartość jego istnienia polega na tym, czego ona doznaje i czym się rozk</w:t>
      </w:r>
      <w:r>
        <w:rPr>
          <w:sz w:val="28"/>
          <w:szCs w:val="28"/>
        </w:rPr>
        <w:t>o</w:t>
      </w:r>
      <w:r>
        <w:rPr>
          <w:sz w:val="28"/>
          <w:szCs w:val="28"/>
        </w:rPr>
        <w:t>szuje – ale wartość, jaka on tylko sam sobie nadać może i która</w:t>
      </w:r>
      <w:r w:rsidR="00801FEA">
        <w:rPr>
          <w:sz w:val="28"/>
          <w:szCs w:val="28"/>
        </w:rPr>
        <w:t xml:space="preserve"> </w:t>
      </w:r>
      <w:r>
        <w:rPr>
          <w:sz w:val="28"/>
          <w:szCs w:val="28"/>
        </w:rPr>
        <w:t>na tym polega, co on czyni, jak i wedle jakich zasad postępuje, ale nie jako człon przyrody, lecz w wolności swej władzy pożądania; znaczy to, że jedynie dobra wola jest tym czynnikiem, dzięki któremu jego istni</w:t>
      </w:r>
      <w:r>
        <w:rPr>
          <w:sz w:val="28"/>
          <w:szCs w:val="28"/>
        </w:rPr>
        <w:t>e</w:t>
      </w:r>
      <w:r>
        <w:rPr>
          <w:sz w:val="28"/>
          <w:szCs w:val="28"/>
        </w:rPr>
        <w:t>nie może mieć absolutną wartość i ze względu na co istnienie świata może mieć ostatezny cel.</w:t>
      </w:r>
    </w:p>
    <w:p w:rsidR="001B234A" w:rsidRDefault="002C6429" w:rsidP="007E11DD">
      <w:pPr>
        <w:jc w:val="both"/>
        <w:rPr>
          <w:sz w:val="28"/>
          <w:szCs w:val="28"/>
        </w:rPr>
      </w:pPr>
      <w:r>
        <w:rPr>
          <w:sz w:val="28"/>
          <w:szCs w:val="28"/>
        </w:rPr>
        <w:t xml:space="preserve">     Także najpospolitszy sąd zdrowego rozumu ludzkiego zgadza się w zupełności z tym</w:t>
      </w:r>
      <w:r w:rsidR="001B234A">
        <w:rPr>
          <w:sz w:val="28"/>
          <w:szCs w:val="28"/>
        </w:rPr>
        <w:t xml:space="preserve">, że człowiek może tylko jako </w:t>
      </w:r>
      <w:r w:rsidR="00801FEA">
        <w:rPr>
          <w:sz w:val="28"/>
          <w:szCs w:val="28"/>
        </w:rPr>
        <w:t>i</w:t>
      </w:r>
      <w:r w:rsidR="001B234A">
        <w:rPr>
          <w:sz w:val="28"/>
          <w:szCs w:val="28"/>
        </w:rPr>
        <w:t>stota moralna być celem ostatecznym dzieła stworzenia – wysta</w:t>
      </w:r>
      <w:r w:rsidR="001B234A">
        <w:rPr>
          <w:sz w:val="28"/>
          <w:szCs w:val="28"/>
        </w:rPr>
        <w:t>r</w:t>
      </w:r>
      <w:r w:rsidR="001B234A">
        <w:rPr>
          <w:sz w:val="28"/>
          <w:szCs w:val="28"/>
        </w:rPr>
        <w:t xml:space="preserve">czy tylko na to pytanie skierować nasz sąd i pobudzić go do zajmowania </w:t>
      </w:r>
      <w:r w:rsidR="00801FEA">
        <w:rPr>
          <w:sz w:val="28"/>
          <w:szCs w:val="28"/>
        </w:rPr>
        <w:t>s</w:t>
      </w:r>
      <w:r w:rsidR="001B234A">
        <w:rPr>
          <w:sz w:val="28"/>
          <w:szCs w:val="28"/>
        </w:rPr>
        <w:t>ię nim. Cóż z tego – powie się – że dany człowiek posiada bardzo wielki talent, że rozwija nawet dzięki temu wie</w:t>
      </w:r>
      <w:r w:rsidR="001B234A">
        <w:rPr>
          <w:sz w:val="28"/>
          <w:szCs w:val="28"/>
        </w:rPr>
        <w:t>l</w:t>
      </w:r>
      <w:r w:rsidR="001B234A">
        <w:rPr>
          <w:sz w:val="28"/>
          <w:szCs w:val="28"/>
        </w:rPr>
        <w:t>ką aktywność i wywiera korzystny wpływ na społeczeństwo, że ma zatem wielką  wartość z</w:t>
      </w:r>
      <w:r w:rsidR="001B234A">
        <w:rPr>
          <w:sz w:val="28"/>
          <w:szCs w:val="28"/>
        </w:rPr>
        <w:t>a</w:t>
      </w:r>
      <w:r w:rsidR="001B234A">
        <w:rPr>
          <w:sz w:val="28"/>
          <w:szCs w:val="28"/>
        </w:rPr>
        <w:t>równo w tym, co dotyczy jego własnego powodzenia, jak i z punktu widzenia korzyści, odn</w:t>
      </w:r>
      <w:r w:rsidR="001B234A">
        <w:rPr>
          <w:sz w:val="28"/>
          <w:szCs w:val="28"/>
        </w:rPr>
        <w:t>o</w:t>
      </w:r>
      <w:r w:rsidR="001B234A">
        <w:rPr>
          <w:sz w:val="28"/>
          <w:szCs w:val="28"/>
        </w:rPr>
        <w:t>szonych przez innych – skoro nie posiada dobrej woli? Jeśli patrzymy nań od od jego strony wewnętrznej, jest on obiektem godnym pogardy, a jeśli dzieło stworzenia nie ma być we wszystkim pozbawione celu ostateznego, to on, który jako człowiek róznież do</w:t>
      </w:r>
      <w:r w:rsidR="00801FEA">
        <w:rPr>
          <w:sz w:val="28"/>
          <w:szCs w:val="28"/>
        </w:rPr>
        <w:t xml:space="preserve"> </w:t>
      </w:r>
      <w:r w:rsidR="001B234A">
        <w:rPr>
          <w:sz w:val="28"/>
          <w:szCs w:val="28"/>
        </w:rPr>
        <w:t>niego należy, musi jednak jako człowiek zły utracić w świecie podległym</w:t>
      </w:r>
      <w:r w:rsidR="00801FEA">
        <w:rPr>
          <w:sz w:val="28"/>
          <w:szCs w:val="28"/>
        </w:rPr>
        <w:t xml:space="preserve"> </w:t>
      </w:r>
      <w:r w:rsidR="001B234A">
        <w:rPr>
          <w:sz w:val="28"/>
          <w:szCs w:val="28"/>
        </w:rPr>
        <w:t>zasadom moralnym i zgodnie z tymi zasadami swój cel sybiektywny (szczęśliwość) – to zaś stanowi jedyny warunek pod kt</w:t>
      </w:r>
      <w:r w:rsidR="001B234A">
        <w:rPr>
          <w:sz w:val="28"/>
          <w:szCs w:val="28"/>
        </w:rPr>
        <w:t>ó</w:t>
      </w:r>
      <w:r w:rsidR="001B234A">
        <w:rPr>
          <w:sz w:val="28"/>
          <w:szCs w:val="28"/>
        </w:rPr>
        <w:t>rym jego egzystencja może współistnieć z celem ostatecznym…</w:t>
      </w:r>
    </w:p>
    <w:p w:rsidR="00213628" w:rsidRDefault="001B234A" w:rsidP="007E11DD">
      <w:pPr>
        <w:jc w:val="both"/>
        <w:rPr>
          <w:sz w:val="28"/>
          <w:szCs w:val="28"/>
        </w:rPr>
      </w:pPr>
      <w:r>
        <w:rPr>
          <w:sz w:val="28"/>
          <w:szCs w:val="28"/>
        </w:rPr>
        <w:t xml:space="preserve">     Wobec tego jednak, że człowieka uznajemy tylko jako istotę moralną za cel dzieła stw</w:t>
      </w:r>
      <w:r>
        <w:rPr>
          <w:sz w:val="28"/>
          <w:szCs w:val="28"/>
        </w:rPr>
        <w:t>o</w:t>
      </w:r>
      <w:r>
        <w:rPr>
          <w:sz w:val="28"/>
          <w:szCs w:val="28"/>
        </w:rPr>
        <w:t>rzenia, przeto mamy po pierwsze podstawę… by uważać świat za całość powiązaną podług celów i za system przyczyn celowych; przede wszystkim zaś zyskujemy dla koniecznego dla nas, zgodnie z właściwościami naszego rozumu</w:t>
      </w:r>
      <w:r w:rsidR="00405714">
        <w:rPr>
          <w:sz w:val="28"/>
          <w:szCs w:val="28"/>
        </w:rPr>
        <w:t>, odnoszenia celów naturalnych do inteligen</w:t>
      </w:r>
      <w:r w:rsidR="00405714">
        <w:rPr>
          <w:sz w:val="28"/>
          <w:szCs w:val="28"/>
        </w:rPr>
        <w:t>t</w:t>
      </w:r>
      <w:r w:rsidR="00405714">
        <w:rPr>
          <w:sz w:val="28"/>
          <w:szCs w:val="28"/>
        </w:rPr>
        <w:t>nej przyczyny świata zasadę, która pozw</w:t>
      </w:r>
      <w:r w:rsidR="00801FEA">
        <w:rPr>
          <w:sz w:val="28"/>
          <w:szCs w:val="28"/>
        </w:rPr>
        <w:t>a</w:t>
      </w:r>
      <w:r w:rsidR="00405714">
        <w:rPr>
          <w:sz w:val="28"/>
          <w:szCs w:val="28"/>
        </w:rPr>
        <w:t>la ująć naturę i właściwości tej pierwszej przyczyny jako najwyższej podstawy w królestwie celów i w ten sposób określić jej pojęcie. Nie potrafiła tego dokonać fizyczna teleologia, które prowadzić mogła tylko do nieokreślonych i dlatego właśnie zarówno w teoretycznym, jak i praktycznym użytku niezdatnych do tych pojęć”</w:t>
      </w:r>
      <w:r w:rsidR="00405714">
        <w:rPr>
          <w:rStyle w:val="Odwoanieprzypisudolnego"/>
          <w:sz w:val="28"/>
          <w:szCs w:val="28"/>
        </w:rPr>
        <w:footnoteReference w:id="435"/>
      </w:r>
      <w:r w:rsidR="00405714">
        <w:rPr>
          <w:sz w:val="28"/>
          <w:szCs w:val="28"/>
        </w:rPr>
        <w:t>.</w:t>
      </w:r>
    </w:p>
    <w:p w:rsidR="002C6429" w:rsidRPr="00213628" w:rsidRDefault="00213628" w:rsidP="00213628">
      <w:pPr>
        <w:jc w:val="center"/>
        <w:rPr>
          <w:sz w:val="40"/>
          <w:szCs w:val="40"/>
        </w:rPr>
      </w:pPr>
      <w:r w:rsidRPr="00213628">
        <w:rPr>
          <w:sz w:val="40"/>
          <w:szCs w:val="40"/>
        </w:rPr>
        <w:t>***</w:t>
      </w:r>
    </w:p>
    <w:p w:rsidR="00394055" w:rsidRDefault="00394055" w:rsidP="00784025">
      <w:pPr>
        <w:pStyle w:val="Tekstpodstawowy"/>
      </w:pPr>
      <w:r w:rsidRPr="004132AA">
        <w:t xml:space="preserve">    Współistnienie owych </w:t>
      </w:r>
      <w:r w:rsidRPr="004132AA">
        <w:rPr>
          <w:b/>
        </w:rPr>
        <w:t xml:space="preserve">pięciu atrybutów </w:t>
      </w:r>
      <w:r w:rsidR="00213628">
        <w:rPr>
          <w:b/>
        </w:rPr>
        <w:t xml:space="preserve">umysłu </w:t>
      </w:r>
      <w:r w:rsidRPr="004132AA">
        <w:rPr>
          <w:b/>
        </w:rPr>
        <w:t>ludzkie</w:t>
      </w:r>
      <w:r w:rsidR="00213628">
        <w:rPr>
          <w:b/>
        </w:rPr>
        <w:t>go, wolnego i świadomego,</w:t>
      </w:r>
      <w:r w:rsidRPr="004132AA">
        <w:t xml:space="preserve"> ko</w:t>
      </w:r>
      <w:r w:rsidRPr="004132AA">
        <w:t>n</w:t>
      </w:r>
      <w:r w:rsidRPr="004132AA">
        <w:t>struuje układy sprzyjające wzrastaniu jednostek ludzkich w idei ich człowieczeńskości i ukł</w:t>
      </w:r>
      <w:r w:rsidRPr="004132AA">
        <w:t>a</w:t>
      </w:r>
      <w:r w:rsidRPr="004132AA">
        <w:t xml:space="preserve">dy </w:t>
      </w:r>
      <w:r w:rsidR="00213628">
        <w:t xml:space="preserve">to wzrastanie </w:t>
      </w:r>
      <w:r w:rsidRPr="004132AA">
        <w:t xml:space="preserve">niszczące. Te pierwsze tworzą </w:t>
      </w:r>
      <w:r w:rsidRPr="00FB6D6C">
        <w:rPr>
          <w:b/>
        </w:rPr>
        <w:t>kooperację pozytywną,</w:t>
      </w:r>
      <w:r w:rsidRPr="004132AA">
        <w:t xml:space="preserve"> te drugie zaś </w:t>
      </w:r>
      <w:r w:rsidRPr="00FB6D6C">
        <w:rPr>
          <w:b/>
        </w:rPr>
        <w:t>koop</w:t>
      </w:r>
      <w:r w:rsidRPr="00FB6D6C">
        <w:rPr>
          <w:b/>
        </w:rPr>
        <w:t>e</w:t>
      </w:r>
      <w:r w:rsidRPr="00FB6D6C">
        <w:rPr>
          <w:b/>
        </w:rPr>
        <w:t>rację negatywną</w:t>
      </w:r>
      <w:r w:rsidRPr="004132AA">
        <w:t xml:space="preserve">. Jedne i drugie są </w:t>
      </w:r>
      <w:r w:rsidRPr="004132AA">
        <w:rPr>
          <w:b/>
        </w:rPr>
        <w:t>możliwe</w:t>
      </w:r>
      <w:r w:rsidRPr="004132AA">
        <w:rPr>
          <w:rStyle w:val="Odwoanieprzypisudolnego"/>
        </w:rPr>
        <w:footnoteReference w:id="436"/>
      </w:r>
      <w:r w:rsidRPr="004132AA">
        <w:t xml:space="preserve"> z uwagi na zaistniały kryzys kultury ludzkiej.</w:t>
      </w:r>
    </w:p>
    <w:p w:rsidR="00D84EBC" w:rsidRDefault="00D84EBC" w:rsidP="00784025">
      <w:pPr>
        <w:pStyle w:val="Tekstpodstawowy"/>
      </w:pPr>
    </w:p>
    <w:p w:rsidR="00F6155C" w:rsidRPr="00D84EBC" w:rsidRDefault="00AF5750" w:rsidP="00D84EBC">
      <w:pPr>
        <w:pStyle w:val="Tekstpodstawowy"/>
        <w:jc w:val="center"/>
        <w:rPr>
          <w:b/>
          <w:sz w:val="40"/>
          <w:szCs w:val="40"/>
        </w:rPr>
      </w:pPr>
      <w:r>
        <w:rPr>
          <w:b/>
          <w:sz w:val="40"/>
          <w:szCs w:val="40"/>
        </w:rPr>
        <w:t>10</w:t>
      </w:r>
      <w:r w:rsidR="00F6155C" w:rsidRPr="00D84EBC">
        <w:rPr>
          <w:b/>
          <w:sz w:val="40"/>
          <w:szCs w:val="40"/>
        </w:rPr>
        <w:t>. Świat człowieka</w:t>
      </w:r>
    </w:p>
    <w:p w:rsidR="00F6155C" w:rsidRPr="004132AA" w:rsidRDefault="00151F1F" w:rsidP="00784025">
      <w:pPr>
        <w:pStyle w:val="Tekstpodstawowy"/>
      </w:pPr>
      <w:r w:rsidRPr="004132AA">
        <w:t xml:space="preserve">     </w:t>
      </w:r>
      <w:r w:rsidR="00F6155C" w:rsidRPr="004132AA">
        <w:t>Mamy zatem już dwie rzeczywistości, dwa światy: świat przyrodniczo – społeczny i świat ducha ludzkiego. Te dwie rzeczywistości koniecznościowo współistnieją</w:t>
      </w:r>
      <w:r w:rsidR="00FA1039" w:rsidRPr="004132AA">
        <w:t>c</w:t>
      </w:r>
      <w:r w:rsidR="00F6155C" w:rsidRPr="004132AA">
        <w:t xml:space="preserve"> czasoprzestrzennie i w stosunku przyczynowo – skutkowym tworzą</w:t>
      </w:r>
      <w:r w:rsidR="00801FEA">
        <w:t xml:space="preserve"> </w:t>
      </w:r>
      <w:r w:rsidR="00F6155C" w:rsidRPr="004132AA">
        <w:t>trzeci świat - świat człowieka. Jest on złoż</w:t>
      </w:r>
      <w:r w:rsidR="00F6155C" w:rsidRPr="004132AA">
        <w:t>e</w:t>
      </w:r>
      <w:r w:rsidR="00F6155C" w:rsidRPr="004132AA">
        <w:t>ni</w:t>
      </w:r>
      <w:r w:rsidR="00FA1039" w:rsidRPr="004132AA">
        <w:t>em</w:t>
      </w:r>
      <w:r w:rsidR="00F6155C" w:rsidRPr="004132AA">
        <w:t xml:space="preserve"> się obiektywnie współistniejącej całości świata przyrodniczo-fizycznego i społecznego oraz świata ducha ludzkiego. </w:t>
      </w:r>
    </w:p>
    <w:p w:rsidR="00F6155C" w:rsidRPr="004132AA" w:rsidRDefault="00151F1F" w:rsidP="00784025">
      <w:pPr>
        <w:pStyle w:val="Tekstpodstawowy"/>
      </w:pPr>
      <w:r w:rsidRPr="004132AA">
        <w:rPr>
          <w:b/>
        </w:rPr>
        <w:t xml:space="preserve">     </w:t>
      </w:r>
      <w:r w:rsidR="00F6155C" w:rsidRPr="004132AA">
        <w:rPr>
          <w:b/>
        </w:rPr>
        <w:t xml:space="preserve">Świat człowieka </w:t>
      </w:r>
      <w:r w:rsidR="009040D6" w:rsidRPr="004132AA">
        <w:rPr>
          <w:b/>
        </w:rPr>
        <w:t>jest</w:t>
      </w:r>
      <w:r w:rsidRPr="004132AA">
        <w:rPr>
          <w:b/>
        </w:rPr>
        <w:t xml:space="preserve"> </w:t>
      </w:r>
      <w:r w:rsidR="00F6155C" w:rsidRPr="004132AA">
        <w:rPr>
          <w:b/>
        </w:rPr>
        <w:t>akt</w:t>
      </w:r>
      <w:r w:rsidR="009040D6" w:rsidRPr="004132AA">
        <w:rPr>
          <w:b/>
        </w:rPr>
        <w:t>em</w:t>
      </w:r>
      <w:r w:rsidR="009040D6" w:rsidRPr="004132AA">
        <w:t>. Ale ujęty tutaj jako</w:t>
      </w:r>
      <w:r w:rsidR="00F6155C" w:rsidRPr="004132AA">
        <w:t xml:space="preserve"> przedmiot, cel działania ludzkiego jes</w:t>
      </w:r>
      <w:r w:rsidR="005448EB" w:rsidRPr="004132AA">
        <w:t xml:space="preserve">t </w:t>
      </w:r>
      <w:r w:rsidR="00F6155C" w:rsidRPr="004132AA">
        <w:rPr>
          <w:b/>
        </w:rPr>
        <w:t>konkretyzacją systemu wartości</w:t>
      </w:r>
      <w:r w:rsidR="00F6155C" w:rsidRPr="004132AA">
        <w:t xml:space="preserve">. Definiując mówimy, że </w:t>
      </w:r>
      <w:r w:rsidR="00F6155C" w:rsidRPr="004132AA">
        <w:rPr>
          <w:b/>
        </w:rPr>
        <w:t xml:space="preserve">cel </w:t>
      </w:r>
      <w:r w:rsidR="00DF0D1E" w:rsidRPr="004132AA">
        <w:t xml:space="preserve">(zob. przyp. nr </w:t>
      </w:r>
      <w:r w:rsidR="00D84EBC">
        <w:t>1</w:t>
      </w:r>
      <w:r w:rsidR="00A57415">
        <w:t>3</w:t>
      </w:r>
      <w:r w:rsidR="00DF0D1E" w:rsidRPr="004132AA">
        <w:t>)</w:t>
      </w:r>
      <w:r w:rsidR="00D84EBC">
        <w:t xml:space="preserve"> -</w:t>
      </w:r>
      <w:r w:rsidR="00F6155C" w:rsidRPr="004132AA">
        <w:t xml:space="preserve"> wyobr</w:t>
      </w:r>
      <w:r w:rsidR="00F6155C" w:rsidRPr="004132AA">
        <w:t>a</w:t>
      </w:r>
      <w:r w:rsidR="00F6155C" w:rsidRPr="004132AA">
        <w:t xml:space="preserve">żony efekt naszego, ludzkiego wysiłku jest </w:t>
      </w:r>
      <w:r w:rsidR="00D84EBC">
        <w:t xml:space="preserve">wolincjonalnym </w:t>
      </w:r>
      <w:r w:rsidR="00F6155C" w:rsidRPr="004132AA">
        <w:t xml:space="preserve">motywem pracy, wysiłku ducha ludzkiego i wyodrębnionych przez niego treści świata przyrodniczo – społecznego. </w:t>
      </w:r>
      <w:r w:rsidR="00F6155C" w:rsidRPr="004132AA">
        <w:rPr>
          <w:b/>
        </w:rPr>
        <w:t>Cel jest dobrem i jako dobro jest przyczyną</w:t>
      </w:r>
      <w:r w:rsidRPr="004132AA">
        <w:rPr>
          <w:b/>
        </w:rPr>
        <w:t xml:space="preserve"> </w:t>
      </w:r>
      <w:r w:rsidR="00F6155C" w:rsidRPr="004132AA">
        <w:rPr>
          <w:b/>
        </w:rPr>
        <w:t>zjednoczon</w:t>
      </w:r>
      <w:r w:rsidR="00FA1039" w:rsidRPr="004132AA">
        <w:rPr>
          <w:b/>
        </w:rPr>
        <w:t>ą</w:t>
      </w:r>
      <w:r w:rsidRPr="004132AA">
        <w:rPr>
          <w:b/>
        </w:rPr>
        <w:t xml:space="preserve"> </w:t>
      </w:r>
      <w:r w:rsidR="00F6155C" w:rsidRPr="004132AA">
        <w:rPr>
          <w:b/>
        </w:rPr>
        <w:t>z</w:t>
      </w:r>
      <w:r w:rsidRPr="004132AA">
        <w:rPr>
          <w:b/>
        </w:rPr>
        <w:t xml:space="preserve"> </w:t>
      </w:r>
      <w:r w:rsidR="00F6155C" w:rsidRPr="004132AA">
        <w:rPr>
          <w:b/>
          <w:u w:val="single"/>
        </w:rPr>
        <w:t>dobrem wspólnym</w:t>
      </w:r>
      <w:r w:rsidR="00F6155C" w:rsidRPr="004132AA">
        <w:rPr>
          <w:rStyle w:val="Odwoanieprzypisudolnego"/>
        </w:rPr>
        <w:footnoteReference w:id="437"/>
      </w:r>
      <w:r w:rsidR="00F6155C" w:rsidRPr="004132AA">
        <w:t xml:space="preserve">. </w:t>
      </w:r>
    </w:p>
    <w:p w:rsidR="00F6155C" w:rsidRPr="004132AA" w:rsidRDefault="007751DA" w:rsidP="00784025">
      <w:pPr>
        <w:pStyle w:val="Tekstpodstawowy"/>
      </w:pPr>
      <w:r w:rsidRPr="004132AA">
        <w:rPr>
          <w:b/>
        </w:rPr>
        <w:t xml:space="preserve">      </w:t>
      </w:r>
      <w:r w:rsidR="00F6155C" w:rsidRPr="004132AA">
        <w:rPr>
          <w:b/>
        </w:rPr>
        <w:t>Dobro wspólne</w:t>
      </w:r>
      <w:r w:rsidR="00F6155C" w:rsidRPr="004132AA">
        <w:t xml:space="preserve"> jest abstrakcją</w:t>
      </w:r>
      <w:r w:rsidR="00362E95" w:rsidRPr="004132AA">
        <w:t xml:space="preserve"> poddaną </w:t>
      </w:r>
      <w:r w:rsidR="00F6155C" w:rsidRPr="004132AA">
        <w:t>konkretyzacj</w:t>
      </w:r>
      <w:r w:rsidR="00362E95" w:rsidRPr="004132AA">
        <w:t xml:space="preserve">i. </w:t>
      </w:r>
      <w:r w:rsidR="00DF0D1E" w:rsidRPr="004132AA">
        <w:t>O</w:t>
      </w:r>
      <w:r w:rsidR="00F6155C" w:rsidRPr="004132AA">
        <w:t>dpowiada</w:t>
      </w:r>
      <w:r w:rsidR="00DF0D1E" w:rsidRPr="004132AA">
        <w:t xml:space="preserve"> ona</w:t>
      </w:r>
      <w:r w:rsidR="00F6155C" w:rsidRPr="004132AA">
        <w:t xml:space="preserve"> na pytanie: jaką treść może przyjąć ta kategoria w tym oto miejscu </w:t>
      </w:r>
      <w:r w:rsidR="00DF0D1E" w:rsidRPr="004132AA">
        <w:t xml:space="preserve">geograficznym </w:t>
      </w:r>
      <w:r w:rsidR="00F6155C" w:rsidRPr="004132AA">
        <w:t>i czasie historycznym?</w:t>
      </w:r>
    </w:p>
    <w:p w:rsidR="00F6155C" w:rsidRPr="004132AA" w:rsidRDefault="00151F1F" w:rsidP="007B39AC">
      <w:pPr>
        <w:jc w:val="both"/>
        <w:rPr>
          <w:sz w:val="28"/>
          <w:szCs w:val="28"/>
        </w:rPr>
      </w:pPr>
      <w:r w:rsidRPr="004132AA">
        <w:rPr>
          <w:sz w:val="28"/>
          <w:szCs w:val="28"/>
        </w:rPr>
        <w:lastRenderedPageBreak/>
        <w:t xml:space="preserve">     </w:t>
      </w:r>
      <w:r w:rsidR="00DF0D1E" w:rsidRPr="004132AA">
        <w:rPr>
          <w:sz w:val="28"/>
          <w:szCs w:val="28"/>
        </w:rPr>
        <w:t>O</w:t>
      </w:r>
      <w:r w:rsidR="00F6155C" w:rsidRPr="004132AA">
        <w:rPr>
          <w:sz w:val="28"/>
          <w:szCs w:val="28"/>
        </w:rPr>
        <w:t>dpowi</w:t>
      </w:r>
      <w:r w:rsidR="006A5E27" w:rsidRPr="004132AA">
        <w:rPr>
          <w:sz w:val="28"/>
          <w:szCs w:val="28"/>
        </w:rPr>
        <w:t>a</w:t>
      </w:r>
      <w:r w:rsidR="00F6155C" w:rsidRPr="004132AA">
        <w:rPr>
          <w:sz w:val="28"/>
          <w:szCs w:val="28"/>
        </w:rPr>
        <w:t>d</w:t>
      </w:r>
      <w:r w:rsidR="00DF0D1E" w:rsidRPr="004132AA">
        <w:rPr>
          <w:sz w:val="28"/>
          <w:szCs w:val="28"/>
        </w:rPr>
        <w:t>ając</w:t>
      </w:r>
      <w:r w:rsidR="00F6155C" w:rsidRPr="004132AA">
        <w:rPr>
          <w:sz w:val="28"/>
          <w:szCs w:val="28"/>
        </w:rPr>
        <w:t xml:space="preserve"> na t</w:t>
      </w:r>
      <w:r w:rsidR="00DF0D1E" w:rsidRPr="004132AA">
        <w:rPr>
          <w:sz w:val="28"/>
          <w:szCs w:val="28"/>
        </w:rPr>
        <w:t>o</w:t>
      </w:r>
      <w:r w:rsidR="00F6155C" w:rsidRPr="004132AA">
        <w:rPr>
          <w:sz w:val="28"/>
          <w:szCs w:val="28"/>
        </w:rPr>
        <w:t xml:space="preserve"> pytanie wysunąłem koncepcję </w:t>
      </w:r>
      <w:r w:rsidR="006A5E27" w:rsidRPr="004132AA">
        <w:rPr>
          <w:sz w:val="28"/>
          <w:szCs w:val="28"/>
        </w:rPr>
        <w:t xml:space="preserve">prawa </w:t>
      </w:r>
      <w:r w:rsidR="00F6155C" w:rsidRPr="004132AA">
        <w:rPr>
          <w:b/>
          <w:sz w:val="28"/>
          <w:szCs w:val="28"/>
        </w:rPr>
        <w:t>powszechnej gościnnośc</w:t>
      </w:r>
      <w:r w:rsidR="00F6155C" w:rsidRPr="004132AA">
        <w:rPr>
          <w:sz w:val="28"/>
          <w:szCs w:val="28"/>
        </w:rPr>
        <w:t>i</w:t>
      </w:r>
      <w:r w:rsidR="006A5E27" w:rsidRPr="004132AA">
        <w:rPr>
          <w:rStyle w:val="Odwoanieprzypisudolnego"/>
          <w:sz w:val="28"/>
          <w:szCs w:val="28"/>
        </w:rPr>
        <w:footnoteReference w:id="438"/>
      </w:r>
      <w:r w:rsidR="00F6155C" w:rsidRPr="004132AA">
        <w:rPr>
          <w:sz w:val="28"/>
          <w:szCs w:val="28"/>
        </w:rPr>
        <w:t>.</w:t>
      </w:r>
      <w:r w:rsidR="007751DA" w:rsidRPr="004132AA">
        <w:rPr>
          <w:sz w:val="28"/>
          <w:szCs w:val="28"/>
        </w:rPr>
        <w:t xml:space="preserve"> </w:t>
      </w:r>
      <w:r w:rsidR="006A5E27" w:rsidRPr="004132AA">
        <w:rPr>
          <w:sz w:val="28"/>
          <w:szCs w:val="28"/>
        </w:rPr>
        <w:t>W</w:t>
      </w:r>
      <w:r w:rsidR="009040D6" w:rsidRPr="004132AA">
        <w:rPr>
          <w:sz w:val="28"/>
          <w:szCs w:val="28"/>
        </w:rPr>
        <w:t xml:space="preserve">ymaga </w:t>
      </w:r>
      <w:r w:rsidR="006A5E27" w:rsidRPr="004132AA">
        <w:rPr>
          <w:sz w:val="28"/>
          <w:szCs w:val="28"/>
        </w:rPr>
        <w:t xml:space="preserve">ono </w:t>
      </w:r>
      <w:r w:rsidR="009040D6" w:rsidRPr="004132AA">
        <w:rPr>
          <w:sz w:val="28"/>
          <w:szCs w:val="28"/>
        </w:rPr>
        <w:t>od nas, aby</w:t>
      </w:r>
      <w:r w:rsidR="00F6155C" w:rsidRPr="004132AA">
        <w:rPr>
          <w:sz w:val="28"/>
          <w:szCs w:val="28"/>
        </w:rPr>
        <w:t>:</w:t>
      </w:r>
    </w:p>
    <w:p w:rsidR="00454BC0" w:rsidRPr="004132AA" w:rsidRDefault="00F6155C" w:rsidP="00F4537E">
      <w:pPr>
        <w:ind w:left="567" w:hanging="567"/>
        <w:jc w:val="both"/>
        <w:rPr>
          <w:b/>
          <w:sz w:val="28"/>
          <w:szCs w:val="28"/>
          <w:u w:val="single"/>
        </w:rPr>
      </w:pPr>
      <w:r w:rsidRPr="004132AA">
        <w:rPr>
          <w:b/>
          <w:sz w:val="28"/>
          <w:szCs w:val="28"/>
        </w:rPr>
        <w:t>1.</w:t>
      </w:r>
      <w:r w:rsidRPr="004132AA">
        <w:rPr>
          <w:sz w:val="28"/>
          <w:szCs w:val="28"/>
        </w:rPr>
        <w:t xml:space="preserve"> każdy noworodek </w:t>
      </w:r>
      <w:r w:rsidR="009040D6" w:rsidRPr="004132AA">
        <w:rPr>
          <w:sz w:val="28"/>
          <w:szCs w:val="28"/>
        </w:rPr>
        <w:t>był</w:t>
      </w:r>
      <w:r w:rsidR="00406FAD">
        <w:rPr>
          <w:sz w:val="28"/>
          <w:szCs w:val="28"/>
        </w:rPr>
        <w:t xml:space="preserve"> </w:t>
      </w:r>
      <w:r w:rsidR="00DF0D1E" w:rsidRPr="004132AA">
        <w:rPr>
          <w:sz w:val="28"/>
          <w:szCs w:val="28"/>
        </w:rPr>
        <w:t>przybyszem</w:t>
      </w:r>
      <w:r w:rsidR="00406FAD">
        <w:rPr>
          <w:sz w:val="28"/>
          <w:szCs w:val="28"/>
        </w:rPr>
        <w:t xml:space="preserve"> </w:t>
      </w:r>
      <w:r w:rsidRPr="004132AA">
        <w:rPr>
          <w:sz w:val="28"/>
          <w:szCs w:val="28"/>
        </w:rPr>
        <w:t>na Ziemi</w:t>
      </w:r>
      <w:r w:rsidR="00DF0D1E" w:rsidRPr="004132AA">
        <w:rPr>
          <w:sz w:val="28"/>
          <w:szCs w:val="28"/>
        </w:rPr>
        <w:t xml:space="preserve">ę i żeby doświadczył </w:t>
      </w:r>
      <w:r w:rsidR="00DF0D1E" w:rsidRPr="004132AA">
        <w:rPr>
          <w:b/>
          <w:sz w:val="28"/>
          <w:szCs w:val="28"/>
        </w:rPr>
        <w:t>gościnności</w:t>
      </w:r>
      <w:r w:rsidR="007751DA" w:rsidRPr="004132AA">
        <w:rPr>
          <w:b/>
          <w:sz w:val="28"/>
          <w:szCs w:val="28"/>
        </w:rPr>
        <w:t xml:space="preserve"> </w:t>
      </w:r>
      <w:r w:rsidR="00DF0D1E" w:rsidRPr="004132AA">
        <w:rPr>
          <w:sz w:val="28"/>
          <w:szCs w:val="28"/>
        </w:rPr>
        <w:t>mieszkaj</w:t>
      </w:r>
      <w:r w:rsidR="00DF0D1E" w:rsidRPr="004132AA">
        <w:rPr>
          <w:sz w:val="28"/>
          <w:szCs w:val="28"/>
        </w:rPr>
        <w:t>ą</w:t>
      </w:r>
      <w:r w:rsidR="00DF0D1E" w:rsidRPr="004132AA">
        <w:rPr>
          <w:sz w:val="28"/>
          <w:szCs w:val="28"/>
        </w:rPr>
        <w:t>cych na niej ludzi</w:t>
      </w:r>
      <w:r w:rsidRPr="004132AA">
        <w:rPr>
          <w:sz w:val="28"/>
          <w:szCs w:val="28"/>
        </w:rPr>
        <w:t>. Dlatego, z chwilą jego pojawienia się, otrzymuje on w formie preze</w:t>
      </w:r>
      <w:r w:rsidRPr="004132AA">
        <w:rPr>
          <w:sz w:val="28"/>
          <w:szCs w:val="28"/>
        </w:rPr>
        <w:t>n</w:t>
      </w:r>
      <w:r w:rsidRPr="004132AA">
        <w:rPr>
          <w:sz w:val="28"/>
          <w:szCs w:val="28"/>
        </w:rPr>
        <w:t xml:space="preserve">tu, tj. </w:t>
      </w:r>
      <w:r w:rsidRPr="004132AA">
        <w:rPr>
          <w:b/>
          <w:sz w:val="28"/>
          <w:szCs w:val="28"/>
        </w:rPr>
        <w:t>wyżywienie</w:t>
      </w:r>
      <w:r w:rsidRPr="004132AA">
        <w:rPr>
          <w:sz w:val="28"/>
          <w:szCs w:val="28"/>
        </w:rPr>
        <w:t xml:space="preserve"> przez całe jego życie; </w:t>
      </w:r>
      <w:r w:rsidRPr="004132AA">
        <w:rPr>
          <w:b/>
          <w:sz w:val="28"/>
          <w:szCs w:val="28"/>
        </w:rPr>
        <w:t>możliwe</w:t>
      </w:r>
      <w:r w:rsidRPr="004132AA">
        <w:rPr>
          <w:sz w:val="28"/>
          <w:szCs w:val="28"/>
        </w:rPr>
        <w:t xml:space="preserve"> ubranie, zabezpieczające przed niek</w:t>
      </w:r>
      <w:r w:rsidRPr="004132AA">
        <w:rPr>
          <w:sz w:val="28"/>
          <w:szCs w:val="28"/>
        </w:rPr>
        <w:t>o</w:t>
      </w:r>
      <w:r w:rsidRPr="004132AA">
        <w:rPr>
          <w:sz w:val="28"/>
          <w:szCs w:val="28"/>
        </w:rPr>
        <w:t xml:space="preserve">rzystnymi warunkami atmosferycznymi; niezbędne </w:t>
      </w:r>
      <w:r w:rsidRPr="004132AA">
        <w:rPr>
          <w:b/>
          <w:sz w:val="28"/>
          <w:szCs w:val="28"/>
        </w:rPr>
        <w:t>warunki mieszkaniowe</w:t>
      </w:r>
      <w:r w:rsidRPr="004132AA">
        <w:rPr>
          <w:sz w:val="28"/>
          <w:szCs w:val="28"/>
        </w:rPr>
        <w:t>; wystarcz</w:t>
      </w:r>
      <w:r w:rsidRPr="004132AA">
        <w:rPr>
          <w:sz w:val="28"/>
          <w:szCs w:val="28"/>
        </w:rPr>
        <w:t>a</w:t>
      </w:r>
      <w:r w:rsidRPr="004132AA">
        <w:rPr>
          <w:sz w:val="28"/>
          <w:szCs w:val="28"/>
        </w:rPr>
        <w:t xml:space="preserve">jące </w:t>
      </w:r>
      <w:r w:rsidRPr="004132AA">
        <w:rPr>
          <w:b/>
          <w:sz w:val="28"/>
          <w:szCs w:val="28"/>
        </w:rPr>
        <w:t>zabezpieczenie medyczne</w:t>
      </w:r>
      <w:r w:rsidRPr="004132AA">
        <w:rPr>
          <w:sz w:val="28"/>
          <w:szCs w:val="28"/>
        </w:rPr>
        <w:t xml:space="preserve">; </w:t>
      </w:r>
      <w:r w:rsidRPr="004132AA">
        <w:rPr>
          <w:b/>
          <w:sz w:val="28"/>
          <w:szCs w:val="28"/>
        </w:rPr>
        <w:t>możliwość kształcenia się i uczestniczenia w życiu kulturalnym istniejącej społeczności</w:t>
      </w:r>
      <w:r w:rsidRPr="004132AA">
        <w:rPr>
          <w:sz w:val="28"/>
          <w:szCs w:val="28"/>
        </w:rPr>
        <w:t>. Wielkość i jakość owego prezentu winna rozw</w:t>
      </w:r>
      <w:r w:rsidRPr="004132AA">
        <w:rPr>
          <w:sz w:val="28"/>
          <w:szCs w:val="28"/>
        </w:rPr>
        <w:t>i</w:t>
      </w:r>
      <w:r w:rsidRPr="004132AA">
        <w:rPr>
          <w:sz w:val="28"/>
          <w:szCs w:val="28"/>
        </w:rPr>
        <w:t xml:space="preserve">jać się proporcjonalnie do stopnia </w:t>
      </w:r>
      <w:r w:rsidRPr="004132AA">
        <w:rPr>
          <w:b/>
          <w:sz w:val="28"/>
          <w:szCs w:val="28"/>
        </w:rPr>
        <w:t>uspołeczniania się pracy</w:t>
      </w:r>
      <w:r w:rsidRPr="004132AA">
        <w:rPr>
          <w:sz w:val="28"/>
          <w:szCs w:val="28"/>
        </w:rPr>
        <w:t xml:space="preserve"> oraz </w:t>
      </w:r>
      <w:r w:rsidRPr="004132AA">
        <w:rPr>
          <w:b/>
          <w:sz w:val="28"/>
          <w:szCs w:val="28"/>
        </w:rPr>
        <w:t>siły roboczej</w:t>
      </w:r>
      <w:r w:rsidRPr="004132AA">
        <w:rPr>
          <w:sz w:val="28"/>
          <w:szCs w:val="28"/>
        </w:rPr>
        <w:t>, aż do z</w:t>
      </w:r>
      <w:r w:rsidRPr="004132AA">
        <w:rPr>
          <w:sz w:val="28"/>
          <w:szCs w:val="28"/>
        </w:rPr>
        <w:t>a</w:t>
      </w:r>
      <w:r w:rsidRPr="004132AA">
        <w:rPr>
          <w:sz w:val="28"/>
          <w:szCs w:val="28"/>
        </w:rPr>
        <w:t xml:space="preserve">stąpienia człowieka przez </w:t>
      </w:r>
      <w:r w:rsidRPr="004132AA">
        <w:rPr>
          <w:b/>
          <w:sz w:val="28"/>
          <w:szCs w:val="28"/>
          <w:u w:val="single"/>
        </w:rPr>
        <w:t>przyrodniczych agentów pracy produkcyjnej;</w:t>
      </w:r>
    </w:p>
    <w:p w:rsidR="00F6155C" w:rsidRPr="004132AA" w:rsidRDefault="00F6155C" w:rsidP="007B39AC">
      <w:pPr>
        <w:ind w:left="567" w:hanging="567"/>
        <w:jc w:val="both"/>
        <w:rPr>
          <w:sz w:val="28"/>
          <w:szCs w:val="28"/>
        </w:rPr>
      </w:pPr>
      <w:r w:rsidRPr="004132AA">
        <w:rPr>
          <w:b/>
          <w:sz w:val="28"/>
          <w:szCs w:val="28"/>
        </w:rPr>
        <w:t>2</w:t>
      </w:r>
      <w:r w:rsidRPr="004132AA">
        <w:rPr>
          <w:sz w:val="28"/>
          <w:szCs w:val="28"/>
        </w:rPr>
        <w:t>. organizowan</w:t>
      </w:r>
      <w:r w:rsidR="00460C4A" w:rsidRPr="004132AA">
        <w:rPr>
          <w:sz w:val="28"/>
          <w:szCs w:val="28"/>
        </w:rPr>
        <w:t>o</w:t>
      </w:r>
      <w:r w:rsidR="00151F1F" w:rsidRPr="004132AA">
        <w:rPr>
          <w:sz w:val="28"/>
          <w:szCs w:val="28"/>
        </w:rPr>
        <w:t xml:space="preserve"> </w:t>
      </w:r>
      <w:r w:rsidR="00460C4A" w:rsidRPr="004132AA">
        <w:rPr>
          <w:sz w:val="28"/>
          <w:szCs w:val="28"/>
        </w:rPr>
        <w:t>takie</w:t>
      </w:r>
      <w:r w:rsidR="00151F1F" w:rsidRPr="004132AA">
        <w:rPr>
          <w:sz w:val="28"/>
          <w:szCs w:val="28"/>
        </w:rPr>
        <w:t xml:space="preserve"> </w:t>
      </w:r>
      <w:r w:rsidRPr="004132AA">
        <w:rPr>
          <w:sz w:val="28"/>
          <w:szCs w:val="28"/>
        </w:rPr>
        <w:t>stanowisk</w:t>
      </w:r>
      <w:r w:rsidR="00460C4A" w:rsidRPr="004132AA">
        <w:rPr>
          <w:sz w:val="28"/>
          <w:szCs w:val="28"/>
        </w:rPr>
        <w:t>a</w:t>
      </w:r>
      <w:r w:rsidRPr="004132AA">
        <w:rPr>
          <w:sz w:val="28"/>
          <w:szCs w:val="28"/>
        </w:rPr>
        <w:t xml:space="preserve"> pracy, w której pracujący się może „spełniać" w swojej m</w:t>
      </w:r>
      <w:r w:rsidRPr="004132AA">
        <w:rPr>
          <w:sz w:val="28"/>
          <w:szCs w:val="28"/>
        </w:rPr>
        <w:t>i</w:t>
      </w:r>
      <w:r w:rsidRPr="004132AA">
        <w:rPr>
          <w:sz w:val="28"/>
          <w:szCs w:val="28"/>
        </w:rPr>
        <w:t>sji (zob. papież Jan Paweł II:</w:t>
      </w:r>
      <w:r w:rsidR="00151F1F" w:rsidRPr="004132AA">
        <w:rPr>
          <w:sz w:val="28"/>
          <w:szCs w:val="28"/>
        </w:rPr>
        <w:t xml:space="preserve"> </w:t>
      </w:r>
      <w:r w:rsidRPr="004132AA">
        <w:rPr>
          <w:rStyle w:val="TeksttreciKursywa1"/>
          <w:sz w:val="28"/>
          <w:szCs w:val="28"/>
        </w:rPr>
        <w:t>Laborem</w:t>
      </w:r>
      <w:r w:rsidR="00151F1F" w:rsidRPr="004132AA">
        <w:rPr>
          <w:rStyle w:val="TeksttreciKursywa1"/>
          <w:sz w:val="28"/>
          <w:szCs w:val="28"/>
        </w:rPr>
        <w:t xml:space="preserve"> </w:t>
      </w:r>
      <w:r w:rsidRPr="004132AA">
        <w:rPr>
          <w:rStyle w:val="TeksttreciKursywa1"/>
          <w:sz w:val="28"/>
          <w:szCs w:val="28"/>
        </w:rPr>
        <w:t>exercens;</w:t>
      </w:r>
      <w:r w:rsidR="00151F1F" w:rsidRPr="004132AA">
        <w:rPr>
          <w:rStyle w:val="TeksttreciKursywa1"/>
          <w:sz w:val="28"/>
          <w:szCs w:val="28"/>
        </w:rPr>
        <w:t xml:space="preserve"> </w:t>
      </w:r>
      <w:r w:rsidRPr="004132AA">
        <w:rPr>
          <w:sz w:val="28"/>
          <w:szCs w:val="28"/>
        </w:rPr>
        <w:t xml:space="preserve">F. Engels (1820 – 1895), </w:t>
      </w:r>
      <w:r w:rsidRPr="004132AA">
        <w:rPr>
          <w:i/>
          <w:iCs/>
          <w:sz w:val="28"/>
          <w:szCs w:val="28"/>
        </w:rPr>
        <w:t>Rola pracy w procesie uczłowieczenia małpy</w:t>
      </w:r>
      <w:r w:rsidRPr="004132AA">
        <w:rPr>
          <w:rStyle w:val="Odwoanieprzypisudolnego"/>
          <w:sz w:val="28"/>
          <w:szCs w:val="28"/>
        </w:rPr>
        <w:footnoteReference w:id="439"/>
      </w:r>
      <w:r w:rsidR="00406FAD">
        <w:rPr>
          <w:i/>
          <w:iCs/>
          <w:sz w:val="28"/>
          <w:szCs w:val="28"/>
        </w:rPr>
        <w:t>.</w:t>
      </w:r>
      <w:r w:rsidRPr="004132AA">
        <w:rPr>
          <w:i/>
          <w:iCs/>
          <w:sz w:val="28"/>
          <w:szCs w:val="28"/>
        </w:rPr>
        <w:t xml:space="preserve"> </w:t>
      </w:r>
      <w:r w:rsidRPr="004132AA">
        <w:rPr>
          <w:sz w:val="28"/>
          <w:szCs w:val="28"/>
        </w:rPr>
        <w:t>Cel ten wymaga, aby wytwór pracy nie stawał się obcy wobec pracujące</w:t>
      </w:r>
      <w:r w:rsidRPr="004132AA">
        <w:rPr>
          <w:sz w:val="28"/>
          <w:szCs w:val="28"/>
        </w:rPr>
        <w:softHyphen/>
        <w:t xml:space="preserve">go, aby mu służył, a przede wszystkim pomnażał jego dobra duchowe, jego </w:t>
      </w:r>
      <w:r w:rsidRPr="004132AA">
        <w:rPr>
          <w:b/>
          <w:i/>
          <w:iCs/>
          <w:sz w:val="28"/>
          <w:szCs w:val="28"/>
        </w:rPr>
        <w:t>habitus</w:t>
      </w:r>
      <w:r w:rsidR="00612280" w:rsidRPr="004132AA">
        <w:rPr>
          <w:sz w:val="28"/>
          <w:szCs w:val="28"/>
        </w:rPr>
        <w:t xml:space="preserve"> (zob. p</w:t>
      </w:r>
      <w:r w:rsidR="00B97973" w:rsidRPr="004132AA">
        <w:rPr>
          <w:sz w:val="28"/>
          <w:szCs w:val="28"/>
        </w:rPr>
        <w:t>r</w:t>
      </w:r>
      <w:r w:rsidR="00612280" w:rsidRPr="004132AA">
        <w:rPr>
          <w:sz w:val="28"/>
          <w:szCs w:val="28"/>
        </w:rPr>
        <w:t xml:space="preserve">zyp. nr </w:t>
      </w:r>
      <w:r w:rsidR="00362E95" w:rsidRPr="004132AA">
        <w:rPr>
          <w:sz w:val="28"/>
          <w:szCs w:val="28"/>
        </w:rPr>
        <w:t>41</w:t>
      </w:r>
      <w:r w:rsidR="00406FAD">
        <w:rPr>
          <w:sz w:val="28"/>
          <w:szCs w:val="28"/>
        </w:rPr>
        <w:t>8</w:t>
      </w:r>
      <w:r w:rsidR="00612280" w:rsidRPr="004132AA">
        <w:rPr>
          <w:sz w:val="28"/>
          <w:szCs w:val="28"/>
        </w:rPr>
        <w:t>).</w:t>
      </w:r>
      <w:r w:rsidRPr="004132AA">
        <w:rPr>
          <w:sz w:val="28"/>
          <w:szCs w:val="28"/>
        </w:rPr>
        <w:t xml:space="preserve"> Jest to możliwe wówczas, gdy środki produkcji będą </w:t>
      </w:r>
      <w:r w:rsidRPr="004132AA">
        <w:rPr>
          <w:b/>
          <w:sz w:val="28"/>
          <w:szCs w:val="28"/>
        </w:rPr>
        <w:t>przyporządkowane</w:t>
      </w:r>
      <w:r w:rsidRPr="004132AA">
        <w:rPr>
          <w:sz w:val="28"/>
          <w:szCs w:val="28"/>
        </w:rPr>
        <w:t xml:space="preserve"> (nie </w:t>
      </w:r>
      <w:r w:rsidRPr="004132AA">
        <w:rPr>
          <w:b/>
          <w:sz w:val="28"/>
          <w:szCs w:val="28"/>
        </w:rPr>
        <w:t>podporządkowane</w:t>
      </w:r>
      <w:r w:rsidRPr="004132AA">
        <w:rPr>
          <w:sz w:val="28"/>
          <w:szCs w:val="28"/>
        </w:rPr>
        <w:t xml:space="preserve">) </w:t>
      </w:r>
      <w:r w:rsidRPr="004132AA">
        <w:rPr>
          <w:b/>
          <w:sz w:val="28"/>
          <w:szCs w:val="28"/>
        </w:rPr>
        <w:t>dobru wspólnemu</w:t>
      </w:r>
      <w:r w:rsidRPr="004132AA">
        <w:rPr>
          <w:sz w:val="28"/>
          <w:szCs w:val="28"/>
        </w:rPr>
        <w:t>. Obok zainteresowania indywidualnego będą spełniać także funkcje społeczne, tj. będą one równorzędne obok zysku jako celu działal</w:t>
      </w:r>
      <w:r w:rsidRPr="004132AA">
        <w:rPr>
          <w:sz w:val="28"/>
          <w:szCs w:val="28"/>
        </w:rPr>
        <w:softHyphen/>
        <w:t>ności ekonomicznej. Wówczas praca może być przyjemnością i dostarczać środków do rozwoju biologiczno - kulturowego pracu</w:t>
      </w:r>
      <w:r w:rsidRPr="004132AA">
        <w:rPr>
          <w:sz w:val="28"/>
          <w:szCs w:val="28"/>
        </w:rPr>
        <w:softHyphen/>
        <w:t>jącego i jego rodziny;</w:t>
      </w:r>
    </w:p>
    <w:p w:rsidR="00F6155C" w:rsidRPr="004132AA" w:rsidRDefault="00F6155C" w:rsidP="007B39AC">
      <w:pPr>
        <w:pStyle w:val="Teksttreci0"/>
        <w:shd w:val="clear" w:color="auto" w:fill="auto"/>
        <w:spacing w:line="240" w:lineRule="auto"/>
        <w:ind w:left="567" w:hanging="567"/>
        <w:rPr>
          <w:sz w:val="28"/>
          <w:szCs w:val="28"/>
        </w:rPr>
      </w:pPr>
      <w:r w:rsidRPr="004132AA">
        <w:rPr>
          <w:b/>
          <w:sz w:val="28"/>
          <w:szCs w:val="28"/>
        </w:rPr>
        <w:t>3.</w:t>
      </w:r>
      <w:r w:rsidR="00151F1F" w:rsidRPr="004132AA">
        <w:rPr>
          <w:b/>
          <w:sz w:val="28"/>
          <w:szCs w:val="28"/>
        </w:rPr>
        <w:t xml:space="preserve"> </w:t>
      </w:r>
      <w:r w:rsidRPr="004132AA">
        <w:rPr>
          <w:sz w:val="28"/>
          <w:szCs w:val="28"/>
        </w:rPr>
        <w:t>powod</w:t>
      </w:r>
      <w:r w:rsidR="00460C4A" w:rsidRPr="004132AA">
        <w:rPr>
          <w:sz w:val="28"/>
          <w:szCs w:val="28"/>
        </w:rPr>
        <w:t>owano</w:t>
      </w:r>
      <w:r w:rsidRPr="004132AA">
        <w:rPr>
          <w:sz w:val="28"/>
          <w:szCs w:val="28"/>
        </w:rPr>
        <w:t xml:space="preserve">, że praca zmienia się </w:t>
      </w:r>
      <w:r w:rsidR="00460C4A" w:rsidRPr="004132AA">
        <w:rPr>
          <w:sz w:val="28"/>
          <w:szCs w:val="28"/>
        </w:rPr>
        <w:t xml:space="preserve">z obowiązku </w:t>
      </w:r>
      <w:r w:rsidRPr="004132AA">
        <w:rPr>
          <w:sz w:val="28"/>
          <w:szCs w:val="28"/>
        </w:rPr>
        <w:t>w twórczoś</w:t>
      </w:r>
      <w:r w:rsidR="003318AE">
        <w:rPr>
          <w:sz w:val="28"/>
          <w:szCs w:val="28"/>
        </w:rPr>
        <w:t>ć</w:t>
      </w:r>
      <w:r w:rsidRPr="004132AA">
        <w:rPr>
          <w:sz w:val="28"/>
          <w:szCs w:val="28"/>
        </w:rPr>
        <w:t xml:space="preserve"> i </w:t>
      </w:r>
      <w:r w:rsidR="00362E95" w:rsidRPr="004132AA">
        <w:rPr>
          <w:sz w:val="28"/>
          <w:szCs w:val="28"/>
        </w:rPr>
        <w:t xml:space="preserve">rozwoju </w:t>
      </w:r>
      <w:r w:rsidRPr="004132AA">
        <w:rPr>
          <w:sz w:val="28"/>
          <w:szCs w:val="28"/>
        </w:rPr>
        <w:t xml:space="preserve">innych atrybutów ducha </w:t>
      </w:r>
      <w:r w:rsidR="00362E95" w:rsidRPr="004132AA">
        <w:rPr>
          <w:sz w:val="28"/>
          <w:szCs w:val="28"/>
        </w:rPr>
        <w:t>jednostek lud</w:t>
      </w:r>
      <w:r w:rsidR="006A1A8E" w:rsidRPr="004132AA">
        <w:rPr>
          <w:sz w:val="28"/>
          <w:szCs w:val="28"/>
        </w:rPr>
        <w:t>z</w:t>
      </w:r>
      <w:r w:rsidR="00362E95" w:rsidRPr="004132AA">
        <w:rPr>
          <w:sz w:val="28"/>
          <w:szCs w:val="28"/>
        </w:rPr>
        <w:t>kich</w:t>
      </w:r>
      <w:r w:rsidRPr="004132AA">
        <w:rPr>
          <w:sz w:val="28"/>
          <w:szCs w:val="28"/>
        </w:rPr>
        <w:t xml:space="preserve">. </w:t>
      </w:r>
      <w:r w:rsidRPr="004132AA">
        <w:rPr>
          <w:b/>
          <w:sz w:val="28"/>
          <w:szCs w:val="28"/>
        </w:rPr>
        <w:t>W pracy wysiłek fizyczny zast</w:t>
      </w:r>
      <w:r w:rsidR="004B6F46" w:rsidRPr="004132AA">
        <w:rPr>
          <w:b/>
          <w:sz w:val="28"/>
          <w:szCs w:val="28"/>
        </w:rPr>
        <w:t>ąpią</w:t>
      </w:r>
      <w:r w:rsidRPr="004132AA">
        <w:rPr>
          <w:b/>
          <w:sz w:val="28"/>
          <w:szCs w:val="28"/>
        </w:rPr>
        <w:t xml:space="preserve"> cyborg</w:t>
      </w:r>
      <w:r w:rsidR="004B6F46" w:rsidRPr="004132AA">
        <w:rPr>
          <w:b/>
          <w:sz w:val="28"/>
          <w:szCs w:val="28"/>
        </w:rPr>
        <w:t>i</w:t>
      </w:r>
      <w:r w:rsidRPr="004132AA">
        <w:rPr>
          <w:b/>
          <w:sz w:val="28"/>
          <w:szCs w:val="28"/>
        </w:rPr>
        <w:t>-robot</w:t>
      </w:r>
      <w:r w:rsidR="004B6F46" w:rsidRPr="004132AA">
        <w:rPr>
          <w:b/>
          <w:sz w:val="28"/>
          <w:szCs w:val="28"/>
        </w:rPr>
        <w:t>y</w:t>
      </w:r>
      <w:r w:rsidRPr="004132AA">
        <w:rPr>
          <w:sz w:val="28"/>
          <w:szCs w:val="28"/>
        </w:rPr>
        <w:t>. Wtedy</w:t>
      </w:r>
      <w:r w:rsidR="0033086A" w:rsidRPr="004132AA">
        <w:rPr>
          <w:sz w:val="28"/>
          <w:szCs w:val="28"/>
        </w:rPr>
        <w:t>,</w:t>
      </w:r>
      <w:r w:rsidR="003318AE">
        <w:rPr>
          <w:sz w:val="28"/>
          <w:szCs w:val="28"/>
        </w:rPr>
        <w:t xml:space="preserve"> </w:t>
      </w:r>
      <w:r w:rsidR="00362E95" w:rsidRPr="004132AA">
        <w:rPr>
          <w:sz w:val="28"/>
          <w:szCs w:val="28"/>
        </w:rPr>
        <w:t>mit</w:t>
      </w:r>
      <w:r w:rsidR="003318AE">
        <w:rPr>
          <w:sz w:val="28"/>
          <w:szCs w:val="28"/>
        </w:rPr>
        <w:t xml:space="preserve"> </w:t>
      </w:r>
      <w:r w:rsidR="006A1A8E" w:rsidRPr="004132AA">
        <w:rPr>
          <w:sz w:val="28"/>
          <w:szCs w:val="28"/>
        </w:rPr>
        <w:t xml:space="preserve">pracy jako </w:t>
      </w:r>
      <w:r w:rsidRPr="004132AA">
        <w:rPr>
          <w:sz w:val="28"/>
          <w:szCs w:val="28"/>
        </w:rPr>
        <w:t xml:space="preserve">kary za tzw. </w:t>
      </w:r>
      <w:r w:rsidRPr="004132AA">
        <w:rPr>
          <w:b/>
          <w:sz w:val="28"/>
          <w:szCs w:val="28"/>
        </w:rPr>
        <w:t xml:space="preserve">grzeszność Adam i Ewy </w:t>
      </w:r>
      <w:r w:rsidRPr="004132AA">
        <w:rPr>
          <w:sz w:val="28"/>
          <w:szCs w:val="28"/>
        </w:rPr>
        <w:t xml:space="preserve">przekształci </w:t>
      </w:r>
      <w:r w:rsidR="00460C4A" w:rsidRPr="004132AA">
        <w:rPr>
          <w:sz w:val="28"/>
          <w:szCs w:val="28"/>
        </w:rPr>
        <w:t xml:space="preserve">się </w:t>
      </w:r>
      <w:r w:rsidRPr="004132AA">
        <w:rPr>
          <w:sz w:val="28"/>
          <w:szCs w:val="28"/>
        </w:rPr>
        <w:t>w miłoś</w:t>
      </w:r>
      <w:r w:rsidR="00460C4A" w:rsidRPr="004132AA">
        <w:rPr>
          <w:sz w:val="28"/>
          <w:szCs w:val="28"/>
        </w:rPr>
        <w:t>ć</w:t>
      </w:r>
      <w:r w:rsidRPr="004132AA">
        <w:rPr>
          <w:sz w:val="28"/>
          <w:szCs w:val="28"/>
        </w:rPr>
        <w:t>;</w:t>
      </w:r>
    </w:p>
    <w:p w:rsidR="00F6155C" w:rsidRPr="004132AA" w:rsidRDefault="00F6155C" w:rsidP="007B39AC">
      <w:pPr>
        <w:pStyle w:val="Nagwek11"/>
        <w:keepNext/>
        <w:keepLines/>
        <w:shd w:val="clear" w:color="auto" w:fill="auto"/>
        <w:spacing w:after="0" w:line="240" w:lineRule="auto"/>
        <w:ind w:left="567" w:hanging="567"/>
        <w:outlineLvl w:val="9"/>
        <w:rPr>
          <w:rFonts w:ascii="Times New Roman" w:hAnsi="Times New Roman" w:cs="Times New Roman"/>
          <w:sz w:val="28"/>
          <w:szCs w:val="28"/>
        </w:rPr>
      </w:pPr>
      <w:r w:rsidRPr="004132AA">
        <w:rPr>
          <w:rFonts w:ascii="Times New Roman" w:hAnsi="Times New Roman" w:cs="Times New Roman"/>
          <w:b/>
          <w:sz w:val="28"/>
          <w:szCs w:val="28"/>
        </w:rPr>
        <w:t>4.</w:t>
      </w:r>
      <w:r w:rsidR="00406FAD">
        <w:rPr>
          <w:rFonts w:ascii="Times New Roman" w:hAnsi="Times New Roman" w:cs="Times New Roman"/>
          <w:b/>
          <w:sz w:val="28"/>
          <w:szCs w:val="28"/>
        </w:rPr>
        <w:t xml:space="preserve"> </w:t>
      </w:r>
      <w:r w:rsidRPr="004132AA">
        <w:rPr>
          <w:rFonts w:ascii="Times New Roman" w:hAnsi="Times New Roman" w:cs="Times New Roman"/>
          <w:sz w:val="28"/>
          <w:szCs w:val="28"/>
        </w:rPr>
        <w:t>wychow</w:t>
      </w:r>
      <w:r w:rsidR="00460C4A" w:rsidRPr="004132AA">
        <w:rPr>
          <w:rFonts w:ascii="Times New Roman" w:hAnsi="Times New Roman" w:cs="Times New Roman"/>
          <w:sz w:val="28"/>
          <w:szCs w:val="28"/>
        </w:rPr>
        <w:t>yw</w:t>
      </w:r>
      <w:r w:rsidRPr="004132AA">
        <w:rPr>
          <w:rFonts w:ascii="Times New Roman" w:hAnsi="Times New Roman" w:cs="Times New Roman"/>
          <w:sz w:val="28"/>
          <w:szCs w:val="28"/>
        </w:rPr>
        <w:t>an</w:t>
      </w:r>
      <w:r w:rsidR="00460C4A" w:rsidRPr="004132AA">
        <w:rPr>
          <w:rFonts w:ascii="Times New Roman" w:hAnsi="Times New Roman" w:cs="Times New Roman"/>
          <w:sz w:val="28"/>
          <w:szCs w:val="28"/>
        </w:rPr>
        <w:t>o</w:t>
      </w:r>
      <w:r w:rsidRPr="004132AA">
        <w:rPr>
          <w:rFonts w:ascii="Times New Roman" w:hAnsi="Times New Roman" w:cs="Times New Roman"/>
          <w:sz w:val="28"/>
          <w:szCs w:val="28"/>
        </w:rPr>
        <w:t>, samowychowan</w:t>
      </w:r>
      <w:r w:rsidR="00460C4A" w:rsidRPr="004132AA">
        <w:rPr>
          <w:rFonts w:ascii="Times New Roman" w:hAnsi="Times New Roman" w:cs="Times New Roman"/>
          <w:sz w:val="28"/>
          <w:szCs w:val="28"/>
        </w:rPr>
        <w:t>o się</w:t>
      </w:r>
      <w:r w:rsidRPr="004132AA">
        <w:rPr>
          <w:rFonts w:ascii="Times New Roman" w:hAnsi="Times New Roman" w:cs="Times New Roman"/>
          <w:sz w:val="28"/>
          <w:szCs w:val="28"/>
        </w:rPr>
        <w:t>, kształtowan</w:t>
      </w:r>
      <w:r w:rsidR="00460C4A" w:rsidRPr="004132AA">
        <w:rPr>
          <w:rFonts w:ascii="Times New Roman" w:hAnsi="Times New Roman" w:cs="Times New Roman"/>
          <w:sz w:val="28"/>
          <w:szCs w:val="28"/>
        </w:rPr>
        <w:t xml:space="preserve">o </w:t>
      </w:r>
      <w:r w:rsidRPr="004132AA">
        <w:rPr>
          <w:rFonts w:ascii="Times New Roman" w:hAnsi="Times New Roman" w:cs="Times New Roman"/>
          <w:sz w:val="28"/>
          <w:szCs w:val="28"/>
        </w:rPr>
        <w:t>wol</w:t>
      </w:r>
      <w:r w:rsidR="00460C4A" w:rsidRPr="004132AA">
        <w:rPr>
          <w:rFonts w:ascii="Times New Roman" w:hAnsi="Times New Roman" w:cs="Times New Roman"/>
          <w:sz w:val="28"/>
          <w:szCs w:val="28"/>
        </w:rPr>
        <w:t>ę</w:t>
      </w:r>
      <w:r w:rsidRPr="004132AA">
        <w:rPr>
          <w:rFonts w:ascii="Times New Roman" w:hAnsi="Times New Roman" w:cs="Times New Roman"/>
          <w:sz w:val="28"/>
          <w:szCs w:val="28"/>
        </w:rPr>
        <w:t xml:space="preserve"> człowieka, który będzie mógł, chciał i umiał tworzyć siebie, treści </w:t>
      </w:r>
      <w:r w:rsidR="00B97973" w:rsidRPr="004132AA">
        <w:rPr>
          <w:rFonts w:ascii="Times New Roman" w:hAnsi="Times New Roman" w:cs="Times New Roman"/>
          <w:sz w:val="28"/>
          <w:szCs w:val="28"/>
        </w:rPr>
        <w:t>swego</w:t>
      </w:r>
      <w:r w:rsidRPr="004132AA">
        <w:rPr>
          <w:rFonts w:ascii="Times New Roman" w:hAnsi="Times New Roman" w:cs="Times New Roman"/>
          <w:sz w:val="28"/>
          <w:szCs w:val="28"/>
        </w:rPr>
        <w:t xml:space="preserve"> wzrastania w idei człowieczeńskości po</w:t>
      </w:r>
      <w:r w:rsidRPr="004132AA">
        <w:rPr>
          <w:rFonts w:ascii="Times New Roman" w:hAnsi="Times New Roman" w:cs="Times New Roman"/>
          <w:sz w:val="28"/>
          <w:szCs w:val="28"/>
        </w:rPr>
        <w:softHyphen/>
        <w:t>przez nieustanne dopełnianie atrybutów swego ducha.</w:t>
      </w:r>
      <w:r w:rsidR="00406FAD">
        <w:rPr>
          <w:rFonts w:ascii="Times New Roman" w:hAnsi="Times New Roman" w:cs="Times New Roman"/>
          <w:sz w:val="28"/>
          <w:szCs w:val="28"/>
        </w:rPr>
        <w:t xml:space="preserve"> </w:t>
      </w:r>
      <w:r w:rsidRPr="004132AA">
        <w:rPr>
          <w:rFonts w:ascii="Times New Roman" w:hAnsi="Times New Roman" w:cs="Times New Roman"/>
          <w:sz w:val="28"/>
          <w:szCs w:val="28"/>
        </w:rPr>
        <w:t>Pewnym wzorem może tu być wychowanie przez uprawianie mistycyzmu</w:t>
      </w:r>
      <w:r w:rsidR="00406FAD">
        <w:rPr>
          <w:rFonts w:ascii="Times New Roman" w:hAnsi="Times New Roman" w:cs="Times New Roman"/>
          <w:sz w:val="28"/>
          <w:szCs w:val="28"/>
        </w:rPr>
        <w:t xml:space="preserve"> </w:t>
      </w:r>
      <w:r w:rsidR="004B6F46" w:rsidRPr="004132AA">
        <w:rPr>
          <w:rFonts w:ascii="Times New Roman" w:hAnsi="Times New Roman" w:cs="Times New Roman"/>
          <w:sz w:val="28"/>
          <w:szCs w:val="28"/>
        </w:rPr>
        <w:t xml:space="preserve">– tj. wiary w możliwość duchowego obcowania człowieka z Bogiem – Ideą poznawania siebie jako jednostki  ludzkiej, jej kultury i zgrożeń. </w:t>
      </w:r>
      <w:r w:rsidRPr="004132AA">
        <w:rPr>
          <w:rFonts w:ascii="Times New Roman" w:hAnsi="Times New Roman" w:cs="Times New Roman"/>
          <w:sz w:val="28"/>
          <w:szCs w:val="28"/>
        </w:rPr>
        <w:t xml:space="preserve">Istotę postulowanego tu </w:t>
      </w:r>
      <w:r w:rsidR="004B6F46" w:rsidRPr="004132AA">
        <w:rPr>
          <w:rFonts w:ascii="Times New Roman" w:hAnsi="Times New Roman" w:cs="Times New Roman"/>
          <w:sz w:val="28"/>
          <w:szCs w:val="28"/>
        </w:rPr>
        <w:t xml:space="preserve">samowychowania, </w:t>
      </w:r>
      <w:r w:rsidRPr="004132AA">
        <w:rPr>
          <w:rFonts w:ascii="Times New Roman" w:hAnsi="Times New Roman" w:cs="Times New Roman"/>
          <w:sz w:val="28"/>
          <w:szCs w:val="28"/>
        </w:rPr>
        <w:t>wychowania wyraża sentencja: „</w:t>
      </w:r>
      <w:r w:rsidRPr="004132AA">
        <w:rPr>
          <w:rFonts w:ascii="Times New Roman" w:hAnsi="Times New Roman" w:cs="Times New Roman"/>
          <w:b/>
          <w:sz w:val="28"/>
          <w:szCs w:val="28"/>
        </w:rPr>
        <w:t>pomóż mi zrobić to same</w:t>
      </w:r>
      <w:r w:rsidRPr="004132AA">
        <w:rPr>
          <w:rFonts w:ascii="Times New Roman" w:hAnsi="Times New Roman" w:cs="Times New Roman"/>
          <w:b/>
          <w:sz w:val="28"/>
          <w:szCs w:val="28"/>
        </w:rPr>
        <w:softHyphen/>
        <w:t>mu</w:t>
      </w:r>
      <w:r w:rsidRPr="004132AA">
        <w:rPr>
          <w:rFonts w:ascii="Times New Roman" w:hAnsi="Times New Roman" w:cs="Times New Roman"/>
          <w:sz w:val="28"/>
          <w:szCs w:val="28"/>
        </w:rPr>
        <w:t>";</w:t>
      </w:r>
    </w:p>
    <w:p w:rsidR="00F6155C" w:rsidRPr="004132AA" w:rsidRDefault="00F6155C" w:rsidP="007B39AC">
      <w:pPr>
        <w:pStyle w:val="Teksttreci0"/>
        <w:shd w:val="clear" w:color="auto" w:fill="auto"/>
        <w:tabs>
          <w:tab w:val="left" w:pos="386"/>
        </w:tabs>
        <w:spacing w:line="240" w:lineRule="auto"/>
        <w:ind w:left="567" w:hanging="567"/>
        <w:rPr>
          <w:sz w:val="28"/>
          <w:szCs w:val="28"/>
        </w:rPr>
      </w:pPr>
      <w:r w:rsidRPr="004132AA">
        <w:rPr>
          <w:b/>
          <w:sz w:val="28"/>
          <w:szCs w:val="28"/>
        </w:rPr>
        <w:t>5.</w:t>
      </w:r>
      <w:r w:rsidR="00151F1F" w:rsidRPr="004132AA">
        <w:rPr>
          <w:b/>
          <w:sz w:val="28"/>
          <w:szCs w:val="28"/>
        </w:rPr>
        <w:t xml:space="preserve"> </w:t>
      </w:r>
      <w:r w:rsidR="00460C4A" w:rsidRPr="004132AA">
        <w:rPr>
          <w:sz w:val="28"/>
          <w:szCs w:val="28"/>
        </w:rPr>
        <w:t>organizowano</w:t>
      </w:r>
      <w:r w:rsidR="00151F1F" w:rsidRPr="004132AA">
        <w:rPr>
          <w:sz w:val="28"/>
          <w:szCs w:val="28"/>
        </w:rPr>
        <w:t xml:space="preserve"> </w:t>
      </w:r>
      <w:r w:rsidRPr="004132AA">
        <w:rPr>
          <w:sz w:val="28"/>
          <w:szCs w:val="28"/>
        </w:rPr>
        <w:t>tak</w:t>
      </w:r>
      <w:r w:rsidR="00460C4A" w:rsidRPr="004132AA">
        <w:rPr>
          <w:sz w:val="28"/>
          <w:szCs w:val="28"/>
        </w:rPr>
        <w:t>ą</w:t>
      </w:r>
      <w:r w:rsidRPr="004132AA">
        <w:rPr>
          <w:sz w:val="28"/>
          <w:szCs w:val="28"/>
        </w:rPr>
        <w:t xml:space="preserve"> rewoluc</w:t>
      </w:r>
      <w:r w:rsidR="00460C4A" w:rsidRPr="004132AA">
        <w:rPr>
          <w:sz w:val="28"/>
          <w:szCs w:val="28"/>
        </w:rPr>
        <w:t>ję w</w:t>
      </w:r>
      <w:r w:rsidRPr="004132AA">
        <w:rPr>
          <w:sz w:val="28"/>
          <w:szCs w:val="28"/>
        </w:rPr>
        <w:t xml:space="preserve"> zmian</w:t>
      </w:r>
      <w:r w:rsidR="00460C4A" w:rsidRPr="004132AA">
        <w:rPr>
          <w:sz w:val="28"/>
          <w:szCs w:val="28"/>
        </w:rPr>
        <w:t>ie</w:t>
      </w:r>
      <w:r w:rsidRPr="004132AA">
        <w:rPr>
          <w:sz w:val="28"/>
          <w:szCs w:val="28"/>
        </w:rPr>
        <w:t xml:space="preserve"> w szkolnictwie, wychowaniu, w meto</w:t>
      </w:r>
      <w:r w:rsidRPr="004132AA">
        <w:rPr>
          <w:sz w:val="28"/>
          <w:szCs w:val="28"/>
        </w:rPr>
        <w:softHyphen/>
        <w:t>dach i fo</w:t>
      </w:r>
      <w:r w:rsidRPr="004132AA">
        <w:rPr>
          <w:sz w:val="28"/>
          <w:szCs w:val="28"/>
        </w:rPr>
        <w:t>r</w:t>
      </w:r>
      <w:r w:rsidRPr="004132AA">
        <w:rPr>
          <w:sz w:val="28"/>
          <w:szCs w:val="28"/>
        </w:rPr>
        <w:t>mach funkcjonowania kultury, we wszystkich jej przeja</w:t>
      </w:r>
      <w:r w:rsidRPr="004132AA">
        <w:rPr>
          <w:sz w:val="28"/>
          <w:szCs w:val="28"/>
        </w:rPr>
        <w:softHyphen/>
        <w:t>wach, w tym także w mas m</w:t>
      </w:r>
      <w:r w:rsidRPr="004132AA">
        <w:rPr>
          <w:sz w:val="28"/>
          <w:szCs w:val="28"/>
        </w:rPr>
        <w:t>e</w:t>
      </w:r>
      <w:r w:rsidRPr="004132AA">
        <w:rPr>
          <w:sz w:val="28"/>
          <w:szCs w:val="28"/>
        </w:rPr>
        <w:t xml:space="preserve">diach, </w:t>
      </w:r>
      <w:r w:rsidR="00460C4A" w:rsidRPr="004132AA">
        <w:rPr>
          <w:sz w:val="28"/>
          <w:szCs w:val="28"/>
        </w:rPr>
        <w:t>aby umożliwić</w:t>
      </w:r>
      <w:r w:rsidRPr="004132AA">
        <w:rPr>
          <w:sz w:val="28"/>
          <w:szCs w:val="28"/>
        </w:rPr>
        <w:t xml:space="preserve"> realne </w:t>
      </w:r>
      <w:r w:rsidRPr="004132AA">
        <w:rPr>
          <w:b/>
          <w:sz w:val="28"/>
          <w:szCs w:val="28"/>
        </w:rPr>
        <w:t>stawa</w:t>
      </w:r>
      <w:r w:rsidRPr="004132AA">
        <w:rPr>
          <w:b/>
          <w:sz w:val="28"/>
          <w:szCs w:val="28"/>
        </w:rPr>
        <w:softHyphen/>
        <w:t>nie się „człowieka na nowo</w:t>
      </w:r>
      <w:r w:rsidRPr="004132AA">
        <w:rPr>
          <w:sz w:val="28"/>
          <w:szCs w:val="28"/>
        </w:rPr>
        <w:t>"</w:t>
      </w:r>
      <w:r w:rsidRPr="004132AA">
        <w:rPr>
          <w:sz w:val="28"/>
          <w:szCs w:val="28"/>
          <w:vertAlign w:val="superscript"/>
        </w:rPr>
        <w:footnoteReference w:id="440"/>
      </w:r>
      <w:r w:rsidRPr="004132AA">
        <w:rPr>
          <w:sz w:val="28"/>
          <w:szCs w:val="28"/>
        </w:rPr>
        <w:t>;</w:t>
      </w:r>
    </w:p>
    <w:p w:rsidR="00F6155C" w:rsidRPr="004132AA" w:rsidRDefault="00F6155C" w:rsidP="004B6F46">
      <w:pPr>
        <w:pStyle w:val="Teksttreci0"/>
        <w:shd w:val="clear" w:color="auto" w:fill="auto"/>
        <w:tabs>
          <w:tab w:val="left" w:pos="567"/>
        </w:tabs>
        <w:spacing w:line="240" w:lineRule="auto"/>
        <w:ind w:left="567" w:hanging="567"/>
        <w:rPr>
          <w:sz w:val="28"/>
          <w:szCs w:val="28"/>
        </w:rPr>
      </w:pPr>
      <w:r w:rsidRPr="004132AA">
        <w:rPr>
          <w:b/>
          <w:sz w:val="28"/>
          <w:szCs w:val="28"/>
        </w:rPr>
        <w:t>6</w:t>
      </w:r>
      <w:r w:rsidRPr="004132AA">
        <w:rPr>
          <w:sz w:val="28"/>
          <w:szCs w:val="28"/>
        </w:rPr>
        <w:t>. przekształc</w:t>
      </w:r>
      <w:r w:rsidR="00460C4A" w:rsidRPr="004132AA">
        <w:rPr>
          <w:sz w:val="28"/>
          <w:szCs w:val="28"/>
        </w:rPr>
        <w:t>ać</w:t>
      </w:r>
      <w:r w:rsidRPr="004132AA">
        <w:rPr>
          <w:sz w:val="28"/>
          <w:szCs w:val="28"/>
        </w:rPr>
        <w:t xml:space="preserve"> strukturę nadbudowy prawno-politycznej w takim kierunku, aby </w:t>
      </w:r>
      <w:r w:rsidRPr="004132AA">
        <w:rPr>
          <w:b/>
          <w:sz w:val="28"/>
          <w:szCs w:val="28"/>
        </w:rPr>
        <w:t>plebiscyt</w:t>
      </w:r>
      <w:r w:rsidRPr="004132AA">
        <w:rPr>
          <w:b/>
          <w:sz w:val="28"/>
          <w:szCs w:val="28"/>
        </w:rPr>
        <w:t>a</w:t>
      </w:r>
      <w:r w:rsidRPr="004132AA">
        <w:rPr>
          <w:b/>
          <w:sz w:val="28"/>
          <w:szCs w:val="28"/>
        </w:rPr>
        <w:t>ryzm,</w:t>
      </w:r>
      <w:r w:rsidRPr="004132AA">
        <w:rPr>
          <w:sz w:val="28"/>
          <w:szCs w:val="28"/>
        </w:rPr>
        <w:t xml:space="preserve"> tj. pozytywistyczny wskaźnik ilo</w:t>
      </w:r>
      <w:r w:rsidRPr="004132AA">
        <w:rPr>
          <w:sz w:val="28"/>
          <w:szCs w:val="28"/>
        </w:rPr>
        <w:softHyphen/>
        <w:t xml:space="preserve">ściowy (głosowanie, większość głosów) zastąpić </w:t>
      </w:r>
      <w:r w:rsidRPr="004132AA">
        <w:rPr>
          <w:b/>
          <w:sz w:val="28"/>
          <w:szCs w:val="28"/>
        </w:rPr>
        <w:t>konsensusem</w:t>
      </w:r>
      <w:r w:rsidRPr="004132AA">
        <w:rPr>
          <w:sz w:val="28"/>
          <w:szCs w:val="28"/>
        </w:rPr>
        <w:t xml:space="preserve"> w tworzeniu tego, co wspólnotowe we wszystkich formach życia ekon</w:t>
      </w:r>
      <w:r w:rsidRPr="004132AA">
        <w:rPr>
          <w:sz w:val="28"/>
          <w:szCs w:val="28"/>
        </w:rPr>
        <w:t>o</w:t>
      </w:r>
      <w:r w:rsidRPr="004132AA">
        <w:rPr>
          <w:sz w:val="28"/>
          <w:szCs w:val="28"/>
        </w:rPr>
        <w:t>micznego, społecznego, politycznego i ideologicznego. To, co społeczne, państwowe, urzędowe ma tylko pomagać żyć jed</w:t>
      </w:r>
      <w:r w:rsidRPr="004132AA">
        <w:rPr>
          <w:sz w:val="28"/>
          <w:szCs w:val="28"/>
        </w:rPr>
        <w:softHyphen/>
        <w:t>nostkom ludzkim, a nie ich podporządkowywać s</w:t>
      </w:r>
      <w:r w:rsidRPr="004132AA">
        <w:rPr>
          <w:sz w:val="28"/>
          <w:szCs w:val="28"/>
        </w:rPr>
        <w:t>o</w:t>
      </w:r>
      <w:r w:rsidRPr="004132AA">
        <w:rPr>
          <w:sz w:val="28"/>
          <w:szCs w:val="28"/>
        </w:rPr>
        <w:t>bie. Nie jed</w:t>
      </w:r>
      <w:r w:rsidRPr="004132AA">
        <w:rPr>
          <w:sz w:val="28"/>
          <w:szCs w:val="28"/>
        </w:rPr>
        <w:softHyphen/>
        <w:t>nostki ludzkie dla urzędu, prawa, państwa, dla</w:t>
      </w:r>
      <w:r w:rsidR="00434680">
        <w:rPr>
          <w:sz w:val="28"/>
          <w:szCs w:val="28"/>
        </w:rPr>
        <w:t xml:space="preserve"> </w:t>
      </w:r>
      <w:r w:rsidRPr="004132AA">
        <w:rPr>
          <w:sz w:val="28"/>
          <w:szCs w:val="28"/>
        </w:rPr>
        <w:t>walki z terrory</w:t>
      </w:r>
      <w:r w:rsidRPr="004132AA">
        <w:rPr>
          <w:sz w:val="28"/>
          <w:szCs w:val="28"/>
        </w:rPr>
        <w:softHyphen/>
        <w:t xml:space="preserve">zmem... itd., </w:t>
      </w:r>
      <w:r w:rsidRPr="004132AA">
        <w:rPr>
          <w:sz w:val="28"/>
          <w:szCs w:val="28"/>
        </w:rPr>
        <w:lastRenderedPageBreak/>
        <w:t>lecz odwrotnie: owe struktury dla jednostek</w:t>
      </w:r>
      <w:r w:rsidRPr="004132AA">
        <w:rPr>
          <w:sz w:val="28"/>
          <w:szCs w:val="28"/>
          <w:vertAlign w:val="superscript"/>
        </w:rPr>
        <w:footnoteReference w:id="441"/>
      </w:r>
      <w:r w:rsidRPr="004132AA">
        <w:rPr>
          <w:sz w:val="28"/>
          <w:szCs w:val="28"/>
        </w:rPr>
        <w:t>. Jak słusznie zauważa Z. Bauman</w:t>
      </w:r>
      <w:r w:rsidRPr="004132AA">
        <w:rPr>
          <w:sz w:val="28"/>
          <w:szCs w:val="28"/>
          <w:vertAlign w:val="superscript"/>
        </w:rPr>
        <w:footnoteReference w:id="442"/>
      </w:r>
      <w:r w:rsidR="00151F1F" w:rsidRPr="004132AA">
        <w:rPr>
          <w:sz w:val="28"/>
          <w:szCs w:val="28"/>
        </w:rPr>
        <w:t xml:space="preserve"> </w:t>
      </w:r>
      <w:r w:rsidRPr="004132AA">
        <w:rPr>
          <w:b/>
          <w:sz w:val="28"/>
          <w:szCs w:val="28"/>
        </w:rPr>
        <w:t>n</w:t>
      </w:r>
      <w:r w:rsidRPr="004132AA">
        <w:rPr>
          <w:b/>
          <w:sz w:val="28"/>
          <w:szCs w:val="28"/>
        </w:rPr>
        <w:t>o</w:t>
      </w:r>
      <w:r w:rsidRPr="004132AA">
        <w:rPr>
          <w:b/>
          <w:sz w:val="28"/>
          <w:szCs w:val="28"/>
        </w:rPr>
        <w:t>śności mostu nie mierzy się średnią statystyczną nośności przęseł,</w:t>
      </w:r>
      <w:r w:rsidR="00151F1F" w:rsidRPr="004132AA">
        <w:rPr>
          <w:b/>
          <w:sz w:val="28"/>
          <w:szCs w:val="28"/>
        </w:rPr>
        <w:t xml:space="preserve"> </w:t>
      </w:r>
      <w:r w:rsidRPr="004132AA">
        <w:rPr>
          <w:b/>
          <w:sz w:val="28"/>
          <w:szCs w:val="28"/>
        </w:rPr>
        <w:t>ich więk</w:t>
      </w:r>
      <w:r w:rsidRPr="004132AA">
        <w:rPr>
          <w:b/>
          <w:sz w:val="28"/>
          <w:szCs w:val="28"/>
        </w:rPr>
        <w:softHyphen/>
        <w:t xml:space="preserve">szością o pewnej nośności. </w:t>
      </w:r>
      <w:r w:rsidRPr="004132AA">
        <w:rPr>
          <w:sz w:val="28"/>
          <w:szCs w:val="28"/>
        </w:rPr>
        <w:t>Kraj, w którym ludzie umierają z gło</w:t>
      </w:r>
      <w:r w:rsidRPr="004132AA">
        <w:rPr>
          <w:sz w:val="28"/>
          <w:szCs w:val="28"/>
        </w:rPr>
        <w:softHyphen/>
        <w:t>du, w którym nie wszyscy mają gdzie mieszkać, w którym eduka</w:t>
      </w:r>
      <w:r w:rsidRPr="004132AA">
        <w:rPr>
          <w:sz w:val="28"/>
          <w:szCs w:val="28"/>
        </w:rPr>
        <w:softHyphen/>
        <w:t xml:space="preserve">cja jest techniką socjalizacyjną, taki kraj jest na niskim poziomie kultury. Są </w:t>
      </w:r>
      <w:r w:rsidR="00460C4A" w:rsidRPr="004132AA">
        <w:rPr>
          <w:sz w:val="28"/>
          <w:szCs w:val="28"/>
        </w:rPr>
        <w:t xml:space="preserve">przykłady, że </w:t>
      </w:r>
      <w:r w:rsidRPr="004132AA">
        <w:rPr>
          <w:sz w:val="28"/>
          <w:szCs w:val="28"/>
        </w:rPr>
        <w:t>kraje o niskiej kulturze zbierały siły militarne i podb</w:t>
      </w:r>
      <w:r w:rsidRPr="004132AA">
        <w:rPr>
          <w:sz w:val="28"/>
          <w:szCs w:val="28"/>
        </w:rPr>
        <w:t>i</w:t>
      </w:r>
      <w:r w:rsidRPr="004132AA">
        <w:rPr>
          <w:sz w:val="28"/>
          <w:szCs w:val="28"/>
        </w:rPr>
        <w:t>jały kraje bę</w:t>
      </w:r>
      <w:r w:rsidRPr="004132AA">
        <w:rPr>
          <w:sz w:val="28"/>
          <w:szCs w:val="28"/>
        </w:rPr>
        <w:softHyphen/>
        <w:t>dące na wyższym poziomie swego kulturalnego rozwoju. Czyż współcześnie nie dzieje się podobnie?</w:t>
      </w:r>
      <w:r w:rsidRPr="004132AA">
        <w:rPr>
          <w:rStyle w:val="Odwoanieprzypisudolnego"/>
          <w:sz w:val="28"/>
          <w:szCs w:val="28"/>
        </w:rPr>
        <w:footnoteReference w:id="443"/>
      </w:r>
      <w:r w:rsidRPr="004132AA">
        <w:rPr>
          <w:sz w:val="28"/>
          <w:szCs w:val="28"/>
        </w:rPr>
        <w:t>;</w:t>
      </w:r>
    </w:p>
    <w:p w:rsidR="00F6155C" w:rsidRPr="004132AA" w:rsidRDefault="00F6155C" w:rsidP="00DC4575">
      <w:pPr>
        <w:pStyle w:val="Teksttreci0"/>
        <w:shd w:val="clear" w:color="auto" w:fill="auto"/>
        <w:tabs>
          <w:tab w:val="left" w:pos="390"/>
        </w:tabs>
        <w:spacing w:line="240" w:lineRule="auto"/>
        <w:ind w:left="567" w:hanging="567"/>
        <w:rPr>
          <w:sz w:val="28"/>
          <w:szCs w:val="28"/>
        </w:rPr>
      </w:pPr>
      <w:r w:rsidRPr="004132AA">
        <w:rPr>
          <w:b/>
          <w:sz w:val="28"/>
          <w:szCs w:val="28"/>
        </w:rPr>
        <w:t>7</w:t>
      </w:r>
      <w:r w:rsidRPr="004132AA">
        <w:rPr>
          <w:sz w:val="28"/>
          <w:szCs w:val="28"/>
        </w:rPr>
        <w:t>. zastąpić istniejące struktury uchwałodawcze przez „</w:t>
      </w:r>
      <w:r w:rsidRPr="004132AA">
        <w:rPr>
          <w:b/>
          <w:sz w:val="28"/>
          <w:szCs w:val="28"/>
        </w:rPr>
        <w:t>Instytucje po</w:t>
      </w:r>
      <w:r w:rsidRPr="004132AA">
        <w:rPr>
          <w:b/>
          <w:sz w:val="28"/>
          <w:szCs w:val="28"/>
        </w:rPr>
        <w:softHyphen/>
        <w:t>wołania społecznego"</w:t>
      </w:r>
      <w:r w:rsidRPr="004132AA">
        <w:rPr>
          <w:sz w:val="28"/>
          <w:szCs w:val="28"/>
        </w:rPr>
        <w:t>. Ich skład może być dobierany przez siły, partie dokonujące wskazywanej tu rewolucji. „</w:t>
      </w:r>
      <w:r w:rsidRPr="004132AA">
        <w:rPr>
          <w:b/>
          <w:sz w:val="28"/>
          <w:szCs w:val="28"/>
        </w:rPr>
        <w:t>Instytucje powoła</w:t>
      </w:r>
      <w:r w:rsidRPr="004132AA">
        <w:rPr>
          <w:b/>
          <w:sz w:val="28"/>
          <w:szCs w:val="28"/>
        </w:rPr>
        <w:softHyphen/>
        <w:t>nia społecznego</w:t>
      </w:r>
      <w:r w:rsidRPr="004132AA">
        <w:rPr>
          <w:sz w:val="28"/>
          <w:szCs w:val="28"/>
        </w:rPr>
        <w:t>" będą spełniać swe funkcje o tyle, o ile pierwiast</w:t>
      </w:r>
      <w:r w:rsidR="00612280" w:rsidRPr="004132AA">
        <w:rPr>
          <w:sz w:val="28"/>
          <w:szCs w:val="28"/>
        </w:rPr>
        <w:t>e</w:t>
      </w:r>
      <w:r w:rsidRPr="004132AA">
        <w:rPr>
          <w:sz w:val="28"/>
          <w:szCs w:val="28"/>
        </w:rPr>
        <w:t>k indywidualn</w:t>
      </w:r>
      <w:r w:rsidR="00612280" w:rsidRPr="004132AA">
        <w:rPr>
          <w:sz w:val="28"/>
          <w:szCs w:val="28"/>
        </w:rPr>
        <w:t>y</w:t>
      </w:r>
      <w:r w:rsidR="00434680">
        <w:rPr>
          <w:sz w:val="28"/>
          <w:szCs w:val="28"/>
        </w:rPr>
        <w:t xml:space="preserve"> </w:t>
      </w:r>
      <w:r w:rsidR="00AD1B75" w:rsidRPr="004132AA">
        <w:rPr>
          <w:sz w:val="28"/>
          <w:szCs w:val="28"/>
        </w:rPr>
        <w:t>zostanie wchłoni</w:t>
      </w:r>
      <w:r w:rsidR="008703A8" w:rsidRPr="004132AA">
        <w:rPr>
          <w:sz w:val="28"/>
          <w:szCs w:val="28"/>
        </w:rPr>
        <w:t>ę</w:t>
      </w:r>
      <w:r w:rsidR="00AD1B75" w:rsidRPr="004132AA">
        <w:rPr>
          <w:sz w:val="28"/>
          <w:szCs w:val="28"/>
        </w:rPr>
        <w:t xml:space="preserve">ty </w:t>
      </w:r>
      <w:r w:rsidRPr="004132AA">
        <w:rPr>
          <w:sz w:val="28"/>
          <w:szCs w:val="28"/>
        </w:rPr>
        <w:t>przez społeczny i odwrotnie: pierwiastek społeczny zostanie wchłonięty przez indywiduum, o ile utworzy się w nich zjednoczenie tego, co jednost</w:t>
      </w:r>
      <w:r w:rsidRPr="004132AA">
        <w:rPr>
          <w:sz w:val="28"/>
          <w:szCs w:val="28"/>
        </w:rPr>
        <w:softHyphen/>
        <w:t>kowe z tym, co społeczne;</w:t>
      </w:r>
    </w:p>
    <w:p w:rsidR="00F6155C" w:rsidRPr="004132AA" w:rsidRDefault="00F6155C" w:rsidP="00460C4A">
      <w:pPr>
        <w:pStyle w:val="Teksttreci0"/>
        <w:shd w:val="clear" w:color="auto" w:fill="auto"/>
        <w:tabs>
          <w:tab w:val="left" w:pos="386"/>
        </w:tabs>
        <w:spacing w:line="240" w:lineRule="auto"/>
        <w:ind w:left="567" w:hanging="567"/>
        <w:rPr>
          <w:sz w:val="28"/>
          <w:szCs w:val="28"/>
        </w:rPr>
      </w:pPr>
      <w:r w:rsidRPr="004132AA">
        <w:rPr>
          <w:b/>
          <w:sz w:val="28"/>
          <w:szCs w:val="28"/>
        </w:rPr>
        <w:t>8.</w:t>
      </w:r>
      <w:r w:rsidR="00151F1F" w:rsidRPr="004132AA">
        <w:rPr>
          <w:b/>
          <w:sz w:val="28"/>
          <w:szCs w:val="28"/>
        </w:rPr>
        <w:t xml:space="preserve"> </w:t>
      </w:r>
      <w:r w:rsidRPr="004132AA">
        <w:rPr>
          <w:sz w:val="28"/>
          <w:szCs w:val="28"/>
        </w:rPr>
        <w:t>uznać, że o poziomie kultury ludzkiej przesądza proces wzrastania człowieka w idei czł</w:t>
      </w:r>
      <w:r w:rsidRPr="004132AA">
        <w:rPr>
          <w:sz w:val="28"/>
          <w:szCs w:val="28"/>
        </w:rPr>
        <w:t>o</w:t>
      </w:r>
      <w:r w:rsidRPr="004132AA">
        <w:rPr>
          <w:sz w:val="28"/>
          <w:szCs w:val="28"/>
        </w:rPr>
        <w:t>wieczeńskości, stawania się spo</w:t>
      </w:r>
      <w:r w:rsidRPr="004132AA">
        <w:rPr>
          <w:sz w:val="28"/>
          <w:szCs w:val="28"/>
        </w:rPr>
        <w:softHyphen/>
        <w:t>łeczeństwa ludzkiego jako ludzkiego poprzez przekr</w:t>
      </w:r>
      <w:r w:rsidRPr="004132AA">
        <w:rPr>
          <w:sz w:val="28"/>
          <w:szCs w:val="28"/>
        </w:rPr>
        <w:t>a</w:t>
      </w:r>
      <w:r w:rsidRPr="004132AA">
        <w:rPr>
          <w:sz w:val="28"/>
          <w:szCs w:val="28"/>
        </w:rPr>
        <w:t>czanie swo</w:t>
      </w:r>
      <w:r w:rsidRPr="004132AA">
        <w:rPr>
          <w:sz w:val="28"/>
          <w:szCs w:val="28"/>
        </w:rPr>
        <w:softHyphen/>
        <w:t>ich empirycznych i duchowych ograniczoności</w:t>
      </w:r>
      <w:r w:rsidRPr="004132AA">
        <w:rPr>
          <w:sz w:val="28"/>
          <w:szCs w:val="28"/>
          <w:vertAlign w:val="superscript"/>
        </w:rPr>
        <w:footnoteReference w:id="444"/>
      </w:r>
      <w:r w:rsidRPr="004132AA">
        <w:rPr>
          <w:sz w:val="28"/>
          <w:szCs w:val="28"/>
        </w:rPr>
        <w:t xml:space="preserve">. Jawnym tego przejawem jest możliwość postępowania </w:t>
      </w:r>
      <w:r w:rsidRPr="004132AA">
        <w:rPr>
          <w:b/>
          <w:sz w:val="28"/>
          <w:szCs w:val="28"/>
        </w:rPr>
        <w:t>moralnego uznawanego za nadrzędne kryterium odn</w:t>
      </w:r>
      <w:r w:rsidRPr="004132AA">
        <w:rPr>
          <w:b/>
          <w:sz w:val="28"/>
          <w:szCs w:val="28"/>
        </w:rPr>
        <w:t>o</w:t>
      </w:r>
      <w:r w:rsidRPr="004132AA">
        <w:rPr>
          <w:b/>
          <w:sz w:val="28"/>
          <w:szCs w:val="28"/>
        </w:rPr>
        <w:t>szenia sukcesu indywidualnego i spo</w:t>
      </w:r>
      <w:r w:rsidRPr="004132AA">
        <w:rPr>
          <w:b/>
          <w:sz w:val="28"/>
          <w:szCs w:val="28"/>
        </w:rPr>
        <w:softHyphen/>
        <w:t>łecznego</w:t>
      </w:r>
      <w:r w:rsidRPr="004132AA">
        <w:rPr>
          <w:sz w:val="28"/>
          <w:szCs w:val="28"/>
        </w:rPr>
        <w:t>;</w:t>
      </w:r>
    </w:p>
    <w:p w:rsidR="00F6155C" w:rsidRPr="004132AA" w:rsidRDefault="00F6155C" w:rsidP="00AF6FFF">
      <w:pPr>
        <w:pStyle w:val="Teksttreci0"/>
        <w:shd w:val="clear" w:color="auto" w:fill="auto"/>
        <w:tabs>
          <w:tab w:val="left" w:pos="395"/>
        </w:tabs>
        <w:spacing w:line="240" w:lineRule="auto"/>
        <w:ind w:left="567" w:hanging="567"/>
        <w:rPr>
          <w:sz w:val="28"/>
          <w:szCs w:val="28"/>
        </w:rPr>
      </w:pPr>
      <w:r w:rsidRPr="004132AA">
        <w:rPr>
          <w:b/>
          <w:sz w:val="28"/>
          <w:szCs w:val="28"/>
        </w:rPr>
        <w:t>9</w:t>
      </w:r>
      <w:r w:rsidRPr="004132AA">
        <w:rPr>
          <w:sz w:val="28"/>
          <w:szCs w:val="28"/>
        </w:rPr>
        <w:t>. zapewnić jawność życia społecznego, funkcjonowania bytu spo</w:t>
      </w:r>
      <w:r w:rsidRPr="004132AA">
        <w:rPr>
          <w:sz w:val="28"/>
          <w:szCs w:val="28"/>
        </w:rPr>
        <w:softHyphen/>
        <w:t>łecznego w całokształcie. Na problem ten zwracał uwagę już E. Kant tworząc „</w:t>
      </w:r>
      <w:r w:rsidRPr="004132AA">
        <w:rPr>
          <w:b/>
          <w:sz w:val="28"/>
          <w:szCs w:val="28"/>
        </w:rPr>
        <w:t>transcendentalną formułę prawa publicznego</w:t>
      </w:r>
      <w:r w:rsidRPr="004132AA">
        <w:rPr>
          <w:sz w:val="28"/>
          <w:szCs w:val="28"/>
        </w:rPr>
        <w:t xml:space="preserve">". </w:t>
      </w:r>
      <w:r w:rsidR="005C0CB7" w:rsidRPr="004132AA">
        <w:rPr>
          <w:sz w:val="28"/>
          <w:szCs w:val="28"/>
        </w:rPr>
        <w:t>Mówi</w:t>
      </w:r>
      <w:r w:rsidRPr="004132AA">
        <w:rPr>
          <w:sz w:val="28"/>
          <w:szCs w:val="28"/>
        </w:rPr>
        <w:t xml:space="preserve"> ona, że „czynności odnoszące się do prawa in</w:t>
      </w:r>
      <w:r w:rsidRPr="004132AA">
        <w:rPr>
          <w:sz w:val="28"/>
          <w:szCs w:val="28"/>
        </w:rPr>
        <w:softHyphen/>
        <w:t xml:space="preserve">nych ludzi, których maksyma nie jest zgodna z </w:t>
      </w:r>
      <w:r w:rsidRPr="004132AA">
        <w:rPr>
          <w:b/>
          <w:sz w:val="28"/>
          <w:szCs w:val="28"/>
        </w:rPr>
        <w:t>prawem do jawno</w:t>
      </w:r>
      <w:r w:rsidRPr="004132AA">
        <w:rPr>
          <w:b/>
          <w:sz w:val="28"/>
          <w:szCs w:val="28"/>
        </w:rPr>
        <w:softHyphen/>
        <w:t>ści</w:t>
      </w:r>
      <w:r w:rsidRPr="004132AA">
        <w:rPr>
          <w:sz w:val="28"/>
          <w:szCs w:val="28"/>
        </w:rPr>
        <w:t>, są bezprawiem"</w:t>
      </w:r>
      <w:r w:rsidRPr="004132AA">
        <w:rPr>
          <w:sz w:val="28"/>
          <w:szCs w:val="28"/>
          <w:vertAlign w:val="superscript"/>
        </w:rPr>
        <w:footnoteReference w:id="445"/>
      </w:r>
      <w:r w:rsidRPr="004132AA">
        <w:rPr>
          <w:sz w:val="28"/>
          <w:szCs w:val="28"/>
        </w:rPr>
        <w:t>; .</w:t>
      </w:r>
    </w:p>
    <w:p w:rsidR="00F6155C" w:rsidRPr="004132AA" w:rsidRDefault="00F6155C" w:rsidP="005C0CB7">
      <w:pPr>
        <w:ind w:left="567" w:hanging="709"/>
        <w:jc w:val="both"/>
        <w:rPr>
          <w:sz w:val="28"/>
          <w:szCs w:val="28"/>
        </w:rPr>
      </w:pPr>
      <w:r w:rsidRPr="004132AA">
        <w:rPr>
          <w:b/>
          <w:sz w:val="28"/>
          <w:szCs w:val="28"/>
        </w:rPr>
        <w:t>10.</w:t>
      </w:r>
      <w:r w:rsidR="00151F1F" w:rsidRPr="004132AA">
        <w:rPr>
          <w:b/>
          <w:sz w:val="28"/>
          <w:szCs w:val="28"/>
        </w:rPr>
        <w:t xml:space="preserve"> </w:t>
      </w:r>
      <w:r w:rsidRPr="004132AA">
        <w:rPr>
          <w:sz w:val="28"/>
          <w:szCs w:val="28"/>
        </w:rPr>
        <w:t xml:space="preserve">podporządkować byt społeczny wartościom w ich formalno-logicznym wyrazie </w:t>
      </w:r>
      <w:r w:rsidRPr="004132AA">
        <w:rPr>
          <w:b/>
          <w:sz w:val="28"/>
          <w:szCs w:val="28"/>
        </w:rPr>
        <w:t>„tamtej strony"</w:t>
      </w:r>
      <w:r w:rsidRPr="004132AA">
        <w:rPr>
          <w:sz w:val="28"/>
          <w:szCs w:val="28"/>
        </w:rPr>
        <w:t xml:space="preserve"> i nieustannie </w:t>
      </w:r>
      <w:r w:rsidR="00EB0FA6" w:rsidRPr="004132AA">
        <w:rPr>
          <w:sz w:val="28"/>
          <w:szCs w:val="28"/>
        </w:rPr>
        <w:t>je</w:t>
      </w:r>
      <w:r w:rsidRPr="004132AA">
        <w:rPr>
          <w:sz w:val="28"/>
          <w:szCs w:val="28"/>
        </w:rPr>
        <w:t xml:space="preserve"> konkretyzować, czyli opisywać ich treści formalno-symboliczne „</w:t>
      </w:r>
      <w:r w:rsidRPr="004132AA">
        <w:rPr>
          <w:b/>
          <w:sz w:val="28"/>
          <w:szCs w:val="28"/>
        </w:rPr>
        <w:t>tej strony</w:t>
      </w:r>
      <w:r w:rsidRPr="004132AA">
        <w:rPr>
          <w:sz w:val="28"/>
          <w:szCs w:val="28"/>
        </w:rPr>
        <w:t>" i urzeczywistniać jako wartości teoretyczno-przedmiotowe.</w:t>
      </w:r>
    </w:p>
    <w:p w:rsidR="00F6155C" w:rsidRPr="004132AA" w:rsidRDefault="007751DA" w:rsidP="00784025">
      <w:pPr>
        <w:pStyle w:val="Tekstpodstawowy"/>
      </w:pPr>
      <w:r w:rsidRPr="004132AA">
        <w:t xml:space="preserve">     </w:t>
      </w:r>
      <w:r w:rsidR="00F6155C" w:rsidRPr="004132AA">
        <w:t>Zwróćmy uwagę na to, że świat człowieka w sw</w:t>
      </w:r>
      <w:r w:rsidR="00AD1B75" w:rsidRPr="004132AA">
        <w:t>ym</w:t>
      </w:r>
      <w:r w:rsidR="00F6155C" w:rsidRPr="004132AA">
        <w:t xml:space="preserve"> współistnieni</w:t>
      </w:r>
      <w:r w:rsidR="00AD1B75" w:rsidRPr="004132AA">
        <w:t>u</w:t>
      </w:r>
      <w:r w:rsidR="00F6155C" w:rsidRPr="004132AA">
        <w:t xml:space="preserve"> ukierunkowany jest na przyszłość. Przeszłość i teraźniejszość są drogą do niej. Te trzy wymiary są</w:t>
      </w:r>
      <w:r w:rsidRPr="004132AA">
        <w:t xml:space="preserve"> </w:t>
      </w:r>
      <w:r w:rsidR="00F6155C" w:rsidRPr="004132AA">
        <w:rPr>
          <w:b/>
        </w:rPr>
        <w:t>asymetryczne.</w:t>
      </w:r>
      <w:r w:rsidR="00F6155C" w:rsidRPr="004132AA">
        <w:t xml:space="preserve"> W trójwymiarow</w:t>
      </w:r>
      <w:r w:rsidR="005C0CB7" w:rsidRPr="004132AA">
        <w:t>ość</w:t>
      </w:r>
      <w:r w:rsidR="00F6155C" w:rsidRPr="004132AA">
        <w:t xml:space="preserve"> czasoprzestrzeni: przeszłość, teraźniejszość musi być podporządkowana przyszłości. </w:t>
      </w:r>
      <w:r w:rsidR="00F6155C" w:rsidRPr="004132AA">
        <w:rPr>
          <w:b/>
        </w:rPr>
        <w:t xml:space="preserve">Przyszłość </w:t>
      </w:r>
      <w:r w:rsidR="00F6155C" w:rsidRPr="004132AA">
        <w:t xml:space="preserve">przeważa, dookreśla, wymusza, wymaga, żąda od </w:t>
      </w:r>
      <w:r w:rsidR="00AF6FFF" w:rsidRPr="004132AA">
        <w:t>nas</w:t>
      </w:r>
      <w:r w:rsidR="00F6155C" w:rsidRPr="004132AA">
        <w:t xml:space="preserve"> takiego, a nie innego zachowania. </w:t>
      </w:r>
    </w:p>
    <w:p w:rsidR="00F6155C" w:rsidRPr="004132AA" w:rsidRDefault="00151F1F" w:rsidP="00784025">
      <w:pPr>
        <w:pStyle w:val="Tekstpodstawowy"/>
      </w:pPr>
      <w:r w:rsidRPr="004132AA">
        <w:rPr>
          <w:b/>
        </w:rPr>
        <w:t xml:space="preserve">    </w:t>
      </w:r>
      <w:r w:rsidR="00F6155C" w:rsidRPr="004132AA">
        <w:rPr>
          <w:b/>
        </w:rPr>
        <w:t>Cel jest więc tym, co ma być</w:t>
      </w:r>
      <w:r w:rsidR="00F6155C" w:rsidRPr="004132AA">
        <w:t>. To, co ma być jest przyczyną tego, co jest. Cel jest więc w</w:t>
      </w:r>
      <w:r w:rsidR="00F6155C" w:rsidRPr="004132AA">
        <w:t>y</w:t>
      </w:r>
      <w:r w:rsidR="00F6155C" w:rsidRPr="004132AA">
        <w:t>tworem, na poziomie rozumu, układów ducha jednostek ludzkich; układów, w których uja</w:t>
      </w:r>
      <w:r w:rsidR="00F6155C" w:rsidRPr="004132AA">
        <w:t>w</w:t>
      </w:r>
      <w:r w:rsidR="00F6155C" w:rsidRPr="004132AA">
        <w:t>niają swą siłę atrybuty ducha ludzkiego, a mianowicie jego</w:t>
      </w:r>
      <w:r w:rsidRPr="004132AA">
        <w:t xml:space="preserve"> </w:t>
      </w:r>
      <w:r w:rsidR="00F6155C" w:rsidRPr="004132AA">
        <w:rPr>
          <w:b/>
        </w:rPr>
        <w:t>kreacyjność, spontaniczność, i</w:t>
      </w:r>
      <w:r w:rsidR="00F6155C" w:rsidRPr="004132AA">
        <w:rPr>
          <w:b/>
        </w:rPr>
        <w:t>n</w:t>
      </w:r>
      <w:r w:rsidR="00F6155C" w:rsidRPr="004132AA">
        <w:rPr>
          <w:b/>
        </w:rPr>
        <w:t>tuicyjność, dobro tu i teraz i dobro transcendentne, wolność i odpowiedzialność, d</w:t>
      </w:r>
      <w:r w:rsidR="00F6155C" w:rsidRPr="004132AA">
        <w:rPr>
          <w:b/>
        </w:rPr>
        <w:t>o</w:t>
      </w:r>
      <w:r w:rsidR="00F6155C" w:rsidRPr="004132AA">
        <w:rPr>
          <w:b/>
        </w:rPr>
        <w:t>świadczenie jednostkowości i wspólnotowości.</w:t>
      </w:r>
      <w:r w:rsidR="00F6155C" w:rsidRPr="004132AA">
        <w:t xml:space="preserve"> Zatrzymując uwagę na tych atrybutach, ich treść i jakość złożenia się w całości jest różna u różnych społeczeństw, narodów. To zróżn</w:t>
      </w:r>
      <w:r w:rsidR="00F6155C" w:rsidRPr="004132AA">
        <w:t>i</w:t>
      </w:r>
      <w:r w:rsidR="00F6155C" w:rsidRPr="004132AA">
        <w:t>cowanie jest wynikiem zaistniałych artefaktów kulturowych powstałych na podstawie różn</w:t>
      </w:r>
      <w:r w:rsidR="00F6155C" w:rsidRPr="004132AA">
        <w:t>o</w:t>
      </w:r>
      <w:r w:rsidR="00F6155C" w:rsidRPr="004132AA">
        <w:t>rakich zdarzeń historycznych, warunków geograficznych, geologicznych, w tym również ró</w:t>
      </w:r>
      <w:r w:rsidR="00F6155C" w:rsidRPr="004132AA">
        <w:t>ż</w:t>
      </w:r>
      <w:r w:rsidR="00F6155C" w:rsidRPr="004132AA">
        <w:t xml:space="preserve">nego rodzaju kataklizmów. Nie bez wpływu pozostaje również sposób zorganizowania się </w:t>
      </w:r>
      <w:r w:rsidR="00F6155C" w:rsidRPr="004132AA">
        <w:lastRenderedPageBreak/>
        <w:t>społeczeństwa, w tym także umiejętności żyjących w nim jednostek. Są społeczeństwa, w kt</w:t>
      </w:r>
      <w:r w:rsidR="00F6155C" w:rsidRPr="004132AA">
        <w:t>ó</w:t>
      </w:r>
      <w:r w:rsidR="00F6155C" w:rsidRPr="004132AA">
        <w:t xml:space="preserve">rych więcej jestjednostek wybitnych, w innych zaś mniej.  </w:t>
      </w:r>
    </w:p>
    <w:p w:rsidR="00F6155C" w:rsidRPr="004132AA" w:rsidRDefault="00F6155C" w:rsidP="00784025">
      <w:pPr>
        <w:pStyle w:val="Tekstpodstawowy"/>
      </w:pPr>
      <w:r w:rsidRPr="004132AA">
        <w:t xml:space="preserve">    Również na typ ducha wpływa określona wiara religijna. Oto M. Weber koncypuje ideę </w:t>
      </w:r>
      <w:r w:rsidRPr="004132AA">
        <w:rPr>
          <w:b/>
        </w:rPr>
        <w:t>d</w:t>
      </w:r>
      <w:r w:rsidRPr="004132AA">
        <w:rPr>
          <w:b/>
        </w:rPr>
        <w:t>u</w:t>
      </w:r>
      <w:r w:rsidRPr="004132AA">
        <w:rPr>
          <w:b/>
        </w:rPr>
        <w:t>cha kapitalizmu</w:t>
      </w:r>
      <w:r w:rsidRPr="004132AA">
        <w:t xml:space="preserve">. Pokazuje, jak M. Lutra </w:t>
      </w:r>
      <w:r w:rsidRPr="004132AA">
        <w:rPr>
          <w:b/>
        </w:rPr>
        <w:t>teoria predestynacji</w:t>
      </w:r>
      <w:r w:rsidRPr="004132AA">
        <w:t xml:space="preserve"> wywołuje ducha przedsiębio</w:t>
      </w:r>
      <w:r w:rsidRPr="004132AA">
        <w:t>r</w:t>
      </w:r>
      <w:r w:rsidRPr="004132AA">
        <w:t>czości wśród protestantów</w:t>
      </w:r>
      <w:r w:rsidRPr="004132AA">
        <w:rPr>
          <w:rStyle w:val="Odwoanieprzypisudolnego"/>
        </w:rPr>
        <w:footnoteReference w:id="446"/>
      </w:r>
      <w:r w:rsidRPr="004132AA">
        <w:t>. O ile w katolicyzmie przyjmuje się zasadę opisan</w:t>
      </w:r>
      <w:r w:rsidR="00AF6FFF" w:rsidRPr="004132AA">
        <w:t>ą</w:t>
      </w:r>
      <w:r w:rsidRPr="004132AA">
        <w:t xml:space="preserve"> w sentencji </w:t>
      </w:r>
      <w:r w:rsidRPr="004132AA">
        <w:rPr>
          <w:b/>
          <w:i/>
          <w:iCs/>
        </w:rPr>
        <w:t>ora et labora</w:t>
      </w:r>
      <w:r w:rsidR="007751DA" w:rsidRPr="004132AA">
        <w:rPr>
          <w:b/>
          <w:i/>
          <w:iCs/>
        </w:rPr>
        <w:t xml:space="preserve"> </w:t>
      </w:r>
      <w:r w:rsidRPr="004132AA">
        <w:t xml:space="preserve">– módl się i pracuj, o tyle M. Luter nakazał przyjąć zasadę </w:t>
      </w:r>
      <w:r w:rsidRPr="004132AA">
        <w:rPr>
          <w:b/>
        </w:rPr>
        <w:t>módl się pracując</w:t>
      </w:r>
      <w:r w:rsidRPr="004132AA">
        <w:t>. W tej pierwszej są dwa czasy: modlitwy i pracy; są one rozdziel</w:t>
      </w:r>
      <w:r w:rsidR="00AF6FFF" w:rsidRPr="004132AA">
        <w:t>o</w:t>
      </w:r>
      <w:r w:rsidRPr="004132AA">
        <w:t>ne. W protestantyzmie zaś praca staje się potrzebą wewnętrzną</w:t>
      </w:r>
      <w:r w:rsidR="00ED3A5A" w:rsidRPr="004132AA">
        <w:t>, staje się modlitwą</w:t>
      </w:r>
      <w:r w:rsidRPr="004132AA">
        <w:t xml:space="preserve">.   </w:t>
      </w:r>
    </w:p>
    <w:p w:rsidR="00F6155C" w:rsidRPr="004132AA" w:rsidRDefault="00151F1F" w:rsidP="00784025">
      <w:pPr>
        <w:pStyle w:val="Tekstpodstawowy"/>
      </w:pPr>
      <w:r w:rsidRPr="004132AA">
        <w:t xml:space="preserve">    </w:t>
      </w:r>
      <w:r w:rsidR="00F6155C" w:rsidRPr="004132AA">
        <w:t xml:space="preserve">Rozum nie zadowalając się danymi empirycznymi, doświadczeniem własnej empirycznej ograniczoności, przekracza je w kierunku tworzenia wartościowej </w:t>
      </w:r>
      <w:r w:rsidR="00F6155C" w:rsidRPr="004132AA">
        <w:rPr>
          <w:b/>
        </w:rPr>
        <w:t>całości</w:t>
      </w:r>
      <w:r w:rsidR="00F6155C" w:rsidRPr="004132AA">
        <w:t xml:space="preserve">. Tworzy więc </w:t>
      </w:r>
      <w:r w:rsidR="00F6155C" w:rsidRPr="004132AA">
        <w:rPr>
          <w:b/>
        </w:rPr>
        <w:t>d</w:t>
      </w:r>
      <w:r w:rsidR="00F6155C" w:rsidRPr="004132AA">
        <w:rPr>
          <w:b/>
        </w:rPr>
        <w:t>o</w:t>
      </w:r>
      <w:r w:rsidR="00F6155C" w:rsidRPr="004132AA">
        <w:rPr>
          <w:b/>
        </w:rPr>
        <w:t>pełnieni</w:t>
      </w:r>
      <w:r w:rsidRPr="004132AA">
        <w:rPr>
          <w:b/>
        </w:rPr>
        <w:t xml:space="preserve">enie </w:t>
      </w:r>
      <w:r w:rsidR="00F6155C" w:rsidRPr="004132AA">
        <w:rPr>
          <w:b/>
        </w:rPr>
        <w:t>dające sens wiedzy tworzonej przez układ intelektu</w:t>
      </w:r>
      <w:r w:rsidR="00F6155C" w:rsidRPr="004132AA">
        <w:t xml:space="preserve">. Współczesne dopełnienia winny wypływać z systemu wartości ogólnoludzkich, z których oba układy ducha: intelektu i rozumu oraz jego atrybuty ujawniające się w tych układach, winny rozpoczynać konkretyzację całości uzasadniającą konkretne cele działania.  </w:t>
      </w:r>
    </w:p>
    <w:p w:rsidR="00F6155C" w:rsidRPr="004132AA" w:rsidRDefault="007751DA" w:rsidP="00784025">
      <w:pPr>
        <w:pStyle w:val="Tekstpodstawowy"/>
      </w:pPr>
      <w:r w:rsidRPr="004132AA">
        <w:t xml:space="preserve">     </w:t>
      </w:r>
      <w:r w:rsidR="00F6155C" w:rsidRPr="004132AA">
        <w:t xml:space="preserve">Działające jednostki ludzkie pozostają więc </w:t>
      </w:r>
      <w:r w:rsidR="00F6155C" w:rsidRPr="004132AA">
        <w:rPr>
          <w:b/>
        </w:rPr>
        <w:t xml:space="preserve">w </w:t>
      </w:r>
      <w:r w:rsidR="00A24352" w:rsidRPr="004132AA">
        <w:rPr>
          <w:b/>
        </w:rPr>
        <w:t>pięciowymiarowej</w:t>
      </w:r>
      <w:r w:rsidR="00F6155C" w:rsidRPr="004132AA">
        <w:rPr>
          <w:b/>
        </w:rPr>
        <w:t xml:space="preserve"> całości</w:t>
      </w:r>
      <w:r w:rsidR="00F6155C" w:rsidRPr="004132AA">
        <w:t>.</w:t>
      </w:r>
    </w:p>
    <w:p w:rsidR="00F6155C" w:rsidRPr="004132AA" w:rsidRDefault="007751DA" w:rsidP="00784025">
      <w:pPr>
        <w:pStyle w:val="Tekstpodstawowy"/>
      </w:pPr>
      <w:r w:rsidRPr="004132AA">
        <w:t xml:space="preserve">     </w:t>
      </w:r>
      <w:r w:rsidR="00F6155C" w:rsidRPr="004132AA">
        <w:t>Pierwszą przestrzeń tworzą wartości „</w:t>
      </w:r>
      <w:r w:rsidR="00F6155C" w:rsidRPr="004132AA">
        <w:rPr>
          <w:b/>
        </w:rPr>
        <w:t>tamtej strony</w:t>
      </w:r>
      <w:r w:rsidR="00F6155C" w:rsidRPr="004132AA">
        <w:t xml:space="preserve">” </w:t>
      </w:r>
      <w:r w:rsidR="000666E8" w:rsidRPr="004132AA">
        <w:t>(</w:t>
      </w:r>
      <w:r w:rsidR="000666E8" w:rsidRPr="004132AA">
        <w:rPr>
          <w:b/>
        </w:rPr>
        <w:t>1</w:t>
      </w:r>
      <w:r w:rsidR="000666E8" w:rsidRPr="004132AA">
        <w:t xml:space="preserve">) </w:t>
      </w:r>
      <w:r w:rsidR="00F6155C" w:rsidRPr="004132AA">
        <w:t>uzasadniające ostatecznie, w sp</w:t>
      </w:r>
      <w:r w:rsidR="00F6155C" w:rsidRPr="004132AA">
        <w:t>o</w:t>
      </w:r>
      <w:r w:rsidR="00F6155C" w:rsidRPr="004132AA">
        <w:t xml:space="preserve">sób absolutny wartości, dyrektywy doktrynalne </w:t>
      </w:r>
      <w:r w:rsidR="00F6155C" w:rsidRPr="004132AA">
        <w:rPr>
          <w:b/>
        </w:rPr>
        <w:t>„tej strony</w:t>
      </w:r>
      <w:r w:rsidR="00F6155C" w:rsidRPr="004132AA">
        <w:t>”. Mają one charakter formalno–logiczny, jakby pozahistoryczny, stosowany „zawsze i wszędzie”, np., przykazanie: „czcij o</w:t>
      </w:r>
      <w:r w:rsidR="00F6155C" w:rsidRPr="004132AA">
        <w:t>j</w:t>
      </w:r>
      <w:r w:rsidR="00F6155C" w:rsidRPr="004132AA">
        <w:t>ca swego i matkę swoją” (Pwt 5, 16; Mk 7, 10); „Tam … gdzie władza państwowa, przekr</w:t>
      </w:r>
      <w:r w:rsidR="00F6155C" w:rsidRPr="004132AA">
        <w:t>a</w:t>
      </w:r>
      <w:r w:rsidR="00F6155C" w:rsidRPr="004132AA">
        <w:t xml:space="preserve">czając swoje uprawnienia, uciska obywateli, niech ci nie odmawiają jej świadczeń, których obiektywnie domaga się </w:t>
      </w:r>
      <w:r w:rsidR="00F6155C" w:rsidRPr="004132AA">
        <w:rPr>
          <w:b/>
        </w:rPr>
        <w:t>dobro wspólne.</w:t>
      </w:r>
      <w:r w:rsidR="00F6155C" w:rsidRPr="004132AA">
        <w:t xml:space="preserve"> Niech zaś wolno im będzie bronić praw swoich i współobywateli przed nadużyciami władzy w granicach nakreślonych przez prawo naturalne i ewangeliczne”</w:t>
      </w:r>
      <w:r w:rsidR="00F6155C" w:rsidRPr="004132AA">
        <w:rPr>
          <w:rStyle w:val="Odwoanieprzypisudolnego"/>
        </w:rPr>
        <w:footnoteReference w:id="447"/>
      </w:r>
      <w:r w:rsidR="00F6155C" w:rsidRPr="004132AA">
        <w:t>. „2243. Zbrojny opór przeciw uciskowi stosowanemu przez władzę pol</w:t>
      </w:r>
      <w:r w:rsidR="00F6155C" w:rsidRPr="004132AA">
        <w:t>i</w:t>
      </w:r>
      <w:r w:rsidR="00F6155C" w:rsidRPr="004132AA">
        <w:t xml:space="preserve">tyczną jest uzasadniony jedynie wtedy, gdy występują następujące warunki: </w:t>
      </w:r>
      <w:r w:rsidR="00F6155C" w:rsidRPr="004132AA">
        <w:rPr>
          <w:b/>
        </w:rPr>
        <w:t>1</w:t>
      </w:r>
      <w:r w:rsidR="00F6155C" w:rsidRPr="004132AA">
        <w:t xml:space="preserve">. w przypadku pewnych, poważnych i długotrwałych naruszeń podstawowych praw; </w:t>
      </w:r>
      <w:r w:rsidR="00F6155C" w:rsidRPr="004132AA">
        <w:rPr>
          <w:b/>
        </w:rPr>
        <w:t>2</w:t>
      </w:r>
      <w:r w:rsidR="00F6155C" w:rsidRPr="004132AA">
        <w:t xml:space="preserve">. po wyczerpaniu wszystkich innych środków; </w:t>
      </w:r>
      <w:r w:rsidR="00F6155C" w:rsidRPr="004132AA">
        <w:rPr>
          <w:b/>
        </w:rPr>
        <w:t>3.</w:t>
      </w:r>
      <w:r w:rsidR="00F6155C" w:rsidRPr="004132AA">
        <w:t xml:space="preserve"> jeśli nie spowoduje to większego zamętu; </w:t>
      </w:r>
      <w:r w:rsidR="00F6155C" w:rsidRPr="004132AA">
        <w:rPr>
          <w:b/>
        </w:rPr>
        <w:t>4.</w:t>
      </w:r>
      <w:r w:rsidR="00F6155C" w:rsidRPr="004132AA">
        <w:t xml:space="preserve"> jeśli istnieje uz</w:t>
      </w:r>
      <w:r w:rsidR="00F6155C" w:rsidRPr="004132AA">
        <w:t>a</w:t>
      </w:r>
      <w:r w:rsidR="00F6155C" w:rsidRPr="004132AA">
        <w:t xml:space="preserve">sadniona nadzieja powodzenia; </w:t>
      </w:r>
      <w:r w:rsidR="00F6155C" w:rsidRPr="004132AA">
        <w:rPr>
          <w:b/>
        </w:rPr>
        <w:t>5</w:t>
      </w:r>
      <w:r w:rsidR="00F6155C" w:rsidRPr="004132AA">
        <w:t>. jeżeli nie można rozumnie przewidzieć lepszych rozwi</w:t>
      </w:r>
      <w:r w:rsidR="00F6155C" w:rsidRPr="004132AA">
        <w:t>ą</w:t>
      </w:r>
      <w:r w:rsidR="00F6155C" w:rsidRPr="004132AA">
        <w:t>zań”</w:t>
      </w:r>
      <w:r w:rsidR="00F6155C" w:rsidRPr="004132AA">
        <w:rPr>
          <w:rStyle w:val="Odwoanieprzypisudolnego"/>
        </w:rPr>
        <w:footnoteReference w:id="448"/>
      </w:r>
      <w:r w:rsidR="00F6155C" w:rsidRPr="004132AA">
        <w:t>.</w:t>
      </w:r>
    </w:p>
    <w:p w:rsidR="00F6155C" w:rsidRPr="004132AA" w:rsidRDefault="00434680" w:rsidP="00784025">
      <w:pPr>
        <w:pStyle w:val="Tekstpodstawowy"/>
      </w:pPr>
      <w:r>
        <w:t xml:space="preserve">       </w:t>
      </w:r>
      <w:r w:rsidR="00F6155C" w:rsidRPr="004132AA">
        <w:t xml:space="preserve">Drugi wymiar jest przekładem wymienionych wartości na wartości </w:t>
      </w:r>
      <w:r w:rsidR="00F6155C" w:rsidRPr="004132AA">
        <w:rPr>
          <w:b/>
        </w:rPr>
        <w:t>formalno–symboliczne;</w:t>
      </w:r>
      <w:r w:rsidR="00F6155C" w:rsidRPr="004132AA">
        <w:t xml:space="preserve"> wartości „</w:t>
      </w:r>
      <w:r w:rsidR="00F6155C" w:rsidRPr="004132AA">
        <w:rPr>
          <w:b/>
        </w:rPr>
        <w:t>tej strony</w:t>
      </w:r>
      <w:r w:rsidR="00F6155C" w:rsidRPr="004132AA">
        <w:t>”, czyli te, które w danym miejscu geograficznym i czasie historycznym można realizować</w:t>
      </w:r>
      <w:r w:rsidR="003318AE">
        <w:t>, w polach konkretnego współistnienia jednostek ludzkich</w:t>
      </w:r>
      <w:r w:rsidR="000666E8" w:rsidRPr="004132AA">
        <w:t xml:space="preserve"> (</w:t>
      </w:r>
      <w:r w:rsidR="000666E8" w:rsidRPr="004132AA">
        <w:rPr>
          <w:b/>
        </w:rPr>
        <w:t>2</w:t>
      </w:r>
      <w:r w:rsidR="000666E8" w:rsidRPr="004132AA">
        <w:t>)</w:t>
      </w:r>
      <w:r w:rsidR="00F6155C" w:rsidRPr="004132AA">
        <w:t xml:space="preserve">. Ów przekład jest efektem pracy ducha konkretnych jednostek ludzkich, </w:t>
      </w:r>
      <w:r w:rsidR="000666E8" w:rsidRPr="004132AA">
        <w:t>ich um</w:t>
      </w:r>
      <w:r w:rsidR="00ED3A5A" w:rsidRPr="004132AA">
        <w:t>i</w:t>
      </w:r>
      <w:r w:rsidR="000666E8" w:rsidRPr="004132AA">
        <w:t>ejętnoś</w:t>
      </w:r>
      <w:r w:rsidR="00ED3A5A" w:rsidRPr="004132AA">
        <w:t>ć</w:t>
      </w:r>
      <w:r w:rsidR="000666E8" w:rsidRPr="004132AA">
        <w:t xml:space="preserve"> ab</w:t>
      </w:r>
      <w:r w:rsidR="000666E8" w:rsidRPr="004132AA">
        <w:t>s</w:t>
      </w:r>
      <w:r w:rsidR="000666E8" w:rsidRPr="004132AA">
        <w:t>trahowania</w:t>
      </w:r>
      <w:r w:rsidR="00F6155C" w:rsidRPr="004132AA">
        <w:t xml:space="preserve"> w </w:t>
      </w:r>
      <w:r w:rsidR="000666E8" w:rsidRPr="004132AA">
        <w:t>jednoś</w:t>
      </w:r>
      <w:r w:rsidR="00220659" w:rsidRPr="004132AA">
        <w:t>ci</w:t>
      </w:r>
      <w:r w:rsidR="000666E8" w:rsidRPr="004132AA">
        <w:t xml:space="preserve"> z</w:t>
      </w:r>
      <w:r w:rsidR="00F6155C" w:rsidRPr="004132AA">
        <w:t xml:space="preserve"> syntez</w:t>
      </w:r>
      <w:r w:rsidR="000666E8" w:rsidRPr="004132AA">
        <w:t>ą</w:t>
      </w:r>
      <w:r w:rsidR="00F6155C" w:rsidRPr="004132AA">
        <w:t xml:space="preserve"> ukierunkowan</w:t>
      </w:r>
      <w:r w:rsidR="000666E8" w:rsidRPr="004132AA">
        <w:t>ą</w:t>
      </w:r>
      <w:r w:rsidR="00F6155C" w:rsidRPr="004132AA">
        <w:t xml:space="preserve">. Jednostki ludzkie o zdolnościach duchowych </w:t>
      </w:r>
      <w:r w:rsidR="00F6155C" w:rsidRPr="004132AA">
        <w:rPr>
          <w:b/>
        </w:rPr>
        <w:t>geniuszy</w:t>
      </w:r>
      <w:r w:rsidR="000666E8" w:rsidRPr="004132AA">
        <w:rPr>
          <w:rStyle w:val="Odwoanieprzypisudolnego"/>
        </w:rPr>
        <w:footnoteReference w:id="449"/>
      </w:r>
      <w:r w:rsidR="00F6155C" w:rsidRPr="004132AA">
        <w:t xml:space="preserve"> nadają tzw. ton tej, czy innej epoce, zamykają starą, i otwierają nową.</w:t>
      </w:r>
    </w:p>
    <w:p w:rsidR="00F6155C" w:rsidRPr="004132AA" w:rsidRDefault="003318AE" w:rsidP="00784025">
      <w:pPr>
        <w:pStyle w:val="Tekstpodstawowy"/>
      </w:pPr>
      <w:r>
        <w:t xml:space="preserve">       </w:t>
      </w:r>
      <w:r w:rsidR="00F6155C" w:rsidRPr="004132AA">
        <w:t>Trzecim typem wartości są teoretyczno</w:t>
      </w:r>
      <w:r w:rsidR="000666E8" w:rsidRPr="004132AA">
        <w:t>–</w:t>
      </w:r>
      <w:r w:rsidR="00F6155C" w:rsidRPr="004132AA">
        <w:t>przedmiotowe</w:t>
      </w:r>
      <w:r w:rsidR="004902A2">
        <w:t xml:space="preserve"> </w:t>
      </w:r>
      <w:r w:rsidR="000666E8" w:rsidRPr="004132AA">
        <w:rPr>
          <w:b/>
        </w:rPr>
        <w:t>(3)</w:t>
      </w:r>
      <w:r w:rsidR="00F6155C" w:rsidRPr="004132AA">
        <w:rPr>
          <w:b/>
        </w:rPr>
        <w:t>.</w:t>
      </w:r>
      <w:r w:rsidR="00F6155C" w:rsidRPr="004132AA">
        <w:t xml:space="preserve"> Są to te, które konkretne je</w:t>
      </w:r>
      <w:r w:rsidR="00F6155C" w:rsidRPr="004132AA">
        <w:t>d</w:t>
      </w:r>
      <w:r w:rsidR="00F6155C" w:rsidRPr="004132AA">
        <w:t>nostki ludzkie urzeczywistniają</w:t>
      </w:r>
      <w:r w:rsidR="001525C1" w:rsidRPr="004132AA">
        <w:t xml:space="preserve"> w czasie tworząc</w:t>
      </w:r>
      <w:r>
        <w:t xml:space="preserve"> </w:t>
      </w:r>
      <w:r w:rsidR="001525C1" w:rsidRPr="004132AA">
        <w:t>przeszłość – teraźniejszość – przyszłość</w:t>
      </w:r>
      <w:r w:rsidR="00F6155C" w:rsidRPr="004132AA">
        <w:t xml:space="preserve">. Wartości te stanowią o treści </w:t>
      </w:r>
      <w:r w:rsidR="00F6155C" w:rsidRPr="004132AA">
        <w:rPr>
          <w:b/>
        </w:rPr>
        <w:t>praktyki społecznej.</w:t>
      </w:r>
      <w:r w:rsidR="00F6155C" w:rsidRPr="004132AA">
        <w:t xml:space="preserve"> Tworzą one określony rozziew między celami, wartościami formalno-symbolicznymi a urzeczywistnianymi; tzn., że </w:t>
      </w:r>
      <w:r w:rsidR="00F6155C" w:rsidRPr="004132AA">
        <w:rPr>
          <w:b/>
        </w:rPr>
        <w:t>cele założone i cele zrealizowane zawsze są różne</w:t>
      </w:r>
      <w:r w:rsidR="00F6155C" w:rsidRPr="004132AA">
        <w:t xml:space="preserve">. Dzieje się tak dlatego, że jednostka ludzka, czy pewna wspólnota formułuje cele działania w wyróżnionym czasie historycznym. Wówczas może </w:t>
      </w:r>
      <w:r w:rsidR="00F6155C" w:rsidRPr="004132AA">
        <w:lastRenderedPageBreak/>
        <w:t xml:space="preserve">wziąć pod uwagę te warunki, które tworzy uchwycona </w:t>
      </w:r>
      <w:r w:rsidR="00F6155C" w:rsidRPr="004132AA">
        <w:rPr>
          <w:b/>
        </w:rPr>
        <w:t>sytuacja</w:t>
      </w:r>
      <w:r w:rsidR="009D7F79" w:rsidRPr="004132AA">
        <w:rPr>
          <w:b/>
        </w:rPr>
        <w:t xml:space="preserve"> społeczna</w:t>
      </w:r>
      <w:r w:rsidR="00F6155C" w:rsidRPr="004132AA">
        <w:rPr>
          <w:rStyle w:val="Odwoanieprzypisudolnego"/>
        </w:rPr>
        <w:footnoteReference w:id="450"/>
      </w:r>
      <w:r w:rsidR="00F6155C" w:rsidRPr="004132AA">
        <w:t>. Nie są one st</w:t>
      </w:r>
      <w:r w:rsidR="00F6155C" w:rsidRPr="004132AA">
        <w:t>a</w:t>
      </w:r>
      <w:r w:rsidR="00F6155C" w:rsidRPr="004132AA">
        <w:t>łe. Ulegają zmianie, stają się jakby strumieniem, wiązką przemian. I owe zmienne uwarunk</w:t>
      </w:r>
      <w:r w:rsidR="00F6155C" w:rsidRPr="004132AA">
        <w:t>o</w:t>
      </w:r>
      <w:r w:rsidR="00F6155C" w:rsidRPr="004132AA">
        <w:t>wania sytuacji socjologicznych wpływają na cele działania. Wówczas owe cele założone stają się celami możliwymi i zarazem urzeczywistnionymi.</w:t>
      </w:r>
    </w:p>
    <w:p w:rsidR="00E54A4D" w:rsidRPr="004132AA" w:rsidRDefault="00151F1F" w:rsidP="00784025">
      <w:pPr>
        <w:pStyle w:val="Tekstpodstawowy"/>
      </w:pPr>
      <w:r w:rsidRPr="004132AA">
        <w:t xml:space="preserve">    </w:t>
      </w:r>
      <w:r w:rsidR="00E54A4D" w:rsidRPr="004132AA">
        <w:t xml:space="preserve">Czwarty wymiar </w:t>
      </w:r>
      <w:r w:rsidR="000666E8" w:rsidRPr="004132AA">
        <w:rPr>
          <w:b/>
        </w:rPr>
        <w:t>(4)</w:t>
      </w:r>
      <w:r w:rsidRPr="004132AA">
        <w:rPr>
          <w:b/>
        </w:rPr>
        <w:t xml:space="preserve"> </w:t>
      </w:r>
      <w:r w:rsidR="00E54A4D" w:rsidRPr="004132AA">
        <w:t>konstytuuje</w:t>
      </w:r>
      <w:r w:rsidRPr="004132AA">
        <w:t xml:space="preserve"> </w:t>
      </w:r>
      <w:r w:rsidR="001525C1" w:rsidRPr="004132AA">
        <w:rPr>
          <w:b/>
        </w:rPr>
        <w:t>synchronię</w:t>
      </w:r>
      <w:r w:rsidRPr="004132AA">
        <w:rPr>
          <w:b/>
        </w:rPr>
        <w:t xml:space="preserve"> </w:t>
      </w:r>
      <w:r w:rsidR="00E54A4D" w:rsidRPr="004132AA">
        <w:t>- przestrzeń wzrastania duchowego jednostek ludzkich</w:t>
      </w:r>
      <w:r w:rsidR="00AC421F" w:rsidRPr="004132AA">
        <w:t>. Jest ono systemem warstwic doświadczeń kulturowych powstających w takcie uczestn</w:t>
      </w:r>
      <w:r w:rsidR="00ED3A5A" w:rsidRPr="004132AA">
        <w:t>i</w:t>
      </w:r>
      <w:r w:rsidR="00AC421F" w:rsidRPr="004132AA">
        <w:t>czenia w p</w:t>
      </w:r>
      <w:r w:rsidR="00E142B5" w:rsidRPr="004132AA">
        <w:t>r</w:t>
      </w:r>
      <w:r w:rsidR="00AC421F" w:rsidRPr="004132AA">
        <w:t>aktyce społecznej. Są to systemy tre</w:t>
      </w:r>
      <w:r w:rsidR="00ED3A5A" w:rsidRPr="004132AA">
        <w:t>ś</w:t>
      </w:r>
      <w:r w:rsidR="00AC421F" w:rsidRPr="004132AA">
        <w:t xml:space="preserve">ci </w:t>
      </w:r>
      <w:r w:rsidR="00E54A4D" w:rsidRPr="004132AA">
        <w:t>człowieczeńskości</w:t>
      </w:r>
      <w:r w:rsidR="00AC421F" w:rsidRPr="004132AA">
        <w:t xml:space="preserve"> jednostek lud</w:t>
      </w:r>
      <w:r w:rsidR="00AC421F" w:rsidRPr="004132AA">
        <w:t>z</w:t>
      </w:r>
      <w:r w:rsidR="00AC421F" w:rsidRPr="004132AA">
        <w:t>kich, spo</w:t>
      </w:r>
      <w:r w:rsidR="00E142B5" w:rsidRPr="004132AA">
        <w:t>ł</w:t>
      </w:r>
      <w:r w:rsidR="00AC421F" w:rsidRPr="004132AA">
        <w:t>eczeństw jako pewnych całości</w:t>
      </w:r>
      <w:r w:rsidR="00E54A4D" w:rsidRPr="004132AA">
        <w:t xml:space="preserve">. Treść </w:t>
      </w:r>
      <w:r w:rsidR="00AC421F" w:rsidRPr="004132AA">
        <w:t xml:space="preserve">synchronii </w:t>
      </w:r>
      <w:r w:rsidR="00ED3A5A" w:rsidRPr="004132AA">
        <w:t>u</w:t>
      </w:r>
      <w:r w:rsidR="00E54A4D" w:rsidRPr="004132AA">
        <w:t xml:space="preserve">warunkowana jest przez </w:t>
      </w:r>
      <w:r w:rsidR="00AC421F" w:rsidRPr="004132AA">
        <w:t>treści tworzon</w:t>
      </w:r>
      <w:r w:rsidR="00ED3A5A" w:rsidRPr="004132AA">
        <w:t>e</w:t>
      </w:r>
      <w:r w:rsidR="00AC421F" w:rsidRPr="004132AA">
        <w:t xml:space="preserve"> w </w:t>
      </w:r>
      <w:r w:rsidR="00E54A4D" w:rsidRPr="004132AA">
        <w:t>pol</w:t>
      </w:r>
      <w:r w:rsidR="00AC421F" w:rsidRPr="004132AA">
        <w:t>ach współistnien</w:t>
      </w:r>
      <w:r w:rsidR="00E142B5" w:rsidRPr="004132AA">
        <w:t>i</w:t>
      </w:r>
      <w:r w:rsidR="00AC421F" w:rsidRPr="004132AA">
        <w:t>a</w:t>
      </w:r>
      <w:r w:rsidR="00E54A4D" w:rsidRPr="004132AA">
        <w:t xml:space="preserve">, </w:t>
      </w:r>
      <w:r w:rsidR="00AC421F" w:rsidRPr="004132AA">
        <w:t>prze</w:t>
      </w:r>
      <w:r w:rsidR="00ED3A5A" w:rsidRPr="004132AA">
        <w:t>z</w:t>
      </w:r>
      <w:r w:rsidR="00AC421F" w:rsidRPr="004132AA">
        <w:t xml:space="preserve"> czas trwania praktyki społecznej oraz wartości tamtej strony. </w:t>
      </w:r>
      <w:r w:rsidR="009D7F79" w:rsidRPr="004132AA">
        <w:t>W</w:t>
      </w:r>
      <w:r w:rsidR="00AC421F" w:rsidRPr="004132AA">
        <w:t xml:space="preserve"> synchron</w:t>
      </w:r>
      <w:r w:rsidR="00E142B5" w:rsidRPr="004132AA">
        <w:t>i</w:t>
      </w:r>
      <w:r w:rsidR="00AC421F" w:rsidRPr="004132AA">
        <w:t xml:space="preserve">i </w:t>
      </w:r>
      <w:r w:rsidR="009D7F79" w:rsidRPr="004132AA">
        <w:t xml:space="preserve">jest to </w:t>
      </w:r>
      <w:r w:rsidR="00AC421F" w:rsidRPr="004132AA">
        <w:t>odnosze</w:t>
      </w:r>
      <w:r w:rsidR="00ED3A5A" w:rsidRPr="004132AA">
        <w:t>n</w:t>
      </w:r>
      <w:r w:rsidR="00AC421F" w:rsidRPr="004132AA">
        <w:t xml:space="preserve">ie się do dobra wspólnego </w:t>
      </w:r>
      <w:r w:rsidR="00AC421F" w:rsidRPr="004132AA">
        <w:rPr>
          <w:b/>
        </w:rPr>
        <w:t>(5).</w:t>
      </w:r>
    </w:p>
    <w:p w:rsidR="007751DA" w:rsidRPr="004132AA" w:rsidRDefault="004902A2" w:rsidP="00784025">
      <w:pPr>
        <w:pStyle w:val="Tekstpodstawowy"/>
      </w:pPr>
      <w:r>
        <w:t xml:space="preserve">     </w:t>
      </w:r>
      <w:r w:rsidR="00E54A4D" w:rsidRPr="004132AA">
        <w:t>W dotychczasowej historii działanie jednostek ludzkich wynikało z zastosowania różnych form przemocy.</w:t>
      </w:r>
      <w:r w:rsidR="003318AE">
        <w:t xml:space="preserve"> </w:t>
      </w:r>
      <w:r w:rsidR="00E54A4D" w:rsidRPr="004132AA">
        <w:t xml:space="preserve">Jej zaprzeczeniem, zniesieniem może być </w:t>
      </w:r>
      <w:r w:rsidR="00E54A4D" w:rsidRPr="004132AA">
        <w:rPr>
          <w:b/>
        </w:rPr>
        <w:t>praktyka moralna.</w:t>
      </w:r>
      <w:r w:rsidR="00E54A4D" w:rsidRPr="004132AA">
        <w:t xml:space="preserve"> Wymaga ona jednak filozofii, </w:t>
      </w:r>
      <w:r w:rsidR="00E54A4D" w:rsidRPr="004132AA">
        <w:rPr>
          <w:b/>
        </w:rPr>
        <w:t>w której ontologia, epistemologia i antropologia będą stanowić określoną jedność.</w:t>
      </w:r>
      <w:r w:rsidR="00E54A4D" w:rsidRPr="004132AA">
        <w:t xml:space="preserve"> Dlatego za A. I. Zabellewiczem (1784 – 1831) i B. Trentowskim (1808 – 1869) p</w:t>
      </w:r>
      <w:r w:rsidR="00E54A4D" w:rsidRPr="004132AA">
        <w:t>o</w:t>
      </w:r>
      <w:r w:rsidR="00E54A4D" w:rsidRPr="004132AA">
        <w:t xml:space="preserve">stuluję filozofię, </w:t>
      </w:r>
      <w:r w:rsidR="00931B56" w:rsidRPr="004132AA">
        <w:t>zwaną</w:t>
      </w:r>
      <w:r w:rsidR="00151F1F" w:rsidRPr="004132AA">
        <w:t xml:space="preserve"> </w:t>
      </w:r>
      <w:r w:rsidR="00B442C0" w:rsidRPr="004132AA">
        <w:rPr>
          <w:b/>
        </w:rPr>
        <w:t>syntetyzmem moralnym</w:t>
      </w:r>
      <w:r w:rsidR="00B442C0" w:rsidRPr="004132AA">
        <w:rPr>
          <w:rStyle w:val="Odwoanieprzypisudolnego"/>
        </w:rPr>
        <w:footnoteReference w:id="451"/>
      </w:r>
      <w:r w:rsidR="00B442C0" w:rsidRPr="004132AA">
        <w:t>. Filozofia ta może być formą urzecz</w:t>
      </w:r>
      <w:r w:rsidR="00B442C0" w:rsidRPr="004132AA">
        <w:t>y</w:t>
      </w:r>
      <w:r w:rsidR="00B442C0" w:rsidRPr="004132AA">
        <w:t xml:space="preserve">wistniania ukazywanych tu zrębów nauk o mądrości. </w:t>
      </w:r>
    </w:p>
    <w:p w:rsidR="00F6155C" w:rsidRPr="004132AA" w:rsidRDefault="004902A2" w:rsidP="00784025">
      <w:pPr>
        <w:pStyle w:val="Tekstpodstawowy"/>
      </w:pPr>
      <w:r>
        <w:t xml:space="preserve">                 </w:t>
      </w:r>
      <w:r w:rsidR="000D6E6D" w:rsidRPr="004132AA">
        <w:t>wartości formalno-logiczne „tamtej strony”</w:t>
      </w:r>
    </w:p>
    <w:p w:rsidR="00F6155C" w:rsidRPr="004132AA" w:rsidRDefault="007716D0" w:rsidP="007B39AC">
      <w:pPr>
        <w:tabs>
          <w:tab w:val="left" w:pos="9000"/>
          <w:tab w:val="left" w:pos="9720"/>
        </w:tabs>
        <w:jc w:val="both"/>
        <w:rPr>
          <w:sz w:val="28"/>
          <w:szCs w:val="28"/>
        </w:rPr>
      </w:pPr>
      <w:r>
        <w:rPr>
          <w:noProof/>
          <w:sz w:val="28"/>
          <w:szCs w:val="28"/>
        </w:rPr>
        <w:pict>
          <v:shape id="AutoShape 397" o:spid="_x0000_s1060" type="#_x0000_t32" style="position:absolute;left:0;text-align:left;margin-left:164pt;margin-top:1.6pt;width:0;height:96.25pt;z-index:25199104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">
            <v:stroke startarrow="block" endarrow="block"/>
          </v:shape>
        </w:pict>
      </w:r>
      <w:r>
        <w:rPr>
          <w:noProof/>
          <w:sz w:val="28"/>
          <w:szCs w:val="28"/>
        </w:rPr>
        <w:pict>
          <v:shape id="AutoShape 394" o:spid="_x0000_s1059" type="#_x0000_t32" style="position:absolute;left:0;text-align:left;margin-left:164pt;margin-top:1.6pt;width:139.15pt;height:96.25pt;z-index:25198899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"/>
        </w:pict>
      </w:r>
      <w:r>
        <w:rPr>
          <w:noProof/>
          <w:sz w:val="28"/>
          <w:szCs w:val="28"/>
        </w:rPr>
        <w:pict>
          <v:shape id="AutoShape 393" o:spid="_x0000_s1058" type="#_x0000_t32" style="position:absolute;left:0;text-align:left;margin-left:7.2pt;margin-top:1.6pt;width:156.8pt;height:96.25pt;flip:x;z-index:25198796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"/>
        </w:pict>
      </w:r>
    </w:p>
    <w:p w:rsidR="009D7F79" w:rsidRPr="004132AA" w:rsidRDefault="009D7F79" w:rsidP="007B39AC">
      <w:pPr>
        <w:tabs>
          <w:tab w:val="left" w:pos="9000"/>
          <w:tab w:val="left" w:pos="9720"/>
        </w:tabs>
        <w:jc w:val="both"/>
        <w:rPr>
          <w:sz w:val="28"/>
          <w:szCs w:val="28"/>
        </w:rPr>
      </w:pPr>
    </w:p>
    <w:p w:rsidR="004A1E2C" w:rsidRPr="004132AA" w:rsidRDefault="009D7F79" w:rsidP="007B39AC">
      <w:pPr>
        <w:tabs>
          <w:tab w:val="left" w:pos="9000"/>
          <w:tab w:val="left" w:pos="9720"/>
        </w:tabs>
        <w:jc w:val="both"/>
        <w:rPr>
          <w:sz w:val="28"/>
          <w:szCs w:val="28"/>
        </w:rPr>
      </w:pPr>
      <w:r w:rsidRPr="004132AA">
        <w:rPr>
          <w:sz w:val="28"/>
          <w:szCs w:val="28"/>
        </w:rPr>
        <w:t xml:space="preserve">                      war</w:t>
      </w:r>
      <w:r w:rsidR="004A1E2C" w:rsidRPr="004132AA">
        <w:rPr>
          <w:sz w:val="28"/>
          <w:szCs w:val="28"/>
        </w:rPr>
        <w:t>tości</w:t>
      </w:r>
      <w:r w:rsidR="004902A2">
        <w:rPr>
          <w:sz w:val="28"/>
          <w:szCs w:val="28"/>
        </w:rPr>
        <w:t xml:space="preserve"> </w:t>
      </w:r>
      <w:r w:rsidR="004A1E2C" w:rsidRPr="004132AA">
        <w:rPr>
          <w:sz w:val="28"/>
          <w:szCs w:val="28"/>
        </w:rPr>
        <w:t>formalno-symbolic</w:t>
      </w:r>
      <w:r w:rsidR="00E142B5" w:rsidRPr="004132AA">
        <w:rPr>
          <w:sz w:val="28"/>
          <w:szCs w:val="28"/>
        </w:rPr>
        <w:t>z</w:t>
      </w:r>
      <w:r w:rsidR="00C117F8" w:rsidRPr="004132AA">
        <w:rPr>
          <w:sz w:val="28"/>
          <w:szCs w:val="28"/>
        </w:rPr>
        <w:t>ne</w:t>
      </w:r>
    </w:p>
    <w:p w:rsidR="004A1E2C" w:rsidRPr="004132AA" w:rsidRDefault="004A1E2C" w:rsidP="007B39AC">
      <w:pPr>
        <w:tabs>
          <w:tab w:val="left" w:pos="9000"/>
          <w:tab w:val="left" w:pos="9720"/>
        </w:tabs>
        <w:jc w:val="both"/>
        <w:rPr>
          <w:sz w:val="28"/>
          <w:szCs w:val="28"/>
        </w:rPr>
      </w:pPr>
    </w:p>
    <w:p w:rsidR="004A1E2C" w:rsidRPr="004132AA" w:rsidRDefault="004A1E2C" w:rsidP="007B39AC">
      <w:pPr>
        <w:tabs>
          <w:tab w:val="left" w:pos="9000"/>
          <w:tab w:val="left" w:pos="9720"/>
        </w:tabs>
        <w:jc w:val="both"/>
        <w:rPr>
          <w:sz w:val="28"/>
          <w:szCs w:val="28"/>
        </w:rPr>
      </w:pPr>
    </w:p>
    <w:p w:rsidR="004A1E2C" w:rsidRPr="004132AA" w:rsidRDefault="004A1E2C" w:rsidP="007B39AC">
      <w:pPr>
        <w:tabs>
          <w:tab w:val="left" w:pos="9000"/>
          <w:tab w:val="left" w:pos="9720"/>
        </w:tabs>
        <w:jc w:val="both"/>
        <w:rPr>
          <w:sz w:val="28"/>
          <w:szCs w:val="28"/>
        </w:rPr>
      </w:pPr>
    </w:p>
    <w:p w:rsidR="00F6155C" w:rsidRPr="004132AA" w:rsidRDefault="007716D0" w:rsidP="007B39AC">
      <w:pPr>
        <w:tabs>
          <w:tab w:val="left" w:pos="9000"/>
          <w:tab w:val="left" w:pos="9720"/>
        </w:tabs>
        <w:jc w:val="both"/>
        <w:rPr>
          <w:sz w:val="28"/>
          <w:szCs w:val="28"/>
        </w:rPr>
      </w:pPr>
      <w:r>
        <w:rPr>
          <w:noProof/>
          <w:sz w:val="28"/>
          <w:szCs w:val="28"/>
        </w:rPr>
        <w:pict>
          <v:shape id="AutoShape 395" o:spid="_x0000_s1057" type="#_x0000_t32" style="position:absolute;left:0;text-align:left;margin-left:7.2pt;margin-top:1.25pt;width:295.95pt;height:0;z-index:25199001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"/>
        </w:pict>
      </w:r>
      <w:r w:rsidR="004902A2">
        <w:rPr>
          <w:sz w:val="28"/>
          <w:szCs w:val="28"/>
        </w:rPr>
        <w:t xml:space="preserve">                     </w:t>
      </w:r>
      <w:r w:rsidR="000D6E6D" w:rsidRPr="004132AA">
        <w:rPr>
          <w:sz w:val="28"/>
          <w:szCs w:val="28"/>
        </w:rPr>
        <w:t>wartości teo</w:t>
      </w:r>
      <w:r w:rsidR="00E142B5" w:rsidRPr="004132AA">
        <w:rPr>
          <w:sz w:val="28"/>
          <w:szCs w:val="28"/>
        </w:rPr>
        <w:t>r</w:t>
      </w:r>
      <w:r w:rsidR="000D6E6D" w:rsidRPr="004132AA">
        <w:rPr>
          <w:sz w:val="28"/>
          <w:szCs w:val="28"/>
        </w:rPr>
        <w:t>etyczno-przedmiotowe</w:t>
      </w:r>
    </w:p>
    <w:p w:rsidR="00F6155C" w:rsidRPr="004902A2" w:rsidRDefault="00F6155C" w:rsidP="004902A2">
      <w:pPr>
        <w:pStyle w:val="Tekstpodstawowy"/>
        <w:jc w:val="left"/>
        <w:rPr>
          <w:sz w:val="20"/>
          <w:szCs w:val="20"/>
        </w:rPr>
      </w:pPr>
      <w:r w:rsidRPr="004902A2">
        <w:rPr>
          <w:sz w:val="20"/>
          <w:szCs w:val="20"/>
        </w:rPr>
        <w:t>Rys. nr 2</w:t>
      </w:r>
      <w:r w:rsidR="002A7CF6" w:rsidRPr="004902A2">
        <w:rPr>
          <w:sz w:val="20"/>
          <w:szCs w:val="20"/>
        </w:rPr>
        <w:t>5</w:t>
      </w:r>
      <w:r w:rsidRPr="004902A2">
        <w:rPr>
          <w:sz w:val="20"/>
          <w:szCs w:val="20"/>
        </w:rPr>
        <w:t>. Proces konkretyzacji wartości w ich urzeczywistnianiu</w:t>
      </w:r>
    </w:p>
    <w:p w:rsidR="009B0B38" w:rsidRPr="004902A2" w:rsidRDefault="009B0B38" w:rsidP="004902A2">
      <w:pPr>
        <w:pStyle w:val="Tekstpodstawowy"/>
        <w:jc w:val="center"/>
        <w:rPr>
          <w:sz w:val="20"/>
          <w:szCs w:val="20"/>
        </w:rPr>
      </w:pPr>
    </w:p>
    <w:p w:rsidR="00C117F8" w:rsidRPr="004132AA" w:rsidRDefault="009D7F79" w:rsidP="00784025">
      <w:pPr>
        <w:pStyle w:val="Tekstpodstawowy"/>
      </w:pPr>
      <w:r w:rsidRPr="004132AA">
        <w:t xml:space="preserve">                                   cele</w:t>
      </w:r>
    </w:p>
    <w:p w:rsidR="00C117F8" w:rsidRPr="004132AA" w:rsidRDefault="007716D0" w:rsidP="00784025">
      <w:pPr>
        <w:pStyle w:val="Tekstpodstawowy"/>
      </w:pPr>
      <w:r>
        <w:rPr>
          <w:noProof/>
        </w:rPr>
        <w:pict>
          <v:shape id="AutoShape 402" o:spid="_x0000_s1055" type="#_x0000_t32" style="position:absolute;left:0;text-align:left;margin-left:129.6pt;margin-top:12.1pt;width:25.15pt;height:57pt;flip:y;z-index:2519951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">
            <v:stroke endarrow="block"/>
          </v:shape>
        </w:pict>
      </w:r>
      <w:r>
        <w:rPr>
          <w:noProof/>
        </w:rPr>
        <w:pict>
          <v:shape id="AutoShape 399" o:spid="_x0000_s1056" type="#_x0000_t32" style="position:absolute;left:0;text-align:left;margin-left:129.6pt;margin-top:1.6pt;width:3.1pt;height:71.15pt;flip:y;z-index:25199206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">
            <v:stroke endarrow="block"/>
          </v:shape>
        </w:pict>
      </w:r>
      <w:r w:rsidR="00C117F8" w:rsidRPr="004132AA">
        <w:t xml:space="preserve">                                           cel zamierzony</w:t>
      </w:r>
    </w:p>
    <w:p w:rsidR="00C117F8" w:rsidRPr="004132AA" w:rsidRDefault="007716D0" w:rsidP="00784025">
      <w:pPr>
        <w:pStyle w:val="Tekstpodstawowy"/>
      </w:pPr>
      <w:r>
        <w:rPr>
          <w:noProof/>
        </w:rPr>
        <w:pict>
          <v:shape id="_x0000_s1222" type="#_x0000_t32" style="position:absolute;left:0;text-align:left;margin-left:168.5pt;margin-top:11.5pt;width:29.15pt;height:11.45pt;flip:x;z-index:252094464" o:connectortype="straight">
            <v:stroke endarrow="block"/>
          </v:shape>
        </w:pict>
      </w:r>
      <w:r w:rsidR="0034212A" w:rsidRPr="004132AA">
        <w:t xml:space="preserve">            </w:t>
      </w:r>
      <w:r w:rsidR="00E55251" w:rsidRPr="004132AA">
        <w:t xml:space="preserve">                                  </w:t>
      </w:r>
      <w:r w:rsidR="009B0B38" w:rsidRPr="004132AA">
        <w:t>rozdźwięk</w:t>
      </w:r>
    </w:p>
    <w:p w:rsidR="00C117F8" w:rsidRPr="004132AA" w:rsidRDefault="007716D0" w:rsidP="00784025">
      <w:pPr>
        <w:pStyle w:val="Tekstpodstawowy"/>
      </w:pPr>
      <w:r>
        <w:rPr>
          <w:noProof/>
        </w:rPr>
        <w:pict>
          <v:shape id="Arc 403" o:spid="_x0000_s1053" style="position:absolute;left:0;text-align:left;margin-left:146.8pt;margin-top:-.1pt;width:28.7pt;height:20.75pt;z-index:251996160;visibility:visible" coordsize="21600,216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" adj="0,,0" path="m-1,nfc11929,,21600,9670,21600,21600em-1,nsc11929,,21600,9670,21600,21600l,21600,-1,xe" filled="f">
            <v:stroke joinstyle="round"/>
            <v:formulas/>
            <v:path arrowok="t" o:extrusionok="f" o:connecttype="custom" o:connectlocs="0,0;364490,263525;0,263525" o:connectangles="0,0,0"/>
          </v:shape>
        </w:pict>
      </w:r>
      <w:r>
        <w:rPr>
          <w:noProof/>
        </w:rPr>
        <w:pict>
          <v:shape id="AutoShape 401" o:spid="_x0000_s1054" type="#_x0000_t32" style="position:absolute;left:0;text-align:left;margin-left:129.55pt;margin-top:-.1pt;width:103.35pt;height:40.65pt;flip:y;z-index:25199411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">
            <v:stroke endarrow="block"/>
          </v:shape>
        </w:pict>
      </w:r>
      <w:r w:rsidR="00E142B5" w:rsidRPr="004132AA">
        <w:t xml:space="preserve">                                                                 cel zrealizowany</w:t>
      </w:r>
    </w:p>
    <w:p w:rsidR="00C117F8" w:rsidRPr="004132AA" w:rsidRDefault="00C117F8" w:rsidP="00784025">
      <w:pPr>
        <w:pStyle w:val="Tekstpodstawowy"/>
      </w:pPr>
    </w:p>
    <w:p w:rsidR="0034212A" w:rsidRPr="004132AA" w:rsidRDefault="007716D0" w:rsidP="00784025">
      <w:pPr>
        <w:pStyle w:val="Tekstpodstawowy"/>
      </w:pPr>
      <w:r>
        <w:rPr>
          <w:noProof/>
        </w:rPr>
        <w:pict>
          <v:shape id="AutoShape 400" o:spid="_x0000_s1052" type="#_x0000_t32" style="position:absolute;left:0;text-align:left;margin-left:132.7pt;margin-top:8.35pt;width:120.15pt;height:0;z-index:25199308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">
            <v:stroke endarrow="block"/>
          </v:shape>
        </w:pict>
      </w:r>
      <w:r w:rsidR="004902A2">
        <w:t xml:space="preserve">                                                                        t                          </w:t>
      </w:r>
    </w:p>
    <w:p w:rsidR="00C117F8" w:rsidRPr="004132AA" w:rsidRDefault="00AA3DBF" w:rsidP="00784025">
      <w:pPr>
        <w:pStyle w:val="Tekstpodstawowy"/>
      </w:pPr>
      <w:r w:rsidRPr="004132AA">
        <w:t xml:space="preserve">  </w:t>
      </w:r>
      <w:r w:rsidR="004902A2">
        <w:t xml:space="preserve">        </w:t>
      </w:r>
      <w:r w:rsidR="003318AE">
        <w:t xml:space="preserve">                                       </w:t>
      </w:r>
      <w:r w:rsidR="004902A2">
        <w:t xml:space="preserve"> </w:t>
      </w:r>
      <w:r w:rsidRPr="004132AA">
        <w:t>zmieniajace się warunki działania</w:t>
      </w:r>
    </w:p>
    <w:p w:rsidR="00F6155C" w:rsidRPr="004132AA" w:rsidRDefault="00F6155C" w:rsidP="00784025">
      <w:pPr>
        <w:pStyle w:val="Tekstpodstawowy"/>
      </w:pPr>
    </w:p>
    <w:p w:rsidR="00B34C00" w:rsidRPr="004902A2" w:rsidRDefault="00F6155C" w:rsidP="00784025">
      <w:pPr>
        <w:pStyle w:val="Tekstpodstawowy"/>
        <w:rPr>
          <w:sz w:val="20"/>
          <w:szCs w:val="20"/>
        </w:rPr>
      </w:pPr>
      <w:r w:rsidRPr="004902A2">
        <w:rPr>
          <w:sz w:val="20"/>
          <w:szCs w:val="20"/>
        </w:rPr>
        <w:t xml:space="preserve">Rys. nr </w:t>
      </w:r>
      <w:r w:rsidR="00D93DA8">
        <w:rPr>
          <w:sz w:val="20"/>
          <w:szCs w:val="20"/>
        </w:rPr>
        <w:t>32</w:t>
      </w:r>
      <w:r w:rsidRPr="004902A2">
        <w:rPr>
          <w:sz w:val="20"/>
          <w:szCs w:val="20"/>
        </w:rPr>
        <w:t>. Proces urzeczywistniania wartości teoretyczno-przedmiotowych</w:t>
      </w:r>
    </w:p>
    <w:p w:rsidR="00B442C0" w:rsidRPr="004132AA" w:rsidRDefault="00B442C0" w:rsidP="00784025">
      <w:pPr>
        <w:pStyle w:val="Tekstpodstawowy"/>
      </w:pPr>
    </w:p>
    <w:p w:rsidR="00F6155C" w:rsidRPr="004902A2" w:rsidRDefault="004902A2" w:rsidP="007B39AC">
      <w:pPr>
        <w:jc w:val="both"/>
        <w:rPr>
          <w:sz w:val="28"/>
          <w:szCs w:val="28"/>
        </w:rPr>
      </w:pPr>
      <w:r>
        <w:rPr>
          <w:sz w:val="28"/>
          <w:szCs w:val="28"/>
        </w:rPr>
        <w:t xml:space="preserve">      </w:t>
      </w:r>
      <w:r w:rsidR="008D5EC4" w:rsidRPr="004902A2">
        <w:rPr>
          <w:sz w:val="28"/>
          <w:szCs w:val="28"/>
        </w:rPr>
        <w:t xml:space="preserve">Zob. </w:t>
      </w:r>
      <w:r w:rsidR="00F6155C" w:rsidRPr="004902A2">
        <w:rPr>
          <w:sz w:val="28"/>
          <w:szCs w:val="28"/>
        </w:rPr>
        <w:t>Rys. nr</w:t>
      </w:r>
      <w:r w:rsidR="0012057C" w:rsidRPr="004902A2">
        <w:rPr>
          <w:sz w:val="28"/>
          <w:szCs w:val="28"/>
        </w:rPr>
        <w:t xml:space="preserve"> 7</w:t>
      </w:r>
      <w:r w:rsidR="00F6155C" w:rsidRPr="004902A2">
        <w:rPr>
          <w:sz w:val="28"/>
          <w:szCs w:val="28"/>
        </w:rPr>
        <w:t xml:space="preserve">. </w:t>
      </w:r>
      <w:r w:rsidR="0012057C" w:rsidRPr="004902A2">
        <w:rPr>
          <w:sz w:val="28"/>
          <w:szCs w:val="28"/>
        </w:rPr>
        <w:t>Penterakt; pięciobok: pięciowymia</w:t>
      </w:r>
      <w:r w:rsidR="00E142B5" w:rsidRPr="004902A2">
        <w:rPr>
          <w:sz w:val="28"/>
          <w:szCs w:val="28"/>
        </w:rPr>
        <w:t>r</w:t>
      </w:r>
      <w:r w:rsidR="0012057C" w:rsidRPr="004902A2">
        <w:rPr>
          <w:sz w:val="28"/>
          <w:szCs w:val="28"/>
        </w:rPr>
        <w:t xml:space="preserve">owe </w:t>
      </w:r>
      <w:r w:rsidR="00F6155C" w:rsidRPr="004902A2">
        <w:rPr>
          <w:sz w:val="28"/>
          <w:szCs w:val="28"/>
        </w:rPr>
        <w:t>bycie jednostek ludzkich. Ich wzrastanie w ich idei człowieczeńskości</w:t>
      </w:r>
      <w:r w:rsidR="00AA3DBF" w:rsidRPr="004902A2">
        <w:rPr>
          <w:sz w:val="28"/>
          <w:szCs w:val="28"/>
        </w:rPr>
        <w:t xml:space="preserve">. </w:t>
      </w:r>
      <w:r w:rsidR="0012057C" w:rsidRPr="004902A2">
        <w:rPr>
          <w:sz w:val="28"/>
          <w:szCs w:val="28"/>
        </w:rPr>
        <w:t>Ich filogeneza</w:t>
      </w:r>
      <w:r w:rsidR="003F087A" w:rsidRPr="004902A2">
        <w:rPr>
          <w:sz w:val="28"/>
          <w:szCs w:val="28"/>
        </w:rPr>
        <w:t xml:space="preserve">. </w:t>
      </w:r>
      <w:r w:rsidR="0012057C" w:rsidRPr="004902A2">
        <w:rPr>
          <w:sz w:val="28"/>
          <w:szCs w:val="28"/>
        </w:rPr>
        <w:t xml:space="preserve">Źródło: opr. własne </w:t>
      </w:r>
    </w:p>
    <w:p w:rsidR="009B0B38" w:rsidRPr="004132AA" w:rsidRDefault="007751DA" w:rsidP="00784025">
      <w:pPr>
        <w:pStyle w:val="Tekstpodstawowy"/>
      </w:pPr>
      <w:r w:rsidRPr="004132AA">
        <w:lastRenderedPageBreak/>
        <w:t xml:space="preserve">      </w:t>
      </w:r>
      <w:r w:rsidR="009B0B38" w:rsidRPr="004132AA">
        <w:t>Syntetyzm ten odnajdujemy także w pytaniu S. Brzozowskiego</w:t>
      </w:r>
      <w:r w:rsidR="00AC421F" w:rsidRPr="004132AA">
        <w:t xml:space="preserve"> (1878 – 1911; pseud. Adam Czepiel)</w:t>
      </w:r>
      <w:r w:rsidR="009B0B38" w:rsidRPr="004132AA">
        <w:t xml:space="preserve">: </w:t>
      </w:r>
      <w:r w:rsidR="009B0B38" w:rsidRPr="004132AA">
        <w:rPr>
          <w:b/>
        </w:rPr>
        <w:t>co to jest rzeczywistość</w:t>
      </w:r>
      <w:r w:rsidR="009B0B38" w:rsidRPr="004132AA">
        <w:rPr>
          <w:rStyle w:val="Odwoanieprzypisudolnego"/>
        </w:rPr>
        <w:footnoteReference w:id="452"/>
      </w:r>
      <w:r w:rsidR="009B0B38" w:rsidRPr="004132AA">
        <w:t xml:space="preserve">. „Różnica więc pomiędzy psychologią i fizyką, pomiędzy psychicznym i fizycznym jest </w:t>
      </w:r>
      <w:r w:rsidR="009B0B38" w:rsidRPr="004132AA">
        <w:rPr>
          <w:b/>
        </w:rPr>
        <w:t xml:space="preserve">różnicą punktów widzenia </w:t>
      </w:r>
      <w:r w:rsidR="009B0B38" w:rsidRPr="004132AA">
        <w:t xml:space="preserve">jedynie: </w:t>
      </w:r>
      <w:r w:rsidR="009B0B38" w:rsidRPr="004132AA">
        <w:rPr>
          <w:b/>
          <w:u w:val="single"/>
        </w:rPr>
        <w:t>rzeczywistość sama przez się nie jest ani duchową, ani cielesną, jest czymś &lt;&lt;trzecim&gt;&gt;</w:t>
      </w:r>
      <w:r w:rsidR="009B0B38" w:rsidRPr="004132AA">
        <w:t xml:space="preserve"> … i jedynie n</w:t>
      </w:r>
      <w:r w:rsidR="009B0B38" w:rsidRPr="004132AA">
        <w:t>a</w:t>
      </w:r>
      <w:r w:rsidR="009B0B38" w:rsidRPr="004132AA">
        <w:t>sze różne stanowiska wobec tego trzeciego, nasze różne stosunki do niego – stwarzają w nim określenia, które my na nie sami później rozciągnąć usiłujemy ... Świat dla nas zawsze jest odpowiedzią zależną od pytania, z jakim do niego się zwracamy”</w:t>
      </w:r>
      <w:r w:rsidR="009B0B38" w:rsidRPr="004132AA">
        <w:rPr>
          <w:rStyle w:val="Odwoanieprzypisudolnego"/>
        </w:rPr>
        <w:footnoteReference w:id="453"/>
      </w:r>
      <w:r w:rsidR="009B0B38" w:rsidRPr="004132AA">
        <w:t>. Odpowiedź, którą form</w:t>
      </w:r>
      <w:r w:rsidR="009B0B38" w:rsidRPr="004132AA">
        <w:t>u</w:t>
      </w:r>
      <w:r w:rsidR="009B0B38" w:rsidRPr="004132AA">
        <w:t>łujemy jest stosunkiem zawierającym jedność tego, co teoretyczne i praktyczne. To, co teor</w:t>
      </w:r>
      <w:r w:rsidR="009B0B38" w:rsidRPr="004132AA">
        <w:t>e</w:t>
      </w:r>
      <w:r w:rsidR="009B0B38" w:rsidRPr="004132AA">
        <w:t xml:space="preserve">tyczne </w:t>
      </w:r>
      <w:r w:rsidR="003318AE">
        <w:t xml:space="preserve">jest </w:t>
      </w:r>
      <w:r w:rsidR="009B0B38" w:rsidRPr="004132AA">
        <w:t>system</w:t>
      </w:r>
      <w:r w:rsidR="003318AE">
        <w:t>em</w:t>
      </w:r>
      <w:r w:rsidR="009B0B38" w:rsidRPr="004132AA">
        <w:t xml:space="preserve"> </w:t>
      </w:r>
      <w:r w:rsidR="00647785" w:rsidRPr="004132AA">
        <w:t>abstrak</w:t>
      </w:r>
      <w:r w:rsidR="008D5EC4" w:rsidRPr="004132AA">
        <w:t>c</w:t>
      </w:r>
      <w:r w:rsidR="00647785" w:rsidRPr="004132AA">
        <w:t>yjnych pojęć, sądów konstytuujących nasze stanowisko wobec tego, co zmysły, intelekt, rozum, władze sądzenia przedstawiają</w:t>
      </w:r>
      <w:r w:rsidR="009B0B38" w:rsidRPr="004132AA">
        <w:t>; zaś to, co praktyczne, co jest interesem życia, jest ujawniane w formie konkretnych rzeczy</w:t>
      </w:r>
      <w:r w:rsidR="00647785" w:rsidRPr="004132AA">
        <w:t xml:space="preserve">, tj. </w:t>
      </w:r>
      <w:r w:rsidR="00647785" w:rsidRPr="004132AA">
        <w:rPr>
          <w:b/>
        </w:rPr>
        <w:t>aktów ergantropii</w:t>
      </w:r>
      <w:r w:rsidR="00931B56" w:rsidRPr="004132AA">
        <w:rPr>
          <w:rStyle w:val="Odwoanieprzypisudolnego"/>
        </w:rPr>
        <w:footnoteReference w:id="454"/>
      </w:r>
      <w:r w:rsidR="009B0B38" w:rsidRPr="004132AA">
        <w:t>.</w:t>
      </w:r>
    </w:p>
    <w:p w:rsidR="00F6155C" w:rsidRPr="004132AA" w:rsidRDefault="00103F3E" w:rsidP="007B39AC">
      <w:pPr>
        <w:tabs>
          <w:tab w:val="left" w:pos="9000"/>
          <w:tab w:val="left" w:pos="9720"/>
        </w:tabs>
        <w:jc w:val="both"/>
        <w:rPr>
          <w:sz w:val="28"/>
          <w:szCs w:val="28"/>
        </w:rPr>
      </w:pPr>
      <w:r w:rsidRPr="004132AA">
        <w:rPr>
          <w:b/>
          <w:sz w:val="28"/>
          <w:szCs w:val="28"/>
        </w:rPr>
        <w:t xml:space="preserve">     </w:t>
      </w:r>
      <w:r w:rsidR="00F6155C" w:rsidRPr="004132AA">
        <w:rPr>
          <w:b/>
          <w:sz w:val="28"/>
          <w:szCs w:val="28"/>
        </w:rPr>
        <w:t>Syntetyzm moralny</w:t>
      </w:r>
      <w:r w:rsidR="00F6155C" w:rsidRPr="004132AA">
        <w:rPr>
          <w:sz w:val="28"/>
          <w:szCs w:val="28"/>
        </w:rPr>
        <w:t xml:space="preserve"> unik</w:t>
      </w:r>
      <w:r w:rsidR="003318AE">
        <w:rPr>
          <w:sz w:val="28"/>
          <w:szCs w:val="28"/>
        </w:rPr>
        <w:t>a</w:t>
      </w:r>
      <w:r w:rsidR="00F6155C" w:rsidRPr="004132AA">
        <w:rPr>
          <w:sz w:val="28"/>
          <w:szCs w:val="28"/>
        </w:rPr>
        <w:t xml:space="preserve"> pustoty materialistycznego, przyrodniczego determinizmu i abstrakcyjności idealizmu zarówno tzw. obiektywnego i subiektywnego. W ten sposób </w:t>
      </w:r>
      <w:r w:rsidR="00F6155C" w:rsidRPr="004132AA">
        <w:rPr>
          <w:b/>
          <w:sz w:val="28"/>
          <w:szCs w:val="28"/>
        </w:rPr>
        <w:t>znosi on odwieczny spór materializmu i idealizmu</w:t>
      </w:r>
      <w:r w:rsidR="00F6155C" w:rsidRPr="004132AA">
        <w:rPr>
          <w:sz w:val="28"/>
          <w:szCs w:val="28"/>
        </w:rPr>
        <w:t>. Spór ten znajduje rozwiązanie w</w:t>
      </w:r>
      <w:r w:rsidRPr="004132AA">
        <w:rPr>
          <w:sz w:val="28"/>
          <w:szCs w:val="28"/>
        </w:rPr>
        <w:t xml:space="preserve"> </w:t>
      </w:r>
      <w:r w:rsidR="00F6155C" w:rsidRPr="004132AA">
        <w:rPr>
          <w:b/>
          <w:sz w:val="28"/>
          <w:szCs w:val="28"/>
        </w:rPr>
        <w:t>jedności d</w:t>
      </w:r>
      <w:r w:rsidR="00F6155C" w:rsidRPr="004132AA">
        <w:rPr>
          <w:b/>
          <w:sz w:val="28"/>
          <w:szCs w:val="28"/>
        </w:rPr>
        <w:t>u</w:t>
      </w:r>
      <w:r w:rsidR="00F6155C" w:rsidRPr="004132AA">
        <w:rPr>
          <w:b/>
          <w:sz w:val="28"/>
          <w:szCs w:val="28"/>
        </w:rPr>
        <w:t>chowo – materialnej</w:t>
      </w:r>
      <w:r w:rsidR="00F6155C" w:rsidRPr="004132AA">
        <w:rPr>
          <w:sz w:val="28"/>
          <w:szCs w:val="28"/>
        </w:rPr>
        <w:t>.</w:t>
      </w:r>
      <w:r w:rsidRPr="004132AA">
        <w:rPr>
          <w:sz w:val="28"/>
          <w:szCs w:val="28"/>
        </w:rPr>
        <w:t xml:space="preserve"> </w:t>
      </w:r>
      <w:r w:rsidR="00F6155C" w:rsidRPr="004132AA">
        <w:rPr>
          <w:sz w:val="28"/>
          <w:szCs w:val="28"/>
        </w:rPr>
        <w:t xml:space="preserve">Rzeczywistość jest aktem, </w:t>
      </w:r>
      <w:r w:rsidR="00931B56" w:rsidRPr="004132AA">
        <w:rPr>
          <w:sz w:val="28"/>
          <w:szCs w:val="28"/>
        </w:rPr>
        <w:t>jest</w:t>
      </w:r>
      <w:r w:rsidR="00F6155C" w:rsidRPr="004132AA">
        <w:rPr>
          <w:sz w:val="28"/>
          <w:szCs w:val="28"/>
        </w:rPr>
        <w:t xml:space="preserve"> materializacją myśli.</w:t>
      </w:r>
    </w:p>
    <w:p w:rsidR="00F6155C" w:rsidRPr="004132AA" w:rsidRDefault="00F6155C" w:rsidP="007B39AC">
      <w:pPr>
        <w:tabs>
          <w:tab w:val="left" w:pos="9000"/>
          <w:tab w:val="left" w:pos="9720"/>
        </w:tabs>
        <w:jc w:val="both"/>
        <w:rPr>
          <w:sz w:val="28"/>
          <w:szCs w:val="28"/>
        </w:rPr>
      </w:pPr>
      <w:r w:rsidRPr="004132AA">
        <w:rPr>
          <w:sz w:val="28"/>
          <w:szCs w:val="28"/>
        </w:rPr>
        <w:t xml:space="preserve">     Z powyższego z kolei wynika</w:t>
      </w:r>
      <w:r w:rsidR="005A5D6E" w:rsidRPr="004132AA">
        <w:rPr>
          <w:sz w:val="28"/>
          <w:szCs w:val="28"/>
        </w:rPr>
        <w:t xml:space="preserve"> to</w:t>
      </w:r>
      <w:r w:rsidRPr="004132AA">
        <w:rPr>
          <w:sz w:val="28"/>
          <w:szCs w:val="28"/>
        </w:rPr>
        <w:t xml:space="preserve">, że w filozofii zmierzającej do urzeczywistniania się, nie można posługiwać się alternatywą: </w:t>
      </w:r>
      <w:r w:rsidR="00931B56" w:rsidRPr="004132AA">
        <w:rPr>
          <w:sz w:val="28"/>
          <w:szCs w:val="28"/>
        </w:rPr>
        <w:t>„</w:t>
      </w:r>
      <w:r w:rsidRPr="004132AA">
        <w:rPr>
          <w:sz w:val="28"/>
          <w:szCs w:val="28"/>
        </w:rPr>
        <w:t>albo</w:t>
      </w:r>
      <w:r w:rsidR="00931B56" w:rsidRPr="004132AA">
        <w:rPr>
          <w:sz w:val="28"/>
          <w:szCs w:val="28"/>
        </w:rPr>
        <w:t>…</w:t>
      </w:r>
      <w:r w:rsidRPr="004132AA">
        <w:rPr>
          <w:sz w:val="28"/>
          <w:szCs w:val="28"/>
        </w:rPr>
        <w:t xml:space="preserve"> albo</w:t>
      </w:r>
      <w:r w:rsidR="00931B56" w:rsidRPr="004132AA">
        <w:rPr>
          <w:sz w:val="28"/>
          <w:szCs w:val="28"/>
        </w:rPr>
        <w:t>”</w:t>
      </w:r>
      <w:r w:rsidRPr="004132AA">
        <w:rPr>
          <w:sz w:val="28"/>
          <w:szCs w:val="28"/>
        </w:rPr>
        <w:t>; albo materia albo idea. Zdaniem Trento</w:t>
      </w:r>
      <w:r w:rsidRPr="004132AA">
        <w:rPr>
          <w:sz w:val="28"/>
          <w:szCs w:val="28"/>
        </w:rPr>
        <w:t>w</w:t>
      </w:r>
      <w:r w:rsidRPr="004132AA">
        <w:rPr>
          <w:sz w:val="28"/>
          <w:szCs w:val="28"/>
        </w:rPr>
        <w:t>skiego system idealistów tworzy Rzeczpospolitę, system materialistów – despotyzm</w:t>
      </w:r>
      <w:r w:rsidRPr="004132AA">
        <w:rPr>
          <w:rStyle w:val="Odwoanieprzypisudolnego"/>
          <w:sz w:val="28"/>
          <w:szCs w:val="28"/>
        </w:rPr>
        <w:footnoteReference w:id="455"/>
      </w:r>
      <w:r w:rsidRPr="004132AA">
        <w:rPr>
          <w:sz w:val="28"/>
          <w:szCs w:val="28"/>
        </w:rPr>
        <w:t>. Jest to możliwe, ponieważ, jeśli świat pozostaje dla filozofii światem czystych idei, niezależnych od indywidualnego doświadczenia lub światem czystej rzeczywistości materialnej, niezależnej od refleksji, to „...rozpoczynanie od doświadczenia lub refleksji, jest jedynie chwytem metodol</w:t>
      </w:r>
      <w:r w:rsidRPr="004132AA">
        <w:rPr>
          <w:sz w:val="28"/>
          <w:szCs w:val="28"/>
        </w:rPr>
        <w:t>o</w:t>
      </w:r>
      <w:r w:rsidRPr="004132AA">
        <w:rPr>
          <w:sz w:val="28"/>
          <w:szCs w:val="28"/>
        </w:rPr>
        <w:t>gicznym, stosowanym w celu osiągnięcia czegoś całkowicie odmiennego”</w:t>
      </w:r>
      <w:r w:rsidRPr="004132AA">
        <w:rPr>
          <w:rStyle w:val="Odwoanieprzypisudolnego"/>
          <w:sz w:val="28"/>
          <w:szCs w:val="28"/>
        </w:rPr>
        <w:footnoteReference w:id="456"/>
      </w:r>
      <w:r w:rsidRPr="004132AA">
        <w:rPr>
          <w:sz w:val="28"/>
          <w:szCs w:val="28"/>
        </w:rPr>
        <w:t xml:space="preserve">. Dopowiedzmy. Jest </w:t>
      </w:r>
      <w:r w:rsidR="004902A2">
        <w:rPr>
          <w:sz w:val="28"/>
          <w:szCs w:val="28"/>
        </w:rPr>
        <w:t>pewną</w:t>
      </w:r>
      <w:r w:rsidRPr="004132AA">
        <w:rPr>
          <w:sz w:val="28"/>
          <w:szCs w:val="28"/>
        </w:rPr>
        <w:t xml:space="preserve"> formą przemocy.</w:t>
      </w:r>
    </w:p>
    <w:p w:rsidR="00AF6FFF" w:rsidRPr="004132AA" w:rsidRDefault="00AF6FFF" w:rsidP="007B39AC">
      <w:pPr>
        <w:tabs>
          <w:tab w:val="left" w:pos="9000"/>
          <w:tab w:val="left" w:pos="9720"/>
        </w:tabs>
        <w:jc w:val="both"/>
        <w:rPr>
          <w:sz w:val="28"/>
          <w:szCs w:val="28"/>
        </w:rPr>
      </w:pPr>
    </w:p>
    <w:p w:rsidR="00EE1DA8" w:rsidRDefault="00F441EA" w:rsidP="004902A2">
      <w:pPr>
        <w:pStyle w:val="Tekstpodstawowy"/>
        <w:jc w:val="center"/>
        <w:rPr>
          <w:b/>
          <w:sz w:val="40"/>
          <w:szCs w:val="40"/>
        </w:rPr>
      </w:pPr>
      <w:r>
        <w:rPr>
          <w:b/>
          <w:sz w:val="40"/>
          <w:szCs w:val="40"/>
        </w:rPr>
        <w:t>1</w:t>
      </w:r>
      <w:r w:rsidR="00266167">
        <w:rPr>
          <w:b/>
          <w:sz w:val="40"/>
          <w:szCs w:val="40"/>
        </w:rPr>
        <w:t>1</w:t>
      </w:r>
      <w:r w:rsidR="00F6155C" w:rsidRPr="004902A2">
        <w:rPr>
          <w:b/>
          <w:sz w:val="40"/>
          <w:szCs w:val="40"/>
        </w:rPr>
        <w:t xml:space="preserve">. Człowiek wzrastający </w:t>
      </w:r>
    </w:p>
    <w:p w:rsidR="00F6155C" w:rsidRPr="004902A2" w:rsidRDefault="00F6155C" w:rsidP="004902A2">
      <w:pPr>
        <w:pStyle w:val="Tekstpodstawowy"/>
        <w:jc w:val="center"/>
        <w:rPr>
          <w:b/>
          <w:sz w:val="40"/>
          <w:szCs w:val="40"/>
        </w:rPr>
      </w:pPr>
      <w:r w:rsidRPr="004902A2">
        <w:rPr>
          <w:b/>
          <w:sz w:val="40"/>
          <w:szCs w:val="40"/>
        </w:rPr>
        <w:t>w Bogoczłowieczeńskości</w:t>
      </w:r>
    </w:p>
    <w:p w:rsidR="00CD681D" w:rsidRPr="004132AA" w:rsidRDefault="00EE1DA8" w:rsidP="00CD681D">
      <w:pPr>
        <w:jc w:val="both"/>
        <w:rPr>
          <w:sz w:val="28"/>
          <w:szCs w:val="28"/>
        </w:rPr>
      </w:pPr>
      <w:r>
        <w:rPr>
          <w:b/>
          <w:sz w:val="28"/>
          <w:szCs w:val="28"/>
        </w:rPr>
        <w:lastRenderedPageBreak/>
        <w:t xml:space="preserve">     </w:t>
      </w:r>
      <w:r w:rsidR="00CD681D" w:rsidRPr="004132AA">
        <w:rPr>
          <w:b/>
          <w:sz w:val="28"/>
          <w:szCs w:val="28"/>
        </w:rPr>
        <w:t>Bóg - &lt;</w:t>
      </w:r>
      <w:r w:rsidR="00CD681D" w:rsidRPr="004132AA">
        <w:rPr>
          <w:sz w:val="28"/>
          <w:szCs w:val="28"/>
        </w:rPr>
        <w:t xml:space="preserve">staroind. </w:t>
      </w:r>
      <w:r w:rsidR="00CD681D" w:rsidRPr="004132AA">
        <w:rPr>
          <w:i/>
          <w:sz w:val="28"/>
          <w:szCs w:val="28"/>
        </w:rPr>
        <w:t>bhaga</w:t>
      </w:r>
      <w:r w:rsidR="00CD681D" w:rsidRPr="004132AA">
        <w:rPr>
          <w:sz w:val="28"/>
          <w:szCs w:val="28"/>
        </w:rPr>
        <w:t xml:space="preserve">, staro-cerkiewno-słow. </w:t>
      </w:r>
      <w:r w:rsidR="00CD681D" w:rsidRPr="004132AA">
        <w:rPr>
          <w:i/>
          <w:sz w:val="28"/>
          <w:szCs w:val="28"/>
        </w:rPr>
        <w:t>bogъ</w:t>
      </w:r>
      <w:r w:rsidR="00CD681D" w:rsidRPr="004132AA">
        <w:rPr>
          <w:sz w:val="28"/>
          <w:szCs w:val="28"/>
        </w:rPr>
        <w:t xml:space="preserve"> = bogactwo, szczęście, albo pan udzielający bogactwa, szczęścia&gt;. Istota nadziemska, osobowa lub personifikowana, twórca rzeczywistości kosmicznej. Jest celem życia człowieka. Przedmiot wierzeń w religiach świata przedstawiany w różnych postaciach.</w:t>
      </w:r>
    </w:p>
    <w:p w:rsidR="00CD681D" w:rsidRPr="004132AA" w:rsidRDefault="00CD681D" w:rsidP="00CD681D">
      <w:pPr>
        <w:jc w:val="both"/>
        <w:rPr>
          <w:sz w:val="28"/>
          <w:szCs w:val="28"/>
        </w:rPr>
      </w:pPr>
      <w:r w:rsidRPr="004132AA">
        <w:rPr>
          <w:sz w:val="28"/>
          <w:szCs w:val="28"/>
        </w:rPr>
        <w:t xml:space="preserve">     Z. J. Zdybicka pisze, że  - „…</w:t>
      </w:r>
      <w:r w:rsidRPr="004132AA">
        <w:rPr>
          <w:b/>
          <w:sz w:val="28"/>
          <w:szCs w:val="28"/>
        </w:rPr>
        <w:t>Najwyższe dobro, Myśl myśląca siebie, Prajednia, Byt Niezmienny, Byt Nieskończony, Pełnia Istnienia, Czysty Akt, Dobro, Prawda, Piękno, Absolut Osobowy</w:t>
      </w:r>
      <w:r w:rsidRPr="004132AA">
        <w:rPr>
          <w:sz w:val="28"/>
          <w:szCs w:val="28"/>
        </w:rPr>
        <w:t>” jest Bogiem</w:t>
      </w:r>
      <w:r w:rsidRPr="004132AA">
        <w:rPr>
          <w:rStyle w:val="Odwoanieprzypisudolnego"/>
          <w:sz w:val="28"/>
          <w:szCs w:val="28"/>
        </w:rPr>
        <w:footnoteReference w:id="457"/>
      </w:r>
      <w:r w:rsidRPr="004132AA">
        <w:rPr>
          <w:sz w:val="28"/>
          <w:szCs w:val="28"/>
        </w:rPr>
        <w:t>. Tym pojęciem konstatujemy, iż człowiek ma świadomość samego siebie – swojego Ja, to znaczy, że poznaje otaczającą go rzeczywistość. Tworzy rel</w:t>
      </w:r>
      <w:r w:rsidRPr="004132AA">
        <w:rPr>
          <w:sz w:val="28"/>
          <w:szCs w:val="28"/>
        </w:rPr>
        <w:t>a</w:t>
      </w:r>
      <w:r w:rsidRPr="004132AA">
        <w:rPr>
          <w:sz w:val="28"/>
          <w:szCs w:val="28"/>
        </w:rPr>
        <w:t xml:space="preserve">cję: </w:t>
      </w:r>
      <w:r w:rsidRPr="004132AA">
        <w:rPr>
          <w:b/>
          <w:sz w:val="28"/>
          <w:szCs w:val="28"/>
        </w:rPr>
        <w:t>Ja – Świat mnie otaczający</w:t>
      </w:r>
      <w:r w:rsidRPr="004132AA">
        <w:rPr>
          <w:sz w:val="28"/>
          <w:szCs w:val="28"/>
        </w:rPr>
        <w:t xml:space="preserve">. Poznaje siebie tworząc stosunek: </w:t>
      </w:r>
      <w:r w:rsidRPr="004132AA">
        <w:rPr>
          <w:b/>
          <w:sz w:val="28"/>
          <w:szCs w:val="28"/>
        </w:rPr>
        <w:t>Ja - współistniejące i Ja – poznające</w:t>
      </w:r>
      <w:r w:rsidRPr="004132AA">
        <w:rPr>
          <w:sz w:val="28"/>
          <w:szCs w:val="28"/>
        </w:rPr>
        <w:t xml:space="preserve">. Rozpoznaje swoje wytwory odnajdując w nich przestrzeń kreśloną przez </w:t>
      </w:r>
      <w:r w:rsidRPr="004132AA">
        <w:rPr>
          <w:b/>
          <w:sz w:val="28"/>
          <w:szCs w:val="28"/>
        </w:rPr>
        <w:t>Ja – Akt Czysty</w:t>
      </w:r>
      <w:r w:rsidRPr="004132AA">
        <w:rPr>
          <w:sz w:val="28"/>
          <w:szCs w:val="28"/>
        </w:rPr>
        <w:t xml:space="preserve">, czyli to, co chcę, i Ja – urzeczywistniony, zmaterializowany w kulturze, czyli to, co osiągnąłem. Wymieniane tutaj </w:t>
      </w:r>
      <w:r w:rsidRPr="004132AA">
        <w:rPr>
          <w:b/>
          <w:sz w:val="28"/>
          <w:szCs w:val="28"/>
        </w:rPr>
        <w:t>„Ja”</w:t>
      </w:r>
      <w:r w:rsidRPr="004132AA">
        <w:rPr>
          <w:sz w:val="28"/>
          <w:szCs w:val="28"/>
        </w:rPr>
        <w:t xml:space="preserve"> oznacza doświadczanie własnej wielkości w twórczości i zarazem znikomości. Wyróżnione treści „</w:t>
      </w:r>
      <w:r w:rsidRPr="004132AA">
        <w:rPr>
          <w:b/>
          <w:sz w:val="28"/>
          <w:szCs w:val="28"/>
        </w:rPr>
        <w:t>Ja” jako „Ja mojego</w:t>
      </w:r>
      <w:r w:rsidRPr="004132AA">
        <w:rPr>
          <w:sz w:val="28"/>
          <w:szCs w:val="28"/>
        </w:rPr>
        <w:t>”, konkretnej jednostki lud</w:t>
      </w:r>
      <w:r w:rsidRPr="004132AA">
        <w:rPr>
          <w:sz w:val="28"/>
          <w:szCs w:val="28"/>
        </w:rPr>
        <w:t>z</w:t>
      </w:r>
      <w:r w:rsidRPr="004132AA">
        <w:rPr>
          <w:sz w:val="28"/>
          <w:szCs w:val="28"/>
        </w:rPr>
        <w:t>kiej, tworzą Pełnię Współistnienia z „</w:t>
      </w:r>
      <w:r w:rsidRPr="004132AA">
        <w:rPr>
          <w:b/>
          <w:sz w:val="28"/>
          <w:szCs w:val="28"/>
        </w:rPr>
        <w:t>Ja Jego Względnie Niezmiennego</w:t>
      </w:r>
      <w:r w:rsidRPr="004132AA">
        <w:rPr>
          <w:sz w:val="28"/>
          <w:szCs w:val="28"/>
        </w:rPr>
        <w:t xml:space="preserve">”. Dla „Ja” i dla „Ja Jego” są one Dobrem, Prawdą, Pięknem i Mądrością. Treści te </w:t>
      </w:r>
      <w:r w:rsidR="00606272">
        <w:rPr>
          <w:sz w:val="28"/>
          <w:szCs w:val="28"/>
        </w:rPr>
        <w:t>rysu</w:t>
      </w:r>
      <w:r w:rsidRPr="004132AA">
        <w:rPr>
          <w:sz w:val="28"/>
          <w:szCs w:val="28"/>
        </w:rPr>
        <w:t>ją drogę czynu</w:t>
      </w:r>
      <w:r w:rsidR="00606272">
        <w:rPr>
          <w:sz w:val="28"/>
          <w:szCs w:val="28"/>
        </w:rPr>
        <w:t xml:space="preserve">, </w:t>
      </w:r>
      <w:r w:rsidRPr="004132AA">
        <w:rPr>
          <w:sz w:val="28"/>
          <w:szCs w:val="28"/>
        </w:rPr>
        <w:t>jako wynik spełniania się ich stosunku względem siebie, przekraczania ograniczoności „Ja”. Różnoro</w:t>
      </w:r>
      <w:r w:rsidRPr="004132AA">
        <w:rPr>
          <w:sz w:val="28"/>
          <w:szCs w:val="28"/>
        </w:rPr>
        <w:t>d</w:t>
      </w:r>
      <w:r w:rsidRPr="004132AA">
        <w:rPr>
          <w:sz w:val="28"/>
          <w:szCs w:val="28"/>
        </w:rPr>
        <w:t xml:space="preserve">ność owego stosunku jest konkretnym wynikiem złożenia się subiektywności i obiektywności. </w:t>
      </w:r>
    </w:p>
    <w:p w:rsidR="00CD681D" w:rsidRPr="004132AA" w:rsidRDefault="00103F3E" w:rsidP="00CD681D">
      <w:pPr>
        <w:jc w:val="both"/>
        <w:rPr>
          <w:b/>
          <w:bCs/>
          <w:sz w:val="28"/>
          <w:szCs w:val="28"/>
        </w:rPr>
      </w:pPr>
      <w:r w:rsidRPr="004132AA">
        <w:rPr>
          <w:sz w:val="28"/>
          <w:szCs w:val="28"/>
        </w:rPr>
        <w:t xml:space="preserve">     </w:t>
      </w:r>
      <w:r w:rsidR="00CD681D" w:rsidRPr="004132AA">
        <w:rPr>
          <w:sz w:val="28"/>
          <w:szCs w:val="28"/>
        </w:rPr>
        <w:t>Stąd, ponieważ treści „Ja” są relacyjne, to z tego wynika, że każde „</w:t>
      </w:r>
      <w:r w:rsidR="00CD681D" w:rsidRPr="004132AA">
        <w:rPr>
          <w:b/>
          <w:sz w:val="28"/>
          <w:szCs w:val="28"/>
        </w:rPr>
        <w:t>Ja” jest w procesie, „w drodze</w:t>
      </w:r>
      <w:r w:rsidR="00CD681D" w:rsidRPr="004132AA">
        <w:rPr>
          <w:sz w:val="28"/>
          <w:szCs w:val="28"/>
        </w:rPr>
        <w:t>” od tego, co jasne, ale płytkie do tego, co głębokie, lecz ciemne. To bycie „w dr</w:t>
      </w:r>
      <w:r w:rsidR="00CD681D" w:rsidRPr="004132AA">
        <w:rPr>
          <w:sz w:val="28"/>
          <w:szCs w:val="28"/>
        </w:rPr>
        <w:t>o</w:t>
      </w:r>
      <w:r w:rsidR="00CD681D" w:rsidRPr="004132AA">
        <w:rPr>
          <w:sz w:val="28"/>
          <w:szCs w:val="28"/>
        </w:rPr>
        <w:t xml:space="preserve">dze” jest zadaniem dotarcia do przejścia na „tamtą stronę”.      </w:t>
      </w:r>
    </w:p>
    <w:p w:rsidR="00947B32" w:rsidRPr="004132AA" w:rsidRDefault="00103F3E" w:rsidP="00947B32">
      <w:pPr>
        <w:pStyle w:val="Tekstprzypisudolnego"/>
        <w:jc w:val="both"/>
        <w:rPr>
          <w:sz w:val="28"/>
          <w:szCs w:val="28"/>
        </w:rPr>
      </w:pPr>
      <w:r w:rsidRPr="004132AA">
        <w:rPr>
          <w:b/>
          <w:sz w:val="28"/>
          <w:szCs w:val="28"/>
        </w:rPr>
        <w:t xml:space="preserve">     </w:t>
      </w:r>
      <w:r w:rsidR="00947B32" w:rsidRPr="004132AA">
        <w:rPr>
          <w:b/>
          <w:sz w:val="28"/>
          <w:szCs w:val="28"/>
        </w:rPr>
        <w:t>Bogoczłowieczeńskość</w:t>
      </w:r>
      <w:r w:rsidRPr="004132AA">
        <w:rPr>
          <w:b/>
          <w:sz w:val="28"/>
          <w:szCs w:val="28"/>
        </w:rPr>
        <w:t xml:space="preserve"> </w:t>
      </w:r>
      <w:r w:rsidR="00382C7B" w:rsidRPr="004132AA">
        <w:rPr>
          <w:b/>
          <w:sz w:val="28"/>
          <w:szCs w:val="28"/>
        </w:rPr>
        <w:t>jest z kolei</w:t>
      </w:r>
      <w:r w:rsidR="00EE1DA8">
        <w:rPr>
          <w:b/>
          <w:sz w:val="28"/>
          <w:szCs w:val="28"/>
        </w:rPr>
        <w:t xml:space="preserve"> </w:t>
      </w:r>
      <w:r w:rsidR="00947B32" w:rsidRPr="004132AA">
        <w:rPr>
          <w:sz w:val="28"/>
          <w:szCs w:val="28"/>
        </w:rPr>
        <w:t>„</w:t>
      </w:r>
      <w:r w:rsidR="00947B32" w:rsidRPr="004132AA">
        <w:rPr>
          <w:b/>
          <w:sz w:val="28"/>
          <w:szCs w:val="28"/>
        </w:rPr>
        <w:t>bycie</w:t>
      </w:r>
      <w:r w:rsidR="00382C7B" w:rsidRPr="004132AA">
        <w:rPr>
          <w:b/>
          <w:sz w:val="28"/>
          <w:szCs w:val="28"/>
        </w:rPr>
        <w:t>m</w:t>
      </w:r>
      <w:r w:rsidR="00947B32" w:rsidRPr="004132AA">
        <w:rPr>
          <w:b/>
          <w:sz w:val="28"/>
          <w:szCs w:val="28"/>
        </w:rPr>
        <w:t xml:space="preserve">” </w:t>
      </w:r>
      <w:r w:rsidR="00436DB6" w:rsidRPr="004132AA">
        <w:rPr>
          <w:b/>
          <w:sz w:val="28"/>
          <w:szCs w:val="28"/>
        </w:rPr>
        <w:t xml:space="preserve">indywiduum, </w:t>
      </w:r>
      <w:r w:rsidR="00947B32" w:rsidRPr="004132AA">
        <w:rPr>
          <w:b/>
          <w:sz w:val="28"/>
          <w:szCs w:val="28"/>
        </w:rPr>
        <w:t>człowieka jako istoty gatu</w:t>
      </w:r>
      <w:r w:rsidR="00947B32" w:rsidRPr="004132AA">
        <w:rPr>
          <w:b/>
          <w:sz w:val="28"/>
          <w:szCs w:val="28"/>
        </w:rPr>
        <w:t>n</w:t>
      </w:r>
      <w:r w:rsidR="00947B32" w:rsidRPr="004132AA">
        <w:rPr>
          <w:b/>
          <w:sz w:val="28"/>
          <w:szCs w:val="28"/>
        </w:rPr>
        <w:t>kowej; „bycie</w:t>
      </w:r>
      <w:r w:rsidR="00436DB6" w:rsidRPr="004132AA">
        <w:rPr>
          <w:b/>
          <w:sz w:val="28"/>
          <w:szCs w:val="28"/>
        </w:rPr>
        <w:t>m</w:t>
      </w:r>
      <w:r w:rsidR="00947B32" w:rsidRPr="004132AA">
        <w:rPr>
          <w:b/>
          <w:sz w:val="28"/>
          <w:szCs w:val="28"/>
        </w:rPr>
        <w:t>” określając</w:t>
      </w:r>
      <w:r w:rsidR="00436DB6" w:rsidRPr="004132AA">
        <w:rPr>
          <w:b/>
          <w:sz w:val="28"/>
          <w:szCs w:val="28"/>
        </w:rPr>
        <w:t>ym</w:t>
      </w:r>
      <w:r w:rsidR="00947B32" w:rsidRPr="004132AA">
        <w:rPr>
          <w:b/>
          <w:sz w:val="28"/>
          <w:szCs w:val="28"/>
        </w:rPr>
        <w:t xml:space="preserve"> prawdę jako prawdę – ideę wypełnianą przez wartości i wypływające z nich konkretyzacje - zasady moralne oraz ich urzeczywistnianie.</w:t>
      </w:r>
      <w:r w:rsidR="00947B32" w:rsidRPr="004132AA">
        <w:rPr>
          <w:sz w:val="28"/>
          <w:szCs w:val="28"/>
        </w:rPr>
        <w:t xml:space="preserve"> „Bycie” człowieka spełnia się w całościowym, organizmicznym, systemowym, ekologicznym i anal</w:t>
      </w:r>
      <w:r w:rsidR="00947B32" w:rsidRPr="004132AA">
        <w:rPr>
          <w:sz w:val="28"/>
          <w:szCs w:val="28"/>
        </w:rPr>
        <w:t>i</w:t>
      </w:r>
      <w:r w:rsidR="00947B32" w:rsidRPr="004132AA">
        <w:rPr>
          <w:sz w:val="28"/>
          <w:szCs w:val="28"/>
        </w:rPr>
        <w:t>tyczno syntetycznym ukierunkowaniu ujęcia istoty, abstraktu, do którego wznosimy się od tego, co jest konkretne, jednostkowe do tego, co jest abstrakcją, abstrakcyjne, a od niego z powrotem do konkretu (konkretyzacja), posługując się koniunkcyjnym myśleniem, „znosz</w:t>
      </w:r>
      <w:r w:rsidR="00947B32" w:rsidRPr="004132AA">
        <w:rPr>
          <w:sz w:val="28"/>
          <w:szCs w:val="28"/>
        </w:rPr>
        <w:t>ą</w:t>
      </w:r>
      <w:r w:rsidR="00947B32" w:rsidRPr="004132AA">
        <w:rPr>
          <w:sz w:val="28"/>
          <w:szCs w:val="28"/>
        </w:rPr>
        <w:t>cym” (</w:t>
      </w:r>
      <w:r w:rsidR="00947B32" w:rsidRPr="004132AA">
        <w:rPr>
          <w:i/>
          <w:iCs/>
          <w:sz w:val="28"/>
          <w:szCs w:val="28"/>
        </w:rPr>
        <w:t>aufhebung,</w:t>
      </w:r>
      <w:r w:rsidR="00947B32" w:rsidRPr="004132AA">
        <w:rPr>
          <w:sz w:val="28"/>
          <w:szCs w:val="28"/>
        </w:rPr>
        <w:t xml:space="preserve"> Hegel) jego alternatywny charakter.  </w:t>
      </w:r>
    </w:p>
    <w:p w:rsidR="00947B32" w:rsidRPr="004132AA" w:rsidRDefault="00947B32" w:rsidP="00947B32">
      <w:pPr>
        <w:pStyle w:val="Teksttreci0"/>
        <w:shd w:val="clear" w:color="auto" w:fill="auto"/>
        <w:spacing w:line="240" w:lineRule="auto"/>
        <w:rPr>
          <w:sz w:val="28"/>
          <w:szCs w:val="28"/>
        </w:rPr>
      </w:pPr>
      <w:r w:rsidRPr="004132AA">
        <w:rPr>
          <w:sz w:val="28"/>
          <w:szCs w:val="28"/>
        </w:rPr>
        <w:t xml:space="preserve">      Pojęcie to pojawiło się </w:t>
      </w:r>
      <w:r w:rsidR="003E43C1" w:rsidRPr="004132AA">
        <w:rPr>
          <w:sz w:val="28"/>
          <w:szCs w:val="28"/>
        </w:rPr>
        <w:t xml:space="preserve">najpierw </w:t>
      </w:r>
      <w:r w:rsidRPr="004132AA">
        <w:rPr>
          <w:sz w:val="28"/>
          <w:szCs w:val="28"/>
        </w:rPr>
        <w:t>w myśli religijnej - bogoczłowieczeńskość (ros.</w:t>
      </w:r>
      <w:r w:rsidR="00103F3E" w:rsidRPr="004132AA">
        <w:rPr>
          <w:sz w:val="28"/>
          <w:szCs w:val="28"/>
        </w:rPr>
        <w:t xml:space="preserve"> </w:t>
      </w:r>
      <w:r w:rsidRPr="004132AA">
        <w:rPr>
          <w:rStyle w:val="TeksttreciKursywa"/>
          <w:sz w:val="28"/>
          <w:szCs w:val="28"/>
        </w:rPr>
        <w:t>bogocz</w:t>
      </w:r>
      <w:r w:rsidRPr="004132AA">
        <w:rPr>
          <w:rStyle w:val="TeksttreciKursywa"/>
          <w:sz w:val="28"/>
          <w:szCs w:val="28"/>
        </w:rPr>
        <w:t>e</w:t>
      </w:r>
      <w:r w:rsidRPr="004132AA">
        <w:rPr>
          <w:rStyle w:val="TeksttreciKursywa"/>
          <w:sz w:val="28"/>
          <w:szCs w:val="28"/>
        </w:rPr>
        <w:t xml:space="preserve">łowieczestwo, bogoczełowiecznost). </w:t>
      </w:r>
      <w:r w:rsidR="003E43C1" w:rsidRPr="004132AA">
        <w:rPr>
          <w:rStyle w:val="TeksttreciKursywa"/>
          <w:i w:val="0"/>
          <w:sz w:val="28"/>
          <w:szCs w:val="28"/>
        </w:rPr>
        <w:t>O</w:t>
      </w:r>
      <w:r w:rsidRPr="004132AA">
        <w:rPr>
          <w:sz w:val="28"/>
          <w:szCs w:val="28"/>
        </w:rPr>
        <w:t xml:space="preserve">znacza </w:t>
      </w:r>
      <w:r w:rsidR="003E43C1" w:rsidRPr="004132AA">
        <w:rPr>
          <w:sz w:val="28"/>
          <w:szCs w:val="28"/>
        </w:rPr>
        <w:t xml:space="preserve">ono </w:t>
      </w:r>
      <w:r w:rsidRPr="004132AA">
        <w:rPr>
          <w:sz w:val="28"/>
          <w:szCs w:val="28"/>
        </w:rPr>
        <w:t>bosko-ludzką rzeczywistość Chrystusa (B</w:t>
      </w:r>
      <w:r w:rsidRPr="004132AA">
        <w:rPr>
          <w:sz w:val="28"/>
          <w:szCs w:val="28"/>
        </w:rPr>
        <w:t>o</w:t>
      </w:r>
      <w:r w:rsidRPr="004132AA">
        <w:rPr>
          <w:sz w:val="28"/>
          <w:szCs w:val="28"/>
        </w:rPr>
        <w:t>ga-Człowieka) – tajemnica Kościoła, życia chrześcijańskiego oraz ewolucji dziejów ludzkich (</w:t>
      </w:r>
      <w:r w:rsidRPr="004132AA">
        <w:rPr>
          <w:b/>
          <w:sz w:val="28"/>
          <w:szCs w:val="28"/>
        </w:rPr>
        <w:t>teandryzm</w:t>
      </w:r>
      <w:r w:rsidRPr="004132AA">
        <w:rPr>
          <w:rStyle w:val="Odwoanieprzypisudolnego"/>
          <w:sz w:val="28"/>
          <w:szCs w:val="28"/>
        </w:rPr>
        <w:footnoteReference w:id="458"/>
      </w:r>
      <w:r w:rsidRPr="004132AA">
        <w:rPr>
          <w:sz w:val="28"/>
          <w:szCs w:val="28"/>
        </w:rPr>
        <w:t>). Kategoria ta występuje w filozoficzno i teologicznych spekulacjach myślici</w:t>
      </w:r>
      <w:r w:rsidRPr="004132AA">
        <w:rPr>
          <w:sz w:val="28"/>
          <w:szCs w:val="28"/>
        </w:rPr>
        <w:t>e</w:t>
      </w:r>
      <w:r w:rsidRPr="004132AA">
        <w:rPr>
          <w:sz w:val="28"/>
          <w:szCs w:val="28"/>
        </w:rPr>
        <w:t>li rosyjskich XIX i XX wieku wykorzystujących wschodnią patrystykę do naświe</w:t>
      </w:r>
      <w:r w:rsidRPr="004132AA">
        <w:rPr>
          <w:sz w:val="28"/>
          <w:szCs w:val="28"/>
        </w:rPr>
        <w:softHyphen/>
        <w:t>tlania relacji elementu boskiego i ludzkiego, w kontekście chrystologicznym.</w:t>
      </w:r>
    </w:p>
    <w:p w:rsidR="00947B32" w:rsidRPr="004132AA" w:rsidRDefault="00947B32" w:rsidP="00947B32">
      <w:pPr>
        <w:pStyle w:val="Teksttreci0"/>
        <w:shd w:val="clear" w:color="auto" w:fill="auto"/>
        <w:spacing w:line="240" w:lineRule="auto"/>
        <w:rPr>
          <w:sz w:val="28"/>
          <w:szCs w:val="28"/>
        </w:rPr>
      </w:pPr>
      <w:r w:rsidRPr="004132AA">
        <w:rPr>
          <w:b/>
          <w:sz w:val="28"/>
          <w:szCs w:val="28"/>
        </w:rPr>
        <w:t xml:space="preserve">     Prekursorem religijnej idei bogoczłowieczeńskości</w:t>
      </w:r>
      <w:r w:rsidR="00103F3E" w:rsidRPr="004132AA">
        <w:rPr>
          <w:b/>
          <w:sz w:val="28"/>
          <w:szCs w:val="28"/>
        </w:rPr>
        <w:t xml:space="preserve"> </w:t>
      </w:r>
      <w:r w:rsidRPr="004132AA">
        <w:rPr>
          <w:sz w:val="28"/>
          <w:szCs w:val="28"/>
        </w:rPr>
        <w:t>był</w:t>
      </w:r>
      <w:r w:rsidR="00103F3E" w:rsidRPr="004132AA">
        <w:rPr>
          <w:sz w:val="28"/>
          <w:szCs w:val="28"/>
        </w:rPr>
        <w:t xml:space="preserve"> </w:t>
      </w:r>
      <w:r w:rsidRPr="004132AA">
        <w:rPr>
          <w:b/>
          <w:sz w:val="28"/>
          <w:szCs w:val="28"/>
        </w:rPr>
        <w:t>Apolinary z Laodycei</w:t>
      </w:r>
      <w:r w:rsidRPr="004132AA">
        <w:rPr>
          <w:sz w:val="28"/>
          <w:szCs w:val="28"/>
        </w:rPr>
        <w:t xml:space="preserve"> (310 – 390), który uczył o podobień</w:t>
      </w:r>
      <w:r w:rsidRPr="004132AA">
        <w:rPr>
          <w:sz w:val="28"/>
          <w:szCs w:val="28"/>
        </w:rPr>
        <w:softHyphen/>
        <w:t>stwie Boga i człowieka oraz o istnieniu w Bogu „</w:t>
      </w:r>
      <w:r w:rsidRPr="004132AA">
        <w:rPr>
          <w:b/>
          <w:sz w:val="28"/>
          <w:szCs w:val="28"/>
        </w:rPr>
        <w:t>człowieka nie</w:t>
      </w:r>
      <w:r w:rsidRPr="004132AA">
        <w:rPr>
          <w:b/>
          <w:sz w:val="28"/>
          <w:szCs w:val="28"/>
        </w:rPr>
        <w:softHyphen/>
        <w:t>bieskiego</w:t>
      </w:r>
      <w:r w:rsidRPr="004132AA">
        <w:rPr>
          <w:sz w:val="28"/>
          <w:szCs w:val="28"/>
        </w:rPr>
        <w:t>" prototypu „</w:t>
      </w:r>
      <w:r w:rsidRPr="004132AA">
        <w:rPr>
          <w:b/>
          <w:sz w:val="28"/>
          <w:szCs w:val="28"/>
        </w:rPr>
        <w:t>człowieka ziemskiego</w:t>
      </w:r>
      <w:r w:rsidRPr="004132AA">
        <w:rPr>
          <w:sz w:val="28"/>
          <w:szCs w:val="28"/>
        </w:rPr>
        <w:t>". Idea ta występuje również</w:t>
      </w:r>
      <w:r w:rsidRPr="004132AA">
        <w:rPr>
          <w:rStyle w:val="TeksttreciKursywa"/>
          <w:sz w:val="28"/>
          <w:szCs w:val="28"/>
        </w:rPr>
        <w:t xml:space="preserve"> implicite</w:t>
      </w:r>
      <w:r w:rsidRPr="004132AA">
        <w:rPr>
          <w:sz w:val="28"/>
          <w:szCs w:val="28"/>
        </w:rPr>
        <w:t xml:space="preserve"> w pismach ojców Kościoła i pisarzy wczesnochrześcijańskich [Grzegorz</w:t>
      </w:r>
      <w:r w:rsidR="003E43C1" w:rsidRPr="004132AA">
        <w:rPr>
          <w:sz w:val="28"/>
          <w:szCs w:val="28"/>
        </w:rPr>
        <w:t>a</w:t>
      </w:r>
      <w:r w:rsidRPr="004132AA">
        <w:rPr>
          <w:sz w:val="28"/>
          <w:szCs w:val="28"/>
        </w:rPr>
        <w:t xml:space="preserve"> z Nysy (335 – 394), Teodor</w:t>
      </w:r>
      <w:r w:rsidR="003E43C1" w:rsidRPr="004132AA">
        <w:rPr>
          <w:sz w:val="28"/>
          <w:szCs w:val="28"/>
        </w:rPr>
        <w:t>a</w:t>
      </w:r>
      <w:r w:rsidRPr="004132AA">
        <w:rPr>
          <w:sz w:val="28"/>
          <w:szCs w:val="28"/>
        </w:rPr>
        <w:t xml:space="preserve"> z Mopsuestii (350 – 428), Jan</w:t>
      </w:r>
      <w:r w:rsidR="003E43C1" w:rsidRPr="004132AA">
        <w:rPr>
          <w:sz w:val="28"/>
          <w:szCs w:val="28"/>
        </w:rPr>
        <w:t>a</w:t>
      </w:r>
      <w:r w:rsidRPr="004132AA">
        <w:rPr>
          <w:sz w:val="28"/>
          <w:szCs w:val="28"/>
        </w:rPr>
        <w:t xml:space="preserve"> Chryzostom</w:t>
      </w:r>
      <w:r w:rsidR="003E43C1" w:rsidRPr="004132AA">
        <w:rPr>
          <w:sz w:val="28"/>
          <w:szCs w:val="28"/>
        </w:rPr>
        <w:t>a</w:t>
      </w:r>
      <w:r w:rsidRPr="004132AA">
        <w:rPr>
          <w:sz w:val="28"/>
          <w:szCs w:val="28"/>
        </w:rPr>
        <w:t xml:space="preserve"> (ok. 350 – 407), Maksym</w:t>
      </w:r>
      <w:r w:rsidR="003E43C1" w:rsidRPr="004132AA">
        <w:rPr>
          <w:sz w:val="28"/>
          <w:szCs w:val="28"/>
        </w:rPr>
        <w:t>a</w:t>
      </w:r>
      <w:r w:rsidRPr="004132AA">
        <w:rPr>
          <w:sz w:val="28"/>
          <w:szCs w:val="28"/>
        </w:rPr>
        <w:t xml:space="preserve"> Wyznawc</w:t>
      </w:r>
      <w:r w:rsidR="003E43C1" w:rsidRPr="004132AA">
        <w:rPr>
          <w:sz w:val="28"/>
          <w:szCs w:val="28"/>
        </w:rPr>
        <w:t>y</w:t>
      </w:r>
      <w:r w:rsidRPr="004132AA">
        <w:rPr>
          <w:sz w:val="28"/>
          <w:szCs w:val="28"/>
        </w:rPr>
        <w:t xml:space="preserve"> (ok. 580 – 662)). Przede wszystkim można ją odnaleźć w nauce Soboru Chalcedońskiego (451r.), który odrzucając nestoriański dualizm (</w:t>
      </w:r>
      <w:r w:rsidRPr="004132AA">
        <w:rPr>
          <w:b/>
          <w:sz w:val="28"/>
          <w:szCs w:val="28"/>
        </w:rPr>
        <w:t>nestorianizm</w:t>
      </w:r>
      <w:r w:rsidRPr="004132AA">
        <w:rPr>
          <w:rStyle w:val="Odwoanieprzypisudolnego"/>
          <w:sz w:val="28"/>
          <w:szCs w:val="28"/>
        </w:rPr>
        <w:footnoteReference w:id="459"/>
      </w:r>
      <w:r w:rsidRPr="004132AA">
        <w:rPr>
          <w:sz w:val="28"/>
          <w:szCs w:val="28"/>
        </w:rPr>
        <w:t xml:space="preserve">) oraz </w:t>
      </w:r>
      <w:r w:rsidRPr="004132AA">
        <w:rPr>
          <w:b/>
          <w:sz w:val="28"/>
          <w:szCs w:val="28"/>
        </w:rPr>
        <w:t>monofizytyzm</w:t>
      </w:r>
      <w:r w:rsidRPr="004132AA">
        <w:rPr>
          <w:rStyle w:val="Odwoanieprzypisudolnego"/>
          <w:sz w:val="28"/>
          <w:szCs w:val="28"/>
        </w:rPr>
        <w:footnoteReference w:id="460"/>
      </w:r>
      <w:r w:rsidRPr="004132AA">
        <w:rPr>
          <w:sz w:val="28"/>
          <w:szCs w:val="28"/>
        </w:rPr>
        <w:t>, głosił, iż pierwi</w:t>
      </w:r>
      <w:r w:rsidRPr="004132AA">
        <w:rPr>
          <w:sz w:val="28"/>
          <w:szCs w:val="28"/>
        </w:rPr>
        <w:t>a</w:t>
      </w:r>
      <w:r w:rsidRPr="004132AA">
        <w:rPr>
          <w:sz w:val="28"/>
          <w:szCs w:val="28"/>
        </w:rPr>
        <w:lastRenderedPageBreak/>
        <w:t xml:space="preserve">stek boski i ludzki są zjednoczone w Chrystusie bez zmieszania i bez podziału. Stanowią one </w:t>
      </w:r>
      <w:r w:rsidRPr="00606272">
        <w:rPr>
          <w:b/>
          <w:sz w:val="28"/>
          <w:szCs w:val="28"/>
        </w:rPr>
        <w:t>harmonię dwóch natur i dwóch ro</w:t>
      </w:r>
      <w:r w:rsidRPr="00606272">
        <w:rPr>
          <w:b/>
          <w:sz w:val="28"/>
          <w:szCs w:val="28"/>
        </w:rPr>
        <w:softHyphen/>
        <w:t>dzajów woli</w:t>
      </w:r>
      <w:r w:rsidRPr="004132AA">
        <w:rPr>
          <w:sz w:val="28"/>
          <w:szCs w:val="28"/>
        </w:rPr>
        <w:t>, będącą podstawą współdziałania boskiego i ludz</w:t>
      </w:r>
      <w:r w:rsidRPr="004132AA">
        <w:rPr>
          <w:sz w:val="28"/>
          <w:szCs w:val="28"/>
        </w:rPr>
        <w:softHyphen/>
        <w:t>kiego (</w:t>
      </w:r>
      <w:r w:rsidRPr="004132AA">
        <w:rPr>
          <w:b/>
          <w:sz w:val="28"/>
          <w:szCs w:val="28"/>
        </w:rPr>
        <w:t>synergizm</w:t>
      </w:r>
      <w:r w:rsidRPr="004132AA">
        <w:rPr>
          <w:rStyle w:val="Odwoanieprzypisudolnego"/>
          <w:sz w:val="28"/>
          <w:szCs w:val="28"/>
        </w:rPr>
        <w:footnoteReference w:id="461"/>
      </w:r>
      <w:r w:rsidRPr="004132AA">
        <w:rPr>
          <w:sz w:val="28"/>
          <w:szCs w:val="28"/>
        </w:rPr>
        <w:t>). W okresie bizantyjskim myśl o bogoczłowieczeńskości powiązano z ideą przemienienia (</w:t>
      </w:r>
      <w:r w:rsidRPr="004132AA">
        <w:rPr>
          <w:b/>
          <w:sz w:val="28"/>
          <w:szCs w:val="28"/>
        </w:rPr>
        <w:t>hezychazm</w:t>
      </w:r>
      <w:r w:rsidRPr="004132AA">
        <w:rPr>
          <w:rStyle w:val="Odwoanieprzypisudolnego"/>
          <w:sz w:val="28"/>
          <w:szCs w:val="28"/>
        </w:rPr>
        <w:footnoteReference w:id="462"/>
      </w:r>
      <w:r w:rsidRPr="004132AA">
        <w:rPr>
          <w:sz w:val="28"/>
          <w:szCs w:val="28"/>
        </w:rPr>
        <w:t>), wyrażoną w swoisty sposób w ikonografii, np. - Wł</w:t>
      </w:r>
      <w:r w:rsidRPr="004132AA">
        <w:rPr>
          <w:sz w:val="28"/>
          <w:szCs w:val="28"/>
        </w:rPr>
        <w:t>o</w:t>
      </w:r>
      <w:r w:rsidRPr="004132AA">
        <w:rPr>
          <w:sz w:val="28"/>
          <w:szCs w:val="28"/>
        </w:rPr>
        <w:t>dzimierska MB (Theotokos) i</w:t>
      </w:r>
      <w:r w:rsidRPr="004132AA">
        <w:rPr>
          <w:rStyle w:val="TeksttreciKursywa"/>
          <w:sz w:val="28"/>
          <w:szCs w:val="28"/>
        </w:rPr>
        <w:t xml:space="preserve"> Trój</w:t>
      </w:r>
      <w:r w:rsidRPr="004132AA">
        <w:rPr>
          <w:rStyle w:val="TeksttreciKursywa"/>
          <w:sz w:val="28"/>
          <w:szCs w:val="28"/>
        </w:rPr>
        <w:softHyphen/>
        <w:t>ca</w:t>
      </w:r>
      <w:r w:rsidRPr="004132AA">
        <w:rPr>
          <w:sz w:val="28"/>
          <w:szCs w:val="28"/>
        </w:rPr>
        <w:t xml:space="preserve"> A. Rublowa, oraz w liturgii. Na tle nowożytnego ko</w:t>
      </w:r>
      <w:r w:rsidRPr="004132AA">
        <w:rPr>
          <w:sz w:val="28"/>
          <w:szCs w:val="28"/>
        </w:rPr>
        <w:t>n</w:t>
      </w:r>
      <w:r w:rsidRPr="004132AA">
        <w:rPr>
          <w:sz w:val="28"/>
          <w:szCs w:val="28"/>
        </w:rPr>
        <w:t>fliktu między religią a humanizmem, myśliciele rosyjscy przeciwstawiając się tendencjom a</w:t>
      </w:r>
      <w:r w:rsidRPr="004132AA">
        <w:rPr>
          <w:sz w:val="28"/>
          <w:szCs w:val="28"/>
        </w:rPr>
        <w:t>u</w:t>
      </w:r>
      <w:r w:rsidRPr="004132AA">
        <w:rPr>
          <w:sz w:val="28"/>
          <w:szCs w:val="28"/>
        </w:rPr>
        <w:t>toafirmacji i ubóstwiania czło</w:t>
      </w:r>
      <w:r w:rsidRPr="004132AA">
        <w:rPr>
          <w:sz w:val="28"/>
          <w:szCs w:val="28"/>
        </w:rPr>
        <w:softHyphen/>
        <w:t>wieka (</w:t>
      </w:r>
      <w:r w:rsidRPr="004132AA">
        <w:rPr>
          <w:rStyle w:val="TeksttreciKursywa"/>
          <w:sz w:val="28"/>
          <w:szCs w:val="28"/>
        </w:rPr>
        <w:t>czełowiekobożestwo</w:t>
      </w:r>
      <w:r w:rsidRPr="004132AA">
        <w:rPr>
          <w:sz w:val="28"/>
          <w:szCs w:val="28"/>
        </w:rPr>
        <w:t>) oraz pojmowania go w sposób m</w:t>
      </w:r>
      <w:r w:rsidRPr="004132AA">
        <w:rPr>
          <w:sz w:val="28"/>
          <w:szCs w:val="28"/>
        </w:rPr>
        <w:t>o</w:t>
      </w:r>
      <w:r w:rsidRPr="004132AA">
        <w:rPr>
          <w:sz w:val="28"/>
          <w:szCs w:val="28"/>
        </w:rPr>
        <w:t xml:space="preserve">nistyczny lub dualistyczny. Rozwijali ideę bogoczłowieczeńskości tworzącą tzw. </w:t>
      </w:r>
      <w:r w:rsidRPr="004132AA">
        <w:rPr>
          <w:b/>
          <w:sz w:val="28"/>
          <w:szCs w:val="28"/>
        </w:rPr>
        <w:t>antropod</w:t>
      </w:r>
      <w:r w:rsidRPr="004132AA">
        <w:rPr>
          <w:b/>
          <w:sz w:val="28"/>
          <w:szCs w:val="28"/>
        </w:rPr>
        <w:t>y</w:t>
      </w:r>
      <w:r w:rsidRPr="004132AA">
        <w:rPr>
          <w:b/>
          <w:sz w:val="28"/>
          <w:szCs w:val="28"/>
        </w:rPr>
        <w:t>ceę filozofii teologicznej</w:t>
      </w:r>
      <w:r w:rsidRPr="004132AA">
        <w:rPr>
          <w:sz w:val="28"/>
          <w:szCs w:val="28"/>
        </w:rPr>
        <w:t xml:space="preserve">. </w:t>
      </w:r>
      <w:r w:rsidRPr="004132AA">
        <w:rPr>
          <w:b/>
          <w:sz w:val="28"/>
          <w:szCs w:val="28"/>
        </w:rPr>
        <w:t>Szkoła sofiologiczna</w:t>
      </w:r>
      <w:r w:rsidRPr="004132AA">
        <w:rPr>
          <w:sz w:val="28"/>
          <w:szCs w:val="28"/>
        </w:rPr>
        <w:t xml:space="preserve"> (sofiologia), wpłynęła na odnowę rosyjskiej myśli prawosławnej. Słowianofile stosowali ideę bogoczłowieczeńskości do gnozeologii. </w:t>
      </w:r>
    </w:p>
    <w:p w:rsidR="00947B32" w:rsidRPr="004132AA" w:rsidRDefault="00947B32" w:rsidP="00947B32">
      <w:pPr>
        <w:pStyle w:val="Teksttreci0"/>
        <w:shd w:val="clear" w:color="auto" w:fill="auto"/>
        <w:spacing w:line="240" w:lineRule="auto"/>
        <w:rPr>
          <w:sz w:val="28"/>
          <w:szCs w:val="28"/>
        </w:rPr>
      </w:pPr>
      <w:r w:rsidRPr="004132AA">
        <w:rPr>
          <w:sz w:val="28"/>
          <w:szCs w:val="28"/>
        </w:rPr>
        <w:t xml:space="preserve">     W. S. Sołowjow (1849 – 1900) widział w niej jedyny środek do przezwyciężenia kryzysu religijnego, a także syntezę wiary w Boga i człowieka, która manifestuje się w dziejach lud</w:t>
      </w:r>
      <w:r w:rsidRPr="004132AA">
        <w:rPr>
          <w:sz w:val="28"/>
          <w:szCs w:val="28"/>
        </w:rPr>
        <w:t>z</w:t>
      </w:r>
      <w:r w:rsidRPr="004132AA">
        <w:rPr>
          <w:sz w:val="28"/>
          <w:szCs w:val="28"/>
        </w:rPr>
        <w:t>kości, w różnych religiach, zwłaszcza w chrześcijaństwie. Pod jego wpływem idea bogoczł</w:t>
      </w:r>
      <w:r w:rsidRPr="004132AA">
        <w:rPr>
          <w:sz w:val="28"/>
          <w:szCs w:val="28"/>
        </w:rPr>
        <w:t>o</w:t>
      </w:r>
      <w:r w:rsidRPr="004132AA">
        <w:rPr>
          <w:sz w:val="28"/>
          <w:szCs w:val="28"/>
        </w:rPr>
        <w:t>wieczeńskości stała się centralnym zagadnieniem u późniejszych myślicieli prawosławnych, zwłaszcza rosyjskich [F. M. Dostojewski (1821 – 1881), N. A. Bierdia</w:t>
      </w:r>
      <w:r w:rsidRPr="004132AA">
        <w:rPr>
          <w:sz w:val="28"/>
          <w:szCs w:val="28"/>
        </w:rPr>
        <w:softHyphen/>
        <w:t>jew (1874 – 1949), S. N. Bułgakow (1871 – 1944), P. Evdokimov (1901 – 1970), S. L. Frank (1877 – 1950)], oraz francuskich [np. O. Clement (1921 – 2009)]. W ujęciu tych autorów bogoczłowieczeńskość jest kontynuacją myśli pa</w:t>
      </w:r>
      <w:r w:rsidRPr="004132AA">
        <w:rPr>
          <w:sz w:val="28"/>
          <w:szCs w:val="28"/>
        </w:rPr>
        <w:softHyphen/>
        <w:t>trystycznej. Pozwala ona zrozumieć chrystologiczną wizję dziejów ludzkich (P. Evdokimov) oraz być głosem w dyskusji nad antropocentryzmem teologii (J. Meyendorff; 1926 - 1992). Jako zasada ujęcia wzajemnej relacji między Bogiem a człowi</w:t>
      </w:r>
      <w:r w:rsidRPr="004132AA">
        <w:rPr>
          <w:sz w:val="28"/>
          <w:szCs w:val="28"/>
        </w:rPr>
        <w:t>e</w:t>
      </w:r>
      <w:r w:rsidRPr="004132AA">
        <w:rPr>
          <w:sz w:val="28"/>
          <w:szCs w:val="28"/>
        </w:rPr>
        <w:t>kiem idea bogoczłowieczeńskości występuje też w myśli protestanckiej (P. Tillich; 1886 – 1965) oraz katolickiej, np. teandryczny proces ewolucji u P. Teilharda de Chardin (1881 – 1955; chrystogeneza).</w:t>
      </w:r>
    </w:p>
    <w:p w:rsidR="00947B32" w:rsidRPr="004132AA" w:rsidRDefault="00947B32" w:rsidP="00947B32">
      <w:pPr>
        <w:pStyle w:val="Teksttreci0"/>
        <w:shd w:val="clear" w:color="auto" w:fill="auto"/>
        <w:spacing w:line="240" w:lineRule="auto"/>
        <w:rPr>
          <w:sz w:val="28"/>
          <w:szCs w:val="28"/>
        </w:rPr>
      </w:pPr>
      <w:r w:rsidRPr="004132AA">
        <w:rPr>
          <w:rStyle w:val="TeksttreciMaelitery"/>
          <w:sz w:val="28"/>
          <w:szCs w:val="28"/>
        </w:rPr>
        <w:t xml:space="preserve">       W</w:t>
      </w:r>
      <w:r w:rsidRPr="004132AA">
        <w:rPr>
          <w:sz w:val="28"/>
          <w:szCs w:val="28"/>
        </w:rPr>
        <w:t xml:space="preserve"> ujęciu rosyjskiej myśli prawosławnej </w:t>
      </w:r>
      <w:r w:rsidRPr="004132AA">
        <w:rPr>
          <w:b/>
          <w:sz w:val="28"/>
          <w:szCs w:val="28"/>
        </w:rPr>
        <w:t>prawda o bogoczłowieczeńskości</w:t>
      </w:r>
      <w:r w:rsidR="00103F3E" w:rsidRPr="004132AA">
        <w:rPr>
          <w:b/>
          <w:sz w:val="28"/>
          <w:szCs w:val="28"/>
        </w:rPr>
        <w:t xml:space="preserve"> </w:t>
      </w:r>
      <w:r w:rsidRPr="004132AA">
        <w:rPr>
          <w:sz w:val="28"/>
          <w:szCs w:val="28"/>
        </w:rPr>
        <w:t>wskazuje na koegzystencję elementu ludzkiego w Bo</w:t>
      </w:r>
      <w:r w:rsidRPr="004132AA">
        <w:rPr>
          <w:sz w:val="28"/>
          <w:szCs w:val="28"/>
        </w:rPr>
        <w:softHyphen/>
        <w:t>gu oraz elementu boskiego w człowieku. Jej wzorc</w:t>
      </w:r>
      <w:r w:rsidR="00606272">
        <w:rPr>
          <w:sz w:val="28"/>
          <w:szCs w:val="28"/>
        </w:rPr>
        <w:t>em</w:t>
      </w:r>
      <w:r w:rsidRPr="004132AA">
        <w:rPr>
          <w:sz w:val="28"/>
          <w:szCs w:val="28"/>
        </w:rPr>
        <w:t xml:space="preserve"> jest osoba Chrystusa, Boga-Człowieka. Stanowi on </w:t>
      </w:r>
      <w:r w:rsidRPr="004132AA">
        <w:rPr>
          <w:b/>
          <w:sz w:val="28"/>
          <w:szCs w:val="28"/>
        </w:rPr>
        <w:t>istotę chrześcijaństwa</w:t>
      </w:r>
      <w:r w:rsidR="00606272">
        <w:rPr>
          <w:b/>
          <w:sz w:val="28"/>
          <w:szCs w:val="28"/>
        </w:rPr>
        <w:t>, którą tworzy:</w:t>
      </w:r>
    </w:p>
    <w:p w:rsidR="00947B32" w:rsidRPr="004132AA" w:rsidRDefault="00947B32" w:rsidP="00947B32">
      <w:pPr>
        <w:pStyle w:val="Teksttreci0"/>
        <w:shd w:val="clear" w:color="auto" w:fill="auto"/>
        <w:tabs>
          <w:tab w:val="left" w:pos="0"/>
          <w:tab w:val="left" w:pos="284"/>
          <w:tab w:val="left" w:pos="709"/>
          <w:tab w:val="left" w:pos="5529"/>
          <w:tab w:val="left" w:pos="5812"/>
          <w:tab w:val="left" w:pos="5954"/>
          <w:tab w:val="left" w:pos="7513"/>
        </w:tabs>
        <w:spacing w:line="240" w:lineRule="auto"/>
        <w:rPr>
          <w:sz w:val="28"/>
          <w:szCs w:val="28"/>
        </w:rPr>
      </w:pPr>
      <w:r w:rsidRPr="004132AA">
        <w:rPr>
          <w:b/>
          <w:sz w:val="28"/>
          <w:szCs w:val="28"/>
        </w:rPr>
        <w:t xml:space="preserve">     1. Idea bogoczłowieczeńskości</w:t>
      </w:r>
      <w:r w:rsidR="00606272">
        <w:rPr>
          <w:b/>
          <w:sz w:val="28"/>
          <w:szCs w:val="28"/>
        </w:rPr>
        <w:t xml:space="preserve">. Ma ona </w:t>
      </w:r>
      <w:r w:rsidRPr="004132AA">
        <w:rPr>
          <w:sz w:val="28"/>
          <w:szCs w:val="28"/>
        </w:rPr>
        <w:t>swą podstawę w biblijnej nauce o stworzeniu czło</w:t>
      </w:r>
      <w:r w:rsidRPr="004132AA">
        <w:rPr>
          <w:sz w:val="28"/>
          <w:szCs w:val="28"/>
        </w:rPr>
        <w:softHyphen/>
        <w:t>wieka na obraz i podobieństwo Boże (</w:t>
      </w:r>
      <w:r w:rsidRPr="004132AA">
        <w:rPr>
          <w:i/>
          <w:sz w:val="28"/>
          <w:szCs w:val="28"/>
        </w:rPr>
        <w:t>Rdz</w:t>
      </w:r>
      <w:r w:rsidRPr="004132AA">
        <w:rPr>
          <w:sz w:val="28"/>
          <w:szCs w:val="28"/>
        </w:rPr>
        <w:t xml:space="preserve"> 1,26-28), czyli w sofijnej istocie człowieka. Bogoczłowieczeńskość jest potencjalnie w obrazie Bożym w człowieku. Jest zdolnoś</w:t>
      </w:r>
      <w:r w:rsidR="003E43C1" w:rsidRPr="004132AA">
        <w:rPr>
          <w:sz w:val="28"/>
          <w:szCs w:val="28"/>
        </w:rPr>
        <w:t>cią czł</w:t>
      </w:r>
      <w:r w:rsidR="003E43C1" w:rsidRPr="004132AA">
        <w:rPr>
          <w:sz w:val="28"/>
          <w:szCs w:val="28"/>
        </w:rPr>
        <w:t>o</w:t>
      </w:r>
      <w:r w:rsidR="003E43C1" w:rsidRPr="004132AA">
        <w:rPr>
          <w:sz w:val="28"/>
          <w:szCs w:val="28"/>
        </w:rPr>
        <w:t>wieka do przyjęcia Boga</w:t>
      </w:r>
      <w:r w:rsidRPr="004132AA">
        <w:rPr>
          <w:sz w:val="28"/>
          <w:szCs w:val="28"/>
        </w:rPr>
        <w:t xml:space="preserve"> w przeznaczeniu człowieka do przebóstwienia i życia „dwunatur</w:t>
      </w:r>
      <w:r w:rsidRPr="004132AA">
        <w:rPr>
          <w:sz w:val="28"/>
          <w:szCs w:val="28"/>
        </w:rPr>
        <w:t>o</w:t>
      </w:r>
      <w:r w:rsidRPr="004132AA">
        <w:rPr>
          <w:sz w:val="28"/>
          <w:szCs w:val="28"/>
        </w:rPr>
        <w:t xml:space="preserve">wego", tj. życia Bożego (uczestnictwo w Bogu) i stworzonego (w naturze człowieka), które w istocie </w:t>
      </w:r>
      <w:r w:rsidR="003E43C1" w:rsidRPr="004132AA">
        <w:rPr>
          <w:sz w:val="28"/>
          <w:szCs w:val="28"/>
        </w:rPr>
        <w:t xml:space="preserve">jest </w:t>
      </w:r>
      <w:r w:rsidRPr="004132AA">
        <w:rPr>
          <w:sz w:val="28"/>
          <w:szCs w:val="28"/>
        </w:rPr>
        <w:t>jedno</w:t>
      </w:r>
      <w:r w:rsidR="003E43C1" w:rsidRPr="004132AA">
        <w:rPr>
          <w:sz w:val="28"/>
          <w:szCs w:val="28"/>
        </w:rPr>
        <w:t>ścią</w:t>
      </w:r>
      <w:r w:rsidRPr="004132AA">
        <w:rPr>
          <w:sz w:val="28"/>
          <w:szCs w:val="28"/>
        </w:rPr>
        <w:t>, niepodzieln</w:t>
      </w:r>
      <w:r w:rsidR="003E43C1" w:rsidRPr="004132AA">
        <w:rPr>
          <w:sz w:val="28"/>
          <w:szCs w:val="28"/>
        </w:rPr>
        <w:t>ością</w:t>
      </w:r>
      <w:r w:rsidRPr="004132AA">
        <w:rPr>
          <w:sz w:val="28"/>
          <w:szCs w:val="28"/>
        </w:rPr>
        <w:t xml:space="preserve"> życi</w:t>
      </w:r>
      <w:r w:rsidR="003E43C1" w:rsidRPr="004132AA">
        <w:rPr>
          <w:sz w:val="28"/>
          <w:szCs w:val="28"/>
        </w:rPr>
        <w:t>a</w:t>
      </w:r>
      <w:r w:rsidRPr="004132AA">
        <w:rPr>
          <w:sz w:val="28"/>
          <w:szCs w:val="28"/>
        </w:rPr>
        <w:t xml:space="preserve"> osoby ludzkiej. Bogoczłowieczeńskość jest istotą człowieka od wieczności, a wynika ze stworzenia człowieka na obraz Boży. Wcielenie jest manifestacją Boga. Istniało ono od wieków jako idealny prototyp człowieka w Bogu i obraz Boga w człowieku (Bułgakow), jako człowieczeńskość Boga, czyli to, co Bóg posiada w sobie pierwotnie ludzkiego i doskonałego (Bierdiajew). Dzięki Chrystusowi natura ludzka związana jest z głębią Bożego życia w Trójcy. </w:t>
      </w:r>
    </w:p>
    <w:p w:rsidR="00947B32" w:rsidRPr="004132AA" w:rsidRDefault="00947B32" w:rsidP="00947B32">
      <w:pPr>
        <w:pStyle w:val="Teksttreci0"/>
        <w:shd w:val="clear" w:color="auto" w:fill="auto"/>
        <w:tabs>
          <w:tab w:val="left" w:pos="399"/>
        </w:tabs>
        <w:spacing w:line="240" w:lineRule="auto"/>
        <w:rPr>
          <w:sz w:val="28"/>
          <w:szCs w:val="28"/>
        </w:rPr>
      </w:pPr>
      <w:r w:rsidRPr="004132AA">
        <w:rPr>
          <w:sz w:val="28"/>
          <w:szCs w:val="28"/>
        </w:rPr>
        <w:t xml:space="preserve">      </w:t>
      </w:r>
      <w:r w:rsidR="00606272">
        <w:rPr>
          <w:sz w:val="28"/>
          <w:szCs w:val="28"/>
        </w:rPr>
        <w:t xml:space="preserve">M. </w:t>
      </w:r>
      <w:r w:rsidRPr="00606272">
        <w:rPr>
          <w:b/>
          <w:sz w:val="28"/>
          <w:szCs w:val="28"/>
        </w:rPr>
        <w:t>Bierdiajew</w:t>
      </w:r>
      <w:r w:rsidRPr="004132AA">
        <w:rPr>
          <w:sz w:val="28"/>
          <w:szCs w:val="28"/>
        </w:rPr>
        <w:t xml:space="preserve"> </w:t>
      </w:r>
      <w:r w:rsidR="00606272">
        <w:rPr>
          <w:sz w:val="28"/>
          <w:szCs w:val="28"/>
        </w:rPr>
        <w:t xml:space="preserve">(1874 – 1948) </w:t>
      </w:r>
      <w:r w:rsidRPr="004132AA">
        <w:rPr>
          <w:sz w:val="28"/>
          <w:szCs w:val="28"/>
        </w:rPr>
        <w:t>prze</w:t>
      </w:r>
      <w:r w:rsidRPr="004132AA">
        <w:rPr>
          <w:sz w:val="28"/>
          <w:szCs w:val="28"/>
        </w:rPr>
        <w:softHyphen/>
        <w:t>ciwstawia się pojmowaniu Boga w kategorii samoistn</w:t>
      </w:r>
      <w:r w:rsidRPr="004132AA">
        <w:rPr>
          <w:sz w:val="28"/>
          <w:szCs w:val="28"/>
        </w:rPr>
        <w:t>o</w:t>
      </w:r>
      <w:r w:rsidRPr="004132AA">
        <w:rPr>
          <w:sz w:val="28"/>
          <w:szCs w:val="28"/>
        </w:rPr>
        <w:t>ści</w:t>
      </w:r>
      <w:r w:rsidRPr="004132AA">
        <w:rPr>
          <w:rStyle w:val="TeksttreciKursywa"/>
          <w:sz w:val="28"/>
          <w:szCs w:val="28"/>
        </w:rPr>
        <w:t>,</w:t>
      </w:r>
      <w:r w:rsidRPr="004132AA">
        <w:rPr>
          <w:sz w:val="28"/>
          <w:szCs w:val="28"/>
        </w:rPr>
        <w:t xml:space="preserve"> którą uważał za sprzeczną z ideą boską. Głosił, że </w:t>
      </w:r>
      <w:r w:rsidRPr="004132AA">
        <w:rPr>
          <w:b/>
          <w:sz w:val="28"/>
          <w:szCs w:val="28"/>
        </w:rPr>
        <w:t>istnieje odwieczna człowieczeńskość w bóstwie oraz boskość w człowieku</w:t>
      </w:r>
      <w:r w:rsidRPr="004132AA">
        <w:rPr>
          <w:sz w:val="28"/>
          <w:szCs w:val="28"/>
        </w:rPr>
        <w:t>. Człowieczeńskość Boga jest odpowiednikiem boskości człowieka oraz specyficzną cechą chrześcijaństwa. Wcielenie objawia nor</w:t>
      </w:r>
      <w:r w:rsidRPr="004132AA">
        <w:rPr>
          <w:sz w:val="28"/>
          <w:szCs w:val="28"/>
        </w:rPr>
        <w:softHyphen/>
        <w:t xml:space="preserve">matywną zasadę </w:t>
      </w:r>
      <w:r w:rsidRPr="004132AA">
        <w:rPr>
          <w:sz w:val="28"/>
          <w:szCs w:val="28"/>
        </w:rPr>
        <w:lastRenderedPageBreak/>
        <w:t>jedności elementu boskiego i ludzkiego, nie</w:t>
      </w:r>
      <w:r w:rsidR="00417E5C" w:rsidRPr="004132AA">
        <w:rPr>
          <w:sz w:val="28"/>
          <w:szCs w:val="28"/>
        </w:rPr>
        <w:t>roz</w:t>
      </w:r>
      <w:r w:rsidRPr="004132AA">
        <w:rPr>
          <w:sz w:val="28"/>
          <w:szCs w:val="28"/>
        </w:rPr>
        <w:softHyphen/>
        <w:t>dzielnie i bez zmieszania. Człowiek jest uczest</w:t>
      </w:r>
      <w:r w:rsidRPr="004132AA">
        <w:rPr>
          <w:sz w:val="28"/>
          <w:szCs w:val="28"/>
        </w:rPr>
        <w:softHyphen/>
        <w:t xml:space="preserve">nikiem natury boskiej, Bóg zaś we wcieleniu uczestniczy w naturze ludzkiej. </w:t>
      </w:r>
    </w:p>
    <w:p w:rsidR="00947B32" w:rsidRPr="004132AA" w:rsidRDefault="00947B32" w:rsidP="00947B32">
      <w:pPr>
        <w:pStyle w:val="Teksttreci0"/>
        <w:shd w:val="clear" w:color="auto" w:fill="auto"/>
        <w:tabs>
          <w:tab w:val="left" w:pos="399"/>
        </w:tabs>
        <w:spacing w:line="240" w:lineRule="auto"/>
        <w:rPr>
          <w:sz w:val="28"/>
          <w:szCs w:val="28"/>
        </w:rPr>
      </w:pPr>
      <w:r w:rsidRPr="004132AA">
        <w:rPr>
          <w:sz w:val="28"/>
          <w:szCs w:val="28"/>
        </w:rPr>
        <w:t xml:space="preserve">      Przebóstwieniu człowieka odpowiada człowieczeńskość Boga (Evdokimov</w:t>
      </w:r>
      <w:r w:rsidR="00AD3EB8">
        <w:rPr>
          <w:sz w:val="28"/>
          <w:szCs w:val="28"/>
        </w:rPr>
        <w:t>; 1901 - 1970</w:t>
      </w:r>
      <w:r w:rsidRPr="004132AA">
        <w:rPr>
          <w:sz w:val="28"/>
          <w:szCs w:val="28"/>
        </w:rPr>
        <w:t>). Tajemnica bogoczłowieczeńskości zaistniała dzięki wcieleniu, które — zgodnie z planem B</w:t>
      </w:r>
      <w:r w:rsidRPr="004132AA">
        <w:rPr>
          <w:sz w:val="28"/>
          <w:szCs w:val="28"/>
        </w:rPr>
        <w:t>o</w:t>
      </w:r>
      <w:r w:rsidRPr="004132AA">
        <w:rPr>
          <w:sz w:val="28"/>
          <w:szCs w:val="28"/>
        </w:rPr>
        <w:t>żym — jest zjednocze</w:t>
      </w:r>
      <w:r w:rsidRPr="004132AA">
        <w:rPr>
          <w:sz w:val="28"/>
          <w:szCs w:val="28"/>
        </w:rPr>
        <w:softHyphen/>
        <w:t>niem całej pełni bóstwa z człowieczeńskością w Chrystusie.</w:t>
      </w:r>
    </w:p>
    <w:p w:rsidR="00947B32" w:rsidRPr="004132AA" w:rsidRDefault="00947B32" w:rsidP="00947B32">
      <w:pPr>
        <w:pStyle w:val="Teksttreci0"/>
        <w:shd w:val="clear" w:color="auto" w:fill="auto"/>
        <w:tabs>
          <w:tab w:val="left" w:pos="375"/>
        </w:tabs>
        <w:spacing w:line="240" w:lineRule="auto"/>
        <w:rPr>
          <w:sz w:val="28"/>
          <w:szCs w:val="28"/>
        </w:rPr>
      </w:pPr>
      <w:r w:rsidRPr="004132AA">
        <w:rPr>
          <w:b/>
          <w:sz w:val="28"/>
          <w:szCs w:val="28"/>
        </w:rPr>
        <w:t xml:space="preserve">     2. W kontekście chrystologicznym idea bogoczłowieczeńskości</w:t>
      </w:r>
      <w:r w:rsidRPr="004132AA">
        <w:rPr>
          <w:sz w:val="28"/>
          <w:szCs w:val="28"/>
        </w:rPr>
        <w:t xml:space="preserve"> jest zastosowaniem tr</w:t>
      </w:r>
      <w:r w:rsidRPr="004132AA">
        <w:rPr>
          <w:sz w:val="28"/>
          <w:szCs w:val="28"/>
        </w:rPr>
        <w:t>e</w:t>
      </w:r>
      <w:r w:rsidRPr="004132AA">
        <w:rPr>
          <w:sz w:val="28"/>
          <w:szCs w:val="28"/>
        </w:rPr>
        <w:t xml:space="preserve">ści dogmatu Soboru Chalcedońskiego (451 r.) o </w:t>
      </w:r>
      <w:r w:rsidRPr="004132AA">
        <w:rPr>
          <w:b/>
          <w:sz w:val="28"/>
          <w:szCs w:val="28"/>
        </w:rPr>
        <w:t>jedności dwóch natur</w:t>
      </w:r>
      <w:r w:rsidRPr="004132AA">
        <w:rPr>
          <w:sz w:val="28"/>
          <w:szCs w:val="28"/>
        </w:rPr>
        <w:t xml:space="preserve"> w Chrystusie do cał</w:t>
      </w:r>
      <w:r w:rsidRPr="004132AA">
        <w:rPr>
          <w:sz w:val="28"/>
          <w:szCs w:val="28"/>
        </w:rPr>
        <w:t>o</w:t>
      </w:r>
      <w:r w:rsidRPr="004132AA">
        <w:rPr>
          <w:sz w:val="28"/>
          <w:szCs w:val="28"/>
        </w:rPr>
        <w:t>kształ</w:t>
      </w:r>
      <w:r w:rsidRPr="004132AA">
        <w:rPr>
          <w:sz w:val="28"/>
          <w:szCs w:val="28"/>
        </w:rPr>
        <w:softHyphen/>
        <w:t>tu dziejów ludzkich. Dogmat ten jest, według Bułgakowa</w:t>
      </w:r>
      <w:r w:rsidR="00AD3EB8">
        <w:rPr>
          <w:sz w:val="28"/>
          <w:szCs w:val="28"/>
        </w:rPr>
        <w:t xml:space="preserve"> (1891 – 1940)</w:t>
      </w:r>
      <w:r w:rsidRPr="004132AA">
        <w:rPr>
          <w:sz w:val="28"/>
          <w:szCs w:val="28"/>
        </w:rPr>
        <w:t>, nie tylko no</w:t>
      </w:r>
      <w:r w:rsidRPr="004132AA">
        <w:rPr>
          <w:sz w:val="28"/>
          <w:szCs w:val="28"/>
        </w:rPr>
        <w:t>r</w:t>
      </w:r>
      <w:r w:rsidRPr="004132AA">
        <w:rPr>
          <w:sz w:val="28"/>
          <w:szCs w:val="28"/>
        </w:rPr>
        <w:t>mą dla chrystologii, lecz również ontologii. Głównym zadaniem teologii jest wydobycie z apofatycznej formy dogmatu (</w:t>
      </w:r>
      <w:r w:rsidRPr="004132AA">
        <w:rPr>
          <w:b/>
          <w:sz w:val="28"/>
          <w:szCs w:val="28"/>
        </w:rPr>
        <w:t>apofatyczna teologia</w:t>
      </w:r>
      <w:r w:rsidRPr="004132AA">
        <w:rPr>
          <w:rStyle w:val="Odwoanieprzypisudolnego"/>
          <w:sz w:val="28"/>
          <w:szCs w:val="28"/>
        </w:rPr>
        <w:footnoteReference w:id="463"/>
      </w:r>
      <w:r w:rsidRPr="004132AA">
        <w:rPr>
          <w:sz w:val="28"/>
          <w:szCs w:val="28"/>
        </w:rPr>
        <w:t>) jego treści pozytywnej, którą jest afirmacja bogoczłowieczeńskości, centralnej idei chrześcijańskiej, ukazującej dynamiczny zwią</w:t>
      </w:r>
      <w:r w:rsidRPr="004132AA">
        <w:rPr>
          <w:sz w:val="28"/>
          <w:szCs w:val="28"/>
        </w:rPr>
        <w:softHyphen/>
        <w:t>zek tajemnicy wcielenia z całością historii oraz procesu ewolucji.</w:t>
      </w:r>
    </w:p>
    <w:p w:rsidR="00947B32" w:rsidRPr="004132AA" w:rsidRDefault="00947B32" w:rsidP="00947B32">
      <w:pPr>
        <w:pStyle w:val="Teksttreci0"/>
        <w:shd w:val="clear" w:color="auto" w:fill="auto"/>
        <w:tabs>
          <w:tab w:val="left" w:pos="361"/>
        </w:tabs>
        <w:spacing w:line="240" w:lineRule="auto"/>
        <w:rPr>
          <w:b/>
          <w:sz w:val="28"/>
          <w:szCs w:val="28"/>
        </w:rPr>
      </w:pPr>
      <w:r w:rsidRPr="004132AA">
        <w:rPr>
          <w:b/>
          <w:sz w:val="28"/>
          <w:szCs w:val="28"/>
        </w:rPr>
        <w:t xml:space="preserve">       3. Idea bogoczłowieczeńskości</w:t>
      </w:r>
      <w:r w:rsidRPr="004132AA">
        <w:rPr>
          <w:sz w:val="28"/>
          <w:szCs w:val="28"/>
        </w:rPr>
        <w:t xml:space="preserve">, naświetlając bosko-ludzką strukturę ludzkiego bytu, przeciwstawia się </w:t>
      </w:r>
      <w:r w:rsidRPr="004132AA">
        <w:rPr>
          <w:b/>
          <w:sz w:val="28"/>
          <w:szCs w:val="28"/>
        </w:rPr>
        <w:t>manicheizującemu</w:t>
      </w:r>
      <w:r w:rsidR="00103F3E" w:rsidRPr="004132AA">
        <w:rPr>
          <w:b/>
          <w:sz w:val="28"/>
          <w:szCs w:val="28"/>
        </w:rPr>
        <w:t xml:space="preserve"> </w:t>
      </w:r>
      <w:r w:rsidRPr="004132AA">
        <w:rPr>
          <w:b/>
          <w:sz w:val="28"/>
          <w:szCs w:val="28"/>
        </w:rPr>
        <w:t>transcendentyzmowi</w:t>
      </w:r>
      <w:r w:rsidR="003342B8" w:rsidRPr="004132AA">
        <w:rPr>
          <w:rStyle w:val="Odwoanieprzypisudolnego"/>
          <w:b/>
          <w:sz w:val="28"/>
          <w:szCs w:val="28"/>
        </w:rPr>
        <w:footnoteReference w:id="464"/>
      </w:r>
      <w:r w:rsidRPr="004132AA">
        <w:rPr>
          <w:sz w:val="28"/>
          <w:szCs w:val="28"/>
        </w:rPr>
        <w:t xml:space="preserve"> antro</w:t>
      </w:r>
      <w:r w:rsidRPr="004132AA">
        <w:rPr>
          <w:sz w:val="28"/>
          <w:szCs w:val="28"/>
        </w:rPr>
        <w:softHyphen/>
        <w:t>pologii poreformacyjnej głoszącej, że grzech zniszczył obraz Boży w człowieku, oraz nieuznającemu ścisłej relacji między człowiekiem a Bogiem, humanistycznemu immanentyzmowi. Oba te kierunki prow</w:t>
      </w:r>
      <w:r w:rsidRPr="004132AA">
        <w:rPr>
          <w:sz w:val="28"/>
          <w:szCs w:val="28"/>
        </w:rPr>
        <w:t>a</w:t>
      </w:r>
      <w:r w:rsidRPr="004132AA">
        <w:rPr>
          <w:sz w:val="28"/>
          <w:szCs w:val="28"/>
        </w:rPr>
        <w:t xml:space="preserve">dzą do sekularyzmu i zaprzeczenia prawdzie o bogoczłowieczeńskości człowieka. Zwolennicy idei bogoczłowieczeńskości </w:t>
      </w:r>
      <w:r w:rsidR="00AD3EB8">
        <w:rPr>
          <w:sz w:val="28"/>
          <w:szCs w:val="28"/>
        </w:rPr>
        <w:t xml:space="preserve">znoszą </w:t>
      </w:r>
      <w:r w:rsidRPr="004132AA">
        <w:rPr>
          <w:sz w:val="28"/>
          <w:szCs w:val="28"/>
        </w:rPr>
        <w:t>opozycję między immanentyzmem a transcendentyzmem, wydobywają</w:t>
      </w:r>
      <w:r w:rsidR="00AD3EB8">
        <w:rPr>
          <w:sz w:val="28"/>
          <w:szCs w:val="28"/>
        </w:rPr>
        <w:t>c z</w:t>
      </w:r>
      <w:r w:rsidRPr="004132AA">
        <w:rPr>
          <w:sz w:val="28"/>
          <w:szCs w:val="28"/>
        </w:rPr>
        <w:t xml:space="preserve"> niej prawdę i tworzą harmonijną syntezę elementu boskiego i ludzkiego.</w:t>
      </w:r>
    </w:p>
    <w:p w:rsidR="00947B32" w:rsidRPr="004132AA" w:rsidRDefault="00947B32" w:rsidP="00947B32">
      <w:pPr>
        <w:pStyle w:val="Teksttreci0"/>
        <w:shd w:val="clear" w:color="auto" w:fill="auto"/>
        <w:tabs>
          <w:tab w:val="left" w:pos="370"/>
        </w:tabs>
        <w:spacing w:line="240" w:lineRule="auto"/>
        <w:rPr>
          <w:sz w:val="28"/>
          <w:szCs w:val="28"/>
        </w:rPr>
      </w:pPr>
      <w:r w:rsidRPr="004132AA">
        <w:rPr>
          <w:b/>
          <w:sz w:val="28"/>
          <w:szCs w:val="28"/>
        </w:rPr>
        <w:t xml:space="preserve">       4. Idea bogoczłowieczeńskości</w:t>
      </w:r>
      <w:r w:rsidR="00103F3E" w:rsidRPr="004132AA">
        <w:rPr>
          <w:b/>
          <w:sz w:val="28"/>
          <w:szCs w:val="28"/>
        </w:rPr>
        <w:t xml:space="preserve"> </w:t>
      </w:r>
      <w:r w:rsidRPr="004132AA">
        <w:rPr>
          <w:sz w:val="28"/>
          <w:szCs w:val="28"/>
        </w:rPr>
        <w:t>pozwala na właściwą ocenę kultury, postępu i humaniz</w:t>
      </w:r>
      <w:r w:rsidRPr="004132AA">
        <w:rPr>
          <w:sz w:val="28"/>
          <w:szCs w:val="28"/>
        </w:rPr>
        <w:t>a</w:t>
      </w:r>
      <w:r w:rsidRPr="004132AA">
        <w:rPr>
          <w:sz w:val="28"/>
          <w:szCs w:val="28"/>
        </w:rPr>
        <w:t>cji świata. Powołaniem człowieka jest twórcze opanowanie i przekształcenie świata, poddanie go Chrystusowi, urzeczywistnienie Królestwa Bożego oraz przygo</w:t>
      </w:r>
      <w:r w:rsidRPr="004132AA">
        <w:rPr>
          <w:sz w:val="28"/>
          <w:szCs w:val="28"/>
        </w:rPr>
        <w:softHyphen/>
        <w:t xml:space="preserve">towanie </w:t>
      </w:r>
      <w:r w:rsidRPr="004132AA">
        <w:rPr>
          <w:b/>
          <w:sz w:val="28"/>
          <w:szCs w:val="28"/>
        </w:rPr>
        <w:t>paruzji</w:t>
      </w:r>
      <w:r w:rsidRPr="004132AA">
        <w:rPr>
          <w:rStyle w:val="Odwoanieprzypisudolnego"/>
          <w:sz w:val="28"/>
          <w:szCs w:val="28"/>
        </w:rPr>
        <w:footnoteReference w:id="465"/>
      </w:r>
      <w:r w:rsidRPr="004132AA">
        <w:rPr>
          <w:sz w:val="28"/>
          <w:szCs w:val="28"/>
        </w:rPr>
        <w:t>. Dzieje ludzkości pojmuje się tu jako powszechn</w:t>
      </w:r>
      <w:r w:rsidR="00EE1DA8">
        <w:rPr>
          <w:sz w:val="28"/>
          <w:szCs w:val="28"/>
        </w:rPr>
        <w:t>y</w:t>
      </w:r>
      <w:r w:rsidRPr="004132AA">
        <w:rPr>
          <w:sz w:val="28"/>
          <w:szCs w:val="28"/>
        </w:rPr>
        <w:t xml:space="preserve"> bosko-ludzki proces życia jednostki, ludzkości. Idea bogoczłowieczeńskości domaga się tworzenia chrześcijańskiej kultury w ramach bosko-ludzkiego procesu historii (jeden z motywów rosyjskiej myśli religijnej). Kosmiczny charakter idei bogoczłowieczeńskości </w:t>
      </w:r>
      <w:r w:rsidR="00AD3EB8">
        <w:rPr>
          <w:sz w:val="28"/>
          <w:szCs w:val="28"/>
        </w:rPr>
        <w:t>jest</w:t>
      </w:r>
      <w:r w:rsidRPr="004132AA">
        <w:rPr>
          <w:sz w:val="28"/>
          <w:szCs w:val="28"/>
        </w:rPr>
        <w:t xml:space="preserve"> pod</w:t>
      </w:r>
      <w:r w:rsidRPr="004132AA">
        <w:rPr>
          <w:sz w:val="28"/>
          <w:szCs w:val="28"/>
        </w:rPr>
        <w:softHyphen/>
        <w:t>staw</w:t>
      </w:r>
      <w:r w:rsidR="00AD3EB8">
        <w:rPr>
          <w:sz w:val="28"/>
          <w:szCs w:val="28"/>
        </w:rPr>
        <w:t>ą</w:t>
      </w:r>
      <w:r w:rsidRPr="004132AA">
        <w:rPr>
          <w:sz w:val="28"/>
          <w:szCs w:val="28"/>
        </w:rPr>
        <w:t xml:space="preserve"> humanizm</w:t>
      </w:r>
      <w:r w:rsidR="00AD3EB8">
        <w:rPr>
          <w:sz w:val="28"/>
          <w:szCs w:val="28"/>
        </w:rPr>
        <w:t>u</w:t>
      </w:r>
      <w:r w:rsidRPr="004132AA">
        <w:rPr>
          <w:sz w:val="28"/>
          <w:szCs w:val="28"/>
        </w:rPr>
        <w:t xml:space="preserve"> chrześcijańskie</w:t>
      </w:r>
      <w:r w:rsidR="00AD3EB8">
        <w:rPr>
          <w:sz w:val="28"/>
          <w:szCs w:val="28"/>
        </w:rPr>
        <w:t>go</w:t>
      </w:r>
      <w:r w:rsidRPr="004132AA">
        <w:rPr>
          <w:sz w:val="28"/>
          <w:szCs w:val="28"/>
        </w:rPr>
        <w:t>, prowadzi do p</w:t>
      </w:r>
      <w:r w:rsidRPr="004132AA">
        <w:rPr>
          <w:sz w:val="28"/>
          <w:szCs w:val="28"/>
        </w:rPr>
        <w:t>o</w:t>
      </w:r>
      <w:r w:rsidRPr="004132AA">
        <w:rPr>
          <w:sz w:val="28"/>
          <w:szCs w:val="28"/>
        </w:rPr>
        <w:t xml:space="preserve">wszechnego „ukościelnienia" życia, pobudza Kościół do chrześcijańskiej twórczości. </w:t>
      </w:r>
    </w:p>
    <w:p w:rsidR="00947B32" w:rsidRPr="004132AA" w:rsidRDefault="00947B32" w:rsidP="00947B32">
      <w:pPr>
        <w:pStyle w:val="Teksttreci0"/>
        <w:shd w:val="clear" w:color="auto" w:fill="auto"/>
        <w:tabs>
          <w:tab w:val="left" w:pos="370"/>
        </w:tabs>
        <w:spacing w:line="240" w:lineRule="auto"/>
        <w:rPr>
          <w:sz w:val="28"/>
          <w:szCs w:val="28"/>
        </w:rPr>
      </w:pPr>
      <w:r w:rsidRPr="004132AA">
        <w:rPr>
          <w:sz w:val="28"/>
          <w:szCs w:val="28"/>
        </w:rPr>
        <w:t xml:space="preserve">      Według Sołowjowa Kościół prawosławny nie wytworzył chrześcijańskiej kultury, gdyż nie wcielił w pełni prawd ewangelicznych w życie. Proces bogoczłowieczeńskości nie jest dziełem tylko wszechmocy Bożej, lecz również wynikiem ludzkiego współdziałania. Wymaga on za</w:t>
      </w:r>
      <w:r w:rsidRPr="004132AA">
        <w:rPr>
          <w:sz w:val="28"/>
          <w:szCs w:val="28"/>
        </w:rPr>
        <w:softHyphen/>
        <w:t>chowania elementu boskiego (osiągnięcia Wschodu), i połączenia go z aktywnym el</w:t>
      </w:r>
      <w:r w:rsidRPr="004132AA">
        <w:rPr>
          <w:sz w:val="28"/>
          <w:szCs w:val="28"/>
        </w:rPr>
        <w:t>e</w:t>
      </w:r>
      <w:r w:rsidRPr="004132AA">
        <w:rPr>
          <w:sz w:val="28"/>
          <w:szCs w:val="28"/>
        </w:rPr>
        <w:t xml:space="preserve">mentem ludzkim (dzieło Zachodu). </w:t>
      </w:r>
      <w:r w:rsidRPr="004132AA">
        <w:rPr>
          <w:b/>
          <w:sz w:val="28"/>
          <w:szCs w:val="28"/>
        </w:rPr>
        <w:t>Dla osiągnięcia pełni bogoczłowieczeńskości niezbędna jest synteza Wschodu z Zachodem chrześcijańskim</w:t>
      </w:r>
      <w:r w:rsidRPr="004132AA">
        <w:rPr>
          <w:sz w:val="28"/>
          <w:szCs w:val="28"/>
        </w:rPr>
        <w:t>.</w:t>
      </w:r>
    </w:p>
    <w:p w:rsidR="00947B32" w:rsidRPr="004132AA" w:rsidRDefault="00947B32" w:rsidP="003342B8">
      <w:pPr>
        <w:pStyle w:val="Teksttreci0"/>
        <w:shd w:val="clear" w:color="auto" w:fill="auto"/>
        <w:tabs>
          <w:tab w:val="left" w:pos="385"/>
        </w:tabs>
        <w:spacing w:line="240" w:lineRule="auto"/>
        <w:rPr>
          <w:sz w:val="28"/>
          <w:szCs w:val="28"/>
        </w:rPr>
      </w:pPr>
      <w:r w:rsidRPr="004132AA">
        <w:rPr>
          <w:b/>
          <w:sz w:val="28"/>
          <w:szCs w:val="28"/>
        </w:rPr>
        <w:t xml:space="preserve">     5. Streszczając w sobie całą chrystologię i antropologię</w:t>
      </w:r>
      <w:r w:rsidRPr="004132AA">
        <w:rPr>
          <w:sz w:val="28"/>
          <w:szCs w:val="28"/>
        </w:rPr>
        <w:t>, praw</w:t>
      </w:r>
      <w:r w:rsidRPr="004132AA">
        <w:rPr>
          <w:sz w:val="28"/>
          <w:szCs w:val="28"/>
        </w:rPr>
        <w:softHyphen/>
        <w:t xml:space="preserve">da o </w:t>
      </w:r>
      <w:r w:rsidRPr="004132AA">
        <w:rPr>
          <w:b/>
          <w:sz w:val="28"/>
          <w:szCs w:val="28"/>
        </w:rPr>
        <w:t>bogoczłowieczeńsk</w:t>
      </w:r>
      <w:r w:rsidRPr="004132AA">
        <w:rPr>
          <w:b/>
          <w:sz w:val="28"/>
          <w:szCs w:val="28"/>
        </w:rPr>
        <w:t>o</w:t>
      </w:r>
      <w:r w:rsidRPr="004132AA">
        <w:rPr>
          <w:b/>
          <w:sz w:val="28"/>
          <w:szCs w:val="28"/>
        </w:rPr>
        <w:t>ści</w:t>
      </w:r>
      <w:r w:rsidR="00103F3E" w:rsidRPr="004132AA">
        <w:rPr>
          <w:b/>
          <w:sz w:val="28"/>
          <w:szCs w:val="28"/>
        </w:rPr>
        <w:t xml:space="preserve"> </w:t>
      </w:r>
      <w:r w:rsidRPr="004132AA">
        <w:rPr>
          <w:sz w:val="28"/>
          <w:szCs w:val="28"/>
        </w:rPr>
        <w:t>jest ideą</w:t>
      </w:r>
      <w:r w:rsidR="00AD3EB8">
        <w:rPr>
          <w:sz w:val="28"/>
          <w:szCs w:val="28"/>
        </w:rPr>
        <w:t xml:space="preserve">, </w:t>
      </w:r>
      <w:r w:rsidRPr="004132AA">
        <w:rPr>
          <w:sz w:val="28"/>
          <w:szCs w:val="28"/>
        </w:rPr>
        <w:t>któr</w:t>
      </w:r>
      <w:r w:rsidR="00AD3EB8">
        <w:rPr>
          <w:sz w:val="28"/>
          <w:szCs w:val="28"/>
        </w:rPr>
        <w:t>a</w:t>
      </w:r>
      <w:r w:rsidRPr="004132AA">
        <w:rPr>
          <w:sz w:val="28"/>
          <w:szCs w:val="28"/>
        </w:rPr>
        <w:t xml:space="preserve"> uj</w:t>
      </w:r>
      <w:r w:rsidR="00AD3EB8">
        <w:rPr>
          <w:sz w:val="28"/>
          <w:szCs w:val="28"/>
        </w:rPr>
        <w:t>muje</w:t>
      </w:r>
      <w:r w:rsidRPr="004132AA">
        <w:rPr>
          <w:sz w:val="28"/>
          <w:szCs w:val="28"/>
        </w:rPr>
        <w:t xml:space="preserve"> całą teologię (Bułgakow). Naświetla ona misterium odkupienia, ta</w:t>
      </w:r>
      <w:r w:rsidRPr="004132AA">
        <w:rPr>
          <w:sz w:val="28"/>
          <w:szCs w:val="28"/>
        </w:rPr>
        <w:softHyphen/>
      </w:r>
      <w:r w:rsidRPr="004132AA">
        <w:rPr>
          <w:sz w:val="28"/>
          <w:szCs w:val="28"/>
        </w:rPr>
        <w:lastRenderedPageBreak/>
        <w:t>jemnicę Kościoła jako teandrycznego organizmu oraz misterium Maryi jako pełnej realizacji bogoczłowieczeńskości (typu ludzkości przyjmującej Boga, uwielbionej i przebóstwionej)</w:t>
      </w:r>
      <w:r w:rsidRPr="004132AA">
        <w:rPr>
          <w:rStyle w:val="Odwoanieprzypisudolnego"/>
          <w:sz w:val="28"/>
          <w:szCs w:val="28"/>
        </w:rPr>
        <w:footnoteReference w:id="466"/>
      </w:r>
      <w:r w:rsidRPr="004132AA">
        <w:rPr>
          <w:sz w:val="28"/>
          <w:szCs w:val="28"/>
        </w:rPr>
        <w:t>.</w:t>
      </w:r>
    </w:p>
    <w:p w:rsidR="00F6155C" w:rsidRPr="004132AA" w:rsidRDefault="00103F3E"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Wzrastanie człowieka w jego Bogoczłowieczeńs</w:t>
      </w:r>
      <w:r w:rsidR="002F2D3A" w:rsidRPr="004132AA">
        <w:rPr>
          <w:sz w:val="28"/>
          <w:szCs w:val="28"/>
        </w:rPr>
        <w:t>kości,</w:t>
      </w:r>
      <w:r w:rsidR="00EE1DA8">
        <w:rPr>
          <w:sz w:val="28"/>
          <w:szCs w:val="28"/>
        </w:rPr>
        <w:t xml:space="preserve"> </w:t>
      </w:r>
      <w:r w:rsidR="002F2D3A" w:rsidRPr="004132AA">
        <w:rPr>
          <w:sz w:val="28"/>
          <w:szCs w:val="28"/>
        </w:rPr>
        <w:t>z</w:t>
      </w:r>
      <w:r w:rsidR="00B12EB8" w:rsidRPr="004132AA">
        <w:rPr>
          <w:sz w:val="28"/>
          <w:szCs w:val="28"/>
        </w:rPr>
        <w:t>n</w:t>
      </w:r>
      <w:r w:rsidR="002F2D3A" w:rsidRPr="004132AA">
        <w:rPr>
          <w:sz w:val="28"/>
          <w:szCs w:val="28"/>
        </w:rPr>
        <w:t xml:space="preserve">ajdujemy w </w:t>
      </w:r>
      <w:r w:rsidR="00F6155C" w:rsidRPr="004132AA">
        <w:rPr>
          <w:sz w:val="28"/>
          <w:szCs w:val="28"/>
        </w:rPr>
        <w:t xml:space="preserve">jego </w:t>
      </w:r>
      <w:r w:rsidR="00F6155C" w:rsidRPr="00EE1DA8">
        <w:rPr>
          <w:b/>
          <w:sz w:val="28"/>
          <w:szCs w:val="28"/>
        </w:rPr>
        <w:t>obyczajności.</w:t>
      </w:r>
      <w:r w:rsidR="00F6155C" w:rsidRPr="004132AA">
        <w:rPr>
          <w:sz w:val="28"/>
          <w:szCs w:val="28"/>
        </w:rPr>
        <w:t xml:space="preserve"> Jest ona wynikiem pracy konkretnego intelektu, </w:t>
      </w:r>
      <w:r w:rsidR="002F2D3A" w:rsidRPr="004132AA">
        <w:rPr>
          <w:sz w:val="28"/>
          <w:szCs w:val="28"/>
        </w:rPr>
        <w:t>wspom</w:t>
      </w:r>
      <w:r w:rsidR="008D5EC4" w:rsidRPr="004132AA">
        <w:rPr>
          <w:sz w:val="28"/>
          <w:szCs w:val="28"/>
        </w:rPr>
        <w:t>a</w:t>
      </w:r>
      <w:r w:rsidR="002F2D3A" w:rsidRPr="004132AA">
        <w:rPr>
          <w:sz w:val="28"/>
          <w:szCs w:val="28"/>
        </w:rPr>
        <w:t xml:space="preserve">gającego </w:t>
      </w:r>
      <w:r w:rsidR="00F6155C" w:rsidRPr="004132AA">
        <w:rPr>
          <w:sz w:val="28"/>
          <w:szCs w:val="28"/>
        </w:rPr>
        <w:t xml:space="preserve">go ducha rozumu oraz </w:t>
      </w:r>
      <w:r w:rsidR="00F6155C" w:rsidRPr="00EE1DA8">
        <w:rPr>
          <w:b/>
          <w:sz w:val="28"/>
          <w:szCs w:val="28"/>
        </w:rPr>
        <w:t>praktycznej pojętności czyli, woli</w:t>
      </w:r>
      <w:r w:rsidR="00F6155C" w:rsidRPr="004132AA">
        <w:rPr>
          <w:sz w:val="28"/>
          <w:szCs w:val="28"/>
        </w:rPr>
        <w:t>. W pojęciu  „</w:t>
      </w:r>
      <w:r w:rsidR="00F6155C" w:rsidRPr="00EE1DA8">
        <w:rPr>
          <w:b/>
          <w:sz w:val="28"/>
          <w:szCs w:val="28"/>
        </w:rPr>
        <w:t>obyczajności”, jak sądzę, chodzi o jedność tego, co jest wartością z tym, co w praktyce społecznej winno być spełniane i uznane przez konkretne jednostki ludzkie jako powszechne</w:t>
      </w:r>
      <w:r w:rsidR="00F6155C" w:rsidRPr="004132AA">
        <w:rPr>
          <w:sz w:val="28"/>
          <w:szCs w:val="28"/>
        </w:rPr>
        <w:t xml:space="preserve">. A zatem </w:t>
      </w:r>
      <w:r w:rsidR="00C528E8" w:rsidRPr="004132AA">
        <w:rPr>
          <w:sz w:val="28"/>
          <w:szCs w:val="28"/>
        </w:rPr>
        <w:t>ma</w:t>
      </w:r>
      <w:r w:rsidR="00F6155C" w:rsidRPr="004132AA">
        <w:rPr>
          <w:sz w:val="28"/>
          <w:szCs w:val="28"/>
        </w:rPr>
        <w:t xml:space="preserve"> ona odkrywać treści</w:t>
      </w:r>
      <w:r w:rsidR="00C528E8" w:rsidRPr="004132AA">
        <w:rPr>
          <w:sz w:val="28"/>
          <w:szCs w:val="28"/>
        </w:rPr>
        <w:t>, kt</w:t>
      </w:r>
      <w:r w:rsidR="00C528E8" w:rsidRPr="004132AA">
        <w:rPr>
          <w:sz w:val="28"/>
          <w:szCs w:val="28"/>
        </w:rPr>
        <w:t>ó</w:t>
      </w:r>
      <w:r w:rsidR="00C528E8" w:rsidRPr="004132AA">
        <w:rPr>
          <w:sz w:val="28"/>
          <w:szCs w:val="28"/>
        </w:rPr>
        <w:t>rew</w:t>
      </w:r>
      <w:r w:rsidR="00F6155C" w:rsidRPr="004132AA">
        <w:rPr>
          <w:sz w:val="28"/>
          <w:szCs w:val="28"/>
        </w:rPr>
        <w:t>konkretności koncepcji aksjologicznych, dookreślałyby możliwości ich urzeczywistniania, a przez to ukazywałyby przestrzeń</w:t>
      </w:r>
      <w:r w:rsidR="00C528E8" w:rsidRPr="004132AA">
        <w:rPr>
          <w:sz w:val="28"/>
          <w:szCs w:val="28"/>
        </w:rPr>
        <w:t>:</w:t>
      </w:r>
      <w:r w:rsidR="00F6155C" w:rsidRPr="004132AA">
        <w:rPr>
          <w:sz w:val="28"/>
          <w:szCs w:val="28"/>
        </w:rPr>
        <w:t xml:space="preserve"> pomiędzy tym, co istotowe, abstrakcyjne a tym, co je</w:t>
      </w:r>
      <w:r w:rsidR="00F6155C" w:rsidRPr="004132AA">
        <w:rPr>
          <w:sz w:val="28"/>
          <w:szCs w:val="28"/>
        </w:rPr>
        <w:t>d</w:t>
      </w:r>
      <w:r w:rsidR="00F6155C" w:rsidRPr="004132AA">
        <w:rPr>
          <w:sz w:val="28"/>
          <w:szCs w:val="28"/>
        </w:rPr>
        <w:t xml:space="preserve">nostkowe, konkretne. </w:t>
      </w:r>
    </w:p>
    <w:p w:rsidR="00F6155C" w:rsidRPr="004132AA" w:rsidRDefault="00F6155C" w:rsidP="007B39AC">
      <w:pPr>
        <w:tabs>
          <w:tab w:val="left" w:pos="9000"/>
          <w:tab w:val="left" w:pos="9720"/>
        </w:tabs>
        <w:jc w:val="both"/>
        <w:rPr>
          <w:sz w:val="28"/>
          <w:szCs w:val="28"/>
        </w:rPr>
      </w:pPr>
      <w:r w:rsidRPr="004132AA">
        <w:rPr>
          <w:sz w:val="28"/>
          <w:szCs w:val="28"/>
        </w:rPr>
        <w:t xml:space="preserve">     Pożądaną przestrzeń ujawnia </w:t>
      </w:r>
      <w:r w:rsidRPr="004132AA">
        <w:rPr>
          <w:b/>
          <w:sz w:val="28"/>
          <w:szCs w:val="28"/>
        </w:rPr>
        <w:t>obyczaj</w:t>
      </w:r>
      <w:r w:rsidRPr="004132AA">
        <w:rPr>
          <w:sz w:val="28"/>
          <w:szCs w:val="28"/>
        </w:rPr>
        <w:t xml:space="preserve">, zawarty w nim </w:t>
      </w:r>
      <w:r w:rsidRPr="004132AA">
        <w:rPr>
          <w:b/>
          <w:sz w:val="28"/>
          <w:szCs w:val="28"/>
        </w:rPr>
        <w:t>wzór postępowania</w:t>
      </w:r>
      <w:r w:rsidRPr="004132AA">
        <w:rPr>
          <w:sz w:val="28"/>
          <w:szCs w:val="28"/>
        </w:rPr>
        <w:t xml:space="preserve">. Jego zasadą – </w:t>
      </w:r>
      <w:r w:rsidR="0035440F" w:rsidRPr="004132AA">
        <w:rPr>
          <w:sz w:val="28"/>
          <w:szCs w:val="28"/>
        </w:rPr>
        <w:t>mówi</w:t>
      </w:r>
      <w:r w:rsidRPr="004132AA">
        <w:rPr>
          <w:sz w:val="28"/>
          <w:szCs w:val="28"/>
        </w:rPr>
        <w:t xml:space="preserve"> F. Znaniecki - jest to, że „…  w oznaczonych warunkach każdy członek grupy ma p</w:t>
      </w:r>
      <w:r w:rsidRPr="004132AA">
        <w:rPr>
          <w:sz w:val="28"/>
          <w:szCs w:val="28"/>
        </w:rPr>
        <w:t>o</w:t>
      </w:r>
      <w:r w:rsidRPr="004132AA">
        <w:rPr>
          <w:sz w:val="28"/>
          <w:szCs w:val="28"/>
        </w:rPr>
        <w:t>stępować w sposób oznaczony raz na zawsze i dla wszystkich</w:t>
      </w:r>
      <w:r w:rsidRPr="004132AA">
        <w:rPr>
          <w:rStyle w:val="Odwoanieprzypisudolnego"/>
          <w:sz w:val="28"/>
          <w:szCs w:val="28"/>
        </w:rPr>
        <w:footnoteReference w:id="467"/>
      </w:r>
      <w:r w:rsidRPr="004132AA">
        <w:rPr>
          <w:sz w:val="28"/>
          <w:szCs w:val="28"/>
        </w:rPr>
        <w:t>. Ilekroć owe oznaczone w</w:t>
      </w:r>
      <w:r w:rsidRPr="004132AA">
        <w:rPr>
          <w:sz w:val="28"/>
          <w:szCs w:val="28"/>
        </w:rPr>
        <w:t>a</w:t>
      </w:r>
      <w:r w:rsidRPr="004132AA">
        <w:rPr>
          <w:sz w:val="28"/>
          <w:szCs w:val="28"/>
        </w:rPr>
        <w:t>runki zaistnieją, bez względu na to w jakich okolicznościach to nastąpi i jakie znaczenie os</w:t>
      </w:r>
      <w:r w:rsidRPr="004132AA">
        <w:rPr>
          <w:sz w:val="28"/>
          <w:szCs w:val="28"/>
        </w:rPr>
        <w:t>o</w:t>
      </w:r>
      <w:r w:rsidRPr="004132AA">
        <w:rPr>
          <w:sz w:val="28"/>
          <w:szCs w:val="28"/>
        </w:rPr>
        <w:t xml:space="preserve">biste posiadać one mogą w danej chwili dla danego osobnika, obowiązany on jest </w:t>
      </w:r>
      <w:r w:rsidRPr="004132AA">
        <w:rPr>
          <w:b/>
          <w:sz w:val="28"/>
          <w:szCs w:val="28"/>
        </w:rPr>
        <w:t>zdefiniować swą sytuację tak, jak wskazuje schemat obyczajowy i rozwiązać ją zgodnie z obyczajem,</w:t>
      </w:r>
      <w:r w:rsidRPr="004132AA">
        <w:rPr>
          <w:sz w:val="28"/>
          <w:szCs w:val="28"/>
        </w:rPr>
        <w:t xml:space="preserve"> tj. spełnić ten właśnie czyn, którego wykonanie tak zdefiniowaną sytuację doprowadzi do oznaczonego z góry wyniku. Wszelkie inne zdefiniowanie i rozwiązanie sytuacji uważa się za sprzeczne ze wzorem obyczajowym”</w:t>
      </w:r>
      <w:r w:rsidRPr="004132AA">
        <w:rPr>
          <w:rStyle w:val="Odwoanieprzypisudolnego"/>
          <w:sz w:val="28"/>
          <w:szCs w:val="28"/>
        </w:rPr>
        <w:footnoteReference w:id="468"/>
      </w:r>
      <w:r w:rsidRPr="004132AA">
        <w:rPr>
          <w:sz w:val="28"/>
          <w:szCs w:val="28"/>
        </w:rPr>
        <w:t>.</w:t>
      </w:r>
    </w:p>
    <w:p w:rsidR="00F6155C" w:rsidRPr="004132AA" w:rsidRDefault="00E36989" w:rsidP="007B39AC">
      <w:pPr>
        <w:tabs>
          <w:tab w:val="left" w:pos="9000"/>
          <w:tab w:val="left" w:pos="9720"/>
        </w:tabs>
        <w:jc w:val="both"/>
        <w:rPr>
          <w:b/>
          <w:sz w:val="28"/>
          <w:szCs w:val="28"/>
        </w:rPr>
      </w:pPr>
      <w:r w:rsidRPr="004132AA">
        <w:rPr>
          <w:sz w:val="28"/>
          <w:szCs w:val="28"/>
        </w:rPr>
        <w:t xml:space="preserve">     </w:t>
      </w:r>
      <w:r w:rsidR="00F6155C" w:rsidRPr="004132AA">
        <w:rPr>
          <w:sz w:val="28"/>
          <w:szCs w:val="28"/>
        </w:rPr>
        <w:t xml:space="preserve">Co to znaczy </w:t>
      </w:r>
      <w:r w:rsidR="00F6155C" w:rsidRPr="004132AA">
        <w:rPr>
          <w:b/>
          <w:sz w:val="28"/>
          <w:szCs w:val="28"/>
        </w:rPr>
        <w:t>zdefiniować sytuację?</w:t>
      </w:r>
      <w:r w:rsidR="0000193D" w:rsidRPr="004132AA">
        <w:rPr>
          <w:rStyle w:val="Odwoanieprzypisudolnego"/>
          <w:b/>
          <w:sz w:val="28"/>
          <w:szCs w:val="28"/>
        </w:rPr>
        <w:footnoteReference w:id="469"/>
      </w:r>
      <w:r w:rsidR="00F6155C" w:rsidRPr="004132AA">
        <w:rPr>
          <w:sz w:val="28"/>
          <w:szCs w:val="28"/>
        </w:rPr>
        <w:t xml:space="preserve"> Myślę, że idzie tu o tworzenie jedności duchowej na poziomie </w:t>
      </w:r>
      <w:r w:rsidR="00AD3EB8">
        <w:rPr>
          <w:sz w:val="28"/>
          <w:szCs w:val="28"/>
        </w:rPr>
        <w:t xml:space="preserve">zmysłowości, </w:t>
      </w:r>
      <w:r w:rsidR="00F6155C" w:rsidRPr="004132AA">
        <w:rPr>
          <w:sz w:val="28"/>
          <w:szCs w:val="28"/>
        </w:rPr>
        <w:t>intelektu</w:t>
      </w:r>
      <w:r w:rsidR="002F2D3A" w:rsidRPr="004132AA">
        <w:rPr>
          <w:sz w:val="28"/>
          <w:szCs w:val="28"/>
        </w:rPr>
        <w:t xml:space="preserve">, </w:t>
      </w:r>
      <w:r w:rsidR="00AD3EB8">
        <w:rPr>
          <w:sz w:val="28"/>
          <w:szCs w:val="28"/>
        </w:rPr>
        <w:t xml:space="preserve">rozumu, </w:t>
      </w:r>
      <w:r w:rsidR="002F2D3A" w:rsidRPr="004132AA">
        <w:rPr>
          <w:sz w:val="28"/>
          <w:szCs w:val="28"/>
        </w:rPr>
        <w:t>woli, władz sądzenia</w:t>
      </w:r>
      <w:r w:rsidR="00F6155C" w:rsidRPr="004132AA">
        <w:rPr>
          <w:sz w:val="28"/>
          <w:szCs w:val="28"/>
        </w:rPr>
        <w:t xml:space="preserve"> i obyczajności konkretn</w:t>
      </w:r>
      <w:r w:rsidR="00F6155C" w:rsidRPr="004132AA">
        <w:rPr>
          <w:sz w:val="28"/>
          <w:szCs w:val="28"/>
        </w:rPr>
        <w:t>e</w:t>
      </w:r>
      <w:r w:rsidR="00F6155C" w:rsidRPr="004132AA">
        <w:rPr>
          <w:sz w:val="28"/>
          <w:szCs w:val="28"/>
        </w:rPr>
        <w:t>go miejsca, historycznie doświadczanego pola współistnienia. Celem filozofii jest odnajdyw</w:t>
      </w:r>
      <w:r w:rsidR="00F6155C" w:rsidRPr="004132AA">
        <w:rPr>
          <w:sz w:val="28"/>
          <w:szCs w:val="28"/>
        </w:rPr>
        <w:t>a</w:t>
      </w:r>
      <w:r w:rsidR="00F6155C" w:rsidRPr="004132AA">
        <w:rPr>
          <w:sz w:val="28"/>
          <w:szCs w:val="28"/>
        </w:rPr>
        <w:t xml:space="preserve">nie ostatecznych zasad. Ale filozofuje przecież człowiek. Jeżeli tak jest, to zasady te </w:t>
      </w:r>
      <w:r w:rsidR="002072C6" w:rsidRPr="004132AA">
        <w:rPr>
          <w:sz w:val="28"/>
          <w:szCs w:val="28"/>
        </w:rPr>
        <w:t>muszą</w:t>
      </w:r>
      <w:r w:rsidR="00F6155C" w:rsidRPr="004132AA">
        <w:rPr>
          <w:sz w:val="28"/>
          <w:szCs w:val="28"/>
        </w:rPr>
        <w:t xml:space="preserve"> uwzględniać życi</w:t>
      </w:r>
      <w:r w:rsidR="002072C6" w:rsidRPr="004132AA">
        <w:rPr>
          <w:sz w:val="28"/>
          <w:szCs w:val="28"/>
        </w:rPr>
        <w:t>e</w:t>
      </w:r>
      <w:r w:rsidR="00F6155C" w:rsidRPr="004132AA">
        <w:rPr>
          <w:sz w:val="28"/>
          <w:szCs w:val="28"/>
        </w:rPr>
        <w:t xml:space="preserve"> owej filozofującej jednostki ludzkiej. Jedność, o którą tu chodzi pozwala </w:t>
      </w:r>
      <w:r w:rsidR="00C528E8" w:rsidRPr="004132AA">
        <w:rPr>
          <w:sz w:val="28"/>
          <w:szCs w:val="28"/>
        </w:rPr>
        <w:t xml:space="preserve">na </w:t>
      </w:r>
      <w:r w:rsidR="00F6155C" w:rsidRPr="004132AA">
        <w:rPr>
          <w:sz w:val="28"/>
          <w:szCs w:val="28"/>
        </w:rPr>
        <w:t>odkry</w:t>
      </w:r>
      <w:r w:rsidR="00C528E8" w:rsidRPr="004132AA">
        <w:rPr>
          <w:sz w:val="28"/>
          <w:szCs w:val="28"/>
        </w:rPr>
        <w:t>cie</w:t>
      </w:r>
      <w:r w:rsidR="00AD3EB8">
        <w:rPr>
          <w:sz w:val="28"/>
          <w:szCs w:val="28"/>
        </w:rPr>
        <w:t xml:space="preserve"> </w:t>
      </w:r>
      <w:r w:rsidR="00F6155C" w:rsidRPr="004132AA">
        <w:rPr>
          <w:sz w:val="28"/>
          <w:szCs w:val="28"/>
        </w:rPr>
        <w:t>dobra najwyższego</w:t>
      </w:r>
      <w:r w:rsidR="00C528E8" w:rsidRPr="004132AA">
        <w:rPr>
          <w:sz w:val="28"/>
          <w:szCs w:val="28"/>
        </w:rPr>
        <w:t xml:space="preserve"> wraz</w:t>
      </w:r>
      <w:r w:rsidR="002072C6" w:rsidRPr="004132AA">
        <w:rPr>
          <w:sz w:val="28"/>
          <w:szCs w:val="28"/>
        </w:rPr>
        <w:t xml:space="preserve"> z </w:t>
      </w:r>
      <w:r w:rsidR="00C528E8" w:rsidRPr="004132AA">
        <w:rPr>
          <w:sz w:val="28"/>
          <w:szCs w:val="28"/>
        </w:rPr>
        <w:t xml:space="preserve">jakością moralną </w:t>
      </w:r>
      <w:r w:rsidR="00F6155C" w:rsidRPr="004132AA">
        <w:rPr>
          <w:sz w:val="28"/>
          <w:szCs w:val="28"/>
        </w:rPr>
        <w:t>postępowani</w:t>
      </w:r>
      <w:r w:rsidR="00C528E8" w:rsidRPr="004132AA">
        <w:rPr>
          <w:sz w:val="28"/>
          <w:szCs w:val="28"/>
        </w:rPr>
        <w:t>a</w:t>
      </w:r>
      <w:r w:rsidR="00AD3EB8">
        <w:rPr>
          <w:sz w:val="28"/>
          <w:szCs w:val="28"/>
        </w:rPr>
        <w:t xml:space="preserve"> </w:t>
      </w:r>
      <w:r w:rsidR="00F6155C" w:rsidRPr="004132AA">
        <w:rPr>
          <w:sz w:val="28"/>
          <w:szCs w:val="28"/>
        </w:rPr>
        <w:t>owej filozofującej je</w:t>
      </w:r>
      <w:r w:rsidR="00F6155C" w:rsidRPr="004132AA">
        <w:rPr>
          <w:sz w:val="28"/>
          <w:szCs w:val="28"/>
        </w:rPr>
        <w:t>d</w:t>
      </w:r>
      <w:r w:rsidR="00F6155C" w:rsidRPr="004132AA">
        <w:rPr>
          <w:sz w:val="28"/>
          <w:szCs w:val="28"/>
        </w:rPr>
        <w:t xml:space="preserve">nostki ludzkiej. </w:t>
      </w:r>
      <w:r w:rsidR="00F6155C" w:rsidRPr="004132AA">
        <w:rPr>
          <w:b/>
          <w:sz w:val="28"/>
          <w:szCs w:val="28"/>
        </w:rPr>
        <w:t>Dobro bez sposobu jego osiągnięcia nie jest dobrem. „Zamiar</w:t>
      </w:r>
      <w:r w:rsidR="00F6155C" w:rsidRPr="004132AA">
        <w:rPr>
          <w:sz w:val="28"/>
          <w:szCs w:val="28"/>
        </w:rPr>
        <w:t>” jest nie ty</w:t>
      </w:r>
      <w:r w:rsidR="00F6155C" w:rsidRPr="004132AA">
        <w:rPr>
          <w:sz w:val="28"/>
          <w:szCs w:val="28"/>
        </w:rPr>
        <w:t>l</w:t>
      </w:r>
      <w:r w:rsidR="00F6155C" w:rsidRPr="004132AA">
        <w:rPr>
          <w:sz w:val="28"/>
          <w:szCs w:val="28"/>
        </w:rPr>
        <w:t xml:space="preserve">ko treścią umysłu. Kryje w sobie stosunek tego, kto go przyjmuje do tego, co jest poza nim, a więc treść tego, w stosunku do czego jest przyjmowany. </w:t>
      </w:r>
      <w:r w:rsidR="00F6155C" w:rsidRPr="004132AA">
        <w:rPr>
          <w:b/>
          <w:sz w:val="28"/>
          <w:szCs w:val="28"/>
        </w:rPr>
        <w:t>Rozumność „zamiaru</w:t>
      </w:r>
      <w:r w:rsidR="00F6155C" w:rsidRPr="004132AA">
        <w:rPr>
          <w:sz w:val="28"/>
          <w:szCs w:val="28"/>
        </w:rPr>
        <w:t>” nie może nie uwzględniać możliwości jego urzeczywistnienia. Dlatego dla jednostki ludzkiej podejmującej „</w:t>
      </w:r>
      <w:r w:rsidR="00F6155C" w:rsidRPr="004132AA">
        <w:rPr>
          <w:b/>
          <w:sz w:val="28"/>
          <w:szCs w:val="28"/>
        </w:rPr>
        <w:t>zamiar</w:t>
      </w:r>
      <w:r w:rsidR="00F6155C" w:rsidRPr="004132AA">
        <w:rPr>
          <w:sz w:val="28"/>
          <w:szCs w:val="28"/>
        </w:rPr>
        <w:t>” istotne są potrzeby jej życia</w:t>
      </w:r>
      <w:r w:rsidR="00AD3EB8">
        <w:rPr>
          <w:sz w:val="28"/>
          <w:szCs w:val="28"/>
        </w:rPr>
        <w:t xml:space="preserve"> </w:t>
      </w:r>
      <w:r w:rsidR="00F6155C" w:rsidRPr="004132AA">
        <w:rPr>
          <w:sz w:val="28"/>
          <w:szCs w:val="28"/>
        </w:rPr>
        <w:t>oraz to, co jest treścią drugiego członu stosunku sp</w:t>
      </w:r>
      <w:r w:rsidR="00F6155C" w:rsidRPr="004132AA">
        <w:rPr>
          <w:sz w:val="28"/>
          <w:szCs w:val="28"/>
        </w:rPr>
        <w:t>o</w:t>
      </w:r>
      <w:r w:rsidR="00F6155C" w:rsidRPr="004132AA">
        <w:rPr>
          <w:sz w:val="28"/>
          <w:szCs w:val="28"/>
        </w:rPr>
        <w:t>łecznego. Stosunek ten nie może być więc tylko stosunkiem teoretycznym, ale również pra</w:t>
      </w:r>
      <w:r w:rsidR="00F6155C" w:rsidRPr="004132AA">
        <w:rPr>
          <w:sz w:val="28"/>
          <w:szCs w:val="28"/>
        </w:rPr>
        <w:t>k</w:t>
      </w:r>
      <w:r w:rsidR="00F6155C" w:rsidRPr="004132AA">
        <w:rPr>
          <w:sz w:val="28"/>
          <w:szCs w:val="28"/>
        </w:rPr>
        <w:t xml:space="preserve">tycznym i nie może być ograniczany do jakiejś wybranej subiektywności. Stosunek ten nie może być </w:t>
      </w:r>
      <w:r w:rsidR="00C528E8" w:rsidRPr="004132AA">
        <w:rPr>
          <w:sz w:val="28"/>
          <w:szCs w:val="28"/>
        </w:rPr>
        <w:t xml:space="preserve">ponadto </w:t>
      </w:r>
      <w:r w:rsidR="00F6155C" w:rsidRPr="004132AA">
        <w:rPr>
          <w:sz w:val="28"/>
          <w:szCs w:val="28"/>
        </w:rPr>
        <w:t>opisywany w sposób matematyczno-przyrodniczy. M</w:t>
      </w:r>
      <w:r w:rsidR="00C528E8" w:rsidRPr="004132AA">
        <w:rPr>
          <w:sz w:val="28"/>
          <w:szCs w:val="28"/>
        </w:rPr>
        <w:t>a</w:t>
      </w:r>
      <w:r w:rsidR="00F6155C" w:rsidRPr="004132AA">
        <w:rPr>
          <w:sz w:val="28"/>
          <w:szCs w:val="28"/>
        </w:rPr>
        <w:t xml:space="preserve"> on uwzględniać F. Znanieckiego „</w:t>
      </w:r>
      <w:r w:rsidR="00F6155C" w:rsidRPr="004132AA">
        <w:rPr>
          <w:b/>
          <w:sz w:val="28"/>
          <w:szCs w:val="28"/>
        </w:rPr>
        <w:t>współczynnik humanistyczny</w:t>
      </w:r>
      <w:r w:rsidR="00F6155C" w:rsidRPr="004132AA">
        <w:rPr>
          <w:sz w:val="28"/>
          <w:szCs w:val="28"/>
        </w:rPr>
        <w:t>” czyli, że oba człony stosunku są podmi</w:t>
      </w:r>
      <w:r w:rsidR="00F6155C" w:rsidRPr="004132AA">
        <w:rPr>
          <w:sz w:val="28"/>
          <w:szCs w:val="28"/>
        </w:rPr>
        <w:t>o</w:t>
      </w:r>
      <w:r w:rsidR="00F6155C" w:rsidRPr="004132AA">
        <w:rPr>
          <w:sz w:val="28"/>
          <w:szCs w:val="28"/>
        </w:rPr>
        <w:t>tami, a nie rzeczami</w:t>
      </w:r>
      <w:r w:rsidR="00A20D1E" w:rsidRPr="004132AA">
        <w:rPr>
          <w:sz w:val="28"/>
          <w:szCs w:val="28"/>
        </w:rPr>
        <w:t xml:space="preserve"> (zob. przyp. nr </w:t>
      </w:r>
      <w:r w:rsidR="0000193D" w:rsidRPr="004132AA">
        <w:rPr>
          <w:sz w:val="28"/>
          <w:szCs w:val="28"/>
        </w:rPr>
        <w:t>31</w:t>
      </w:r>
      <w:r w:rsidR="00CC74F2">
        <w:rPr>
          <w:sz w:val="28"/>
          <w:szCs w:val="28"/>
        </w:rPr>
        <w:t>8/106</w:t>
      </w:r>
      <w:r w:rsidR="00A20D1E" w:rsidRPr="004132AA">
        <w:rPr>
          <w:sz w:val="28"/>
          <w:szCs w:val="28"/>
        </w:rPr>
        <w:t>)</w:t>
      </w:r>
      <w:r w:rsidR="00F6155C" w:rsidRPr="004132AA">
        <w:rPr>
          <w:sz w:val="28"/>
          <w:szCs w:val="28"/>
        </w:rPr>
        <w:t>. Oczywiście, współcześnie</w:t>
      </w:r>
      <w:r w:rsidR="00CC74F2">
        <w:rPr>
          <w:sz w:val="28"/>
          <w:szCs w:val="28"/>
        </w:rPr>
        <w:t xml:space="preserve"> </w:t>
      </w:r>
      <w:r w:rsidR="00F6155C" w:rsidRPr="004132AA">
        <w:rPr>
          <w:sz w:val="28"/>
          <w:szCs w:val="28"/>
        </w:rPr>
        <w:t>przez racjonalność rozumie się racjonalność matematyczno-przyrodniczą czyli tzw. czysty opis czegoś, jego fo</w:t>
      </w:r>
      <w:r w:rsidR="00F6155C" w:rsidRPr="004132AA">
        <w:rPr>
          <w:sz w:val="28"/>
          <w:szCs w:val="28"/>
        </w:rPr>
        <w:t>r</w:t>
      </w:r>
      <w:r w:rsidR="00F6155C" w:rsidRPr="004132AA">
        <w:rPr>
          <w:sz w:val="28"/>
          <w:szCs w:val="28"/>
        </w:rPr>
        <w:t xml:space="preserve">mę bez treści. Jest to postulat wzmacniający </w:t>
      </w:r>
      <w:r w:rsidR="00F6155C" w:rsidRPr="004132AA">
        <w:rPr>
          <w:b/>
          <w:sz w:val="28"/>
          <w:szCs w:val="28"/>
        </w:rPr>
        <w:t>podporządkowywani</w:t>
      </w:r>
      <w:r w:rsidR="0035440F" w:rsidRPr="004132AA">
        <w:rPr>
          <w:b/>
          <w:sz w:val="28"/>
          <w:szCs w:val="28"/>
        </w:rPr>
        <w:t>e</w:t>
      </w:r>
      <w:r w:rsidR="00F6155C" w:rsidRPr="004132AA">
        <w:rPr>
          <w:sz w:val="28"/>
          <w:szCs w:val="28"/>
        </w:rPr>
        <w:t xml:space="preserve"> określon</w:t>
      </w:r>
      <w:r w:rsidR="002072C6" w:rsidRPr="004132AA">
        <w:rPr>
          <w:sz w:val="28"/>
          <w:szCs w:val="28"/>
        </w:rPr>
        <w:t>ej</w:t>
      </w:r>
      <w:r w:rsidR="00F6155C" w:rsidRPr="004132AA">
        <w:rPr>
          <w:sz w:val="28"/>
          <w:szCs w:val="28"/>
        </w:rPr>
        <w:t xml:space="preserve"> subiektywn</w:t>
      </w:r>
      <w:r w:rsidR="00F6155C" w:rsidRPr="004132AA">
        <w:rPr>
          <w:sz w:val="28"/>
          <w:szCs w:val="28"/>
        </w:rPr>
        <w:t>o</w:t>
      </w:r>
      <w:r w:rsidR="00F6155C" w:rsidRPr="004132AA">
        <w:rPr>
          <w:sz w:val="28"/>
          <w:szCs w:val="28"/>
        </w:rPr>
        <w:t>ś</w:t>
      </w:r>
      <w:r w:rsidR="002072C6" w:rsidRPr="004132AA">
        <w:rPr>
          <w:sz w:val="28"/>
          <w:szCs w:val="28"/>
        </w:rPr>
        <w:t>ci</w:t>
      </w:r>
      <w:r w:rsidR="00F6155C" w:rsidRPr="004132AA">
        <w:rPr>
          <w:sz w:val="28"/>
          <w:szCs w:val="28"/>
        </w:rPr>
        <w:t xml:space="preserve">. W praktyce obrazują </w:t>
      </w:r>
      <w:r w:rsidR="00A20D1E" w:rsidRPr="004132AA">
        <w:rPr>
          <w:sz w:val="28"/>
          <w:szCs w:val="28"/>
        </w:rPr>
        <w:t xml:space="preserve">taki </w:t>
      </w:r>
      <w:r w:rsidR="00F6155C" w:rsidRPr="004132AA">
        <w:rPr>
          <w:sz w:val="28"/>
          <w:szCs w:val="28"/>
        </w:rPr>
        <w:t>stan stosunk</w:t>
      </w:r>
      <w:r w:rsidR="00A20D1E" w:rsidRPr="004132AA">
        <w:rPr>
          <w:sz w:val="28"/>
          <w:szCs w:val="28"/>
        </w:rPr>
        <w:t>ów</w:t>
      </w:r>
      <w:r w:rsidR="00F6155C" w:rsidRPr="004132AA">
        <w:rPr>
          <w:sz w:val="28"/>
          <w:szCs w:val="28"/>
        </w:rPr>
        <w:t xml:space="preserve">, w których jeden z członów osiąga </w:t>
      </w:r>
      <w:r w:rsidR="00F6155C" w:rsidRPr="004132AA">
        <w:rPr>
          <w:b/>
          <w:sz w:val="28"/>
          <w:szCs w:val="28"/>
        </w:rPr>
        <w:t>zysk,</w:t>
      </w:r>
      <w:r w:rsidR="00F6155C" w:rsidRPr="004132AA">
        <w:rPr>
          <w:sz w:val="28"/>
          <w:szCs w:val="28"/>
        </w:rPr>
        <w:t xml:space="preserve"> drugi zaś </w:t>
      </w:r>
      <w:r w:rsidR="00F6155C" w:rsidRPr="004132AA">
        <w:rPr>
          <w:b/>
          <w:sz w:val="28"/>
          <w:szCs w:val="28"/>
        </w:rPr>
        <w:t>stratę</w:t>
      </w:r>
      <w:r w:rsidR="00F6155C" w:rsidRPr="004132AA">
        <w:rPr>
          <w:sz w:val="28"/>
          <w:szCs w:val="28"/>
        </w:rPr>
        <w:t xml:space="preserve"> we </w:t>
      </w:r>
      <w:r w:rsidR="00F6155C" w:rsidRPr="004132AA">
        <w:rPr>
          <w:b/>
          <w:sz w:val="28"/>
          <w:szCs w:val="28"/>
        </w:rPr>
        <w:t>wszelkich nie-ekwiwalentnych formach obliczeniowych.</w:t>
      </w:r>
    </w:p>
    <w:p w:rsidR="00F6155C" w:rsidRPr="004132AA" w:rsidRDefault="00E36989"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 xml:space="preserve">Myśl, o którą tu chodzi ma być nauką najwyższej </w:t>
      </w:r>
      <w:r w:rsidR="00F6155C" w:rsidRPr="004132AA">
        <w:rPr>
          <w:b/>
          <w:sz w:val="28"/>
          <w:szCs w:val="28"/>
        </w:rPr>
        <w:t>mądrości</w:t>
      </w:r>
      <w:r w:rsidR="00CC74F2">
        <w:rPr>
          <w:rStyle w:val="Odwoanieprzypisudolnego"/>
          <w:b/>
          <w:sz w:val="28"/>
          <w:szCs w:val="28"/>
        </w:rPr>
        <w:footnoteReference w:id="470"/>
      </w:r>
      <w:r w:rsidR="006A4883" w:rsidRPr="004132AA">
        <w:rPr>
          <w:b/>
          <w:sz w:val="28"/>
          <w:szCs w:val="28"/>
        </w:rPr>
        <w:t>,</w:t>
      </w:r>
      <w:r w:rsidRPr="004132AA">
        <w:rPr>
          <w:b/>
          <w:sz w:val="28"/>
          <w:szCs w:val="28"/>
        </w:rPr>
        <w:t xml:space="preserve"> </w:t>
      </w:r>
      <w:r w:rsidR="00F6155C" w:rsidRPr="004132AA">
        <w:rPr>
          <w:sz w:val="28"/>
          <w:szCs w:val="28"/>
        </w:rPr>
        <w:t>czyli o tym, co dobre, dl</w:t>
      </w:r>
      <w:r w:rsidR="00F6155C" w:rsidRPr="004132AA">
        <w:rPr>
          <w:sz w:val="28"/>
          <w:szCs w:val="28"/>
        </w:rPr>
        <w:t>a</w:t>
      </w:r>
      <w:r w:rsidR="00F6155C" w:rsidRPr="004132AA">
        <w:rPr>
          <w:sz w:val="28"/>
          <w:szCs w:val="28"/>
        </w:rPr>
        <w:t>tego, że jest to dobre dla każdego z członów stosunku społecznego. A to jest możliwe wó</w:t>
      </w:r>
      <w:r w:rsidR="00F6155C" w:rsidRPr="004132AA">
        <w:rPr>
          <w:sz w:val="28"/>
          <w:szCs w:val="28"/>
        </w:rPr>
        <w:t>w</w:t>
      </w:r>
      <w:r w:rsidR="00F6155C" w:rsidRPr="004132AA">
        <w:rPr>
          <w:sz w:val="28"/>
          <w:szCs w:val="28"/>
        </w:rPr>
        <w:lastRenderedPageBreak/>
        <w:t>czas, gdy wchodząc w bezpośredni kontakt z innymi jednostkami ludzkimi, z przedmiotami o społecznie nadanych im sensach zabiega się o taką treść stosunku społecznego, w którym zysk jest zyskiem obu członów stosunku. Wówczas stosunek ów może być jednocześnie wartością moralną, obyczajową.</w:t>
      </w:r>
    </w:p>
    <w:p w:rsidR="00F6155C" w:rsidRPr="004132AA" w:rsidRDefault="00E36989" w:rsidP="007B39AC">
      <w:pPr>
        <w:pStyle w:val="Tekstprzypisudolnego"/>
        <w:tabs>
          <w:tab w:val="left" w:pos="9000"/>
          <w:tab w:val="left" w:pos="9720"/>
        </w:tabs>
        <w:jc w:val="both"/>
        <w:rPr>
          <w:sz w:val="28"/>
          <w:szCs w:val="28"/>
        </w:rPr>
      </w:pPr>
      <w:r w:rsidRPr="004132AA">
        <w:rPr>
          <w:sz w:val="28"/>
          <w:szCs w:val="28"/>
        </w:rPr>
        <w:t xml:space="preserve">     </w:t>
      </w:r>
      <w:r w:rsidR="00F6155C" w:rsidRPr="004132AA">
        <w:rPr>
          <w:sz w:val="28"/>
          <w:szCs w:val="28"/>
        </w:rPr>
        <w:t>W filozofii polskiej aktualne jest pojęcie „</w:t>
      </w:r>
      <w:r w:rsidR="00F6155C" w:rsidRPr="004132AA">
        <w:rPr>
          <w:b/>
          <w:sz w:val="28"/>
          <w:szCs w:val="28"/>
        </w:rPr>
        <w:t>praktyki moralnej</w:t>
      </w:r>
      <w:r w:rsidR="00F6155C" w:rsidRPr="004132AA">
        <w:rPr>
          <w:sz w:val="28"/>
          <w:szCs w:val="28"/>
        </w:rPr>
        <w:t>”. Jest to taka działalność ludzka, w której, stosując F. Znanieckiego „</w:t>
      </w:r>
      <w:r w:rsidR="00F6155C" w:rsidRPr="004132AA">
        <w:rPr>
          <w:b/>
          <w:sz w:val="28"/>
          <w:szCs w:val="28"/>
        </w:rPr>
        <w:t>współczynnik humanistyczny</w:t>
      </w:r>
      <w:r w:rsidR="00F6155C" w:rsidRPr="004132AA">
        <w:rPr>
          <w:sz w:val="28"/>
          <w:szCs w:val="28"/>
        </w:rPr>
        <w:t>”</w:t>
      </w:r>
      <w:r w:rsidR="00A20D1E" w:rsidRPr="004132AA">
        <w:rPr>
          <w:sz w:val="28"/>
          <w:szCs w:val="28"/>
        </w:rPr>
        <w:t xml:space="preserve"> (zob. przyp. nr </w:t>
      </w:r>
      <w:r w:rsidR="00ED17CA">
        <w:rPr>
          <w:sz w:val="28"/>
          <w:szCs w:val="28"/>
        </w:rPr>
        <w:t>317</w:t>
      </w:r>
      <w:r w:rsidR="00A20D1E" w:rsidRPr="004132AA">
        <w:rPr>
          <w:sz w:val="28"/>
          <w:szCs w:val="28"/>
        </w:rPr>
        <w:t>)</w:t>
      </w:r>
      <w:r w:rsidR="00F6155C" w:rsidRPr="004132AA">
        <w:rPr>
          <w:sz w:val="28"/>
          <w:szCs w:val="28"/>
        </w:rPr>
        <w:t>, określony podmiot „wzrasta” w swojej Bogoczłowieczeńskości</w:t>
      </w:r>
      <w:r w:rsidR="006A4883" w:rsidRPr="004132AA">
        <w:rPr>
          <w:rStyle w:val="Odwoanieprzypisudolnego"/>
          <w:sz w:val="28"/>
          <w:szCs w:val="28"/>
        </w:rPr>
        <w:footnoteReference w:id="471"/>
      </w:r>
      <w:r w:rsidR="00F6155C" w:rsidRPr="004132AA">
        <w:rPr>
          <w:sz w:val="28"/>
          <w:szCs w:val="28"/>
        </w:rPr>
        <w:t>. Proces ten jest ni</w:t>
      </w:r>
      <w:r w:rsidR="00F6155C" w:rsidRPr="004132AA">
        <w:rPr>
          <w:sz w:val="28"/>
          <w:szCs w:val="28"/>
        </w:rPr>
        <w:t>e</w:t>
      </w:r>
      <w:r w:rsidR="00F6155C" w:rsidRPr="004132AA">
        <w:rPr>
          <w:sz w:val="28"/>
          <w:szCs w:val="28"/>
        </w:rPr>
        <w:t>ustannym tworzeniem jedności tego, co istotowe, abstrakcyjne i tego, co jednostkowe</w:t>
      </w:r>
      <w:r w:rsidR="006045E4" w:rsidRPr="004132AA">
        <w:rPr>
          <w:sz w:val="28"/>
          <w:szCs w:val="28"/>
        </w:rPr>
        <w:t>, ko</w:t>
      </w:r>
      <w:r w:rsidR="006045E4" w:rsidRPr="004132AA">
        <w:rPr>
          <w:sz w:val="28"/>
          <w:szCs w:val="28"/>
        </w:rPr>
        <w:t>n</w:t>
      </w:r>
      <w:r w:rsidR="006045E4" w:rsidRPr="004132AA">
        <w:rPr>
          <w:sz w:val="28"/>
          <w:szCs w:val="28"/>
        </w:rPr>
        <w:t>kretne</w:t>
      </w:r>
      <w:r w:rsidR="00F6155C" w:rsidRPr="004132AA">
        <w:rPr>
          <w:sz w:val="28"/>
          <w:szCs w:val="28"/>
        </w:rPr>
        <w:t xml:space="preserve">. Proces ten </w:t>
      </w:r>
      <w:r w:rsidR="00F6155C" w:rsidRPr="004132AA">
        <w:rPr>
          <w:b/>
          <w:sz w:val="28"/>
          <w:szCs w:val="28"/>
        </w:rPr>
        <w:t>znosi więc absolutystyczne ujęcie podmiotu</w:t>
      </w:r>
      <w:r w:rsidR="00436DB6" w:rsidRPr="004132AA">
        <w:rPr>
          <w:b/>
          <w:sz w:val="28"/>
          <w:szCs w:val="28"/>
        </w:rPr>
        <w:t xml:space="preserve">, </w:t>
      </w:r>
      <w:r w:rsidR="00F6155C" w:rsidRPr="004132AA">
        <w:rPr>
          <w:b/>
          <w:sz w:val="28"/>
          <w:szCs w:val="28"/>
        </w:rPr>
        <w:t xml:space="preserve"> jednostki ludzkiej</w:t>
      </w:r>
      <w:r w:rsidR="00F6155C" w:rsidRPr="004132AA">
        <w:rPr>
          <w:sz w:val="28"/>
          <w:szCs w:val="28"/>
        </w:rPr>
        <w:t xml:space="preserve"> (ind</w:t>
      </w:r>
      <w:r w:rsidR="00F6155C" w:rsidRPr="004132AA">
        <w:rPr>
          <w:sz w:val="28"/>
          <w:szCs w:val="28"/>
        </w:rPr>
        <w:t>y</w:t>
      </w:r>
      <w:r w:rsidR="00F6155C" w:rsidRPr="004132AA">
        <w:rPr>
          <w:sz w:val="28"/>
          <w:szCs w:val="28"/>
        </w:rPr>
        <w:t>widualizm, liberalizm, neoliberalizm) i przyrody lub społeczeństwa jako Wielkich Ogólności (komunizm, państwo, wyróżnione idee neokonserwatyzmu). Proces wzrastania jest nieustanną wędrówką działającej jednostki ludzkiej od wartości formalno-logicznych, poprzez formalno-symboliczne, tworzące w całości pojęcie dobra wspólnego, do wartości teoretyczno-przedmiotowych jako spełnianie się dobra wspólnego.</w:t>
      </w:r>
    </w:p>
    <w:p w:rsidR="00F6155C" w:rsidRPr="004132AA" w:rsidRDefault="00E36989" w:rsidP="007B39AC">
      <w:pPr>
        <w:tabs>
          <w:tab w:val="left" w:pos="9000"/>
          <w:tab w:val="left" w:pos="9720"/>
        </w:tabs>
        <w:jc w:val="both"/>
        <w:rPr>
          <w:sz w:val="28"/>
          <w:szCs w:val="28"/>
        </w:rPr>
      </w:pPr>
      <w:r w:rsidRPr="004132AA">
        <w:rPr>
          <w:b/>
          <w:sz w:val="28"/>
          <w:szCs w:val="28"/>
        </w:rPr>
        <w:t xml:space="preserve">     </w:t>
      </w:r>
      <w:r w:rsidR="00F6155C" w:rsidRPr="004132AA">
        <w:rPr>
          <w:b/>
          <w:sz w:val="28"/>
          <w:szCs w:val="28"/>
        </w:rPr>
        <w:t>W praktyce moralnej</w:t>
      </w:r>
      <w:r w:rsidR="00F6155C" w:rsidRPr="004132AA">
        <w:rPr>
          <w:sz w:val="28"/>
          <w:szCs w:val="28"/>
        </w:rPr>
        <w:t xml:space="preserve"> spotykamy się więc z procesem wędrówki od konkretu do abstra</w:t>
      </w:r>
      <w:r w:rsidR="00F6155C" w:rsidRPr="004132AA">
        <w:rPr>
          <w:sz w:val="28"/>
          <w:szCs w:val="28"/>
        </w:rPr>
        <w:t>k</w:t>
      </w:r>
      <w:r w:rsidR="00F6155C" w:rsidRPr="004132AA">
        <w:rPr>
          <w:sz w:val="28"/>
          <w:szCs w:val="28"/>
        </w:rPr>
        <w:t>cji</w:t>
      </w:r>
      <w:r w:rsidR="004D1F52" w:rsidRPr="004132AA">
        <w:rPr>
          <w:sz w:val="28"/>
          <w:szCs w:val="28"/>
        </w:rPr>
        <w:t xml:space="preserve"> i od abstrakcji do konkretu</w:t>
      </w:r>
      <w:r w:rsidR="00F6155C" w:rsidRPr="004132AA">
        <w:rPr>
          <w:sz w:val="28"/>
          <w:szCs w:val="28"/>
        </w:rPr>
        <w:t>. W owej wędrówce, której treścią są konkretne stosunki sp</w:t>
      </w:r>
      <w:r w:rsidR="00F6155C" w:rsidRPr="004132AA">
        <w:rPr>
          <w:sz w:val="28"/>
          <w:szCs w:val="28"/>
        </w:rPr>
        <w:t>o</w:t>
      </w:r>
      <w:r w:rsidR="00F6155C" w:rsidRPr="004132AA">
        <w:rPr>
          <w:sz w:val="28"/>
          <w:szCs w:val="28"/>
        </w:rPr>
        <w:t>łeczne, człowiek zapośrednicza, albo dobra przyrody, albo dobra kultury i tworzy swoją rz</w:t>
      </w:r>
      <w:r w:rsidR="00F6155C" w:rsidRPr="004132AA">
        <w:rPr>
          <w:sz w:val="28"/>
          <w:szCs w:val="28"/>
        </w:rPr>
        <w:t>e</w:t>
      </w:r>
      <w:r w:rsidR="00F6155C" w:rsidRPr="004132AA">
        <w:rPr>
          <w:sz w:val="28"/>
          <w:szCs w:val="28"/>
        </w:rPr>
        <w:t xml:space="preserve">czywistość. </w:t>
      </w:r>
      <w:r w:rsidR="00F6155C" w:rsidRPr="004132AA">
        <w:rPr>
          <w:b/>
          <w:sz w:val="28"/>
          <w:szCs w:val="28"/>
        </w:rPr>
        <w:t>Spełnianie wartości</w:t>
      </w:r>
      <w:r w:rsidR="00F6155C" w:rsidRPr="004132AA">
        <w:rPr>
          <w:sz w:val="28"/>
          <w:szCs w:val="28"/>
        </w:rPr>
        <w:t xml:space="preserve"> jest możliwe wówczas, gdy zapośredniczenie nie staje się podmiotem lecz pełni należną mu funkcję przedmiotowości. W sytuacji, w której zapośredn</w:t>
      </w:r>
      <w:r w:rsidR="00F6155C" w:rsidRPr="004132AA">
        <w:rPr>
          <w:sz w:val="28"/>
          <w:szCs w:val="28"/>
        </w:rPr>
        <w:t>i</w:t>
      </w:r>
      <w:r w:rsidR="00F6155C" w:rsidRPr="004132AA">
        <w:rPr>
          <w:sz w:val="28"/>
          <w:szCs w:val="28"/>
        </w:rPr>
        <w:t>czenie przeistacza się w podmiot a podmioty nim posługujące się stają się przedmiotami, miejsce praktyki moralnej urzeczywistniającej wartości zajmuje praktyka niemoralna, w której realizują się antywartości.</w:t>
      </w:r>
    </w:p>
    <w:p w:rsidR="00F6155C" w:rsidRPr="004132AA" w:rsidRDefault="00E36989" w:rsidP="007B39AC">
      <w:pPr>
        <w:tabs>
          <w:tab w:val="left" w:pos="9000"/>
          <w:tab w:val="left" w:pos="9720"/>
        </w:tabs>
        <w:jc w:val="both"/>
        <w:rPr>
          <w:sz w:val="28"/>
          <w:szCs w:val="28"/>
        </w:rPr>
      </w:pPr>
      <w:r w:rsidRPr="004132AA">
        <w:rPr>
          <w:b/>
          <w:sz w:val="28"/>
          <w:szCs w:val="28"/>
        </w:rPr>
        <w:t xml:space="preserve">     </w:t>
      </w:r>
      <w:r w:rsidR="002004D5" w:rsidRPr="004132AA">
        <w:rPr>
          <w:b/>
          <w:sz w:val="28"/>
          <w:szCs w:val="28"/>
        </w:rPr>
        <w:t>S</w:t>
      </w:r>
      <w:r w:rsidR="00F6155C" w:rsidRPr="004132AA">
        <w:rPr>
          <w:b/>
          <w:sz w:val="28"/>
          <w:szCs w:val="28"/>
        </w:rPr>
        <w:t>yntetyzm</w:t>
      </w:r>
      <w:r w:rsidR="00F6155C" w:rsidRPr="004132AA">
        <w:rPr>
          <w:sz w:val="28"/>
          <w:szCs w:val="28"/>
        </w:rPr>
        <w:t xml:space="preserve"> zaś może być podstawą porządku konstytucyjnego sankcjonującego </w:t>
      </w:r>
      <w:r w:rsidR="00F6155C" w:rsidRPr="004132AA">
        <w:rPr>
          <w:b/>
          <w:sz w:val="28"/>
          <w:szCs w:val="28"/>
        </w:rPr>
        <w:t>Dobro Wspólne</w:t>
      </w:r>
      <w:r w:rsidR="00F6155C" w:rsidRPr="004132AA">
        <w:rPr>
          <w:sz w:val="28"/>
          <w:szCs w:val="28"/>
        </w:rPr>
        <w:t>, jako niezbędne do prowadzenia</w:t>
      </w:r>
      <w:r w:rsidRPr="004132AA">
        <w:rPr>
          <w:sz w:val="28"/>
          <w:szCs w:val="28"/>
        </w:rPr>
        <w:t xml:space="preserve"> </w:t>
      </w:r>
      <w:r w:rsidR="00F6155C" w:rsidRPr="004132AA">
        <w:rPr>
          <w:b/>
          <w:sz w:val="28"/>
          <w:szCs w:val="28"/>
        </w:rPr>
        <w:t>permanentnej rewolucji moralnej.</w:t>
      </w:r>
      <w:r w:rsidR="00F6155C" w:rsidRPr="004132AA">
        <w:rPr>
          <w:sz w:val="28"/>
          <w:szCs w:val="28"/>
        </w:rPr>
        <w:t xml:space="preserve"> W niej refle</w:t>
      </w:r>
      <w:r w:rsidR="00F6155C" w:rsidRPr="004132AA">
        <w:rPr>
          <w:sz w:val="28"/>
          <w:szCs w:val="28"/>
        </w:rPr>
        <w:t>k</w:t>
      </w:r>
      <w:r w:rsidR="00F6155C" w:rsidRPr="004132AA">
        <w:rPr>
          <w:sz w:val="28"/>
          <w:szCs w:val="28"/>
        </w:rPr>
        <w:t>sja musi być zjednoczona z doświadczeniem zarówno jednostkowym jak i wspólnotowym. Ponieważ refleksja, doświadczenie dzieje się we wnętrzu każdej jednostki ludzkiej,to wola, konkretne chcenia – wynika określonego złożenia się atrybutów ducha oraz wnioski ze zdef</w:t>
      </w:r>
      <w:r w:rsidR="00F6155C" w:rsidRPr="004132AA">
        <w:rPr>
          <w:sz w:val="28"/>
          <w:szCs w:val="28"/>
        </w:rPr>
        <w:t>i</w:t>
      </w:r>
      <w:r w:rsidR="00F6155C" w:rsidRPr="004132AA">
        <w:rPr>
          <w:sz w:val="28"/>
          <w:szCs w:val="28"/>
        </w:rPr>
        <w:t xml:space="preserve">niowania sytuacji, współokreślają treść samodeterminacji konkretnej jednostki ludzkiej. Z </w:t>
      </w:r>
      <w:r w:rsidR="00F6155C" w:rsidRPr="004132AA">
        <w:rPr>
          <w:sz w:val="28"/>
          <w:szCs w:val="28"/>
        </w:rPr>
        <w:lastRenderedPageBreak/>
        <w:t xml:space="preserve">istoty swej jest ona wolna. W konkretnych </w:t>
      </w:r>
      <w:r w:rsidR="00F6155C" w:rsidRPr="004132AA">
        <w:rPr>
          <w:b/>
          <w:sz w:val="28"/>
          <w:szCs w:val="28"/>
        </w:rPr>
        <w:t xml:space="preserve">hipostazach kulturowych </w:t>
      </w:r>
      <w:r w:rsidR="00F6155C" w:rsidRPr="004132AA">
        <w:rPr>
          <w:sz w:val="28"/>
          <w:szCs w:val="28"/>
        </w:rPr>
        <w:t>jest jednakże empiryc</w:t>
      </w:r>
      <w:r w:rsidR="00F6155C" w:rsidRPr="004132AA">
        <w:rPr>
          <w:sz w:val="28"/>
          <w:szCs w:val="28"/>
        </w:rPr>
        <w:t>z</w:t>
      </w:r>
      <w:r w:rsidR="00F6155C" w:rsidRPr="004132AA">
        <w:rPr>
          <w:sz w:val="28"/>
          <w:szCs w:val="28"/>
        </w:rPr>
        <w:t>nie ograniczana. Dlatego wolność musi być zjednoczona z odpowiedzialnością.</w:t>
      </w:r>
    </w:p>
    <w:p w:rsidR="00F6155C" w:rsidRPr="004132AA" w:rsidRDefault="00F6155C" w:rsidP="007B39AC">
      <w:pPr>
        <w:tabs>
          <w:tab w:val="left" w:pos="9000"/>
          <w:tab w:val="left" w:pos="9720"/>
        </w:tabs>
        <w:jc w:val="both"/>
        <w:rPr>
          <w:sz w:val="28"/>
          <w:szCs w:val="28"/>
        </w:rPr>
      </w:pPr>
      <w:r w:rsidRPr="004132AA">
        <w:rPr>
          <w:sz w:val="28"/>
          <w:szCs w:val="28"/>
        </w:rPr>
        <w:t xml:space="preserve">      Miejscem spełniania się </w:t>
      </w:r>
      <w:r w:rsidRPr="004132AA">
        <w:rPr>
          <w:b/>
          <w:sz w:val="28"/>
          <w:szCs w:val="28"/>
        </w:rPr>
        <w:t>permanentnej rewolucji moralnej jest sumienie</w:t>
      </w:r>
      <w:r w:rsidR="002004D5" w:rsidRPr="004132AA">
        <w:rPr>
          <w:rStyle w:val="Odwoanieprzypisudolnego"/>
          <w:b/>
          <w:sz w:val="28"/>
          <w:szCs w:val="28"/>
        </w:rPr>
        <w:footnoteReference w:id="472"/>
      </w:r>
      <w:r w:rsidRPr="004132AA">
        <w:rPr>
          <w:sz w:val="28"/>
          <w:szCs w:val="28"/>
        </w:rPr>
        <w:t xml:space="preserve"> każdej je</w:t>
      </w:r>
      <w:r w:rsidRPr="004132AA">
        <w:rPr>
          <w:sz w:val="28"/>
          <w:szCs w:val="28"/>
        </w:rPr>
        <w:t>d</w:t>
      </w:r>
      <w:r w:rsidRPr="004132AA">
        <w:rPr>
          <w:sz w:val="28"/>
          <w:szCs w:val="28"/>
        </w:rPr>
        <w:t>nostki ludzkiej. Jest to konkretna, wyżej opisana przestrzeń duchowa wywołująca realne sku</w:t>
      </w:r>
      <w:r w:rsidRPr="004132AA">
        <w:rPr>
          <w:sz w:val="28"/>
          <w:szCs w:val="28"/>
        </w:rPr>
        <w:t>t</w:t>
      </w:r>
      <w:r w:rsidRPr="004132AA">
        <w:rPr>
          <w:sz w:val="28"/>
          <w:szCs w:val="28"/>
        </w:rPr>
        <w:t>ki. Są one przejawem „</w:t>
      </w:r>
      <w:r w:rsidRPr="004132AA">
        <w:rPr>
          <w:b/>
          <w:sz w:val="28"/>
          <w:szCs w:val="28"/>
        </w:rPr>
        <w:t>się-umienia</w:t>
      </w:r>
      <w:r w:rsidRPr="004132AA">
        <w:rPr>
          <w:sz w:val="28"/>
          <w:szCs w:val="28"/>
        </w:rPr>
        <w:t>”</w:t>
      </w:r>
      <w:r w:rsidR="004E0F14" w:rsidRPr="004132AA">
        <w:rPr>
          <w:sz w:val="28"/>
          <w:szCs w:val="28"/>
        </w:rPr>
        <w:t>,</w:t>
      </w:r>
      <w:r w:rsidRPr="004132AA">
        <w:rPr>
          <w:sz w:val="28"/>
          <w:szCs w:val="28"/>
        </w:rPr>
        <w:t xml:space="preserve"> czyli odnajdywania przez jednostkę konkretnego, rea</w:t>
      </w:r>
      <w:r w:rsidRPr="004132AA">
        <w:rPr>
          <w:sz w:val="28"/>
          <w:szCs w:val="28"/>
        </w:rPr>
        <w:t>l</w:t>
      </w:r>
      <w:r w:rsidRPr="004132AA">
        <w:rPr>
          <w:sz w:val="28"/>
          <w:szCs w:val="28"/>
        </w:rPr>
        <w:t xml:space="preserve">nego miejsca </w:t>
      </w:r>
      <w:r w:rsidR="001A3F1E">
        <w:rPr>
          <w:sz w:val="28"/>
          <w:szCs w:val="28"/>
        </w:rPr>
        <w:t xml:space="preserve">dla siebie </w:t>
      </w:r>
      <w:r w:rsidRPr="004132AA">
        <w:rPr>
          <w:sz w:val="28"/>
          <w:szCs w:val="28"/>
        </w:rPr>
        <w:t>w przestrzeni duchowo-realnej.</w:t>
      </w:r>
    </w:p>
    <w:p w:rsidR="00F6155C" w:rsidRPr="004132AA" w:rsidRDefault="00E36989" w:rsidP="007B39AC">
      <w:pPr>
        <w:tabs>
          <w:tab w:val="left" w:pos="9000"/>
          <w:tab w:val="left" w:pos="9720"/>
        </w:tabs>
        <w:jc w:val="both"/>
        <w:rPr>
          <w:sz w:val="28"/>
          <w:szCs w:val="28"/>
        </w:rPr>
      </w:pPr>
      <w:r w:rsidRPr="004132AA">
        <w:rPr>
          <w:b/>
          <w:sz w:val="28"/>
          <w:szCs w:val="28"/>
        </w:rPr>
        <w:t xml:space="preserve">    </w:t>
      </w:r>
      <w:r w:rsidR="00F6155C" w:rsidRPr="004132AA">
        <w:rPr>
          <w:b/>
          <w:sz w:val="28"/>
          <w:szCs w:val="28"/>
        </w:rPr>
        <w:t>Sumienie</w:t>
      </w:r>
      <w:r w:rsidR="00F6155C" w:rsidRPr="004132AA">
        <w:rPr>
          <w:sz w:val="28"/>
          <w:szCs w:val="28"/>
        </w:rPr>
        <w:t xml:space="preserve"> w przestrzeni pola współistnienia można określać tak, jak każde inne pojęcie, w postaci różnych zakresów treści tej abstrakcji, czyli różnych zachowań ludzkich, które pojęciu temu przyporządkowujemy. Można więc mówić </w:t>
      </w:r>
      <w:r w:rsidR="00F6155C" w:rsidRPr="004132AA">
        <w:rPr>
          <w:b/>
          <w:sz w:val="28"/>
          <w:szCs w:val="28"/>
        </w:rPr>
        <w:t>o sumieniu jednostki ludzkiej, o sumieniu gminy, o sumieniu narodu i sumieniu człowieka jako gatunku ludzkiego</w:t>
      </w:r>
      <w:r w:rsidR="00F6155C" w:rsidRPr="004132AA">
        <w:rPr>
          <w:sz w:val="28"/>
          <w:szCs w:val="28"/>
        </w:rPr>
        <w:t>. O tym ostatnim myśli się wówczas, gdy chodzi o zasadę antropiczną.</w:t>
      </w:r>
    </w:p>
    <w:p w:rsidR="00F6155C" w:rsidRPr="004132AA" w:rsidRDefault="00E36989" w:rsidP="007B39AC">
      <w:pPr>
        <w:tabs>
          <w:tab w:val="left" w:pos="9000"/>
          <w:tab w:val="left" w:pos="9720"/>
        </w:tabs>
        <w:jc w:val="both"/>
        <w:rPr>
          <w:sz w:val="28"/>
          <w:szCs w:val="28"/>
        </w:rPr>
      </w:pPr>
      <w:r w:rsidRPr="004132AA">
        <w:rPr>
          <w:sz w:val="28"/>
          <w:szCs w:val="28"/>
        </w:rPr>
        <w:t xml:space="preserve">    </w:t>
      </w:r>
      <w:r w:rsidR="004E0F14" w:rsidRPr="004132AA">
        <w:rPr>
          <w:sz w:val="28"/>
          <w:szCs w:val="28"/>
        </w:rPr>
        <w:t>W</w:t>
      </w:r>
      <w:r w:rsidR="00D24F61">
        <w:rPr>
          <w:sz w:val="28"/>
          <w:szCs w:val="28"/>
        </w:rPr>
        <w:t xml:space="preserve"> </w:t>
      </w:r>
      <w:r w:rsidR="00F6155C" w:rsidRPr="004132AA">
        <w:rPr>
          <w:sz w:val="28"/>
          <w:szCs w:val="28"/>
        </w:rPr>
        <w:t>sumieni</w:t>
      </w:r>
      <w:r w:rsidR="004E0F14" w:rsidRPr="004132AA">
        <w:rPr>
          <w:sz w:val="28"/>
          <w:szCs w:val="28"/>
        </w:rPr>
        <w:t>u</w:t>
      </w:r>
      <w:r w:rsidRPr="004132AA">
        <w:rPr>
          <w:sz w:val="28"/>
          <w:szCs w:val="28"/>
        </w:rPr>
        <w:t xml:space="preserve"> </w:t>
      </w:r>
      <w:r w:rsidR="004E0F14" w:rsidRPr="004132AA">
        <w:rPr>
          <w:sz w:val="28"/>
          <w:szCs w:val="28"/>
        </w:rPr>
        <w:t>Polaków</w:t>
      </w:r>
      <w:r w:rsidR="00F6155C" w:rsidRPr="004132AA">
        <w:rPr>
          <w:sz w:val="28"/>
          <w:szCs w:val="28"/>
        </w:rPr>
        <w:t xml:space="preserve"> K. Brodziński odkrywa jedność tego, co narodowe </w:t>
      </w:r>
      <w:r w:rsidR="002004D5" w:rsidRPr="004132AA">
        <w:rPr>
          <w:sz w:val="28"/>
          <w:szCs w:val="28"/>
        </w:rPr>
        <w:t>i tego, co</w:t>
      </w:r>
      <w:r w:rsidR="00F6155C" w:rsidRPr="004132AA">
        <w:rPr>
          <w:sz w:val="28"/>
          <w:szCs w:val="28"/>
        </w:rPr>
        <w:t xml:space="preserve"> uniwe</w:t>
      </w:r>
      <w:r w:rsidR="00F6155C" w:rsidRPr="004132AA">
        <w:rPr>
          <w:sz w:val="28"/>
          <w:szCs w:val="28"/>
        </w:rPr>
        <w:t>r</w:t>
      </w:r>
      <w:r w:rsidR="00F6155C" w:rsidRPr="004132AA">
        <w:rPr>
          <w:sz w:val="28"/>
          <w:szCs w:val="28"/>
        </w:rPr>
        <w:t>salne. Pisał: „Kopernik odkrył system świata fizycznego, i naród polski … sam przeczuł isto</w:t>
      </w:r>
      <w:r w:rsidR="00F6155C" w:rsidRPr="004132AA">
        <w:rPr>
          <w:sz w:val="28"/>
          <w:szCs w:val="28"/>
        </w:rPr>
        <w:t>t</w:t>
      </w:r>
      <w:r w:rsidR="00F6155C" w:rsidRPr="004132AA">
        <w:rPr>
          <w:sz w:val="28"/>
          <w:szCs w:val="28"/>
        </w:rPr>
        <w:t>ny ruch świata moralnego; on uznał, że każdy naród być powinien cząstką całości i krążyć k</w:t>
      </w:r>
      <w:r w:rsidR="00F6155C" w:rsidRPr="004132AA">
        <w:rPr>
          <w:sz w:val="28"/>
          <w:szCs w:val="28"/>
        </w:rPr>
        <w:t>o</w:t>
      </w:r>
      <w:r w:rsidR="00F6155C" w:rsidRPr="004132AA">
        <w:rPr>
          <w:sz w:val="28"/>
          <w:szCs w:val="28"/>
        </w:rPr>
        <w:t xml:space="preserve">ło niej, jak planety około swego ogniska; każdy potrzebną sporność i równowagę stanowi, i tylko ślepy egoizm tego nie widzi. </w:t>
      </w:r>
      <w:r w:rsidR="00F6155C" w:rsidRPr="004132AA">
        <w:rPr>
          <w:b/>
          <w:sz w:val="28"/>
          <w:szCs w:val="28"/>
        </w:rPr>
        <w:t>Naród polski, powtarzam, jest przez natchnienie filoz</w:t>
      </w:r>
      <w:r w:rsidR="00F6155C" w:rsidRPr="004132AA">
        <w:rPr>
          <w:b/>
          <w:sz w:val="28"/>
          <w:szCs w:val="28"/>
        </w:rPr>
        <w:t>o</w:t>
      </w:r>
      <w:r w:rsidR="00F6155C" w:rsidRPr="004132AA">
        <w:rPr>
          <w:b/>
          <w:sz w:val="28"/>
          <w:szCs w:val="28"/>
        </w:rPr>
        <w:t>fem, Kopernikiem w świecie moralnym</w:t>
      </w:r>
      <w:r w:rsidR="00F6155C" w:rsidRPr="004132AA">
        <w:rPr>
          <w:sz w:val="28"/>
          <w:szCs w:val="28"/>
        </w:rPr>
        <w:t>”</w:t>
      </w:r>
      <w:r w:rsidR="00F6155C" w:rsidRPr="004132AA">
        <w:rPr>
          <w:rStyle w:val="Odwoanieprzypisudolnego"/>
          <w:sz w:val="28"/>
          <w:szCs w:val="28"/>
        </w:rPr>
        <w:footnoteReference w:id="473"/>
      </w:r>
      <w:r w:rsidR="00F6155C" w:rsidRPr="004132AA">
        <w:rPr>
          <w:sz w:val="28"/>
          <w:szCs w:val="28"/>
        </w:rPr>
        <w:t>.</w:t>
      </w:r>
    </w:p>
    <w:p w:rsidR="00F6155C" w:rsidRPr="004132AA" w:rsidRDefault="00E36989"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Sumienie analizowane w przestrzeni synchroniczno-diachronicznej znos</w:t>
      </w:r>
      <w:r w:rsidR="004E0F14" w:rsidRPr="004132AA">
        <w:rPr>
          <w:sz w:val="28"/>
          <w:szCs w:val="28"/>
        </w:rPr>
        <w:t>i</w:t>
      </w:r>
      <w:r w:rsidR="00F6155C" w:rsidRPr="004132AA">
        <w:rPr>
          <w:sz w:val="28"/>
          <w:szCs w:val="28"/>
        </w:rPr>
        <w:t xml:space="preserve"> dobr</w:t>
      </w:r>
      <w:r w:rsidR="004E0F14" w:rsidRPr="004132AA">
        <w:rPr>
          <w:sz w:val="28"/>
          <w:szCs w:val="28"/>
        </w:rPr>
        <w:t>o</w:t>
      </w:r>
      <w:r w:rsidR="00F6155C" w:rsidRPr="004132AA">
        <w:rPr>
          <w:sz w:val="28"/>
          <w:szCs w:val="28"/>
        </w:rPr>
        <w:t xml:space="preserve"> i zł</w:t>
      </w:r>
      <w:r w:rsidR="004E0F14" w:rsidRPr="004132AA">
        <w:rPr>
          <w:sz w:val="28"/>
          <w:szCs w:val="28"/>
        </w:rPr>
        <w:t>o</w:t>
      </w:r>
      <w:r w:rsidR="00F6155C" w:rsidRPr="004132AA">
        <w:rPr>
          <w:sz w:val="28"/>
          <w:szCs w:val="28"/>
        </w:rPr>
        <w:t xml:space="preserve"> jako alternatywy: wartości i antywartości</w:t>
      </w:r>
      <w:r w:rsidR="00F6155C" w:rsidRPr="004132AA">
        <w:rPr>
          <w:rStyle w:val="Odwoanieprzypisudolnego"/>
          <w:sz w:val="28"/>
          <w:szCs w:val="28"/>
        </w:rPr>
        <w:footnoteReference w:id="474"/>
      </w:r>
      <w:r w:rsidR="00F6155C" w:rsidRPr="004132AA">
        <w:rPr>
          <w:sz w:val="28"/>
          <w:szCs w:val="28"/>
        </w:rPr>
        <w:t xml:space="preserve">. </w:t>
      </w:r>
      <w:r w:rsidR="00F6155C" w:rsidRPr="004132AA">
        <w:rPr>
          <w:b/>
          <w:sz w:val="28"/>
          <w:szCs w:val="28"/>
        </w:rPr>
        <w:t>Dobro</w:t>
      </w:r>
      <w:r w:rsidR="00F6155C" w:rsidRPr="004132AA">
        <w:rPr>
          <w:sz w:val="28"/>
          <w:szCs w:val="28"/>
        </w:rPr>
        <w:t xml:space="preserve"> ujmowane w procesie stawania się człowieka nie jest stanem lecz </w:t>
      </w:r>
      <w:r w:rsidR="00F6155C" w:rsidRPr="004132AA">
        <w:rPr>
          <w:b/>
          <w:sz w:val="28"/>
          <w:szCs w:val="28"/>
        </w:rPr>
        <w:t>procesem</w:t>
      </w:r>
      <w:r w:rsidR="00F6155C" w:rsidRPr="004132AA">
        <w:rPr>
          <w:sz w:val="28"/>
          <w:szCs w:val="28"/>
        </w:rPr>
        <w:t>. To, co jest uznawane za dobro w określonym stanie historyc</w:t>
      </w:r>
      <w:r w:rsidR="00F6155C" w:rsidRPr="004132AA">
        <w:rPr>
          <w:sz w:val="28"/>
          <w:szCs w:val="28"/>
        </w:rPr>
        <w:t>z</w:t>
      </w:r>
      <w:r w:rsidR="00F6155C" w:rsidRPr="004132AA">
        <w:rPr>
          <w:sz w:val="28"/>
          <w:szCs w:val="28"/>
        </w:rPr>
        <w:t>nym, może przesuwać się w procesie swego tworzenia się, w kierunku zła i odwrotnie</w:t>
      </w:r>
      <w:r w:rsidR="00F6155C" w:rsidRPr="004132AA">
        <w:rPr>
          <w:rStyle w:val="Odwoanieprzypisudolnego"/>
          <w:sz w:val="28"/>
          <w:szCs w:val="28"/>
        </w:rPr>
        <w:footnoteReference w:id="475"/>
      </w:r>
      <w:r w:rsidR="00F6155C" w:rsidRPr="004132AA">
        <w:rPr>
          <w:sz w:val="28"/>
          <w:szCs w:val="28"/>
        </w:rPr>
        <w:t>: zło może powodować dobro. Dobro stające się złem może być zauważalne, m.in. w tzw. grzę</w:t>
      </w:r>
      <w:r w:rsidR="00F6155C" w:rsidRPr="004132AA">
        <w:rPr>
          <w:sz w:val="28"/>
          <w:szCs w:val="28"/>
        </w:rPr>
        <w:t>ź</w:t>
      </w:r>
      <w:r w:rsidR="00F6155C" w:rsidRPr="004132AA">
        <w:rPr>
          <w:sz w:val="28"/>
          <w:szCs w:val="28"/>
        </w:rPr>
        <w:t>nięciu w kulturze. Dobro i zło mogą zostać zniesione w postaci społecznie spełnianej diale</w:t>
      </w:r>
      <w:r w:rsidR="00F6155C" w:rsidRPr="004132AA">
        <w:rPr>
          <w:sz w:val="28"/>
          <w:szCs w:val="28"/>
        </w:rPr>
        <w:t>k</w:t>
      </w:r>
      <w:r w:rsidR="00F6155C" w:rsidRPr="004132AA">
        <w:rPr>
          <w:sz w:val="28"/>
          <w:szCs w:val="28"/>
        </w:rPr>
        <w:t>tyki praktyki społecznej, w której dobro i zło, wolność i odpowiedzialność i pozostałe atrybuty ducha ludzkiego jednoczą się w stawaniu się dobra wspólnego.</w:t>
      </w:r>
    </w:p>
    <w:p w:rsidR="00F6155C" w:rsidRPr="004132AA" w:rsidRDefault="00D24F61" w:rsidP="007B39AC">
      <w:pPr>
        <w:tabs>
          <w:tab w:val="left" w:pos="9000"/>
          <w:tab w:val="left" w:pos="9720"/>
        </w:tabs>
        <w:jc w:val="both"/>
        <w:rPr>
          <w:sz w:val="28"/>
          <w:szCs w:val="28"/>
        </w:rPr>
      </w:pPr>
      <w:r>
        <w:rPr>
          <w:sz w:val="28"/>
          <w:szCs w:val="28"/>
        </w:rPr>
        <w:t xml:space="preserve">     </w:t>
      </w:r>
      <w:r w:rsidR="00F6155C" w:rsidRPr="004132AA">
        <w:rPr>
          <w:sz w:val="28"/>
          <w:szCs w:val="28"/>
        </w:rPr>
        <w:t xml:space="preserve">U F. Znanieckiego znajdujemy dalsze, jakby dookreślenie </w:t>
      </w:r>
      <w:r w:rsidR="002004D5" w:rsidRPr="004132AA">
        <w:rPr>
          <w:b/>
          <w:sz w:val="28"/>
          <w:szCs w:val="28"/>
        </w:rPr>
        <w:t>polskiego</w:t>
      </w:r>
      <w:r w:rsidR="00E36989" w:rsidRPr="004132AA">
        <w:rPr>
          <w:b/>
          <w:sz w:val="28"/>
          <w:szCs w:val="28"/>
        </w:rPr>
        <w:t xml:space="preserve"> </w:t>
      </w:r>
      <w:r w:rsidR="00F6155C" w:rsidRPr="004132AA">
        <w:rPr>
          <w:b/>
          <w:sz w:val="28"/>
          <w:szCs w:val="28"/>
        </w:rPr>
        <w:t>ideału narodowego</w:t>
      </w:r>
      <w:r w:rsidR="00F6155C" w:rsidRPr="004132AA">
        <w:rPr>
          <w:sz w:val="28"/>
          <w:szCs w:val="28"/>
        </w:rPr>
        <w:t>. Powiada, że „istota jego leży we wspólnym rozumieniu i ocenie tego samego kompleksu wa</w:t>
      </w:r>
      <w:r w:rsidR="00F6155C" w:rsidRPr="004132AA">
        <w:rPr>
          <w:sz w:val="28"/>
          <w:szCs w:val="28"/>
        </w:rPr>
        <w:t>r</w:t>
      </w:r>
      <w:r w:rsidR="00F6155C" w:rsidRPr="004132AA">
        <w:rPr>
          <w:sz w:val="28"/>
          <w:szCs w:val="28"/>
        </w:rPr>
        <w:t>tości kulturalnych przekazanych z przeszłości i w solidarnej pracy twórczej”</w:t>
      </w:r>
      <w:r w:rsidR="00F6155C" w:rsidRPr="004132AA">
        <w:rPr>
          <w:rStyle w:val="Odwoanieprzypisudolnego"/>
          <w:sz w:val="28"/>
          <w:szCs w:val="28"/>
        </w:rPr>
        <w:footnoteReference w:id="476"/>
      </w:r>
      <w:r w:rsidR="00F6155C" w:rsidRPr="004132AA">
        <w:rPr>
          <w:sz w:val="28"/>
          <w:szCs w:val="28"/>
        </w:rPr>
        <w:t>. Ideał ów nie jest absolutem dla cytowanego autora. Dlatego pisze, że „...nowożytny ideał narodowy, choć dopuszcza pewien stopień rywalizacji, nie daje się jednak pogodzić z jakimkolwiek rodzajem destrukcyjnego antagonizmu między narodami. Im bardziej specyficznie narodowa jest jakaś cywilizacja, tym więcej potrzebuje innych cywilizacji dla swego dopełnienia ... Dla każdego narodu istnienie innych narodów, równie cywilizowanych i równie specyficznych w swej ku</w:t>
      </w:r>
      <w:r w:rsidR="00F6155C" w:rsidRPr="004132AA">
        <w:rPr>
          <w:sz w:val="28"/>
          <w:szCs w:val="28"/>
        </w:rPr>
        <w:t>l</w:t>
      </w:r>
      <w:r w:rsidR="00F6155C" w:rsidRPr="004132AA">
        <w:rPr>
          <w:sz w:val="28"/>
          <w:szCs w:val="28"/>
        </w:rPr>
        <w:t>turze, jak on sam, jest tedy niezbędnym warunkiem trwałości i żywotności jego postępu kult</w:t>
      </w:r>
      <w:r w:rsidR="00F6155C" w:rsidRPr="004132AA">
        <w:rPr>
          <w:sz w:val="28"/>
          <w:szCs w:val="28"/>
        </w:rPr>
        <w:t>u</w:t>
      </w:r>
      <w:r w:rsidR="00F6155C" w:rsidRPr="004132AA">
        <w:rPr>
          <w:sz w:val="28"/>
          <w:szCs w:val="28"/>
        </w:rPr>
        <w:t xml:space="preserve">ralnego ... </w:t>
      </w:r>
      <w:r w:rsidR="00F6155C" w:rsidRPr="004132AA">
        <w:rPr>
          <w:b/>
          <w:sz w:val="28"/>
          <w:szCs w:val="28"/>
        </w:rPr>
        <w:t>Prawdziwy interes narodu leży więc w nie przeszkadzaniu, lecz w pomaganiu innym narodowościom do swobodnego rozwijania ich własnych cywilizacji</w:t>
      </w:r>
      <w:r w:rsidR="00F6155C" w:rsidRPr="004132AA">
        <w:rPr>
          <w:sz w:val="28"/>
          <w:szCs w:val="28"/>
        </w:rPr>
        <w:t>”</w:t>
      </w:r>
      <w:r w:rsidR="00F6155C" w:rsidRPr="004132AA">
        <w:rPr>
          <w:rStyle w:val="Odwoanieprzypisudolnego"/>
          <w:sz w:val="28"/>
          <w:szCs w:val="28"/>
        </w:rPr>
        <w:footnoteReference w:id="477"/>
      </w:r>
      <w:r w:rsidR="00F6155C" w:rsidRPr="004132AA">
        <w:rPr>
          <w:sz w:val="28"/>
          <w:szCs w:val="28"/>
        </w:rPr>
        <w:t>. Jest to możliwe wtedy, kiedy uwzględnimy rozwój wertykalny sumienia narodowego.</w:t>
      </w:r>
    </w:p>
    <w:p w:rsidR="00F6155C" w:rsidRPr="004132AA" w:rsidRDefault="00E36989" w:rsidP="007B39AC">
      <w:pPr>
        <w:tabs>
          <w:tab w:val="left" w:pos="9000"/>
          <w:tab w:val="left" w:pos="9720"/>
        </w:tabs>
        <w:jc w:val="both"/>
        <w:rPr>
          <w:sz w:val="28"/>
          <w:szCs w:val="28"/>
        </w:rPr>
      </w:pPr>
      <w:r w:rsidRPr="004132AA">
        <w:rPr>
          <w:sz w:val="28"/>
          <w:szCs w:val="28"/>
        </w:rPr>
        <w:lastRenderedPageBreak/>
        <w:t xml:space="preserve">    </w:t>
      </w:r>
      <w:r w:rsidR="00F6155C" w:rsidRPr="004132AA">
        <w:rPr>
          <w:sz w:val="28"/>
          <w:szCs w:val="28"/>
        </w:rPr>
        <w:t>Z treści syntetyzmu wynika, że rozwój narodu, narodów nie może być abstrakcją. Rozwój narodów spełnia się poprzez wzrastanie, bogacenie się konkretnych jednostek ludzkich i b</w:t>
      </w:r>
      <w:r w:rsidR="00F6155C" w:rsidRPr="004132AA">
        <w:rPr>
          <w:sz w:val="28"/>
          <w:szCs w:val="28"/>
        </w:rPr>
        <w:t>o</w:t>
      </w:r>
      <w:r w:rsidR="00F6155C" w:rsidRPr="004132AA">
        <w:rPr>
          <w:sz w:val="28"/>
          <w:szCs w:val="28"/>
        </w:rPr>
        <w:t>gacenie się ich odpowiedzialności; nie tylko ich elit! O rozwoju tym decyduje sens jaki nadaje się bogactwu w przestrzeni społecznej, jakiej rozwój ten dotyczy. Jeżeli elita (np., 1 maja 2012 roku tłumaczono w telewizji, że w Polsce elita liczy od  9 do 10 tys. ludzi zarabiających od 400 do 500 tys. zł miesięcznie) jest bardzo bogata, a licząca się część narodu (ok. 20%) jest niedożywiona, to czy wówczas można mówić o bogactwie narodu? Wszak nośność mostu mierzy się wytrzymałością najsłabszego przęsła tłumaczy Z. Bauman, uzasadniając, że socj</w:t>
      </w:r>
      <w:r w:rsidR="00F6155C" w:rsidRPr="004132AA">
        <w:rPr>
          <w:sz w:val="28"/>
          <w:szCs w:val="28"/>
        </w:rPr>
        <w:t>a</w:t>
      </w:r>
      <w:r w:rsidR="00F6155C" w:rsidRPr="004132AA">
        <w:rPr>
          <w:sz w:val="28"/>
          <w:szCs w:val="28"/>
        </w:rPr>
        <w:t>lizm jest potrzebny od zaraz.</w:t>
      </w:r>
    </w:p>
    <w:p w:rsidR="00F6155C" w:rsidRDefault="00D24F61" w:rsidP="007B39AC">
      <w:pPr>
        <w:tabs>
          <w:tab w:val="left" w:pos="9000"/>
          <w:tab w:val="left" w:pos="9720"/>
        </w:tabs>
        <w:jc w:val="both"/>
        <w:rPr>
          <w:sz w:val="28"/>
          <w:szCs w:val="28"/>
        </w:rPr>
      </w:pPr>
      <w:r>
        <w:rPr>
          <w:sz w:val="28"/>
          <w:szCs w:val="28"/>
        </w:rPr>
        <w:t xml:space="preserve">     </w:t>
      </w:r>
      <w:r w:rsidR="00F6155C" w:rsidRPr="004132AA">
        <w:rPr>
          <w:sz w:val="28"/>
          <w:szCs w:val="28"/>
        </w:rPr>
        <w:t>Jeżeli sensem bycia narodu jest rozwój bogactwa dla niego samego, a więc traktowania go w wymiarach hedonistycznych, to mamy do czynienia ze stagnacją, z cofaniem się do barb</w:t>
      </w:r>
      <w:r w:rsidR="00F6155C" w:rsidRPr="004132AA">
        <w:rPr>
          <w:sz w:val="28"/>
          <w:szCs w:val="28"/>
        </w:rPr>
        <w:t>a</w:t>
      </w:r>
      <w:r w:rsidR="00F6155C" w:rsidRPr="004132AA">
        <w:rPr>
          <w:sz w:val="28"/>
          <w:szCs w:val="28"/>
        </w:rPr>
        <w:t xml:space="preserve">rzyństwa. Bogactwo </w:t>
      </w:r>
      <w:r w:rsidR="001A3F1E">
        <w:rPr>
          <w:sz w:val="28"/>
          <w:szCs w:val="28"/>
        </w:rPr>
        <w:t xml:space="preserve">ma </w:t>
      </w:r>
      <w:r w:rsidR="00F6155C" w:rsidRPr="004132AA">
        <w:rPr>
          <w:sz w:val="28"/>
          <w:szCs w:val="28"/>
        </w:rPr>
        <w:t>służyć twórczym zamiarom, a przede wszystkim rozwojowi dobr</w:t>
      </w:r>
      <w:r w:rsidR="00F6155C" w:rsidRPr="004132AA">
        <w:rPr>
          <w:sz w:val="28"/>
          <w:szCs w:val="28"/>
        </w:rPr>
        <w:t>o</w:t>
      </w:r>
      <w:r w:rsidR="00F6155C" w:rsidRPr="004132AA">
        <w:rPr>
          <w:sz w:val="28"/>
          <w:szCs w:val="28"/>
        </w:rPr>
        <w:t>wolnej, samorzutnej twórczości.</w:t>
      </w:r>
    </w:p>
    <w:p w:rsidR="00F6155C" w:rsidRPr="004132AA" w:rsidRDefault="00E36989"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 xml:space="preserve">Jest tak dlatego, pisze A. Mickiewicz, że „...każdy człowiek ma w sobie </w:t>
      </w:r>
      <w:r w:rsidR="00F6155C" w:rsidRPr="004132AA">
        <w:rPr>
          <w:b/>
          <w:sz w:val="28"/>
          <w:szCs w:val="28"/>
        </w:rPr>
        <w:t>geniusz,</w:t>
      </w:r>
      <w:r w:rsidR="00F6155C" w:rsidRPr="004132AA">
        <w:rPr>
          <w:sz w:val="28"/>
          <w:szCs w:val="28"/>
        </w:rPr>
        <w:t xml:space="preserve"> a całą różnicę między ludźmi stanowi różny stopień wyrobienia się tego geniuszu”</w:t>
      </w:r>
      <w:r w:rsidR="00F6155C" w:rsidRPr="004132AA">
        <w:rPr>
          <w:rStyle w:val="Odwoanieprzypisudolnego"/>
          <w:sz w:val="28"/>
          <w:szCs w:val="28"/>
        </w:rPr>
        <w:footnoteReference w:id="478"/>
      </w:r>
      <w:r w:rsidR="00F6155C" w:rsidRPr="004132AA">
        <w:rPr>
          <w:sz w:val="28"/>
          <w:szCs w:val="28"/>
        </w:rPr>
        <w:t xml:space="preserve">. </w:t>
      </w:r>
      <w:r w:rsidR="00F6155C" w:rsidRPr="004132AA">
        <w:rPr>
          <w:b/>
          <w:sz w:val="28"/>
          <w:szCs w:val="28"/>
        </w:rPr>
        <w:t>Geniuszem nazywa on ducha</w:t>
      </w:r>
      <w:r w:rsidR="00F6155C" w:rsidRPr="004132AA">
        <w:rPr>
          <w:sz w:val="28"/>
          <w:szCs w:val="28"/>
        </w:rPr>
        <w:t>, który nie jest tym samym co inteligencja. Duchem nazywa Mickiewicz siłę, która tkwi w sercu każdego człowieka. „</w:t>
      </w:r>
      <w:r w:rsidR="00F6155C" w:rsidRPr="004132AA">
        <w:rPr>
          <w:b/>
          <w:sz w:val="28"/>
          <w:szCs w:val="28"/>
        </w:rPr>
        <w:t>Serce nie znaczy nic innego, jak tylko siedlisko ducha</w:t>
      </w:r>
      <w:r w:rsidR="00F6155C" w:rsidRPr="004132AA">
        <w:rPr>
          <w:sz w:val="28"/>
          <w:szCs w:val="28"/>
        </w:rPr>
        <w:t>, pokrywę człowieka wewnętrznego ... Inteligencja zaś i duch nie są dla nich (poetów i filozofów słowiańskich – A.</w:t>
      </w:r>
      <w:r w:rsidR="004E7C76" w:rsidRPr="004132AA">
        <w:rPr>
          <w:sz w:val="28"/>
          <w:szCs w:val="28"/>
        </w:rPr>
        <w:t xml:space="preserve">J. </w:t>
      </w:r>
      <w:r w:rsidR="00F6155C" w:rsidRPr="004132AA">
        <w:rPr>
          <w:sz w:val="28"/>
          <w:szCs w:val="28"/>
        </w:rPr>
        <w:t>K.) tą samą rzeczą ... Z ducha tedy wynika myśl, z tego ducha przez usta proroków płynie</w:t>
      </w:r>
      <w:r w:rsidR="00D24F61">
        <w:rPr>
          <w:sz w:val="28"/>
          <w:szCs w:val="28"/>
        </w:rPr>
        <w:t xml:space="preserve"> </w:t>
      </w:r>
      <w:r w:rsidR="00F6155C" w:rsidRPr="004132AA">
        <w:rPr>
          <w:sz w:val="28"/>
          <w:szCs w:val="28"/>
        </w:rPr>
        <w:t>prawda</w:t>
      </w:r>
      <w:r w:rsidR="00F6155C" w:rsidRPr="004132AA">
        <w:rPr>
          <w:b/>
          <w:bCs/>
          <w:sz w:val="28"/>
          <w:szCs w:val="28"/>
        </w:rPr>
        <w:t>,</w:t>
      </w:r>
      <w:r w:rsidR="00F6155C" w:rsidRPr="004132AA">
        <w:rPr>
          <w:sz w:val="28"/>
          <w:szCs w:val="28"/>
        </w:rPr>
        <w:t xml:space="preserve"> która opanowuje wieczność”</w:t>
      </w:r>
      <w:r w:rsidR="00F6155C" w:rsidRPr="004132AA">
        <w:rPr>
          <w:rStyle w:val="Odwoanieprzypisudolnego"/>
          <w:sz w:val="28"/>
          <w:szCs w:val="28"/>
        </w:rPr>
        <w:footnoteReference w:id="479"/>
      </w:r>
      <w:r w:rsidR="00F6155C" w:rsidRPr="004132AA">
        <w:rPr>
          <w:sz w:val="28"/>
          <w:szCs w:val="28"/>
        </w:rPr>
        <w:t xml:space="preserve">. </w:t>
      </w:r>
      <w:r w:rsidR="006D49BD" w:rsidRPr="004132AA">
        <w:rPr>
          <w:b/>
          <w:sz w:val="28"/>
          <w:szCs w:val="28"/>
        </w:rPr>
        <w:t>D</w:t>
      </w:r>
      <w:r w:rsidR="00F6155C" w:rsidRPr="004132AA">
        <w:rPr>
          <w:b/>
          <w:sz w:val="28"/>
          <w:szCs w:val="28"/>
        </w:rPr>
        <w:t xml:space="preserve">uch </w:t>
      </w:r>
      <w:r w:rsidR="00F6155C" w:rsidRPr="004132AA">
        <w:rPr>
          <w:sz w:val="28"/>
          <w:szCs w:val="28"/>
        </w:rPr>
        <w:t xml:space="preserve">znaczy tu </w:t>
      </w:r>
      <w:r w:rsidR="006D49BD" w:rsidRPr="004132AA">
        <w:rPr>
          <w:sz w:val="28"/>
          <w:szCs w:val="28"/>
        </w:rPr>
        <w:t xml:space="preserve">więc </w:t>
      </w:r>
      <w:r w:rsidR="00F6155C" w:rsidRPr="004132AA">
        <w:rPr>
          <w:sz w:val="28"/>
          <w:szCs w:val="28"/>
        </w:rPr>
        <w:t>c</w:t>
      </w:r>
      <w:r w:rsidR="00F6155C" w:rsidRPr="004132AA">
        <w:rPr>
          <w:sz w:val="28"/>
          <w:szCs w:val="28"/>
        </w:rPr>
        <w:t>a</w:t>
      </w:r>
      <w:r w:rsidR="00F6155C" w:rsidRPr="004132AA">
        <w:rPr>
          <w:sz w:val="28"/>
          <w:szCs w:val="28"/>
        </w:rPr>
        <w:t>łość składającą się z wielu elementów.</w:t>
      </w:r>
      <w:r w:rsidR="004E7C76" w:rsidRPr="004132AA">
        <w:rPr>
          <w:sz w:val="28"/>
          <w:szCs w:val="28"/>
        </w:rPr>
        <w:t>K</w:t>
      </w:r>
      <w:r w:rsidR="00F6155C" w:rsidRPr="004132AA">
        <w:rPr>
          <w:sz w:val="28"/>
          <w:szCs w:val="28"/>
        </w:rPr>
        <w:t>onstytuują</w:t>
      </w:r>
      <w:r w:rsidR="004E7C76" w:rsidRPr="004132AA">
        <w:rPr>
          <w:sz w:val="28"/>
          <w:szCs w:val="28"/>
        </w:rPr>
        <w:t>ją</w:t>
      </w:r>
      <w:r w:rsidR="00F6155C" w:rsidRPr="004132AA">
        <w:rPr>
          <w:sz w:val="28"/>
          <w:szCs w:val="28"/>
        </w:rPr>
        <w:t xml:space="preserve">: </w:t>
      </w:r>
      <w:r w:rsidR="00F6155C" w:rsidRPr="004132AA">
        <w:rPr>
          <w:b/>
          <w:sz w:val="28"/>
          <w:szCs w:val="28"/>
        </w:rPr>
        <w:t>układ zmysłowy, intelektu</w:t>
      </w:r>
      <w:r w:rsidR="004E7C76" w:rsidRPr="004132AA">
        <w:rPr>
          <w:b/>
          <w:sz w:val="28"/>
          <w:szCs w:val="28"/>
        </w:rPr>
        <w:t>,</w:t>
      </w:r>
      <w:r w:rsidR="00F6155C" w:rsidRPr="004132AA">
        <w:rPr>
          <w:b/>
          <w:sz w:val="28"/>
          <w:szCs w:val="28"/>
        </w:rPr>
        <w:t xml:space="preserve"> rozumu</w:t>
      </w:r>
      <w:r w:rsidR="005A61AB" w:rsidRPr="004132AA">
        <w:rPr>
          <w:b/>
          <w:sz w:val="28"/>
          <w:szCs w:val="28"/>
        </w:rPr>
        <w:t>, woli i</w:t>
      </w:r>
      <w:r w:rsidR="004E7C76" w:rsidRPr="004132AA">
        <w:rPr>
          <w:b/>
          <w:sz w:val="28"/>
          <w:szCs w:val="28"/>
        </w:rPr>
        <w:t xml:space="preserve"> władz sądzenia</w:t>
      </w:r>
      <w:r w:rsidR="005A61AB" w:rsidRPr="004132AA">
        <w:rPr>
          <w:b/>
          <w:sz w:val="28"/>
          <w:szCs w:val="28"/>
        </w:rPr>
        <w:t>.</w:t>
      </w:r>
    </w:p>
    <w:p w:rsidR="00F6155C" w:rsidRPr="004132AA" w:rsidRDefault="00E36989"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Niebezpieczeństwem jest przewaga jednego z elementów</w:t>
      </w:r>
      <w:r w:rsidR="00D24F61">
        <w:rPr>
          <w:sz w:val="28"/>
          <w:szCs w:val="28"/>
        </w:rPr>
        <w:t xml:space="preserve"> </w:t>
      </w:r>
      <w:r w:rsidR="00F6155C" w:rsidRPr="004132AA">
        <w:rPr>
          <w:sz w:val="28"/>
          <w:szCs w:val="28"/>
        </w:rPr>
        <w:t>ducha nad jego całością, np., i</w:t>
      </w:r>
      <w:r w:rsidR="00F6155C" w:rsidRPr="004132AA">
        <w:rPr>
          <w:sz w:val="28"/>
          <w:szCs w:val="28"/>
        </w:rPr>
        <w:t>n</w:t>
      </w:r>
      <w:r w:rsidR="00F6155C" w:rsidRPr="004132AA">
        <w:rPr>
          <w:sz w:val="28"/>
          <w:szCs w:val="28"/>
        </w:rPr>
        <w:t>teligencja będąca częścią usuwa lub podporządkowuje sobie pozostałe formy ducha lub uznaje je za nieistniejące.</w:t>
      </w:r>
      <w:r w:rsidR="00D24F61">
        <w:rPr>
          <w:sz w:val="28"/>
          <w:szCs w:val="28"/>
        </w:rPr>
        <w:t xml:space="preserve"> </w:t>
      </w:r>
      <w:r w:rsidR="00F6155C" w:rsidRPr="004132AA">
        <w:rPr>
          <w:sz w:val="28"/>
          <w:szCs w:val="28"/>
        </w:rPr>
        <w:t xml:space="preserve">Dzisiaj czyni to tzw. </w:t>
      </w:r>
      <w:r w:rsidR="00F6155C" w:rsidRPr="004132AA">
        <w:rPr>
          <w:b/>
          <w:sz w:val="28"/>
          <w:szCs w:val="28"/>
        </w:rPr>
        <w:t>racjonalizm</w:t>
      </w:r>
      <w:r w:rsidR="00D24F61">
        <w:rPr>
          <w:rStyle w:val="Odwoanieprzypisudolnego"/>
          <w:b/>
          <w:sz w:val="28"/>
          <w:szCs w:val="28"/>
        </w:rPr>
        <w:footnoteReference w:id="480"/>
      </w:r>
      <w:r w:rsidR="00F6155C" w:rsidRPr="004132AA">
        <w:rPr>
          <w:sz w:val="28"/>
          <w:szCs w:val="28"/>
        </w:rPr>
        <w:t xml:space="preserve">. Dlatego w środowisku filozofów niemieckich racjonalizm jest </w:t>
      </w:r>
      <w:r w:rsidR="00F6155C" w:rsidRPr="004132AA">
        <w:rPr>
          <w:b/>
          <w:sz w:val="28"/>
          <w:szCs w:val="28"/>
        </w:rPr>
        <w:t>pojęciem obelżywym</w:t>
      </w:r>
      <w:r w:rsidR="00F6155C" w:rsidRPr="004132AA">
        <w:rPr>
          <w:sz w:val="28"/>
          <w:szCs w:val="28"/>
        </w:rPr>
        <w:t xml:space="preserve">. </w:t>
      </w:r>
    </w:p>
    <w:p w:rsidR="00F6155C" w:rsidRPr="004132AA" w:rsidRDefault="004B5764" w:rsidP="007B39AC">
      <w:pPr>
        <w:tabs>
          <w:tab w:val="left" w:pos="9000"/>
          <w:tab w:val="left" w:pos="9720"/>
        </w:tabs>
        <w:jc w:val="both"/>
        <w:rPr>
          <w:sz w:val="28"/>
          <w:szCs w:val="28"/>
        </w:rPr>
      </w:pPr>
      <w:r>
        <w:rPr>
          <w:sz w:val="28"/>
          <w:szCs w:val="28"/>
        </w:rPr>
        <w:t xml:space="preserve">      </w:t>
      </w:r>
      <w:r w:rsidR="00F6155C" w:rsidRPr="004132AA">
        <w:rPr>
          <w:sz w:val="28"/>
          <w:szCs w:val="28"/>
        </w:rPr>
        <w:t>W jaki sposób racjonalizm zwycięża ducha? O zwycięstwie tym przesądza organizacja życia społecznego, administrowanie w nim. Czyli dla konkretnego człowieka zwycięstwo to jest zarazem jego klęską, gdyż więzy organizacji są względem niego czymś zewnętrznym; od niego niezależnym</w:t>
      </w:r>
      <w:r>
        <w:rPr>
          <w:sz w:val="28"/>
          <w:szCs w:val="28"/>
        </w:rPr>
        <w:t>, czymś skuwającym go</w:t>
      </w:r>
      <w:r w:rsidR="00F6155C" w:rsidRPr="004132AA">
        <w:rPr>
          <w:sz w:val="28"/>
          <w:szCs w:val="28"/>
        </w:rPr>
        <w:t>. Dlatego zwycięski racjonalizm niszczy duszę, niszczy stworzenie, wypowiada wojnę człowieczeńs</w:t>
      </w:r>
      <w:r>
        <w:rPr>
          <w:sz w:val="28"/>
          <w:szCs w:val="28"/>
        </w:rPr>
        <w:t>kości</w:t>
      </w:r>
      <w:r w:rsidR="00F6155C" w:rsidRPr="004132AA">
        <w:rPr>
          <w:sz w:val="28"/>
          <w:szCs w:val="28"/>
        </w:rPr>
        <w:t xml:space="preserve">. Racjonalizm tłumi geniusz ludzki. </w:t>
      </w:r>
    </w:p>
    <w:p w:rsidR="00F6155C" w:rsidRPr="004132AA" w:rsidRDefault="00E36989"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„Co to jest stworzyć człowieka, rozwinąć jego zdolności, jego geniusz? – zapytuje Mi</w:t>
      </w:r>
      <w:r w:rsidR="00F6155C" w:rsidRPr="004132AA">
        <w:rPr>
          <w:sz w:val="28"/>
          <w:szCs w:val="28"/>
        </w:rPr>
        <w:t>c</w:t>
      </w:r>
      <w:r w:rsidR="00F6155C" w:rsidRPr="004132AA">
        <w:rPr>
          <w:sz w:val="28"/>
          <w:szCs w:val="28"/>
        </w:rPr>
        <w:t>kiewicz. I powiada – jest to dopomóc mu w zerwaniu więzów organizacji”</w:t>
      </w:r>
      <w:r w:rsidR="00F6155C" w:rsidRPr="004132AA">
        <w:rPr>
          <w:rStyle w:val="Odwoanieprzypisudolnego"/>
          <w:sz w:val="28"/>
          <w:szCs w:val="28"/>
        </w:rPr>
        <w:footnoteReference w:id="481"/>
      </w:r>
      <w:r w:rsidR="00F6155C" w:rsidRPr="004132AA">
        <w:rPr>
          <w:sz w:val="28"/>
          <w:szCs w:val="28"/>
        </w:rPr>
        <w:t xml:space="preserve">. </w:t>
      </w:r>
      <w:r w:rsidR="004B5764">
        <w:rPr>
          <w:sz w:val="28"/>
          <w:szCs w:val="28"/>
        </w:rPr>
        <w:t>Jest to</w:t>
      </w:r>
      <w:r w:rsidR="00F6155C" w:rsidRPr="004132AA">
        <w:rPr>
          <w:sz w:val="28"/>
          <w:szCs w:val="28"/>
        </w:rPr>
        <w:t xml:space="preserve"> wyzw</w:t>
      </w:r>
      <w:r w:rsidR="00F6155C" w:rsidRPr="004132AA">
        <w:rPr>
          <w:sz w:val="28"/>
          <w:szCs w:val="28"/>
        </w:rPr>
        <w:t>o</w:t>
      </w:r>
      <w:r w:rsidR="00F6155C" w:rsidRPr="004132AA">
        <w:rPr>
          <w:sz w:val="28"/>
          <w:szCs w:val="28"/>
        </w:rPr>
        <w:t>lenie się jednostki ludzkiej z podporządkowania Wielkiej Ogólności, np. państwu totalitarn</w:t>
      </w:r>
      <w:r w:rsidR="00F6155C" w:rsidRPr="004132AA">
        <w:rPr>
          <w:sz w:val="28"/>
          <w:szCs w:val="28"/>
        </w:rPr>
        <w:t>e</w:t>
      </w:r>
      <w:r w:rsidR="00F6155C" w:rsidRPr="004132AA">
        <w:rPr>
          <w:sz w:val="28"/>
          <w:szCs w:val="28"/>
        </w:rPr>
        <w:t>mu, współczesnemu globalizmowi, będącym narzędziem rozwoju „Dobra - bogactwa”.</w:t>
      </w:r>
    </w:p>
    <w:p w:rsidR="00F6155C" w:rsidRPr="004132AA" w:rsidRDefault="00E36989"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Wielka Ogólność jest tutaj ład</w:t>
      </w:r>
      <w:r w:rsidR="004E7C76" w:rsidRPr="004132AA">
        <w:rPr>
          <w:sz w:val="28"/>
          <w:szCs w:val="28"/>
        </w:rPr>
        <w:t>em</w:t>
      </w:r>
      <w:r w:rsidR="00F6155C" w:rsidRPr="004132AA">
        <w:rPr>
          <w:sz w:val="28"/>
          <w:szCs w:val="28"/>
        </w:rPr>
        <w:t xml:space="preserve"> społeczn</w:t>
      </w:r>
      <w:r w:rsidR="004E7C76" w:rsidRPr="004132AA">
        <w:rPr>
          <w:sz w:val="28"/>
          <w:szCs w:val="28"/>
        </w:rPr>
        <w:t>ym</w:t>
      </w:r>
      <w:r w:rsidR="002C06D5" w:rsidRPr="004132AA">
        <w:rPr>
          <w:sz w:val="28"/>
          <w:szCs w:val="28"/>
        </w:rPr>
        <w:t>,</w:t>
      </w:r>
      <w:r w:rsidR="00F6155C" w:rsidRPr="004132AA">
        <w:rPr>
          <w:sz w:val="28"/>
          <w:szCs w:val="28"/>
        </w:rPr>
        <w:t xml:space="preserve"> który – jako raz uzyskany – uznaje się </w:t>
      </w:r>
      <w:r w:rsidR="004E7C76" w:rsidRPr="004132AA">
        <w:rPr>
          <w:sz w:val="28"/>
          <w:szCs w:val="28"/>
        </w:rPr>
        <w:t>za</w:t>
      </w:r>
      <w:r w:rsidR="00F6155C" w:rsidRPr="004132AA">
        <w:rPr>
          <w:sz w:val="28"/>
          <w:szCs w:val="28"/>
        </w:rPr>
        <w:t xml:space="preserve"> niezmienny, wieczny, skończony i doskonały. Oczywiście jednostka ludzka, najpierw jest w</w:t>
      </w:r>
      <w:r w:rsidR="00F6155C" w:rsidRPr="004132AA">
        <w:rPr>
          <w:sz w:val="28"/>
          <w:szCs w:val="28"/>
        </w:rPr>
        <w:t>y</w:t>
      </w:r>
      <w:r w:rsidR="00F6155C" w:rsidRPr="004132AA">
        <w:rPr>
          <w:sz w:val="28"/>
          <w:szCs w:val="28"/>
        </w:rPr>
        <w:t>chowywana czyli wprowadzana do funkcjonującego społeczeństwa, a więc „dopasowywana” do ram wyznaczanych przez Wielką Ogólność. Jednostka ludzka jest „upupiana”. Społecze</w:t>
      </w:r>
      <w:r w:rsidR="00F6155C" w:rsidRPr="004132AA">
        <w:rPr>
          <w:sz w:val="28"/>
          <w:szCs w:val="28"/>
        </w:rPr>
        <w:t>ń</w:t>
      </w:r>
      <w:r w:rsidR="00F6155C" w:rsidRPr="004132AA">
        <w:rPr>
          <w:sz w:val="28"/>
          <w:szCs w:val="28"/>
        </w:rPr>
        <w:lastRenderedPageBreak/>
        <w:t xml:space="preserve">stwo akceptuje jednostki o tyle, o </w:t>
      </w:r>
      <w:r w:rsidR="00615BA1" w:rsidRPr="004132AA">
        <w:rPr>
          <w:sz w:val="28"/>
          <w:szCs w:val="28"/>
        </w:rPr>
        <w:t>są</w:t>
      </w:r>
      <w:r w:rsidR="00F6155C" w:rsidRPr="004132AA">
        <w:rPr>
          <w:sz w:val="28"/>
          <w:szCs w:val="28"/>
        </w:rPr>
        <w:t xml:space="preserve"> one podporządkow</w:t>
      </w:r>
      <w:r w:rsidR="00615BA1" w:rsidRPr="004132AA">
        <w:rPr>
          <w:sz w:val="28"/>
          <w:szCs w:val="28"/>
        </w:rPr>
        <w:t>ane</w:t>
      </w:r>
      <w:r w:rsidR="00F6155C" w:rsidRPr="004132AA">
        <w:rPr>
          <w:sz w:val="28"/>
          <w:szCs w:val="28"/>
        </w:rPr>
        <w:t xml:space="preserve">. Zdarzają się </w:t>
      </w:r>
      <w:r w:rsidR="00F6155C" w:rsidRPr="004132AA">
        <w:rPr>
          <w:b/>
          <w:sz w:val="28"/>
          <w:szCs w:val="28"/>
        </w:rPr>
        <w:t>„zboczeńcy”</w:t>
      </w:r>
      <w:r w:rsidR="00F6155C" w:rsidRPr="004132AA">
        <w:rPr>
          <w:sz w:val="28"/>
          <w:szCs w:val="28"/>
        </w:rPr>
        <w:t xml:space="preserve"> (F. Znaniecki), którzy poprzez swoje nie-podporządkowanie się Wielkiej Ogólności zagr</w:t>
      </w:r>
      <w:r w:rsidR="00615BA1" w:rsidRPr="004132AA">
        <w:rPr>
          <w:sz w:val="28"/>
          <w:szCs w:val="28"/>
        </w:rPr>
        <w:t>a</w:t>
      </w:r>
      <w:r w:rsidR="00F6155C" w:rsidRPr="004132AA">
        <w:rPr>
          <w:sz w:val="28"/>
          <w:szCs w:val="28"/>
        </w:rPr>
        <w:t>ż</w:t>
      </w:r>
      <w:r w:rsidR="00615BA1" w:rsidRPr="004132AA">
        <w:rPr>
          <w:sz w:val="28"/>
          <w:szCs w:val="28"/>
        </w:rPr>
        <w:t>ają</w:t>
      </w:r>
      <w:r w:rsidR="00F6155C" w:rsidRPr="004132AA">
        <w:rPr>
          <w:sz w:val="28"/>
          <w:szCs w:val="28"/>
        </w:rPr>
        <w:t xml:space="preserve"> istniejąc</w:t>
      </w:r>
      <w:r w:rsidR="00615BA1" w:rsidRPr="004132AA">
        <w:rPr>
          <w:sz w:val="28"/>
          <w:szCs w:val="28"/>
        </w:rPr>
        <w:t>ym porządkom</w:t>
      </w:r>
      <w:r w:rsidR="00F6155C" w:rsidRPr="004132AA">
        <w:rPr>
          <w:sz w:val="28"/>
          <w:szCs w:val="28"/>
        </w:rPr>
        <w:t>. Wówczas strażnicy Wielkiej Ogólności starają się „zboczeńców” w</w:t>
      </w:r>
      <w:r w:rsidR="00F6155C" w:rsidRPr="004132AA">
        <w:rPr>
          <w:sz w:val="28"/>
          <w:szCs w:val="28"/>
        </w:rPr>
        <w:t>y</w:t>
      </w:r>
      <w:r w:rsidR="00F6155C" w:rsidRPr="004132AA">
        <w:rPr>
          <w:sz w:val="28"/>
          <w:szCs w:val="28"/>
        </w:rPr>
        <w:t>eliminować, np. poprzez resocjalizację.</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 xml:space="preserve">Współcześnie w wyniku takiego podporządkowania, jednostka ludzka będąc przedmiotem, staje się „zerem”. Udowodniły to ideologie totalitarne XX wieku: </w:t>
      </w:r>
      <w:r w:rsidR="00F6155C" w:rsidRPr="004132AA">
        <w:rPr>
          <w:b/>
          <w:sz w:val="28"/>
          <w:szCs w:val="28"/>
        </w:rPr>
        <w:t>faszyzm i komunizm</w:t>
      </w:r>
      <w:r w:rsidR="00F6155C" w:rsidRPr="004132AA">
        <w:rPr>
          <w:sz w:val="28"/>
          <w:szCs w:val="28"/>
        </w:rPr>
        <w:t xml:space="preserve">. Udowadnia to </w:t>
      </w:r>
      <w:r w:rsidR="00F6155C" w:rsidRPr="004132AA">
        <w:rPr>
          <w:b/>
          <w:sz w:val="28"/>
          <w:szCs w:val="28"/>
        </w:rPr>
        <w:t>totalitaryzm korporacji</w:t>
      </w:r>
      <w:r w:rsidR="00F6155C" w:rsidRPr="004132AA">
        <w:rPr>
          <w:sz w:val="28"/>
          <w:szCs w:val="28"/>
        </w:rPr>
        <w:t xml:space="preserve"> (N. Chomsky).</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Dopiero „zerwanie więzów organizacji” umożliwia „czyn twórczy”</w:t>
      </w:r>
      <w:r w:rsidR="004B5764">
        <w:rPr>
          <w:sz w:val="28"/>
          <w:szCs w:val="28"/>
        </w:rPr>
        <w:t xml:space="preserve"> podmiotu</w:t>
      </w:r>
      <w:r w:rsidR="00F6155C" w:rsidRPr="004132AA">
        <w:rPr>
          <w:sz w:val="28"/>
          <w:szCs w:val="28"/>
        </w:rPr>
        <w:t>. „Wielka Ogólność”, państwo, może tłumić jednostkową, społeczną aktywność podmiotową.</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F. Znaniecki zwraca uwagę, że „</w:t>
      </w:r>
      <w:r w:rsidR="00F6155C" w:rsidRPr="004132AA">
        <w:rPr>
          <w:b/>
          <w:sz w:val="28"/>
          <w:szCs w:val="28"/>
        </w:rPr>
        <w:t>potęga narodu</w:t>
      </w:r>
      <w:r w:rsidR="00F6155C" w:rsidRPr="004132AA">
        <w:rPr>
          <w:sz w:val="28"/>
          <w:szCs w:val="28"/>
        </w:rPr>
        <w:t xml:space="preserve"> jako grupy społecznej ma źródła zarówno psychologiczne, jak instytucjonalne”</w:t>
      </w:r>
      <w:r w:rsidR="00F6155C" w:rsidRPr="004132AA">
        <w:rPr>
          <w:rStyle w:val="Odwoanieprzypisudolnego"/>
          <w:sz w:val="28"/>
          <w:szCs w:val="28"/>
        </w:rPr>
        <w:footnoteReference w:id="482"/>
      </w:r>
      <w:r w:rsidR="00F6155C" w:rsidRPr="004132AA">
        <w:rPr>
          <w:sz w:val="28"/>
          <w:szCs w:val="28"/>
        </w:rPr>
        <w:t xml:space="preserve">. To pierwsze źródło - psychologiczne - przejawia się w pracy twórczej jednostek, w wychowywaniu do tej pracy i odgrywaniu inspirującej roli w tej pracy przez „klasę przodującą”. </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w:t>
      </w:r>
      <w:r w:rsidR="00F6155C" w:rsidRPr="004132AA">
        <w:rPr>
          <w:b/>
          <w:sz w:val="28"/>
          <w:szCs w:val="28"/>
        </w:rPr>
        <w:t>Drugie źródło mocy narodu</w:t>
      </w:r>
      <w:r w:rsidR="00F6155C" w:rsidRPr="004132AA">
        <w:rPr>
          <w:sz w:val="28"/>
          <w:szCs w:val="28"/>
        </w:rPr>
        <w:t xml:space="preserve"> – pisze F. Znaniecki – zawiera się w instytucjach, które n</w:t>
      </w:r>
      <w:r w:rsidR="00F6155C" w:rsidRPr="004132AA">
        <w:rPr>
          <w:sz w:val="28"/>
          <w:szCs w:val="28"/>
        </w:rPr>
        <w:t>a</w:t>
      </w:r>
      <w:r w:rsidR="00F6155C" w:rsidRPr="004132AA">
        <w:rPr>
          <w:sz w:val="28"/>
          <w:szCs w:val="28"/>
        </w:rPr>
        <w:t>ród ma do swego rozporządzania i za pomocą których materialne środki jego członków mogą być zużytkowane w interesie całości”</w:t>
      </w:r>
      <w:r w:rsidR="00F6155C" w:rsidRPr="004132AA">
        <w:rPr>
          <w:rStyle w:val="Odwoanieprzypisudolnego"/>
          <w:sz w:val="28"/>
          <w:szCs w:val="28"/>
        </w:rPr>
        <w:footnoteReference w:id="483"/>
      </w:r>
      <w:r w:rsidR="00F6155C" w:rsidRPr="004132AA">
        <w:rPr>
          <w:sz w:val="28"/>
          <w:szCs w:val="28"/>
        </w:rPr>
        <w:t xml:space="preserve">. Najważniejszymi instytucjami są tu </w:t>
      </w:r>
      <w:r w:rsidR="00F6155C" w:rsidRPr="004132AA">
        <w:rPr>
          <w:b/>
          <w:sz w:val="28"/>
          <w:szCs w:val="28"/>
        </w:rPr>
        <w:t>państwo i istniejący system własności</w:t>
      </w:r>
      <w:r w:rsidR="00F6155C" w:rsidRPr="004132AA">
        <w:rPr>
          <w:sz w:val="28"/>
          <w:szCs w:val="28"/>
        </w:rPr>
        <w:t>. „Państwo – tłumaczy F. Znaniecki – dzięki swemu charakt</w:t>
      </w:r>
      <w:r w:rsidR="00F6155C" w:rsidRPr="004132AA">
        <w:rPr>
          <w:sz w:val="28"/>
          <w:szCs w:val="28"/>
        </w:rPr>
        <w:t>e</w:t>
      </w:r>
      <w:r w:rsidR="00F6155C" w:rsidRPr="004132AA">
        <w:rPr>
          <w:sz w:val="28"/>
          <w:szCs w:val="28"/>
        </w:rPr>
        <w:t>rowi przymusowemu może zmobilizować energię fizyczną zawartą w narodzie i w jego posi</w:t>
      </w:r>
      <w:r w:rsidR="00F6155C" w:rsidRPr="004132AA">
        <w:rPr>
          <w:sz w:val="28"/>
          <w:szCs w:val="28"/>
        </w:rPr>
        <w:t>a</w:t>
      </w:r>
      <w:r w:rsidR="00F6155C" w:rsidRPr="004132AA">
        <w:rPr>
          <w:sz w:val="28"/>
          <w:szCs w:val="28"/>
        </w:rPr>
        <w:t>dłościach i skoncentrować ją na jakiekolwiek cele, wytwórcze lub niszczące. Własność pr</w:t>
      </w:r>
      <w:r w:rsidR="00F6155C" w:rsidRPr="004132AA">
        <w:rPr>
          <w:sz w:val="28"/>
          <w:szCs w:val="28"/>
        </w:rPr>
        <w:t>y</w:t>
      </w:r>
      <w:r w:rsidR="00F6155C" w:rsidRPr="004132AA">
        <w:rPr>
          <w:sz w:val="28"/>
          <w:szCs w:val="28"/>
        </w:rPr>
        <w:t>watna daje do rozporządzenia klas przodujących znaczny zapas gotowego kapitału, który m</w:t>
      </w:r>
      <w:r w:rsidR="00F6155C" w:rsidRPr="004132AA">
        <w:rPr>
          <w:sz w:val="28"/>
          <w:szCs w:val="28"/>
        </w:rPr>
        <w:t>o</w:t>
      </w:r>
      <w:r w:rsidR="00F6155C" w:rsidRPr="004132AA">
        <w:rPr>
          <w:sz w:val="28"/>
          <w:szCs w:val="28"/>
        </w:rPr>
        <w:t>że być zużyty na popieranie interesów narodowych”</w:t>
      </w:r>
      <w:r w:rsidR="00F6155C" w:rsidRPr="004132AA">
        <w:rPr>
          <w:rStyle w:val="Odwoanieprzypisudolnego"/>
          <w:sz w:val="28"/>
          <w:szCs w:val="28"/>
        </w:rPr>
        <w:footnoteReference w:id="484"/>
      </w:r>
      <w:r w:rsidR="00F6155C" w:rsidRPr="004132AA">
        <w:rPr>
          <w:sz w:val="28"/>
          <w:szCs w:val="28"/>
        </w:rPr>
        <w:t xml:space="preserve">. </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Źródła te nie są równorzędne. We współczesności pierwsze źródło – w wyniku uprzedmi</w:t>
      </w:r>
      <w:r w:rsidR="00F6155C" w:rsidRPr="004132AA">
        <w:rPr>
          <w:sz w:val="28"/>
          <w:szCs w:val="28"/>
        </w:rPr>
        <w:t>o</w:t>
      </w:r>
      <w:r w:rsidR="00F6155C" w:rsidRPr="004132AA">
        <w:rPr>
          <w:sz w:val="28"/>
          <w:szCs w:val="28"/>
        </w:rPr>
        <w:t>towienia życia społecznego – jest uzależnione od drugiego. Najbardziej humanitarne idee, wartości mogą być zniszczone przez działalność instytucjonalną społeczeństwa. A zatem j</w:t>
      </w:r>
      <w:r w:rsidR="00F6155C" w:rsidRPr="004132AA">
        <w:rPr>
          <w:sz w:val="28"/>
          <w:szCs w:val="28"/>
        </w:rPr>
        <w:t>a</w:t>
      </w:r>
      <w:r w:rsidR="00F6155C" w:rsidRPr="004132AA">
        <w:rPr>
          <w:sz w:val="28"/>
          <w:szCs w:val="28"/>
        </w:rPr>
        <w:t xml:space="preserve">kość instytucji, zrozumienie i pełnienie przez nich </w:t>
      </w:r>
      <w:r w:rsidR="00F6155C" w:rsidRPr="004132AA">
        <w:rPr>
          <w:b/>
          <w:sz w:val="28"/>
          <w:szCs w:val="28"/>
        </w:rPr>
        <w:t>misji</w:t>
      </w:r>
      <w:r w:rsidR="00615BA1" w:rsidRPr="004132AA">
        <w:rPr>
          <w:rStyle w:val="Odwoanieprzypisudolnego"/>
          <w:sz w:val="28"/>
          <w:szCs w:val="28"/>
        </w:rPr>
        <w:footnoteReference w:id="485"/>
      </w:r>
      <w:r w:rsidR="00D36602" w:rsidRPr="004132AA">
        <w:rPr>
          <w:sz w:val="28"/>
          <w:szCs w:val="28"/>
        </w:rPr>
        <w:t>,</w:t>
      </w:r>
      <w:r w:rsidR="00F6155C" w:rsidRPr="004132AA">
        <w:rPr>
          <w:sz w:val="28"/>
          <w:szCs w:val="28"/>
        </w:rPr>
        <w:t xml:space="preserve"> jakiej się podejmują przesądza ostatecznie o sile narodu.</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 xml:space="preserve">O misji tej prawią nasi antenaci. </w:t>
      </w:r>
      <w:r w:rsidR="00D36602" w:rsidRPr="004132AA">
        <w:rPr>
          <w:sz w:val="28"/>
          <w:szCs w:val="28"/>
        </w:rPr>
        <w:t>Np.</w:t>
      </w:r>
      <w:r w:rsidR="00F6155C" w:rsidRPr="004132AA">
        <w:rPr>
          <w:sz w:val="28"/>
          <w:szCs w:val="28"/>
        </w:rPr>
        <w:t>, A. Mickiewicz powiada, że naród słowiański – Po</w:t>
      </w:r>
      <w:r w:rsidR="00F6155C" w:rsidRPr="004132AA">
        <w:rPr>
          <w:sz w:val="28"/>
          <w:szCs w:val="28"/>
        </w:rPr>
        <w:t>l</w:t>
      </w:r>
      <w:r w:rsidR="00F6155C" w:rsidRPr="004132AA">
        <w:rPr>
          <w:sz w:val="28"/>
          <w:szCs w:val="28"/>
        </w:rPr>
        <w:t>ska, tym odróżnia się od innych narodów, że ma „...</w:t>
      </w:r>
      <w:r w:rsidR="00F6155C" w:rsidRPr="004132AA">
        <w:rPr>
          <w:b/>
          <w:sz w:val="28"/>
          <w:szCs w:val="28"/>
        </w:rPr>
        <w:t>wprowadzić chrystianizm do polit</w:t>
      </w:r>
      <w:r w:rsidR="00F6155C" w:rsidRPr="004132AA">
        <w:rPr>
          <w:b/>
          <w:sz w:val="28"/>
          <w:szCs w:val="28"/>
        </w:rPr>
        <w:t>y</w:t>
      </w:r>
      <w:r w:rsidR="00F6155C" w:rsidRPr="004132AA">
        <w:rPr>
          <w:b/>
          <w:sz w:val="28"/>
          <w:szCs w:val="28"/>
        </w:rPr>
        <w:t>ki</w:t>
      </w:r>
      <w:r w:rsidR="00F6155C" w:rsidRPr="004132AA">
        <w:rPr>
          <w:sz w:val="28"/>
          <w:szCs w:val="28"/>
        </w:rPr>
        <w:t>”</w:t>
      </w:r>
      <w:r w:rsidR="00F6155C" w:rsidRPr="004132AA">
        <w:rPr>
          <w:rStyle w:val="Odwoanieprzypisudolnego"/>
          <w:sz w:val="28"/>
          <w:szCs w:val="28"/>
        </w:rPr>
        <w:footnoteReference w:id="486"/>
      </w:r>
      <w:r w:rsidR="00F6155C" w:rsidRPr="004132AA">
        <w:rPr>
          <w:sz w:val="28"/>
          <w:szCs w:val="28"/>
        </w:rPr>
        <w:t>.</w:t>
      </w:r>
      <w:r w:rsidR="004B5764">
        <w:rPr>
          <w:sz w:val="28"/>
          <w:szCs w:val="28"/>
        </w:rPr>
        <w:t xml:space="preserve"> </w:t>
      </w:r>
      <w:r w:rsidR="00F6155C" w:rsidRPr="004132AA">
        <w:rPr>
          <w:sz w:val="28"/>
          <w:szCs w:val="28"/>
        </w:rPr>
        <w:t xml:space="preserve">Chrystianizm rozumiany tu jest jako </w:t>
      </w:r>
      <w:r w:rsidR="00F6155C" w:rsidRPr="004132AA">
        <w:rPr>
          <w:b/>
          <w:sz w:val="28"/>
          <w:szCs w:val="28"/>
        </w:rPr>
        <w:t>moralność odnawiająca</w:t>
      </w:r>
      <w:r w:rsidR="00F6155C" w:rsidRPr="004132AA">
        <w:rPr>
          <w:sz w:val="28"/>
          <w:szCs w:val="28"/>
        </w:rPr>
        <w:t>, budująca człowieka j</w:t>
      </w:r>
      <w:r w:rsidR="00F6155C" w:rsidRPr="004132AA">
        <w:rPr>
          <w:sz w:val="28"/>
          <w:szCs w:val="28"/>
        </w:rPr>
        <w:t>a</w:t>
      </w:r>
      <w:r w:rsidR="00F6155C" w:rsidRPr="004132AA">
        <w:rPr>
          <w:sz w:val="28"/>
          <w:szCs w:val="28"/>
        </w:rPr>
        <w:t>ko człowieka. Idea ta nie jest tylko zespołem moralnych zasad abstrakcyjnych. Jest ona roz</w:t>
      </w:r>
      <w:r w:rsidR="00F6155C" w:rsidRPr="004132AA">
        <w:rPr>
          <w:sz w:val="28"/>
          <w:szCs w:val="28"/>
        </w:rPr>
        <w:t>u</w:t>
      </w:r>
      <w:r w:rsidR="00F6155C" w:rsidRPr="004132AA">
        <w:rPr>
          <w:sz w:val="28"/>
          <w:szCs w:val="28"/>
        </w:rPr>
        <w:lastRenderedPageBreak/>
        <w:t xml:space="preserve">miana tu jest jako </w:t>
      </w:r>
      <w:r w:rsidR="00F6155C" w:rsidRPr="004132AA">
        <w:rPr>
          <w:b/>
          <w:sz w:val="28"/>
          <w:szCs w:val="28"/>
        </w:rPr>
        <w:t xml:space="preserve">obyczajność </w:t>
      </w:r>
      <w:r w:rsidR="00F6155C" w:rsidRPr="004132AA">
        <w:rPr>
          <w:sz w:val="28"/>
          <w:szCs w:val="28"/>
        </w:rPr>
        <w:t>określonego typu. Winna ona ujawniać się w „</w:t>
      </w:r>
      <w:r w:rsidR="00F6155C" w:rsidRPr="004132AA">
        <w:rPr>
          <w:b/>
          <w:sz w:val="28"/>
          <w:szCs w:val="28"/>
        </w:rPr>
        <w:t>definiowaniu sytuacji politycznej</w:t>
      </w:r>
      <w:r w:rsidR="00F6155C" w:rsidRPr="004132AA">
        <w:rPr>
          <w:sz w:val="28"/>
          <w:szCs w:val="28"/>
        </w:rPr>
        <w:t>” w jakiej polityk się znajduje.</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Tak być powinno, ponieważ człowiek będąc istotą polityczną, jest jednocześnie istotą m</w:t>
      </w:r>
      <w:r w:rsidR="00F6155C" w:rsidRPr="004132AA">
        <w:rPr>
          <w:sz w:val="28"/>
          <w:szCs w:val="28"/>
        </w:rPr>
        <w:t>o</w:t>
      </w:r>
      <w:r w:rsidR="00F6155C" w:rsidRPr="004132AA">
        <w:rPr>
          <w:sz w:val="28"/>
          <w:szCs w:val="28"/>
        </w:rPr>
        <w:t>ralną, jest jednością wymienionych przestrzeni. O tym najwięcej przekonywał Arystoteles</w:t>
      </w:r>
      <w:r w:rsidR="004B5764">
        <w:rPr>
          <w:sz w:val="28"/>
          <w:szCs w:val="28"/>
        </w:rPr>
        <w:t xml:space="preserve"> i wielu jego uczniów</w:t>
      </w:r>
      <w:r w:rsidR="00F6155C" w:rsidRPr="004132AA">
        <w:rPr>
          <w:sz w:val="28"/>
          <w:szCs w:val="28"/>
        </w:rPr>
        <w:t>. Człowiek nie jest więc, albo istotą polityczną, albo istotą moralną. Czł</w:t>
      </w:r>
      <w:r w:rsidR="00F6155C" w:rsidRPr="004132AA">
        <w:rPr>
          <w:sz w:val="28"/>
          <w:szCs w:val="28"/>
        </w:rPr>
        <w:t>o</w:t>
      </w:r>
      <w:r w:rsidR="00F6155C" w:rsidRPr="004132AA">
        <w:rPr>
          <w:sz w:val="28"/>
          <w:szCs w:val="28"/>
        </w:rPr>
        <w:t xml:space="preserve">wiek jest istotą i polityczną i moralną. </w:t>
      </w:r>
      <w:r w:rsidR="00F6155C" w:rsidRPr="004132AA">
        <w:rPr>
          <w:b/>
          <w:sz w:val="28"/>
          <w:szCs w:val="28"/>
        </w:rPr>
        <w:t>Alternatywa musi być tu zastąpiona przez koniun</w:t>
      </w:r>
      <w:r w:rsidR="00F6155C" w:rsidRPr="004132AA">
        <w:rPr>
          <w:b/>
          <w:sz w:val="28"/>
          <w:szCs w:val="28"/>
        </w:rPr>
        <w:t>k</w:t>
      </w:r>
      <w:r w:rsidR="00F6155C" w:rsidRPr="004132AA">
        <w:rPr>
          <w:b/>
          <w:sz w:val="28"/>
          <w:szCs w:val="28"/>
        </w:rPr>
        <w:t>cję</w:t>
      </w:r>
      <w:r w:rsidR="00F6155C" w:rsidRPr="004132AA">
        <w:rPr>
          <w:sz w:val="28"/>
          <w:szCs w:val="28"/>
        </w:rPr>
        <w:t>. Ale to jest przestrzeń horyzontalna.</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 xml:space="preserve">W przestrzeni wertykalnej zaś, w polityce musi ujawniać się moralność odnajdująca swe umocowanie we </w:t>
      </w:r>
      <w:r w:rsidR="00F6155C" w:rsidRPr="004132AA">
        <w:rPr>
          <w:b/>
          <w:sz w:val="28"/>
          <w:szCs w:val="28"/>
        </w:rPr>
        <w:t>wzrastającym sumieniu</w:t>
      </w:r>
      <w:r w:rsidR="00F6155C" w:rsidRPr="004132AA">
        <w:rPr>
          <w:sz w:val="28"/>
          <w:szCs w:val="28"/>
        </w:rPr>
        <w:t>. Jest ono jednością tego, co abstrakcyjne „tamtej strony” i tego, co konkretne, bo ujawnione w konkretnym zachowaniu się konkretnego polit</w:t>
      </w:r>
      <w:r w:rsidR="00F6155C" w:rsidRPr="004132AA">
        <w:rPr>
          <w:sz w:val="28"/>
          <w:szCs w:val="28"/>
        </w:rPr>
        <w:t>y</w:t>
      </w:r>
      <w:r w:rsidR="00F6155C" w:rsidRPr="004132AA">
        <w:rPr>
          <w:sz w:val="28"/>
          <w:szCs w:val="28"/>
        </w:rPr>
        <w:t xml:space="preserve">ka. Typ zachowania politycznego jest </w:t>
      </w:r>
      <w:r w:rsidR="004B5764">
        <w:rPr>
          <w:sz w:val="28"/>
          <w:szCs w:val="28"/>
        </w:rPr>
        <w:t>także</w:t>
      </w:r>
      <w:r w:rsidR="00F6155C" w:rsidRPr="004132AA">
        <w:rPr>
          <w:sz w:val="28"/>
          <w:szCs w:val="28"/>
        </w:rPr>
        <w:t xml:space="preserve"> zachowaniem moralnym i odwrotnie. </w:t>
      </w:r>
      <w:r w:rsidR="004B5764">
        <w:rPr>
          <w:sz w:val="28"/>
          <w:szCs w:val="28"/>
        </w:rPr>
        <w:t>K</w:t>
      </w:r>
      <w:r w:rsidR="00F6155C" w:rsidRPr="004132AA">
        <w:rPr>
          <w:sz w:val="28"/>
          <w:szCs w:val="28"/>
        </w:rPr>
        <w:t>onkretne formy zachowania się wyznaczają linię wzrastającego Dobra Wspólnego, będącego zjedn</w:t>
      </w:r>
      <w:r w:rsidR="00F6155C" w:rsidRPr="004132AA">
        <w:rPr>
          <w:sz w:val="28"/>
          <w:szCs w:val="28"/>
        </w:rPr>
        <w:t>o</w:t>
      </w:r>
      <w:r w:rsidR="00F6155C" w:rsidRPr="004132AA">
        <w:rPr>
          <w:sz w:val="28"/>
          <w:szCs w:val="28"/>
        </w:rPr>
        <w:t>czeniem dobra jednostkowego z dobrem narodu i ludzkości. Na linii tej odnajdujemy system takich konkretyzacji abstrakcyjnych wartości, których urzeczywistnianie dobro to pomnaża.</w:t>
      </w:r>
    </w:p>
    <w:p w:rsidR="00F6155C" w:rsidRPr="004132AA" w:rsidRDefault="00CB5A1B" w:rsidP="007B39AC">
      <w:pPr>
        <w:tabs>
          <w:tab w:val="left" w:pos="9000"/>
          <w:tab w:val="left" w:pos="9720"/>
        </w:tabs>
        <w:jc w:val="both"/>
        <w:rPr>
          <w:sz w:val="28"/>
          <w:szCs w:val="28"/>
        </w:rPr>
      </w:pPr>
      <w:r>
        <w:rPr>
          <w:sz w:val="28"/>
          <w:szCs w:val="28"/>
        </w:rPr>
        <w:t xml:space="preserve">       </w:t>
      </w:r>
      <w:r w:rsidR="00F6155C" w:rsidRPr="004132AA">
        <w:rPr>
          <w:sz w:val="28"/>
          <w:szCs w:val="28"/>
        </w:rPr>
        <w:t>Współcześnie w „</w:t>
      </w:r>
      <w:r w:rsidR="00F6155C" w:rsidRPr="004132AA">
        <w:rPr>
          <w:b/>
          <w:sz w:val="28"/>
          <w:szCs w:val="28"/>
        </w:rPr>
        <w:t>dobie społeczeństw narodowych</w:t>
      </w:r>
      <w:r w:rsidR="00F6155C" w:rsidRPr="004132AA">
        <w:rPr>
          <w:sz w:val="28"/>
          <w:szCs w:val="28"/>
        </w:rPr>
        <w:t>”</w:t>
      </w:r>
      <w:r w:rsidR="00F6155C" w:rsidRPr="004132AA">
        <w:rPr>
          <w:rStyle w:val="Odwoanieprzypisudolnego"/>
          <w:sz w:val="28"/>
          <w:szCs w:val="28"/>
        </w:rPr>
        <w:footnoteReference w:id="487"/>
      </w:r>
      <w:r w:rsidR="00F6155C" w:rsidRPr="004132AA">
        <w:rPr>
          <w:sz w:val="28"/>
          <w:szCs w:val="28"/>
        </w:rPr>
        <w:t>, znaczącą rolę w kreowaniu s</w:t>
      </w:r>
      <w:r w:rsidR="00F6155C" w:rsidRPr="004132AA">
        <w:rPr>
          <w:sz w:val="28"/>
          <w:szCs w:val="28"/>
        </w:rPr>
        <w:t>a</w:t>
      </w:r>
      <w:r w:rsidR="00F6155C" w:rsidRPr="004132AA">
        <w:rPr>
          <w:sz w:val="28"/>
          <w:szCs w:val="28"/>
        </w:rPr>
        <w:t xml:space="preserve">morzutnej twórczości odgrywa państwo. Ale państwo tworzą urzędnicy, konkretni ludzie. Oni działając, definiując sytuacje, winni wychodzić z punktu widzenia </w:t>
      </w:r>
      <w:r w:rsidR="00F6155C" w:rsidRPr="004132AA">
        <w:rPr>
          <w:b/>
          <w:sz w:val="28"/>
          <w:szCs w:val="28"/>
        </w:rPr>
        <w:t>hierarchii interesów i w</w:t>
      </w:r>
      <w:r w:rsidR="00F6155C" w:rsidRPr="004132AA">
        <w:rPr>
          <w:b/>
          <w:sz w:val="28"/>
          <w:szCs w:val="28"/>
        </w:rPr>
        <w:t>y</w:t>
      </w:r>
      <w:r w:rsidR="00F6155C" w:rsidRPr="004132AA">
        <w:rPr>
          <w:b/>
          <w:sz w:val="28"/>
          <w:szCs w:val="28"/>
        </w:rPr>
        <w:t>prowadzanych z nich wartości</w:t>
      </w:r>
      <w:r w:rsidR="00F6155C" w:rsidRPr="004132AA">
        <w:rPr>
          <w:sz w:val="28"/>
          <w:szCs w:val="28"/>
        </w:rPr>
        <w:t>.</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Dlatego państwo musi się „...</w:t>
      </w:r>
      <w:r w:rsidR="00F6155C" w:rsidRPr="004132AA">
        <w:rPr>
          <w:b/>
          <w:sz w:val="28"/>
          <w:szCs w:val="28"/>
        </w:rPr>
        <w:t>opierać na niekwestionowanej etyce</w:t>
      </w:r>
      <w:r w:rsidR="00F6155C" w:rsidRPr="004132AA">
        <w:rPr>
          <w:sz w:val="28"/>
          <w:szCs w:val="28"/>
        </w:rPr>
        <w:t>, w stosunkach w</w:t>
      </w:r>
      <w:r w:rsidR="00F6155C" w:rsidRPr="004132AA">
        <w:rPr>
          <w:sz w:val="28"/>
          <w:szCs w:val="28"/>
        </w:rPr>
        <w:t>e</w:t>
      </w:r>
      <w:r w:rsidR="00F6155C" w:rsidRPr="004132AA">
        <w:rPr>
          <w:sz w:val="28"/>
          <w:szCs w:val="28"/>
        </w:rPr>
        <w:t>wnętrznych i zewnętrznych, musi dążyć do pokoju, posiadać autorytet, tworzyć technikę i ku</w:t>
      </w:r>
      <w:r w:rsidR="00F6155C" w:rsidRPr="004132AA">
        <w:rPr>
          <w:sz w:val="28"/>
          <w:szCs w:val="28"/>
        </w:rPr>
        <w:t>l</w:t>
      </w:r>
      <w:r w:rsidR="00F6155C" w:rsidRPr="004132AA">
        <w:rPr>
          <w:sz w:val="28"/>
          <w:szCs w:val="28"/>
        </w:rPr>
        <w:t>turę, rozwijać na każdym szczeblu władzy postawę służebną. Nie tylko strzeże ono przed złem i karze za przestępstwa, ale także wychowuje, prowadzi ku  dobru i jest sposobem samoreal</w:t>
      </w:r>
      <w:r w:rsidR="00F6155C" w:rsidRPr="004132AA">
        <w:rPr>
          <w:sz w:val="28"/>
          <w:szCs w:val="28"/>
        </w:rPr>
        <w:t>i</w:t>
      </w:r>
      <w:r w:rsidR="00F6155C" w:rsidRPr="004132AA">
        <w:rPr>
          <w:sz w:val="28"/>
          <w:szCs w:val="28"/>
        </w:rPr>
        <w:t>zacji doskonalszego społeczeństwa”</w:t>
      </w:r>
      <w:r w:rsidR="00F6155C" w:rsidRPr="004132AA">
        <w:rPr>
          <w:rStyle w:val="Odwoanieprzypisudolnego"/>
          <w:sz w:val="28"/>
          <w:szCs w:val="28"/>
        </w:rPr>
        <w:footnoteReference w:id="488"/>
      </w:r>
      <w:r w:rsidR="00F6155C" w:rsidRPr="004132AA">
        <w:rPr>
          <w:sz w:val="28"/>
          <w:szCs w:val="28"/>
        </w:rPr>
        <w:t>. Państwo zatem dba o relację: państwo – obywatel.</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W kwestii relacji tego, co społeczne i tego, co jednostkowe Mickiewicz pisze: „</w:t>
      </w:r>
      <w:r w:rsidR="00F6155C" w:rsidRPr="004132AA">
        <w:rPr>
          <w:b/>
          <w:sz w:val="28"/>
          <w:szCs w:val="28"/>
        </w:rPr>
        <w:t>Teoria f</w:t>
      </w:r>
      <w:r w:rsidR="00F6155C" w:rsidRPr="004132AA">
        <w:rPr>
          <w:b/>
          <w:sz w:val="28"/>
          <w:szCs w:val="28"/>
        </w:rPr>
        <w:t>i</w:t>
      </w:r>
      <w:r w:rsidR="00F6155C" w:rsidRPr="004132AA">
        <w:rPr>
          <w:b/>
          <w:sz w:val="28"/>
          <w:szCs w:val="28"/>
        </w:rPr>
        <w:t>lozofów polskich</w:t>
      </w:r>
      <w:r w:rsidR="00F6155C" w:rsidRPr="004132AA">
        <w:rPr>
          <w:sz w:val="28"/>
          <w:szCs w:val="28"/>
        </w:rPr>
        <w:t xml:space="preserve"> jest inna ... Wszystkie niezgody między ludźmi i narodami pochodzą z ich </w:t>
      </w:r>
      <w:r w:rsidR="00F6155C" w:rsidRPr="004132AA">
        <w:rPr>
          <w:b/>
          <w:sz w:val="28"/>
          <w:szCs w:val="28"/>
        </w:rPr>
        <w:t>egoizmu</w:t>
      </w:r>
      <w:r w:rsidR="00D36602" w:rsidRPr="004132AA">
        <w:rPr>
          <w:sz w:val="28"/>
          <w:szCs w:val="28"/>
        </w:rPr>
        <w:t xml:space="preserve"> (zob. przyp. </w:t>
      </w:r>
      <w:r w:rsidR="00CB5A1B">
        <w:rPr>
          <w:sz w:val="28"/>
          <w:szCs w:val="28"/>
        </w:rPr>
        <w:t>315/106</w:t>
      </w:r>
      <w:r w:rsidR="00D36602" w:rsidRPr="004132AA">
        <w:rPr>
          <w:sz w:val="28"/>
          <w:szCs w:val="28"/>
        </w:rPr>
        <w:t>)</w:t>
      </w:r>
      <w:r w:rsidR="00F6155C" w:rsidRPr="004132AA">
        <w:rPr>
          <w:sz w:val="28"/>
          <w:szCs w:val="28"/>
        </w:rPr>
        <w:t>. Ja i miłość własna jednego, walczy z ja i miłością własną dr</w:t>
      </w:r>
      <w:r w:rsidR="00F6155C" w:rsidRPr="004132AA">
        <w:rPr>
          <w:sz w:val="28"/>
          <w:szCs w:val="28"/>
        </w:rPr>
        <w:t>u</w:t>
      </w:r>
      <w:r w:rsidR="00F6155C" w:rsidRPr="004132AA">
        <w:rPr>
          <w:sz w:val="28"/>
          <w:szCs w:val="28"/>
        </w:rPr>
        <w:t xml:space="preserve">gich. Trzeba więc znaleźć prawdę. Jakże ją znaleźć, nie zrzekłszy się naprzód swego egoizmu …? Żeby więc rozsądzić, co w jakim sporze słuszne, a co niesłuszne, trzeba usunąć na stronę swoją własną sprawę … swoje ja. Lud wyraża to pospolitym przysłowiem, że </w:t>
      </w:r>
      <w:r w:rsidR="00F6155C" w:rsidRPr="004132AA">
        <w:rPr>
          <w:b/>
          <w:sz w:val="28"/>
          <w:szCs w:val="28"/>
        </w:rPr>
        <w:t>nikt nie może być sędzią w swojej sprawie</w:t>
      </w:r>
      <w:r w:rsidR="00F6155C" w:rsidRPr="004132AA">
        <w:rPr>
          <w:sz w:val="28"/>
          <w:szCs w:val="28"/>
        </w:rPr>
        <w:t xml:space="preserve"> ... Jakoż, poczynając od Zbawiciela i męczenników, chrysti</w:t>
      </w:r>
      <w:r w:rsidR="00F6155C" w:rsidRPr="004132AA">
        <w:rPr>
          <w:sz w:val="28"/>
          <w:szCs w:val="28"/>
        </w:rPr>
        <w:t>a</w:t>
      </w:r>
      <w:r w:rsidR="00F6155C" w:rsidRPr="004132AA">
        <w:rPr>
          <w:sz w:val="28"/>
          <w:szCs w:val="28"/>
        </w:rPr>
        <w:t xml:space="preserve">nizm ustalał się zupełnie bez względu na stosunki między jego nauką, a interesami władzy doczesnej. Ale chrystianizm, ustalony w wielkim stowarzyszeniu, które nazywamy </w:t>
      </w:r>
      <w:r w:rsidR="00F6155C" w:rsidRPr="004132AA">
        <w:rPr>
          <w:b/>
          <w:sz w:val="28"/>
          <w:szCs w:val="28"/>
        </w:rPr>
        <w:t>Kości</w:t>
      </w:r>
      <w:r w:rsidR="00F6155C" w:rsidRPr="004132AA">
        <w:rPr>
          <w:b/>
          <w:sz w:val="28"/>
          <w:szCs w:val="28"/>
        </w:rPr>
        <w:t>o</w:t>
      </w:r>
      <w:r w:rsidR="00F6155C" w:rsidRPr="004132AA">
        <w:rPr>
          <w:b/>
          <w:sz w:val="28"/>
          <w:szCs w:val="28"/>
        </w:rPr>
        <w:t>łem</w:t>
      </w:r>
      <w:r w:rsidR="00F6155C" w:rsidRPr="004132AA">
        <w:rPr>
          <w:sz w:val="28"/>
          <w:szCs w:val="28"/>
        </w:rPr>
        <w:t>, nie jest jeszcze reprezentowany przez żadną narodowość ... Posłannictwo przyznane Po</w:t>
      </w:r>
      <w:r w:rsidR="00F6155C" w:rsidRPr="004132AA">
        <w:rPr>
          <w:sz w:val="28"/>
          <w:szCs w:val="28"/>
        </w:rPr>
        <w:t>l</w:t>
      </w:r>
      <w:r w:rsidR="00F6155C" w:rsidRPr="004132AA">
        <w:rPr>
          <w:sz w:val="28"/>
          <w:szCs w:val="28"/>
        </w:rPr>
        <w:t xml:space="preserve">sce, opiera się przede wszystkim na tym charakterze, że </w:t>
      </w:r>
      <w:r w:rsidR="00F6155C" w:rsidRPr="004132AA">
        <w:rPr>
          <w:b/>
          <w:sz w:val="28"/>
          <w:szCs w:val="28"/>
        </w:rPr>
        <w:t>Polska przyjęła chrzest zbiorowo</w:t>
      </w:r>
      <w:r w:rsidR="00F6155C" w:rsidRPr="004132AA">
        <w:rPr>
          <w:sz w:val="28"/>
          <w:szCs w:val="28"/>
        </w:rPr>
        <w:t xml:space="preserve">; nawrócenie jej nie było szeregiem nawracań się jednostek, ale </w:t>
      </w:r>
      <w:r w:rsidR="00F6155C" w:rsidRPr="004132AA">
        <w:rPr>
          <w:b/>
          <w:sz w:val="28"/>
          <w:szCs w:val="28"/>
        </w:rPr>
        <w:t>aktem powszechnym, jedn</w:t>
      </w:r>
      <w:r w:rsidR="00F6155C" w:rsidRPr="004132AA">
        <w:rPr>
          <w:b/>
          <w:sz w:val="28"/>
          <w:szCs w:val="28"/>
        </w:rPr>
        <w:t>o</w:t>
      </w:r>
      <w:r w:rsidR="00F6155C" w:rsidRPr="004132AA">
        <w:rPr>
          <w:b/>
          <w:sz w:val="28"/>
          <w:szCs w:val="28"/>
        </w:rPr>
        <w:t>razowym</w:t>
      </w:r>
      <w:r w:rsidR="00F6155C" w:rsidRPr="004132AA">
        <w:rPr>
          <w:sz w:val="28"/>
          <w:szCs w:val="28"/>
        </w:rPr>
        <w:t xml:space="preserve">. Polska przyjęła chrystianizm jako naród, jako naród wprowadziła go w życie, jako naród też ma powołanie rozwijać go dalej. Pierwszy to raz </w:t>
      </w:r>
      <w:r w:rsidR="00F6155C" w:rsidRPr="004132AA">
        <w:rPr>
          <w:b/>
          <w:sz w:val="28"/>
          <w:szCs w:val="28"/>
        </w:rPr>
        <w:t>kwestia posłannictwa narodów</w:t>
      </w:r>
      <w:r w:rsidR="00F6155C" w:rsidRPr="004132AA">
        <w:rPr>
          <w:sz w:val="28"/>
          <w:szCs w:val="28"/>
        </w:rPr>
        <w:t xml:space="preserve"> staje się kwestią filozofii nowożytnej. Warto zwrócić uwagę, że protestantyzm, który władzę duchowną </w:t>
      </w:r>
      <w:r w:rsidR="00486476" w:rsidRPr="004132AA">
        <w:rPr>
          <w:sz w:val="28"/>
          <w:szCs w:val="28"/>
        </w:rPr>
        <w:t>oddał</w:t>
      </w:r>
      <w:r w:rsidR="00F6155C" w:rsidRPr="004132AA">
        <w:rPr>
          <w:sz w:val="28"/>
          <w:szCs w:val="28"/>
        </w:rPr>
        <w:t xml:space="preserve"> władzy doczesnej, zaprzeczył posłannictwu narodów, odmawiał im wspóln</w:t>
      </w:r>
      <w:r w:rsidR="00F6155C" w:rsidRPr="004132AA">
        <w:rPr>
          <w:sz w:val="28"/>
          <w:szCs w:val="28"/>
        </w:rPr>
        <w:t>o</w:t>
      </w:r>
      <w:r w:rsidR="00F6155C" w:rsidRPr="004132AA">
        <w:rPr>
          <w:sz w:val="28"/>
          <w:szCs w:val="28"/>
        </w:rPr>
        <w:t>ści życia chrześcijańskiego”</w:t>
      </w:r>
      <w:r w:rsidR="00F6155C" w:rsidRPr="004132AA">
        <w:rPr>
          <w:rStyle w:val="Odwoanieprzypisudolnego"/>
          <w:sz w:val="28"/>
          <w:szCs w:val="28"/>
        </w:rPr>
        <w:footnoteReference w:id="489"/>
      </w:r>
      <w:r w:rsidR="00F6155C" w:rsidRPr="004132AA">
        <w:rPr>
          <w:sz w:val="28"/>
          <w:szCs w:val="28"/>
        </w:rPr>
        <w:t>.</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3B431A">
        <w:rPr>
          <w:sz w:val="28"/>
          <w:szCs w:val="28"/>
        </w:rPr>
        <w:t>S</w:t>
      </w:r>
      <w:r w:rsidR="00F6155C" w:rsidRPr="004132AA">
        <w:rPr>
          <w:sz w:val="28"/>
          <w:szCs w:val="28"/>
        </w:rPr>
        <w:t>tosunki społeczne mają mieć charakter podmiotowy. Jeżeli kto</w:t>
      </w:r>
      <w:r w:rsidR="00D36602" w:rsidRPr="004132AA">
        <w:rPr>
          <w:sz w:val="28"/>
          <w:szCs w:val="28"/>
        </w:rPr>
        <w:t>ś</w:t>
      </w:r>
      <w:r w:rsidR="00F6155C" w:rsidRPr="004132AA">
        <w:rPr>
          <w:sz w:val="28"/>
          <w:szCs w:val="28"/>
        </w:rPr>
        <w:t xml:space="preserve"> traktuje inną osobę; os</w:t>
      </w:r>
      <w:r w:rsidR="00F6155C" w:rsidRPr="004132AA">
        <w:rPr>
          <w:sz w:val="28"/>
          <w:szCs w:val="28"/>
        </w:rPr>
        <w:t>o</w:t>
      </w:r>
      <w:r w:rsidR="00F6155C" w:rsidRPr="004132AA">
        <w:rPr>
          <w:sz w:val="28"/>
          <w:szCs w:val="28"/>
        </w:rPr>
        <w:t xml:space="preserve">bę, z którą tworzy stosunek społeczny jako narzędzie swoich interesów, to </w:t>
      </w:r>
      <w:r w:rsidR="00486476" w:rsidRPr="004132AA">
        <w:rPr>
          <w:sz w:val="28"/>
          <w:szCs w:val="28"/>
        </w:rPr>
        <w:t xml:space="preserve">jest to </w:t>
      </w:r>
      <w:r w:rsidR="00F6155C" w:rsidRPr="004132AA">
        <w:rPr>
          <w:sz w:val="28"/>
          <w:szCs w:val="28"/>
        </w:rPr>
        <w:t xml:space="preserve">stosunek </w:t>
      </w:r>
      <w:r w:rsidR="00F6155C" w:rsidRPr="004132AA">
        <w:rPr>
          <w:sz w:val="28"/>
          <w:szCs w:val="28"/>
        </w:rPr>
        <w:lastRenderedPageBreak/>
        <w:t>przedmiotowy</w:t>
      </w:r>
      <w:r w:rsidR="003B431A">
        <w:rPr>
          <w:sz w:val="28"/>
          <w:szCs w:val="28"/>
        </w:rPr>
        <w:t>, nie podmiotowy</w:t>
      </w:r>
      <w:r w:rsidR="00F6155C" w:rsidRPr="004132AA">
        <w:rPr>
          <w:sz w:val="28"/>
          <w:szCs w:val="28"/>
        </w:rPr>
        <w:t xml:space="preserve">. </w:t>
      </w:r>
      <w:r w:rsidR="003B431A">
        <w:rPr>
          <w:sz w:val="28"/>
          <w:szCs w:val="28"/>
        </w:rPr>
        <w:t xml:space="preserve">Opisujemy go </w:t>
      </w:r>
      <w:r w:rsidR="00F6155C" w:rsidRPr="004132AA">
        <w:rPr>
          <w:sz w:val="28"/>
          <w:szCs w:val="28"/>
        </w:rPr>
        <w:t>formułą: „</w:t>
      </w:r>
      <w:r w:rsidR="00F6155C" w:rsidRPr="004132AA">
        <w:rPr>
          <w:b/>
          <w:sz w:val="28"/>
          <w:szCs w:val="28"/>
        </w:rPr>
        <w:t>zysk - strata</w:t>
      </w:r>
      <w:r w:rsidR="00F6155C" w:rsidRPr="004132AA">
        <w:rPr>
          <w:sz w:val="28"/>
          <w:szCs w:val="28"/>
        </w:rPr>
        <w:t xml:space="preserve">”. </w:t>
      </w:r>
      <w:r w:rsidR="003B431A">
        <w:rPr>
          <w:sz w:val="28"/>
          <w:szCs w:val="28"/>
        </w:rPr>
        <w:t>Tymczasem ten dr</w:t>
      </w:r>
      <w:r w:rsidR="003B431A">
        <w:rPr>
          <w:sz w:val="28"/>
          <w:szCs w:val="28"/>
        </w:rPr>
        <w:t>u</w:t>
      </w:r>
      <w:r w:rsidR="003B431A">
        <w:rPr>
          <w:sz w:val="28"/>
          <w:szCs w:val="28"/>
        </w:rPr>
        <w:t>gi stosunek powinien być zyskiem dla jednej i drugiej strony formuły</w:t>
      </w:r>
      <w:r w:rsidR="00F6155C" w:rsidRPr="004132AA">
        <w:rPr>
          <w:sz w:val="28"/>
          <w:szCs w:val="28"/>
        </w:rPr>
        <w:t>: „</w:t>
      </w:r>
      <w:r w:rsidR="00F6155C" w:rsidRPr="004132AA">
        <w:rPr>
          <w:b/>
          <w:sz w:val="28"/>
          <w:szCs w:val="28"/>
        </w:rPr>
        <w:t>zysk - zysk</w:t>
      </w:r>
      <w:r w:rsidR="00F6155C" w:rsidRPr="004132AA">
        <w:rPr>
          <w:sz w:val="28"/>
          <w:szCs w:val="28"/>
        </w:rPr>
        <w:t>”.</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 xml:space="preserve">Dlaczego Mickiewicz przyznaje Polsce rolę posłanniczą? Myślę, że przemawia za tym przeszłość. W stosunkach z innymi państwami Polska tworzyła przestrzeń podmiotową. Warto zwrócić uwagę, np., na treści układu zawartego pomiędzy Litwą i Polską zwanego traktatem </w:t>
      </w:r>
      <w:r w:rsidR="00F6155C" w:rsidRPr="004132AA">
        <w:rPr>
          <w:b/>
          <w:sz w:val="28"/>
          <w:szCs w:val="28"/>
        </w:rPr>
        <w:t>Unii Lubelskiej (1569 r.).</w:t>
      </w:r>
      <w:r w:rsidR="00F6155C" w:rsidRPr="004132AA">
        <w:rPr>
          <w:sz w:val="28"/>
          <w:szCs w:val="28"/>
        </w:rPr>
        <w:t xml:space="preserve"> Po drugie, Mickiewicz postrzegał dobro jako proces stawania się, budowania się rzeczywistości ludzkiej. W tym procesie idee, wartości nadają sens temu co się urzeczywistnia</w:t>
      </w:r>
      <w:r w:rsidR="00F6155C" w:rsidRPr="004132AA">
        <w:rPr>
          <w:rStyle w:val="Odwoanieprzypisudolnego"/>
          <w:sz w:val="28"/>
          <w:szCs w:val="28"/>
        </w:rPr>
        <w:footnoteReference w:id="490"/>
      </w:r>
      <w:r w:rsidR="00F6155C" w:rsidRPr="004132AA">
        <w:rPr>
          <w:sz w:val="28"/>
          <w:szCs w:val="28"/>
        </w:rPr>
        <w:t xml:space="preserve">. Bez nich nie można mówić o jakimkolwiek ruchu. </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Zasada zbawienia – zdaniem Mickiewicza – jest podstawą pracy w kierunku zbawienia bliźnich, a w ostateczności ludzkości. „</w:t>
      </w:r>
      <w:r w:rsidR="00F6155C" w:rsidRPr="004132AA">
        <w:rPr>
          <w:b/>
          <w:sz w:val="28"/>
          <w:szCs w:val="28"/>
        </w:rPr>
        <w:t>Filozofia polska</w:t>
      </w:r>
      <w:r w:rsidR="00F6155C" w:rsidRPr="004132AA">
        <w:rPr>
          <w:rStyle w:val="Odwoanieprzypisudolnego"/>
          <w:sz w:val="28"/>
          <w:szCs w:val="28"/>
        </w:rPr>
        <w:footnoteReference w:id="491"/>
      </w:r>
      <w:r w:rsidR="00F6155C" w:rsidRPr="004132AA">
        <w:rPr>
          <w:sz w:val="28"/>
          <w:szCs w:val="28"/>
        </w:rPr>
        <w:t xml:space="preserve"> – tłumaczy </w:t>
      </w:r>
      <w:r w:rsidR="003B431A">
        <w:rPr>
          <w:sz w:val="28"/>
          <w:szCs w:val="28"/>
        </w:rPr>
        <w:t xml:space="preserve">- </w:t>
      </w:r>
      <w:r w:rsidR="00F6155C" w:rsidRPr="004132AA">
        <w:rPr>
          <w:sz w:val="28"/>
          <w:szCs w:val="28"/>
        </w:rPr>
        <w:t>dąży w tym samym kierunku”, tylko, wedle niej „...duch ludzki musi pierwej przejść przez narodowość, nim przyjdzie do powszechności, i stąd wynika zasada potrzeby zbawienia współrodaków”</w:t>
      </w:r>
      <w:r w:rsidR="00F6155C" w:rsidRPr="004132AA">
        <w:rPr>
          <w:rStyle w:val="Odwoanieprzypisudolnego"/>
          <w:sz w:val="28"/>
          <w:szCs w:val="28"/>
        </w:rPr>
        <w:footnoteReference w:id="492"/>
      </w:r>
      <w:r w:rsidR="00F6155C" w:rsidRPr="004132AA">
        <w:rPr>
          <w:sz w:val="28"/>
          <w:szCs w:val="28"/>
        </w:rPr>
        <w:t>.</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 xml:space="preserve">Zgłoszony tu A. Mickiewicza postulat </w:t>
      </w:r>
      <w:r w:rsidR="003B431A">
        <w:rPr>
          <w:sz w:val="28"/>
          <w:szCs w:val="28"/>
        </w:rPr>
        <w:t xml:space="preserve">nakazuje </w:t>
      </w:r>
      <w:r w:rsidR="00F6155C" w:rsidRPr="004132AA">
        <w:rPr>
          <w:sz w:val="28"/>
          <w:szCs w:val="28"/>
        </w:rPr>
        <w:t>uwzględni</w:t>
      </w:r>
      <w:r w:rsidR="003B431A">
        <w:rPr>
          <w:sz w:val="28"/>
          <w:szCs w:val="28"/>
        </w:rPr>
        <w:t>ć</w:t>
      </w:r>
      <w:r w:rsidR="00F6155C" w:rsidRPr="004132AA">
        <w:rPr>
          <w:sz w:val="28"/>
          <w:szCs w:val="28"/>
        </w:rPr>
        <w:t xml:space="preserve"> </w:t>
      </w:r>
      <w:r w:rsidR="00F6155C" w:rsidRPr="004132AA">
        <w:rPr>
          <w:b/>
          <w:sz w:val="28"/>
          <w:szCs w:val="28"/>
        </w:rPr>
        <w:t>F. Znanieckiego koncepcję ideału narodowego</w:t>
      </w:r>
      <w:r w:rsidR="00F6155C" w:rsidRPr="004132AA">
        <w:rPr>
          <w:sz w:val="28"/>
          <w:szCs w:val="28"/>
        </w:rPr>
        <w:t xml:space="preserve">. Wymaga on „...rozwoju i organizacji twórczych czynności kulturalnych, w przeciwieństwie do pierwotnego panowania instynktów zwierzęcych. Naród rozpatrywany z punktu widzenia tego ideału jest </w:t>
      </w:r>
      <w:r w:rsidR="00F6155C" w:rsidRPr="004132AA">
        <w:rPr>
          <w:b/>
          <w:sz w:val="28"/>
          <w:szCs w:val="28"/>
        </w:rPr>
        <w:t>wytworem cywilizacji</w:t>
      </w:r>
      <w:r w:rsidR="00F6155C" w:rsidRPr="004132AA">
        <w:rPr>
          <w:sz w:val="28"/>
          <w:szCs w:val="28"/>
        </w:rPr>
        <w:t>, nie zaś naturalną całością, jak rój pszczół lub mrowisko. Jego podstawa nie jest ani biologiczna, ani geograficzna; nie opiera się on ani na rasowej solidarności jednostek pochodzących od wspólnych przodków i posiadaj</w:t>
      </w:r>
      <w:r w:rsidR="00F6155C" w:rsidRPr="004132AA">
        <w:rPr>
          <w:sz w:val="28"/>
          <w:szCs w:val="28"/>
        </w:rPr>
        <w:t>ą</w:t>
      </w:r>
      <w:r w:rsidR="00F6155C" w:rsidRPr="004132AA">
        <w:rPr>
          <w:sz w:val="28"/>
          <w:szCs w:val="28"/>
        </w:rPr>
        <w:t xml:space="preserve">cych wspólne cechy organiczne, ani na zewnętrznych więzach nałożonych na mieszkańców pewnego terytorium przez wspólne otoczenie naturalne. </w:t>
      </w:r>
      <w:r w:rsidR="00F6155C" w:rsidRPr="004132AA">
        <w:rPr>
          <w:b/>
          <w:sz w:val="28"/>
          <w:szCs w:val="28"/>
        </w:rPr>
        <w:t>Istota jego leży we wspólnym r</w:t>
      </w:r>
      <w:r w:rsidR="00F6155C" w:rsidRPr="004132AA">
        <w:rPr>
          <w:b/>
          <w:sz w:val="28"/>
          <w:szCs w:val="28"/>
        </w:rPr>
        <w:t>o</w:t>
      </w:r>
      <w:r w:rsidR="00F6155C" w:rsidRPr="004132AA">
        <w:rPr>
          <w:b/>
          <w:sz w:val="28"/>
          <w:szCs w:val="28"/>
        </w:rPr>
        <w:t>zumieniu i ocenie tego samego kompleksu wartości kulturalnych przekazanych z prz</w:t>
      </w:r>
      <w:r w:rsidR="00F6155C" w:rsidRPr="004132AA">
        <w:rPr>
          <w:b/>
          <w:sz w:val="28"/>
          <w:szCs w:val="28"/>
        </w:rPr>
        <w:t>e</w:t>
      </w:r>
      <w:r w:rsidR="00F6155C" w:rsidRPr="004132AA">
        <w:rPr>
          <w:b/>
          <w:sz w:val="28"/>
          <w:szCs w:val="28"/>
        </w:rPr>
        <w:t>szłości i w solidarnej pracy twórczej</w:t>
      </w:r>
      <w:r w:rsidR="00F6155C" w:rsidRPr="004132AA">
        <w:rPr>
          <w:sz w:val="28"/>
          <w:szCs w:val="28"/>
        </w:rPr>
        <w:t xml:space="preserve"> ... Naród potrzebuje możliwie jak największej liczby czynnych członkówi zupełnej władzy nad swym terytorium, lecz sama liczba członków i przestrzeń zajmowana nie stanowią jeszcze siły narodu. </w:t>
      </w:r>
      <w:r w:rsidR="00F6155C" w:rsidRPr="004132AA">
        <w:rPr>
          <w:b/>
          <w:sz w:val="28"/>
          <w:szCs w:val="28"/>
        </w:rPr>
        <w:t>Tylko ci członkowie, którzy przyjmują i cenią tradycyjne wartości narodowe i są zdolni do uczestnictwa w twórczości narodowej, są istotnie składnikami dodatnimi z punktu widzenia ideału narodowego j</w:t>
      </w:r>
      <w:r w:rsidR="00F6155C" w:rsidRPr="004132AA">
        <w:rPr>
          <w:b/>
          <w:sz w:val="28"/>
          <w:szCs w:val="28"/>
        </w:rPr>
        <w:t>a</w:t>
      </w:r>
      <w:r w:rsidR="00F6155C" w:rsidRPr="004132AA">
        <w:rPr>
          <w:b/>
          <w:sz w:val="28"/>
          <w:szCs w:val="28"/>
        </w:rPr>
        <w:t>ko przedstawiciela pewnej cywilizacji;</w:t>
      </w:r>
      <w:r w:rsidR="00F6155C" w:rsidRPr="004132AA">
        <w:rPr>
          <w:sz w:val="28"/>
          <w:szCs w:val="28"/>
        </w:rPr>
        <w:t xml:space="preserve"> tylko takie terytorium, które może być społecznie wyzyskane przez czynnych jego członków, jest </w:t>
      </w:r>
      <w:r w:rsidR="00F6155C" w:rsidRPr="004132AA">
        <w:rPr>
          <w:b/>
          <w:sz w:val="28"/>
          <w:szCs w:val="28"/>
        </w:rPr>
        <w:t>rzeczywistą użytecznością narodową</w:t>
      </w:r>
      <w:r w:rsidR="00F6155C" w:rsidRPr="004132AA">
        <w:rPr>
          <w:sz w:val="28"/>
          <w:szCs w:val="28"/>
        </w:rPr>
        <w:t>”</w:t>
      </w:r>
      <w:r w:rsidR="00F6155C" w:rsidRPr="004132AA">
        <w:rPr>
          <w:rStyle w:val="Odwoanieprzypisudolnego"/>
          <w:sz w:val="28"/>
          <w:szCs w:val="28"/>
        </w:rPr>
        <w:footnoteReference w:id="493"/>
      </w:r>
      <w:r w:rsidR="00F6155C" w:rsidRPr="004132AA">
        <w:rPr>
          <w:sz w:val="28"/>
          <w:szCs w:val="28"/>
        </w:rPr>
        <w:t>.</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 xml:space="preserve">Wspólne rozumienie </w:t>
      </w:r>
      <w:r w:rsidR="00F6155C" w:rsidRPr="004132AA">
        <w:rPr>
          <w:b/>
          <w:sz w:val="28"/>
          <w:szCs w:val="28"/>
        </w:rPr>
        <w:t>tradycji i solidarna praca twórcza</w:t>
      </w:r>
      <w:r w:rsidR="00F6155C" w:rsidRPr="004132AA">
        <w:rPr>
          <w:sz w:val="28"/>
          <w:szCs w:val="28"/>
        </w:rPr>
        <w:t xml:space="preserve"> określa istotę narodu. Jest to więc </w:t>
      </w:r>
      <w:r w:rsidR="00F6155C" w:rsidRPr="004132AA">
        <w:rPr>
          <w:b/>
          <w:sz w:val="28"/>
          <w:szCs w:val="28"/>
        </w:rPr>
        <w:t>wertykalny ruch sumienia</w:t>
      </w:r>
      <w:r w:rsidR="00F6155C" w:rsidRPr="004132AA">
        <w:rPr>
          <w:sz w:val="28"/>
          <w:szCs w:val="28"/>
        </w:rPr>
        <w:t xml:space="preserve"> jednostek tworzących naród. Jest to wysiłek przekształcaj</w:t>
      </w:r>
      <w:r w:rsidR="00F6155C" w:rsidRPr="004132AA">
        <w:rPr>
          <w:sz w:val="28"/>
          <w:szCs w:val="28"/>
        </w:rPr>
        <w:t>ą</w:t>
      </w:r>
      <w:r w:rsidR="00F6155C" w:rsidRPr="004132AA">
        <w:rPr>
          <w:sz w:val="28"/>
          <w:szCs w:val="28"/>
        </w:rPr>
        <w:t>cy działalność odtwórczą w twórczą. Działalność człowieka posiada treść. Dla filozofów po</w:t>
      </w:r>
      <w:r w:rsidR="00F6155C" w:rsidRPr="004132AA">
        <w:rPr>
          <w:sz w:val="28"/>
          <w:szCs w:val="28"/>
        </w:rPr>
        <w:t>l</w:t>
      </w:r>
      <w:r w:rsidR="00F6155C" w:rsidRPr="004132AA">
        <w:rPr>
          <w:sz w:val="28"/>
          <w:szCs w:val="28"/>
        </w:rPr>
        <w:t xml:space="preserve">skich jest </w:t>
      </w:r>
      <w:r w:rsidR="00592904">
        <w:rPr>
          <w:sz w:val="28"/>
          <w:szCs w:val="28"/>
        </w:rPr>
        <w:t xml:space="preserve">nią </w:t>
      </w:r>
      <w:r w:rsidR="00F6155C" w:rsidRPr="004132AA">
        <w:rPr>
          <w:sz w:val="28"/>
          <w:szCs w:val="28"/>
        </w:rPr>
        <w:t xml:space="preserve">wspólnota tradycji i solidarna praca twórcza </w:t>
      </w:r>
      <w:r w:rsidR="00592904">
        <w:rPr>
          <w:sz w:val="28"/>
          <w:szCs w:val="28"/>
        </w:rPr>
        <w:t>i</w:t>
      </w:r>
      <w:r w:rsidR="00F6155C" w:rsidRPr="004132AA">
        <w:rPr>
          <w:sz w:val="28"/>
          <w:szCs w:val="28"/>
        </w:rPr>
        <w:t xml:space="preserve"> konkretna obyczajność.</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Jak ma się spełniać owa obyczajność? Czy to ma być utworzona szkoła filozoficzna i do</w:t>
      </w:r>
      <w:r w:rsidR="00F6155C" w:rsidRPr="004132AA">
        <w:rPr>
          <w:sz w:val="28"/>
          <w:szCs w:val="28"/>
        </w:rPr>
        <w:t>k</w:t>
      </w:r>
      <w:r w:rsidR="00F6155C" w:rsidRPr="004132AA">
        <w:rPr>
          <w:sz w:val="28"/>
          <w:szCs w:val="28"/>
        </w:rPr>
        <w:t xml:space="preserve">tryna, którą by w tej szkole wypracowano, a później wdrażano, tak jak to dotychczas czyniono w Europie Zachodniej? </w:t>
      </w:r>
      <w:r w:rsidR="00F6155C" w:rsidRPr="004132AA">
        <w:rPr>
          <w:b/>
          <w:sz w:val="28"/>
          <w:szCs w:val="28"/>
        </w:rPr>
        <w:t>Czy w ogóle filozofię można zamknąć w doktrynie,</w:t>
      </w:r>
      <w:r w:rsidR="00F6155C" w:rsidRPr="004132AA">
        <w:rPr>
          <w:sz w:val="28"/>
          <w:szCs w:val="28"/>
        </w:rPr>
        <w:t xml:space="preserve"> logicznie up</w:t>
      </w:r>
      <w:r w:rsidR="00F6155C" w:rsidRPr="004132AA">
        <w:rPr>
          <w:sz w:val="28"/>
          <w:szCs w:val="28"/>
        </w:rPr>
        <w:t>o</w:t>
      </w:r>
      <w:r w:rsidR="00F6155C" w:rsidRPr="004132AA">
        <w:rPr>
          <w:sz w:val="28"/>
          <w:szCs w:val="28"/>
        </w:rPr>
        <w:lastRenderedPageBreak/>
        <w:t xml:space="preserve">rządkowanej, zakończonej. </w:t>
      </w:r>
      <w:r w:rsidR="00F6155C" w:rsidRPr="004132AA">
        <w:rPr>
          <w:b/>
          <w:sz w:val="28"/>
          <w:szCs w:val="28"/>
        </w:rPr>
        <w:t>Wydaje się, że nie!</w:t>
      </w:r>
      <w:r w:rsidR="00F6155C" w:rsidRPr="004132AA">
        <w:rPr>
          <w:sz w:val="28"/>
          <w:szCs w:val="28"/>
        </w:rPr>
        <w:t xml:space="preserve"> Albowiem „z </w:t>
      </w:r>
      <w:r w:rsidR="00F6155C" w:rsidRPr="004132AA">
        <w:rPr>
          <w:b/>
          <w:sz w:val="28"/>
          <w:szCs w:val="28"/>
        </w:rPr>
        <w:t>doktryn</w:t>
      </w:r>
      <w:r w:rsidR="00F6155C" w:rsidRPr="004132AA">
        <w:rPr>
          <w:sz w:val="28"/>
          <w:szCs w:val="28"/>
        </w:rPr>
        <w:t xml:space="preserve"> nic nie wynika – tł</w:t>
      </w:r>
      <w:r w:rsidR="00F6155C" w:rsidRPr="004132AA">
        <w:rPr>
          <w:sz w:val="28"/>
          <w:szCs w:val="28"/>
        </w:rPr>
        <w:t>u</w:t>
      </w:r>
      <w:r w:rsidR="00F6155C" w:rsidRPr="004132AA">
        <w:rPr>
          <w:sz w:val="28"/>
          <w:szCs w:val="28"/>
        </w:rPr>
        <w:t xml:space="preserve">maczy Mickiewicz. </w:t>
      </w:r>
      <w:r w:rsidR="00F6155C" w:rsidRPr="004132AA">
        <w:rPr>
          <w:b/>
          <w:sz w:val="28"/>
          <w:szCs w:val="28"/>
        </w:rPr>
        <w:t>Doktryna</w:t>
      </w:r>
      <w:r w:rsidR="00F6155C" w:rsidRPr="004132AA">
        <w:rPr>
          <w:sz w:val="28"/>
          <w:szCs w:val="28"/>
        </w:rPr>
        <w:t xml:space="preserve"> jest to sposób widzenia jednego człowieka. </w:t>
      </w:r>
      <w:r w:rsidR="00F6155C" w:rsidRPr="004132AA">
        <w:rPr>
          <w:b/>
          <w:sz w:val="28"/>
          <w:szCs w:val="28"/>
        </w:rPr>
        <w:t>Szkoły</w:t>
      </w:r>
      <w:r w:rsidR="00F6155C" w:rsidRPr="004132AA">
        <w:rPr>
          <w:sz w:val="28"/>
          <w:szCs w:val="28"/>
        </w:rPr>
        <w:t xml:space="preserve"> niedługo trwają: szkoła jest to sposób widzenia mniej lub więcej licznego grona ludzi. Skoro się tylko doktryna sformułuje, już jest rzeczą martwą. Rzeczą, nie mogącą się sformułować, trwałą, żywą, działającą, jest sam człowiek, słowo wcielone”</w:t>
      </w:r>
      <w:r w:rsidR="00F6155C" w:rsidRPr="004132AA">
        <w:rPr>
          <w:rStyle w:val="Odwoanieprzypisudolnego"/>
          <w:sz w:val="28"/>
          <w:szCs w:val="28"/>
        </w:rPr>
        <w:footnoteReference w:id="494"/>
      </w:r>
      <w:r w:rsidR="00F6155C" w:rsidRPr="004132AA">
        <w:rPr>
          <w:sz w:val="28"/>
          <w:szCs w:val="28"/>
        </w:rPr>
        <w:t>. Ponadto szkoła, doktryna realnie przyjmowana jest treścią Wielkiej Ogólności – instytucji ograniczającej, jak dotąd w historii, czynności jednostek ludzkich. Człowiek jest wobec niej przedmiotem, który ma przyjmować bezkrytycznie, podaną do realizacji treść Ogólności Wielkiej. Forma, sposób jej realizacji jest tworem arystokraty (B. Trentowski), w stosunku do którego „Inny” pozostaje w poddaństwie.</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Wyjaśniając swoją koncepcję</w:t>
      </w:r>
      <w:r w:rsidR="00AA0F94" w:rsidRPr="004132AA">
        <w:rPr>
          <w:sz w:val="28"/>
          <w:szCs w:val="28"/>
        </w:rPr>
        <w:t>,</w:t>
      </w:r>
      <w:r w:rsidR="00F6155C" w:rsidRPr="004132AA">
        <w:rPr>
          <w:sz w:val="28"/>
          <w:szCs w:val="28"/>
        </w:rPr>
        <w:t xml:space="preserve"> mówiąc o konieczności posłannictwa narodowego </w:t>
      </w:r>
      <w:r w:rsidR="00AA0F94" w:rsidRPr="004132AA">
        <w:rPr>
          <w:sz w:val="28"/>
          <w:szCs w:val="28"/>
        </w:rPr>
        <w:t>Micki</w:t>
      </w:r>
      <w:r w:rsidR="00AA0F94" w:rsidRPr="004132AA">
        <w:rPr>
          <w:sz w:val="28"/>
          <w:szCs w:val="28"/>
        </w:rPr>
        <w:t>e</w:t>
      </w:r>
      <w:r w:rsidR="00AA0F94" w:rsidRPr="004132AA">
        <w:rPr>
          <w:sz w:val="28"/>
          <w:szCs w:val="28"/>
        </w:rPr>
        <w:t xml:space="preserve">wicz </w:t>
      </w:r>
      <w:r w:rsidR="00F6155C" w:rsidRPr="004132AA">
        <w:rPr>
          <w:sz w:val="28"/>
          <w:szCs w:val="28"/>
        </w:rPr>
        <w:t>wypracował pojęcie „</w:t>
      </w:r>
      <w:r w:rsidR="00F6155C" w:rsidRPr="004132AA">
        <w:rPr>
          <w:b/>
          <w:sz w:val="28"/>
          <w:szCs w:val="28"/>
        </w:rPr>
        <w:t>człowieka narodu</w:t>
      </w:r>
      <w:r w:rsidR="00F6155C" w:rsidRPr="004132AA">
        <w:rPr>
          <w:sz w:val="28"/>
          <w:szCs w:val="28"/>
        </w:rPr>
        <w:t>”. Ma to być duch, który poznał prawdę, który „...musi wobec Europy udowodnić swoją umiejętność, mądrość i siłę”</w:t>
      </w:r>
      <w:r w:rsidR="00F6155C" w:rsidRPr="004132AA">
        <w:rPr>
          <w:rStyle w:val="Odwoanieprzypisudolnego"/>
          <w:sz w:val="28"/>
          <w:szCs w:val="28"/>
        </w:rPr>
        <w:footnoteReference w:id="495"/>
      </w:r>
      <w:r w:rsidR="00F6155C" w:rsidRPr="004132AA">
        <w:rPr>
          <w:sz w:val="28"/>
          <w:szCs w:val="28"/>
        </w:rPr>
        <w:t>.</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U Trentowskiego Mickiewicz odnajduje kategorię znaczącą dla rekonstruowanej tu tradycji filozoficznej. Jest nią „</w:t>
      </w:r>
      <w:r w:rsidR="00F6155C" w:rsidRPr="004132AA">
        <w:rPr>
          <w:b/>
          <w:sz w:val="28"/>
          <w:szCs w:val="28"/>
        </w:rPr>
        <w:t>obecność”</w:t>
      </w:r>
      <w:r w:rsidR="00F6155C" w:rsidRPr="004132AA">
        <w:rPr>
          <w:sz w:val="28"/>
          <w:szCs w:val="28"/>
        </w:rPr>
        <w:t>. Chwila obecna znaczy tu „...działanie, życie, siłę, jest to owoc dziejów przeszłych, zaród przyszłych”</w:t>
      </w:r>
      <w:r w:rsidR="00F6155C" w:rsidRPr="004132AA">
        <w:rPr>
          <w:rStyle w:val="Odwoanieprzypisudolnego"/>
          <w:sz w:val="28"/>
          <w:szCs w:val="28"/>
        </w:rPr>
        <w:footnoteReference w:id="496"/>
      </w:r>
      <w:r w:rsidR="00F6155C" w:rsidRPr="004132AA">
        <w:rPr>
          <w:sz w:val="28"/>
          <w:szCs w:val="28"/>
        </w:rPr>
        <w:t>. Właśnie duch człowieczy, określona prz</w:t>
      </w:r>
      <w:r w:rsidR="00F6155C" w:rsidRPr="004132AA">
        <w:rPr>
          <w:sz w:val="28"/>
          <w:szCs w:val="28"/>
        </w:rPr>
        <w:t>e</w:t>
      </w:r>
      <w:r w:rsidR="00F6155C" w:rsidRPr="004132AA">
        <w:rPr>
          <w:sz w:val="28"/>
          <w:szCs w:val="28"/>
        </w:rPr>
        <w:t xml:space="preserve">szłość konkretnego narodu, skupiona jak w soczewce, </w:t>
      </w:r>
      <w:r w:rsidR="00F6155C" w:rsidRPr="004132AA">
        <w:rPr>
          <w:b/>
          <w:sz w:val="28"/>
          <w:szCs w:val="28"/>
        </w:rPr>
        <w:t>w człowieku narodu</w:t>
      </w:r>
      <w:r w:rsidR="00F6155C" w:rsidRPr="004132AA">
        <w:rPr>
          <w:sz w:val="28"/>
          <w:szCs w:val="28"/>
        </w:rPr>
        <w:t xml:space="preserve">, zawiera całą przeszłość i przekształca ją w filozoficzną nadzieję, wyzwalającą pożądaną </w:t>
      </w:r>
      <w:r w:rsidR="00F6155C" w:rsidRPr="004132AA">
        <w:rPr>
          <w:b/>
          <w:sz w:val="28"/>
          <w:szCs w:val="28"/>
        </w:rPr>
        <w:t>praktykę sp</w:t>
      </w:r>
      <w:r w:rsidR="00F6155C" w:rsidRPr="004132AA">
        <w:rPr>
          <w:b/>
          <w:sz w:val="28"/>
          <w:szCs w:val="28"/>
        </w:rPr>
        <w:t>o</w:t>
      </w:r>
      <w:r w:rsidR="00F6155C" w:rsidRPr="004132AA">
        <w:rPr>
          <w:b/>
          <w:sz w:val="28"/>
          <w:szCs w:val="28"/>
        </w:rPr>
        <w:t>łeczną</w:t>
      </w:r>
      <w:r w:rsidR="00F6155C" w:rsidRPr="004132AA">
        <w:rPr>
          <w:sz w:val="28"/>
          <w:szCs w:val="28"/>
        </w:rPr>
        <w:t xml:space="preserve">. W ten sposób </w:t>
      </w:r>
      <w:r w:rsidR="00F6155C" w:rsidRPr="004132AA">
        <w:rPr>
          <w:b/>
          <w:sz w:val="28"/>
          <w:szCs w:val="28"/>
        </w:rPr>
        <w:t>człowiek narodu</w:t>
      </w:r>
      <w:r w:rsidR="00F6155C" w:rsidRPr="004132AA">
        <w:rPr>
          <w:sz w:val="28"/>
          <w:szCs w:val="28"/>
        </w:rPr>
        <w:t xml:space="preserve"> nadaje przyszłości początek. Później historycy trudzą się nad udowodnieniem, że np. taki Stalin czy inny był chory psychicznie i dlatego doprow</w:t>
      </w:r>
      <w:r w:rsidR="00F6155C" w:rsidRPr="004132AA">
        <w:rPr>
          <w:sz w:val="28"/>
          <w:szCs w:val="28"/>
        </w:rPr>
        <w:t>a</w:t>
      </w:r>
      <w:r w:rsidR="00F6155C" w:rsidRPr="004132AA">
        <w:rPr>
          <w:sz w:val="28"/>
          <w:szCs w:val="28"/>
        </w:rPr>
        <w:t>dził do kataklizmu. Lepiej byłoby gdyby zadali sobie pytanie, dlaczego jeden człowiek, czy mała grupa społeczna jest w stanie skierować wielki naród na tory określonej cywilizacji. Trzeba raczej pytać, co się kryje za tym, że wielkie narody spełniają określoną cywilizację, którą potem inne uznają jako złą cywilizację i „paradują” po międzynarodowych procesach.</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Kategoria „</w:t>
      </w:r>
      <w:r w:rsidR="00F6155C" w:rsidRPr="004132AA">
        <w:rPr>
          <w:b/>
          <w:sz w:val="28"/>
          <w:szCs w:val="28"/>
        </w:rPr>
        <w:t>obecność”</w:t>
      </w:r>
      <w:r w:rsidR="00F6155C" w:rsidRPr="004132AA">
        <w:rPr>
          <w:sz w:val="28"/>
          <w:szCs w:val="28"/>
        </w:rPr>
        <w:t xml:space="preserve"> jest tutaj działaniem. „Błędem filozofii jest twierdzenie – pisze S. Brzozowski – że kiedykolwiek cokolwiek bywa nam dane przy naszej bezwzględnej biern</w:t>
      </w:r>
      <w:r w:rsidR="00F6155C" w:rsidRPr="004132AA">
        <w:rPr>
          <w:sz w:val="28"/>
          <w:szCs w:val="28"/>
        </w:rPr>
        <w:t>o</w:t>
      </w:r>
      <w:r w:rsidR="00F6155C" w:rsidRPr="004132AA">
        <w:rPr>
          <w:sz w:val="28"/>
          <w:szCs w:val="28"/>
        </w:rPr>
        <w:t>ści. Wszystko zawsze jest nam dane w stosunku do nas, stosunku, jaki przez zajęcie pewnego punktu widzenia stwarzamy. Nic nie staje się dla nas rzeczywistością oprócz tego, wobec cz</w:t>
      </w:r>
      <w:r w:rsidR="00F6155C" w:rsidRPr="004132AA">
        <w:rPr>
          <w:sz w:val="28"/>
          <w:szCs w:val="28"/>
        </w:rPr>
        <w:t>e</w:t>
      </w:r>
      <w:r w:rsidR="00F6155C" w:rsidRPr="004132AA">
        <w:rPr>
          <w:sz w:val="28"/>
          <w:szCs w:val="28"/>
        </w:rPr>
        <w:t xml:space="preserve">go pozostajemy w jakimś stosunku, czemu nadajemy jakąś wartość ... </w:t>
      </w:r>
      <w:r w:rsidR="00F6155C" w:rsidRPr="004132AA">
        <w:rPr>
          <w:b/>
          <w:sz w:val="28"/>
          <w:szCs w:val="28"/>
        </w:rPr>
        <w:t>W metafizyce pozn</w:t>
      </w:r>
      <w:r w:rsidR="00F6155C" w:rsidRPr="004132AA">
        <w:rPr>
          <w:b/>
          <w:sz w:val="28"/>
          <w:szCs w:val="28"/>
        </w:rPr>
        <w:t>a</w:t>
      </w:r>
      <w:r w:rsidR="00F6155C" w:rsidRPr="004132AA">
        <w:rPr>
          <w:b/>
          <w:sz w:val="28"/>
          <w:szCs w:val="28"/>
        </w:rPr>
        <w:t>wać znaczy to samo, co być, metafizyk nie poznaje, lecz jest</w:t>
      </w:r>
      <w:r w:rsidR="00F6155C" w:rsidRPr="004132AA">
        <w:rPr>
          <w:sz w:val="28"/>
          <w:szCs w:val="28"/>
        </w:rPr>
        <w:t xml:space="preserve"> ... Każde dążenie ludzkie ski</w:t>
      </w:r>
      <w:r w:rsidR="00F6155C" w:rsidRPr="004132AA">
        <w:rPr>
          <w:sz w:val="28"/>
          <w:szCs w:val="28"/>
        </w:rPr>
        <w:t>e</w:t>
      </w:r>
      <w:r w:rsidR="00F6155C" w:rsidRPr="004132AA">
        <w:rPr>
          <w:sz w:val="28"/>
          <w:szCs w:val="28"/>
        </w:rPr>
        <w:t>rowane jest ku pewnemu ustrojowi świata. Przez to właśnie jednak, że ustrój ten działa już jako cel naszych dążeń istnieje on już. Istnienie potencjalne ... to, co jest możliwe, istnieje, bo działa, a to, co istnieje rzeczywiście, jest tylko skombinowanym rezultatem tych działań, kombinacją wszystkich możliwości”</w:t>
      </w:r>
      <w:r w:rsidR="00F6155C" w:rsidRPr="004132AA">
        <w:rPr>
          <w:rStyle w:val="Odwoanieprzypisudolnego"/>
          <w:sz w:val="28"/>
          <w:szCs w:val="28"/>
        </w:rPr>
        <w:footnoteReference w:id="497"/>
      </w:r>
      <w:r w:rsidR="00F6155C" w:rsidRPr="004132AA">
        <w:rPr>
          <w:sz w:val="28"/>
          <w:szCs w:val="28"/>
        </w:rPr>
        <w:t>.</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Dla F. Znanieckiego „</w:t>
      </w:r>
      <w:r w:rsidR="00F6155C" w:rsidRPr="004132AA">
        <w:rPr>
          <w:b/>
          <w:sz w:val="28"/>
          <w:szCs w:val="28"/>
        </w:rPr>
        <w:t>korzeniem obecności” jest „aktualność</w:t>
      </w:r>
      <w:r w:rsidR="00F6155C" w:rsidRPr="004132AA">
        <w:rPr>
          <w:sz w:val="28"/>
          <w:szCs w:val="28"/>
        </w:rPr>
        <w:t>”. Pojęcie to określa „</w:t>
      </w:r>
      <w:r w:rsidR="00F6155C" w:rsidRPr="004132AA">
        <w:rPr>
          <w:b/>
          <w:sz w:val="28"/>
          <w:szCs w:val="28"/>
        </w:rPr>
        <w:t>pie</w:t>
      </w:r>
      <w:r w:rsidR="00F6155C" w:rsidRPr="004132AA">
        <w:rPr>
          <w:b/>
          <w:sz w:val="28"/>
          <w:szCs w:val="28"/>
        </w:rPr>
        <w:t>r</w:t>
      </w:r>
      <w:r w:rsidR="00F6155C" w:rsidRPr="004132AA">
        <w:rPr>
          <w:b/>
          <w:sz w:val="28"/>
          <w:szCs w:val="28"/>
        </w:rPr>
        <w:t>wotne podłoże doświadczenia</w:t>
      </w:r>
      <w:r w:rsidR="00F6155C" w:rsidRPr="004132AA">
        <w:rPr>
          <w:sz w:val="28"/>
          <w:szCs w:val="28"/>
        </w:rPr>
        <w:t>”</w:t>
      </w:r>
      <w:r w:rsidR="00F6155C" w:rsidRPr="004132AA">
        <w:rPr>
          <w:rStyle w:val="Odwoanieprzypisudolnego"/>
          <w:sz w:val="28"/>
          <w:szCs w:val="28"/>
        </w:rPr>
        <w:footnoteReference w:id="498"/>
      </w:r>
      <w:r w:rsidR="00F6155C" w:rsidRPr="004132AA">
        <w:rPr>
          <w:sz w:val="28"/>
          <w:szCs w:val="28"/>
        </w:rPr>
        <w:t>. Jest ono tym – jak się wydaje – co nie można ująć w d</w:t>
      </w:r>
      <w:r w:rsidR="00F6155C" w:rsidRPr="004132AA">
        <w:rPr>
          <w:sz w:val="28"/>
          <w:szCs w:val="28"/>
        </w:rPr>
        <w:t>o</w:t>
      </w:r>
      <w:r w:rsidR="00F6155C" w:rsidRPr="004132AA">
        <w:rPr>
          <w:sz w:val="28"/>
          <w:szCs w:val="28"/>
        </w:rPr>
        <w:t>świadczeniu tego co faktycznie jest tu, teraz, tylko tym co „...rzeczywiście jest zawarte w przed empirycznym podłożu doświadczenia ... Formy te, gdy nie są ujęte refleksją, tylko stają się, nie są dokonane; są tendencjami – nie granicami, aktami – nie rezultatami. Dlatego – tł</w:t>
      </w:r>
      <w:r w:rsidR="00F6155C" w:rsidRPr="004132AA">
        <w:rPr>
          <w:sz w:val="28"/>
          <w:szCs w:val="28"/>
        </w:rPr>
        <w:t>u</w:t>
      </w:r>
      <w:r w:rsidR="00F6155C" w:rsidRPr="004132AA">
        <w:rPr>
          <w:sz w:val="28"/>
          <w:szCs w:val="28"/>
        </w:rPr>
        <w:t>maczy dalej F. Znaniecki – gdy mówimy, iż obecność elementów wielości, którą akt refleksji wykrywa w doświadczeniu, jest tylko potencjalnie zawarta w pierwotnym podłożu doświa</w:t>
      </w:r>
      <w:r w:rsidR="00F6155C" w:rsidRPr="004132AA">
        <w:rPr>
          <w:sz w:val="28"/>
          <w:szCs w:val="28"/>
        </w:rPr>
        <w:t>d</w:t>
      </w:r>
      <w:r w:rsidR="00F6155C" w:rsidRPr="004132AA">
        <w:rPr>
          <w:sz w:val="28"/>
          <w:szCs w:val="28"/>
        </w:rPr>
        <w:t>czenia, znaczy to, że w aktualności wielość się staje”</w:t>
      </w:r>
      <w:r w:rsidR="00F6155C" w:rsidRPr="004132AA">
        <w:rPr>
          <w:rStyle w:val="Odwoanieprzypisudolnego"/>
          <w:sz w:val="28"/>
          <w:szCs w:val="28"/>
        </w:rPr>
        <w:footnoteReference w:id="499"/>
      </w:r>
      <w:r w:rsidR="00F6155C" w:rsidRPr="004132AA">
        <w:rPr>
          <w:sz w:val="28"/>
          <w:szCs w:val="28"/>
        </w:rPr>
        <w:t>.</w:t>
      </w:r>
    </w:p>
    <w:p w:rsidR="00F6155C" w:rsidRPr="004132AA" w:rsidRDefault="000C3D3C" w:rsidP="007B39AC">
      <w:pPr>
        <w:tabs>
          <w:tab w:val="left" w:pos="9000"/>
          <w:tab w:val="left" w:pos="9720"/>
        </w:tabs>
        <w:jc w:val="both"/>
        <w:rPr>
          <w:sz w:val="28"/>
          <w:szCs w:val="28"/>
        </w:rPr>
      </w:pPr>
      <w:r w:rsidRPr="004132AA">
        <w:rPr>
          <w:b/>
          <w:sz w:val="28"/>
          <w:szCs w:val="28"/>
        </w:rPr>
        <w:lastRenderedPageBreak/>
        <w:t xml:space="preserve">     </w:t>
      </w:r>
      <w:r w:rsidR="00F6155C" w:rsidRPr="004132AA">
        <w:rPr>
          <w:b/>
          <w:sz w:val="28"/>
          <w:szCs w:val="28"/>
        </w:rPr>
        <w:t>Konkretność jednostek ludzkich wyraża się w postaci „różnego stopnia rozwoju ich ducha.</w:t>
      </w:r>
      <w:r w:rsidR="00F6155C" w:rsidRPr="004132AA">
        <w:rPr>
          <w:sz w:val="28"/>
          <w:szCs w:val="28"/>
        </w:rPr>
        <w:t xml:space="preserve"> Duch więcej rozwinięty ma naturalne posłannictwo </w:t>
      </w:r>
      <w:r w:rsidR="00F6155C" w:rsidRPr="004132AA">
        <w:rPr>
          <w:b/>
          <w:sz w:val="28"/>
          <w:szCs w:val="28"/>
        </w:rPr>
        <w:t>prowadzić ludzi niższych w tej mierze</w:t>
      </w:r>
      <w:r w:rsidR="00F6155C" w:rsidRPr="004132AA">
        <w:rPr>
          <w:sz w:val="28"/>
          <w:szCs w:val="28"/>
        </w:rPr>
        <w:t>”</w:t>
      </w:r>
      <w:r w:rsidR="00F6155C" w:rsidRPr="004132AA">
        <w:rPr>
          <w:rStyle w:val="Odwoanieprzypisudolnego"/>
          <w:sz w:val="28"/>
          <w:szCs w:val="28"/>
        </w:rPr>
        <w:footnoteReference w:id="500"/>
      </w:r>
      <w:r w:rsidR="00F6155C" w:rsidRPr="004132AA">
        <w:rPr>
          <w:sz w:val="28"/>
          <w:szCs w:val="28"/>
        </w:rPr>
        <w:t>. W ten sposób w konkretnym człowieku, w jego czynie, rozwija się prawda</w:t>
      </w:r>
      <w:r w:rsidR="007E347B" w:rsidRPr="004132AA">
        <w:rPr>
          <w:sz w:val="28"/>
          <w:szCs w:val="28"/>
        </w:rPr>
        <w:t>,</w:t>
      </w:r>
      <w:r w:rsidR="00F6155C" w:rsidRPr="004132AA">
        <w:rPr>
          <w:sz w:val="28"/>
          <w:szCs w:val="28"/>
        </w:rPr>
        <w:t xml:space="preserve"> ale nie prawda filozoficznej doktryny stworzonej przez szkołę czy filozofa. Mickiewicz posługuje się znaczącym, jak sądzę porównaniem. „Oto – powiada – znaczenie </w:t>
      </w:r>
      <w:r w:rsidR="00F6155C" w:rsidRPr="004132AA">
        <w:rPr>
          <w:b/>
          <w:sz w:val="28"/>
          <w:szCs w:val="28"/>
        </w:rPr>
        <w:t>bajki o Prometeuszu i Epimeteuszu</w:t>
      </w:r>
      <w:r w:rsidR="00F6155C" w:rsidRPr="004132AA">
        <w:rPr>
          <w:sz w:val="28"/>
          <w:szCs w:val="28"/>
        </w:rPr>
        <w:t xml:space="preserve">. Prometeusz dostał ogień z nieba i ogniem tym ożywił człowieka, to jest, dał wiedzę, założył instytucję. </w:t>
      </w:r>
      <w:r w:rsidR="00F6155C" w:rsidRPr="004132AA">
        <w:rPr>
          <w:b/>
          <w:sz w:val="28"/>
          <w:szCs w:val="28"/>
        </w:rPr>
        <w:t>Epimeteusz</w:t>
      </w:r>
      <w:r w:rsidR="00F6155C" w:rsidRPr="004132AA">
        <w:rPr>
          <w:sz w:val="28"/>
          <w:szCs w:val="28"/>
        </w:rPr>
        <w:t xml:space="preserve"> chcąc naśladować brata, </w:t>
      </w:r>
      <w:r w:rsidR="00F6155C" w:rsidRPr="004132AA">
        <w:rPr>
          <w:b/>
          <w:sz w:val="28"/>
          <w:szCs w:val="28"/>
        </w:rPr>
        <w:t>stworzył tylko małpę</w:t>
      </w:r>
      <w:r w:rsidR="00F6155C" w:rsidRPr="004132AA">
        <w:rPr>
          <w:sz w:val="28"/>
          <w:szCs w:val="28"/>
        </w:rPr>
        <w:t>. W rozwoju tedy politycznym narodu ukazują się ludzie, przeniknieni tradycją narodową, i ci prowadzą naród ku jego przyszłości”</w:t>
      </w:r>
      <w:r w:rsidR="00F6155C" w:rsidRPr="004132AA">
        <w:rPr>
          <w:rStyle w:val="Odwoanieprzypisudolnego"/>
          <w:sz w:val="28"/>
          <w:szCs w:val="28"/>
        </w:rPr>
        <w:footnoteReference w:id="501"/>
      </w:r>
      <w:r w:rsidR="00F6155C" w:rsidRPr="004132AA">
        <w:rPr>
          <w:sz w:val="28"/>
          <w:szCs w:val="28"/>
        </w:rPr>
        <w:t>.</w:t>
      </w:r>
    </w:p>
    <w:p w:rsidR="00F6155C" w:rsidRPr="004132AA" w:rsidRDefault="00013A4C" w:rsidP="007B39AC">
      <w:pPr>
        <w:tabs>
          <w:tab w:val="left" w:pos="9000"/>
          <w:tab w:val="left" w:pos="9720"/>
        </w:tabs>
        <w:jc w:val="both"/>
        <w:rPr>
          <w:sz w:val="28"/>
          <w:szCs w:val="28"/>
        </w:rPr>
      </w:pPr>
      <w:r>
        <w:rPr>
          <w:sz w:val="28"/>
          <w:szCs w:val="28"/>
        </w:rPr>
        <w:t xml:space="preserve">      </w:t>
      </w:r>
      <w:r w:rsidR="00F6155C" w:rsidRPr="004132AA">
        <w:rPr>
          <w:sz w:val="28"/>
          <w:szCs w:val="28"/>
        </w:rPr>
        <w:t xml:space="preserve">Warto w tym miejscu zwrócić uwagę na rolę </w:t>
      </w:r>
      <w:r w:rsidR="00F6155C" w:rsidRPr="004132AA">
        <w:rPr>
          <w:b/>
          <w:sz w:val="28"/>
          <w:szCs w:val="28"/>
        </w:rPr>
        <w:t>Prometeusza w demokracji</w:t>
      </w:r>
      <w:r w:rsidR="00F6155C" w:rsidRPr="004132AA">
        <w:rPr>
          <w:sz w:val="28"/>
          <w:szCs w:val="28"/>
        </w:rPr>
        <w:t>. „Cechą odró</w:t>
      </w:r>
      <w:r w:rsidR="00F6155C" w:rsidRPr="004132AA">
        <w:rPr>
          <w:sz w:val="28"/>
          <w:szCs w:val="28"/>
        </w:rPr>
        <w:t>ż</w:t>
      </w:r>
      <w:r w:rsidR="00F6155C" w:rsidRPr="004132AA">
        <w:rPr>
          <w:sz w:val="28"/>
          <w:szCs w:val="28"/>
        </w:rPr>
        <w:t>niającą społeczeństwo demokratyczne od społeczeństwa arystokratycznego – pisze F Znanie</w:t>
      </w:r>
      <w:r w:rsidR="00F6155C" w:rsidRPr="004132AA">
        <w:rPr>
          <w:sz w:val="28"/>
          <w:szCs w:val="28"/>
        </w:rPr>
        <w:t>c</w:t>
      </w:r>
      <w:r w:rsidR="00F6155C" w:rsidRPr="004132AA">
        <w:rPr>
          <w:sz w:val="28"/>
          <w:szCs w:val="28"/>
        </w:rPr>
        <w:t>ki – nie jest brak arystokracji –</w:t>
      </w:r>
      <w:r>
        <w:rPr>
          <w:sz w:val="28"/>
          <w:szCs w:val="28"/>
        </w:rPr>
        <w:t xml:space="preserve"> </w:t>
      </w:r>
      <w:r w:rsidR="00F6155C" w:rsidRPr="004132AA">
        <w:rPr>
          <w:sz w:val="28"/>
          <w:szCs w:val="28"/>
        </w:rPr>
        <w:t xml:space="preserve">arystokracja bowiem w dosłownym tego słowa znaczeniu, tj. &lt;&lt;panowanie najlepszych&gt;&gt;, jest ... koniecznym warunkiem życia cywilizacyjnego – lecz </w:t>
      </w:r>
      <w:r w:rsidR="00F6155C" w:rsidRPr="004132AA">
        <w:rPr>
          <w:b/>
          <w:sz w:val="28"/>
          <w:szCs w:val="28"/>
        </w:rPr>
        <w:t>r</w:t>
      </w:r>
      <w:r w:rsidR="00F6155C" w:rsidRPr="004132AA">
        <w:rPr>
          <w:b/>
          <w:sz w:val="28"/>
          <w:szCs w:val="28"/>
        </w:rPr>
        <w:t>e</w:t>
      </w:r>
      <w:r w:rsidR="00F6155C" w:rsidRPr="004132AA">
        <w:rPr>
          <w:b/>
          <w:sz w:val="28"/>
          <w:szCs w:val="28"/>
        </w:rPr>
        <w:t>krutowanie się arystokracji z ludui jej kontrolowanie przez lud</w:t>
      </w:r>
      <w:r w:rsidR="00F6155C" w:rsidRPr="004132AA">
        <w:rPr>
          <w:sz w:val="28"/>
          <w:szCs w:val="28"/>
        </w:rPr>
        <w:t xml:space="preserve">. A w </w:t>
      </w:r>
      <w:r w:rsidR="00F6155C" w:rsidRPr="004132AA">
        <w:rPr>
          <w:b/>
          <w:sz w:val="28"/>
          <w:szCs w:val="28"/>
        </w:rPr>
        <w:t>ustroju arystokr</w:t>
      </w:r>
      <w:r w:rsidR="00F6155C" w:rsidRPr="004132AA">
        <w:rPr>
          <w:b/>
          <w:sz w:val="28"/>
          <w:szCs w:val="28"/>
        </w:rPr>
        <w:t>a</w:t>
      </w:r>
      <w:r w:rsidR="00F6155C" w:rsidRPr="004132AA">
        <w:rPr>
          <w:b/>
          <w:sz w:val="28"/>
          <w:szCs w:val="28"/>
        </w:rPr>
        <w:t>tycznym arystokracja wyznacza swe własne funkcje społeczne oraz funkcje ludu</w:t>
      </w:r>
      <w:r w:rsidR="00F6155C" w:rsidRPr="004132AA">
        <w:rPr>
          <w:sz w:val="28"/>
          <w:szCs w:val="28"/>
        </w:rPr>
        <w:t xml:space="preserve"> – </w:t>
      </w:r>
      <w:r w:rsidR="00F6155C" w:rsidRPr="004132AA">
        <w:rPr>
          <w:b/>
          <w:sz w:val="28"/>
          <w:szCs w:val="28"/>
        </w:rPr>
        <w:t>w ustroju demokratycznym funkcje ludu i funkcje arystokracji są wyznaczane przez lud</w:t>
      </w:r>
      <w:r w:rsidR="00F6155C" w:rsidRPr="004132AA">
        <w:rPr>
          <w:sz w:val="28"/>
          <w:szCs w:val="28"/>
        </w:rPr>
        <w:t>. W pierwszym wypadku działalność arystokracji zależy od jej składu i osobnik należy do ar</w:t>
      </w:r>
      <w:r w:rsidR="00F6155C" w:rsidRPr="004132AA">
        <w:rPr>
          <w:sz w:val="28"/>
          <w:szCs w:val="28"/>
        </w:rPr>
        <w:t>y</w:t>
      </w:r>
      <w:r w:rsidR="00F6155C" w:rsidRPr="004132AA">
        <w:rPr>
          <w:sz w:val="28"/>
          <w:szCs w:val="28"/>
        </w:rPr>
        <w:t>stokracji zanim jeszcze zaczął działać, w drugim – skład arystokracji jest uwarunkowany przez jej działalność i osobnik wchodzi do arystokracji na zasadzie swych czynności”</w:t>
      </w:r>
      <w:r w:rsidR="00F6155C" w:rsidRPr="004132AA">
        <w:rPr>
          <w:rStyle w:val="Odwoanieprzypisudolnego"/>
          <w:sz w:val="28"/>
          <w:szCs w:val="28"/>
        </w:rPr>
        <w:footnoteReference w:id="502"/>
      </w:r>
      <w:r w:rsidR="00F6155C" w:rsidRPr="004132AA">
        <w:rPr>
          <w:sz w:val="28"/>
          <w:szCs w:val="28"/>
        </w:rPr>
        <w:t xml:space="preserve">. </w:t>
      </w:r>
      <w:r w:rsidR="00F6155C" w:rsidRPr="004132AA">
        <w:rPr>
          <w:b/>
          <w:sz w:val="28"/>
          <w:szCs w:val="28"/>
        </w:rPr>
        <w:t>Prometeusz zasłużył na „arystokratyczność</w:t>
      </w:r>
      <w:r w:rsidR="00F6155C" w:rsidRPr="004132AA">
        <w:rPr>
          <w:sz w:val="28"/>
          <w:szCs w:val="28"/>
        </w:rPr>
        <w:t>” swoją działalnością. Prometeusz przejawia sobą ducha demokracji, która wcale nie przeczy „arystokratyczności”. Tymczasem Epimet</w:t>
      </w:r>
      <w:r w:rsidR="00F6155C" w:rsidRPr="004132AA">
        <w:rPr>
          <w:sz w:val="28"/>
          <w:szCs w:val="28"/>
        </w:rPr>
        <w:t>e</w:t>
      </w:r>
      <w:r w:rsidR="00F6155C" w:rsidRPr="004132AA">
        <w:rPr>
          <w:sz w:val="28"/>
          <w:szCs w:val="28"/>
        </w:rPr>
        <w:t>usz „naśladował” brata, chciał być „arystokratą” nie ze względu na swą działalność, na uja</w:t>
      </w:r>
      <w:r w:rsidR="00F6155C" w:rsidRPr="004132AA">
        <w:rPr>
          <w:sz w:val="28"/>
          <w:szCs w:val="28"/>
        </w:rPr>
        <w:t>w</w:t>
      </w:r>
      <w:r w:rsidR="00F6155C" w:rsidRPr="004132AA">
        <w:rPr>
          <w:sz w:val="28"/>
          <w:szCs w:val="28"/>
        </w:rPr>
        <w:t xml:space="preserve">nianego w niej ducha, ale w wyniku naśladowania. </w:t>
      </w:r>
      <w:r w:rsidR="00F6155C" w:rsidRPr="004132AA">
        <w:rPr>
          <w:b/>
          <w:sz w:val="28"/>
          <w:szCs w:val="28"/>
        </w:rPr>
        <w:t>O ile Prometeusz był postacią twórczą, o tyle Epimeteusz odtwórczą</w:t>
      </w:r>
      <w:r w:rsidR="00F6155C" w:rsidRPr="004132AA">
        <w:rPr>
          <w:sz w:val="28"/>
          <w:szCs w:val="28"/>
        </w:rPr>
        <w:t>. Wynik został przesądzony</w:t>
      </w:r>
      <w:r w:rsidR="00F6155C" w:rsidRPr="004132AA">
        <w:rPr>
          <w:rStyle w:val="Odwoanieprzypisudolnego"/>
          <w:sz w:val="28"/>
          <w:szCs w:val="28"/>
        </w:rPr>
        <w:footnoteReference w:id="503"/>
      </w:r>
      <w:r w:rsidR="00F6155C" w:rsidRPr="004132AA">
        <w:rPr>
          <w:sz w:val="28"/>
          <w:szCs w:val="28"/>
        </w:rPr>
        <w:t>.</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Naśladowanie jest dziecięcą formą działania. W niej możemy dostrzec tylko ducha o</w:t>
      </w:r>
      <w:r w:rsidR="00F6155C" w:rsidRPr="004132AA">
        <w:rPr>
          <w:sz w:val="28"/>
          <w:szCs w:val="28"/>
        </w:rPr>
        <w:t>d</w:t>
      </w:r>
      <w:r w:rsidR="00F6155C" w:rsidRPr="004132AA">
        <w:rPr>
          <w:sz w:val="28"/>
          <w:szCs w:val="28"/>
        </w:rPr>
        <w:t>twórczego. Arystokracja, neoliberałowie współcześni, „uwiedzeni” przez „Dobro - boga</w:t>
      </w:r>
      <w:r w:rsidR="00F6155C" w:rsidRPr="004132AA">
        <w:rPr>
          <w:sz w:val="28"/>
          <w:szCs w:val="28"/>
        </w:rPr>
        <w:t>c</w:t>
      </w:r>
      <w:r w:rsidR="00F6155C" w:rsidRPr="004132AA">
        <w:rPr>
          <w:sz w:val="28"/>
          <w:szCs w:val="28"/>
        </w:rPr>
        <w:t>two”, nie pełnią funkcji przodującej klasy narodu. Próbują bowiem odtwarzać to, co inni już osiągnęli, czyli przywłaszczyć sobie jak największą połeć Dobra Wspólnego. Prowadzi to do negatywnych konsekwencji.</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W analizie działania posłuży</w:t>
      </w:r>
      <w:r w:rsidR="00592904">
        <w:rPr>
          <w:sz w:val="28"/>
          <w:szCs w:val="28"/>
        </w:rPr>
        <w:t>my</w:t>
      </w:r>
      <w:r w:rsidR="00F6155C" w:rsidRPr="004132AA">
        <w:rPr>
          <w:sz w:val="28"/>
          <w:szCs w:val="28"/>
        </w:rPr>
        <w:t xml:space="preserve"> się Trentowskiego pojęciem: </w:t>
      </w:r>
      <w:r w:rsidR="00F6155C" w:rsidRPr="004132AA">
        <w:rPr>
          <w:b/>
          <w:sz w:val="28"/>
          <w:szCs w:val="28"/>
        </w:rPr>
        <w:t>prawdobranie</w:t>
      </w:r>
      <w:r w:rsidR="00F6155C" w:rsidRPr="004132AA">
        <w:rPr>
          <w:rStyle w:val="Odwoanieprzypisudolnego"/>
          <w:sz w:val="28"/>
          <w:szCs w:val="28"/>
        </w:rPr>
        <w:footnoteReference w:id="504"/>
      </w:r>
      <w:r w:rsidR="00F6155C" w:rsidRPr="004132AA">
        <w:rPr>
          <w:sz w:val="28"/>
          <w:szCs w:val="28"/>
        </w:rPr>
        <w:t>.</w:t>
      </w:r>
      <w:r w:rsidR="00592904">
        <w:rPr>
          <w:sz w:val="28"/>
          <w:szCs w:val="28"/>
        </w:rPr>
        <w:t xml:space="preserve"> </w:t>
      </w:r>
      <w:r w:rsidR="00F6155C" w:rsidRPr="004132AA">
        <w:rPr>
          <w:sz w:val="28"/>
          <w:szCs w:val="28"/>
        </w:rPr>
        <w:t xml:space="preserve">Może ono znaczyć tu tyle co wskazanie na filozofię jako zmierzającą do realizacji. </w:t>
      </w:r>
      <w:r w:rsidR="00F6155C" w:rsidRPr="004132AA">
        <w:rPr>
          <w:b/>
          <w:sz w:val="28"/>
          <w:szCs w:val="28"/>
        </w:rPr>
        <w:t>Prawdobranie</w:t>
      </w:r>
      <w:r w:rsidR="00F6155C" w:rsidRPr="004132AA">
        <w:rPr>
          <w:sz w:val="28"/>
          <w:szCs w:val="28"/>
        </w:rPr>
        <w:t xml:space="preserve"> jest oglądem stanu, w którym człowiek znajduje się. W tym wysiłku odnajduje się przeszłość, jej drogi prowadzące nas do tego, kim jesteśmy i wreszcie dookreślenie tego, kim możemy być. W </w:t>
      </w:r>
      <w:r w:rsidR="00F6155C" w:rsidRPr="004132AA">
        <w:rPr>
          <w:b/>
          <w:sz w:val="28"/>
          <w:szCs w:val="28"/>
        </w:rPr>
        <w:t>prawdobraniu</w:t>
      </w:r>
      <w:r w:rsidR="00F6155C" w:rsidRPr="004132AA">
        <w:rPr>
          <w:sz w:val="28"/>
          <w:szCs w:val="28"/>
        </w:rPr>
        <w:t xml:space="preserve"> odczytujemy znaczenie wartości teoretyczno-przedmiotowych, odna</w:t>
      </w:r>
      <w:r w:rsidR="00F6155C" w:rsidRPr="004132AA">
        <w:rPr>
          <w:sz w:val="28"/>
          <w:szCs w:val="28"/>
        </w:rPr>
        <w:t>j</w:t>
      </w:r>
      <w:r w:rsidR="00F6155C" w:rsidRPr="004132AA">
        <w:rPr>
          <w:sz w:val="28"/>
          <w:szCs w:val="28"/>
        </w:rPr>
        <w:t xml:space="preserve">dujemy dla nich miejsce w abstrakcyjnych wartościach formalno-symbolicznych, a te z kolei </w:t>
      </w:r>
      <w:r w:rsidR="00F6155C" w:rsidRPr="004132AA">
        <w:rPr>
          <w:sz w:val="28"/>
          <w:szCs w:val="28"/>
        </w:rPr>
        <w:lastRenderedPageBreak/>
        <w:t>umieszczamy w przestrzeni wartości formalno-logicznych. Ruch ten pozwala dostrzec niepe</w:t>
      </w:r>
      <w:r w:rsidR="00F6155C" w:rsidRPr="004132AA">
        <w:rPr>
          <w:sz w:val="28"/>
          <w:szCs w:val="28"/>
        </w:rPr>
        <w:t>ł</w:t>
      </w:r>
      <w:r w:rsidR="00F6155C" w:rsidRPr="004132AA">
        <w:rPr>
          <w:sz w:val="28"/>
          <w:szCs w:val="28"/>
        </w:rPr>
        <w:t>ność spełnianych wartości; braki jakie istnieją w praktyce społecznej w odniesieniu do wart</w:t>
      </w:r>
      <w:r w:rsidR="00F6155C" w:rsidRPr="004132AA">
        <w:rPr>
          <w:sz w:val="28"/>
          <w:szCs w:val="28"/>
        </w:rPr>
        <w:t>o</w:t>
      </w:r>
      <w:r w:rsidR="00F6155C" w:rsidRPr="004132AA">
        <w:rPr>
          <w:sz w:val="28"/>
          <w:szCs w:val="28"/>
        </w:rPr>
        <w:t>ści. Tu wydzielają się przedmioty krytyki społecznej, krytyki wyzwalającej czyn, umożliwi</w:t>
      </w:r>
      <w:r w:rsidR="00F6155C" w:rsidRPr="004132AA">
        <w:rPr>
          <w:sz w:val="28"/>
          <w:szCs w:val="28"/>
        </w:rPr>
        <w:t>a</w:t>
      </w:r>
      <w:r w:rsidR="00F6155C" w:rsidRPr="004132AA">
        <w:rPr>
          <w:sz w:val="28"/>
          <w:szCs w:val="28"/>
        </w:rPr>
        <w:t>jącej proces wzrastania.</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Proces prawdobrania</w:t>
      </w:r>
      <w:r w:rsidRPr="004132AA">
        <w:rPr>
          <w:sz w:val="28"/>
          <w:szCs w:val="28"/>
        </w:rPr>
        <w:t xml:space="preserve"> </w:t>
      </w:r>
      <w:r w:rsidR="00F6155C" w:rsidRPr="004132AA">
        <w:rPr>
          <w:sz w:val="28"/>
          <w:szCs w:val="28"/>
        </w:rPr>
        <w:t xml:space="preserve">przebiega najpierw w </w:t>
      </w:r>
      <w:r w:rsidR="00F6155C" w:rsidRPr="004132AA">
        <w:rPr>
          <w:b/>
          <w:sz w:val="28"/>
          <w:szCs w:val="28"/>
        </w:rPr>
        <w:t>jednostkowości,</w:t>
      </w:r>
      <w:r w:rsidR="00F6155C" w:rsidRPr="004132AA">
        <w:rPr>
          <w:sz w:val="28"/>
          <w:szCs w:val="28"/>
        </w:rPr>
        <w:t xml:space="preserve"> kategorii kutej przez Cies</w:t>
      </w:r>
      <w:r w:rsidR="00F6155C" w:rsidRPr="004132AA">
        <w:rPr>
          <w:sz w:val="28"/>
          <w:szCs w:val="28"/>
        </w:rPr>
        <w:t>z</w:t>
      </w:r>
      <w:r w:rsidR="00F6155C" w:rsidRPr="004132AA">
        <w:rPr>
          <w:sz w:val="28"/>
          <w:szCs w:val="28"/>
        </w:rPr>
        <w:t>kowskiego. Idąc za rekonstrukcją Mickiewicza można powiedzieć, że „...</w:t>
      </w:r>
      <w:r w:rsidR="00F6155C" w:rsidRPr="004132AA">
        <w:rPr>
          <w:b/>
          <w:sz w:val="28"/>
          <w:szCs w:val="28"/>
        </w:rPr>
        <w:t>jednostkowość</w:t>
      </w:r>
      <w:r w:rsidR="00F6155C" w:rsidRPr="004132AA">
        <w:rPr>
          <w:sz w:val="28"/>
          <w:szCs w:val="28"/>
        </w:rPr>
        <w:t xml:space="preserve"> w swoim najniższym stopniu ukazuje się jako </w:t>
      </w:r>
      <w:r w:rsidR="00F6155C" w:rsidRPr="004132AA">
        <w:rPr>
          <w:b/>
          <w:sz w:val="28"/>
          <w:szCs w:val="28"/>
        </w:rPr>
        <w:t>jestestwo organiczne: jest to już objawienie się ducha</w:t>
      </w:r>
      <w:r w:rsidR="00F6155C" w:rsidRPr="004132AA">
        <w:rPr>
          <w:sz w:val="28"/>
          <w:szCs w:val="28"/>
        </w:rPr>
        <w:t>. Jestestwo organiczne składa się z ducha i materii, które równoważą się z sobą. Duch usiłuje podbić materię, mocą swoją utrzymuje jej całość”</w:t>
      </w:r>
      <w:r w:rsidR="00F6155C" w:rsidRPr="004132AA">
        <w:rPr>
          <w:rStyle w:val="Odwoanieprzypisudolnego"/>
          <w:sz w:val="28"/>
          <w:szCs w:val="28"/>
        </w:rPr>
        <w:footnoteReference w:id="505"/>
      </w:r>
      <w:r w:rsidR="00F6155C" w:rsidRPr="004132AA">
        <w:rPr>
          <w:sz w:val="28"/>
          <w:szCs w:val="28"/>
        </w:rPr>
        <w:t>. Jeśli zwycięża materia, to je</w:t>
      </w:r>
      <w:r w:rsidR="00F6155C" w:rsidRPr="004132AA">
        <w:rPr>
          <w:sz w:val="28"/>
          <w:szCs w:val="28"/>
        </w:rPr>
        <w:t>d</w:t>
      </w:r>
      <w:r w:rsidR="00F6155C" w:rsidRPr="004132AA">
        <w:rPr>
          <w:sz w:val="28"/>
          <w:szCs w:val="28"/>
        </w:rPr>
        <w:t>nostka wraz ze swym duchem ginie!</w:t>
      </w:r>
    </w:p>
    <w:p w:rsidR="00F6155C" w:rsidRPr="004132AA" w:rsidRDefault="000C3D3C" w:rsidP="007B39AC">
      <w:pPr>
        <w:tabs>
          <w:tab w:val="left" w:pos="9000"/>
          <w:tab w:val="left" w:pos="9720"/>
        </w:tabs>
        <w:jc w:val="both"/>
        <w:rPr>
          <w:sz w:val="28"/>
          <w:szCs w:val="28"/>
        </w:rPr>
      </w:pPr>
      <w:r w:rsidRPr="004132AA">
        <w:rPr>
          <w:b/>
          <w:sz w:val="28"/>
          <w:szCs w:val="28"/>
        </w:rPr>
        <w:t xml:space="preserve">    </w:t>
      </w:r>
      <w:r w:rsidR="00F6155C" w:rsidRPr="004132AA">
        <w:rPr>
          <w:b/>
          <w:sz w:val="28"/>
          <w:szCs w:val="28"/>
        </w:rPr>
        <w:t>Kiedy zwycięża</w:t>
      </w:r>
      <w:r w:rsidR="00013A4C">
        <w:rPr>
          <w:b/>
          <w:sz w:val="28"/>
          <w:szCs w:val="28"/>
        </w:rPr>
        <w:t xml:space="preserve"> </w:t>
      </w:r>
      <w:r w:rsidR="00F6155C" w:rsidRPr="004132AA">
        <w:rPr>
          <w:b/>
          <w:sz w:val="28"/>
          <w:szCs w:val="28"/>
        </w:rPr>
        <w:t>duch jednostkowość postępuje wyżej, przeistacza się w osobistość.</w:t>
      </w:r>
      <w:r w:rsidR="00F6155C" w:rsidRPr="004132AA">
        <w:rPr>
          <w:sz w:val="28"/>
          <w:szCs w:val="28"/>
        </w:rPr>
        <w:t xml:space="preserve"> „Między jednostkowością a osobistością ta zachodzi różnica – tłumaczy Mickiewicz – że w tej ostatniej jest już </w:t>
      </w:r>
      <w:r w:rsidR="00F6155C" w:rsidRPr="004132AA">
        <w:rPr>
          <w:b/>
          <w:sz w:val="28"/>
          <w:szCs w:val="28"/>
        </w:rPr>
        <w:t>sumienie.</w:t>
      </w:r>
      <w:r w:rsidR="00F6155C" w:rsidRPr="004132AA">
        <w:rPr>
          <w:sz w:val="28"/>
          <w:szCs w:val="28"/>
        </w:rPr>
        <w:t xml:space="preserve"> Jestestwo organiczne – jednostkowość– ma swój środek, ale nie może go znaleźć, nie wie, gdzie leży; człowiek ma sumienie samego siebie, swojego śro</w:t>
      </w:r>
      <w:r w:rsidR="00F6155C" w:rsidRPr="004132AA">
        <w:rPr>
          <w:sz w:val="28"/>
          <w:szCs w:val="28"/>
        </w:rPr>
        <w:t>d</w:t>
      </w:r>
      <w:r w:rsidR="00F6155C" w:rsidRPr="004132AA">
        <w:rPr>
          <w:sz w:val="28"/>
          <w:szCs w:val="28"/>
        </w:rPr>
        <w:t>ka”</w:t>
      </w:r>
      <w:r w:rsidR="00F6155C" w:rsidRPr="004132AA">
        <w:rPr>
          <w:rStyle w:val="Odwoanieprzypisudolnego"/>
          <w:sz w:val="28"/>
          <w:szCs w:val="28"/>
        </w:rPr>
        <w:footnoteReference w:id="506"/>
      </w:r>
      <w:r w:rsidR="00F6155C" w:rsidRPr="004132AA">
        <w:rPr>
          <w:sz w:val="28"/>
          <w:szCs w:val="28"/>
        </w:rPr>
        <w:t xml:space="preserve">. </w:t>
      </w:r>
      <w:r w:rsidR="00F6155C" w:rsidRPr="004132AA">
        <w:rPr>
          <w:b/>
          <w:sz w:val="28"/>
          <w:szCs w:val="28"/>
        </w:rPr>
        <w:t>Jednostkowość posiada sumienie</w:t>
      </w:r>
      <w:r w:rsidR="00F6155C" w:rsidRPr="004132AA">
        <w:rPr>
          <w:sz w:val="28"/>
          <w:szCs w:val="28"/>
        </w:rPr>
        <w:t xml:space="preserve">, ale – jakby powiedział Hegel – </w:t>
      </w:r>
      <w:r w:rsidR="00F6155C" w:rsidRPr="004132AA">
        <w:rPr>
          <w:b/>
          <w:sz w:val="28"/>
          <w:szCs w:val="28"/>
        </w:rPr>
        <w:t>sumienie same w sobie</w:t>
      </w:r>
      <w:r w:rsidR="00F6155C" w:rsidRPr="004132AA">
        <w:rPr>
          <w:sz w:val="28"/>
          <w:szCs w:val="28"/>
        </w:rPr>
        <w:t>. Jest to sumienie horyzontalne. Ogranicza się ono do formalnego rozróżniania przedmi</w:t>
      </w:r>
      <w:r w:rsidR="00F6155C" w:rsidRPr="004132AA">
        <w:rPr>
          <w:sz w:val="28"/>
          <w:szCs w:val="28"/>
        </w:rPr>
        <w:t>o</w:t>
      </w:r>
      <w:r w:rsidR="00F6155C" w:rsidRPr="004132AA">
        <w:rPr>
          <w:sz w:val="28"/>
          <w:szCs w:val="28"/>
        </w:rPr>
        <w:t>tu w toczącym się życiu i odnajdywania dla niego adekwatnego, formalnego ujęcia filozofic</w:t>
      </w:r>
      <w:r w:rsidR="00F6155C" w:rsidRPr="004132AA">
        <w:rPr>
          <w:sz w:val="28"/>
          <w:szCs w:val="28"/>
        </w:rPr>
        <w:t>z</w:t>
      </w:r>
      <w:r w:rsidR="00F6155C" w:rsidRPr="004132AA">
        <w:rPr>
          <w:sz w:val="28"/>
          <w:szCs w:val="28"/>
        </w:rPr>
        <w:t>nego. Treść nie występuje tu, a jeżeli się pojawia, to tylko w formie alternatywnego ujęcia konkretnego, przejawowego faktu i abstrakcji jako jego określenia, a czasem jako czynnika sprawczego. W myśleniu, jednostkowość ogranicza się do rozróżnienie „</w:t>
      </w:r>
      <w:r w:rsidR="00F6155C" w:rsidRPr="004132AA">
        <w:rPr>
          <w:b/>
          <w:sz w:val="28"/>
          <w:szCs w:val="28"/>
        </w:rPr>
        <w:t>tak - nie”, „jest - nie-jest”, „bycie - nie-bycie”</w:t>
      </w:r>
      <w:r w:rsidR="00F6155C" w:rsidRPr="004132AA">
        <w:rPr>
          <w:rStyle w:val="Odwoanieprzypisudolnego"/>
          <w:b/>
          <w:sz w:val="28"/>
          <w:szCs w:val="28"/>
        </w:rPr>
        <w:footnoteReference w:id="507"/>
      </w:r>
      <w:r w:rsidR="00F6155C" w:rsidRPr="004132AA">
        <w:rPr>
          <w:b/>
          <w:sz w:val="28"/>
          <w:szCs w:val="28"/>
        </w:rPr>
        <w:t>.</w:t>
      </w:r>
      <w:r w:rsidR="00F6155C" w:rsidRPr="004132AA">
        <w:rPr>
          <w:sz w:val="28"/>
          <w:szCs w:val="28"/>
        </w:rPr>
        <w:t xml:space="preserve"> Jest to myślenie potoczne, zdrow</w:t>
      </w:r>
      <w:r w:rsidR="00592904">
        <w:rPr>
          <w:sz w:val="28"/>
          <w:szCs w:val="28"/>
        </w:rPr>
        <w:t>orozsądkowe</w:t>
      </w:r>
      <w:r w:rsidR="00F6155C" w:rsidRPr="004132AA">
        <w:rPr>
          <w:sz w:val="28"/>
          <w:szCs w:val="28"/>
        </w:rPr>
        <w:t>.</w:t>
      </w:r>
    </w:p>
    <w:p w:rsidR="00F6155C" w:rsidRPr="004132AA" w:rsidRDefault="000C3D3C" w:rsidP="007B39AC">
      <w:pPr>
        <w:tabs>
          <w:tab w:val="left" w:pos="9000"/>
          <w:tab w:val="left" w:pos="9720"/>
        </w:tabs>
        <w:jc w:val="both"/>
        <w:rPr>
          <w:sz w:val="28"/>
          <w:szCs w:val="28"/>
        </w:rPr>
      </w:pPr>
      <w:r w:rsidRPr="004132AA">
        <w:rPr>
          <w:b/>
          <w:sz w:val="28"/>
          <w:szCs w:val="28"/>
        </w:rPr>
        <w:t xml:space="preserve">     </w:t>
      </w:r>
      <w:r w:rsidR="00F6155C" w:rsidRPr="004132AA">
        <w:rPr>
          <w:b/>
          <w:sz w:val="28"/>
          <w:szCs w:val="28"/>
        </w:rPr>
        <w:t>Osobistość rozwija swe sumienie w przestrzeni</w:t>
      </w:r>
      <w:r w:rsidRPr="004132AA">
        <w:rPr>
          <w:b/>
          <w:sz w:val="28"/>
          <w:szCs w:val="28"/>
        </w:rPr>
        <w:t xml:space="preserve"> </w:t>
      </w:r>
      <w:r w:rsidR="00F6155C" w:rsidRPr="004132AA">
        <w:rPr>
          <w:b/>
          <w:sz w:val="28"/>
          <w:szCs w:val="28"/>
        </w:rPr>
        <w:t>wertykalnej</w:t>
      </w:r>
      <w:r w:rsidR="00F6155C" w:rsidRPr="004132AA">
        <w:rPr>
          <w:sz w:val="28"/>
          <w:szCs w:val="28"/>
        </w:rPr>
        <w:t>. W niej mamy do czynienia z nieustanną wędrówką od abstrakcji do konkretu i od konkretu do abstrakcji. Wędrówka ta stanowi treść spełnianej czynności – wysiłku intelektualnego. W nim nie ma miejsca na alte</w:t>
      </w:r>
      <w:r w:rsidR="00F6155C" w:rsidRPr="004132AA">
        <w:rPr>
          <w:sz w:val="28"/>
          <w:szCs w:val="28"/>
        </w:rPr>
        <w:t>r</w:t>
      </w:r>
      <w:r w:rsidR="00F6155C" w:rsidRPr="004132AA">
        <w:rPr>
          <w:sz w:val="28"/>
          <w:szCs w:val="28"/>
        </w:rPr>
        <w:t>natywę: albo fakt jednostkowy, albo ogólne, nawet nie-istotowe, abstrakcyjne ujęcie wartości. Sumienie osobistości nie pozostaje w obrębie „</w:t>
      </w:r>
      <w:r w:rsidR="00F6155C" w:rsidRPr="004132AA">
        <w:rPr>
          <w:b/>
          <w:sz w:val="28"/>
          <w:szCs w:val="28"/>
        </w:rPr>
        <w:t>pustego grobu</w:t>
      </w:r>
      <w:r w:rsidR="00F6155C" w:rsidRPr="004132AA">
        <w:rPr>
          <w:sz w:val="28"/>
          <w:szCs w:val="28"/>
        </w:rPr>
        <w:t>” (Hegel)</w:t>
      </w:r>
      <w:r w:rsidR="00F6155C" w:rsidRPr="004132AA">
        <w:rPr>
          <w:rStyle w:val="Odwoanieprzypisudolnego"/>
          <w:sz w:val="28"/>
          <w:szCs w:val="28"/>
        </w:rPr>
        <w:footnoteReference w:id="508"/>
      </w:r>
      <w:r w:rsidR="00F6155C" w:rsidRPr="004132AA">
        <w:rPr>
          <w:sz w:val="28"/>
          <w:szCs w:val="28"/>
        </w:rPr>
        <w:t>. Ono nie jest tylko „zdziwieniem”. Oto „zdziwienie” uznaje jako początek, punkt wyjścia we wczytywaniu się i uzgadnianiu faktu jednostkowego z istotowymi treściami spełnianych wartości; jako początek tworzenia jedności tego, co konkretne z tym, co istotowe, abstrakcyjne. Miejsce alternatywy zajmuje koniunkcja. Proces wczytywania się jest dziełem ludzkiego ducha, zawsze występuj</w:t>
      </w:r>
      <w:r w:rsidR="00F6155C" w:rsidRPr="004132AA">
        <w:rPr>
          <w:sz w:val="28"/>
          <w:szCs w:val="28"/>
        </w:rPr>
        <w:t>ą</w:t>
      </w:r>
      <w:r w:rsidR="00F6155C" w:rsidRPr="004132AA">
        <w:rPr>
          <w:sz w:val="28"/>
          <w:szCs w:val="28"/>
        </w:rPr>
        <w:t>cego w formie zsubiektywizowanej obiektywności jako jedności, tworzącej treść „zdefini</w:t>
      </w:r>
      <w:r w:rsidR="00F6155C" w:rsidRPr="004132AA">
        <w:rPr>
          <w:sz w:val="28"/>
          <w:szCs w:val="28"/>
        </w:rPr>
        <w:t>o</w:t>
      </w:r>
      <w:r w:rsidR="00F6155C" w:rsidRPr="004132AA">
        <w:rPr>
          <w:sz w:val="28"/>
          <w:szCs w:val="28"/>
        </w:rPr>
        <w:t>wanej sytuacji”.</w:t>
      </w:r>
    </w:p>
    <w:p w:rsidR="00F6155C" w:rsidRPr="004132AA" w:rsidRDefault="00F6155C" w:rsidP="007B39AC">
      <w:pPr>
        <w:tabs>
          <w:tab w:val="left" w:pos="9000"/>
          <w:tab w:val="left" w:pos="9720"/>
        </w:tabs>
        <w:jc w:val="both"/>
        <w:rPr>
          <w:sz w:val="28"/>
          <w:szCs w:val="28"/>
        </w:rPr>
      </w:pPr>
      <w:r w:rsidRPr="004132AA">
        <w:rPr>
          <w:b/>
          <w:sz w:val="28"/>
          <w:szCs w:val="28"/>
        </w:rPr>
        <w:t xml:space="preserve">      Rozróżnienie osobistości i jednostkowości</w:t>
      </w:r>
      <w:r w:rsidRPr="004132AA">
        <w:rPr>
          <w:sz w:val="28"/>
          <w:szCs w:val="28"/>
        </w:rPr>
        <w:t xml:space="preserve"> odnajdujemy w takich kategoriach jak: „lud”, „arystokracja umysłowa”, „arystokraci ducha”, jakimi posługuje się F. Znaniecki. „Pamiętać musimy – pisze – że rolą arystokracji umysłowej w ogóle jest tworzenie ideałów kulturalnych, narzucanie ich masom i urzeczywistnianie ich za pomocą tychże mas”</w:t>
      </w:r>
      <w:r w:rsidRPr="004132AA">
        <w:rPr>
          <w:rStyle w:val="Odwoanieprzypisudolnego"/>
          <w:sz w:val="28"/>
          <w:szCs w:val="28"/>
        </w:rPr>
        <w:footnoteReference w:id="509"/>
      </w:r>
      <w:r w:rsidRPr="004132AA">
        <w:rPr>
          <w:sz w:val="28"/>
          <w:szCs w:val="28"/>
        </w:rPr>
        <w:t xml:space="preserve">. Inaczej mówiąc rolą </w:t>
      </w:r>
      <w:r w:rsidRPr="004132AA">
        <w:rPr>
          <w:sz w:val="28"/>
          <w:szCs w:val="28"/>
        </w:rPr>
        <w:lastRenderedPageBreak/>
        <w:t>arystokracji, klasy przodującej jest przekładanie wartości formalno-logicznych na treść wart</w:t>
      </w:r>
      <w:r w:rsidRPr="004132AA">
        <w:rPr>
          <w:sz w:val="28"/>
          <w:szCs w:val="28"/>
        </w:rPr>
        <w:t>o</w:t>
      </w:r>
      <w:r w:rsidRPr="004132AA">
        <w:rPr>
          <w:sz w:val="28"/>
          <w:szCs w:val="28"/>
        </w:rPr>
        <w:t>ści formalno-symbolicznych i prezentowanie systemu wzorów ich urzeczywistniania, czyli tworzenia wartości teoretyczno-przedmiotowych. Arystokracja, klasa osobistości - powi</w:t>
      </w:r>
      <w:r w:rsidR="00377B9F" w:rsidRPr="004132AA">
        <w:rPr>
          <w:sz w:val="28"/>
          <w:szCs w:val="28"/>
        </w:rPr>
        <w:t>a</w:t>
      </w:r>
      <w:r w:rsidRPr="004132AA">
        <w:rPr>
          <w:sz w:val="28"/>
          <w:szCs w:val="28"/>
        </w:rPr>
        <w:t>d</w:t>
      </w:r>
      <w:r w:rsidR="00377B9F" w:rsidRPr="004132AA">
        <w:rPr>
          <w:sz w:val="28"/>
          <w:szCs w:val="28"/>
        </w:rPr>
        <w:t>a</w:t>
      </w:r>
      <w:r w:rsidRPr="004132AA">
        <w:rPr>
          <w:sz w:val="28"/>
          <w:szCs w:val="28"/>
        </w:rPr>
        <w:t>ł Cieszkowski, wywołuje czyn społeczeństwa w spełnianiu Dobra Wspólnego.</w:t>
      </w:r>
    </w:p>
    <w:p w:rsidR="00F6155C" w:rsidRPr="004132AA" w:rsidRDefault="00013A4C" w:rsidP="007B39AC">
      <w:pPr>
        <w:tabs>
          <w:tab w:val="left" w:pos="9000"/>
          <w:tab w:val="left" w:pos="9720"/>
        </w:tabs>
        <w:jc w:val="both"/>
        <w:rPr>
          <w:sz w:val="28"/>
          <w:szCs w:val="28"/>
        </w:rPr>
      </w:pPr>
      <w:r>
        <w:rPr>
          <w:sz w:val="28"/>
          <w:szCs w:val="28"/>
        </w:rPr>
        <w:t xml:space="preserve">     </w:t>
      </w:r>
      <w:r w:rsidR="00F6155C" w:rsidRPr="004132AA">
        <w:rPr>
          <w:sz w:val="28"/>
          <w:szCs w:val="28"/>
        </w:rPr>
        <w:t>To, co może być, osobistość określa poprzez dopełnienie tego, co niedostatecznie występ</w:t>
      </w:r>
      <w:r w:rsidR="00F6155C" w:rsidRPr="004132AA">
        <w:rPr>
          <w:sz w:val="28"/>
          <w:szCs w:val="28"/>
        </w:rPr>
        <w:t>u</w:t>
      </w:r>
      <w:r w:rsidR="00F6155C" w:rsidRPr="004132AA">
        <w:rPr>
          <w:sz w:val="28"/>
          <w:szCs w:val="28"/>
        </w:rPr>
        <w:t xml:space="preserve">je lub usunięcie braku któregoś z wymienionych atrybutów jedności. To wymaga uznania atrybutu duchowości spontaniczno-kreacyjnej jako siły życia, również jako metody ciągłego spełniania się osobistości, jej transgresyjności. Takie rozumienie wymienionego atrybutu jest </w:t>
      </w:r>
      <w:r w:rsidR="006C4BF8" w:rsidRPr="004132AA">
        <w:rPr>
          <w:sz w:val="28"/>
          <w:szCs w:val="28"/>
        </w:rPr>
        <w:t>nieodłączne od</w:t>
      </w:r>
      <w:r w:rsidR="00F6155C" w:rsidRPr="004132AA">
        <w:rPr>
          <w:sz w:val="28"/>
          <w:szCs w:val="28"/>
        </w:rPr>
        <w:t xml:space="preserve"> wzrastania w człowieczeństwie konkretnych osobistości, ich </w:t>
      </w:r>
      <w:r w:rsidR="006C4BF8" w:rsidRPr="004132AA">
        <w:rPr>
          <w:sz w:val="28"/>
          <w:szCs w:val="28"/>
        </w:rPr>
        <w:t>wznoszenia się z</w:t>
      </w:r>
      <w:r w:rsidR="00F6155C" w:rsidRPr="004132AA">
        <w:rPr>
          <w:sz w:val="28"/>
          <w:szCs w:val="28"/>
        </w:rPr>
        <w:t>uprzedmiotowego bytu społecznego w byt podmiotowy.</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Warunkiem wstępnym jest tu zaspokojenie podstawowych środków do życia, pozwalaj</w:t>
      </w:r>
      <w:r w:rsidR="00F6155C" w:rsidRPr="004132AA">
        <w:rPr>
          <w:sz w:val="28"/>
          <w:szCs w:val="28"/>
        </w:rPr>
        <w:t>ą</w:t>
      </w:r>
      <w:r w:rsidR="00F6155C" w:rsidRPr="004132AA">
        <w:rPr>
          <w:sz w:val="28"/>
          <w:szCs w:val="28"/>
        </w:rPr>
        <w:t xml:space="preserve">cym podjąć </w:t>
      </w:r>
      <w:r w:rsidR="00F6155C" w:rsidRPr="004132AA">
        <w:rPr>
          <w:b/>
          <w:sz w:val="28"/>
          <w:szCs w:val="28"/>
        </w:rPr>
        <w:t>upodmiotawiającą pracę organiczną</w:t>
      </w:r>
      <w:r w:rsidR="00F6155C" w:rsidRPr="004132AA">
        <w:rPr>
          <w:sz w:val="28"/>
          <w:szCs w:val="28"/>
        </w:rPr>
        <w:t xml:space="preserve"> spełnianą przez człowieka. Jej treścią jest </w:t>
      </w:r>
      <w:r w:rsidR="00F6155C" w:rsidRPr="004132AA">
        <w:rPr>
          <w:b/>
          <w:sz w:val="28"/>
          <w:szCs w:val="28"/>
        </w:rPr>
        <w:t>wychowanie i samowychowanie</w:t>
      </w:r>
      <w:r w:rsidR="00F6155C" w:rsidRPr="004132AA">
        <w:rPr>
          <w:sz w:val="28"/>
          <w:szCs w:val="28"/>
        </w:rPr>
        <w:t xml:space="preserve"> się człowieka na człowieka, nieustannie budującego własną filozofię mądrościową. Istotę </w:t>
      </w:r>
      <w:r w:rsidR="006C4BF8" w:rsidRPr="004132AA">
        <w:rPr>
          <w:sz w:val="28"/>
          <w:szCs w:val="28"/>
        </w:rPr>
        <w:t>tej</w:t>
      </w:r>
      <w:r w:rsidR="00F6155C" w:rsidRPr="004132AA">
        <w:rPr>
          <w:sz w:val="28"/>
          <w:szCs w:val="28"/>
        </w:rPr>
        <w:t xml:space="preserve"> pracy stanowi międzypodmiotowa relacja eksterioryzowania i interioryzowania – przez wszystkie podmioty pozostające względem siebie w określonym stosunku</w:t>
      </w:r>
      <w:r w:rsidR="00F6155C" w:rsidRPr="004132AA">
        <w:rPr>
          <w:rStyle w:val="Odwoanieprzypisudolnego"/>
          <w:sz w:val="28"/>
          <w:szCs w:val="28"/>
        </w:rPr>
        <w:footnoteReference w:id="510"/>
      </w:r>
      <w:r w:rsidR="006C4BF8" w:rsidRPr="004132AA">
        <w:rPr>
          <w:sz w:val="28"/>
          <w:szCs w:val="28"/>
        </w:rPr>
        <w:t>. Ich zachowanie stanowi</w:t>
      </w:r>
      <w:r w:rsidR="00013A4C">
        <w:rPr>
          <w:sz w:val="28"/>
          <w:szCs w:val="28"/>
        </w:rPr>
        <w:t xml:space="preserve"> </w:t>
      </w:r>
      <w:r w:rsidR="00F6155C" w:rsidRPr="004132AA">
        <w:rPr>
          <w:b/>
          <w:sz w:val="28"/>
          <w:szCs w:val="28"/>
        </w:rPr>
        <w:t>triadę</w:t>
      </w:r>
      <w:r w:rsidR="006C4BF8" w:rsidRPr="004132AA">
        <w:rPr>
          <w:b/>
          <w:sz w:val="28"/>
          <w:szCs w:val="28"/>
        </w:rPr>
        <w:t>:</w:t>
      </w:r>
      <w:r w:rsidR="00013A4C">
        <w:rPr>
          <w:b/>
          <w:sz w:val="28"/>
          <w:szCs w:val="28"/>
        </w:rPr>
        <w:t xml:space="preserve"> </w:t>
      </w:r>
      <w:r w:rsidR="00F6155C" w:rsidRPr="004132AA">
        <w:rPr>
          <w:b/>
          <w:sz w:val="28"/>
          <w:szCs w:val="28"/>
        </w:rPr>
        <w:t>konkretne postępowanie; etyczne jego uzasa</w:t>
      </w:r>
      <w:r w:rsidR="00F6155C" w:rsidRPr="004132AA">
        <w:rPr>
          <w:b/>
          <w:sz w:val="28"/>
          <w:szCs w:val="28"/>
        </w:rPr>
        <w:t>d</w:t>
      </w:r>
      <w:r w:rsidR="00F6155C" w:rsidRPr="004132AA">
        <w:rPr>
          <w:b/>
          <w:sz w:val="28"/>
          <w:szCs w:val="28"/>
        </w:rPr>
        <w:t>nienie, tzn. umiejętność formułowania odpowiedzi na pytanie</w:t>
      </w:r>
      <w:r w:rsidR="00F6155C" w:rsidRPr="004132AA">
        <w:rPr>
          <w:sz w:val="28"/>
          <w:szCs w:val="28"/>
        </w:rPr>
        <w:t xml:space="preserve">: dlaczego oraz </w:t>
      </w:r>
      <w:r w:rsidR="00F6155C" w:rsidRPr="004132AA">
        <w:rPr>
          <w:b/>
          <w:sz w:val="28"/>
          <w:szCs w:val="28"/>
        </w:rPr>
        <w:t>kreacyjne działanie</w:t>
      </w:r>
      <w:r w:rsidR="00F6155C" w:rsidRPr="004132AA">
        <w:rPr>
          <w:sz w:val="28"/>
          <w:szCs w:val="28"/>
        </w:rPr>
        <w:t xml:space="preserve">, będące </w:t>
      </w:r>
      <w:r w:rsidR="00F6155C" w:rsidRPr="004132AA">
        <w:rPr>
          <w:b/>
          <w:sz w:val="28"/>
          <w:szCs w:val="28"/>
        </w:rPr>
        <w:t>syntezą ukierunkowaną</w:t>
      </w:r>
      <w:r w:rsidR="00F6155C" w:rsidRPr="004132AA">
        <w:rPr>
          <w:sz w:val="28"/>
          <w:szCs w:val="28"/>
        </w:rPr>
        <w:t xml:space="preserve">, w której dominuje </w:t>
      </w:r>
      <w:r w:rsidR="00F6155C" w:rsidRPr="004132AA">
        <w:rPr>
          <w:b/>
          <w:sz w:val="28"/>
          <w:szCs w:val="28"/>
        </w:rPr>
        <w:t>samorzutna twórczość</w:t>
      </w:r>
      <w:r w:rsidR="00F6155C" w:rsidRPr="004132AA">
        <w:rPr>
          <w:sz w:val="28"/>
          <w:szCs w:val="28"/>
        </w:rPr>
        <w:t>. B</w:t>
      </w:r>
      <w:r w:rsidR="00F6155C" w:rsidRPr="004132AA">
        <w:rPr>
          <w:sz w:val="28"/>
          <w:szCs w:val="28"/>
        </w:rPr>
        <w:t>ę</w:t>
      </w:r>
      <w:r w:rsidR="00F6155C" w:rsidRPr="004132AA">
        <w:rPr>
          <w:sz w:val="28"/>
          <w:szCs w:val="28"/>
        </w:rPr>
        <w:t xml:space="preserve">dąc w trzecim stadium wspomnianej triady </w:t>
      </w:r>
      <w:r w:rsidR="00F6155C" w:rsidRPr="004132AA">
        <w:rPr>
          <w:b/>
          <w:sz w:val="28"/>
          <w:szCs w:val="28"/>
        </w:rPr>
        <w:t>człowiek – osobistość</w:t>
      </w:r>
      <w:r w:rsidR="00F6155C" w:rsidRPr="004132AA">
        <w:rPr>
          <w:sz w:val="28"/>
          <w:szCs w:val="28"/>
        </w:rPr>
        <w:t xml:space="preserve"> wie dlaczego </w:t>
      </w:r>
      <w:r w:rsidR="006C4BF8" w:rsidRPr="004132AA">
        <w:rPr>
          <w:sz w:val="28"/>
          <w:szCs w:val="28"/>
        </w:rPr>
        <w:t xml:space="preserve">trzeba </w:t>
      </w:r>
      <w:r w:rsidR="00F6155C" w:rsidRPr="004132AA">
        <w:rPr>
          <w:sz w:val="28"/>
          <w:szCs w:val="28"/>
        </w:rPr>
        <w:t xml:space="preserve">tak się zachować, ale także – poprzez ustaloną przez siebie odpowiedź na pytanie: </w:t>
      </w:r>
      <w:r w:rsidR="00F6155C" w:rsidRPr="004132AA">
        <w:rPr>
          <w:b/>
          <w:sz w:val="28"/>
          <w:szCs w:val="28"/>
        </w:rPr>
        <w:t>dlaczego</w:t>
      </w:r>
      <w:r w:rsidR="00F6155C" w:rsidRPr="004132AA">
        <w:rPr>
          <w:sz w:val="28"/>
          <w:szCs w:val="28"/>
        </w:rPr>
        <w:t xml:space="preserve"> – umie </w:t>
      </w:r>
      <w:r w:rsidR="006C4BF8" w:rsidRPr="004132AA">
        <w:rPr>
          <w:sz w:val="28"/>
          <w:szCs w:val="28"/>
        </w:rPr>
        <w:t>znaleźć</w:t>
      </w:r>
      <w:r w:rsidR="00F6155C" w:rsidRPr="004132AA">
        <w:rPr>
          <w:sz w:val="28"/>
          <w:szCs w:val="28"/>
        </w:rPr>
        <w:t xml:space="preserve"> sposób zachowania się w takiej sytuacji, jakiej dotąd nie było. Nowa sytuacja wymaga innego sposobu zachowania się; zachowania niewynikającego z </w:t>
      </w:r>
      <w:r w:rsidR="002D5802">
        <w:rPr>
          <w:sz w:val="28"/>
          <w:szCs w:val="28"/>
        </w:rPr>
        <w:t xml:space="preserve">zewnętrznego </w:t>
      </w:r>
      <w:r w:rsidR="00F6155C" w:rsidRPr="004132AA">
        <w:rPr>
          <w:sz w:val="28"/>
          <w:szCs w:val="28"/>
        </w:rPr>
        <w:t>przymusu, st</w:t>
      </w:r>
      <w:r w:rsidR="00F6155C" w:rsidRPr="004132AA">
        <w:rPr>
          <w:sz w:val="28"/>
          <w:szCs w:val="28"/>
        </w:rPr>
        <w:t>o</w:t>
      </w:r>
      <w:r w:rsidR="00F6155C" w:rsidRPr="004132AA">
        <w:rPr>
          <w:sz w:val="28"/>
          <w:szCs w:val="28"/>
        </w:rPr>
        <w:t>sowane</w:t>
      </w:r>
      <w:r w:rsidR="002D5802">
        <w:rPr>
          <w:sz w:val="28"/>
          <w:szCs w:val="28"/>
        </w:rPr>
        <w:t>go</w:t>
      </w:r>
      <w:r w:rsidR="00F6155C" w:rsidRPr="004132AA">
        <w:rPr>
          <w:sz w:val="28"/>
          <w:szCs w:val="28"/>
        </w:rPr>
        <w:t xml:space="preserve"> przez innego człowieka</w:t>
      </w:r>
      <w:r w:rsidR="006C4BF8" w:rsidRPr="004132AA">
        <w:rPr>
          <w:sz w:val="28"/>
          <w:szCs w:val="28"/>
        </w:rPr>
        <w:t>,</w:t>
      </w:r>
      <w:r w:rsidR="00F6155C" w:rsidRPr="004132AA">
        <w:rPr>
          <w:sz w:val="28"/>
          <w:szCs w:val="28"/>
        </w:rPr>
        <w:t xml:space="preserve"> społeczeństw</w:t>
      </w:r>
      <w:r w:rsidR="006C4BF8" w:rsidRPr="004132AA">
        <w:rPr>
          <w:sz w:val="28"/>
          <w:szCs w:val="28"/>
        </w:rPr>
        <w:t>a</w:t>
      </w:r>
      <w:r w:rsidR="00F6155C" w:rsidRPr="004132AA">
        <w:rPr>
          <w:sz w:val="28"/>
          <w:szCs w:val="28"/>
        </w:rPr>
        <w:t xml:space="preserve">, </w:t>
      </w:r>
      <w:r w:rsidR="006C4BF8" w:rsidRPr="004132AA">
        <w:rPr>
          <w:sz w:val="28"/>
          <w:szCs w:val="28"/>
        </w:rPr>
        <w:t>czy</w:t>
      </w:r>
      <w:r w:rsidR="00F6155C" w:rsidRPr="004132AA">
        <w:rPr>
          <w:sz w:val="28"/>
          <w:szCs w:val="28"/>
        </w:rPr>
        <w:t>, np.</w:t>
      </w:r>
      <w:r w:rsidR="003627E8" w:rsidRPr="004132AA">
        <w:rPr>
          <w:sz w:val="28"/>
          <w:szCs w:val="28"/>
        </w:rPr>
        <w:t>,</w:t>
      </w:r>
      <w:r w:rsidR="00F6155C" w:rsidRPr="004132AA">
        <w:rPr>
          <w:sz w:val="28"/>
          <w:szCs w:val="28"/>
        </w:rPr>
        <w:t xml:space="preserve"> państw</w:t>
      </w:r>
      <w:r w:rsidR="003627E8" w:rsidRPr="004132AA">
        <w:rPr>
          <w:sz w:val="28"/>
          <w:szCs w:val="28"/>
        </w:rPr>
        <w:t>a</w:t>
      </w:r>
      <w:r w:rsidR="00F6155C" w:rsidRPr="004132AA">
        <w:rPr>
          <w:sz w:val="28"/>
          <w:szCs w:val="28"/>
        </w:rPr>
        <w:t xml:space="preserve">. Wykreowany sposób zachowania się </w:t>
      </w:r>
      <w:r w:rsidR="002D5802">
        <w:rPr>
          <w:sz w:val="28"/>
          <w:szCs w:val="28"/>
        </w:rPr>
        <w:t>ma</w:t>
      </w:r>
      <w:r w:rsidR="00F6155C" w:rsidRPr="004132AA">
        <w:rPr>
          <w:sz w:val="28"/>
          <w:szCs w:val="28"/>
        </w:rPr>
        <w:t xml:space="preserve"> być koherentny z istniejącym systemem wartości</w:t>
      </w:r>
      <w:r w:rsidR="00377B9F" w:rsidRPr="004132AA">
        <w:rPr>
          <w:sz w:val="28"/>
          <w:szCs w:val="28"/>
        </w:rPr>
        <w:t>, także</w:t>
      </w:r>
      <w:r w:rsidR="00F6155C" w:rsidRPr="004132AA">
        <w:rPr>
          <w:sz w:val="28"/>
          <w:szCs w:val="28"/>
        </w:rPr>
        <w:t xml:space="preserve"> postulowanych, z dominującą w nim transcendencją oraz tradycją, która jednakże </w:t>
      </w:r>
      <w:r w:rsidR="003627E8" w:rsidRPr="004132AA">
        <w:rPr>
          <w:sz w:val="28"/>
          <w:szCs w:val="28"/>
        </w:rPr>
        <w:t>jest</w:t>
      </w:r>
      <w:r w:rsidR="00F6155C" w:rsidRPr="004132AA">
        <w:rPr>
          <w:sz w:val="28"/>
          <w:szCs w:val="28"/>
        </w:rPr>
        <w:t xml:space="preserve"> poddana aktualizacji.</w:t>
      </w:r>
    </w:p>
    <w:p w:rsidR="00F6155C" w:rsidRPr="004132AA" w:rsidRDefault="000C3D3C" w:rsidP="007B39AC">
      <w:pPr>
        <w:tabs>
          <w:tab w:val="left" w:pos="9000"/>
          <w:tab w:val="left" w:pos="9720"/>
        </w:tabs>
        <w:jc w:val="both"/>
        <w:rPr>
          <w:b/>
          <w:bCs/>
          <w:sz w:val="28"/>
          <w:szCs w:val="28"/>
        </w:rPr>
      </w:pPr>
      <w:r w:rsidRPr="004132AA">
        <w:rPr>
          <w:sz w:val="28"/>
          <w:szCs w:val="28"/>
        </w:rPr>
        <w:t xml:space="preserve">     </w:t>
      </w:r>
      <w:r w:rsidR="00F6155C" w:rsidRPr="004132AA">
        <w:rPr>
          <w:sz w:val="28"/>
          <w:szCs w:val="28"/>
        </w:rPr>
        <w:t>Filozofia zachodnioeuropejska nie doszła do niczego więcej jak tylko do stwierdzenia, że człowiek ma sumienie</w:t>
      </w:r>
      <w:r w:rsidR="00377B9F" w:rsidRPr="004132AA">
        <w:rPr>
          <w:sz w:val="28"/>
          <w:szCs w:val="28"/>
        </w:rPr>
        <w:t>,</w:t>
      </w:r>
      <w:r w:rsidR="00F6155C" w:rsidRPr="004132AA">
        <w:rPr>
          <w:sz w:val="28"/>
          <w:szCs w:val="28"/>
        </w:rPr>
        <w:t xml:space="preserve"> jako istnienie samo w sobie i że jest ono działalnością Boga w czł</w:t>
      </w:r>
      <w:r w:rsidR="00F6155C" w:rsidRPr="004132AA">
        <w:rPr>
          <w:sz w:val="28"/>
          <w:szCs w:val="28"/>
        </w:rPr>
        <w:t>o</w:t>
      </w:r>
      <w:r w:rsidR="00F6155C" w:rsidRPr="004132AA">
        <w:rPr>
          <w:sz w:val="28"/>
          <w:szCs w:val="28"/>
        </w:rPr>
        <w:t>wieku. W ten sposób filozofia ta odkryła powszechność</w:t>
      </w:r>
      <w:r w:rsidR="00F6155C" w:rsidRPr="004132AA">
        <w:rPr>
          <w:rStyle w:val="Odwoanieprzypisudolnego"/>
          <w:sz w:val="28"/>
          <w:szCs w:val="28"/>
        </w:rPr>
        <w:footnoteReference w:id="511"/>
      </w:r>
      <w:r w:rsidR="004563F5" w:rsidRPr="004132AA">
        <w:rPr>
          <w:sz w:val="28"/>
          <w:szCs w:val="28"/>
        </w:rPr>
        <w:t>,</w:t>
      </w:r>
      <w:r w:rsidR="00F6155C" w:rsidRPr="004132AA">
        <w:rPr>
          <w:sz w:val="28"/>
          <w:szCs w:val="28"/>
        </w:rPr>
        <w:t xml:space="preserve"> ale nie zrozumiała całości.</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Różnicę tę można pojąć poprzez rekonstrukcje kategorii ducha. Duch będąc osobistością jest istnieniem przez samego siebie i dla siebie samego. Duch własną siłę wydobywa z siebie, a wtedy – pisze Mickiewicz – „...materia czyli jednostkowości zewnętrzne, myślenie, czyli myśl powszechna, są tylko środkami dla niego: podnosi się, rozszerza się, poznaje siebie i pojmuje całą naturę. Nie na to, aby walczyć z materią, z ja zewnętrznym ... nie na to, aby je</w:t>
      </w:r>
      <w:r w:rsidR="00F6155C" w:rsidRPr="004132AA">
        <w:rPr>
          <w:sz w:val="28"/>
          <w:szCs w:val="28"/>
        </w:rPr>
        <w:t>d</w:t>
      </w:r>
      <w:r w:rsidR="00F6155C" w:rsidRPr="004132AA">
        <w:rPr>
          <w:sz w:val="28"/>
          <w:szCs w:val="28"/>
        </w:rPr>
        <w:t>noczyć się z naturą w jakimś absolucie ... nie na to, aby tylko bawić się rozumowym pojm</w:t>
      </w:r>
      <w:r w:rsidR="00F6155C" w:rsidRPr="004132AA">
        <w:rPr>
          <w:sz w:val="28"/>
          <w:szCs w:val="28"/>
        </w:rPr>
        <w:t>o</w:t>
      </w:r>
      <w:r w:rsidR="00F6155C" w:rsidRPr="004132AA">
        <w:rPr>
          <w:sz w:val="28"/>
          <w:szCs w:val="28"/>
        </w:rPr>
        <w:t>waniem związku, zachodzącego między naturą a myślą – ale na to duch stworzony, żeby p</w:t>
      </w:r>
      <w:r w:rsidR="00F6155C" w:rsidRPr="004132AA">
        <w:rPr>
          <w:sz w:val="28"/>
          <w:szCs w:val="28"/>
        </w:rPr>
        <w:t>o</w:t>
      </w:r>
      <w:r w:rsidR="00F6155C" w:rsidRPr="004132AA">
        <w:rPr>
          <w:sz w:val="28"/>
          <w:szCs w:val="28"/>
        </w:rPr>
        <w:t>stępować, posuwać się ku Bogu”</w:t>
      </w:r>
      <w:r w:rsidR="00F6155C" w:rsidRPr="004132AA">
        <w:rPr>
          <w:rStyle w:val="Odwoanieprzypisudolnego"/>
          <w:sz w:val="28"/>
          <w:szCs w:val="28"/>
        </w:rPr>
        <w:footnoteReference w:id="512"/>
      </w:r>
      <w:r w:rsidR="00F6155C" w:rsidRPr="004132AA">
        <w:rPr>
          <w:sz w:val="28"/>
          <w:szCs w:val="28"/>
        </w:rPr>
        <w:t>, czyli wzrastać, rozwijać się wertykalnie.</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Istnienie ducha przez samego siebie jest nieskończone. Jednostka ludzka, zdobywając os</w:t>
      </w:r>
      <w:r w:rsidR="00F6155C" w:rsidRPr="004132AA">
        <w:rPr>
          <w:sz w:val="28"/>
          <w:szCs w:val="28"/>
        </w:rPr>
        <w:t>o</w:t>
      </w:r>
      <w:r w:rsidR="00F6155C" w:rsidRPr="004132AA">
        <w:rPr>
          <w:sz w:val="28"/>
          <w:szCs w:val="28"/>
        </w:rPr>
        <w:t>bistość staje się nieśmiertelna poprzez „wyrób ducha”, pisze Mickiewicz powołując się na Cieszkowskiego. „Jest to to, cośmy wyrobili sami przez siebie i dla siebie dobywając całą siłę z siebie samych. To stanowi istotę naszego ducha i nasze prawo do nieśmiertelności, którego nam nikt odebrać nie może”</w:t>
      </w:r>
      <w:r w:rsidR="00F6155C" w:rsidRPr="004132AA">
        <w:rPr>
          <w:rStyle w:val="Odwoanieprzypisudolnego"/>
          <w:sz w:val="28"/>
          <w:szCs w:val="28"/>
        </w:rPr>
        <w:footnoteReference w:id="513"/>
      </w:r>
      <w:r w:rsidR="00F6155C" w:rsidRPr="004132AA">
        <w:rPr>
          <w:sz w:val="28"/>
          <w:szCs w:val="28"/>
        </w:rPr>
        <w:t>.</w:t>
      </w:r>
    </w:p>
    <w:p w:rsidR="00F6155C" w:rsidRPr="004132AA" w:rsidRDefault="000C3D3C" w:rsidP="007B39AC">
      <w:pPr>
        <w:tabs>
          <w:tab w:val="left" w:pos="9000"/>
          <w:tab w:val="left" w:pos="9720"/>
        </w:tabs>
        <w:jc w:val="both"/>
        <w:rPr>
          <w:sz w:val="28"/>
          <w:szCs w:val="28"/>
        </w:rPr>
      </w:pPr>
      <w:r w:rsidRPr="004132AA">
        <w:rPr>
          <w:sz w:val="28"/>
          <w:szCs w:val="28"/>
        </w:rPr>
        <w:lastRenderedPageBreak/>
        <w:t xml:space="preserve">    </w:t>
      </w:r>
      <w:r w:rsidR="00F6155C" w:rsidRPr="004132AA">
        <w:rPr>
          <w:sz w:val="28"/>
          <w:szCs w:val="28"/>
        </w:rPr>
        <w:t xml:space="preserve">Przed nami – pisze Mickiewicz – „...poczyna się </w:t>
      </w:r>
      <w:r w:rsidR="00F6155C" w:rsidRPr="004132AA">
        <w:rPr>
          <w:b/>
          <w:sz w:val="28"/>
          <w:szCs w:val="28"/>
        </w:rPr>
        <w:t>epoka nowa filozofii słowiańskiej, filoz</w:t>
      </w:r>
      <w:r w:rsidR="00F6155C" w:rsidRPr="004132AA">
        <w:rPr>
          <w:b/>
          <w:sz w:val="28"/>
          <w:szCs w:val="28"/>
        </w:rPr>
        <w:t>o</w:t>
      </w:r>
      <w:r w:rsidR="00F6155C" w:rsidRPr="004132AA">
        <w:rPr>
          <w:b/>
          <w:sz w:val="28"/>
          <w:szCs w:val="28"/>
        </w:rPr>
        <w:t>fii ducha i życia</w:t>
      </w:r>
      <w:r w:rsidR="00F6155C" w:rsidRPr="004132AA">
        <w:rPr>
          <w:sz w:val="28"/>
          <w:szCs w:val="28"/>
        </w:rPr>
        <w:t>”</w:t>
      </w:r>
      <w:r w:rsidR="00F6155C" w:rsidRPr="004132AA">
        <w:rPr>
          <w:rStyle w:val="Odwoanieprzypisudolnego"/>
          <w:sz w:val="28"/>
          <w:szCs w:val="28"/>
        </w:rPr>
        <w:footnoteReference w:id="514"/>
      </w:r>
      <w:r w:rsidR="00F6155C" w:rsidRPr="004132AA">
        <w:rPr>
          <w:sz w:val="28"/>
          <w:szCs w:val="28"/>
        </w:rPr>
        <w:t xml:space="preserve">. Filozofia ta winna wypracowywać sposób wzrastania człowieka w jego duchowości, aby otrzymać pewność prawdy, pewność moralności jakiegoś postępku. Na to nie ma innego środka, jak </w:t>
      </w:r>
      <w:r w:rsidR="00F6155C" w:rsidRPr="004132AA">
        <w:rPr>
          <w:b/>
          <w:sz w:val="28"/>
          <w:szCs w:val="28"/>
        </w:rPr>
        <w:t>podnieść się w duchu</w:t>
      </w:r>
      <w:r w:rsidR="00F6155C" w:rsidRPr="004132AA">
        <w:rPr>
          <w:sz w:val="28"/>
          <w:szCs w:val="28"/>
        </w:rPr>
        <w:t xml:space="preserve">. </w:t>
      </w:r>
      <w:r w:rsidR="00F6155C" w:rsidRPr="004132AA">
        <w:rPr>
          <w:b/>
          <w:sz w:val="28"/>
          <w:szCs w:val="28"/>
        </w:rPr>
        <w:t>To „podnoszenie się w duchu” może spe</w:t>
      </w:r>
      <w:r w:rsidR="00F6155C" w:rsidRPr="004132AA">
        <w:rPr>
          <w:b/>
          <w:sz w:val="28"/>
          <w:szCs w:val="28"/>
        </w:rPr>
        <w:t>ł</w:t>
      </w:r>
      <w:r w:rsidR="00F6155C" w:rsidRPr="004132AA">
        <w:rPr>
          <w:b/>
          <w:sz w:val="28"/>
          <w:szCs w:val="28"/>
        </w:rPr>
        <w:t>niać się tylko w każdej konkretnej jednostce ludzkiej</w:t>
      </w:r>
      <w:r w:rsidR="00F6155C" w:rsidRPr="004132AA">
        <w:rPr>
          <w:sz w:val="28"/>
          <w:szCs w:val="28"/>
        </w:rPr>
        <w:t>. Tutaj odnajdujemy różnicę między tym, co ogólne, a tym, co istotowe, abstrakcyjne. Myślę, że A. Mickiewicz zdawał sobie sprawę z tego, gdyż postulował podjęcie przez filozofię „</w:t>
      </w:r>
      <w:r w:rsidR="00F6155C" w:rsidRPr="004132AA">
        <w:rPr>
          <w:b/>
          <w:sz w:val="28"/>
          <w:szCs w:val="28"/>
        </w:rPr>
        <w:t>najważniejszego pytania</w:t>
      </w:r>
      <w:r w:rsidR="00F6155C" w:rsidRPr="004132AA">
        <w:rPr>
          <w:sz w:val="28"/>
          <w:szCs w:val="28"/>
        </w:rPr>
        <w:t>”: „...</w:t>
      </w:r>
      <w:r w:rsidR="00F6155C" w:rsidRPr="004132AA">
        <w:rPr>
          <w:b/>
          <w:sz w:val="28"/>
          <w:szCs w:val="28"/>
        </w:rPr>
        <w:t>jakie do tego podniesienia się w duchu są sposoby</w:t>
      </w:r>
      <w:r w:rsidR="00F6155C" w:rsidRPr="004132AA">
        <w:rPr>
          <w:sz w:val="28"/>
          <w:szCs w:val="28"/>
        </w:rPr>
        <w:t>, jaką pomoc z zewnątrz i od wewnątrz nas m</w:t>
      </w:r>
      <w:r w:rsidR="00F6155C" w:rsidRPr="004132AA">
        <w:rPr>
          <w:sz w:val="28"/>
          <w:szCs w:val="28"/>
        </w:rPr>
        <w:t>o</w:t>
      </w:r>
      <w:r w:rsidR="00F6155C" w:rsidRPr="004132AA">
        <w:rPr>
          <w:sz w:val="28"/>
          <w:szCs w:val="28"/>
        </w:rPr>
        <w:t xml:space="preserve">żemy znaleźć, żeby się podnieść i utrzymać się w podniesieniu. </w:t>
      </w:r>
      <w:r w:rsidR="00F6155C" w:rsidRPr="004132AA">
        <w:rPr>
          <w:b/>
          <w:sz w:val="28"/>
          <w:szCs w:val="28"/>
        </w:rPr>
        <w:t xml:space="preserve">Pytanie, zgoła nie dotknięte przez filozofię szkolarską </w:t>
      </w:r>
      <w:r w:rsidR="00F6155C" w:rsidRPr="004132AA">
        <w:rPr>
          <w:sz w:val="28"/>
          <w:szCs w:val="28"/>
        </w:rPr>
        <w:t>... Do podniesienia się takiego trzeba wielkiej pracy, wielkiej p</w:t>
      </w:r>
      <w:r w:rsidR="00F6155C" w:rsidRPr="004132AA">
        <w:rPr>
          <w:sz w:val="28"/>
          <w:szCs w:val="28"/>
        </w:rPr>
        <w:t>o</w:t>
      </w:r>
      <w:r w:rsidR="00F6155C" w:rsidRPr="004132AA">
        <w:rPr>
          <w:sz w:val="28"/>
          <w:szCs w:val="28"/>
        </w:rPr>
        <w:t>mocy”</w:t>
      </w:r>
      <w:r w:rsidR="00F6155C" w:rsidRPr="004132AA">
        <w:rPr>
          <w:rStyle w:val="Odwoanieprzypisudolnego"/>
          <w:sz w:val="28"/>
          <w:szCs w:val="28"/>
        </w:rPr>
        <w:footnoteReference w:id="515"/>
      </w:r>
      <w:r w:rsidR="00F6155C" w:rsidRPr="004132AA">
        <w:rPr>
          <w:sz w:val="28"/>
          <w:szCs w:val="28"/>
        </w:rPr>
        <w:t>.</w:t>
      </w:r>
    </w:p>
    <w:p w:rsidR="00F6155C" w:rsidRPr="004132AA" w:rsidRDefault="000C3D3C" w:rsidP="007B39AC">
      <w:pPr>
        <w:tabs>
          <w:tab w:val="left" w:pos="9000"/>
          <w:tab w:val="left" w:pos="9720"/>
        </w:tabs>
        <w:jc w:val="both"/>
        <w:rPr>
          <w:sz w:val="28"/>
          <w:szCs w:val="28"/>
        </w:rPr>
      </w:pPr>
      <w:r w:rsidRPr="004132AA">
        <w:rPr>
          <w:b/>
          <w:sz w:val="28"/>
          <w:szCs w:val="28"/>
        </w:rPr>
        <w:t xml:space="preserve">      </w:t>
      </w:r>
      <w:r w:rsidR="00F6155C" w:rsidRPr="004132AA">
        <w:rPr>
          <w:b/>
          <w:sz w:val="28"/>
          <w:szCs w:val="28"/>
        </w:rPr>
        <w:t>Istotną pomocą jest tu działalność instytucji narodowych</w:t>
      </w:r>
      <w:r w:rsidR="00F6155C" w:rsidRPr="004132AA">
        <w:rPr>
          <w:sz w:val="28"/>
          <w:szCs w:val="28"/>
        </w:rPr>
        <w:t>. One umożliwiają jednos</w:t>
      </w:r>
      <w:r w:rsidR="00F6155C" w:rsidRPr="004132AA">
        <w:rPr>
          <w:sz w:val="28"/>
          <w:szCs w:val="28"/>
        </w:rPr>
        <w:t>t</w:t>
      </w:r>
      <w:r w:rsidR="00F6155C" w:rsidRPr="004132AA">
        <w:rPr>
          <w:sz w:val="28"/>
          <w:szCs w:val="28"/>
        </w:rPr>
        <w:t>kom ich czucie w czyn przemieniać, a przez to urzeczywistniać na ziemi prawdę. „Dlatego to, powiada Mickiewicz, c</w:t>
      </w:r>
      <w:r w:rsidR="00F6155C" w:rsidRPr="004132AA">
        <w:rPr>
          <w:b/>
          <w:sz w:val="28"/>
          <w:szCs w:val="28"/>
        </w:rPr>
        <w:t>złowiek bez narodowości jest człowiekiem niezupełnym, człowi</w:t>
      </w:r>
      <w:r w:rsidR="00F6155C" w:rsidRPr="004132AA">
        <w:rPr>
          <w:b/>
          <w:sz w:val="28"/>
          <w:szCs w:val="28"/>
        </w:rPr>
        <w:t>e</w:t>
      </w:r>
      <w:r w:rsidR="00F6155C" w:rsidRPr="004132AA">
        <w:rPr>
          <w:b/>
          <w:sz w:val="28"/>
          <w:szCs w:val="28"/>
        </w:rPr>
        <w:t>kiem, zdolnym wiedzieć, ale niezdolnym działać”</w:t>
      </w:r>
      <w:r w:rsidR="00F6155C" w:rsidRPr="004132AA">
        <w:rPr>
          <w:rStyle w:val="Odwoanieprzypisudolnego"/>
          <w:sz w:val="28"/>
          <w:szCs w:val="28"/>
        </w:rPr>
        <w:footnoteReference w:id="516"/>
      </w:r>
      <w:r w:rsidR="00F6155C" w:rsidRPr="004132AA">
        <w:rPr>
          <w:sz w:val="28"/>
          <w:szCs w:val="28"/>
        </w:rPr>
        <w:t>. I dalej pisze, że „</w:t>
      </w:r>
      <w:r w:rsidR="00F6155C" w:rsidRPr="004132AA">
        <w:rPr>
          <w:b/>
          <w:sz w:val="28"/>
          <w:szCs w:val="28"/>
        </w:rPr>
        <w:t>instytucje polityczne państwa</w:t>
      </w:r>
      <w:r w:rsidR="00F6155C" w:rsidRPr="004132AA">
        <w:rPr>
          <w:sz w:val="28"/>
          <w:szCs w:val="28"/>
        </w:rPr>
        <w:t>, jako wytwór ducha narodowego, dają nam miarę jego siły ... Instytucje te uważać należy za konstrukcję środków i pomocy, które duch narodowy przyrządza sobie, aby mógł szczeblować do celu naznaczonego mu przez Opatrzność. Z tego punktu przypatrując się i</w:t>
      </w:r>
      <w:r w:rsidR="00F6155C" w:rsidRPr="004132AA">
        <w:rPr>
          <w:sz w:val="28"/>
          <w:szCs w:val="28"/>
        </w:rPr>
        <w:t>n</w:t>
      </w:r>
      <w:r w:rsidR="00F6155C" w:rsidRPr="004132AA">
        <w:rPr>
          <w:sz w:val="28"/>
          <w:szCs w:val="28"/>
        </w:rPr>
        <w:t xml:space="preserve">stytucjom ludów słowiańskich, widzimy w dziejach ich rozwoju nieustanną </w:t>
      </w:r>
      <w:r w:rsidR="00F6155C" w:rsidRPr="004132AA">
        <w:rPr>
          <w:b/>
          <w:sz w:val="28"/>
          <w:szCs w:val="28"/>
        </w:rPr>
        <w:t>walkę</w:t>
      </w:r>
      <w:r w:rsidR="00C740A0">
        <w:rPr>
          <w:b/>
          <w:sz w:val="28"/>
          <w:szCs w:val="28"/>
        </w:rPr>
        <w:t xml:space="preserve"> </w:t>
      </w:r>
      <w:r w:rsidR="00F6155C" w:rsidRPr="004132AA">
        <w:rPr>
          <w:b/>
          <w:sz w:val="28"/>
          <w:szCs w:val="28"/>
        </w:rPr>
        <w:t>między duchem, usiłującym wyzwolić się, wznieść się wyżej, a materią,</w:t>
      </w:r>
      <w:r w:rsidR="00F6155C" w:rsidRPr="004132AA">
        <w:rPr>
          <w:sz w:val="28"/>
          <w:szCs w:val="28"/>
        </w:rPr>
        <w:t xml:space="preserve"> która ciągnie go ku ziemi, albo stara się uwięzić w tych lub owych formach”</w:t>
      </w:r>
      <w:r w:rsidR="00F6155C" w:rsidRPr="004132AA">
        <w:rPr>
          <w:rStyle w:val="Odwoanieprzypisudolnego"/>
          <w:sz w:val="28"/>
          <w:szCs w:val="28"/>
        </w:rPr>
        <w:footnoteReference w:id="517"/>
      </w:r>
      <w:r w:rsidR="00F6155C" w:rsidRPr="004132AA">
        <w:rPr>
          <w:sz w:val="28"/>
          <w:szCs w:val="28"/>
        </w:rPr>
        <w:t>.</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 xml:space="preserve">Ażeby móc mówić o przyszłości trzeba zrozumieć słowo </w:t>
      </w:r>
      <w:r w:rsidR="00F6155C" w:rsidRPr="004132AA">
        <w:rPr>
          <w:b/>
          <w:sz w:val="28"/>
          <w:szCs w:val="28"/>
        </w:rPr>
        <w:t>lud</w:t>
      </w:r>
      <w:r w:rsidR="00F6155C" w:rsidRPr="004132AA">
        <w:rPr>
          <w:sz w:val="28"/>
          <w:szCs w:val="28"/>
        </w:rPr>
        <w:t>. Nie chodzi tu o klasę sp</w:t>
      </w:r>
      <w:r w:rsidR="00F6155C" w:rsidRPr="004132AA">
        <w:rPr>
          <w:sz w:val="28"/>
          <w:szCs w:val="28"/>
        </w:rPr>
        <w:t>o</w:t>
      </w:r>
      <w:r w:rsidR="00F6155C" w:rsidRPr="004132AA">
        <w:rPr>
          <w:sz w:val="28"/>
          <w:szCs w:val="28"/>
        </w:rPr>
        <w:t>łeczną zajmującą się pracą fizyczną, czy o opis człowieka z punktu widzenia jego wyglądu zewnętrznego. Do ludu chcą bowiem zaliczyć się ci, którzy przyjmują jego zewnętrzne prz</w:t>
      </w:r>
      <w:r w:rsidR="00F6155C" w:rsidRPr="004132AA">
        <w:rPr>
          <w:sz w:val="28"/>
          <w:szCs w:val="28"/>
        </w:rPr>
        <w:t>e</w:t>
      </w:r>
      <w:r w:rsidR="00F6155C" w:rsidRPr="004132AA">
        <w:rPr>
          <w:sz w:val="28"/>
          <w:szCs w:val="28"/>
        </w:rPr>
        <w:t xml:space="preserve">jawy. To widać w tzw. kampanii wyborczej. </w:t>
      </w:r>
      <w:r w:rsidR="00F6155C" w:rsidRPr="004132AA">
        <w:rPr>
          <w:b/>
          <w:sz w:val="28"/>
          <w:szCs w:val="28"/>
        </w:rPr>
        <w:t>Dla Mickiewicza „lud, to człowiek cierpiący, człowiek tęskniący, człowiek wolny w duchu, człowiek, który nie przychodzi z zapasem gotowych systemik</w:t>
      </w:r>
      <w:r w:rsidR="00F6155C" w:rsidRPr="004132AA">
        <w:rPr>
          <w:sz w:val="28"/>
          <w:szCs w:val="28"/>
        </w:rPr>
        <w:t>ów. Dlatego lud w razach stanowczych tak prędko i nieomylnie chwyta prawdę”</w:t>
      </w:r>
      <w:r w:rsidR="00F6155C" w:rsidRPr="004132AA">
        <w:rPr>
          <w:rStyle w:val="Odwoanieprzypisudolnego"/>
          <w:sz w:val="28"/>
          <w:szCs w:val="28"/>
        </w:rPr>
        <w:footnoteReference w:id="518"/>
      </w:r>
      <w:r w:rsidR="00F6155C" w:rsidRPr="004132AA">
        <w:rPr>
          <w:sz w:val="28"/>
          <w:szCs w:val="28"/>
        </w:rPr>
        <w:t xml:space="preserve">. Bez tych cech, człowiek nie jest ludem. </w:t>
      </w:r>
      <w:r w:rsidR="00F6155C" w:rsidRPr="004132AA">
        <w:rPr>
          <w:b/>
          <w:sz w:val="28"/>
          <w:szCs w:val="28"/>
        </w:rPr>
        <w:t>Człowieka nie-należącego do ludu</w:t>
      </w:r>
      <w:r w:rsidR="00F6155C" w:rsidRPr="004132AA">
        <w:rPr>
          <w:sz w:val="28"/>
          <w:szCs w:val="28"/>
        </w:rPr>
        <w:t xml:space="preserve"> mo</w:t>
      </w:r>
      <w:r w:rsidR="00F6155C" w:rsidRPr="004132AA">
        <w:rPr>
          <w:sz w:val="28"/>
          <w:szCs w:val="28"/>
        </w:rPr>
        <w:t>ż</w:t>
      </w:r>
      <w:r w:rsidR="00F6155C" w:rsidRPr="004132AA">
        <w:rPr>
          <w:sz w:val="28"/>
          <w:szCs w:val="28"/>
        </w:rPr>
        <w:t>na rozpoznać po tym, że jest pełen formułek i definicji. Jest to człowiek starej epoki.</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 xml:space="preserve">Zdaniem Mickiewicza nadszedł czas aby „...dać poznać wam </w:t>
      </w:r>
      <w:r w:rsidR="00F6155C" w:rsidRPr="004132AA">
        <w:rPr>
          <w:b/>
          <w:sz w:val="28"/>
          <w:szCs w:val="28"/>
        </w:rPr>
        <w:t>obecnoś</w:t>
      </w:r>
      <w:r w:rsidR="00F6155C" w:rsidRPr="004132AA">
        <w:rPr>
          <w:sz w:val="28"/>
          <w:szCs w:val="28"/>
        </w:rPr>
        <w:t>ć...”</w:t>
      </w:r>
      <w:r w:rsidR="00F6155C" w:rsidRPr="004132AA">
        <w:rPr>
          <w:rStyle w:val="Odwoanieprzypisudolnego"/>
          <w:sz w:val="28"/>
          <w:szCs w:val="28"/>
        </w:rPr>
        <w:footnoteReference w:id="519"/>
      </w:r>
      <w:r w:rsidR="00F6155C" w:rsidRPr="004132AA">
        <w:rPr>
          <w:sz w:val="28"/>
          <w:szCs w:val="28"/>
        </w:rPr>
        <w:t xml:space="preserve">, aby „...postawić ludowi przed oczyma ideał, który pomagałby mu podnosić się, zapalać się i utrzymywać się w stanie, o jakim mówimy; stan ten jest początkiem wolności prawdziwej. Człowiek, który czuje sztukę, który rozognia się słowem wymownym, przyjętym z otworzoną duszą, który poświęca się za ojczyznę, nie może doświadczyć żadnego z tych wzruszeń bez wzięcia razem w siebie promyka prawdy, promyka wewnętrznego światła, promyka Bóstwa; a wtedy czuje się wolnym, zapomina o sobie, nie patrzy na siebie. Dlatego widzi on prawdę i urzeczywistnia ją na ziemi, bo gotów jest poświęcić pieniądze, żeby mieć arcydzieło, które go zachwyca; gotów przelać krew, żeby pozyskać zwycięstwo swojemu krajowi, gotów oddać </w:t>
      </w:r>
      <w:r w:rsidR="00F6155C" w:rsidRPr="004132AA">
        <w:rPr>
          <w:sz w:val="28"/>
          <w:szCs w:val="28"/>
        </w:rPr>
        <w:lastRenderedPageBreak/>
        <w:t xml:space="preserve">wszystko za prawdę. W takiej chwili czuje się </w:t>
      </w:r>
      <w:r w:rsidR="00F6155C" w:rsidRPr="004132AA">
        <w:rPr>
          <w:b/>
          <w:sz w:val="28"/>
          <w:szCs w:val="28"/>
        </w:rPr>
        <w:t>człowiekiem zupełnym</w:t>
      </w:r>
      <w:r w:rsidR="00F6155C" w:rsidRPr="004132AA">
        <w:rPr>
          <w:sz w:val="28"/>
          <w:szCs w:val="28"/>
        </w:rPr>
        <w:t>”</w:t>
      </w:r>
      <w:r w:rsidR="00F6155C" w:rsidRPr="004132AA">
        <w:rPr>
          <w:rStyle w:val="Odwoanieprzypisudolnego"/>
          <w:sz w:val="28"/>
          <w:szCs w:val="28"/>
        </w:rPr>
        <w:footnoteReference w:id="520"/>
      </w:r>
      <w:r w:rsidR="00F6155C" w:rsidRPr="004132AA">
        <w:rPr>
          <w:sz w:val="28"/>
          <w:szCs w:val="28"/>
        </w:rPr>
        <w:t>. Takim może być „</w:t>
      </w:r>
      <w:r w:rsidR="00F6155C" w:rsidRPr="004132AA">
        <w:rPr>
          <w:b/>
          <w:sz w:val="28"/>
          <w:szCs w:val="28"/>
        </w:rPr>
        <w:t>człowiek narodu</w:t>
      </w:r>
      <w:r w:rsidR="00F6155C" w:rsidRPr="004132AA">
        <w:rPr>
          <w:sz w:val="28"/>
          <w:szCs w:val="28"/>
        </w:rPr>
        <w:t>”.</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 xml:space="preserve">Z praktycznego punktu widzenia trzeba </w:t>
      </w:r>
      <w:r w:rsidR="006740F0" w:rsidRPr="004132AA">
        <w:rPr>
          <w:sz w:val="28"/>
          <w:szCs w:val="28"/>
        </w:rPr>
        <w:t>-</w:t>
      </w:r>
      <w:r w:rsidR="00F6155C" w:rsidRPr="004132AA">
        <w:rPr>
          <w:sz w:val="28"/>
          <w:szCs w:val="28"/>
        </w:rPr>
        <w:t xml:space="preserve"> pisze Mickiewicz </w:t>
      </w:r>
      <w:r w:rsidR="006740F0" w:rsidRPr="004132AA">
        <w:rPr>
          <w:sz w:val="28"/>
          <w:szCs w:val="28"/>
        </w:rPr>
        <w:t>-</w:t>
      </w:r>
      <w:r w:rsidR="00F6155C" w:rsidRPr="004132AA">
        <w:rPr>
          <w:sz w:val="28"/>
          <w:szCs w:val="28"/>
        </w:rPr>
        <w:t xml:space="preserve"> spełnić warunk</w:t>
      </w:r>
      <w:r w:rsidR="006740F0" w:rsidRPr="004132AA">
        <w:rPr>
          <w:sz w:val="28"/>
          <w:szCs w:val="28"/>
        </w:rPr>
        <w:t>i</w:t>
      </w:r>
      <w:r w:rsidR="00F6155C" w:rsidRPr="004132AA">
        <w:rPr>
          <w:sz w:val="28"/>
          <w:szCs w:val="28"/>
        </w:rPr>
        <w:t>:</w:t>
      </w:r>
    </w:p>
    <w:p w:rsidR="00AF5750" w:rsidRDefault="00F6155C" w:rsidP="00184E09">
      <w:pPr>
        <w:numPr>
          <w:ilvl w:val="0"/>
          <w:numId w:val="9"/>
        </w:numPr>
        <w:tabs>
          <w:tab w:val="num" w:pos="284"/>
          <w:tab w:val="left" w:pos="9000"/>
          <w:tab w:val="left" w:pos="9720"/>
        </w:tabs>
        <w:ind w:left="0" w:firstLine="0"/>
        <w:jc w:val="both"/>
        <w:rPr>
          <w:sz w:val="28"/>
          <w:szCs w:val="28"/>
        </w:rPr>
      </w:pPr>
      <w:r w:rsidRPr="00AF5750">
        <w:rPr>
          <w:b/>
          <w:sz w:val="28"/>
          <w:szCs w:val="28"/>
        </w:rPr>
        <w:t>po pierwsze</w:t>
      </w:r>
      <w:r w:rsidRPr="00AF5750">
        <w:rPr>
          <w:sz w:val="28"/>
          <w:szCs w:val="28"/>
        </w:rPr>
        <w:t>, trzeba usunąć wszystko to, co rozrywa naród polski</w:t>
      </w:r>
      <w:r w:rsidRPr="00AF5750">
        <w:rPr>
          <w:b/>
          <w:bCs/>
          <w:sz w:val="28"/>
          <w:szCs w:val="28"/>
        </w:rPr>
        <w:t>,</w:t>
      </w:r>
      <w:r w:rsidR="00184E09" w:rsidRPr="00AF5750">
        <w:rPr>
          <w:b/>
          <w:bCs/>
          <w:sz w:val="28"/>
          <w:szCs w:val="28"/>
        </w:rPr>
        <w:t xml:space="preserve"> </w:t>
      </w:r>
      <w:r w:rsidRPr="00AF5750">
        <w:rPr>
          <w:sz w:val="28"/>
          <w:szCs w:val="28"/>
        </w:rPr>
        <w:t>co</w:t>
      </w:r>
      <w:r w:rsidR="00184E09" w:rsidRPr="00AF5750">
        <w:rPr>
          <w:sz w:val="28"/>
          <w:szCs w:val="28"/>
        </w:rPr>
        <w:t xml:space="preserve"> </w:t>
      </w:r>
      <w:r w:rsidRPr="00AF5750">
        <w:rPr>
          <w:sz w:val="28"/>
          <w:szCs w:val="28"/>
        </w:rPr>
        <w:t>wyprowadza</w:t>
      </w:r>
      <w:r w:rsidR="00184E09" w:rsidRPr="00AF5750">
        <w:rPr>
          <w:sz w:val="28"/>
          <w:szCs w:val="28"/>
        </w:rPr>
        <w:t xml:space="preserve"> </w:t>
      </w:r>
      <w:r w:rsidRPr="00AF5750">
        <w:rPr>
          <w:sz w:val="28"/>
          <w:szCs w:val="28"/>
        </w:rPr>
        <w:t xml:space="preserve">naród </w:t>
      </w:r>
    </w:p>
    <w:p w:rsidR="00F6155C" w:rsidRPr="00184E09" w:rsidRDefault="00AF5750" w:rsidP="00184E09">
      <w:pPr>
        <w:tabs>
          <w:tab w:val="left" w:pos="9000"/>
          <w:tab w:val="left" w:pos="9720"/>
        </w:tabs>
        <w:jc w:val="both"/>
        <w:rPr>
          <w:sz w:val="28"/>
          <w:szCs w:val="28"/>
        </w:rPr>
      </w:pPr>
      <w:r>
        <w:rPr>
          <w:b/>
          <w:sz w:val="28"/>
          <w:szCs w:val="28"/>
        </w:rPr>
        <w:t xml:space="preserve">           </w:t>
      </w:r>
      <w:r w:rsidR="00F6155C" w:rsidRPr="00AF5750">
        <w:rPr>
          <w:sz w:val="28"/>
          <w:szCs w:val="28"/>
        </w:rPr>
        <w:t xml:space="preserve">polski na manowce </w:t>
      </w:r>
      <w:r w:rsidR="00F6155C" w:rsidRPr="00184E09">
        <w:rPr>
          <w:sz w:val="28"/>
          <w:szCs w:val="28"/>
        </w:rPr>
        <w:t>rozwoju;</w:t>
      </w:r>
    </w:p>
    <w:p w:rsidR="00F6155C" w:rsidRPr="00AF5750" w:rsidRDefault="00F6155C" w:rsidP="00184E09">
      <w:pPr>
        <w:numPr>
          <w:ilvl w:val="0"/>
          <w:numId w:val="9"/>
        </w:numPr>
        <w:tabs>
          <w:tab w:val="num" w:pos="284"/>
          <w:tab w:val="left" w:pos="9000"/>
          <w:tab w:val="left" w:pos="9720"/>
        </w:tabs>
        <w:ind w:left="0" w:firstLine="0"/>
        <w:jc w:val="both"/>
        <w:rPr>
          <w:b/>
          <w:sz w:val="28"/>
          <w:szCs w:val="28"/>
        </w:rPr>
      </w:pPr>
      <w:r w:rsidRPr="00AF5750">
        <w:rPr>
          <w:b/>
          <w:sz w:val="28"/>
          <w:szCs w:val="28"/>
        </w:rPr>
        <w:t>po drugie</w:t>
      </w:r>
      <w:r w:rsidRPr="00AF5750">
        <w:rPr>
          <w:sz w:val="28"/>
          <w:szCs w:val="28"/>
        </w:rPr>
        <w:t>, trzeba wyzwolić się z więzów wszelkich doktryn</w:t>
      </w:r>
      <w:r w:rsidR="00AF5750" w:rsidRPr="00AF5750">
        <w:rPr>
          <w:sz w:val="28"/>
          <w:szCs w:val="28"/>
        </w:rPr>
        <w:t xml:space="preserve"> </w:t>
      </w:r>
      <w:r w:rsidRPr="00AF5750">
        <w:rPr>
          <w:sz w:val="28"/>
          <w:szCs w:val="28"/>
        </w:rPr>
        <w:t>i z jarzma doktrynerów</w:t>
      </w:r>
      <w:r w:rsidRPr="004132AA">
        <w:rPr>
          <w:rStyle w:val="Odwoanieprzypisudolnego"/>
          <w:sz w:val="28"/>
          <w:szCs w:val="28"/>
        </w:rPr>
        <w:footnoteReference w:id="521"/>
      </w:r>
      <w:r w:rsidRPr="00AF5750">
        <w:rPr>
          <w:sz w:val="28"/>
          <w:szCs w:val="28"/>
        </w:rPr>
        <w:t>;</w:t>
      </w:r>
    </w:p>
    <w:p w:rsidR="00AF5750" w:rsidRDefault="00F6155C" w:rsidP="00184E09">
      <w:pPr>
        <w:numPr>
          <w:ilvl w:val="0"/>
          <w:numId w:val="9"/>
        </w:numPr>
        <w:tabs>
          <w:tab w:val="num" w:pos="284"/>
          <w:tab w:val="left" w:pos="9000"/>
          <w:tab w:val="left" w:pos="9720"/>
        </w:tabs>
        <w:ind w:left="0" w:firstLine="0"/>
        <w:jc w:val="both"/>
        <w:rPr>
          <w:sz w:val="28"/>
          <w:szCs w:val="28"/>
        </w:rPr>
      </w:pPr>
      <w:r w:rsidRPr="00AF5750">
        <w:rPr>
          <w:b/>
          <w:sz w:val="28"/>
          <w:szCs w:val="28"/>
        </w:rPr>
        <w:t>po trzecie</w:t>
      </w:r>
      <w:r w:rsidRPr="00AF5750">
        <w:rPr>
          <w:sz w:val="28"/>
          <w:szCs w:val="28"/>
        </w:rPr>
        <w:t xml:space="preserve">, trzeba zacząć pojmować filozofię po to, aby zrozumieć przyszłość, trzeba </w:t>
      </w:r>
    </w:p>
    <w:p w:rsidR="00601754" w:rsidRDefault="00AF5750" w:rsidP="00184E09">
      <w:pPr>
        <w:tabs>
          <w:tab w:val="left" w:pos="9000"/>
          <w:tab w:val="left" w:pos="9720"/>
        </w:tabs>
        <w:jc w:val="both"/>
        <w:rPr>
          <w:sz w:val="28"/>
          <w:szCs w:val="28"/>
        </w:rPr>
      </w:pPr>
      <w:r>
        <w:rPr>
          <w:b/>
          <w:sz w:val="28"/>
          <w:szCs w:val="28"/>
        </w:rPr>
        <w:t xml:space="preserve">                    </w:t>
      </w:r>
      <w:r w:rsidR="00F6155C" w:rsidRPr="00AF5750">
        <w:rPr>
          <w:sz w:val="28"/>
          <w:szCs w:val="28"/>
        </w:rPr>
        <w:t xml:space="preserve">odnajdywać w sobie ów </w:t>
      </w:r>
      <w:r w:rsidR="00F6155C" w:rsidRPr="00184E09">
        <w:rPr>
          <w:sz w:val="28"/>
          <w:szCs w:val="28"/>
        </w:rPr>
        <w:t>boski ton, a wówczas naród stanie się zdolny</w:t>
      </w:r>
      <w:r w:rsidR="00184E09" w:rsidRPr="00184E09">
        <w:rPr>
          <w:sz w:val="28"/>
          <w:szCs w:val="28"/>
        </w:rPr>
        <w:t xml:space="preserve"> </w:t>
      </w:r>
      <w:r w:rsidR="00F6155C" w:rsidRPr="00184E09">
        <w:rPr>
          <w:sz w:val="28"/>
          <w:szCs w:val="28"/>
        </w:rPr>
        <w:t xml:space="preserve">pojmować </w:t>
      </w:r>
    </w:p>
    <w:p w:rsidR="00F6155C" w:rsidRPr="00184E09" w:rsidRDefault="00601754" w:rsidP="00184E09">
      <w:pPr>
        <w:tabs>
          <w:tab w:val="left" w:pos="9000"/>
          <w:tab w:val="left" w:pos="9720"/>
        </w:tabs>
        <w:jc w:val="both"/>
        <w:rPr>
          <w:sz w:val="28"/>
          <w:szCs w:val="28"/>
        </w:rPr>
      </w:pPr>
      <w:r>
        <w:rPr>
          <w:sz w:val="28"/>
          <w:szCs w:val="28"/>
        </w:rPr>
        <w:t xml:space="preserve">               </w:t>
      </w:r>
      <w:r w:rsidR="00771F7B">
        <w:rPr>
          <w:sz w:val="28"/>
          <w:szCs w:val="28"/>
        </w:rPr>
        <w:t xml:space="preserve">     </w:t>
      </w:r>
      <w:r>
        <w:rPr>
          <w:sz w:val="28"/>
          <w:szCs w:val="28"/>
        </w:rPr>
        <w:t xml:space="preserve"> </w:t>
      </w:r>
      <w:r w:rsidR="00F6155C" w:rsidRPr="00184E09">
        <w:rPr>
          <w:sz w:val="28"/>
          <w:szCs w:val="28"/>
        </w:rPr>
        <w:t>rzeczy wzniosłe, zapalać się do walki o nie i ponosić ofiary;</w:t>
      </w:r>
    </w:p>
    <w:p w:rsidR="00771F7B" w:rsidRDefault="00F6155C" w:rsidP="007B39AC">
      <w:pPr>
        <w:numPr>
          <w:ilvl w:val="0"/>
          <w:numId w:val="9"/>
        </w:numPr>
        <w:tabs>
          <w:tab w:val="num" w:pos="284"/>
          <w:tab w:val="left" w:pos="9000"/>
          <w:tab w:val="left" w:pos="9720"/>
        </w:tabs>
        <w:ind w:left="0" w:firstLine="0"/>
        <w:jc w:val="both"/>
        <w:rPr>
          <w:sz w:val="28"/>
          <w:szCs w:val="28"/>
        </w:rPr>
      </w:pPr>
      <w:r w:rsidRPr="00771F7B">
        <w:rPr>
          <w:b/>
          <w:sz w:val="28"/>
          <w:szCs w:val="28"/>
        </w:rPr>
        <w:t>po czwarte,</w:t>
      </w:r>
      <w:r w:rsidRPr="00771F7B">
        <w:rPr>
          <w:sz w:val="28"/>
          <w:szCs w:val="28"/>
        </w:rPr>
        <w:t xml:space="preserve"> po zrozumieniu filozofii naród zacznie odróżniać swoich nieprzyjaciół </w:t>
      </w:r>
    </w:p>
    <w:p w:rsidR="00F6155C" w:rsidRPr="00771F7B" w:rsidRDefault="00771F7B" w:rsidP="007B39AC">
      <w:pPr>
        <w:numPr>
          <w:ilvl w:val="0"/>
          <w:numId w:val="9"/>
        </w:numPr>
        <w:tabs>
          <w:tab w:val="num" w:pos="284"/>
          <w:tab w:val="left" w:pos="9000"/>
          <w:tab w:val="left" w:pos="9720"/>
        </w:tabs>
        <w:ind w:left="0" w:firstLine="0"/>
        <w:jc w:val="both"/>
        <w:rPr>
          <w:sz w:val="28"/>
          <w:szCs w:val="28"/>
        </w:rPr>
      </w:pPr>
      <w:r w:rsidRPr="00771F7B">
        <w:rPr>
          <w:b/>
          <w:sz w:val="28"/>
          <w:szCs w:val="28"/>
        </w:rPr>
        <w:t xml:space="preserve">                 </w:t>
      </w:r>
      <w:r w:rsidR="00F6155C" w:rsidRPr="00771F7B">
        <w:rPr>
          <w:sz w:val="28"/>
          <w:szCs w:val="28"/>
        </w:rPr>
        <w:t>i swoich sprzymierzeńców, rozpoznawać ludzi starej epoki i epoki</w:t>
      </w:r>
      <w:r w:rsidR="00184E09" w:rsidRPr="00771F7B">
        <w:rPr>
          <w:sz w:val="28"/>
          <w:szCs w:val="28"/>
        </w:rPr>
        <w:t xml:space="preserve"> </w:t>
      </w:r>
      <w:r w:rsidR="00F6155C" w:rsidRPr="00771F7B">
        <w:rPr>
          <w:sz w:val="28"/>
          <w:szCs w:val="28"/>
        </w:rPr>
        <w:t>nowej</w:t>
      </w:r>
      <w:r w:rsidR="00F6155C" w:rsidRPr="004132AA">
        <w:rPr>
          <w:rStyle w:val="Odwoanieprzypisudolnego"/>
          <w:sz w:val="28"/>
          <w:szCs w:val="28"/>
        </w:rPr>
        <w:footnoteReference w:id="522"/>
      </w:r>
      <w:r w:rsidR="00F6155C" w:rsidRPr="00771F7B">
        <w:rPr>
          <w:sz w:val="28"/>
          <w:szCs w:val="28"/>
        </w:rPr>
        <w:t>;</w:t>
      </w:r>
    </w:p>
    <w:p w:rsidR="00F6155C" w:rsidRPr="004132AA" w:rsidRDefault="00F6155C" w:rsidP="007B39AC">
      <w:pPr>
        <w:numPr>
          <w:ilvl w:val="0"/>
          <w:numId w:val="9"/>
        </w:numPr>
        <w:tabs>
          <w:tab w:val="num" w:pos="284"/>
          <w:tab w:val="left" w:pos="9000"/>
          <w:tab w:val="left" w:pos="9720"/>
        </w:tabs>
        <w:ind w:left="0" w:firstLine="0"/>
        <w:jc w:val="both"/>
        <w:rPr>
          <w:sz w:val="28"/>
          <w:szCs w:val="28"/>
        </w:rPr>
      </w:pPr>
      <w:r w:rsidRPr="004132AA">
        <w:rPr>
          <w:b/>
          <w:sz w:val="28"/>
          <w:szCs w:val="28"/>
        </w:rPr>
        <w:t>po piąte,</w:t>
      </w:r>
      <w:r w:rsidRPr="004132AA">
        <w:rPr>
          <w:sz w:val="28"/>
          <w:szCs w:val="28"/>
        </w:rPr>
        <w:t xml:space="preserve"> trzeba zrodzić „</w:t>
      </w:r>
      <w:r w:rsidRPr="004132AA">
        <w:rPr>
          <w:b/>
          <w:sz w:val="28"/>
          <w:szCs w:val="28"/>
        </w:rPr>
        <w:t>człowieka narodu</w:t>
      </w:r>
      <w:r w:rsidRPr="004132AA">
        <w:rPr>
          <w:sz w:val="28"/>
          <w:szCs w:val="28"/>
        </w:rPr>
        <w:t>”.</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Spełnienie tych warunków jest możliwe poprzez odnalezienie odpowiedzi na pytanie</w:t>
      </w:r>
      <w:r w:rsidR="00F6155C" w:rsidRPr="004132AA">
        <w:rPr>
          <w:b/>
          <w:sz w:val="28"/>
          <w:szCs w:val="28"/>
        </w:rPr>
        <w:t>: skąd i dokąd idziemy</w:t>
      </w:r>
      <w:r w:rsidR="00F6155C" w:rsidRPr="004132AA">
        <w:rPr>
          <w:sz w:val="28"/>
          <w:szCs w:val="28"/>
        </w:rPr>
        <w:t>. Filozofia z punktu widzenia odnalezionej prawdy o celu, do którego się wspinamy, winna poddawać krytyce stan obecny.</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 xml:space="preserve">W dotychczasowej filozofii </w:t>
      </w:r>
      <w:r w:rsidR="00E2346F" w:rsidRPr="004132AA">
        <w:rPr>
          <w:sz w:val="28"/>
          <w:szCs w:val="28"/>
        </w:rPr>
        <w:t>Z</w:t>
      </w:r>
      <w:r w:rsidR="00F6155C" w:rsidRPr="004132AA">
        <w:rPr>
          <w:sz w:val="28"/>
          <w:szCs w:val="28"/>
        </w:rPr>
        <w:t>achodni</w:t>
      </w:r>
      <w:r w:rsidR="00E2346F" w:rsidRPr="004132AA">
        <w:rPr>
          <w:sz w:val="28"/>
          <w:szCs w:val="28"/>
        </w:rPr>
        <w:t>ej</w:t>
      </w:r>
      <w:r w:rsidR="00F6155C" w:rsidRPr="004132AA">
        <w:rPr>
          <w:sz w:val="28"/>
          <w:szCs w:val="28"/>
        </w:rPr>
        <w:t xml:space="preserve"> pomieszano ze sobą dwie różne rzeczy: </w:t>
      </w:r>
      <w:r w:rsidR="00F6155C" w:rsidRPr="004132AA">
        <w:rPr>
          <w:b/>
          <w:sz w:val="28"/>
          <w:szCs w:val="28"/>
        </w:rPr>
        <w:t>prawdy zewnętrzne, fizyczne albo prawdy cząstkowe, bądź rozumowe, bądź uczuciowe z pra</w:t>
      </w:r>
      <w:r w:rsidR="00F6155C" w:rsidRPr="004132AA">
        <w:rPr>
          <w:b/>
          <w:sz w:val="28"/>
          <w:szCs w:val="28"/>
        </w:rPr>
        <w:t>w</w:t>
      </w:r>
      <w:r w:rsidR="00F6155C" w:rsidRPr="004132AA">
        <w:rPr>
          <w:b/>
          <w:sz w:val="28"/>
          <w:szCs w:val="28"/>
        </w:rPr>
        <w:t>dami istotnymi, całkowitymi.</w:t>
      </w:r>
      <w:r w:rsidR="00F6155C" w:rsidRPr="004132AA">
        <w:rPr>
          <w:sz w:val="28"/>
          <w:szCs w:val="28"/>
        </w:rPr>
        <w:t xml:space="preserve"> „</w:t>
      </w:r>
      <w:r w:rsidR="00F6155C" w:rsidRPr="004132AA">
        <w:rPr>
          <w:b/>
          <w:sz w:val="28"/>
          <w:szCs w:val="28"/>
        </w:rPr>
        <w:t>Prawdy rozumowe</w:t>
      </w:r>
      <w:r w:rsidR="00F6155C" w:rsidRPr="004132AA">
        <w:rPr>
          <w:sz w:val="28"/>
          <w:szCs w:val="28"/>
        </w:rPr>
        <w:t xml:space="preserve"> – pisze Mickiewicz – nie zobowiązują do niczego: nikt nie czuje się zobowiązany dać się ukrzyżować za to, że takie lub owakie prz</w:t>
      </w:r>
      <w:r w:rsidR="00F6155C" w:rsidRPr="004132AA">
        <w:rPr>
          <w:sz w:val="28"/>
          <w:szCs w:val="28"/>
        </w:rPr>
        <w:t>y</w:t>
      </w:r>
      <w:r w:rsidR="00F6155C" w:rsidRPr="004132AA">
        <w:rPr>
          <w:sz w:val="28"/>
          <w:szCs w:val="28"/>
        </w:rPr>
        <w:t xml:space="preserve">puszczenie matematyczne albo fizyczne jest prawdziwe. </w:t>
      </w:r>
      <w:r w:rsidR="00F6155C" w:rsidRPr="004132AA">
        <w:rPr>
          <w:b/>
          <w:sz w:val="28"/>
          <w:szCs w:val="28"/>
        </w:rPr>
        <w:t>W prawdach moralnych</w:t>
      </w:r>
      <w:r w:rsidR="00F6155C" w:rsidRPr="004132AA">
        <w:rPr>
          <w:sz w:val="28"/>
          <w:szCs w:val="28"/>
        </w:rPr>
        <w:t>, przeci</w:t>
      </w:r>
      <w:r w:rsidR="00F6155C" w:rsidRPr="004132AA">
        <w:rPr>
          <w:sz w:val="28"/>
          <w:szCs w:val="28"/>
        </w:rPr>
        <w:t>w</w:t>
      </w:r>
      <w:r w:rsidR="00F6155C" w:rsidRPr="004132AA">
        <w:rPr>
          <w:sz w:val="28"/>
          <w:szCs w:val="28"/>
        </w:rPr>
        <w:t xml:space="preserve">nie, każde słowo wkłada na nas obowiązek, zaciąga nas w rachunek. W życiu ... trzymamy się tego prawa. Wolno każdemu występować w rozmowie z zaletami swoich odkryć, spostrzeżeń, wynalazków, wolno sławić swój system fizyczny, matematyczny, humanitarny – ale nikomu nie ujdzie </w:t>
      </w:r>
      <w:r w:rsidR="00F6155C" w:rsidRPr="004132AA">
        <w:rPr>
          <w:b/>
          <w:sz w:val="28"/>
          <w:szCs w:val="28"/>
        </w:rPr>
        <w:t>mówić o swoich cnotach</w:t>
      </w:r>
      <w:r w:rsidR="00F6155C" w:rsidRPr="004132AA">
        <w:rPr>
          <w:sz w:val="28"/>
          <w:szCs w:val="28"/>
        </w:rPr>
        <w:t xml:space="preserve">, chlubić się z męstwa, ze szlachetności, z ludzkości, nie dowiódłszy ich pierwej </w:t>
      </w:r>
      <w:r w:rsidR="00F6155C" w:rsidRPr="004132AA">
        <w:rPr>
          <w:b/>
          <w:sz w:val="28"/>
          <w:szCs w:val="28"/>
        </w:rPr>
        <w:t>czynem</w:t>
      </w:r>
      <w:r w:rsidR="00F6155C" w:rsidRPr="004132AA">
        <w:rPr>
          <w:sz w:val="28"/>
          <w:szCs w:val="28"/>
        </w:rPr>
        <w:t xml:space="preserve">. Cóż dopiero powiedzieć o ludziach, którzy tworzą systemy, mające cały świat uszczęśliwiać, zrobić go dobrym, szlachetnym, ludzkim, nie uczyniwszy najmniejszego kroku dla zrealizowania tego szczęścia ... Otóż w przedmiocie praw moralnych, cokolwiek kto sławi, cokolwiek podaje, </w:t>
      </w:r>
      <w:r w:rsidR="00F6155C" w:rsidRPr="004132AA">
        <w:rPr>
          <w:b/>
          <w:sz w:val="28"/>
          <w:szCs w:val="28"/>
        </w:rPr>
        <w:t>obowiązany jest zrealizować</w:t>
      </w:r>
      <w:r w:rsidR="00F6155C" w:rsidRPr="004132AA">
        <w:rPr>
          <w:sz w:val="28"/>
          <w:szCs w:val="28"/>
        </w:rPr>
        <w:t xml:space="preserve">, i prędzej czy później będzie musiał doświadczyć tego na sobie, aby pokazało się, </w:t>
      </w:r>
      <w:r w:rsidR="00F6155C" w:rsidRPr="004132AA">
        <w:rPr>
          <w:b/>
          <w:sz w:val="28"/>
          <w:szCs w:val="28"/>
        </w:rPr>
        <w:t>czy umiał wolę i siłę w czyn to wprowadzić</w:t>
      </w:r>
      <w:r w:rsidR="00F6155C" w:rsidRPr="004132AA">
        <w:rPr>
          <w:sz w:val="28"/>
          <w:szCs w:val="28"/>
        </w:rPr>
        <w:t>”</w:t>
      </w:r>
      <w:r w:rsidR="00F6155C" w:rsidRPr="004132AA">
        <w:rPr>
          <w:rStyle w:val="Odwoanieprzypisudolnego"/>
          <w:sz w:val="28"/>
          <w:szCs w:val="28"/>
        </w:rPr>
        <w:footnoteReference w:id="523"/>
      </w:r>
      <w:r w:rsidR="00F6155C" w:rsidRPr="004132AA">
        <w:rPr>
          <w:sz w:val="28"/>
          <w:szCs w:val="28"/>
        </w:rPr>
        <w:t xml:space="preserve">. </w:t>
      </w:r>
      <w:r w:rsidR="00F6155C" w:rsidRPr="004132AA">
        <w:rPr>
          <w:b/>
          <w:sz w:val="28"/>
          <w:szCs w:val="28"/>
        </w:rPr>
        <w:t>Człowiek z moralnym obliczem nie chwali się swoim wykształceniem, szkołami, które ukończył, gdzie i jakie fundacje go nagrodziły.</w:t>
      </w:r>
      <w:r w:rsidR="00F6155C" w:rsidRPr="004132AA">
        <w:rPr>
          <w:sz w:val="28"/>
          <w:szCs w:val="28"/>
        </w:rPr>
        <w:t xml:space="preserve"> Człowiek z moralnym obl</w:t>
      </w:r>
      <w:r w:rsidR="00F6155C" w:rsidRPr="004132AA">
        <w:rPr>
          <w:sz w:val="28"/>
          <w:szCs w:val="28"/>
        </w:rPr>
        <w:t>i</w:t>
      </w:r>
      <w:r w:rsidR="00F6155C" w:rsidRPr="004132AA">
        <w:rPr>
          <w:sz w:val="28"/>
          <w:szCs w:val="28"/>
        </w:rPr>
        <w:t>czem pokazuje czyny, które sprawiły rzeczywistość.</w:t>
      </w:r>
    </w:p>
    <w:p w:rsidR="00F6155C" w:rsidRPr="004132AA" w:rsidRDefault="000C3D3C" w:rsidP="007B39AC">
      <w:pPr>
        <w:tabs>
          <w:tab w:val="left" w:pos="9000"/>
          <w:tab w:val="left" w:pos="9720"/>
        </w:tabs>
        <w:jc w:val="both"/>
        <w:rPr>
          <w:sz w:val="28"/>
          <w:szCs w:val="28"/>
        </w:rPr>
      </w:pPr>
      <w:r w:rsidRPr="004132AA">
        <w:rPr>
          <w:b/>
          <w:sz w:val="28"/>
          <w:szCs w:val="28"/>
        </w:rPr>
        <w:t xml:space="preserve">     </w:t>
      </w:r>
      <w:r w:rsidR="00F6155C" w:rsidRPr="004132AA">
        <w:rPr>
          <w:b/>
          <w:sz w:val="28"/>
          <w:szCs w:val="28"/>
        </w:rPr>
        <w:t xml:space="preserve">W praktyce moralnej </w:t>
      </w:r>
      <w:r w:rsidR="00F6155C" w:rsidRPr="004132AA">
        <w:rPr>
          <w:sz w:val="28"/>
          <w:szCs w:val="28"/>
        </w:rPr>
        <w:t>spełniana jest wielowymiarowa wolność zjednoczona z odpowi</w:t>
      </w:r>
      <w:r w:rsidR="00F6155C" w:rsidRPr="004132AA">
        <w:rPr>
          <w:sz w:val="28"/>
          <w:szCs w:val="28"/>
        </w:rPr>
        <w:t>e</w:t>
      </w:r>
      <w:r w:rsidR="00F6155C" w:rsidRPr="004132AA">
        <w:rPr>
          <w:sz w:val="28"/>
          <w:szCs w:val="28"/>
        </w:rPr>
        <w:t>dzialnością. Jest ona podstawą doświadczenia wspólnotowego, w którym powszechność świ</w:t>
      </w:r>
      <w:r w:rsidR="00F6155C" w:rsidRPr="004132AA">
        <w:rPr>
          <w:sz w:val="28"/>
          <w:szCs w:val="28"/>
        </w:rPr>
        <w:t>ę</w:t>
      </w:r>
      <w:r w:rsidR="00F6155C" w:rsidRPr="004132AA">
        <w:rPr>
          <w:sz w:val="28"/>
          <w:szCs w:val="28"/>
        </w:rPr>
        <w:t xml:space="preserve">tości życia ludzkiego zjednoczona jest z jego elitarnym utreściowieniem. </w:t>
      </w:r>
      <w:r w:rsidR="00F6155C" w:rsidRPr="004132AA">
        <w:rPr>
          <w:b/>
          <w:sz w:val="28"/>
          <w:szCs w:val="28"/>
        </w:rPr>
        <w:t>Swoistym znakiem filozofii polskiej jest bowiem jedność egalitaryzmu z elitaryzmem</w:t>
      </w:r>
      <w:r w:rsidR="00F6155C" w:rsidRPr="004132AA">
        <w:rPr>
          <w:sz w:val="28"/>
          <w:szCs w:val="28"/>
        </w:rPr>
        <w:t>. Uznanie dla elity, ar</w:t>
      </w:r>
      <w:r w:rsidR="00F6155C" w:rsidRPr="004132AA">
        <w:rPr>
          <w:sz w:val="28"/>
          <w:szCs w:val="28"/>
        </w:rPr>
        <w:t>y</w:t>
      </w:r>
      <w:r w:rsidR="00F6155C" w:rsidRPr="004132AA">
        <w:rPr>
          <w:sz w:val="28"/>
          <w:szCs w:val="28"/>
        </w:rPr>
        <w:t xml:space="preserve">stokracji (tych najlepszych) łączy się z żądaniem przyjęcia przez nią odpowiedzialności za </w:t>
      </w:r>
      <w:r w:rsidR="00F6155C" w:rsidRPr="004132AA">
        <w:rPr>
          <w:sz w:val="28"/>
          <w:szCs w:val="28"/>
        </w:rPr>
        <w:lastRenderedPageBreak/>
        <w:t>pozostałych, którzy zachowując swa podmiotowość, chylą czoła względem określonej hiera</w:t>
      </w:r>
      <w:r w:rsidR="00F6155C" w:rsidRPr="004132AA">
        <w:rPr>
          <w:sz w:val="28"/>
          <w:szCs w:val="28"/>
        </w:rPr>
        <w:t>r</w:t>
      </w:r>
      <w:r w:rsidR="00F6155C" w:rsidRPr="004132AA">
        <w:rPr>
          <w:sz w:val="28"/>
          <w:szCs w:val="28"/>
        </w:rPr>
        <w:t xml:space="preserve">chii duchowej. </w:t>
      </w:r>
      <w:r w:rsidR="00F6155C" w:rsidRPr="004132AA">
        <w:rPr>
          <w:b/>
          <w:sz w:val="28"/>
          <w:szCs w:val="28"/>
        </w:rPr>
        <w:t>Odpowiedzialność wymaga zobowiązania</w:t>
      </w:r>
      <w:r w:rsidR="00F6155C" w:rsidRPr="004132AA">
        <w:rPr>
          <w:sz w:val="28"/>
          <w:szCs w:val="28"/>
        </w:rPr>
        <w:t xml:space="preserve">, albowiem uznaje się, że </w:t>
      </w:r>
      <w:r w:rsidR="00F6155C" w:rsidRPr="004132AA">
        <w:rPr>
          <w:b/>
          <w:sz w:val="28"/>
          <w:szCs w:val="28"/>
        </w:rPr>
        <w:t>osob</w:t>
      </w:r>
      <w:r w:rsidR="00F6155C" w:rsidRPr="004132AA">
        <w:rPr>
          <w:b/>
          <w:sz w:val="28"/>
          <w:szCs w:val="28"/>
        </w:rPr>
        <w:t>i</w:t>
      </w:r>
      <w:r w:rsidR="00F6155C" w:rsidRPr="004132AA">
        <w:rPr>
          <w:b/>
          <w:sz w:val="28"/>
          <w:szCs w:val="28"/>
        </w:rPr>
        <w:t xml:space="preserve">stość </w:t>
      </w:r>
      <w:r w:rsidR="00F6155C" w:rsidRPr="004132AA">
        <w:rPr>
          <w:sz w:val="28"/>
          <w:szCs w:val="28"/>
        </w:rPr>
        <w:t>jest nie tylko darem natury</w:t>
      </w:r>
      <w:r w:rsidR="00E2346F" w:rsidRPr="004132AA">
        <w:rPr>
          <w:sz w:val="28"/>
          <w:szCs w:val="28"/>
        </w:rPr>
        <w:t>,</w:t>
      </w:r>
      <w:r w:rsidR="00F6155C" w:rsidRPr="004132AA">
        <w:rPr>
          <w:sz w:val="28"/>
          <w:szCs w:val="28"/>
        </w:rPr>
        <w:t xml:space="preserve"> ale t</w:t>
      </w:r>
      <w:r w:rsidR="00E2346F" w:rsidRPr="004132AA">
        <w:rPr>
          <w:sz w:val="28"/>
          <w:szCs w:val="28"/>
        </w:rPr>
        <w:t>eż</w:t>
      </w:r>
      <w:r w:rsidR="00F6155C" w:rsidRPr="004132AA">
        <w:rPr>
          <w:sz w:val="28"/>
          <w:szCs w:val="28"/>
        </w:rPr>
        <w:t xml:space="preserve"> spolegliwym ustosunkowaniem się innych oraz sku</w:t>
      </w:r>
      <w:r w:rsidR="00F6155C" w:rsidRPr="004132AA">
        <w:rPr>
          <w:sz w:val="28"/>
          <w:szCs w:val="28"/>
        </w:rPr>
        <w:t>t</w:t>
      </w:r>
      <w:r w:rsidR="00F6155C" w:rsidRPr="004132AA">
        <w:rPr>
          <w:sz w:val="28"/>
          <w:szCs w:val="28"/>
        </w:rPr>
        <w:t xml:space="preserve">kiem własnego wysiłku duchowego. </w:t>
      </w:r>
      <w:r w:rsidR="00F6155C" w:rsidRPr="004132AA">
        <w:rPr>
          <w:b/>
          <w:sz w:val="28"/>
          <w:szCs w:val="28"/>
        </w:rPr>
        <w:t>Osobistość</w:t>
      </w:r>
      <w:r w:rsidR="00F6155C" w:rsidRPr="004132AA">
        <w:rPr>
          <w:sz w:val="28"/>
          <w:szCs w:val="28"/>
        </w:rPr>
        <w:t xml:space="preserve"> potwierdza swoją treść poprzez </w:t>
      </w:r>
      <w:r w:rsidR="00F6155C" w:rsidRPr="004132AA">
        <w:rPr>
          <w:b/>
          <w:sz w:val="28"/>
          <w:szCs w:val="28"/>
        </w:rPr>
        <w:t>obecność</w:t>
      </w:r>
      <w:r w:rsidR="00F6155C" w:rsidRPr="004132AA">
        <w:rPr>
          <w:sz w:val="28"/>
          <w:szCs w:val="28"/>
        </w:rPr>
        <w:t>, której obca jest jakakolwiek forma nicości.</w:t>
      </w:r>
    </w:p>
    <w:p w:rsidR="00F6155C" w:rsidRPr="004132AA" w:rsidRDefault="000C3D3C" w:rsidP="007B39AC">
      <w:pPr>
        <w:tabs>
          <w:tab w:val="left" w:pos="9000"/>
          <w:tab w:val="left" w:pos="9720"/>
        </w:tabs>
        <w:jc w:val="both"/>
        <w:rPr>
          <w:sz w:val="28"/>
          <w:szCs w:val="28"/>
        </w:rPr>
      </w:pPr>
      <w:r w:rsidRPr="004132AA">
        <w:rPr>
          <w:b/>
          <w:sz w:val="28"/>
          <w:szCs w:val="28"/>
        </w:rPr>
        <w:t xml:space="preserve">    </w:t>
      </w:r>
      <w:r w:rsidR="00F6155C" w:rsidRPr="004132AA">
        <w:rPr>
          <w:b/>
          <w:sz w:val="28"/>
          <w:szCs w:val="28"/>
        </w:rPr>
        <w:t>Lud polski chyląc czoło przed swą arystokracją żąda od niej jej odpowiedzialności</w:t>
      </w:r>
      <w:r w:rsidR="00F6155C" w:rsidRPr="004132AA">
        <w:rPr>
          <w:sz w:val="28"/>
          <w:szCs w:val="28"/>
        </w:rPr>
        <w:t>. Brak odpowiedzialności arystokracji powoduje jej odrzucenie. W praktyce społecznej odcz</w:t>
      </w:r>
      <w:r w:rsidR="00F6155C" w:rsidRPr="004132AA">
        <w:rPr>
          <w:sz w:val="28"/>
          <w:szCs w:val="28"/>
        </w:rPr>
        <w:t>u</w:t>
      </w:r>
      <w:r w:rsidR="00F6155C" w:rsidRPr="004132AA">
        <w:rPr>
          <w:sz w:val="28"/>
          <w:szCs w:val="28"/>
        </w:rPr>
        <w:t>wa się to w przeciwstawieni</w:t>
      </w:r>
      <w:r w:rsidR="00E2346F" w:rsidRPr="004132AA">
        <w:rPr>
          <w:sz w:val="28"/>
          <w:szCs w:val="28"/>
        </w:rPr>
        <w:t>u</w:t>
      </w:r>
      <w:r w:rsidR="00F6155C" w:rsidRPr="004132AA">
        <w:rPr>
          <w:sz w:val="28"/>
          <w:szCs w:val="28"/>
        </w:rPr>
        <w:t>: „</w:t>
      </w:r>
      <w:r w:rsidR="00F6155C" w:rsidRPr="004132AA">
        <w:rPr>
          <w:b/>
          <w:sz w:val="28"/>
          <w:szCs w:val="28"/>
        </w:rPr>
        <w:t>My - Wy</w:t>
      </w:r>
      <w:r w:rsidR="00F6155C" w:rsidRPr="004132AA">
        <w:rPr>
          <w:sz w:val="28"/>
          <w:szCs w:val="28"/>
        </w:rPr>
        <w:t>”. W</w:t>
      </w:r>
      <w:r w:rsidR="00E2346F" w:rsidRPr="004132AA">
        <w:rPr>
          <w:sz w:val="28"/>
          <w:szCs w:val="28"/>
        </w:rPr>
        <w:t>tedy</w:t>
      </w:r>
      <w:r w:rsidR="00F6155C" w:rsidRPr="004132AA">
        <w:rPr>
          <w:sz w:val="28"/>
          <w:szCs w:val="28"/>
        </w:rPr>
        <w:t xml:space="preserve"> to zaimek „</w:t>
      </w:r>
      <w:r w:rsidR="00F6155C" w:rsidRPr="004132AA">
        <w:rPr>
          <w:b/>
          <w:sz w:val="28"/>
          <w:szCs w:val="28"/>
        </w:rPr>
        <w:t>Wy” znaczący elitę, aryst</w:t>
      </w:r>
      <w:r w:rsidR="00F6155C" w:rsidRPr="004132AA">
        <w:rPr>
          <w:b/>
          <w:sz w:val="28"/>
          <w:szCs w:val="28"/>
        </w:rPr>
        <w:t>o</w:t>
      </w:r>
      <w:r w:rsidR="00F6155C" w:rsidRPr="004132AA">
        <w:rPr>
          <w:b/>
          <w:sz w:val="28"/>
          <w:szCs w:val="28"/>
        </w:rPr>
        <w:t>krację, określa jej nicość</w:t>
      </w:r>
      <w:r w:rsidR="00F6155C" w:rsidRPr="004132AA">
        <w:rPr>
          <w:sz w:val="28"/>
          <w:szCs w:val="28"/>
        </w:rPr>
        <w:t>, brak jej obecności. Taka elita jest ahistoryczna.</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W spełnianej praktyce moralnej dostrzec można swoistą sensowność utopijności. Fakt ten umożliwia tworzenie „</w:t>
      </w:r>
      <w:r w:rsidR="00F6155C" w:rsidRPr="004132AA">
        <w:rPr>
          <w:b/>
          <w:sz w:val="28"/>
          <w:szCs w:val="28"/>
        </w:rPr>
        <w:t>rzeczy wielkich</w:t>
      </w:r>
      <w:r w:rsidR="00F6155C" w:rsidRPr="004132AA">
        <w:rPr>
          <w:sz w:val="28"/>
          <w:szCs w:val="28"/>
        </w:rPr>
        <w:t xml:space="preserve">”, w znaczeniu moralnym, duchowym, jako swoistych rozwiązań relacji pomiędzy tym co nieskończone, niemożliwe a tym co skończone, możliwe tu i teraz. W tej przestrzeni naród polski jest wyjątkowy. Dowiódł tego w przeszłości, </w:t>
      </w:r>
      <w:r w:rsidR="00E2346F" w:rsidRPr="004132AA">
        <w:rPr>
          <w:sz w:val="28"/>
          <w:szCs w:val="28"/>
        </w:rPr>
        <w:t>i</w:t>
      </w:r>
      <w:r w:rsidR="00F6155C" w:rsidRPr="004132AA">
        <w:rPr>
          <w:sz w:val="28"/>
          <w:szCs w:val="28"/>
        </w:rPr>
        <w:t xml:space="preserve"> tej dawnej, i wczorajszej. To co niemożliwe, utopijne – stało się.</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Utopijność przejawia się także w formie projektowanych bytów, których istotowość stan</w:t>
      </w:r>
      <w:r w:rsidR="00F6155C" w:rsidRPr="004132AA">
        <w:rPr>
          <w:sz w:val="28"/>
          <w:szCs w:val="28"/>
        </w:rPr>
        <w:t>o</w:t>
      </w:r>
      <w:r w:rsidR="00F6155C" w:rsidRPr="004132AA">
        <w:rPr>
          <w:sz w:val="28"/>
          <w:szCs w:val="28"/>
        </w:rPr>
        <w:t xml:space="preserve">wi </w:t>
      </w:r>
      <w:r w:rsidR="00F6155C" w:rsidRPr="004132AA">
        <w:rPr>
          <w:b/>
          <w:sz w:val="28"/>
          <w:szCs w:val="28"/>
        </w:rPr>
        <w:t>idea Dobra Wspólnego</w:t>
      </w:r>
      <w:r w:rsidR="00F6155C" w:rsidRPr="004132AA">
        <w:rPr>
          <w:sz w:val="28"/>
          <w:szCs w:val="28"/>
        </w:rPr>
        <w:t xml:space="preserve">. W niej osobistość odnajduje przestrzeń dla obecności, </w:t>
      </w:r>
      <w:r w:rsidR="004A1E2C" w:rsidRPr="004132AA">
        <w:rPr>
          <w:sz w:val="28"/>
          <w:szCs w:val="28"/>
        </w:rPr>
        <w:t xml:space="preserve">tj. </w:t>
      </w:r>
      <w:r w:rsidR="00F6155C" w:rsidRPr="004132AA">
        <w:rPr>
          <w:sz w:val="28"/>
          <w:szCs w:val="28"/>
        </w:rPr>
        <w:t>urz</w:t>
      </w:r>
      <w:r w:rsidR="00F6155C" w:rsidRPr="004132AA">
        <w:rPr>
          <w:sz w:val="28"/>
          <w:szCs w:val="28"/>
        </w:rPr>
        <w:t>e</w:t>
      </w:r>
      <w:r w:rsidR="00F6155C" w:rsidRPr="004132AA">
        <w:rPr>
          <w:sz w:val="28"/>
          <w:szCs w:val="28"/>
        </w:rPr>
        <w:t>czywistniania i zdobywania doświadczenia wspólnotowości.</w:t>
      </w:r>
    </w:p>
    <w:p w:rsidR="00F6155C" w:rsidRPr="004132AA" w:rsidRDefault="000C3D3C" w:rsidP="007B39AC">
      <w:pPr>
        <w:tabs>
          <w:tab w:val="left" w:pos="9000"/>
          <w:tab w:val="left" w:pos="9720"/>
        </w:tabs>
        <w:jc w:val="both"/>
        <w:rPr>
          <w:sz w:val="28"/>
          <w:szCs w:val="28"/>
        </w:rPr>
      </w:pPr>
      <w:r w:rsidRPr="004132AA">
        <w:rPr>
          <w:sz w:val="28"/>
          <w:szCs w:val="28"/>
        </w:rPr>
        <w:t xml:space="preserve">    </w:t>
      </w:r>
      <w:r w:rsidR="00F6155C" w:rsidRPr="004132AA">
        <w:rPr>
          <w:sz w:val="28"/>
          <w:szCs w:val="28"/>
        </w:rPr>
        <w:t xml:space="preserve">W </w:t>
      </w:r>
      <w:r w:rsidR="00F6155C" w:rsidRPr="004132AA">
        <w:rPr>
          <w:b/>
          <w:sz w:val="28"/>
          <w:szCs w:val="28"/>
        </w:rPr>
        <w:t>idei Dobra Wspólnego</w:t>
      </w:r>
      <w:r w:rsidR="00F6155C" w:rsidRPr="004132AA">
        <w:rPr>
          <w:sz w:val="28"/>
          <w:szCs w:val="28"/>
        </w:rPr>
        <w:t xml:space="preserve"> odnaleźć można swoisty </w:t>
      </w:r>
      <w:r w:rsidR="00F6155C" w:rsidRPr="004132AA">
        <w:rPr>
          <w:b/>
          <w:sz w:val="28"/>
          <w:szCs w:val="28"/>
        </w:rPr>
        <w:t xml:space="preserve">epikureizm pragmatyczny </w:t>
      </w:r>
      <w:r w:rsidR="00F6155C" w:rsidRPr="004132AA">
        <w:rPr>
          <w:sz w:val="28"/>
          <w:szCs w:val="28"/>
        </w:rPr>
        <w:t>(zob. Ep</w:t>
      </w:r>
      <w:r w:rsidR="00F6155C" w:rsidRPr="004132AA">
        <w:rPr>
          <w:sz w:val="28"/>
          <w:szCs w:val="28"/>
        </w:rPr>
        <w:t>i</w:t>
      </w:r>
      <w:r w:rsidR="00F6155C" w:rsidRPr="004132AA">
        <w:rPr>
          <w:sz w:val="28"/>
          <w:szCs w:val="28"/>
        </w:rPr>
        <w:t xml:space="preserve">kura </w:t>
      </w:r>
      <w:r w:rsidR="00F6155C" w:rsidRPr="004132AA">
        <w:rPr>
          <w:i/>
          <w:iCs/>
          <w:sz w:val="28"/>
          <w:szCs w:val="28"/>
        </w:rPr>
        <w:t>tethramarphakos</w:t>
      </w:r>
      <w:r w:rsidR="00F6155C" w:rsidRPr="004132AA">
        <w:rPr>
          <w:sz w:val="28"/>
          <w:szCs w:val="28"/>
        </w:rPr>
        <w:t xml:space="preserve">). Jest on po pierwsze, konkretnym projektem rozwiązywania relacji międzyludzkich: „Ja - Ty”, „My - Wy” i po drugie, jest podstawą tworzenia </w:t>
      </w:r>
      <w:r w:rsidR="00F6155C" w:rsidRPr="004132AA">
        <w:rPr>
          <w:b/>
          <w:sz w:val="28"/>
          <w:szCs w:val="28"/>
        </w:rPr>
        <w:t>idei zastępczych w sytuacji, kiedy elita, arystokracja nie służy budowaniu Dobra Wspólnego</w:t>
      </w:r>
      <w:r w:rsidR="00F6155C" w:rsidRPr="004132AA">
        <w:rPr>
          <w:sz w:val="28"/>
          <w:szCs w:val="28"/>
        </w:rPr>
        <w:t>, kiedy jej obecność jest nicością. Wówczas lud podejmuje zadanie życia „mimo elity”. Realna ogran</w:t>
      </w:r>
      <w:r w:rsidR="00F6155C" w:rsidRPr="004132AA">
        <w:rPr>
          <w:sz w:val="28"/>
          <w:szCs w:val="28"/>
        </w:rPr>
        <w:t>i</w:t>
      </w:r>
      <w:r w:rsidR="00F6155C" w:rsidRPr="004132AA">
        <w:rPr>
          <w:sz w:val="28"/>
          <w:szCs w:val="28"/>
        </w:rPr>
        <w:t>czoność osobistości jest bowiem wynikiem „więzów organizacji”. Ale ograniczoność tę istot</w:t>
      </w:r>
      <w:r w:rsidR="001C543E" w:rsidRPr="004132AA">
        <w:rPr>
          <w:sz w:val="28"/>
          <w:szCs w:val="28"/>
        </w:rPr>
        <w:t>ę</w:t>
      </w:r>
      <w:r w:rsidR="00F6155C" w:rsidRPr="004132AA">
        <w:rPr>
          <w:sz w:val="28"/>
          <w:szCs w:val="28"/>
        </w:rPr>
        <w:t xml:space="preserve"> Dobra Wspólnego przekształca, poprzez inspiracje w powstające wszelkiego typu całości d</w:t>
      </w:r>
      <w:r w:rsidR="00F6155C" w:rsidRPr="004132AA">
        <w:rPr>
          <w:sz w:val="28"/>
          <w:szCs w:val="28"/>
        </w:rPr>
        <w:t>u</w:t>
      </w:r>
      <w:r w:rsidR="00F6155C" w:rsidRPr="004132AA">
        <w:rPr>
          <w:sz w:val="28"/>
          <w:szCs w:val="28"/>
        </w:rPr>
        <w:t>chowe pozwalające przetrwać.</w:t>
      </w:r>
    </w:p>
    <w:p w:rsidR="00F6155C" w:rsidRPr="004132AA" w:rsidRDefault="005567B5" w:rsidP="007B39AC">
      <w:pPr>
        <w:tabs>
          <w:tab w:val="left" w:pos="9000"/>
          <w:tab w:val="left" w:pos="9720"/>
        </w:tabs>
        <w:jc w:val="both"/>
        <w:rPr>
          <w:sz w:val="28"/>
          <w:szCs w:val="28"/>
        </w:rPr>
      </w:pPr>
      <w:r w:rsidRPr="004132AA">
        <w:rPr>
          <w:sz w:val="28"/>
          <w:szCs w:val="28"/>
        </w:rPr>
        <w:t xml:space="preserve">     W</w:t>
      </w:r>
      <w:r w:rsidR="00F6155C" w:rsidRPr="004132AA">
        <w:rPr>
          <w:sz w:val="28"/>
          <w:szCs w:val="28"/>
        </w:rPr>
        <w:t xml:space="preserve"> polskiej praktyce moralnej </w:t>
      </w:r>
      <w:r w:rsidR="00E2346F" w:rsidRPr="004132AA">
        <w:rPr>
          <w:sz w:val="28"/>
          <w:szCs w:val="28"/>
        </w:rPr>
        <w:t xml:space="preserve">odnajdujemy </w:t>
      </w:r>
      <w:r w:rsidR="00F6155C" w:rsidRPr="004132AA">
        <w:rPr>
          <w:b/>
          <w:sz w:val="28"/>
          <w:szCs w:val="28"/>
        </w:rPr>
        <w:t>optymistyczny aktywizm</w:t>
      </w:r>
      <w:r w:rsidR="00AC21F8">
        <w:rPr>
          <w:b/>
          <w:sz w:val="28"/>
          <w:szCs w:val="28"/>
        </w:rPr>
        <w:t xml:space="preserve"> </w:t>
      </w:r>
      <w:r w:rsidR="00F6155C" w:rsidRPr="004132AA">
        <w:rPr>
          <w:b/>
          <w:sz w:val="28"/>
          <w:szCs w:val="28"/>
        </w:rPr>
        <w:t>romantyczny</w:t>
      </w:r>
      <w:r w:rsidR="00134176" w:rsidRPr="004132AA">
        <w:rPr>
          <w:rStyle w:val="Odwoanieprzypisudolnego"/>
          <w:b/>
          <w:sz w:val="28"/>
          <w:szCs w:val="28"/>
        </w:rPr>
        <w:footnoteReference w:id="524"/>
      </w:r>
      <w:r w:rsidR="00F6155C" w:rsidRPr="004132AA">
        <w:rPr>
          <w:sz w:val="28"/>
          <w:szCs w:val="28"/>
        </w:rPr>
        <w:t xml:space="preserve">. W praktyce </w:t>
      </w:r>
      <w:r w:rsidR="00E2346F" w:rsidRPr="004132AA">
        <w:rPr>
          <w:sz w:val="28"/>
          <w:szCs w:val="28"/>
        </w:rPr>
        <w:t>jest nim</w:t>
      </w:r>
      <w:r w:rsidR="00F6155C" w:rsidRPr="004132AA">
        <w:rPr>
          <w:sz w:val="28"/>
          <w:szCs w:val="28"/>
        </w:rPr>
        <w:t xml:space="preserve"> gotowość do walki z całym światem, z</w:t>
      </w:r>
      <w:r w:rsidR="00E2346F" w:rsidRPr="004132AA">
        <w:rPr>
          <w:sz w:val="28"/>
          <w:szCs w:val="28"/>
        </w:rPr>
        <w:t xml:space="preserve"> tym,</w:t>
      </w:r>
      <w:r w:rsidR="00F6155C" w:rsidRPr="004132AA">
        <w:rPr>
          <w:sz w:val="28"/>
          <w:szCs w:val="28"/>
        </w:rPr>
        <w:t xml:space="preserve"> co burzy spoistość własnej d</w:t>
      </w:r>
      <w:r w:rsidR="00F6155C" w:rsidRPr="004132AA">
        <w:rPr>
          <w:sz w:val="28"/>
          <w:szCs w:val="28"/>
        </w:rPr>
        <w:t>u</w:t>
      </w:r>
      <w:r w:rsidR="00F6155C" w:rsidRPr="004132AA">
        <w:rPr>
          <w:sz w:val="28"/>
          <w:szCs w:val="28"/>
        </w:rPr>
        <w:t>chowości. W tej przestrzeni nie ma tego</w:t>
      </w:r>
      <w:r w:rsidR="00E2346F" w:rsidRPr="004132AA">
        <w:rPr>
          <w:sz w:val="28"/>
          <w:szCs w:val="28"/>
        </w:rPr>
        <w:t>,</w:t>
      </w:r>
      <w:r w:rsidR="00F6155C" w:rsidRPr="004132AA">
        <w:rPr>
          <w:sz w:val="28"/>
          <w:szCs w:val="28"/>
        </w:rPr>
        <w:t xml:space="preserve"> co u innych występuje pod nazwą „</w:t>
      </w:r>
      <w:r w:rsidR="00F6155C" w:rsidRPr="004132AA">
        <w:rPr>
          <w:b/>
          <w:sz w:val="28"/>
          <w:szCs w:val="28"/>
        </w:rPr>
        <w:t>chytrości roz</w:t>
      </w:r>
      <w:r w:rsidR="00F6155C" w:rsidRPr="004132AA">
        <w:rPr>
          <w:b/>
          <w:sz w:val="28"/>
          <w:szCs w:val="28"/>
        </w:rPr>
        <w:t>u</w:t>
      </w:r>
      <w:r w:rsidR="00F6155C" w:rsidRPr="004132AA">
        <w:rPr>
          <w:b/>
          <w:sz w:val="28"/>
          <w:szCs w:val="28"/>
        </w:rPr>
        <w:t>mu</w:t>
      </w:r>
      <w:r w:rsidR="00F6155C" w:rsidRPr="004132AA">
        <w:rPr>
          <w:sz w:val="28"/>
          <w:szCs w:val="28"/>
        </w:rPr>
        <w:t>”, „</w:t>
      </w:r>
      <w:r w:rsidR="00F6155C" w:rsidRPr="004132AA">
        <w:rPr>
          <w:b/>
          <w:sz w:val="28"/>
          <w:szCs w:val="28"/>
        </w:rPr>
        <w:t>ukrywającego pozoru</w:t>
      </w:r>
      <w:r w:rsidR="00F6155C" w:rsidRPr="004132AA">
        <w:rPr>
          <w:sz w:val="28"/>
          <w:szCs w:val="28"/>
        </w:rPr>
        <w:t xml:space="preserve">”, co jest </w:t>
      </w:r>
      <w:r w:rsidR="00F6155C" w:rsidRPr="004132AA">
        <w:rPr>
          <w:b/>
          <w:sz w:val="28"/>
          <w:szCs w:val="28"/>
        </w:rPr>
        <w:t>dwuznaczne, co jest hipokryzją</w:t>
      </w:r>
      <w:r w:rsidR="004B398F" w:rsidRPr="004132AA">
        <w:rPr>
          <w:sz w:val="28"/>
          <w:szCs w:val="28"/>
        </w:rPr>
        <w:t xml:space="preserve"> (zob. przyp. nr 187)</w:t>
      </w:r>
      <w:r w:rsidR="00F6155C" w:rsidRPr="004132AA">
        <w:rPr>
          <w:sz w:val="28"/>
          <w:szCs w:val="28"/>
        </w:rPr>
        <w:t>. Duchowe rozstrzygnięcia są jednoznaczne, otwarte i aż do bólu odważne. Z tej racji w stosu</w:t>
      </w:r>
      <w:r w:rsidR="00F6155C" w:rsidRPr="004132AA">
        <w:rPr>
          <w:sz w:val="28"/>
          <w:szCs w:val="28"/>
        </w:rPr>
        <w:t>n</w:t>
      </w:r>
      <w:r w:rsidR="00F6155C" w:rsidRPr="004132AA">
        <w:rPr>
          <w:sz w:val="28"/>
          <w:szCs w:val="28"/>
        </w:rPr>
        <w:t>ku do innych zwolenników, tzw. chytrości rozumu czy pozoru wyrażana jest głęboka niechęć. Może być długo skrywana; szuka jednakże sposobu, aby wytrysnąć, aby pokazać siłę duch</w:t>
      </w:r>
      <w:r w:rsidR="00F6155C" w:rsidRPr="004132AA">
        <w:rPr>
          <w:sz w:val="28"/>
          <w:szCs w:val="28"/>
        </w:rPr>
        <w:t>o</w:t>
      </w:r>
      <w:r w:rsidR="00F6155C" w:rsidRPr="004132AA">
        <w:rPr>
          <w:sz w:val="28"/>
          <w:szCs w:val="28"/>
        </w:rPr>
        <w:t>wej obecność osobistości.</w:t>
      </w:r>
    </w:p>
    <w:p w:rsidR="00F6155C" w:rsidRPr="004132AA" w:rsidRDefault="000C3D3C" w:rsidP="00784025">
      <w:pPr>
        <w:pStyle w:val="Tekstpodstawowy"/>
      </w:pPr>
      <w:r w:rsidRPr="004132AA">
        <w:t xml:space="preserve">    </w:t>
      </w:r>
      <w:r w:rsidR="00F6155C" w:rsidRPr="004132AA">
        <w:t xml:space="preserve">Warunkiem wstępnym jest tutaj </w:t>
      </w:r>
      <w:r w:rsidR="00F6155C" w:rsidRPr="004132AA">
        <w:rPr>
          <w:b/>
        </w:rPr>
        <w:t>zainicjowanie procesu przekształcania się jednostkow</w:t>
      </w:r>
      <w:r w:rsidR="00F6155C" w:rsidRPr="004132AA">
        <w:rPr>
          <w:b/>
        </w:rPr>
        <w:t>o</w:t>
      </w:r>
      <w:r w:rsidR="00F6155C" w:rsidRPr="004132AA">
        <w:rPr>
          <w:b/>
        </w:rPr>
        <w:t>ści w osobistość</w:t>
      </w:r>
      <w:r w:rsidR="00F6155C" w:rsidRPr="004132AA">
        <w:t>. W tym jednostka ludzka odnajduje horyzontalną treść sumienia, począwszy od „</w:t>
      </w:r>
      <w:r w:rsidR="00F6155C" w:rsidRPr="004132AA">
        <w:rPr>
          <w:b/>
        </w:rPr>
        <w:t>tamtej strony</w:t>
      </w:r>
      <w:r w:rsidR="00F6155C" w:rsidRPr="004132AA">
        <w:t>”, poprzez jego wymiar wertykalny</w:t>
      </w:r>
      <w:r w:rsidR="00F6155C" w:rsidRPr="004132AA">
        <w:rPr>
          <w:rStyle w:val="Odwoanieprzypisudolnego"/>
        </w:rPr>
        <w:footnoteReference w:id="525"/>
      </w:r>
      <w:r w:rsidR="00F6155C" w:rsidRPr="004132AA">
        <w:t xml:space="preserve">„tej strony”, w polu współistnienia. W tej </w:t>
      </w:r>
      <w:r w:rsidR="004B398F" w:rsidRPr="004132AA">
        <w:t xml:space="preserve">pięciowymiarowej </w:t>
      </w:r>
      <w:r w:rsidR="00F6155C" w:rsidRPr="004132AA">
        <w:t xml:space="preserve">przestrzeni (zob. rys. nr 7) jednostka ludzka dookreślając swój geniusz wzrasta w osobistości o tyle, </w:t>
      </w:r>
      <w:r w:rsidR="00F6155C" w:rsidRPr="004132AA">
        <w:rPr>
          <w:b/>
        </w:rPr>
        <w:t>o ile postępowanie moraln</w:t>
      </w:r>
      <w:r w:rsidR="00984518" w:rsidRPr="004132AA">
        <w:rPr>
          <w:b/>
        </w:rPr>
        <w:t>e</w:t>
      </w:r>
      <w:r w:rsidR="00F6155C" w:rsidRPr="004132AA">
        <w:rPr>
          <w:b/>
        </w:rPr>
        <w:t xml:space="preserve"> będzie zastępować praw</w:t>
      </w:r>
      <w:r w:rsidR="00984518" w:rsidRPr="004132AA">
        <w:rPr>
          <w:b/>
        </w:rPr>
        <w:t>o</w:t>
      </w:r>
      <w:r w:rsidR="00F6155C" w:rsidRPr="004132AA">
        <w:rPr>
          <w:b/>
        </w:rPr>
        <w:t xml:space="preserve">. Proces ten może stać się swoistym </w:t>
      </w:r>
      <w:r w:rsidR="00F6155C" w:rsidRPr="004132AA">
        <w:rPr>
          <w:b/>
          <w:i/>
          <w:iCs/>
        </w:rPr>
        <w:t>perpetuum mobile</w:t>
      </w:r>
      <w:r w:rsidR="00F6155C" w:rsidRPr="004132AA">
        <w:rPr>
          <w:i/>
          <w:iCs/>
        </w:rPr>
        <w:t>.</w:t>
      </w:r>
    </w:p>
    <w:p w:rsidR="00F6155C" w:rsidRPr="004132AA" w:rsidRDefault="00AC21F8" w:rsidP="00784025">
      <w:pPr>
        <w:pStyle w:val="Tekstpodstawowy"/>
      </w:pPr>
      <w:r>
        <w:t xml:space="preserve">       </w:t>
      </w:r>
      <w:r w:rsidR="00F6155C" w:rsidRPr="004132AA">
        <w:t xml:space="preserve">W ruchu tym jest od czego zacząć. Punktem wyjścia może być </w:t>
      </w:r>
      <w:r w:rsidR="00F6155C" w:rsidRPr="004132AA">
        <w:rPr>
          <w:b/>
        </w:rPr>
        <w:t>rewolucja chrześcija</w:t>
      </w:r>
      <w:r w:rsidR="00F6155C" w:rsidRPr="004132AA">
        <w:rPr>
          <w:b/>
        </w:rPr>
        <w:t>ń</w:t>
      </w:r>
      <w:r w:rsidR="00F6155C" w:rsidRPr="004132AA">
        <w:rPr>
          <w:b/>
        </w:rPr>
        <w:lastRenderedPageBreak/>
        <w:t>ska</w:t>
      </w:r>
      <w:r w:rsidR="00F6155C" w:rsidRPr="004132AA">
        <w:t>. Odegrała ona wielką rolę w historii kultury ludzkiej. Chociaż ograniczała się do chrześc</w:t>
      </w:r>
      <w:r w:rsidR="00F6155C" w:rsidRPr="004132AA">
        <w:t>i</w:t>
      </w:r>
      <w:r w:rsidR="00F6155C" w:rsidRPr="004132AA">
        <w:t xml:space="preserve">jan, to jednak jej myśl znosiła </w:t>
      </w:r>
      <w:r w:rsidR="00F6155C" w:rsidRPr="004132AA">
        <w:rPr>
          <w:b/>
        </w:rPr>
        <w:t>dialektykę pana i niewolnika (Hegel).</w:t>
      </w:r>
      <w:r w:rsidR="00F6155C" w:rsidRPr="004132AA">
        <w:t xml:space="preserve"> Jej celem nie było zniszczenie, „usunięcie” przeciwnika, po to</w:t>
      </w:r>
      <w:r w:rsidR="004B398F" w:rsidRPr="004132AA">
        <w:t>,</w:t>
      </w:r>
      <w:r w:rsidR="00F6155C" w:rsidRPr="004132AA">
        <w:t xml:space="preserve"> aby zająć jego miejsce w strukturze społecznej, lecz udzielenie mu pomocy w dostrzeżeniu Prawdy w sobie, w swojej duchowości jednostk</w:t>
      </w:r>
      <w:r w:rsidR="00F6155C" w:rsidRPr="004132AA">
        <w:t>o</w:t>
      </w:r>
      <w:r w:rsidR="00F6155C" w:rsidRPr="004132AA">
        <w:t xml:space="preserve">wej. W </w:t>
      </w:r>
      <w:r w:rsidR="00F6155C" w:rsidRPr="004132AA">
        <w:rPr>
          <w:i/>
          <w:iCs/>
        </w:rPr>
        <w:t>Kazaniu nagórze</w:t>
      </w:r>
      <w:r w:rsidR="00F6155C" w:rsidRPr="004132AA">
        <w:rPr>
          <w:rStyle w:val="Odwoanieprzypisudolnego"/>
        </w:rPr>
        <w:footnoteReference w:id="526"/>
      </w:r>
      <w:r w:rsidR="000C3D3C" w:rsidRPr="004132AA">
        <w:rPr>
          <w:i/>
          <w:iCs/>
        </w:rPr>
        <w:t xml:space="preserve"> </w:t>
      </w:r>
      <w:r w:rsidR="00F6155C" w:rsidRPr="004132AA">
        <w:rPr>
          <w:b/>
        </w:rPr>
        <w:t>Jezus Chrystus wzywa do przemiany wewnętrznej;</w:t>
      </w:r>
      <w:r w:rsidR="00F6155C" w:rsidRPr="004132AA">
        <w:t xml:space="preserve"> przemiany, która jest warunkiem dotarcia do Prawdy, do Boga, tutaj – znaleźć się „po tamtej stronie”. Każdy taki wysiłek wymaga najpierw usunięcia stanu istniejącego. Trzeba najpierw uznać, że stan, w którym się ktoś znalazł nie jest tym, który jest jego istotą. Dlatego w </w:t>
      </w:r>
      <w:r w:rsidR="00F6155C" w:rsidRPr="004132AA">
        <w:rPr>
          <w:i/>
          <w:iCs/>
        </w:rPr>
        <w:t>Kazaniu</w:t>
      </w:r>
      <w:r w:rsidR="00F6155C" w:rsidRPr="004132AA">
        <w:t xml:space="preserve"> ... odnajdujemy szereg kroków, które ujęte w całości dopiero pozwolą dotrzeć do Prawdy.</w:t>
      </w:r>
    </w:p>
    <w:p w:rsidR="00F6155C" w:rsidRPr="004132AA" w:rsidRDefault="000C3D3C" w:rsidP="00784025">
      <w:pPr>
        <w:pStyle w:val="Tekstpodstawowy"/>
      </w:pPr>
      <w:r w:rsidRPr="004132AA">
        <w:t xml:space="preserve">     </w:t>
      </w:r>
      <w:r w:rsidR="00F6155C" w:rsidRPr="004132AA">
        <w:t xml:space="preserve">Jednym z nich jest </w:t>
      </w:r>
      <w:r w:rsidR="00F6155C" w:rsidRPr="004132AA">
        <w:rPr>
          <w:b/>
        </w:rPr>
        <w:t>odrzucenie siebie jako bogatego w duchu</w:t>
      </w:r>
      <w:r w:rsidR="00F6155C" w:rsidRPr="004132AA">
        <w:rPr>
          <w:rStyle w:val="Odwoanieprzypisudolnego"/>
        </w:rPr>
        <w:footnoteReference w:id="527"/>
      </w:r>
      <w:r w:rsidR="00F6155C" w:rsidRPr="004132AA">
        <w:t>, czyli tego, który wyp</w:t>
      </w:r>
      <w:r w:rsidR="00F6155C" w:rsidRPr="004132AA">
        <w:t>o</w:t>
      </w:r>
      <w:r w:rsidR="00F6155C" w:rsidRPr="004132AA">
        <w:t>sażony w odpowiednią dla siebie ideologię nie smuci się; odwrotnie, jest pewny siebie i pod</w:t>
      </w:r>
      <w:r w:rsidR="00F6155C" w:rsidRPr="004132AA">
        <w:t>ą</w:t>
      </w:r>
      <w:r w:rsidR="00F6155C" w:rsidRPr="004132AA">
        <w:t>ża za wymyśloną przez siebie pseudoprawdą, a więc określoną subiektywnością, która dla i</w:t>
      </w:r>
      <w:r w:rsidR="00F6155C" w:rsidRPr="004132AA">
        <w:t>n</w:t>
      </w:r>
      <w:r w:rsidR="00F6155C" w:rsidRPr="004132AA">
        <w:t>nych ma stać się konieczną obiektywnością. Dalej, wejście na drogę do Prawdy wymaga od człowieka także porzucenia własności kapitałowej, ziemskiej, wszelki taki typ własności, kt</w:t>
      </w:r>
      <w:r w:rsidR="00F6155C" w:rsidRPr="004132AA">
        <w:t>ó</w:t>
      </w:r>
      <w:r w:rsidR="00F6155C" w:rsidRPr="004132AA">
        <w:t>ry rodzi niesprawiedliwość; który wymusza niemiłosierny stosunek do innych, a przez to z</w:t>
      </w:r>
      <w:r w:rsidR="00F6155C" w:rsidRPr="004132AA">
        <w:t>a</w:t>
      </w:r>
      <w:r w:rsidR="00F6155C" w:rsidRPr="004132AA">
        <w:t>nieczyszcza serca i w konsekwencji prowadzi do wojen (</w:t>
      </w:r>
      <w:r w:rsidR="00F6155C" w:rsidRPr="004132AA">
        <w:rPr>
          <w:b/>
        </w:rPr>
        <w:t>alienacja kapitału</w:t>
      </w:r>
      <w:r w:rsidR="00F6155C" w:rsidRPr="004132AA">
        <w:t xml:space="preserve">). Prawda wymaga od człowieka, aby nie prześladował sprawiedliwych; aby umiał znieść kłamliwe oszczerstwa; aby, gdy jest obrzucany wyzwiskami radował się, „albowiem jego </w:t>
      </w:r>
      <w:r w:rsidR="00F6155C" w:rsidRPr="004132AA">
        <w:rPr>
          <w:b/>
        </w:rPr>
        <w:t>nagroda wielka jest w niebie”</w:t>
      </w:r>
      <w:r w:rsidR="00F6155C" w:rsidRPr="004132AA">
        <w:rPr>
          <w:rStyle w:val="Odwoanieprzypisudolnego"/>
          <w:b/>
        </w:rPr>
        <w:footnoteReference w:id="528"/>
      </w:r>
      <w:r w:rsidR="00F6155C" w:rsidRPr="004132AA">
        <w:rPr>
          <w:b/>
        </w:rPr>
        <w:t>; „po tamtej stronie”.</w:t>
      </w:r>
      <w:r w:rsidR="00F6155C" w:rsidRPr="004132AA">
        <w:t xml:space="preserve"> Przemiana ta jest ściśle określona, jasna i jednoznaczna tak, jak mowa. „Niech wasza mowa będzie: Tak, tak; nie nie. A co nadto jest, od Złego p</w:t>
      </w:r>
      <w:r w:rsidR="00F6155C" w:rsidRPr="004132AA">
        <w:t>o</w:t>
      </w:r>
      <w:r w:rsidR="00F6155C" w:rsidRPr="004132AA">
        <w:t>chodzi”</w:t>
      </w:r>
      <w:r w:rsidR="00F6155C" w:rsidRPr="004132AA">
        <w:rPr>
          <w:rStyle w:val="Odwoanieprzypisudolnego"/>
        </w:rPr>
        <w:footnoteReference w:id="529"/>
      </w:r>
      <w:r w:rsidR="00F6155C" w:rsidRPr="004132AA">
        <w:t>. W wyniku tej zmiany w duchowym wnętrzu, wierzący będą „...wielkimi w król</w:t>
      </w:r>
      <w:r w:rsidR="00F6155C" w:rsidRPr="004132AA">
        <w:t>e</w:t>
      </w:r>
      <w:r w:rsidR="00F6155C" w:rsidRPr="004132AA">
        <w:t>stwie niebieskim”</w:t>
      </w:r>
      <w:r w:rsidR="00F6155C" w:rsidRPr="004132AA">
        <w:rPr>
          <w:rStyle w:val="Odwoanieprzypisudolnego"/>
        </w:rPr>
        <w:footnoteReference w:id="530"/>
      </w:r>
      <w:r w:rsidR="00F6155C" w:rsidRPr="004132AA">
        <w:t>; znajdą się „po tamtej stronie”. Kryterium odmiany duchowej jest droga do Prawdy, do Boga; do „tamtej strony”.</w:t>
      </w:r>
    </w:p>
    <w:p w:rsidR="00F6155C" w:rsidRPr="004132AA" w:rsidRDefault="000C3D3C" w:rsidP="00784025">
      <w:pPr>
        <w:pStyle w:val="Tekstpodstawowy"/>
      </w:pPr>
      <w:r w:rsidRPr="004132AA">
        <w:rPr>
          <w:b/>
        </w:rPr>
        <w:t xml:space="preserve">    </w:t>
      </w:r>
      <w:r w:rsidR="00F6155C" w:rsidRPr="004132AA">
        <w:rPr>
          <w:b/>
        </w:rPr>
        <w:t>Rewolucja ta zatrzymała się jednakże w połowie drogi</w:t>
      </w:r>
      <w:r w:rsidR="00F6155C" w:rsidRPr="004132AA">
        <w:t xml:space="preserve">. Jej treścią jest tylko wymiar </w:t>
      </w:r>
      <w:r w:rsidR="00F6155C" w:rsidRPr="004132AA">
        <w:rPr>
          <w:b/>
        </w:rPr>
        <w:t>h</w:t>
      </w:r>
      <w:r w:rsidR="00F6155C" w:rsidRPr="004132AA">
        <w:rPr>
          <w:b/>
        </w:rPr>
        <w:t>o</w:t>
      </w:r>
      <w:r w:rsidR="00F6155C" w:rsidRPr="004132AA">
        <w:rPr>
          <w:b/>
        </w:rPr>
        <w:t>ryzontalny: przeszłość, teraźniejszość i przyszłość</w:t>
      </w:r>
      <w:r w:rsidR="00F6155C" w:rsidRPr="004132AA">
        <w:t xml:space="preserve">, ujawniająca się w konkretnej jednostce ludzkiej. W tej przestrzeni, we wzroście ludzkim nie występują te treści ducha, które tworzą się w przestrzeni stosunków międzyludzkich, </w:t>
      </w:r>
      <w:r w:rsidR="00F6155C" w:rsidRPr="004132AA">
        <w:rPr>
          <w:b/>
        </w:rPr>
        <w:t>w polu ich współistnienia</w:t>
      </w:r>
      <w:r w:rsidR="00F6155C" w:rsidRPr="004132AA">
        <w:t xml:space="preserve">. Problem ten ilustruje monadologia </w:t>
      </w:r>
      <w:r w:rsidR="00F6155C" w:rsidRPr="004132AA">
        <w:rPr>
          <w:b/>
        </w:rPr>
        <w:t>Leibniza. Każda jednostka, ujmowana tylko w przestrzeni horyzontalnej, jest „bez okien</w:t>
      </w:r>
      <w:r w:rsidR="00F6155C" w:rsidRPr="004132AA">
        <w:t>”</w:t>
      </w:r>
      <w:r w:rsidR="00F6155C" w:rsidRPr="004132AA">
        <w:rPr>
          <w:rStyle w:val="Odwoanieprzypisudolnego"/>
        </w:rPr>
        <w:footnoteReference w:id="531"/>
      </w:r>
      <w:r w:rsidR="00F6155C" w:rsidRPr="004132AA">
        <w:t>. Tezy tej nie anuluje nawet doświadczenie mistyczne. Podstawowa teza tej rewolucji brzmi: „</w:t>
      </w:r>
      <w:r w:rsidR="00F6155C" w:rsidRPr="004132AA">
        <w:rPr>
          <w:b/>
        </w:rPr>
        <w:t>kochaj bliźniego swego, jak siebie samego</w:t>
      </w:r>
      <w:r w:rsidR="00F6155C" w:rsidRPr="004132AA">
        <w:t>”. Bliźni i ten, który ma go k</w:t>
      </w:r>
      <w:r w:rsidR="00F6155C" w:rsidRPr="004132AA">
        <w:t>o</w:t>
      </w:r>
      <w:r w:rsidR="00F6155C" w:rsidRPr="004132AA">
        <w:t xml:space="preserve">chać są już ukształtowani. Oni istnieją, lecz nie współistnieją. Ich duchowość jest analizowana alternatywnie. Ona po prostu jest albo nie jest chrześcijańska, wszak kryterium jest poza nią. Ponadto </w:t>
      </w:r>
      <w:r w:rsidR="00F6155C" w:rsidRPr="004132AA">
        <w:rPr>
          <w:b/>
        </w:rPr>
        <w:t>alternatywny charakter stosunków</w:t>
      </w:r>
      <w:r w:rsidR="00F6155C" w:rsidRPr="004132AA">
        <w:t xml:space="preserve"> ludzkich zakłada już z góry to, że </w:t>
      </w:r>
      <w:r w:rsidR="00F6155C" w:rsidRPr="004132AA">
        <w:rPr>
          <w:b/>
        </w:rPr>
        <w:t>jedni są w zgodzie z Prawdą, inni zaś w błędzie</w:t>
      </w:r>
      <w:r w:rsidR="00F6155C" w:rsidRPr="004132AA">
        <w:t xml:space="preserve">. Ponadto, </w:t>
      </w:r>
      <w:r w:rsidR="00F6155C" w:rsidRPr="004132AA">
        <w:rPr>
          <w:b/>
        </w:rPr>
        <w:t>alternatywa wymaga kryterium, czegoś trzeciego</w:t>
      </w:r>
      <w:r w:rsidR="00F6155C" w:rsidRPr="004132AA">
        <w:t>, które jest podmiotem. Ta trzecia rzeczywistość już jest!</w:t>
      </w:r>
    </w:p>
    <w:p w:rsidR="00F6155C" w:rsidRPr="004132AA" w:rsidRDefault="00AC21F8" w:rsidP="00784025">
      <w:pPr>
        <w:pStyle w:val="Tekstpodstawowy"/>
      </w:pPr>
      <w:r>
        <w:t xml:space="preserve">     </w:t>
      </w:r>
      <w:r w:rsidR="00F6155C" w:rsidRPr="004132AA">
        <w:t>Fakt ten przesądza, że wierzący; ten, który się jeszcze nie odnalazł lub już się zagubił p</w:t>
      </w:r>
      <w:r w:rsidR="00F6155C" w:rsidRPr="004132AA">
        <w:t>o</w:t>
      </w:r>
      <w:r w:rsidR="00F6155C" w:rsidRPr="004132AA">
        <w:t>trzebuje owego określonego kryterium jako określonego dopełnienia w konstruowaniu cał</w:t>
      </w:r>
      <w:r w:rsidR="00F6155C" w:rsidRPr="004132AA">
        <w:t>o</w:t>
      </w:r>
      <w:r w:rsidR="00F6155C" w:rsidRPr="004132AA">
        <w:t xml:space="preserve">ściowego obrazu swego życia. Ono wyznacza określoność owego dopełnienia. Jego alienacja </w:t>
      </w:r>
      <w:r w:rsidR="00F6155C" w:rsidRPr="004132AA">
        <w:lastRenderedPageBreak/>
        <w:t>i prowadzone walki o dezalienację dowodzą, iż problem podmiotowości jednostek ludzkich jest już od wieków aktualny. Nie mógł być on rozwiązany, t</w:t>
      </w:r>
      <w:r w:rsidR="00984518" w:rsidRPr="004132AA">
        <w:t>j.</w:t>
      </w:r>
      <w:r w:rsidR="00F6155C" w:rsidRPr="004132AA">
        <w:t xml:space="preserve"> nie mogło dojść do stanu de</w:t>
      </w:r>
      <w:r w:rsidR="00F6155C" w:rsidRPr="004132AA">
        <w:t>z</w:t>
      </w:r>
      <w:r w:rsidR="00F6155C" w:rsidRPr="004132AA">
        <w:t>alienacji z uwagi na ekonomiczną, polityczną i duchową ograniczoność prowadzonych walk.</w:t>
      </w:r>
    </w:p>
    <w:p w:rsidR="00F6155C" w:rsidRPr="004132AA" w:rsidRDefault="000C3D3C" w:rsidP="00784025">
      <w:pPr>
        <w:pStyle w:val="Tekstpodstawowy"/>
      </w:pPr>
      <w:r w:rsidRPr="004132AA">
        <w:t xml:space="preserve">    </w:t>
      </w:r>
      <w:r w:rsidR="00F6155C" w:rsidRPr="004132AA">
        <w:t xml:space="preserve">Ponadto w pierwszej rewolucji chrześcijańskiej </w:t>
      </w:r>
      <w:r w:rsidR="00F6155C" w:rsidRPr="004132AA">
        <w:rPr>
          <w:b/>
        </w:rPr>
        <w:t>utrwalony został dualizm</w:t>
      </w:r>
      <w:r w:rsidR="00F6155C" w:rsidRPr="004132AA">
        <w:t xml:space="preserve">: z jednej strony – </w:t>
      </w:r>
      <w:r w:rsidR="00F6155C" w:rsidRPr="004132AA">
        <w:rPr>
          <w:b/>
        </w:rPr>
        <w:t>idealny świat wartości, z drugiej – konkretne życie ludzkie</w:t>
      </w:r>
      <w:r w:rsidR="00F6155C" w:rsidRPr="004132AA">
        <w:rPr>
          <w:rStyle w:val="Odwoanieprzypisudolnego"/>
        </w:rPr>
        <w:footnoteReference w:id="532"/>
      </w:r>
      <w:r w:rsidR="00F6155C" w:rsidRPr="004132AA">
        <w:t>. Abstrakcyjne wartości, chociaż akceptowane, nie odnajdują przełożenia na wartości działającego tu i teraz człowieka. Rozważmy, np. abstrakcję: sprawiedliwość. Czy jest sprawiedliwie przywłaszczać (poprzez prawo autorskie) produkty pracy maszyny, którą wynaleziono w wyniku wyłożonego wcz</w:t>
      </w:r>
      <w:r w:rsidR="00F6155C" w:rsidRPr="004132AA">
        <w:t>e</w:t>
      </w:r>
      <w:r w:rsidR="00F6155C" w:rsidRPr="004132AA">
        <w:t>śniej społecznego wysiłku na naukę, kulturę duchową, prezentowaną przez całe społecze</w:t>
      </w:r>
      <w:r w:rsidR="00F6155C" w:rsidRPr="004132AA">
        <w:t>ń</w:t>
      </w:r>
      <w:r w:rsidR="00F6155C" w:rsidRPr="004132AA">
        <w:t>stwo? Czy twórczość duchowa winna być wyżej czy niżej wynagradzana od twórczości mat</w:t>
      </w:r>
      <w:r w:rsidR="00F6155C" w:rsidRPr="004132AA">
        <w:t>e</w:t>
      </w:r>
      <w:r w:rsidR="00F6155C" w:rsidRPr="004132AA">
        <w:t xml:space="preserve">rialnej? Nie znajdziemy odpowiedzi na te pytania w sytuacji, gdy uznajemy </w:t>
      </w:r>
      <w:r w:rsidR="00F6155C" w:rsidRPr="004132AA">
        <w:rPr>
          <w:b/>
        </w:rPr>
        <w:t>alternatywny charakter kultury duchowe</w:t>
      </w:r>
      <w:r w:rsidR="00F6155C" w:rsidRPr="004132AA">
        <w:t>j, tj. z jednej strony wartości, z drugiej zaś życie jako życie. Stan rozdwojenia, dualizm zablokował doświadczenie wzrostu wertykalnego jednostek ludzkich.</w:t>
      </w:r>
    </w:p>
    <w:p w:rsidR="00F6155C" w:rsidRPr="004132AA" w:rsidRDefault="000C3D3C" w:rsidP="00784025">
      <w:pPr>
        <w:pStyle w:val="Tekstpodstawowy"/>
      </w:pPr>
      <w:r w:rsidRPr="004132AA">
        <w:t xml:space="preserve">     </w:t>
      </w:r>
      <w:r w:rsidR="00F6155C" w:rsidRPr="004132AA">
        <w:t>Stąd wołanie o rewolucję moralną jest ukierunkowane na syntezę wertykalnego, horyzo</w:t>
      </w:r>
      <w:r w:rsidR="00F6155C" w:rsidRPr="004132AA">
        <w:t>n</w:t>
      </w:r>
      <w:r w:rsidR="00F6155C" w:rsidRPr="004132AA">
        <w:t>talnego i określonego pola współistnienia stawania się, wzrastania człowieka, jednostki lud</w:t>
      </w:r>
      <w:r w:rsidR="00F6155C" w:rsidRPr="004132AA">
        <w:t>z</w:t>
      </w:r>
      <w:r w:rsidR="00F6155C" w:rsidRPr="004132AA">
        <w:t>kiej w jej człowieczeńs</w:t>
      </w:r>
      <w:r w:rsidR="00177113" w:rsidRPr="004132AA">
        <w:t>kości</w:t>
      </w:r>
      <w:r w:rsidR="00F6155C" w:rsidRPr="004132AA">
        <w:t xml:space="preserve"> syntetycznie ukierunkowane</w:t>
      </w:r>
      <w:r w:rsidR="00177113" w:rsidRPr="004132AA">
        <w:t>j</w:t>
      </w:r>
      <w:r w:rsidR="00F6155C" w:rsidRPr="004132AA">
        <w:t xml:space="preserve"> na „tamta stronę”</w:t>
      </w:r>
      <w:r w:rsidR="00177113" w:rsidRPr="004132AA">
        <w:t xml:space="preserve"> w jedności z d</w:t>
      </w:r>
      <w:r w:rsidR="00177113" w:rsidRPr="004132AA">
        <w:t>o</w:t>
      </w:r>
      <w:r w:rsidR="00177113" w:rsidRPr="004132AA">
        <w:t>brem wspólnym</w:t>
      </w:r>
      <w:r w:rsidR="00F6155C" w:rsidRPr="004132AA">
        <w:t xml:space="preserve">. Jednowymiarowość musi być wzbogacona i stać się rzeczywistością </w:t>
      </w:r>
      <w:r w:rsidR="002F1C89" w:rsidRPr="004132AA">
        <w:t xml:space="preserve">pięciu </w:t>
      </w:r>
      <w:r w:rsidR="00F6155C" w:rsidRPr="004132AA">
        <w:t>wymiarów. Jednostka ludzka nie może wzrastać w sw</w:t>
      </w:r>
      <w:r w:rsidR="00177113" w:rsidRPr="004132AA">
        <w:t>ej</w:t>
      </w:r>
      <w:r w:rsidR="00F6155C" w:rsidRPr="004132AA">
        <w:t>człowieczeńs</w:t>
      </w:r>
      <w:r w:rsidR="00177113" w:rsidRPr="004132AA">
        <w:t>kości</w:t>
      </w:r>
      <w:r w:rsidR="00F6155C" w:rsidRPr="004132AA">
        <w:t xml:space="preserve"> ograniczając się w swojej walce do walki samej ze sobą. Wszak atrybutem duchowości jednostki ludzkiej jest, m.in., doświadczenie wspólnotowości. Swoje wzrastanie jednostka dokumentuje duchowymi produktami, wypełniającymi przestrzeń stosunku tworzonego z innym. O tym mówi pojęcie obyczajności, które drzemie w spuściźnie naszych antenatów, w twórczości polskich roma</w:t>
      </w:r>
      <w:r w:rsidR="00F6155C" w:rsidRPr="004132AA">
        <w:t>n</w:t>
      </w:r>
      <w:r w:rsidR="00F6155C" w:rsidRPr="004132AA">
        <w:t>tyków i ich następców, choćby u S. Brzozowskiego i F. Znanieckiego</w:t>
      </w:r>
      <w:r w:rsidR="00F6155C" w:rsidRPr="004132AA">
        <w:rPr>
          <w:rStyle w:val="Odwoanieprzypisudolnego"/>
        </w:rPr>
        <w:footnoteReference w:id="533"/>
      </w:r>
      <w:r w:rsidR="00F6155C" w:rsidRPr="004132AA">
        <w:t>.</w:t>
      </w:r>
    </w:p>
    <w:p w:rsidR="00F6155C" w:rsidRPr="004132AA" w:rsidRDefault="000C3D3C" w:rsidP="002D5802">
      <w:pPr>
        <w:pStyle w:val="Tekstpodstawowyzwciciem"/>
        <w:spacing w:after="0"/>
        <w:ind w:firstLine="0"/>
        <w:rPr>
          <w:sz w:val="28"/>
          <w:szCs w:val="28"/>
        </w:rPr>
      </w:pPr>
      <w:r w:rsidRPr="004132AA">
        <w:rPr>
          <w:sz w:val="28"/>
          <w:szCs w:val="28"/>
        </w:rPr>
        <w:t xml:space="preserve">    </w:t>
      </w:r>
      <w:r w:rsidR="00F6155C" w:rsidRPr="004132AA">
        <w:rPr>
          <w:sz w:val="28"/>
          <w:szCs w:val="28"/>
        </w:rPr>
        <w:t xml:space="preserve">Drugą była </w:t>
      </w:r>
      <w:r w:rsidR="00F6155C" w:rsidRPr="004132AA">
        <w:rPr>
          <w:b/>
          <w:sz w:val="28"/>
          <w:szCs w:val="28"/>
        </w:rPr>
        <w:t>Wielka Rewolucja Francuska 1789 roku</w:t>
      </w:r>
      <w:r w:rsidR="00F6155C" w:rsidRPr="004132AA">
        <w:rPr>
          <w:sz w:val="28"/>
          <w:szCs w:val="28"/>
        </w:rPr>
        <w:t>. Burzy ona strukturę prawno – pol</w:t>
      </w:r>
      <w:r w:rsidR="00F6155C" w:rsidRPr="004132AA">
        <w:rPr>
          <w:sz w:val="28"/>
          <w:szCs w:val="28"/>
        </w:rPr>
        <w:t>i</w:t>
      </w:r>
      <w:r w:rsidR="00F6155C" w:rsidRPr="004132AA">
        <w:rPr>
          <w:sz w:val="28"/>
          <w:szCs w:val="28"/>
        </w:rPr>
        <w:t>tyczną feudalizmu. Odtąd wymieniane jednym tchem słowa: „</w:t>
      </w:r>
      <w:r w:rsidR="00F6155C" w:rsidRPr="004132AA">
        <w:rPr>
          <w:b/>
          <w:sz w:val="28"/>
          <w:szCs w:val="28"/>
        </w:rPr>
        <w:t>własność”, „równość”, „br</w:t>
      </w:r>
      <w:r w:rsidR="00F6155C" w:rsidRPr="004132AA">
        <w:rPr>
          <w:b/>
          <w:sz w:val="28"/>
          <w:szCs w:val="28"/>
        </w:rPr>
        <w:t>a</w:t>
      </w:r>
      <w:r w:rsidR="00F6155C" w:rsidRPr="004132AA">
        <w:rPr>
          <w:b/>
          <w:sz w:val="28"/>
          <w:szCs w:val="28"/>
        </w:rPr>
        <w:t>terstwo” i „wolność</w:t>
      </w:r>
      <w:r w:rsidR="00F6155C" w:rsidRPr="004132AA">
        <w:rPr>
          <w:sz w:val="28"/>
          <w:szCs w:val="28"/>
        </w:rPr>
        <w:t xml:space="preserve">”, stały się podstawą rozumienia wspólnoty społeczeństwa. </w:t>
      </w:r>
    </w:p>
    <w:p w:rsidR="00F6155C" w:rsidRPr="004132AA" w:rsidRDefault="000C3D3C" w:rsidP="002D5802">
      <w:pPr>
        <w:pStyle w:val="Tekstpodstawowyzwciciem"/>
        <w:spacing w:after="0"/>
        <w:ind w:firstLine="0"/>
        <w:jc w:val="both"/>
        <w:rPr>
          <w:sz w:val="28"/>
          <w:szCs w:val="28"/>
        </w:rPr>
      </w:pPr>
      <w:r w:rsidRPr="004132AA">
        <w:rPr>
          <w:sz w:val="28"/>
          <w:szCs w:val="28"/>
        </w:rPr>
        <w:t xml:space="preserve">    </w:t>
      </w:r>
      <w:r w:rsidR="00F6155C" w:rsidRPr="004132AA">
        <w:rPr>
          <w:sz w:val="28"/>
          <w:szCs w:val="28"/>
        </w:rPr>
        <w:t xml:space="preserve">Rewolucyjnością tych zmian było to, że w ideologii </w:t>
      </w:r>
      <w:r w:rsidR="00F6155C" w:rsidRPr="004132AA">
        <w:rPr>
          <w:b/>
          <w:sz w:val="28"/>
          <w:szCs w:val="28"/>
        </w:rPr>
        <w:t xml:space="preserve">ludźmi stawali się wszyscy, nie tylko chrześcijanie oraz to, że wszyscy ludzie otrzymują takie same prawa polityczne. </w:t>
      </w:r>
      <w:r w:rsidR="00F6155C" w:rsidRPr="004132AA">
        <w:rPr>
          <w:sz w:val="28"/>
          <w:szCs w:val="28"/>
        </w:rPr>
        <w:t xml:space="preserve">Każda jednostka ludzka stała się podmiotem dziejów, ale tylko w przestrzeni </w:t>
      </w:r>
      <w:r w:rsidR="00F6155C" w:rsidRPr="004132AA">
        <w:rPr>
          <w:b/>
          <w:sz w:val="28"/>
          <w:szCs w:val="28"/>
        </w:rPr>
        <w:t>ideologicznej i pol</w:t>
      </w:r>
      <w:r w:rsidR="00F6155C" w:rsidRPr="004132AA">
        <w:rPr>
          <w:b/>
          <w:sz w:val="28"/>
          <w:szCs w:val="28"/>
        </w:rPr>
        <w:t>i</w:t>
      </w:r>
      <w:r w:rsidR="00F6155C" w:rsidRPr="004132AA">
        <w:rPr>
          <w:b/>
          <w:sz w:val="28"/>
          <w:szCs w:val="28"/>
        </w:rPr>
        <w:t>tycznej</w:t>
      </w:r>
      <w:r w:rsidR="00F6155C" w:rsidRPr="004132AA">
        <w:rPr>
          <w:sz w:val="28"/>
          <w:szCs w:val="28"/>
        </w:rPr>
        <w:t xml:space="preserve">. Albowiem zaczęto budować </w:t>
      </w:r>
      <w:r w:rsidR="00F6155C" w:rsidRPr="004132AA">
        <w:rPr>
          <w:b/>
          <w:sz w:val="28"/>
          <w:szCs w:val="28"/>
        </w:rPr>
        <w:t>społeczeństwo obywatelskie w jego burżuazyjnej i oligarchicznej formie, tzn. gwarantujące prawo do własności, wolności, braterstwa i równości.</w:t>
      </w:r>
      <w:r w:rsidR="00F6155C" w:rsidRPr="004132AA">
        <w:rPr>
          <w:sz w:val="28"/>
          <w:szCs w:val="28"/>
        </w:rPr>
        <w:t xml:space="preserve"> Ale to prawo do własności odbiera jednocześnie siły, ekonomiczne moce urzecz</w:t>
      </w:r>
      <w:r w:rsidR="00F6155C" w:rsidRPr="004132AA">
        <w:rPr>
          <w:sz w:val="28"/>
          <w:szCs w:val="28"/>
        </w:rPr>
        <w:t>y</w:t>
      </w:r>
      <w:r w:rsidR="00F6155C" w:rsidRPr="004132AA">
        <w:rPr>
          <w:sz w:val="28"/>
          <w:szCs w:val="28"/>
        </w:rPr>
        <w:t>wistniania pozostałych praw. Jednym – wraz z własnością prywatną środków produkcji - pr</w:t>
      </w:r>
      <w:r w:rsidR="00F6155C" w:rsidRPr="004132AA">
        <w:rPr>
          <w:sz w:val="28"/>
          <w:szCs w:val="28"/>
        </w:rPr>
        <w:t>a</w:t>
      </w:r>
      <w:r w:rsidR="00F6155C" w:rsidRPr="004132AA">
        <w:rPr>
          <w:sz w:val="28"/>
          <w:szCs w:val="28"/>
        </w:rPr>
        <w:t>wa te są nadawane - innym zaś odbierane.</w:t>
      </w:r>
    </w:p>
    <w:p w:rsidR="00F6155C" w:rsidRPr="004132AA" w:rsidRDefault="000C3D3C" w:rsidP="002D5802">
      <w:pPr>
        <w:pStyle w:val="Tekstpodstawowyzwciciem"/>
        <w:spacing w:after="0"/>
        <w:jc w:val="both"/>
        <w:rPr>
          <w:sz w:val="28"/>
          <w:szCs w:val="28"/>
        </w:rPr>
      </w:pPr>
      <w:r w:rsidRPr="004132AA">
        <w:rPr>
          <w:sz w:val="28"/>
          <w:szCs w:val="28"/>
        </w:rPr>
        <w:t xml:space="preserve">     </w:t>
      </w:r>
      <w:r w:rsidR="00F6155C" w:rsidRPr="004132AA">
        <w:rPr>
          <w:sz w:val="28"/>
          <w:szCs w:val="28"/>
        </w:rPr>
        <w:t xml:space="preserve">Od tego czasu hasła burzące Bastylię umieszcza się na kartach różnych konstytucji, z rangę świętości, a więc jako niepodważalne, bronione filary panowania jednych ludzi nad drugimi. </w:t>
      </w:r>
      <w:r w:rsidR="00F6155C" w:rsidRPr="004132AA">
        <w:rPr>
          <w:b/>
          <w:sz w:val="28"/>
          <w:szCs w:val="28"/>
        </w:rPr>
        <w:t>Ograniczenie rozumienia prawa do strony formalnej, tzw. formalizm prawny sankcjonuje niemoralny charakter prawa</w:t>
      </w:r>
      <w:r w:rsidR="00F6155C" w:rsidRPr="004132AA">
        <w:rPr>
          <w:sz w:val="28"/>
          <w:szCs w:val="28"/>
        </w:rPr>
        <w:t xml:space="preserve">. Fakt ten zrodził potrzebę dokonania kolejnych rewolucji. Jest to szczególnie zauważalne w </w:t>
      </w:r>
      <w:r w:rsidR="00177113" w:rsidRPr="004132AA">
        <w:rPr>
          <w:sz w:val="28"/>
          <w:szCs w:val="28"/>
        </w:rPr>
        <w:t xml:space="preserve">trwającym </w:t>
      </w:r>
      <w:r w:rsidR="00F6155C" w:rsidRPr="004132AA">
        <w:rPr>
          <w:sz w:val="28"/>
          <w:szCs w:val="28"/>
        </w:rPr>
        <w:t>kryzysie ekonomicznym</w:t>
      </w:r>
      <w:r w:rsidR="00177113" w:rsidRPr="004132AA">
        <w:rPr>
          <w:sz w:val="28"/>
          <w:szCs w:val="28"/>
        </w:rPr>
        <w:t>.</w:t>
      </w:r>
    </w:p>
    <w:p w:rsidR="00F6155C" w:rsidRPr="004132AA" w:rsidRDefault="000C3D3C" w:rsidP="002D5802">
      <w:pPr>
        <w:pStyle w:val="Tekstpodstawowyzwciciem"/>
        <w:spacing w:after="0"/>
        <w:ind w:firstLine="0"/>
        <w:jc w:val="both"/>
        <w:rPr>
          <w:sz w:val="28"/>
          <w:szCs w:val="28"/>
        </w:rPr>
      </w:pPr>
      <w:r w:rsidRPr="004132AA">
        <w:rPr>
          <w:sz w:val="28"/>
          <w:szCs w:val="28"/>
        </w:rPr>
        <w:t xml:space="preserve">     </w:t>
      </w:r>
      <w:r w:rsidR="00F6155C" w:rsidRPr="004132AA">
        <w:rPr>
          <w:sz w:val="28"/>
          <w:szCs w:val="28"/>
        </w:rPr>
        <w:t xml:space="preserve">Jest tak, albowiem </w:t>
      </w:r>
      <w:r w:rsidR="00F6155C" w:rsidRPr="004132AA">
        <w:rPr>
          <w:b/>
          <w:sz w:val="28"/>
          <w:szCs w:val="28"/>
        </w:rPr>
        <w:t xml:space="preserve">byt społeczny składa się z trzech podstruktur </w:t>
      </w:r>
      <w:r w:rsidR="00F6155C" w:rsidRPr="004132AA">
        <w:rPr>
          <w:sz w:val="28"/>
          <w:szCs w:val="28"/>
        </w:rPr>
        <w:t xml:space="preserve">(zob. rys. nr </w:t>
      </w:r>
      <w:r w:rsidR="00177113" w:rsidRPr="004132AA">
        <w:rPr>
          <w:sz w:val="28"/>
          <w:szCs w:val="28"/>
        </w:rPr>
        <w:t>7</w:t>
      </w:r>
      <w:r w:rsidR="00F6155C" w:rsidRPr="004132AA">
        <w:rPr>
          <w:sz w:val="28"/>
          <w:szCs w:val="28"/>
        </w:rPr>
        <w:t>)</w:t>
      </w:r>
      <w:r w:rsidR="00177113" w:rsidRPr="004132AA">
        <w:rPr>
          <w:sz w:val="28"/>
          <w:szCs w:val="28"/>
        </w:rPr>
        <w:t>: ideol</w:t>
      </w:r>
      <w:r w:rsidR="00177113" w:rsidRPr="004132AA">
        <w:rPr>
          <w:sz w:val="28"/>
          <w:szCs w:val="28"/>
        </w:rPr>
        <w:t>o</w:t>
      </w:r>
      <w:r w:rsidR="00177113" w:rsidRPr="004132AA">
        <w:rPr>
          <w:sz w:val="28"/>
          <w:szCs w:val="28"/>
        </w:rPr>
        <w:t>gicznej, nadbudowy praw</w:t>
      </w:r>
      <w:r w:rsidR="007073A6" w:rsidRPr="004132AA">
        <w:rPr>
          <w:sz w:val="28"/>
          <w:szCs w:val="28"/>
        </w:rPr>
        <w:t>n</w:t>
      </w:r>
      <w:r w:rsidR="00177113" w:rsidRPr="004132AA">
        <w:rPr>
          <w:sz w:val="28"/>
          <w:szCs w:val="28"/>
        </w:rPr>
        <w:t xml:space="preserve">o–politycznej oraz ekonomicznej (produkcji </w:t>
      </w:r>
      <w:r w:rsidR="007073A6" w:rsidRPr="004132AA">
        <w:rPr>
          <w:sz w:val="28"/>
          <w:szCs w:val="28"/>
        </w:rPr>
        <w:t>i</w:t>
      </w:r>
      <w:r w:rsidR="002D5802">
        <w:rPr>
          <w:sz w:val="28"/>
          <w:szCs w:val="28"/>
        </w:rPr>
        <w:t xml:space="preserve"> </w:t>
      </w:r>
      <w:r w:rsidR="00177113" w:rsidRPr="004132AA">
        <w:rPr>
          <w:sz w:val="28"/>
          <w:szCs w:val="28"/>
        </w:rPr>
        <w:t>wymiany</w:t>
      </w:r>
      <w:r w:rsidR="007073A6" w:rsidRPr="004132AA">
        <w:rPr>
          <w:sz w:val="28"/>
          <w:szCs w:val="28"/>
        </w:rPr>
        <w:t>)</w:t>
      </w:r>
      <w:r w:rsidR="00F6155C" w:rsidRPr="004132AA">
        <w:rPr>
          <w:sz w:val="28"/>
          <w:szCs w:val="28"/>
        </w:rPr>
        <w:t xml:space="preserve">. </w:t>
      </w:r>
      <w:r w:rsidR="007073A6" w:rsidRPr="004132AA">
        <w:rPr>
          <w:sz w:val="28"/>
          <w:szCs w:val="28"/>
        </w:rPr>
        <w:t xml:space="preserve">Obok </w:t>
      </w:r>
      <w:r w:rsidR="00F6155C" w:rsidRPr="004132AA">
        <w:rPr>
          <w:sz w:val="28"/>
          <w:szCs w:val="28"/>
        </w:rPr>
        <w:t xml:space="preserve">wymienionych rewolucji: ideologicznej i nadbudowy prawno-politycznej </w:t>
      </w:r>
      <w:r w:rsidR="00F6155C" w:rsidRPr="004132AA">
        <w:rPr>
          <w:b/>
          <w:sz w:val="28"/>
          <w:szCs w:val="28"/>
        </w:rPr>
        <w:t>jest jeszcze nie-</w:t>
      </w:r>
      <w:r w:rsidR="00F6155C" w:rsidRPr="004132AA">
        <w:rPr>
          <w:b/>
          <w:sz w:val="28"/>
          <w:szCs w:val="28"/>
        </w:rPr>
        <w:lastRenderedPageBreak/>
        <w:t>dokonana rewolucja obejmująca strukturę ekonomiczną</w:t>
      </w:r>
      <w:r w:rsidR="00177113" w:rsidRPr="004132AA">
        <w:rPr>
          <w:b/>
          <w:sz w:val="28"/>
          <w:szCs w:val="28"/>
        </w:rPr>
        <w:t xml:space="preserve"> (produkcji i </w:t>
      </w:r>
      <w:r w:rsidR="007073A6" w:rsidRPr="004132AA">
        <w:rPr>
          <w:b/>
          <w:sz w:val="28"/>
          <w:szCs w:val="28"/>
        </w:rPr>
        <w:t>wym</w:t>
      </w:r>
      <w:r w:rsidR="0077057C" w:rsidRPr="004132AA">
        <w:rPr>
          <w:b/>
          <w:sz w:val="28"/>
          <w:szCs w:val="28"/>
        </w:rPr>
        <w:t>i</w:t>
      </w:r>
      <w:r w:rsidR="007073A6" w:rsidRPr="004132AA">
        <w:rPr>
          <w:b/>
          <w:sz w:val="28"/>
          <w:szCs w:val="28"/>
        </w:rPr>
        <w:t>any)</w:t>
      </w:r>
      <w:r w:rsidR="00F6155C" w:rsidRPr="004132AA">
        <w:rPr>
          <w:sz w:val="28"/>
          <w:szCs w:val="28"/>
        </w:rPr>
        <w:t>. Wyzw</w:t>
      </w:r>
      <w:r w:rsidR="00F6155C" w:rsidRPr="004132AA">
        <w:rPr>
          <w:sz w:val="28"/>
          <w:szCs w:val="28"/>
        </w:rPr>
        <w:t>o</w:t>
      </w:r>
      <w:r w:rsidR="00F6155C" w:rsidRPr="004132AA">
        <w:rPr>
          <w:sz w:val="28"/>
          <w:szCs w:val="28"/>
        </w:rPr>
        <w:t xml:space="preserve">lenie ekonomiczne człowieka jest więc nadal postulatem, jest niezrealizowanym zadaniem rewolucyjnym. Wprawdzie były i są próby jego urzeczywistniania drogą rewolucji, ale wszystkie, jak dotąd, </w:t>
      </w:r>
      <w:r w:rsidR="007073A6" w:rsidRPr="004132AA">
        <w:rPr>
          <w:sz w:val="28"/>
          <w:szCs w:val="28"/>
        </w:rPr>
        <w:t>były skaza</w:t>
      </w:r>
      <w:r w:rsidR="0077594B" w:rsidRPr="004132AA">
        <w:rPr>
          <w:sz w:val="28"/>
          <w:szCs w:val="28"/>
        </w:rPr>
        <w:t>n</w:t>
      </w:r>
      <w:r w:rsidR="007073A6" w:rsidRPr="004132AA">
        <w:rPr>
          <w:sz w:val="28"/>
          <w:szCs w:val="28"/>
        </w:rPr>
        <w:t>e na niepowodzenie.</w:t>
      </w:r>
    </w:p>
    <w:p w:rsidR="00F6155C" w:rsidRPr="004132AA" w:rsidRDefault="000C3D3C" w:rsidP="00AC21F8">
      <w:pPr>
        <w:jc w:val="both"/>
        <w:rPr>
          <w:sz w:val="28"/>
          <w:szCs w:val="28"/>
        </w:rPr>
      </w:pPr>
      <w:r w:rsidRPr="004132AA">
        <w:rPr>
          <w:sz w:val="28"/>
          <w:szCs w:val="28"/>
        </w:rPr>
        <w:t xml:space="preserve">     </w:t>
      </w:r>
      <w:r w:rsidR="00F6155C" w:rsidRPr="004132AA">
        <w:rPr>
          <w:sz w:val="28"/>
          <w:szCs w:val="28"/>
        </w:rPr>
        <w:t>Owe eksperymenty - rewolucje proletariackie obalały rządy burżuazyjne, czyli państwa obywatelskie</w:t>
      </w:r>
      <w:r w:rsidR="0077594B" w:rsidRPr="004132AA">
        <w:rPr>
          <w:sz w:val="28"/>
          <w:szCs w:val="28"/>
        </w:rPr>
        <w:t>j</w:t>
      </w:r>
      <w:r w:rsidR="00F6155C" w:rsidRPr="004132AA">
        <w:rPr>
          <w:sz w:val="28"/>
          <w:szCs w:val="28"/>
        </w:rPr>
        <w:t xml:space="preserve"> próbowały, za pośrednictwem dyktatury proletariatu, urzeczywistniać idee pa</w:t>
      </w:r>
      <w:r w:rsidR="00F6155C" w:rsidRPr="004132AA">
        <w:rPr>
          <w:sz w:val="28"/>
          <w:szCs w:val="28"/>
        </w:rPr>
        <w:t>ń</w:t>
      </w:r>
      <w:r w:rsidR="00F6155C" w:rsidRPr="004132AA">
        <w:rPr>
          <w:sz w:val="28"/>
          <w:szCs w:val="28"/>
        </w:rPr>
        <w:t>stwa socjalizmu realnego, które miały uspołeczniać własność środków produkcji. W</w:t>
      </w:r>
      <w:r w:rsidR="002D5802">
        <w:rPr>
          <w:sz w:val="28"/>
          <w:szCs w:val="28"/>
        </w:rPr>
        <w:t xml:space="preserve"> </w:t>
      </w:r>
      <w:r w:rsidR="00F6155C" w:rsidRPr="004132AA">
        <w:rPr>
          <w:sz w:val="28"/>
          <w:szCs w:val="28"/>
        </w:rPr>
        <w:t>pa</w:t>
      </w:r>
      <w:r w:rsidR="00F6155C" w:rsidRPr="004132AA">
        <w:rPr>
          <w:sz w:val="28"/>
          <w:szCs w:val="28"/>
        </w:rPr>
        <w:t>ń</w:t>
      </w:r>
      <w:r w:rsidR="00F6155C" w:rsidRPr="004132AA">
        <w:rPr>
          <w:sz w:val="28"/>
          <w:szCs w:val="28"/>
        </w:rPr>
        <w:t>stwach tych, poprzez sankcjonowanie równości ekonomicznej, czyli zniesienia prywatnej wł</w:t>
      </w:r>
      <w:r w:rsidR="00F6155C" w:rsidRPr="004132AA">
        <w:rPr>
          <w:sz w:val="28"/>
          <w:szCs w:val="28"/>
        </w:rPr>
        <w:t>a</w:t>
      </w:r>
      <w:r w:rsidR="00F6155C" w:rsidRPr="004132AA">
        <w:rPr>
          <w:sz w:val="28"/>
          <w:szCs w:val="28"/>
        </w:rPr>
        <w:t xml:space="preserve">sności środków produkcji, chce się w praktyce społecznej, realnie urzeczywistniać </w:t>
      </w:r>
      <w:r w:rsidR="00F6155C" w:rsidRPr="004132AA">
        <w:rPr>
          <w:b/>
          <w:sz w:val="28"/>
          <w:szCs w:val="28"/>
        </w:rPr>
        <w:t>wolność, równość i braterstwo</w:t>
      </w:r>
      <w:r w:rsidR="00F6155C" w:rsidRPr="004132AA">
        <w:rPr>
          <w:sz w:val="28"/>
          <w:szCs w:val="28"/>
        </w:rPr>
        <w:t xml:space="preserve">. Rewolucje te są więc </w:t>
      </w:r>
      <w:r w:rsidR="00F6155C" w:rsidRPr="004132AA">
        <w:rPr>
          <w:b/>
          <w:sz w:val="28"/>
          <w:szCs w:val="28"/>
        </w:rPr>
        <w:t>dopełnieniem walk burżuazji</w:t>
      </w:r>
      <w:r w:rsidR="00F6155C" w:rsidRPr="004132AA">
        <w:rPr>
          <w:sz w:val="28"/>
          <w:szCs w:val="28"/>
        </w:rPr>
        <w:t xml:space="preserve">, </w:t>
      </w:r>
      <w:r w:rsidR="00F6155C" w:rsidRPr="004132AA">
        <w:rPr>
          <w:b/>
          <w:sz w:val="28"/>
          <w:szCs w:val="28"/>
        </w:rPr>
        <w:t>które zatrzym</w:t>
      </w:r>
      <w:r w:rsidR="00F6155C" w:rsidRPr="004132AA">
        <w:rPr>
          <w:b/>
          <w:sz w:val="28"/>
          <w:szCs w:val="28"/>
        </w:rPr>
        <w:t>a</w:t>
      </w:r>
      <w:r w:rsidR="00F6155C" w:rsidRPr="004132AA">
        <w:rPr>
          <w:b/>
          <w:sz w:val="28"/>
          <w:szCs w:val="28"/>
        </w:rPr>
        <w:t>ły się na przekształceniach struktur politycznych i ideologicznych</w:t>
      </w:r>
      <w:r w:rsidR="00F6155C" w:rsidRPr="004132AA">
        <w:rPr>
          <w:rStyle w:val="Odwoanieprzypisudolnego"/>
          <w:sz w:val="28"/>
          <w:szCs w:val="28"/>
        </w:rPr>
        <w:footnoteReference w:id="534"/>
      </w:r>
      <w:r w:rsidR="00F6155C" w:rsidRPr="004132AA">
        <w:rPr>
          <w:sz w:val="28"/>
          <w:szCs w:val="28"/>
        </w:rPr>
        <w:t>. Rewolucje prolet</w:t>
      </w:r>
      <w:r w:rsidR="00F6155C" w:rsidRPr="004132AA">
        <w:rPr>
          <w:sz w:val="28"/>
          <w:szCs w:val="28"/>
        </w:rPr>
        <w:t>a</w:t>
      </w:r>
      <w:r w:rsidR="00F6155C" w:rsidRPr="004132AA">
        <w:rPr>
          <w:sz w:val="28"/>
          <w:szCs w:val="28"/>
        </w:rPr>
        <w:t>riackie zmierzają więc do urzeczywistnienia tego, co w rewolucjach burżuazyjnych było c</w:t>
      </w:r>
      <w:r w:rsidR="00F6155C" w:rsidRPr="004132AA">
        <w:rPr>
          <w:sz w:val="28"/>
          <w:szCs w:val="28"/>
        </w:rPr>
        <w:t>e</w:t>
      </w:r>
      <w:r w:rsidR="00F6155C" w:rsidRPr="004132AA">
        <w:rPr>
          <w:sz w:val="28"/>
          <w:szCs w:val="28"/>
        </w:rPr>
        <w:t>lem ograniczonym i co dlatego przekształciło je, w praktyce, w swoje przeciwieństwo. Ró</w:t>
      </w:r>
      <w:r w:rsidR="00F6155C" w:rsidRPr="004132AA">
        <w:rPr>
          <w:sz w:val="28"/>
          <w:szCs w:val="28"/>
        </w:rPr>
        <w:t>w</w:t>
      </w:r>
      <w:r w:rsidR="00F6155C" w:rsidRPr="004132AA">
        <w:rPr>
          <w:sz w:val="28"/>
          <w:szCs w:val="28"/>
        </w:rPr>
        <w:t>ność stała się nierównością, wolność stała się niewolą wobec boga kapitału, boga Mamona. Braterstwo przerodziło się w bratobójstwo. Człowiek - podmiot pozostaje nadal przedmi</w:t>
      </w:r>
      <w:r w:rsidR="00F6155C" w:rsidRPr="004132AA">
        <w:rPr>
          <w:sz w:val="28"/>
          <w:szCs w:val="28"/>
        </w:rPr>
        <w:t>o</w:t>
      </w:r>
      <w:r w:rsidR="00F6155C" w:rsidRPr="004132AA">
        <w:rPr>
          <w:sz w:val="28"/>
          <w:szCs w:val="28"/>
        </w:rPr>
        <w:t>tem</w:t>
      </w:r>
      <w:r w:rsidR="00F6155C" w:rsidRPr="004132AA">
        <w:rPr>
          <w:rStyle w:val="Odwoanieprzypisudolnego"/>
          <w:sz w:val="28"/>
          <w:szCs w:val="28"/>
        </w:rPr>
        <w:footnoteReference w:id="535"/>
      </w:r>
      <w:r w:rsidR="00F6155C" w:rsidRPr="004132AA">
        <w:rPr>
          <w:sz w:val="28"/>
          <w:szCs w:val="28"/>
        </w:rPr>
        <w:t xml:space="preserve"> sił kapitału. </w:t>
      </w:r>
    </w:p>
    <w:p w:rsidR="00F6155C" w:rsidRPr="004132AA" w:rsidRDefault="000C3D3C" w:rsidP="007B39AC">
      <w:pPr>
        <w:jc w:val="both"/>
        <w:rPr>
          <w:sz w:val="28"/>
          <w:szCs w:val="28"/>
        </w:rPr>
      </w:pPr>
      <w:r w:rsidRPr="004132AA">
        <w:rPr>
          <w:sz w:val="28"/>
          <w:szCs w:val="28"/>
        </w:rPr>
        <w:t xml:space="preserve">      </w:t>
      </w:r>
      <w:r w:rsidR="00F6155C" w:rsidRPr="004132AA">
        <w:rPr>
          <w:sz w:val="28"/>
          <w:szCs w:val="28"/>
        </w:rPr>
        <w:t>Z punktu widzenia wzrostu człowieka w sw</w:t>
      </w:r>
      <w:r w:rsidR="007073A6" w:rsidRPr="004132AA">
        <w:rPr>
          <w:sz w:val="28"/>
          <w:szCs w:val="28"/>
        </w:rPr>
        <w:t xml:space="preserve">ej </w:t>
      </w:r>
      <w:r w:rsidR="00F6155C" w:rsidRPr="004132AA">
        <w:rPr>
          <w:sz w:val="28"/>
          <w:szCs w:val="28"/>
        </w:rPr>
        <w:t>człowieczeńs</w:t>
      </w:r>
      <w:r w:rsidR="007073A6" w:rsidRPr="004132AA">
        <w:rPr>
          <w:sz w:val="28"/>
          <w:szCs w:val="28"/>
        </w:rPr>
        <w:t>kości</w:t>
      </w:r>
      <w:r w:rsidR="00F6155C" w:rsidRPr="004132AA">
        <w:rPr>
          <w:sz w:val="28"/>
          <w:szCs w:val="28"/>
        </w:rPr>
        <w:t xml:space="preserve"> rewolucje socjalistyczne są postępową formą działań społecznych, chociaż </w:t>
      </w:r>
      <w:r w:rsidR="007C6C0C" w:rsidRPr="004132AA">
        <w:rPr>
          <w:sz w:val="28"/>
          <w:szCs w:val="28"/>
        </w:rPr>
        <w:t>ich</w:t>
      </w:r>
      <w:r w:rsidR="00F6155C" w:rsidRPr="004132AA">
        <w:rPr>
          <w:sz w:val="28"/>
          <w:szCs w:val="28"/>
        </w:rPr>
        <w:t xml:space="preserve"> metody pozornie zaprzeczają tej idei. W socjalizmie realnym podmiotem był i jest człowiek. M</w:t>
      </w:r>
      <w:r w:rsidR="007C6C0C" w:rsidRPr="004132AA">
        <w:rPr>
          <w:sz w:val="28"/>
          <w:szCs w:val="28"/>
        </w:rPr>
        <w:t>a</w:t>
      </w:r>
      <w:r w:rsidR="00F6155C" w:rsidRPr="004132AA">
        <w:rPr>
          <w:sz w:val="28"/>
          <w:szCs w:val="28"/>
        </w:rPr>
        <w:t xml:space="preserve"> on zapewnioną wielowymiarową wolność w samorealizacji się o tyle, o ile swoim działaniem nie narusza podstaw ustrojowych swojej podmiotowości. Wszak tzw. opozycja wolnościowa, za obce pieniądze walczy o zni</w:t>
      </w:r>
      <w:r w:rsidR="00F6155C" w:rsidRPr="004132AA">
        <w:rPr>
          <w:sz w:val="28"/>
          <w:szCs w:val="28"/>
        </w:rPr>
        <w:t>e</w:t>
      </w:r>
      <w:r w:rsidR="00F6155C" w:rsidRPr="004132AA">
        <w:rPr>
          <w:sz w:val="28"/>
          <w:szCs w:val="28"/>
        </w:rPr>
        <w:t xml:space="preserve">wolenie wolnością burżuazyjną, demokracją zniewalającą. </w:t>
      </w:r>
    </w:p>
    <w:p w:rsidR="00F6155C" w:rsidRPr="004132AA" w:rsidRDefault="000C3D3C" w:rsidP="007B39AC">
      <w:pPr>
        <w:jc w:val="both"/>
        <w:rPr>
          <w:sz w:val="28"/>
          <w:szCs w:val="28"/>
        </w:rPr>
      </w:pPr>
      <w:r w:rsidRPr="004132AA">
        <w:rPr>
          <w:sz w:val="28"/>
          <w:szCs w:val="28"/>
        </w:rPr>
        <w:t xml:space="preserve">     </w:t>
      </w:r>
      <w:r w:rsidR="00F6155C" w:rsidRPr="004132AA">
        <w:rPr>
          <w:sz w:val="28"/>
          <w:szCs w:val="28"/>
        </w:rPr>
        <w:t>Jest wiele powodów rozpadu ZSRR, upadku socjalizmu realnego w Europie Wschodniej i Centralnej. Wszystkie one są dokładnie badane</w:t>
      </w:r>
      <w:r w:rsidR="00F6155C" w:rsidRPr="004132AA">
        <w:rPr>
          <w:rStyle w:val="Odwoanieprzypisudolnego"/>
          <w:sz w:val="28"/>
          <w:szCs w:val="28"/>
        </w:rPr>
        <w:footnoteReference w:id="536"/>
      </w:r>
      <w:r w:rsidR="00F6155C" w:rsidRPr="004132AA">
        <w:rPr>
          <w:sz w:val="28"/>
          <w:szCs w:val="28"/>
        </w:rPr>
        <w:t>. W rewolucji tej nie spełniono postulatów K. Marksa i E. Engelsa</w:t>
      </w:r>
      <w:r w:rsidR="00F6155C" w:rsidRPr="004132AA">
        <w:rPr>
          <w:rStyle w:val="Odwoanieprzypisudolnego"/>
          <w:sz w:val="28"/>
          <w:szCs w:val="28"/>
        </w:rPr>
        <w:footnoteReference w:id="537"/>
      </w:r>
      <w:r w:rsidR="00F6155C" w:rsidRPr="004132AA">
        <w:rPr>
          <w:sz w:val="28"/>
          <w:szCs w:val="28"/>
        </w:rPr>
        <w:t>. Dlatego Lenin wskazywał, że dokonana rewolucja nie jest prze</w:t>
      </w:r>
      <w:r w:rsidR="00F6155C" w:rsidRPr="004132AA">
        <w:rPr>
          <w:sz w:val="28"/>
          <w:szCs w:val="28"/>
        </w:rPr>
        <w:t>j</w:t>
      </w:r>
      <w:r w:rsidR="00F6155C" w:rsidRPr="004132AA">
        <w:rPr>
          <w:sz w:val="28"/>
          <w:szCs w:val="28"/>
        </w:rPr>
        <w:t xml:space="preserve">ściem do komunizmu, lecz do socjalizmu, który ma </w:t>
      </w:r>
      <w:r w:rsidR="007C6C0C" w:rsidRPr="004132AA">
        <w:rPr>
          <w:sz w:val="28"/>
          <w:szCs w:val="28"/>
        </w:rPr>
        <w:t>s</w:t>
      </w:r>
      <w:r w:rsidR="00F6155C" w:rsidRPr="004132AA">
        <w:rPr>
          <w:sz w:val="28"/>
          <w:szCs w:val="28"/>
        </w:rPr>
        <w:t>twarzać warunki do komunizmu. Miała ona wstąpi</w:t>
      </w:r>
      <w:r w:rsidR="007C6C0C" w:rsidRPr="004132AA">
        <w:rPr>
          <w:sz w:val="28"/>
          <w:szCs w:val="28"/>
        </w:rPr>
        <w:t>ć</w:t>
      </w:r>
      <w:r w:rsidR="00F6155C" w:rsidRPr="004132AA">
        <w:rPr>
          <w:sz w:val="28"/>
          <w:szCs w:val="28"/>
        </w:rPr>
        <w:t xml:space="preserve"> na drogę do, a nie celem, do którego ta droga prowadzi.</w:t>
      </w:r>
    </w:p>
    <w:p w:rsidR="00F6155C" w:rsidRPr="004132AA" w:rsidRDefault="00F6155C" w:rsidP="007B39AC">
      <w:pPr>
        <w:pStyle w:val="Akapitzlist"/>
        <w:ind w:left="0" w:firstLine="567"/>
        <w:rPr>
          <w:rFonts w:ascii="Times New Roman" w:hAnsi="Times New Roman" w:cs="Times New Roman"/>
          <w:sz w:val="28"/>
          <w:szCs w:val="28"/>
        </w:rPr>
      </w:pPr>
      <w:r w:rsidRPr="004132AA">
        <w:rPr>
          <w:rFonts w:ascii="Times New Roman" w:hAnsi="Times New Roman" w:cs="Times New Roman"/>
          <w:sz w:val="28"/>
          <w:szCs w:val="28"/>
        </w:rPr>
        <w:t>Rosja bowiem nie osiągnęła takiego poziomu rozwoju sił wytwórczych, przy którym możliwy jest socjalizm. „Z twierdzeniem tym wszyscy rycerze II Międzynarodówki – pisał Lenin - obnoszą się zaiste jak kura z jajkiem… Wydaje im się, że jest ono decydujące dla oc</w:t>
      </w:r>
      <w:r w:rsidRPr="004132AA">
        <w:rPr>
          <w:rFonts w:ascii="Times New Roman" w:hAnsi="Times New Roman" w:cs="Times New Roman"/>
          <w:sz w:val="28"/>
          <w:szCs w:val="28"/>
        </w:rPr>
        <w:t>e</w:t>
      </w:r>
      <w:r w:rsidRPr="004132AA">
        <w:rPr>
          <w:rFonts w:ascii="Times New Roman" w:hAnsi="Times New Roman" w:cs="Times New Roman"/>
          <w:sz w:val="28"/>
          <w:szCs w:val="28"/>
        </w:rPr>
        <w:t>ny naszej rewolucji. Istniejąca w Rosji pod koniec wojny sytuacja rewolucyjna dawała nar</w:t>
      </w:r>
      <w:r w:rsidRPr="004132AA">
        <w:rPr>
          <w:rFonts w:ascii="Times New Roman" w:hAnsi="Times New Roman" w:cs="Times New Roman"/>
          <w:sz w:val="28"/>
          <w:szCs w:val="28"/>
        </w:rPr>
        <w:t>o</w:t>
      </w:r>
      <w:r w:rsidRPr="004132AA">
        <w:rPr>
          <w:rFonts w:ascii="Times New Roman" w:hAnsi="Times New Roman" w:cs="Times New Roman"/>
          <w:sz w:val="28"/>
          <w:szCs w:val="28"/>
        </w:rPr>
        <w:t>dowi, który znalazł się w beznadziejnym stanie, szanse &lt;&lt;zdobycia sobie niezupełnie szabl</w:t>
      </w:r>
      <w:r w:rsidRPr="004132AA">
        <w:rPr>
          <w:rFonts w:ascii="Times New Roman" w:hAnsi="Times New Roman" w:cs="Times New Roman"/>
          <w:sz w:val="28"/>
          <w:szCs w:val="28"/>
        </w:rPr>
        <w:t>o</w:t>
      </w:r>
      <w:r w:rsidRPr="004132AA">
        <w:rPr>
          <w:rFonts w:ascii="Times New Roman" w:hAnsi="Times New Roman" w:cs="Times New Roman"/>
          <w:sz w:val="28"/>
          <w:szCs w:val="28"/>
        </w:rPr>
        <w:t xml:space="preserve">nowych warunków dalszego rozwoju cywilizacji&gt;&gt;”. „&lt;&lt;Aby stworzyć socjalizm </w:t>
      </w:r>
      <w:r w:rsidR="0031446F" w:rsidRPr="004132AA">
        <w:rPr>
          <w:rFonts w:ascii="Times New Roman" w:hAnsi="Times New Roman" w:cs="Times New Roman"/>
          <w:sz w:val="28"/>
          <w:szCs w:val="28"/>
        </w:rPr>
        <w:t xml:space="preserve">- mówił - </w:t>
      </w:r>
      <w:r w:rsidRPr="004132AA">
        <w:rPr>
          <w:rFonts w:ascii="Times New Roman" w:hAnsi="Times New Roman" w:cs="Times New Roman"/>
          <w:sz w:val="28"/>
          <w:szCs w:val="28"/>
        </w:rPr>
        <w:t>potrzebna jest cywilizacja. Doskonale. No, ale dlaczego niewolno nam było</w:t>
      </w:r>
      <w:r w:rsidR="0051511F">
        <w:rPr>
          <w:rFonts w:ascii="Times New Roman" w:hAnsi="Times New Roman" w:cs="Times New Roman"/>
          <w:sz w:val="28"/>
          <w:szCs w:val="28"/>
        </w:rPr>
        <w:t xml:space="preserve"> </w:t>
      </w:r>
      <w:r w:rsidRPr="004132AA">
        <w:rPr>
          <w:rFonts w:ascii="Times New Roman" w:hAnsi="Times New Roman" w:cs="Times New Roman"/>
          <w:sz w:val="28"/>
          <w:szCs w:val="28"/>
        </w:rPr>
        <w:t>najpierw stworzyć u siebie tych niezbędnych przesłanek cywilizacji, jak przepędzenie obszarników i przepędz</w:t>
      </w:r>
      <w:r w:rsidRPr="004132AA">
        <w:rPr>
          <w:rFonts w:ascii="Times New Roman" w:hAnsi="Times New Roman" w:cs="Times New Roman"/>
          <w:sz w:val="28"/>
          <w:szCs w:val="28"/>
        </w:rPr>
        <w:t>e</w:t>
      </w:r>
      <w:r w:rsidRPr="004132AA">
        <w:rPr>
          <w:rFonts w:ascii="Times New Roman" w:hAnsi="Times New Roman" w:cs="Times New Roman"/>
          <w:sz w:val="28"/>
          <w:szCs w:val="28"/>
        </w:rPr>
        <w:lastRenderedPageBreak/>
        <w:t>nie kapitalistów Rosji, i dopiero potem rozpocząć marsz ku socjalizmowi? W jakich to ksią</w:t>
      </w:r>
      <w:r w:rsidRPr="004132AA">
        <w:rPr>
          <w:rFonts w:ascii="Times New Roman" w:hAnsi="Times New Roman" w:cs="Times New Roman"/>
          <w:sz w:val="28"/>
          <w:szCs w:val="28"/>
        </w:rPr>
        <w:t>ż</w:t>
      </w:r>
      <w:r w:rsidRPr="004132AA">
        <w:rPr>
          <w:rFonts w:ascii="Times New Roman" w:hAnsi="Times New Roman" w:cs="Times New Roman"/>
          <w:sz w:val="28"/>
          <w:szCs w:val="28"/>
        </w:rPr>
        <w:t>kach wyczytaliście, że niedopuszczalne lub niemożliwe są tego rodzaju odmiany zwykłego porządku historycznego&gt;&gt;”</w:t>
      </w:r>
      <w:r w:rsidRPr="004132AA">
        <w:rPr>
          <w:rStyle w:val="Odwoanieprzypisudolnego"/>
          <w:rFonts w:ascii="Times New Roman" w:hAnsi="Times New Roman"/>
          <w:sz w:val="28"/>
          <w:szCs w:val="28"/>
        </w:rPr>
        <w:footnoteReference w:id="538"/>
      </w:r>
      <w:r w:rsidRPr="004132AA">
        <w:rPr>
          <w:rFonts w:ascii="Times New Roman" w:hAnsi="Times New Roman" w:cs="Times New Roman"/>
          <w:sz w:val="28"/>
          <w:szCs w:val="28"/>
        </w:rPr>
        <w:t>.</w:t>
      </w:r>
    </w:p>
    <w:p w:rsidR="00F6155C" w:rsidRPr="004132AA" w:rsidRDefault="00F6155C" w:rsidP="00AC21F8">
      <w:pPr>
        <w:pStyle w:val="Akapitzlist"/>
        <w:ind w:left="0" w:firstLine="426"/>
        <w:rPr>
          <w:rFonts w:ascii="Times New Roman" w:hAnsi="Times New Roman" w:cs="Times New Roman"/>
          <w:sz w:val="28"/>
          <w:szCs w:val="28"/>
        </w:rPr>
      </w:pPr>
      <w:r w:rsidRPr="004132AA">
        <w:rPr>
          <w:rFonts w:ascii="Times New Roman" w:hAnsi="Times New Roman" w:cs="Times New Roman"/>
          <w:sz w:val="28"/>
          <w:szCs w:val="28"/>
        </w:rPr>
        <w:t xml:space="preserve">Lenin </w:t>
      </w:r>
      <w:r w:rsidR="00AC21F8">
        <w:rPr>
          <w:rFonts w:ascii="Times New Roman" w:hAnsi="Times New Roman" w:cs="Times New Roman"/>
          <w:sz w:val="28"/>
          <w:szCs w:val="28"/>
        </w:rPr>
        <w:t>proponuje</w:t>
      </w:r>
      <w:r w:rsidRPr="004132AA">
        <w:rPr>
          <w:rFonts w:ascii="Times New Roman" w:hAnsi="Times New Roman" w:cs="Times New Roman"/>
          <w:sz w:val="28"/>
          <w:szCs w:val="28"/>
        </w:rPr>
        <w:t xml:space="preserve"> aktywizm człowieka. </w:t>
      </w:r>
      <w:r w:rsidR="0051511F">
        <w:rPr>
          <w:rFonts w:ascii="Times New Roman" w:hAnsi="Times New Roman" w:cs="Times New Roman"/>
          <w:sz w:val="28"/>
          <w:szCs w:val="28"/>
        </w:rPr>
        <w:t>Idee t</w:t>
      </w:r>
      <w:r w:rsidRPr="004132AA">
        <w:rPr>
          <w:rFonts w:ascii="Times New Roman" w:hAnsi="Times New Roman" w:cs="Times New Roman"/>
          <w:sz w:val="28"/>
          <w:szCs w:val="28"/>
        </w:rPr>
        <w:t>rzeba</w:t>
      </w:r>
      <w:r w:rsidR="0051511F">
        <w:rPr>
          <w:rFonts w:ascii="Times New Roman" w:hAnsi="Times New Roman" w:cs="Times New Roman"/>
          <w:sz w:val="28"/>
          <w:szCs w:val="28"/>
        </w:rPr>
        <w:t xml:space="preserve"> urzeczywistniać</w:t>
      </w:r>
      <w:r w:rsidRPr="004132AA">
        <w:rPr>
          <w:rFonts w:ascii="Times New Roman" w:hAnsi="Times New Roman" w:cs="Times New Roman"/>
          <w:sz w:val="28"/>
          <w:szCs w:val="28"/>
        </w:rPr>
        <w:t xml:space="preserve">. O </w:t>
      </w:r>
      <w:r w:rsidR="00AC21F8">
        <w:rPr>
          <w:rFonts w:ascii="Times New Roman" w:hAnsi="Times New Roman" w:cs="Times New Roman"/>
          <w:sz w:val="28"/>
          <w:szCs w:val="28"/>
        </w:rPr>
        <w:t>tym</w:t>
      </w:r>
      <w:r w:rsidRPr="004132AA">
        <w:rPr>
          <w:rFonts w:ascii="Times New Roman" w:hAnsi="Times New Roman" w:cs="Times New Roman"/>
          <w:sz w:val="28"/>
          <w:szCs w:val="28"/>
        </w:rPr>
        <w:t xml:space="preserve"> w efekcie prz</w:t>
      </w:r>
      <w:r w:rsidRPr="004132AA">
        <w:rPr>
          <w:rFonts w:ascii="Times New Roman" w:hAnsi="Times New Roman" w:cs="Times New Roman"/>
          <w:sz w:val="28"/>
          <w:szCs w:val="28"/>
        </w:rPr>
        <w:t>e</w:t>
      </w:r>
      <w:r w:rsidRPr="004132AA">
        <w:rPr>
          <w:rFonts w:ascii="Times New Roman" w:hAnsi="Times New Roman" w:cs="Times New Roman"/>
          <w:sz w:val="28"/>
          <w:szCs w:val="28"/>
        </w:rPr>
        <w:t xml:space="preserve">sądzają nie tylko warunki, w jakich się działa, ale także to, jak się działa i kto działa!  </w:t>
      </w:r>
    </w:p>
    <w:p w:rsidR="00F6155C" w:rsidRPr="004132AA" w:rsidRDefault="00F6155C" w:rsidP="00784025">
      <w:pPr>
        <w:pStyle w:val="Tekstpodstawowy"/>
      </w:pPr>
      <w:r w:rsidRPr="004132AA">
        <w:t xml:space="preserve">     Trudno jest więc sprawić przepis na rewolucję. Jest tak, </w:t>
      </w:r>
      <w:r w:rsidR="0051511F">
        <w:t>bo</w:t>
      </w:r>
      <w:r w:rsidRPr="004132AA">
        <w:t xml:space="preserve"> rewolucja zawsze przebiega w konkretnych warunkach, jest czyniona przez konkretnych ludzi, w konkretnym czasie i mie</w:t>
      </w:r>
      <w:r w:rsidRPr="004132AA">
        <w:t>j</w:t>
      </w:r>
      <w:r w:rsidRPr="004132AA">
        <w:t>scu przestrzennym. Ale zawsze rewolucja będzie rewolucją o tyle, o ile w jej wyniku społ</w:t>
      </w:r>
      <w:r w:rsidRPr="004132AA">
        <w:t>e</w:t>
      </w:r>
      <w:r w:rsidRPr="004132AA">
        <w:t>czeństwo zacznie wzrastać w swo</w:t>
      </w:r>
      <w:r w:rsidR="0051511F">
        <w:t>jej</w:t>
      </w:r>
      <w:r w:rsidRPr="004132AA">
        <w:t xml:space="preserve"> człowieczeńs</w:t>
      </w:r>
      <w:r w:rsidR="0051511F">
        <w:t>kości</w:t>
      </w:r>
      <w:r w:rsidRPr="004132AA">
        <w:t>, zacznie stawać się „bardziej” czł</w:t>
      </w:r>
      <w:r w:rsidRPr="004132AA">
        <w:t>o</w:t>
      </w:r>
      <w:r w:rsidRPr="004132AA">
        <w:t>wieczeńs</w:t>
      </w:r>
      <w:r w:rsidR="0051511F">
        <w:t>kością</w:t>
      </w:r>
      <w:r w:rsidRPr="004132AA">
        <w:t xml:space="preserve">, a przez to jego rozwój będzie ruchem </w:t>
      </w:r>
      <w:r w:rsidR="0051511F">
        <w:t xml:space="preserve">ku </w:t>
      </w:r>
      <w:r w:rsidRPr="004132AA">
        <w:t>upodmiotawiającej przyszłości</w:t>
      </w:r>
      <w:r w:rsidR="00F6602E" w:rsidRPr="004132AA">
        <w:rPr>
          <w:rStyle w:val="Odwoanieprzypisudolnego"/>
        </w:rPr>
        <w:footnoteReference w:id="539"/>
      </w:r>
      <w:r w:rsidRPr="004132AA">
        <w:t>.</w:t>
      </w:r>
    </w:p>
    <w:p w:rsidR="00DF0327" w:rsidRPr="00266167" w:rsidRDefault="00266167" w:rsidP="00266167">
      <w:pPr>
        <w:pStyle w:val="Tekstpodstawowy"/>
        <w:jc w:val="center"/>
        <w:rPr>
          <w:b/>
          <w:sz w:val="40"/>
          <w:szCs w:val="40"/>
        </w:rPr>
      </w:pPr>
      <w:r w:rsidRPr="00266167">
        <w:rPr>
          <w:b/>
          <w:sz w:val="40"/>
          <w:szCs w:val="40"/>
        </w:rPr>
        <w:t>12. Repetytorium</w:t>
      </w:r>
    </w:p>
    <w:p w:rsidR="00266167" w:rsidRDefault="00266167" w:rsidP="00784025">
      <w:pPr>
        <w:pStyle w:val="Tekstpodstawowy"/>
      </w:pPr>
    </w:p>
    <w:p w:rsidR="00266167" w:rsidRDefault="00266167" w:rsidP="00784025">
      <w:pPr>
        <w:pStyle w:val="Tekstpodstawowy"/>
      </w:pPr>
    </w:p>
    <w:p w:rsidR="00D93DA8" w:rsidRDefault="00D93DA8" w:rsidP="00784025">
      <w:pPr>
        <w:pStyle w:val="Tekstpodstawowy"/>
      </w:pPr>
    </w:p>
    <w:p w:rsidR="00D93DA8" w:rsidRDefault="00D93DA8" w:rsidP="00784025">
      <w:pPr>
        <w:pStyle w:val="Tekstpodstawowy"/>
      </w:pPr>
    </w:p>
    <w:p w:rsidR="00D93DA8" w:rsidRDefault="00D93DA8" w:rsidP="00784025">
      <w:pPr>
        <w:pStyle w:val="Tekstpodstawowy"/>
      </w:pPr>
    </w:p>
    <w:p w:rsidR="00D93DA8" w:rsidRDefault="00D93DA8" w:rsidP="00784025">
      <w:pPr>
        <w:pStyle w:val="Tekstpodstawowy"/>
      </w:pPr>
    </w:p>
    <w:p w:rsidR="00D93DA8" w:rsidRDefault="00D93DA8" w:rsidP="00784025">
      <w:pPr>
        <w:pStyle w:val="Tekstpodstawowy"/>
      </w:pPr>
    </w:p>
    <w:p w:rsidR="00D93DA8" w:rsidRDefault="00D93DA8" w:rsidP="00784025">
      <w:pPr>
        <w:pStyle w:val="Tekstpodstawowy"/>
      </w:pPr>
    </w:p>
    <w:p w:rsidR="00D93DA8" w:rsidRDefault="00D93DA8" w:rsidP="00784025">
      <w:pPr>
        <w:pStyle w:val="Tekstpodstawowy"/>
      </w:pPr>
    </w:p>
    <w:p w:rsidR="00D93DA8" w:rsidRDefault="00D93DA8" w:rsidP="00784025">
      <w:pPr>
        <w:pStyle w:val="Tekstpodstawowy"/>
      </w:pPr>
    </w:p>
    <w:p w:rsidR="00D93DA8" w:rsidRPr="004132AA" w:rsidRDefault="00D93DA8" w:rsidP="00784025">
      <w:pPr>
        <w:pStyle w:val="Tekstpodstawowy"/>
      </w:pPr>
    </w:p>
    <w:p w:rsidR="0087583D" w:rsidRDefault="009F5B37" w:rsidP="00784025">
      <w:pPr>
        <w:pStyle w:val="Tekstpodstawowy"/>
      </w:pPr>
      <w:r w:rsidRPr="004132AA">
        <w:t xml:space="preserve">Wykaz </w:t>
      </w:r>
      <w:r w:rsidR="008A63BE">
        <w:t>rys</w:t>
      </w:r>
      <w:r w:rsidRPr="004132AA">
        <w:t>unków</w:t>
      </w:r>
      <w:r w:rsidR="0051511F">
        <w:rPr>
          <w:rStyle w:val="Odwoanieprzypisudolnego"/>
        </w:rPr>
        <w:footnoteReference w:id="540"/>
      </w:r>
      <w:r w:rsidRPr="004132AA">
        <w:t>:</w:t>
      </w:r>
      <w:r w:rsidR="007B4383">
        <w:t xml:space="preserve">                                                       </w:t>
      </w:r>
      <w:r w:rsidR="0087583D">
        <w:t>strona</w:t>
      </w:r>
      <w:r w:rsidR="007B4383">
        <w:t xml:space="preserve">                   </w:t>
      </w:r>
    </w:p>
    <w:p w:rsidR="009F5B37" w:rsidRDefault="00D55F11" w:rsidP="00784025">
      <w:pPr>
        <w:pStyle w:val="Tekstpodstawowy"/>
        <w:rPr>
          <w:sz w:val="20"/>
          <w:szCs w:val="20"/>
        </w:rPr>
      </w:pPr>
      <w:r w:rsidRPr="0051511F">
        <w:rPr>
          <w:sz w:val="20"/>
          <w:szCs w:val="20"/>
        </w:rPr>
        <w:t xml:space="preserve">Rys. nr </w:t>
      </w:r>
      <w:r w:rsidR="0051511F">
        <w:rPr>
          <w:sz w:val="20"/>
          <w:szCs w:val="20"/>
        </w:rPr>
        <w:t>1</w:t>
      </w:r>
      <w:r w:rsidRPr="0051511F">
        <w:rPr>
          <w:sz w:val="20"/>
          <w:szCs w:val="20"/>
        </w:rPr>
        <w:t>. Dwie strony</w:t>
      </w:r>
      <w:r w:rsidR="00AC21F8" w:rsidRPr="0051511F">
        <w:rPr>
          <w:sz w:val="20"/>
          <w:szCs w:val="20"/>
        </w:rPr>
        <w:t xml:space="preserve"> </w:t>
      </w:r>
      <w:r w:rsidRPr="0051511F">
        <w:rPr>
          <w:sz w:val="20"/>
          <w:szCs w:val="20"/>
        </w:rPr>
        <w:t>każdej rzeczy</w:t>
      </w:r>
      <w:r w:rsidRPr="0051511F">
        <w:rPr>
          <w:rStyle w:val="Odwoanieprzypisudolnego"/>
          <w:sz w:val="20"/>
          <w:szCs w:val="20"/>
        </w:rPr>
        <w:footnoteReference w:id="541"/>
      </w:r>
      <w:r w:rsidRPr="0051511F">
        <w:rPr>
          <w:sz w:val="20"/>
          <w:szCs w:val="20"/>
        </w:rPr>
        <w:t>. Źródło: opr. własne</w:t>
      </w:r>
      <w:r w:rsidR="00F640A1" w:rsidRPr="0051511F">
        <w:rPr>
          <w:sz w:val="20"/>
          <w:szCs w:val="20"/>
        </w:rPr>
        <w:t>..</w:t>
      </w:r>
      <w:r w:rsidRPr="0051511F">
        <w:rPr>
          <w:sz w:val="20"/>
          <w:szCs w:val="20"/>
        </w:rPr>
        <w:t>.</w:t>
      </w:r>
      <w:r w:rsidR="00AC21F8" w:rsidRPr="0051511F">
        <w:rPr>
          <w:sz w:val="20"/>
          <w:szCs w:val="20"/>
        </w:rPr>
        <w:t>..........................</w:t>
      </w:r>
      <w:r w:rsidR="00C46AC9" w:rsidRPr="0051511F">
        <w:rPr>
          <w:sz w:val="20"/>
          <w:szCs w:val="20"/>
        </w:rPr>
        <w:t>.</w:t>
      </w:r>
      <w:r w:rsidR="000D31D9" w:rsidRPr="0051511F">
        <w:rPr>
          <w:sz w:val="20"/>
          <w:szCs w:val="20"/>
        </w:rPr>
        <w:t>1</w:t>
      </w:r>
      <w:r w:rsidR="00EA03FA" w:rsidRPr="0051511F">
        <w:rPr>
          <w:sz w:val="20"/>
          <w:szCs w:val="20"/>
        </w:rPr>
        <w:t xml:space="preserve"> </w:t>
      </w:r>
    </w:p>
    <w:p w:rsidR="0051511F" w:rsidRPr="0051511F" w:rsidRDefault="0051511F" w:rsidP="0051511F">
      <w:pPr>
        <w:pStyle w:val="Tekstpodstawowywcity3"/>
        <w:spacing w:before="0" w:line="240" w:lineRule="auto"/>
        <w:ind w:right="0" w:firstLine="0"/>
        <w:jc w:val="left"/>
        <w:rPr>
          <w:rFonts w:ascii="Times New Roman" w:hAnsi="Times New Roman" w:cs="Times New Roman"/>
          <w:sz w:val="20"/>
          <w:szCs w:val="20"/>
        </w:rPr>
      </w:pPr>
      <w:r w:rsidRPr="0051511F">
        <w:rPr>
          <w:rFonts w:ascii="Times New Roman" w:hAnsi="Times New Roman" w:cs="Times New Roman"/>
          <w:sz w:val="20"/>
          <w:szCs w:val="20"/>
        </w:rPr>
        <w:t>Rys. nr 2. Taijitu</w:t>
      </w:r>
      <w:r w:rsidRPr="0051511F">
        <w:rPr>
          <w:rStyle w:val="Odwoanieprzypisudolnego"/>
          <w:rFonts w:ascii="Times New Roman" w:hAnsi="Times New Roman"/>
          <w:sz w:val="20"/>
          <w:szCs w:val="20"/>
        </w:rPr>
        <w:footnoteReference w:id="542"/>
      </w:r>
      <w:r w:rsidRPr="0051511F">
        <w:rPr>
          <w:rFonts w:ascii="Times New Roman" w:hAnsi="Times New Roman" w:cs="Times New Roman"/>
          <w:sz w:val="20"/>
          <w:szCs w:val="20"/>
        </w:rPr>
        <w:t xml:space="preserve">     </w:t>
      </w:r>
      <w:r>
        <w:rPr>
          <w:rFonts w:ascii="Times New Roman" w:hAnsi="Times New Roman" w:cs="Times New Roman"/>
          <w:sz w:val="20"/>
          <w:szCs w:val="20"/>
        </w:rPr>
        <w:t>………………………………………………...…………2</w:t>
      </w:r>
      <w:r w:rsidRPr="0051511F">
        <w:rPr>
          <w:rFonts w:ascii="Times New Roman" w:hAnsi="Times New Roman" w:cs="Times New Roman"/>
          <w:sz w:val="20"/>
          <w:szCs w:val="20"/>
        </w:rPr>
        <w:t xml:space="preserve">      </w:t>
      </w:r>
    </w:p>
    <w:p w:rsidR="0087583D" w:rsidRDefault="0051511F" w:rsidP="0087583D">
      <w:pPr>
        <w:pStyle w:val="Tekstpodstawowywcity3"/>
        <w:spacing w:before="0" w:line="240" w:lineRule="auto"/>
        <w:ind w:right="0" w:firstLine="0"/>
        <w:jc w:val="left"/>
        <w:rPr>
          <w:rFonts w:ascii="Times New Roman" w:hAnsi="Times New Roman" w:cs="Times New Roman"/>
          <w:sz w:val="20"/>
          <w:szCs w:val="20"/>
        </w:rPr>
      </w:pPr>
      <w:r w:rsidRPr="0051511F">
        <w:rPr>
          <w:rFonts w:ascii="Times New Roman" w:hAnsi="Times New Roman" w:cs="Times New Roman"/>
          <w:sz w:val="20"/>
          <w:szCs w:val="20"/>
        </w:rPr>
        <w:t>Rys. nr 3. Symbol filozofii greckiej. Źródło: opr. własne</w:t>
      </w:r>
      <w:r>
        <w:rPr>
          <w:rFonts w:ascii="Times New Roman" w:hAnsi="Times New Roman" w:cs="Times New Roman"/>
          <w:sz w:val="20"/>
          <w:szCs w:val="20"/>
        </w:rPr>
        <w:t xml:space="preserve">……………………….2  </w:t>
      </w:r>
    </w:p>
    <w:p w:rsidR="0087583D" w:rsidRDefault="0087583D" w:rsidP="0087583D">
      <w:r w:rsidRPr="0087583D">
        <w:t>Rys. nr 4. Atrybuty ludzkiej duchowości. Opracowanie własne</w:t>
      </w:r>
      <w:r>
        <w:t>………………..3</w:t>
      </w:r>
    </w:p>
    <w:p w:rsidR="0087583D" w:rsidRDefault="0087583D" w:rsidP="0087583D">
      <w:r w:rsidRPr="0087583D">
        <w:t>Rys. nr 5. Jedność elementów umysłu</w:t>
      </w:r>
      <w:r>
        <w:t>…………………………………………..4</w:t>
      </w:r>
    </w:p>
    <w:p w:rsidR="0087583D" w:rsidRPr="0087583D" w:rsidRDefault="0087583D" w:rsidP="00502770">
      <w:pPr>
        <w:pStyle w:val="Tekstpodstawowyzwciciem"/>
        <w:spacing w:after="0"/>
        <w:ind w:firstLine="0"/>
        <w:rPr>
          <w:sz w:val="20"/>
          <w:szCs w:val="20"/>
        </w:rPr>
      </w:pPr>
      <w:r w:rsidRPr="0087583D">
        <w:rPr>
          <w:sz w:val="20"/>
          <w:szCs w:val="20"/>
        </w:rPr>
        <w:t>Rys. nr 6. Wędrówka od konkretu do abstrakcji i od niej do konkretu</w:t>
      </w:r>
      <w:r>
        <w:rPr>
          <w:sz w:val="20"/>
          <w:szCs w:val="20"/>
        </w:rPr>
        <w:t xml:space="preserve"> ………</w:t>
      </w:r>
      <w:r w:rsidR="00D93DA8">
        <w:rPr>
          <w:sz w:val="20"/>
          <w:szCs w:val="20"/>
        </w:rPr>
        <w:t xml:space="preserve"> </w:t>
      </w:r>
      <w:r>
        <w:rPr>
          <w:sz w:val="20"/>
          <w:szCs w:val="20"/>
        </w:rPr>
        <w:t>.10</w:t>
      </w:r>
    </w:p>
    <w:p w:rsidR="0051511F" w:rsidRPr="00502770" w:rsidRDefault="00502770" w:rsidP="00502770">
      <w:pPr>
        <w:pStyle w:val="Nagwek4"/>
        <w:spacing w:before="0" w:line="240" w:lineRule="auto"/>
        <w:ind w:left="0" w:right="0" w:firstLine="0"/>
        <w:jc w:val="left"/>
        <w:rPr>
          <w:b/>
          <w:i/>
          <w:color w:val="auto"/>
          <w:sz w:val="20"/>
          <w:szCs w:val="20"/>
        </w:rPr>
      </w:pPr>
      <w:r w:rsidRPr="00CC5EDB">
        <w:rPr>
          <w:color w:val="auto"/>
          <w:sz w:val="20"/>
          <w:szCs w:val="20"/>
        </w:rPr>
        <w:t xml:space="preserve">Rys. nr </w:t>
      </w:r>
      <w:r>
        <w:rPr>
          <w:color w:val="auto"/>
          <w:sz w:val="20"/>
          <w:szCs w:val="20"/>
        </w:rPr>
        <w:t>7</w:t>
      </w:r>
      <w:r w:rsidRPr="00CC5EDB">
        <w:rPr>
          <w:color w:val="auto"/>
          <w:sz w:val="20"/>
          <w:szCs w:val="20"/>
        </w:rPr>
        <w:t>. Dwie strony każdej rzeczy</w:t>
      </w:r>
      <w:r w:rsidRPr="00CC5EDB">
        <w:rPr>
          <w:rStyle w:val="Odwoanieprzypisudolnego"/>
          <w:color w:val="auto"/>
          <w:sz w:val="20"/>
          <w:szCs w:val="20"/>
        </w:rPr>
        <w:footnoteReference w:id="543"/>
      </w:r>
      <w:r w:rsidRPr="00CC5EDB">
        <w:rPr>
          <w:color w:val="auto"/>
          <w:sz w:val="20"/>
          <w:szCs w:val="20"/>
        </w:rPr>
        <w:t>. Źródło: opr. własne</w:t>
      </w:r>
      <w:r>
        <w:rPr>
          <w:color w:val="auto"/>
          <w:sz w:val="20"/>
          <w:szCs w:val="20"/>
        </w:rPr>
        <w:t xml:space="preserve">……………… </w:t>
      </w:r>
      <w:r w:rsidR="00D93DA8">
        <w:rPr>
          <w:color w:val="auto"/>
          <w:sz w:val="20"/>
          <w:szCs w:val="20"/>
        </w:rPr>
        <w:t xml:space="preserve"> </w:t>
      </w:r>
      <w:r>
        <w:rPr>
          <w:color w:val="auto"/>
          <w:sz w:val="20"/>
          <w:szCs w:val="20"/>
        </w:rPr>
        <w:t>..11</w:t>
      </w:r>
      <w:r w:rsidR="0051511F">
        <w:rPr>
          <w:sz w:val="20"/>
          <w:szCs w:val="20"/>
        </w:rPr>
        <w:t xml:space="preserve">    </w:t>
      </w:r>
    </w:p>
    <w:p w:rsidR="0087583D" w:rsidRPr="00502770" w:rsidRDefault="00D55F11" w:rsidP="00502770">
      <w:pPr>
        <w:pStyle w:val="Nagwek4"/>
        <w:spacing w:before="0" w:line="240" w:lineRule="auto"/>
        <w:ind w:left="0" w:right="0" w:firstLine="0"/>
        <w:jc w:val="both"/>
        <w:rPr>
          <w:sz w:val="20"/>
          <w:szCs w:val="20"/>
        </w:rPr>
      </w:pPr>
      <w:r w:rsidRPr="0051511F">
        <w:rPr>
          <w:sz w:val="20"/>
          <w:szCs w:val="20"/>
        </w:rPr>
        <w:t xml:space="preserve">Rys. nr </w:t>
      </w:r>
      <w:r w:rsidR="00502770">
        <w:rPr>
          <w:sz w:val="20"/>
          <w:szCs w:val="20"/>
        </w:rPr>
        <w:t>8</w:t>
      </w:r>
      <w:r w:rsidRPr="0051511F">
        <w:rPr>
          <w:sz w:val="20"/>
          <w:szCs w:val="20"/>
        </w:rPr>
        <w:t xml:space="preserve">. Struktura filozofii. Źródło: opr. własne </w:t>
      </w:r>
      <w:r w:rsidR="00AC21F8" w:rsidRPr="0051511F">
        <w:rPr>
          <w:sz w:val="20"/>
          <w:szCs w:val="20"/>
        </w:rPr>
        <w:t>……</w:t>
      </w:r>
      <w:r w:rsidRPr="0051511F">
        <w:rPr>
          <w:sz w:val="20"/>
          <w:szCs w:val="20"/>
        </w:rPr>
        <w:t>………</w:t>
      </w:r>
      <w:r w:rsidR="00502770">
        <w:rPr>
          <w:sz w:val="20"/>
          <w:szCs w:val="20"/>
        </w:rPr>
        <w:t>……………</w:t>
      </w:r>
      <w:r w:rsidR="00D93DA8">
        <w:rPr>
          <w:sz w:val="20"/>
          <w:szCs w:val="20"/>
        </w:rPr>
        <w:t xml:space="preserve"> </w:t>
      </w:r>
      <w:r w:rsidR="00502770">
        <w:rPr>
          <w:sz w:val="20"/>
          <w:szCs w:val="20"/>
        </w:rPr>
        <w:t xml:space="preserve">.. </w:t>
      </w:r>
      <w:r w:rsidR="000D31D9" w:rsidRPr="0051511F">
        <w:rPr>
          <w:sz w:val="20"/>
          <w:szCs w:val="20"/>
        </w:rPr>
        <w:t>1</w:t>
      </w:r>
      <w:r w:rsidR="00502770">
        <w:rPr>
          <w:sz w:val="20"/>
          <w:szCs w:val="20"/>
        </w:rPr>
        <w:t>2</w:t>
      </w:r>
    </w:p>
    <w:p w:rsidR="00466E68" w:rsidRPr="0051511F" w:rsidRDefault="00466E68" w:rsidP="007B39AC">
      <w:pPr>
        <w:jc w:val="both"/>
      </w:pPr>
      <w:r w:rsidRPr="0051511F">
        <w:t xml:space="preserve">Rys. nr </w:t>
      </w:r>
      <w:r w:rsidR="00502770">
        <w:t>9</w:t>
      </w:r>
      <w:r w:rsidRPr="0051511F">
        <w:t>. Scenariusze możliwych przyszłości świata</w:t>
      </w:r>
      <w:r w:rsidR="00502770">
        <w:t>………….……………</w:t>
      </w:r>
      <w:r w:rsidR="00D93DA8">
        <w:t xml:space="preserve"> </w:t>
      </w:r>
      <w:r w:rsidR="00502770">
        <w:t>.27</w:t>
      </w:r>
    </w:p>
    <w:p w:rsidR="00FC5D6B" w:rsidRPr="0051511F" w:rsidRDefault="00FC5D6B" w:rsidP="007B39AC">
      <w:pPr>
        <w:pStyle w:val="Nagwek4"/>
        <w:spacing w:before="0" w:line="240" w:lineRule="auto"/>
        <w:ind w:left="0" w:right="0" w:firstLine="0"/>
        <w:jc w:val="both"/>
        <w:rPr>
          <w:sz w:val="20"/>
          <w:szCs w:val="20"/>
        </w:rPr>
      </w:pPr>
      <w:r w:rsidRPr="0051511F">
        <w:rPr>
          <w:sz w:val="20"/>
          <w:szCs w:val="20"/>
        </w:rPr>
        <w:t xml:space="preserve">Rys. nr </w:t>
      </w:r>
      <w:r w:rsidR="00502770">
        <w:rPr>
          <w:sz w:val="20"/>
          <w:szCs w:val="20"/>
        </w:rPr>
        <w:t>10</w:t>
      </w:r>
      <w:r w:rsidRPr="0051511F">
        <w:rPr>
          <w:sz w:val="20"/>
          <w:szCs w:val="20"/>
        </w:rPr>
        <w:t xml:space="preserve">. </w:t>
      </w:r>
      <w:r w:rsidR="00502770">
        <w:rPr>
          <w:sz w:val="20"/>
          <w:szCs w:val="20"/>
        </w:rPr>
        <w:t>R</w:t>
      </w:r>
      <w:r w:rsidRPr="0051511F">
        <w:rPr>
          <w:sz w:val="20"/>
          <w:szCs w:val="20"/>
        </w:rPr>
        <w:t>zeczywistoś</w:t>
      </w:r>
      <w:r w:rsidR="00502770">
        <w:rPr>
          <w:sz w:val="20"/>
          <w:szCs w:val="20"/>
        </w:rPr>
        <w:t>ć</w:t>
      </w:r>
      <w:r w:rsidRPr="0051511F">
        <w:rPr>
          <w:sz w:val="20"/>
          <w:szCs w:val="20"/>
        </w:rPr>
        <w:t>. Źródło: opr. własne</w:t>
      </w:r>
      <w:r w:rsidR="009138F3" w:rsidRPr="0051511F">
        <w:rPr>
          <w:sz w:val="20"/>
          <w:szCs w:val="20"/>
        </w:rPr>
        <w:t>…</w:t>
      </w:r>
      <w:r w:rsidR="00502770">
        <w:rPr>
          <w:sz w:val="20"/>
          <w:szCs w:val="20"/>
        </w:rPr>
        <w:t>…………...</w:t>
      </w:r>
      <w:r w:rsidR="00D011EB" w:rsidRPr="0051511F">
        <w:rPr>
          <w:sz w:val="20"/>
          <w:szCs w:val="20"/>
        </w:rPr>
        <w:t>.</w:t>
      </w:r>
      <w:r w:rsidRPr="0051511F">
        <w:rPr>
          <w:sz w:val="20"/>
          <w:szCs w:val="20"/>
        </w:rPr>
        <w:t>…</w:t>
      </w:r>
      <w:r w:rsidR="00502770">
        <w:rPr>
          <w:sz w:val="20"/>
          <w:szCs w:val="20"/>
        </w:rPr>
        <w:t>……......</w:t>
      </w:r>
      <w:r w:rsidR="00C46AC9" w:rsidRPr="0051511F">
        <w:rPr>
          <w:sz w:val="20"/>
          <w:szCs w:val="20"/>
        </w:rPr>
        <w:t>…</w:t>
      </w:r>
      <w:r w:rsidR="00D93DA8">
        <w:rPr>
          <w:sz w:val="20"/>
          <w:szCs w:val="20"/>
        </w:rPr>
        <w:t xml:space="preserve"> </w:t>
      </w:r>
      <w:r w:rsidR="00C46AC9" w:rsidRPr="0051511F">
        <w:rPr>
          <w:sz w:val="20"/>
          <w:szCs w:val="20"/>
        </w:rPr>
        <w:t>.</w:t>
      </w:r>
      <w:r w:rsidR="00502770">
        <w:rPr>
          <w:sz w:val="20"/>
          <w:szCs w:val="20"/>
        </w:rPr>
        <w:t>33</w:t>
      </w:r>
    </w:p>
    <w:p w:rsidR="00B507A0" w:rsidRPr="0051511F" w:rsidRDefault="00B507A0" w:rsidP="007B39AC">
      <w:pPr>
        <w:shd w:val="clear" w:color="auto" w:fill="FFFFFF"/>
        <w:tabs>
          <w:tab w:val="left" w:pos="567"/>
        </w:tabs>
        <w:jc w:val="both"/>
      </w:pPr>
      <w:r w:rsidRPr="0051511F">
        <w:t xml:space="preserve">Rys. nr </w:t>
      </w:r>
      <w:r w:rsidR="0034072F">
        <w:t>11</w:t>
      </w:r>
      <w:r w:rsidRPr="0051511F">
        <w:t xml:space="preserve">. Penterakt; pięciobok: pięciowymiarowe bycie jednostek </w:t>
      </w:r>
    </w:p>
    <w:p w:rsidR="00B507A0" w:rsidRPr="0051511F" w:rsidRDefault="009138F3" w:rsidP="007B39AC">
      <w:pPr>
        <w:shd w:val="clear" w:color="auto" w:fill="FFFFFF"/>
        <w:tabs>
          <w:tab w:val="left" w:pos="567"/>
        </w:tabs>
        <w:jc w:val="both"/>
      </w:pPr>
      <w:r w:rsidRPr="0051511F">
        <w:lastRenderedPageBreak/>
        <w:t xml:space="preserve">         </w:t>
      </w:r>
      <w:r w:rsidR="0034072F">
        <w:t xml:space="preserve">        </w:t>
      </w:r>
      <w:r w:rsidRPr="0051511F">
        <w:t xml:space="preserve"> </w:t>
      </w:r>
      <w:r w:rsidR="00466E68" w:rsidRPr="0051511F">
        <w:t>ludzkich.</w:t>
      </w:r>
      <w:r w:rsidR="00D011EB" w:rsidRPr="0051511F">
        <w:t xml:space="preserve"> </w:t>
      </w:r>
      <w:r w:rsidR="00B507A0" w:rsidRPr="0051511F">
        <w:t>Ich filogeneza. Źródło: opr. własne</w:t>
      </w:r>
      <w:r w:rsidR="00466E68" w:rsidRPr="0051511F">
        <w:t>…</w:t>
      </w:r>
      <w:r w:rsidR="00C46AC9" w:rsidRPr="0051511F">
        <w:t>……</w:t>
      </w:r>
      <w:r w:rsidR="0034072F">
        <w:t>…………</w:t>
      </w:r>
      <w:r w:rsidR="00D93DA8">
        <w:t xml:space="preserve"> </w:t>
      </w:r>
      <w:r w:rsidR="0034072F">
        <w:t>…37</w:t>
      </w:r>
      <w:r w:rsidRPr="0051511F">
        <w:t xml:space="preserve">        </w:t>
      </w:r>
    </w:p>
    <w:p w:rsidR="00466E68" w:rsidRDefault="00466E68" w:rsidP="007B39AC">
      <w:pPr>
        <w:shd w:val="clear" w:color="auto" w:fill="FFFFFF"/>
        <w:tabs>
          <w:tab w:val="left" w:pos="567"/>
        </w:tabs>
        <w:jc w:val="both"/>
      </w:pPr>
      <w:r w:rsidRPr="0051511F">
        <w:t xml:space="preserve">Rys. nr </w:t>
      </w:r>
      <w:r w:rsidR="0034072F">
        <w:t>12</w:t>
      </w:r>
      <w:r w:rsidRPr="0051511F">
        <w:t>. Pojęcie człowieczeńskości w stosunku do człowieczeństwa</w:t>
      </w:r>
      <w:r w:rsidR="0034072F">
        <w:t>..</w:t>
      </w:r>
      <w:r w:rsidR="009138F3" w:rsidRPr="0051511F">
        <w:t>…</w:t>
      </w:r>
      <w:r w:rsidR="00D93DA8">
        <w:t xml:space="preserve"> </w:t>
      </w:r>
      <w:r w:rsidR="0034072F">
        <w:t>..39</w:t>
      </w:r>
    </w:p>
    <w:p w:rsidR="0034072F" w:rsidRDefault="0034072F" w:rsidP="0034072F">
      <w:r w:rsidRPr="003D760C">
        <w:t xml:space="preserve">Rys. nr </w:t>
      </w:r>
      <w:r>
        <w:t>13</w:t>
      </w:r>
      <w:r w:rsidRPr="003D760C">
        <w:t>. W jedności występujące dwie strony każdej rzeczy</w:t>
      </w:r>
      <w:r w:rsidRPr="003D760C">
        <w:rPr>
          <w:rStyle w:val="Odwoanieprzypisudolnego"/>
        </w:rPr>
        <w:footnoteReference w:id="544"/>
      </w:r>
      <w:r w:rsidRPr="003D760C">
        <w:t xml:space="preserve">. </w:t>
      </w:r>
    </w:p>
    <w:p w:rsidR="0034072F" w:rsidRPr="0051511F" w:rsidRDefault="0034072F" w:rsidP="00B07E82">
      <w:r>
        <w:t xml:space="preserve">                                           </w:t>
      </w:r>
      <w:r w:rsidRPr="003D760C">
        <w:t>Źródło: opr. własne</w:t>
      </w:r>
      <w:r>
        <w:t>……………………………</w:t>
      </w:r>
      <w:r w:rsidR="00D93DA8">
        <w:t xml:space="preserve"> </w:t>
      </w:r>
      <w:r>
        <w:t>...43</w:t>
      </w:r>
    </w:p>
    <w:p w:rsidR="00B94B13" w:rsidRPr="0051511F" w:rsidRDefault="00B94B13" w:rsidP="00B94B13">
      <w:pPr>
        <w:jc w:val="both"/>
      </w:pPr>
      <w:r w:rsidRPr="0051511F">
        <w:t xml:space="preserve">Rys. nr </w:t>
      </w:r>
      <w:r w:rsidR="0034072F">
        <w:t>14</w:t>
      </w:r>
      <w:r w:rsidRPr="0051511F">
        <w:t>. Konia końskość. Źródło: opr. Własne…………</w:t>
      </w:r>
      <w:r w:rsidR="0034072F">
        <w:t>……….</w:t>
      </w:r>
      <w:r w:rsidRPr="0051511F">
        <w:t>……</w:t>
      </w:r>
      <w:r w:rsidR="00D93DA8">
        <w:t xml:space="preserve">  </w:t>
      </w:r>
      <w:r w:rsidR="008C3B52" w:rsidRPr="0051511F">
        <w:t>…</w:t>
      </w:r>
      <w:r w:rsidR="0034072F">
        <w:t>44</w:t>
      </w:r>
    </w:p>
    <w:p w:rsidR="009138F3" w:rsidRPr="0051511F" w:rsidRDefault="00C46AC9" w:rsidP="00B94B13">
      <w:pPr>
        <w:ind w:left="-142"/>
        <w:jc w:val="both"/>
      </w:pPr>
      <w:r w:rsidRPr="0051511F">
        <w:t xml:space="preserve">  </w:t>
      </w:r>
      <w:r w:rsidR="004F3FA9" w:rsidRPr="0051511F">
        <w:t xml:space="preserve">Rys. nr </w:t>
      </w:r>
      <w:r w:rsidR="00B94B13" w:rsidRPr="0051511F">
        <w:t>1</w:t>
      </w:r>
      <w:r w:rsidR="0034072F">
        <w:t>5</w:t>
      </w:r>
      <w:r w:rsidR="004F3FA9" w:rsidRPr="0051511F">
        <w:t xml:space="preserve">. Atrybuty: cielesność, potrzeby, działanie, </w:t>
      </w:r>
    </w:p>
    <w:p w:rsidR="009138F3" w:rsidRPr="0051511F" w:rsidRDefault="009138F3" w:rsidP="009138F3">
      <w:pPr>
        <w:ind w:left="-142"/>
        <w:jc w:val="both"/>
      </w:pPr>
      <w:r w:rsidRPr="0051511F">
        <w:t xml:space="preserve">                       </w:t>
      </w:r>
      <w:r w:rsidR="004F3FA9" w:rsidRPr="0051511F">
        <w:t>wiedza, uspołecznienie obrazujące</w:t>
      </w:r>
      <w:r w:rsidRPr="0051511F">
        <w:t xml:space="preserve"> </w:t>
      </w:r>
      <w:r w:rsidR="004F3FA9" w:rsidRPr="0051511F">
        <w:t>człowieka</w:t>
      </w:r>
    </w:p>
    <w:p w:rsidR="004F3FA9" w:rsidRPr="0051511F" w:rsidRDefault="009138F3" w:rsidP="009138F3">
      <w:pPr>
        <w:ind w:left="-142"/>
        <w:jc w:val="both"/>
      </w:pPr>
      <w:r w:rsidRPr="0051511F">
        <w:t xml:space="preserve">                      </w:t>
      </w:r>
      <w:r w:rsidR="004F3FA9" w:rsidRPr="0051511F">
        <w:t xml:space="preserve"> jako istotę gatunkową, współtworzącą </w:t>
      </w:r>
    </w:p>
    <w:p w:rsidR="009138F3" w:rsidRPr="0051511F" w:rsidRDefault="009138F3" w:rsidP="00B94B13">
      <w:pPr>
        <w:jc w:val="both"/>
      </w:pPr>
      <w:r w:rsidRPr="0051511F">
        <w:t xml:space="preserve">                     </w:t>
      </w:r>
      <w:r w:rsidR="004F3FA9" w:rsidRPr="0051511F">
        <w:t>społeczeństwo.</w:t>
      </w:r>
      <w:r w:rsidRPr="0051511F">
        <w:t xml:space="preserve"> </w:t>
      </w:r>
      <w:r w:rsidR="004F3FA9" w:rsidRPr="0051511F">
        <w:t xml:space="preserve">Źródło: </w:t>
      </w:r>
    </w:p>
    <w:p w:rsidR="00035E3F" w:rsidRDefault="009138F3" w:rsidP="00B94B13">
      <w:pPr>
        <w:jc w:val="both"/>
      </w:pPr>
      <w:r w:rsidRPr="0051511F">
        <w:t xml:space="preserve">                                      </w:t>
      </w:r>
      <w:r w:rsidR="004F3FA9" w:rsidRPr="0051511F">
        <w:t>opracowanie własne…</w:t>
      </w:r>
      <w:r w:rsidR="00D011EB" w:rsidRPr="0051511F">
        <w:t>.</w:t>
      </w:r>
      <w:r w:rsidR="00085B83" w:rsidRPr="0051511F">
        <w:t>.</w:t>
      </w:r>
      <w:r w:rsidR="008E6F7E" w:rsidRPr="0051511F">
        <w:t>…..</w:t>
      </w:r>
      <w:r w:rsidR="004F3FA9" w:rsidRPr="0051511F">
        <w:t>………</w:t>
      </w:r>
      <w:r w:rsidR="00085B83" w:rsidRPr="0051511F">
        <w:t>.</w:t>
      </w:r>
      <w:r w:rsidR="004F3FA9" w:rsidRPr="0051511F">
        <w:t>…</w:t>
      </w:r>
      <w:r w:rsidR="00F97C6A">
        <w:t>……………</w:t>
      </w:r>
      <w:r w:rsidR="00B07E82">
        <w:t>.</w:t>
      </w:r>
      <w:r w:rsidR="00F97C6A">
        <w:t>47</w:t>
      </w:r>
    </w:p>
    <w:p w:rsidR="00035E3F" w:rsidRPr="0051511F" w:rsidRDefault="00B07E82" w:rsidP="00B94B13">
      <w:pPr>
        <w:jc w:val="both"/>
      </w:pPr>
      <w:r>
        <w:t>Rys. nr 16</w:t>
      </w:r>
      <w:r w:rsidR="00035E3F" w:rsidRPr="0051511F">
        <w:t>. Piramida potrzeb. Źródło: opr. własne…</w:t>
      </w:r>
      <w:r w:rsidR="00D011EB" w:rsidRPr="0051511F">
        <w:t>….</w:t>
      </w:r>
      <w:r w:rsidR="00035E3F" w:rsidRPr="0051511F">
        <w:t>…………</w:t>
      </w:r>
      <w:r>
        <w:t>………...49</w:t>
      </w:r>
    </w:p>
    <w:p w:rsidR="00D011EB" w:rsidRPr="0051511F" w:rsidRDefault="00035E3F" w:rsidP="00B94B13">
      <w:pPr>
        <w:ind w:left="-142"/>
        <w:jc w:val="both"/>
      </w:pPr>
      <w:r w:rsidRPr="0051511F">
        <w:t xml:space="preserve">  </w:t>
      </w:r>
      <w:r w:rsidR="00B94B13" w:rsidRPr="0051511F">
        <w:t>Rys</w:t>
      </w:r>
      <w:r w:rsidR="0043123E" w:rsidRPr="0051511F">
        <w:t>. nr</w:t>
      </w:r>
      <w:r w:rsidR="00925481" w:rsidRPr="0051511F">
        <w:t xml:space="preserve"> 1</w:t>
      </w:r>
      <w:r w:rsidR="00B07E82">
        <w:t>7</w:t>
      </w:r>
      <w:r w:rsidR="0043123E" w:rsidRPr="0051511F">
        <w:t xml:space="preserve">. Mury więzienne zniewalające człowieka </w:t>
      </w:r>
    </w:p>
    <w:p w:rsidR="0043123E" w:rsidRPr="0051511F" w:rsidRDefault="00D011EB" w:rsidP="00D011EB">
      <w:pPr>
        <w:ind w:left="-142"/>
        <w:jc w:val="both"/>
      </w:pPr>
      <w:r w:rsidRPr="0051511F">
        <w:t xml:space="preserve">               </w:t>
      </w:r>
      <w:r w:rsidR="00B07E82">
        <w:t xml:space="preserve">       </w:t>
      </w:r>
      <w:r w:rsidRPr="0051511F">
        <w:t xml:space="preserve"> </w:t>
      </w:r>
      <w:r w:rsidR="0043123E" w:rsidRPr="0051511F">
        <w:t>współczesnego. Źródło: opracowanie własne na podstawie</w:t>
      </w:r>
    </w:p>
    <w:p w:rsidR="00B07E82" w:rsidRPr="0051511F" w:rsidRDefault="00035E3F" w:rsidP="007B39AC">
      <w:pPr>
        <w:jc w:val="both"/>
      </w:pPr>
      <w:r w:rsidRPr="0051511F">
        <w:t xml:space="preserve">        </w:t>
      </w:r>
      <w:r w:rsidR="00B07E82">
        <w:t xml:space="preserve"> </w:t>
      </w:r>
      <w:r w:rsidRPr="0051511F">
        <w:t xml:space="preserve">   </w:t>
      </w:r>
      <w:r w:rsidR="0043123E" w:rsidRPr="0051511F">
        <w:t xml:space="preserve">S. George, </w:t>
      </w:r>
      <w:r w:rsidR="0043123E" w:rsidRPr="0051511F">
        <w:rPr>
          <w:i/>
          <w:iCs/>
        </w:rPr>
        <w:t>Czyj kryzys, czyja odpowiedź</w:t>
      </w:r>
      <w:r w:rsidR="0043123E" w:rsidRPr="0051511F">
        <w:t>… dz. cyt.</w:t>
      </w:r>
      <w:r w:rsidR="0043123E" w:rsidRPr="0051511F">
        <w:rPr>
          <w:rStyle w:val="Odwoanieprzypisudolnego"/>
        </w:rPr>
        <w:footnoteReference w:id="545"/>
      </w:r>
      <w:r w:rsidR="00100079" w:rsidRPr="0051511F">
        <w:t>……</w:t>
      </w:r>
      <w:r w:rsidR="00B07E82">
        <w:t>………. 50</w:t>
      </w:r>
    </w:p>
    <w:p w:rsidR="009138F3" w:rsidRPr="0051511F" w:rsidRDefault="00EB14FF" w:rsidP="00B94B13">
      <w:pPr>
        <w:ind w:left="-142"/>
        <w:jc w:val="both"/>
        <w:rPr>
          <w:bCs/>
        </w:rPr>
      </w:pPr>
      <w:r w:rsidRPr="0051511F">
        <w:rPr>
          <w:bCs/>
        </w:rPr>
        <w:t xml:space="preserve">Rys. </w:t>
      </w:r>
      <w:r w:rsidR="00034AD1" w:rsidRPr="0051511F">
        <w:rPr>
          <w:bCs/>
        </w:rPr>
        <w:t xml:space="preserve">nr </w:t>
      </w:r>
      <w:r w:rsidR="00925481" w:rsidRPr="0051511F">
        <w:rPr>
          <w:bCs/>
        </w:rPr>
        <w:t>1</w:t>
      </w:r>
      <w:r w:rsidR="00B07E82">
        <w:rPr>
          <w:bCs/>
        </w:rPr>
        <w:t>8</w:t>
      </w:r>
      <w:r w:rsidRPr="0051511F">
        <w:rPr>
          <w:bCs/>
        </w:rPr>
        <w:t xml:space="preserve">. Dominujące treści działania </w:t>
      </w:r>
    </w:p>
    <w:p w:rsidR="00EB14FF" w:rsidRDefault="009138F3" w:rsidP="009138F3">
      <w:pPr>
        <w:ind w:left="-142"/>
        <w:jc w:val="both"/>
        <w:rPr>
          <w:bCs/>
        </w:rPr>
      </w:pPr>
      <w:r w:rsidRPr="0051511F">
        <w:rPr>
          <w:bCs/>
        </w:rPr>
        <w:t xml:space="preserve">                  </w:t>
      </w:r>
      <w:r w:rsidR="00EB14FF" w:rsidRPr="0051511F">
        <w:rPr>
          <w:bCs/>
        </w:rPr>
        <w:t>w filogenetycznym rozwoju człowieka. Opr. własne…</w:t>
      </w:r>
      <w:r w:rsidR="00B07E82">
        <w:rPr>
          <w:bCs/>
        </w:rPr>
        <w:t>………... 54</w:t>
      </w:r>
    </w:p>
    <w:p w:rsidR="0039559A" w:rsidRDefault="00EA03FA" w:rsidP="0039559A">
      <w:pPr>
        <w:pStyle w:val="Tekstprzypisudolnego"/>
        <w:ind w:left="-142"/>
        <w:jc w:val="both"/>
      </w:pPr>
      <w:r w:rsidRPr="0051511F">
        <w:t>Rys. nr 1</w:t>
      </w:r>
      <w:r w:rsidR="00B07E82">
        <w:t>9</w:t>
      </w:r>
      <w:r w:rsidRPr="0051511F">
        <w:t>. Miejsce celu w schemacie działania ludzkiego</w:t>
      </w:r>
      <w:r w:rsidRPr="0051511F">
        <w:rPr>
          <w:rStyle w:val="Odwoanieprzypisudolnego"/>
        </w:rPr>
        <w:footnoteReference w:id="546"/>
      </w:r>
      <w:r w:rsidRPr="0051511F">
        <w:t>…</w:t>
      </w:r>
      <w:r w:rsidR="00035E3F" w:rsidRPr="0051511F">
        <w:t>…</w:t>
      </w:r>
      <w:r w:rsidR="0039559A">
        <w:t>…………60</w:t>
      </w:r>
    </w:p>
    <w:p w:rsidR="009138F3" w:rsidRPr="0051511F" w:rsidRDefault="00EA03FA" w:rsidP="00B94B13">
      <w:pPr>
        <w:ind w:left="-142"/>
        <w:jc w:val="both"/>
      </w:pPr>
      <w:r w:rsidRPr="0051511F">
        <w:t xml:space="preserve">Rys. nr </w:t>
      </w:r>
      <w:r w:rsidR="0039559A">
        <w:t>20</w:t>
      </w:r>
      <w:r w:rsidRPr="0051511F">
        <w:t xml:space="preserve">. Atrybut człowieka: uspołecznienie. </w:t>
      </w:r>
    </w:p>
    <w:p w:rsidR="0039559A" w:rsidRDefault="009138F3" w:rsidP="0039559A">
      <w:pPr>
        <w:ind w:left="-142"/>
        <w:jc w:val="both"/>
      </w:pPr>
      <w:r w:rsidRPr="0051511F">
        <w:t xml:space="preserve">                  </w:t>
      </w:r>
      <w:r w:rsidR="00EA03FA" w:rsidRPr="0051511F">
        <w:t xml:space="preserve">Źródło: opracowanie </w:t>
      </w:r>
      <w:r w:rsidRPr="0051511F">
        <w:t>w</w:t>
      </w:r>
      <w:r w:rsidR="00EA03FA" w:rsidRPr="0051511F">
        <w:t>łasne…</w:t>
      </w:r>
      <w:r w:rsidRPr="0051511F">
        <w:t>……………………</w:t>
      </w:r>
      <w:r w:rsidR="00467E6D" w:rsidRPr="0051511F">
        <w:t>…</w:t>
      </w:r>
      <w:r w:rsidR="0039559A">
        <w:t>………….</w:t>
      </w:r>
      <w:r w:rsidR="00EA03FA" w:rsidRPr="0051511F">
        <w:t>.</w:t>
      </w:r>
      <w:r w:rsidR="0039559A">
        <w:t>61</w:t>
      </w:r>
    </w:p>
    <w:p w:rsidR="0039559A" w:rsidRPr="0039559A" w:rsidRDefault="0039559A" w:rsidP="0039559A">
      <w:pPr>
        <w:ind w:left="-142"/>
        <w:jc w:val="both"/>
      </w:pPr>
      <w:r>
        <w:t>R</w:t>
      </w:r>
      <w:r w:rsidRPr="0039559A">
        <w:t>ys. nr 21. Dwie strony każdej rzeczy</w:t>
      </w:r>
      <w:r w:rsidRPr="0039559A">
        <w:rPr>
          <w:rStyle w:val="Odwoanieprzypisudolnego"/>
        </w:rPr>
        <w:footnoteReference w:id="547"/>
      </w:r>
      <w:r w:rsidRPr="0039559A">
        <w:t>. Źródło: opr. własne</w:t>
      </w:r>
      <w:r>
        <w:t>……………..63</w:t>
      </w:r>
    </w:p>
    <w:p w:rsidR="00E01B4E" w:rsidRPr="0051511F" w:rsidRDefault="00EA03FA" w:rsidP="00035E3F">
      <w:pPr>
        <w:ind w:left="-142"/>
        <w:jc w:val="both"/>
      </w:pPr>
      <w:r w:rsidRPr="0051511F">
        <w:t xml:space="preserve">Rys. nr </w:t>
      </w:r>
      <w:r w:rsidR="0039559A">
        <w:t>22</w:t>
      </w:r>
      <w:r w:rsidRPr="0051511F">
        <w:t xml:space="preserve">. Umysł. Proces poznawania ludzkiego i miejsce </w:t>
      </w:r>
    </w:p>
    <w:p w:rsidR="00EA03FA" w:rsidRPr="0051511F" w:rsidRDefault="00035E3F" w:rsidP="00784025">
      <w:pPr>
        <w:pStyle w:val="Tekstpodstawowy"/>
        <w:rPr>
          <w:sz w:val="20"/>
          <w:szCs w:val="20"/>
        </w:rPr>
      </w:pPr>
      <w:r w:rsidRPr="0051511F">
        <w:rPr>
          <w:sz w:val="20"/>
          <w:szCs w:val="20"/>
        </w:rPr>
        <w:t xml:space="preserve">                </w:t>
      </w:r>
      <w:r w:rsidR="00EA03FA" w:rsidRPr="0051511F">
        <w:rPr>
          <w:sz w:val="20"/>
          <w:szCs w:val="20"/>
        </w:rPr>
        <w:t xml:space="preserve">w nim intelektu. </w:t>
      </w:r>
      <w:r w:rsidR="00E01B4E" w:rsidRPr="0051511F">
        <w:rPr>
          <w:sz w:val="20"/>
          <w:szCs w:val="20"/>
        </w:rPr>
        <w:t>Źró</w:t>
      </w:r>
      <w:r w:rsidR="0077594B" w:rsidRPr="0051511F">
        <w:rPr>
          <w:sz w:val="20"/>
          <w:szCs w:val="20"/>
        </w:rPr>
        <w:t>d</w:t>
      </w:r>
      <w:r w:rsidR="00E01B4E" w:rsidRPr="0051511F">
        <w:rPr>
          <w:sz w:val="20"/>
          <w:szCs w:val="20"/>
        </w:rPr>
        <w:t>ło:</w:t>
      </w:r>
      <w:r w:rsidR="00EA03FA" w:rsidRPr="0051511F">
        <w:rPr>
          <w:sz w:val="20"/>
          <w:szCs w:val="20"/>
        </w:rPr>
        <w:t xml:space="preserve"> opr. </w:t>
      </w:r>
      <w:r w:rsidR="00034AD1" w:rsidRPr="0051511F">
        <w:rPr>
          <w:sz w:val="20"/>
          <w:szCs w:val="20"/>
        </w:rPr>
        <w:t>w</w:t>
      </w:r>
      <w:r w:rsidR="00EA03FA" w:rsidRPr="0051511F">
        <w:rPr>
          <w:sz w:val="20"/>
          <w:szCs w:val="20"/>
        </w:rPr>
        <w:t>łasne</w:t>
      </w:r>
      <w:r w:rsidR="00085B83" w:rsidRPr="0051511F">
        <w:rPr>
          <w:sz w:val="20"/>
          <w:szCs w:val="20"/>
        </w:rPr>
        <w:t>……</w:t>
      </w:r>
      <w:r w:rsidR="008E6F7E" w:rsidRPr="0051511F">
        <w:rPr>
          <w:sz w:val="20"/>
          <w:szCs w:val="20"/>
        </w:rPr>
        <w:t>……</w:t>
      </w:r>
      <w:r w:rsidR="00EA03FA" w:rsidRPr="0051511F">
        <w:rPr>
          <w:sz w:val="20"/>
          <w:szCs w:val="20"/>
        </w:rPr>
        <w:t>…</w:t>
      </w:r>
      <w:r w:rsidR="0039559A">
        <w:rPr>
          <w:sz w:val="20"/>
          <w:szCs w:val="20"/>
        </w:rPr>
        <w:t>………………69</w:t>
      </w:r>
    </w:p>
    <w:p w:rsidR="00B94B13" w:rsidRDefault="00140D36" w:rsidP="00BB24E4">
      <w:pPr>
        <w:jc w:val="both"/>
      </w:pPr>
      <w:r w:rsidRPr="0051511F">
        <w:t xml:space="preserve">Rys. nr </w:t>
      </w:r>
      <w:r w:rsidR="0039559A">
        <w:t>23</w:t>
      </w:r>
      <w:r w:rsidRPr="0051511F">
        <w:t>. Atrybuty ludzkiej duchowości. Opr. własne…</w:t>
      </w:r>
      <w:r w:rsidR="0039559A">
        <w:t>………………..72</w:t>
      </w:r>
    </w:p>
    <w:p w:rsidR="0039559A" w:rsidRDefault="0039559A" w:rsidP="0039559A">
      <w:pPr>
        <w:shd w:val="clear" w:color="auto" w:fill="FFFFFF"/>
        <w:tabs>
          <w:tab w:val="left" w:pos="567"/>
        </w:tabs>
      </w:pPr>
      <w:r w:rsidRPr="005E2181">
        <w:t xml:space="preserve">Rys. nr </w:t>
      </w:r>
      <w:r>
        <w:t>24</w:t>
      </w:r>
      <w:r w:rsidRPr="005E2181">
        <w:t xml:space="preserve">. Penterakt; pięciobok: pięciowymiarowe bycie jednostek </w:t>
      </w:r>
    </w:p>
    <w:p w:rsidR="0039559A" w:rsidRPr="0051511F" w:rsidRDefault="0039559A" w:rsidP="001A7F02">
      <w:pPr>
        <w:shd w:val="clear" w:color="auto" w:fill="FFFFFF"/>
        <w:tabs>
          <w:tab w:val="left" w:pos="567"/>
        </w:tabs>
      </w:pPr>
      <w:r>
        <w:t xml:space="preserve">                 </w:t>
      </w:r>
      <w:r w:rsidRPr="005E2181">
        <w:t>ludzkich. Ich filogeneza.</w:t>
      </w:r>
      <w:r>
        <w:t xml:space="preserve"> </w:t>
      </w:r>
      <w:r w:rsidRPr="005E2181">
        <w:t>Źródło: opr. własne</w:t>
      </w:r>
      <w:r>
        <w:t xml:space="preserve"> ………………….73</w:t>
      </w:r>
    </w:p>
    <w:p w:rsidR="00EB33DC" w:rsidRPr="0051511F" w:rsidRDefault="00034AD1" w:rsidP="00BB24E4">
      <w:pPr>
        <w:shd w:val="clear" w:color="auto" w:fill="FFFFFF"/>
        <w:tabs>
          <w:tab w:val="left" w:pos="567"/>
        </w:tabs>
      </w:pPr>
      <w:r w:rsidRPr="0051511F">
        <w:t xml:space="preserve">Rys. nr </w:t>
      </w:r>
      <w:r w:rsidR="0039559A">
        <w:t>25</w:t>
      </w:r>
      <w:r w:rsidRPr="0051511F">
        <w:t>. Doświadczenie jednostkowości…</w:t>
      </w:r>
      <w:r w:rsidR="00AC7F51" w:rsidRPr="0051511F">
        <w:t>...</w:t>
      </w:r>
      <w:r w:rsidR="00100079" w:rsidRPr="0051511F">
        <w:t>......</w:t>
      </w:r>
      <w:r w:rsidR="009138F3" w:rsidRPr="0051511F">
        <w:t>………...</w:t>
      </w:r>
      <w:r w:rsidR="001A7F02">
        <w:t>...............</w:t>
      </w:r>
      <w:r w:rsidRPr="0051511F">
        <w:t>…</w:t>
      </w:r>
      <w:r w:rsidR="00AC7F51" w:rsidRPr="0051511F">
        <w:t>..</w:t>
      </w:r>
      <w:r w:rsidR="001A7F02">
        <w:t>79</w:t>
      </w:r>
    </w:p>
    <w:p w:rsidR="00E01B4E" w:rsidRPr="0051511F" w:rsidRDefault="00BC33B5" w:rsidP="00BB24E4">
      <w:pPr>
        <w:shd w:val="clear" w:color="auto" w:fill="FFFFFF"/>
        <w:tabs>
          <w:tab w:val="left" w:pos="567"/>
        </w:tabs>
      </w:pPr>
      <w:r w:rsidRPr="0051511F">
        <w:t xml:space="preserve">Rys. nr </w:t>
      </w:r>
      <w:r w:rsidR="001A7F02">
        <w:t>26</w:t>
      </w:r>
      <w:r w:rsidRPr="0051511F">
        <w:t xml:space="preserve">. Duchowość intuicyjno-refleksyjna. Źródło: </w:t>
      </w:r>
    </w:p>
    <w:p w:rsidR="00BC33B5" w:rsidRPr="0051511F" w:rsidRDefault="00EB33DC" w:rsidP="00784025">
      <w:pPr>
        <w:pStyle w:val="Tekstpodstawowy"/>
        <w:rPr>
          <w:sz w:val="20"/>
          <w:szCs w:val="20"/>
        </w:rPr>
      </w:pPr>
      <w:r w:rsidRPr="0051511F">
        <w:rPr>
          <w:sz w:val="20"/>
          <w:szCs w:val="20"/>
        </w:rPr>
        <w:t xml:space="preserve">                     </w:t>
      </w:r>
      <w:r w:rsidR="00BC33B5" w:rsidRPr="0051511F">
        <w:rPr>
          <w:sz w:val="20"/>
          <w:szCs w:val="20"/>
        </w:rPr>
        <w:t>opracowanie własne…</w:t>
      </w:r>
      <w:r w:rsidR="008E6F7E" w:rsidRPr="0051511F">
        <w:rPr>
          <w:sz w:val="20"/>
          <w:szCs w:val="20"/>
        </w:rPr>
        <w:t>………</w:t>
      </w:r>
      <w:r w:rsidR="00EE2DD2" w:rsidRPr="0051511F">
        <w:rPr>
          <w:sz w:val="20"/>
          <w:szCs w:val="20"/>
        </w:rPr>
        <w:t>…</w:t>
      </w:r>
      <w:r w:rsidR="008E6F7E" w:rsidRPr="0051511F">
        <w:rPr>
          <w:sz w:val="20"/>
          <w:szCs w:val="20"/>
        </w:rPr>
        <w:t>……….</w:t>
      </w:r>
      <w:r w:rsidR="00E01B4E" w:rsidRPr="0051511F">
        <w:rPr>
          <w:sz w:val="20"/>
          <w:szCs w:val="20"/>
        </w:rPr>
        <w:t>……</w:t>
      </w:r>
      <w:r w:rsidR="00034AD1" w:rsidRPr="0051511F">
        <w:rPr>
          <w:sz w:val="20"/>
          <w:szCs w:val="20"/>
        </w:rPr>
        <w:t>..</w:t>
      </w:r>
      <w:r w:rsidR="00E01B4E" w:rsidRPr="0051511F">
        <w:rPr>
          <w:sz w:val="20"/>
          <w:szCs w:val="20"/>
        </w:rPr>
        <w:t>…</w:t>
      </w:r>
      <w:r w:rsidR="001A7F02">
        <w:rPr>
          <w:sz w:val="20"/>
          <w:szCs w:val="20"/>
        </w:rPr>
        <w:t>… …</w:t>
      </w:r>
      <w:r w:rsidR="00D93DA8">
        <w:rPr>
          <w:sz w:val="20"/>
          <w:szCs w:val="20"/>
        </w:rPr>
        <w:t>………………..</w:t>
      </w:r>
      <w:r w:rsidR="001A7F02">
        <w:rPr>
          <w:sz w:val="20"/>
          <w:szCs w:val="20"/>
        </w:rPr>
        <w:t>…….87</w:t>
      </w:r>
    </w:p>
    <w:p w:rsidR="00E01B4E" w:rsidRPr="0051511F" w:rsidRDefault="00BC33B5" w:rsidP="00784025">
      <w:pPr>
        <w:pStyle w:val="Tekstpodstawowy"/>
        <w:rPr>
          <w:sz w:val="20"/>
          <w:szCs w:val="20"/>
        </w:rPr>
      </w:pPr>
      <w:r w:rsidRPr="0051511F">
        <w:rPr>
          <w:sz w:val="20"/>
          <w:szCs w:val="20"/>
        </w:rPr>
        <w:t xml:space="preserve">Rys. nr </w:t>
      </w:r>
      <w:r w:rsidR="00034AD1" w:rsidRPr="0051511F">
        <w:rPr>
          <w:sz w:val="20"/>
          <w:szCs w:val="20"/>
        </w:rPr>
        <w:t>2</w:t>
      </w:r>
      <w:r w:rsidR="00D93DA8">
        <w:rPr>
          <w:sz w:val="20"/>
          <w:szCs w:val="20"/>
        </w:rPr>
        <w:t>7</w:t>
      </w:r>
      <w:r w:rsidRPr="0051511F">
        <w:rPr>
          <w:sz w:val="20"/>
          <w:szCs w:val="20"/>
        </w:rPr>
        <w:t>. Duchowość spontaniczno – kreacyjna</w:t>
      </w:r>
    </w:p>
    <w:p w:rsidR="00BC33B5" w:rsidRPr="0051511F" w:rsidRDefault="009138F3" w:rsidP="00784025">
      <w:pPr>
        <w:pStyle w:val="Tekstpodstawowy"/>
        <w:rPr>
          <w:sz w:val="20"/>
          <w:szCs w:val="20"/>
        </w:rPr>
      </w:pPr>
      <w:r w:rsidRPr="0051511F">
        <w:rPr>
          <w:sz w:val="20"/>
          <w:szCs w:val="20"/>
        </w:rPr>
        <w:t xml:space="preserve">                      </w:t>
      </w:r>
      <w:r w:rsidR="00BC33B5" w:rsidRPr="0051511F">
        <w:rPr>
          <w:sz w:val="20"/>
          <w:szCs w:val="20"/>
        </w:rPr>
        <w:t>Źródło: opracowanie własne</w:t>
      </w:r>
      <w:r w:rsidR="00A80B99" w:rsidRPr="0051511F">
        <w:rPr>
          <w:sz w:val="20"/>
          <w:szCs w:val="20"/>
        </w:rPr>
        <w:t>…</w:t>
      </w:r>
      <w:r w:rsidR="008E6F7E" w:rsidRPr="0051511F">
        <w:rPr>
          <w:sz w:val="20"/>
          <w:szCs w:val="20"/>
        </w:rPr>
        <w:t>…</w:t>
      </w:r>
      <w:r w:rsidR="00100079" w:rsidRPr="0051511F">
        <w:rPr>
          <w:sz w:val="20"/>
          <w:szCs w:val="20"/>
        </w:rPr>
        <w:t>...</w:t>
      </w:r>
      <w:r w:rsidR="008E6F7E" w:rsidRPr="0051511F">
        <w:rPr>
          <w:sz w:val="20"/>
          <w:szCs w:val="20"/>
        </w:rPr>
        <w:t>……….</w:t>
      </w:r>
      <w:r w:rsidR="00034AD1" w:rsidRPr="0051511F">
        <w:rPr>
          <w:sz w:val="20"/>
          <w:szCs w:val="20"/>
        </w:rPr>
        <w:t>…….</w:t>
      </w:r>
      <w:r w:rsidR="00BB24E4" w:rsidRPr="0051511F">
        <w:rPr>
          <w:sz w:val="20"/>
          <w:szCs w:val="20"/>
        </w:rPr>
        <w:t>.</w:t>
      </w:r>
      <w:r w:rsidR="00034AD1" w:rsidRPr="0051511F">
        <w:rPr>
          <w:sz w:val="20"/>
          <w:szCs w:val="20"/>
        </w:rPr>
        <w:t>.</w:t>
      </w:r>
      <w:r w:rsidR="001A7F02">
        <w:rPr>
          <w:sz w:val="20"/>
          <w:szCs w:val="20"/>
        </w:rPr>
        <w:t>....</w:t>
      </w:r>
      <w:r w:rsidR="00D93DA8">
        <w:rPr>
          <w:sz w:val="20"/>
          <w:szCs w:val="20"/>
        </w:rPr>
        <w:t>...........................</w:t>
      </w:r>
      <w:r w:rsidR="001A7F02">
        <w:rPr>
          <w:sz w:val="20"/>
          <w:szCs w:val="20"/>
        </w:rPr>
        <w:t>...........90</w:t>
      </w:r>
    </w:p>
    <w:p w:rsidR="00A80B99" w:rsidRPr="0051511F" w:rsidRDefault="00BC33B5" w:rsidP="00784025">
      <w:pPr>
        <w:pStyle w:val="Tekstpodstawowy"/>
        <w:rPr>
          <w:sz w:val="20"/>
          <w:szCs w:val="20"/>
        </w:rPr>
      </w:pPr>
      <w:r w:rsidRPr="0051511F">
        <w:rPr>
          <w:sz w:val="20"/>
          <w:szCs w:val="20"/>
        </w:rPr>
        <w:t xml:space="preserve">Rys. nr </w:t>
      </w:r>
      <w:r w:rsidR="00202B96" w:rsidRPr="0051511F">
        <w:rPr>
          <w:sz w:val="20"/>
          <w:szCs w:val="20"/>
        </w:rPr>
        <w:t>2</w:t>
      </w:r>
      <w:r w:rsidR="00D93DA8">
        <w:rPr>
          <w:sz w:val="20"/>
          <w:szCs w:val="20"/>
        </w:rPr>
        <w:t>8</w:t>
      </w:r>
      <w:r w:rsidRPr="0051511F">
        <w:rPr>
          <w:sz w:val="20"/>
          <w:szCs w:val="20"/>
        </w:rPr>
        <w:t xml:space="preserve">. Doświadczenie wspólnotowości. </w:t>
      </w:r>
    </w:p>
    <w:p w:rsidR="00BC33B5" w:rsidRPr="0051511F" w:rsidRDefault="00BB24E4" w:rsidP="00784025">
      <w:pPr>
        <w:pStyle w:val="Tekstpodstawowy"/>
        <w:rPr>
          <w:sz w:val="20"/>
          <w:szCs w:val="20"/>
        </w:rPr>
      </w:pPr>
      <w:r w:rsidRPr="0051511F">
        <w:rPr>
          <w:sz w:val="20"/>
          <w:szCs w:val="20"/>
        </w:rPr>
        <w:t xml:space="preserve">                     </w:t>
      </w:r>
      <w:r w:rsidR="00BC33B5" w:rsidRPr="0051511F">
        <w:rPr>
          <w:sz w:val="20"/>
          <w:szCs w:val="20"/>
        </w:rPr>
        <w:t>Źródło: opracowanie własne…</w:t>
      </w:r>
      <w:r w:rsidR="00100079" w:rsidRPr="0051511F">
        <w:rPr>
          <w:sz w:val="20"/>
          <w:szCs w:val="20"/>
        </w:rPr>
        <w:t>...</w:t>
      </w:r>
      <w:r w:rsidR="00A80B99" w:rsidRPr="0051511F">
        <w:rPr>
          <w:sz w:val="20"/>
          <w:szCs w:val="20"/>
        </w:rPr>
        <w:t>…</w:t>
      </w:r>
      <w:r w:rsidR="008E6F7E" w:rsidRPr="0051511F">
        <w:rPr>
          <w:sz w:val="20"/>
          <w:szCs w:val="20"/>
        </w:rPr>
        <w:t>.</w:t>
      </w:r>
      <w:r w:rsidR="00A80B99" w:rsidRPr="0051511F">
        <w:rPr>
          <w:sz w:val="20"/>
          <w:szCs w:val="20"/>
        </w:rPr>
        <w:t>…</w:t>
      </w:r>
      <w:r w:rsidR="00202B96" w:rsidRPr="0051511F">
        <w:rPr>
          <w:sz w:val="20"/>
          <w:szCs w:val="20"/>
        </w:rPr>
        <w:t>………</w:t>
      </w:r>
      <w:r w:rsidRPr="0051511F">
        <w:rPr>
          <w:sz w:val="20"/>
          <w:szCs w:val="20"/>
        </w:rPr>
        <w:t>……</w:t>
      </w:r>
      <w:r w:rsidR="001A7F02">
        <w:rPr>
          <w:sz w:val="20"/>
          <w:szCs w:val="20"/>
        </w:rPr>
        <w:t>…</w:t>
      </w:r>
      <w:r w:rsidR="00D93DA8">
        <w:rPr>
          <w:sz w:val="20"/>
          <w:szCs w:val="20"/>
        </w:rPr>
        <w:t>……………..….</w:t>
      </w:r>
      <w:r w:rsidR="001A7F02">
        <w:rPr>
          <w:sz w:val="20"/>
          <w:szCs w:val="20"/>
        </w:rPr>
        <w:t>……..95</w:t>
      </w:r>
    </w:p>
    <w:p w:rsidR="00A80B99" w:rsidRPr="0051511F" w:rsidRDefault="000A531C" w:rsidP="007B39AC">
      <w:pPr>
        <w:jc w:val="both"/>
      </w:pPr>
      <w:r w:rsidRPr="0051511F">
        <w:t xml:space="preserve">Rys. nr </w:t>
      </w:r>
      <w:r w:rsidR="00202B96" w:rsidRPr="0051511F">
        <w:t>2</w:t>
      </w:r>
      <w:r w:rsidR="00D93DA8">
        <w:t>9</w:t>
      </w:r>
      <w:r w:rsidRPr="0051511F">
        <w:t xml:space="preserve">. Dobro tu teraz i dobro transcendentne. Źródło: </w:t>
      </w:r>
    </w:p>
    <w:p w:rsidR="000A531C" w:rsidRPr="0051511F" w:rsidRDefault="00BB24E4" w:rsidP="007B39AC">
      <w:pPr>
        <w:jc w:val="both"/>
      </w:pPr>
      <w:r w:rsidRPr="0051511F">
        <w:t xml:space="preserve">                      </w:t>
      </w:r>
      <w:r w:rsidR="000A531C" w:rsidRPr="0051511F">
        <w:t>opracowanie własne</w:t>
      </w:r>
      <w:r w:rsidR="00A80B99" w:rsidRPr="0051511F">
        <w:t>…</w:t>
      </w:r>
      <w:r w:rsidR="00100079" w:rsidRPr="0051511F">
        <w:t>...</w:t>
      </w:r>
      <w:r w:rsidR="00A80B99" w:rsidRPr="0051511F">
        <w:t>………………</w:t>
      </w:r>
      <w:r w:rsidR="00202B96" w:rsidRPr="0051511F">
        <w:t>…</w:t>
      </w:r>
      <w:r w:rsidRPr="0051511F">
        <w:t>………</w:t>
      </w:r>
      <w:r w:rsidR="00D93DA8">
        <w:t>………………….</w:t>
      </w:r>
      <w:r w:rsidR="00826F63">
        <w:t>………</w:t>
      </w:r>
      <w:r w:rsidRPr="0051511F">
        <w:t>.1</w:t>
      </w:r>
      <w:r w:rsidR="00826F63">
        <w:t>00</w:t>
      </w:r>
    </w:p>
    <w:p w:rsidR="00A80B99" w:rsidRPr="0051511F" w:rsidRDefault="000A531C" w:rsidP="007B39AC">
      <w:pPr>
        <w:jc w:val="both"/>
      </w:pPr>
      <w:r w:rsidRPr="0051511F">
        <w:t xml:space="preserve">Rys. nr </w:t>
      </w:r>
      <w:r w:rsidR="00BB24E4" w:rsidRPr="0051511F">
        <w:t>3</w:t>
      </w:r>
      <w:r w:rsidR="00D93DA8">
        <w:t>0</w:t>
      </w:r>
      <w:r w:rsidRPr="0051511F">
        <w:t xml:space="preserve">. Wolność i odpowiedzialność. Źródło: </w:t>
      </w:r>
    </w:p>
    <w:p w:rsidR="000A531C" w:rsidRPr="0051511F" w:rsidRDefault="00BB24E4" w:rsidP="007B39AC">
      <w:pPr>
        <w:jc w:val="both"/>
      </w:pPr>
      <w:r w:rsidRPr="0051511F">
        <w:t xml:space="preserve">                          </w:t>
      </w:r>
      <w:r w:rsidR="000A531C" w:rsidRPr="0051511F">
        <w:t>opracowanie własne…</w:t>
      </w:r>
      <w:r w:rsidR="00202B96" w:rsidRPr="0051511F">
        <w:t>.</w:t>
      </w:r>
      <w:r w:rsidR="00085B83" w:rsidRPr="0051511F">
        <w:t>….</w:t>
      </w:r>
      <w:r w:rsidR="008E6F7E" w:rsidRPr="0051511F">
        <w:t>……</w:t>
      </w:r>
      <w:r w:rsidR="00A80B99" w:rsidRPr="0051511F">
        <w:t>……………</w:t>
      </w:r>
      <w:r w:rsidR="00D93DA8">
        <w:t>……………….</w:t>
      </w:r>
      <w:r w:rsidR="00A80B99" w:rsidRPr="0051511F">
        <w:t>.</w:t>
      </w:r>
      <w:r w:rsidR="008E6F7E" w:rsidRPr="0051511F">
        <w:t>.</w:t>
      </w:r>
      <w:r w:rsidR="000A531C" w:rsidRPr="0051511F">
        <w:t>…</w:t>
      </w:r>
      <w:r w:rsidR="00D93DA8">
        <w:t>…………</w:t>
      </w:r>
      <w:r w:rsidRPr="0051511F">
        <w:t>1</w:t>
      </w:r>
      <w:r w:rsidR="00D93DA8">
        <w:t>03</w:t>
      </w:r>
    </w:p>
    <w:p w:rsidR="00D93DA8" w:rsidRDefault="00D93DA8" w:rsidP="00D93DA8">
      <w:pPr>
        <w:pStyle w:val="Tekstpodstawowy"/>
        <w:rPr>
          <w:sz w:val="20"/>
          <w:szCs w:val="20"/>
        </w:rPr>
      </w:pPr>
      <w:r w:rsidRPr="007E11DD">
        <w:rPr>
          <w:sz w:val="20"/>
          <w:szCs w:val="20"/>
        </w:rPr>
        <w:t xml:space="preserve">Rys. nr </w:t>
      </w:r>
      <w:r>
        <w:rPr>
          <w:sz w:val="20"/>
          <w:szCs w:val="20"/>
        </w:rPr>
        <w:t>31</w:t>
      </w:r>
      <w:r w:rsidRPr="007E11DD">
        <w:rPr>
          <w:sz w:val="20"/>
          <w:szCs w:val="20"/>
        </w:rPr>
        <w:t>. Proces stawania się człowieka</w:t>
      </w:r>
      <w:r>
        <w:rPr>
          <w:sz w:val="20"/>
          <w:szCs w:val="20"/>
        </w:rPr>
        <w:t>…………………………………………….….. 108</w:t>
      </w:r>
    </w:p>
    <w:p w:rsidR="00D93DA8" w:rsidRDefault="00D93DA8" w:rsidP="00D93DA8">
      <w:pPr>
        <w:pStyle w:val="Tekstpodstawowy"/>
        <w:rPr>
          <w:sz w:val="20"/>
          <w:szCs w:val="20"/>
        </w:rPr>
      </w:pPr>
      <w:r w:rsidRPr="004902A2">
        <w:rPr>
          <w:sz w:val="20"/>
          <w:szCs w:val="20"/>
        </w:rPr>
        <w:t xml:space="preserve">Rys. nr </w:t>
      </w:r>
      <w:r>
        <w:rPr>
          <w:sz w:val="20"/>
          <w:szCs w:val="20"/>
        </w:rPr>
        <w:t>32</w:t>
      </w:r>
      <w:r w:rsidRPr="004902A2">
        <w:rPr>
          <w:sz w:val="20"/>
          <w:szCs w:val="20"/>
        </w:rPr>
        <w:t>. Proces urzeczywistniania wartości teoretyczno-przedmiotowych</w:t>
      </w:r>
      <w:r>
        <w:rPr>
          <w:sz w:val="20"/>
          <w:szCs w:val="20"/>
        </w:rPr>
        <w:t>……….…...116</w:t>
      </w:r>
    </w:p>
    <w:p w:rsidR="008A63BE" w:rsidRDefault="008A63BE" w:rsidP="00784025">
      <w:pPr>
        <w:pStyle w:val="Tekstpodstawowy"/>
      </w:pPr>
    </w:p>
    <w:p w:rsidR="009F5B37" w:rsidRPr="004132AA" w:rsidRDefault="00EE2DD2" w:rsidP="00784025">
      <w:pPr>
        <w:pStyle w:val="Tekstpodstawowy"/>
      </w:pPr>
      <w:r w:rsidRPr="004132AA">
        <w:t>I</w:t>
      </w:r>
      <w:r w:rsidR="00AF72A5" w:rsidRPr="004132AA">
        <w:t>ndeks osobowy</w:t>
      </w:r>
    </w:p>
    <w:p w:rsidR="004C1EAC" w:rsidRPr="004132AA" w:rsidRDefault="004C1EAC" w:rsidP="00784025">
      <w:pPr>
        <w:pStyle w:val="Tekstpodstawowy"/>
      </w:pPr>
      <w:r w:rsidRPr="004132AA">
        <w:t>Adler A., 88</w:t>
      </w:r>
    </w:p>
    <w:p w:rsidR="00B777B7" w:rsidRPr="00963FD9" w:rsidRDefault="00B777B7" w:rsidP="00784025">
      <w:pPr>
        <w:pStyle w:val="Tekstpodstawowy"/>
      </w:pPr>
      <w:r w:rsidRPr="00963FD9">
        <w:t>Aleksander S., 8</w:t>
      </w:r>
    </w:p>
    <w:p w:rsidR="00501B12" w:rsidRPr="0063712D" w:rsidRDefault="00501B12" w:rsidP="00784025">
      <w:pPr>
        <w:pStyle w:val="Tekstpodstawowy"/>
        <w:rPr>
          <w:lang w:val="en-US"/>
        </w:rPr>
      </w:pPr>
      <w:r w:rsidRPr="0063712D">
        <w:rPr>
          <w:lang w:val="en-US"/>
        </w:rPr>
        <w:t>Althusser L., 13</w:t>
      </w:r>
    </w:p>
    <w:p w:rsidR="00513C11" w:rsidRPr="0063712D" w:rsidRDefault="00513C11" w:rsidP="00784025">
      <w:pPr>
        <w:pStyle w:val="Tekstpodstawowy"/>
        <w:rPr>
          <w:lang w:val="en-US"/>
        </w:rPr>
      </w:pPr>
      <w:r w:rsidRPr="0063712D">
        <w:rPr>
          <w:lang w:val="en-US"/>
        </w:rPr>
        <w:t>Anaksagoras z Kladzomen 66,</w:t>
      </w:r>
      <w:r w:rsidR="00383F0B" w:rsidRPr="0063712D">
        <w:rPr>
          <w:lang w:val="en-US"/>
        </w:rPr>
        <w:t xml:space="preserve"> 67</w:t>
      </w:r>
    </w:p>
    <w:p w:rsidR="00CB630F" w:rsidRPr="004132AA" w:rsidRDefault="00CB630F" w:rsidP="00784025">
      <w:pPr>
        <w:pStyle w:val="Tekstpodstawowy"/>
      </w:pPr>
      <w:r w:rsidRPr="004132AA">
        <w:t>Anaksymenes 65</w:t>
      </w:r>
    </w:p>
    <w:p w:rsidR="001309A8" w:rsidRPr="004132AA" w:rsidRDefault="001309A8" w:rsidP="00784025">
      <w:pPr>
        <w:pStyle w:val="Tekstpodstawowy"/>
      </w:pPr>
      <w:r w:rsidRPr="004132AA">
        <w:t>An</w:t>
      </w:r>
      <w:r w:rsidR="00E9311E" w:rsidRPr="004132AA">
        <w:t>d</w:t>
      </w:r>
      <w:r w:rsidRPr="004132AA">
        <w:t>rzejewski B., 22</w:t>
      </w:r>
    </w:p>
    <w:p w:rsidR="00E9311E" w:rsidRPr="004132AA" w:rsidRDefault="00E9311E" w:rsidP="00784025">
      <w:pPr>
        <w:pStyle w:val="Tekstpodstawowy"/>
      </w:pPr>
      <w:r w:rsidRPr="004132AA">
        <w:t>Andrzejewski J., 37</w:t>
      </w:r>
    </w:p>
    <w:p w:rsidR="00CF73CE" w:rsidRPr="004132AA" w:rsidRDefault="00CF73CE" w:rsidP="00784025">
      <w:pPr>
        <w:pStyle w:val="Tekstpodstawowy"/>
      </w:pPr>
      <w:r w:rsidRPr="004132AA">
        <w:t>Antystenes 7</w:t>
      </w:r>
      <w:r w:rsidR="00CB630F" w:rsidRPr="004132AA">
        <w:t>, 64</w:t>
      </w:r>
    </w:p>
    <w:p w:rsidR="004C1EAC" w:rsidRPr="004132AA" w:rsidRDefault="004C1EAC" w:rsidP="00784025">
      <w:pPr>
        <w:pStyle w:val="Tekstpodstawowy"/>
      </w:pPr>
      <w:r w:rsidRPr="004132AA">
        <w:t>Apelejusz z Madury, 88</w:t>
      </w:r>
    </w:p>
    <w:p w:rsidR="00A53926" w:rsidRPr="004132AA" w:rsidRDefault="00A53926" w:rsidP="00784025">
      <w:pPr>
        <w:pStyle w:val="Tekstpodstawowy"/>
      </w:pPr>
      <w:r w:rsidRPr="004132AA">
        <w:t>Aronson E., 53</w:t>
      </w:r>
    </w:p>
    <w:p w:rsidR="009138F3" w:rsidRDefault="008A3F9A" w:rsidP="00784025">
      <w:pPr>
        <w:pStyle w:val="Tekstpodstawowy"/>
      </w:pPr>
      <w:r w:rsidRPr="004132AA">
        <w:t>Arystoteles 5</w:t>
      </w:r>
      <w:r w:rsidR="00CF73CE" w:rsidRPr="004132AA">
        <w:t>, 7</w:t>
      </w:r>
      <w:r w:rsidR="00B777B7" w:rsidRPr="004132AA">
        <w:t>, 8</w:t>
      </w:r>
      <w:r w:rsidR="00506845" w:rsidRPr="004132AA">
        <w:t>, 9</w:t>
      </w:r>
      <w:r w:rsidR="00AB48B8" w:rsidRPr="004132AA">
        <w:t>, 17</w:t>
      </w:r>
      <w:r w:rsidR="00F612FE" w:rsidRPr="004132AA">
        <w:t>, 19</w:t>
      </w:r>
      <w:r w:rsidR="00AA4B76" w:rsidRPr="004132AA">
        <w:t>, 24</w:t>
      </w:r>
      <w:r w:rsidR="0096754F" w:rsidRPr="004132AA">
        <w:t>, 29</w:t>
      </w:r>
      <w:r w:rsidR="000D43CC" w:rsidRPr="004132AA">
        <w:t>, 31</w:t>
      </w:r>
      <w:r w:rsidR="00105149" w:rsidRPr="004132AA">
        <w:t>, 41</w:t>
      </w:r>
      <w:r w:rsidR="008F6D39" w:rsidRPr="004132AA">
        <w:t>, 43</w:t>
      </w:r>
      <w:r w:rsidR="00C038A0" w:rsidRPr="004132AA">
        <w:t>, 44</w:t>
      </w:r>
      <w:r w:rsidR="00A53926" w:rsidRPr="004132AA">
        <w:t>, 53</w:t>
      </w:r>
      <w:r w:rsidR="00D34B37" w:rsidRPr="004132AA">
        <w:t>, 59</w:t>
      </w:r>
      <w:r w:rsidR="00723ACF" w:rsidRPr="004132AA">
        <w:t>, 62</w:t>
      </w:r>
      <w:r w:rsidR="0047198C" w:rsidRPr="004132AA">
        <w:t>, 63</w:t>
      </w:r>
      <w:r w:rsidR="00327DF6" w:rsidRPr="004132AA">
        <w:t>, 64</w:t>
      </w:r>
      <w:r w:rsidR="00383F0B" w:rsidRPr="004132AA">
        <w:t xml:space="preserve">, </w:t>
      </w:r>
    </w:p>
    <w:p w:rsidR="008A3F9A" w:rsidRPr="004132AA" w:rsidRDefault="009138F3" w:rsidP="00784025">
      <w:pPr>
        <w:pStyle w:val="Tekstpodstawowy"/>
      </w:pPr>
      <w:r>
        <w:t xml:space="preserve">                  </w:t>
      </w:r>
      <w:r w:rsidR="00383F0B" w:rsidRPr="004132AA">
        <w:t>67, 68</w:t>
      </w:r>
      <w:r w:rsidR="004F51A6" w:rsidRPr="004132AA">
        <w:t>, 69</w:t>
      </w:r>
      <w:r w:rsidR="008F3D88" w:rsidRPr="004132AA">
        <w:t>, 77, 78</w:t>
      </w:r>
      <w:r w:rsidR="002C4BD3" w:rsidRPr="004132AA">
        <w:t>,  79</w:t>
      </w:r>
      <w:r w:rsidR="002B4518" w:rsidRPr="004132AA">
        <w:t>, 84</w:t>
      </w:r>
      <w:r w:rsidR="00097CC5" w:rsidRPr="004132AA">
        <w:t>, 86</w:t>
      </w:r>
      <w:r w:rsidR="00A52BD0" w:rsidRPr="004132AA">
        <w:t>, 104</w:t>
      </w:r>
      <w:r w:rsidR="002E41E7" w:rsidRPr="004132AA">
        <w:t>, 113</w:t>
      </w:r>
    </w:p>
    <w:p w:rsidR="00CF73CE" w:rsidRPr="004132AA" w:rsidRDefault="00CF73CE" w:rsidP="00784025">
      <w:pPr>
        <w:pStyle w:val="Tekstpodstawowy"/>
      </w:pPr>
      <w:r w:rsidRPr="004132AA">
        <w:lastRenderedPageBreak/>
        <w:t>Arystyp z Cyreny, 7</w:t>
      </w:r>
      <w:r w:rsidR="008F6D39" w:rsidRPr="004132AA">
        <w:t>, 42</w:t>
      </w:r>
      <w:r w:rsidR="007B5095" w:rsidRPr="004132AA">
        <w:t>, 75</w:t>
      </w:r>
    </w:p>
    <w:p w:rsidR="00CA3E8F" w:rsidRPr="004132AA" w:rsidRDefault="00CA3E8F" w:rsidP="00784025">
      <w:pPr>
        <w:pStyle w:val="Tekstpodstawowy"/>
      </w:pPr>
      <w:r w:rsidRPr="004132AA">
        <w:t>Asnyk A., 21</w:t>
      </w:r>
    </w:p>
    <w:p w:rsidR="004C1EAC" w:rsidRPr="004132AA" w:rsidRDefault="004C1EAC" w:rsidP="00784025">
      <w:pPr>
        <w:pStyle w:val="Tekstpodstawowy"/>
      </w:pPr>
      <w:r w:rsidRPr="004132AA">
        <w:t>August Okatawian cesarz, 88</w:t>
      </w:r>
    </w:p>
    <w:p w:rsidR="0047198C" w:rsidRPr="004132AA" w:rsidRDefault="0047198C" w:rsidP="00784025">
      <w:pPr>
        <w:pStyle w:val="Tekstpodstawowy"/>
      </w:pPr>
      <w:r w:rsidRPr="004132AA">
        <w:t>Augustynek Z., 63</w:t>
      </w:r>
    </w:p>
    <w:p w:rsidR="00DA2140" w:rsidRPr="004132AA" w:rsidRDefault="00DA2140" w:rsidP="00784025">
      <w:pPr>
        <w:pStyle w:val="Tekstpodstawowy"/>
      </w:pPr>
      <w:r w:rsidRPr="004132AA">
        <w:t>Avenarius R., 109</w:t>
      </w:r>
    </w:p>
    <w:p w:rsidR="008C6060" w:rsidRPr="004132AA" w:rsidRDefault="008C6060" w:rsidP="00784025">
      <w:pPr>
        <w:pStyle w:val="Tekstpodstawowy"/>
      </w:pPr>
      <w:r w:rsidRPr="004132AA">
        <w:t>Bacon F., 74</w:t>
      </w:r>
      <w:r w:rsidR="00147932" w:rsidRPr="004132AA">
        <w:t>, 89</w:t>
      </w:r>
    </w:p>
    <w:p w:rsidR="005F27F4" w:rsidRPr="004132AA" w:rsidRDefault="005F27F4" w:rsidP="00784025">
      <w:pPr>
        <w:pStyle w:val="Tekstpodstawowy"/>
      </w:pPr>
      <w:r w:rsidRPr="004132AA">
        <w:t>BalK., 106</w:t>
      </w:r>
    </w:p>
    <w:p w:rsidR="00E9311E" w:rsidRPr="004132AA" w:rsidRDefault="00E9311E" w:rsidP="00784025">
      <w:pPr>
        <w:pStyle w:val="Tekstpodstawowy"/>
      </w:pPr>
      <w:r w:rsidRPr="004132AA">
        <w:t>Bałucki M., 37</w:t>
      </w:r>
    </w:p>
    <w:p w:rsidR="007F7335" w:rsidRPr="004132AA" w:rsidRDefault="007F7335" w:rsidP="00784025">
      <w:pPr>
        <w:pStyle w:val="Tekstpodstawowy"/>
      </w:pPr>
      <w:r w:rsidRPr="004132AA">
        <w:t>Baran B., 76</w:t>
      </w:r>
    </w:p>
    <w:p w:rsidR="00A11136" w:rsidRPr="004132AA" w:rsidRDefault="00A11136" w:rsidP="00784025">
      <w:pPr>
        <w:pStyle w:val="Tekstpodstawowy"/>
      </w:pPr>
      <w:r w:rsidRPr="004132AA">
        <w:t>Bartnik Cz. S., 117</w:t>
      </w:r>
    </w:p>
    <w:p w:rsidR="0033086A" w:rsidRPr="004132AA" w:rsidRDefault="00113E65" w:rsidP="00784025">
      <w:pPr>
        <w:pStyle w:val="Tekstpodstawowy"/>
      </w:pPr>
      <w:r w:rsidRPr="004132AA">
        <w:t>Bartoszewicz H., 97</w:t>
      </w:r>
    </w:p>
    <w:p w:rsidR="00113E65" w:rsidRPr="004132AA" w:rsidRDefault="0033086A" w:rsidP="00784025">
      <w:pPr>
        <w:pStyle w:val="Tekstpodstawowy"/>
      </w:pPr>
      <w:r w:rsidRPr="004132AA">
        <w:t>Buman Z., 105</w:t>
      </w:r>
    </w:p>
    <w:p w:rsidR="004D04CD" w:rsidRPr="004132AA" w:rsidRDefault="004D04CD" w:rsidP="00784025">
      <w:pPr>
        <w:pStyle w:val="Tekstpodstawowy"/>
      </w:pPr>
      <w:r w:rsidRPr="004132AA">
        <w:t>Baumgarten A., 5</w:t>
      </w:r>
    </w:p>
    <w:p w:rsidR="007F7335" w:rsidRPr="004132AA" w:rsidRDefault="007F7335" w:rsidP="00784025">
      <w:pPr>
        <w:pStyle w:val="Tekstpodstawowy"/>
        <w:rPr>
          <w:lang w:val="en-US"/>
        </w:rPr>
      </w:pPr>
      <w:r w:rsidRPr="004132AA">
        <w:rPr>
          <w:lang w:val="en-US"/>
        </w:rPr>
        <w:t>Bembenek K., 76</w:t>
      </w:r>
    </w:p>
    <w:p w:rsidR="002B4518" w:rsidRPr="004132AA" w:rsidRDefault="002B4518" w:rsidP="00784025">
      <w:pPr>
        <w:pStyle w:val="Tekstpodstawowy"/>
        <w:rPr>
          <w:lang w:val="en-US"/>
        </w:rPr>
      </w:pPr>
      <w:r w:rsidRPr="004132AA">
        <w:rPr>
          <w:lang w:val="en-US"/>
        </w:rPr>
        <w:t>Bergson H., 85</w:t>
      </w:r>
    </w:p>
    <w:p w:rsidR="00113E65" w:rsidRPr="004132AA" w:rsidRDefault="00113E65" w:rsidP="00784025">
      <w:pPr>
        <w:pStyle w:val="Tekstpodstawowy"/>
        <w:rPr>
          <w:lang w:val="en-US"/>
        </w:rPr>
      </w:pPr>
      <w:r w:rsidRPr="004132AA">
        <w:rPr>
          <w:lang w:val="en-US"/>
        </w:rPr>
        <w:t>Berlin I., 97</w:t>
      </w:r>
    </w:p>
    <w:p w:rsidR="00106283" w:rsidRPr="004132AA" w:rsidRDefault="00106283" w:rsidP="00784025">
      <w:pPr>
        <w:pStyle w:val="Tekstpodstawowy"/>
      </w:pPr>
      <w:r w:rsidRPr="004132AA">
        <w:t>Bierdiajew N. A., 11</w:t>
      </w:r>
      <w:r w:rsidR="00B229B1" w:rsidRPr="004132AA">
        <w:t>, 15</w:t>
      </w:r>
      <w:r w:rsidR="000D43CC" w:rsidRPr="004132AA">
        <w:t>, 31</w:t>
      </w:r>
      <w:r w:rsidR="00383F0B" w:rsidRPr="004132AA">
        <w:t>, 68</w:t>
      </w:r>
      <w:r w:rsidR="002B4518" w:rsidRPr="004132AA">
        <w:t>, 85</w:t>
      </w:r>
    </w:p>
    <w:p w:rsidR="00AB48B8" w:rsidRPr="004132AA" w:rsidRDefault="00AB48B8" w:rsidP="00784025">
      <w:pPr>
        <w:pStyle w:val="Tekstpodstawowy"/>
      </w:pPr>
      <w:r w:rsidRPr="004132AA">
        <w:t>Bloch E., 17</w:t>
      </w:r>
    </w:p>
    <w:p w:rsidR="00553FCA" w:rsidRPr="004132AA" w:rsidRDefault="00553FCA" w:rsidP="00784025">
      <w:pPr>
        <w:pStyle w:val="Tekstpodstawowy"/>
      </w:pPr>
      <w:r w:rsidRPr="004132AA">
        <w:t>Błaszczyk W. ks., 11</w:t>
      </w:r>
    </w:p>
    <w:p w:rsidR="002C4BD3" w:rsidRPr="004132AA" w:rsidRDefault="002C4BD3" w:rsidP="00784025">
      <w:pPr>
        <w:pStyle w:val="Tekstpodstawowy"/>
      </w:pPr>
      <w:r w:rsidRPr="004132AA">
        <w:t>Bobko A., 80</w:t>
      </w:r>
    </w:p>
    <w:p w:rsidR="00C038A0" w:rsidRPr="004132AA" w:rsidRDefault="00C038A0" w:rsidP="00784025">
      <w:pPr>
        <w:pStyle w:val="Tekstpodstawowy"/>
      </w:pPr>
      <w:r w:rsidRPr="004132AA">
        <w:t>Bocheński J., 45</w:t>
      </w:r>
    </w:p>
    <w:p w:rsidR="00E9311E" w:rsidRPr="004132AA" w:rsidRDefault="00E9311E" w:rsidP="00784025">
      <w:pPr>
        <w:pStyle w:val="Tekstpodstawowy"/>
      </w:pPr>
      <w:r w:rsidRPr="004132AA">
        <w:t>Bochomolec F., 37</w:t>
      </w:r>
    </w:p>
    <w:p w:rsidR="006532D7" w:rsidRPr="004132AA" w:rsidRDefault="006532D7" w:rsidP="00784025">
      <w:pPr>
        <w:pStyle w:val="Tekstpodstawowy"/>
      </w:pPr>
      <w:r w:rsidRPr="004132AA">
        <w:t>Borejza T., 28</w:t>
      </w:r>
    </w:p>
    <w:p w:rsidR="00697A73" w:rsidRPr="004132AA" w:rsidRDefault="00697A73" w:rsidP="00784025">
      <w:pPr>
        <w:pStyle w:val="Tekstpodstawowy"/>
      </w:pPr>
      <w:r w:rsidRPr="004132AA">
        <w:t>Borkowski M., 106</w:t>
      </w:r>
    </w:p>
    <w:p w:rsidR="00FD5488" w:rsidRPr="004132AA" w:rsidRDefault="00FD5488" w:rsidP="00784025">
      <w:pPr>
        <w:pStyle w:val="Tekstpodstawowy"/>
      </w:pPr>
      <w:r w:rsidRPr="004132AA">
        <w:t>Bożyk P., 33</w:t>
      </w:r>
    </w:p>
    <w:p w:rsidR="00E9311E" w:rsidRPr="004132AA" w:rsidRDefault="00E9311E" w:rsidP="00784025">
      <w:pPr>
        <w:pStyle w:val="Tekstpodstawowy"/>
      </w:pPr>
      <w:r w:rsidRPr="004132AA">
        <w:t>Boy-Żeleński T., 37</w:t>
      </w:r>
    </w:p>
    <w:p w:rsidR="0053243B" w:rsidRPr="004132AA" w:rsidRDefault="0053243B" w:rsidP="00784025">
      <w:pPr>
        <w:pStyle w:val="Tekstpodstawowy"/>
        <w:rPr>
          <w:lang w:val="en-US"/>
        </w:rPr>
      </w:pPr>
      <w:r w:rsidRPr="004132AA">
        <w:rPr>
          <w:lang w:val="en-US"/>
        </w:rPr>
        <w:t>Böckenförde E.- W., 115</w:t>
      </w:r>
    </w:p>
    <w:p w:rsidR="00553FCA" w:rsidRPr="004132AA" w:rsidRDefault="00553FCA" w:rsidP="00784025">
      <w:pPr>
        <w:pStyle w:val="Tekstpodstawowy"/>
        <w:rPr>
          <w:lang w:val="en-US"/>
        </w:rPr>
      </w:pPr>
      <w:r w:rsidRPr="004132AA">
        <w:rPr>
          <w:lang w:val="en-US"/>
        </w:rPr>
        <w:t>Böhme J., 11</w:t>
      </w:r>
    </w:p>
    <w:p w:rsidR="002E41E7" w:rsidRPr="004132AA" w:rsidRDefault="002E41E7" w:rsidP="00784025">
      <w:pPr>
        <w:pStyle w:val="Tekstpodstawowy"/>
      </w:pPr>
      <w:r w:rsidRPr="004132AA">
        <w:t>Brodziński K., 114</w:t>
      </w:r>
    </w:p>
    <w:p w:rsidR="007F7335" w:rsidRPr="004132AA" w:rsidRDefault="007F7335" w:rsidP="00784025">
      <w:pPr>
        <w:pStyle w:val="Tekstpodstawowy"/>
      </w:pPr>
      <w:r w:rsidRPr="004132AA">
        <w:t>Bronk A., 76</w:t>
      </w:r>
      <w:r w:rsidR="00095498" w:rsidRPr="004132AA">
        <w:t>, 82</w:t>
      </w:r>
    </w:p>
    <w:p w:rsidR="007B5095" w:rsidRPr="004132AA" w:rsidRDefault="007B5095" w:rsidP="00784025">
      <w:pPr>
        <w:pStyle w:val="Tekstpodstawowy"/>
      </w:pPr>
      <w:r w:rsidRPr="004132AA">
        <w:t>Brosses Ch. de, 75</w:t>
      </w:r>
    </w:p>
    <w:p w:rsidR="00320457" w:rsidRPr="004132AA" w:rsidRDefault="00320457" w:rsidP="00784025">
      <w:pPr>
        <w:pStyle w:val="Tekstpodstawowy"/>
      </w:pPr>
      <w:r w:rsidRPr="004132AA">
        <w:t>Brzezicki E., 70, 71</w:t>
      </w:r>
      <w:r w:rsidR="00A24352" w:rsidRPr="004132AA">
        <w:t>, 107</w:t>
      </w:r>
    </w:p>
    <w:p w:rsidR="00AB48B8" w:rsidRPr="004132AA" w:rsidRDefault="00AB48B8" w:rsidP="00784025">
      <w:pPr>
        <w:pStyle w:val="Tekstpodstawowy"/>
      </w:pPr>
      <w:r w:rsidRPr="004132AA">
        <w:t>Brzozowski St., 17</w:t>
      </w:r>
      <w:r w:rsidR="00DA2140" w:rsidRPr="004132AA">
        <w:t>, 109</w:t>
      </w:r>
      <w:r w:rsidR="001823B8" w:rsidRPr="004132AA">
        <w:t>, 118, 119</w:t>
      </w:r>
      <w:r w:rsidR="004004B2" w:rsidRPr="004132AA">
        <w:t>, 127</w:t>
      </w:r>
    </w:p>
    <w:p w:rsidR="00B229B1" w:rsidRPr="004132AA" w:rsidRDefault="00B229B1" w:rsidP="00784025">
      <w:pPr>
        <w:pStyle w:val="Tekstpodstawowy"/>
      </w:pPr>
      <w:r w:rsidRPr="004132AA">
        <w:t>Buber M., 15</w:t>
      </w:r>
      <w:r w:rsidR="007F7335" w:rsidRPr="004132AA">
        <w:t>, 76</w:t>
      </w:r>
    </w:p>
    <w:p w:rsidR="0053243B" w:rsidRPr="004132AA" w:rsidRDefault="0053243B" w:rsidP="00784025">
      <w:pPr>
        <w:pStyle w:val="Tekstpodstawowy"/>
      </w:pPr>
      <w:r w:rsidRPr="004132AA">
        <w:t>Bukaty A., 116</w:t>
      </w:r>
    </w:p>
    <w:p w:rsidR="007B5095" w:rsidRPr="004132AA" w:rsidRDefault="007B5095" w:rsidP="00784025">
      <w:pPr>
        <w:pStyle w:val="Tekstpodstawowy"/>
        <w:rPr>
          <w:lang w:val="en-US"/>
        </w:rPr>
      </w:pPr>
      <w:r w:rsidRPr="004132AA">
        <w:rPr>
          <w:lang w:val="en-US"/>
        </w:rPr>
        <w:t>Buridan J., 75</w:t>
      </w:r>
    </w:p>
    <w:p w:rsidR="00F80DB5" w:rsidRPr="004132AA" w:rsidRDefault="00F80DB5" w:rsidP="00784025">
      <w:pPr>
        <w:pStyle w:val="Tekstpodstawowy"/>
        <w:rPr>
          <w:lang w:val="en-US"/>
        </w:rPr>
      </w:pPr>
      <w:r w:rsidRPr="004132AA">
        <w:rPr>
          <w:lang w:val="en-US"/>
        </w:rPr>
        <w:t>Burton T., 32</w:t>
      </w:r>
    </w:p>
    <w:p w:rsidR="00501B12" w:rsidRPr="004132AA" w:rsidRDefault="00501B12" w:rsidP="00784025">
      <w:pPr>
        <w:pStyle w:val="Tekstpodstawowy"/>
        <w:rPr>
          <w:lang w:val="en-US"/>
        </w:rPr>
      </w:pPr>
      <w:r w:rsidRPr="004132AA">
        <w:rPr>
          <w:lang w:val="en-US"/>
        </w:rPr>
        <w:t>Cackowski Z., 12</w:t>
      </w:r>
    </w:p>
    <w:p w:rsidR="00AB48B8" w:rsidRPr="004132AA" w:rsidRDefault="00AB48B8" w:rsidP="00784025">
      <w:pPr>
        <w:pStyle w:val="Tekstpodstawowy"/>
      </w:pPr>
      <w:r w:rsidRPr="004132AA">
        <w:t>Cezar G. J., 18</w:t>
      </w:r>
    </w:p>
    <w:p w:rsidR="00CE3D41" w:rsidRPr="004132AA" w:rsidRDefault="00CE3D41" w:rsidP="00784025">
      <w:pPr>
        <w:pStyle w:val="Tekstpodstawowy"/>
      </w:pPr>
      <w:r w:rsidRPr="004132AA">
        <w:t>Chłędowski K.,</w:t>
      </w:r>
      <w:r w:rsidR="00457FB7" w:rsidRPr="004132AA">
        <w:t xml:space="preserve"> 38, 40</w:t>
      </w:r>
    </w:p>
    <w:p w:rsidR="0048574E" w:rsidRPr="004132AA" w:rsidRDefault="0048574E" w:rsidP="00784025">
      <w:pPr>
        <w:pStyle w:val="Tekstpodstawowy"/>
      </w:pPr>
      <w:r w:rsidRPr="004132AA">
        <w:t>Chmielewski A., 35</w:t>
      </w:r>
    </w:p>
    <w:p w:rsidR="004B7B36" w:rsidRPr="004132AA" w:rsidRDefault="004B7B36" w:rsidP="00784025">
      <w:pPr>
        <w:pStyle w:val="Tekstpodstawowy"/>
      </w:pPr>
      <w:r w:rsidRPr="004132AA">
        <w:t>Chomski N., 49</w:t>
      </w:r>
    </w:p>
    <w:p w:rsidR="00105149" w:rsidRPr="004132AA" w:rsidRDefault="00105149" w:rsidP="00784025">
      <w:pPr>
        <w:pStyle w:val="Tekstpodstawowy"/>
      </w:pPr>
      <w:r w:rsidRPr="004132AA">
        <w:t>Chudy W., 41</w:t>
      </w:r>
      <w:r w:rsidR="004F420A" w:rsidRPr="004132AA">
        <w:t>, 52</w:t>
      </w:r>
      <w:r w:rsidR="008F3D88" w:rsidRPr="004132AA">
        <w:t>, 77</w:t>
      </w:r>
    </w:p>
    <w:p w:rsidR="008B072E" w:rsidRPr="004132AA" w:rsidRDefault="008B072E" w:rsidP="00784025">
      <w:pPr>
        <w:pStyle w:val="Tekstpodstawowy"/>
        <w:rPr>
          <w:lang w:val="en-US"/>
        </w:rPr>
      </w:pPr>
      <w:r w:rsidRPr="004132AA">
        <w:rPr>
          <w:lang w:val="en-US"/>
        </w:rPr>
        <w:t>Cieszkowski A., 122, 123</w:t>
      </w:r>
    </w:p>
    <w:p w:rsidR="00A27281" w:rsidRPr="004132AA" w:rsidRDefault="00A27281" w:rsidP="00784025">
      <w:pPr>
        <w:pStyle w:val="Tekstpodstawowy"/>
        <w:rPr>
          <w:lang w:val="en-US"/>
        </w:rPr>
      </w:pPr>
      <w:r w:rsidRPr="004132AA">
        <w:rPr>
          <w:lang w:val="en-US"/>
        </w:rPr>
        <w:t>Comte A., 27</w:t>
      </w:r>
      <w:r w:rsidR="006532D7" w:rsidRPr="004132AA">
        <w:rPr>
          <w:lang w:val="en-US"/>
        </w:rPr>
        <w:t>, 28</w:t>
      </w:r>
      <w:r w:rsidR="007B5095" w:rsidRPr="004132AA">
        <w:rPr>
          <w:lang w:val="en-US"/>
        </w:rPr>
        <w:t>, 75</w:t>
      </w:r>
    </w:p>
    <w:p w:rsidR="00FA3E2A" w:rsidRPr="004132AA" w:rsidRDefault="00FA3E2A" w:rsidP="00784025">
      <w:pPr>
        <w:pStyle w:val="Tekstpodstawowy"/>
        <w:rPr>
          <w:lang w:val="en-US"/>
        </w:rPr>
      </w:pPr>
      <w:r w:rsidRPr="004132AA">
        <w:rPr>
          <w:lang w:val="en-US"/>
        </w:rPr>
        <w:t>Condorcet N. de, 27</w:t>
      </w:r>
    </w:p>
    <w:p w:rsidR="00E01543" w:rsidRPr="004132AA" w:rsidRDefault="00AB48B8" w:rsidP="00784025">
      <w:pPr>
        <w:pStyle w:val="Tekstpodstawowy"/>
      </w:pPr>
      <w:r w:rsidRPr="004132AA">
        <w:lastRenderedPageBreak/>
        <w:t>Cyceron M. T., 18</w:t>
      </w:r>
      <w:r w:rsidR="00AB3F8E" w:rsidRPr="004132AA">
        <w:t>, 81</w:t>
      </w:r>
    </w:p>
    <w:p w:rsidR="00E01543" w:rsidRPr="004132AA" w:rsidRDefault="00E01543" w:rsidP="00784025">
      <w:pPr>
        <w:pStyle w:val="Tekstpodstawowy"/>
      </w:pPr>
      <w:r w:rsidRPr="004132AA">
        <w:t>Czartoryski A. K., 36</w:t>
      </w:r>
    </w:p>
    <w:p w:rsidR="005A3FA0" w:rsidRPr="004132AA" w:rsidRDefault="005A3FA0" w:rsidP="00784025">
      <w:pPr>
        <w:pStyle w:val="Tekstpodstawowy"/>
      </w:pPr>
      <w:r w:rsidRPr="004132AA">
        <w:t>Czyżewski J., 57</w:t>
      </w:r>
    </w:p>
    <w:p w:rsidR="00501B12" w:rsidRPr="004132AA" w:rsidRDefault="00501B12" w:rsidP="00784025">
      <w:pPr>
        <w:pStyle w:val="Tekstpodstawowy"/>
      </w:pPr>
      <w:r w:rsidRPr="004132AA">
        <w:t>Dali S., 12</w:t>
      </w:r>
    </w:p>
    <w:p w:rsidR="000D43CC" w:rsidRPr="004132AA" w:rsidRDefault="000D43CC" w:rsidP="00784025">
      <w:pPr>
        <w:pStyle w:val="Tekstpodstawowy"/>
      </w:pPr>
      <w:r w:rsidRPr="004132AA">
        <w:t>Dama S., 31</w:t>
      </w:r>
    </w:p>
    <w:p w:rsidR="00AA4B76" w:rsidRPr="004132AA" w:rsidRDefault="00AA4B76" w:rsidP="00784025">
      <w:pPr>
        <w:pStyle w:val="Tekstpodstawowy"/>
      </w:pPr>
      <w:r w:rsidRPr="004132AA">
        <w:t>Dawkins R., 24</w:t>
      </w:r>
    </w:p>
    <w:p w:rsidR="00457FB7" w:rsidRPr="004132AA" w:rsidRDefault="00457FB7" w:rsidP="00784025">
      <w:pPr>
        <w:pStyle w:val="Tekstpodstawowy"/>
      </w:pPr>
      <w:r w:rsidRPr="004132AA">
        <w:t>Dąbrowska M., 40</w:t>
      </w:r>
    </w:p>
    <w:p w:rsidR="00AB3F8E" w:rsidRPr="004132AA" w:rsidRDefault="00AB3F8E" w:rsidP="00784025">
      <w:pPr>
        <w:pStyle w:val="Tekstpodstawowy"/>
      </w:pPr>
      <w:r w:rsidRPr="004132AA">
        <w:t>Dąbrowski E. ks., 81</w:t>
      </w:r>
    </w:p>
    <w:p w:rsidR="0033086A" w:rsidRPr="004132AA" w:rsidRDefault="0033086A" w:rsidP="00784025">
      <w:pPr>
        <w:pStyle w:val="Tekstpodstawowy"/>
        <w:rPr>
          <w:lang w:val="en-US"/>
        </w:rPr>
      </w:pPr>
      <w:r w:rsidRPr="004132AA">
        <w:rPr>
          <w:lang w:val="en-US"/>
        </w:rPr>
        <w:t>Denek K., 105</w:t>
      </w:r>
    </w:p>
    <w:p w:rsidR="004004B2" w:rsidRPr="004132AA" w:rsidRDefault="004004B2" w:rsidP="00784025">
      <w:pPr>
        <w:pStyle w:val="Tekstpodstawowy"/>
        <w:rPr>
          <w:lang w:val="en-US"/>
        </w:rPr>
      </w:pPr>
      <w:r w:rsidRPr="004132AA">
        <w:rPr>
          <w:lang w:val="en-US"/>
        </w:rPr>
        <w:t>Diec J., 129</w:t>
      </w:r>
    </w:p>
    <w:p w:rsidR="008D1269" w:rsidRPr="004132AA" w:rsidRDefault="008D1269" w:rsidP="00784025">
      <w:pPr>
        <w:pStyle w:val="Tekstpodstawowy"/>
        <w:rPr>
          <w:lang w:val="en-US"/>
        </w:rPr>
      </w:pPr>
      <w:r w:rsidRPr="004132AA">
        <w:rPr>
          <w:lang w:val="en-US"/>
        </w:rPr>
        <w:t>Dilthey W., 22</w:t>
      </w:r>
    </w:p>
    <w:p w:rsidR="0089446B" w:rsidRPr="004132AA" w:rsidRDefault="0089446B" w:rsidP="00784025">
      <w:pPr>
        <w:pStyle w:val="Tekstpodstawowy"/>
      </w:pPr>
      <w:r w:rsidRPr="004132AA">
        <w:t>Diogenes Laertios, 4</w:t>
      </w:r>
      <w:r w:rsidR="00CF73CE" w:rsidRPr="004132AA">
        <w:t>, 7</w:t>
      </w:r>
      <w:r w:rsidR="00B777B7" w:rsidRPr="004132AA">
        <w:t>, 8</w:t>
      </w:r>
      <w:r w:rsidR="008F6D39" w:rsidRPr="004132AA">
        <w:t>, 42</w:t>
      </w:r>
      <w:r w:rsidR="00383F0B" w:rsidRPr="004132AA">
        <w:t>, 67</w:t>
      </w:r>
      <w:r w:rsidR="00E60014" w:rsidRPr="004132AA">
        <w:t>, 121</w:t>
      </w:r>
    </w:p>
    <w:p w:rsidR="0089446B" w:rsidRPr="004132AA" w:rsidRDefault="0089446B" w:rsidP="00784025">
      <w:pPr>
        <w:pStyle w:val="Tekstpodstawowy"/>
      </w:pPr>
      <w:r w:rsidRPr="004132AA">
        <w:t>Dmochowski F. K., 4</w:t>
      </w:r>
    </w:p>
    <w:p w:rsidR="007F7335" w:rsidRPr="004132AA" w:rsidRDefault="007F7335" w:rsidP="00784025">
      <w:pPr>
        <w:pStyle w:val="Tekstpodstawowy"/>
      </w:pPr>
      <w:r w:rsidRPr="004132AA">
        <w:t>DoktórJ., 76</w:t>
      </w:r>
    </w:p>
    <w:p w:rsidR="008D1269" w:rsidRPr="004132AA" w:rsidRDefault="008D1269" w:rsidP="00784025">
      <w:pPr>
        <w:pStyle w:val="Tekstpodstawowy"/>
      </w:pPr>
      <w:r w:rsidRPr="004132AA">
        <w:t>Dorska Z., 23</w:t>
      </w:r>
    </w:p>
    <w:p w:rsidR="00B777B7" w:rsidRPr="004132AA" w:rsidRDefault="00B777B7" w:rsidP="00784025">
      <w:pPr>
        <w:pStyle w:val="Tekstpodstawowy"/>
      </w:pPr>
      <w:r w:rsidRPr="004132AA">
        <w:t>Dostojewski F. M., 8</w:t>
      </w:r>
      <w:r w:rsidR="00383F0B" w:rsidRPr="004132AA">
        <w:t>, 67</w:t>
      </w:r>
    </w:p>
    <w:p w:rsidR="007B5095" w:rsidRPr="004132AA" w:rsidRDefault="00CA3E8F" w:rsidP="00784025">
      <w:pPr>
        <w:pStyle w:val="Tekstpodstawowy"/>
      </w:pPr>
      <w:r w:rsidRPr="004132AA">
        <w:t>Drabarek A., 21</w:t>
      </w:r>
    </w:p>
    <w:p w:rsidR="00095498" w:rsidRPr="004132AA" w:rsidRDefault="00095498" w:rsidP="00784025">
      <w:pPr>
        <w:pStyle w:val="Tekstpodstawowy"/>
      </w:pPr>
      <w:r w:rsidRPr="004132AA">
        <w:t>Drzewiecki K., 83</w:t>
      </w:r>
    </w:p>
    <w:p w:rsidR="00163497" w:rsidRPr="004132AA" w:rsidRDefault="00163497" w:rsidP="00784025">
      <w:pPr>
        <w:pStyle w:val="Tekstpodstawowy"/>
      </w:pPr>
      <w:r w:rsidRPr="004132AA">
        <w:t>Einstein A., 14</w:t>
      </w:r>
      <w:r w:rsidR="001309A8" w:rsidRPr="004132AA">
        <w:t>, 22</w:t>
      </w:r>
      <w:r w:rsidR="001570D2" w:rsidRPr="004132AA">
        <w:t>, 26</w:t>
      </w:r>
    </w:p>
    <w:p w:rsidR="004004B2" w:rsidRPr="004132AA" w:rsidRDefault="004004B2" w:rsidP="00784025">
      <w:pPr>
        <w:pStyle w:val="Tekstpodstawowy"/>
        <w:rPr>
          <w:lang w:val="en-US"/>
        </w:rPr>
      </w:pPr>
      <w:r w:rsidRPr="004132AA">
        <w:rPr>
          <w:lang w:val="en-US"/>
        </w:rPr>
        <w:t>Elzenberg H., 127</w:t>
      </w:r>
    </w:p>
    <w:p w:rsidR="00190FF2" w:rsidRPr="004132AA" w:rsidRDefault="00190FF2" w:rsidP="00784025">
      <w:pPr>
        <w:pStyle w:val="Tekstpodstawowy"/>
        <w:rPr>
          <w:lang w:val="en-US"/>
        </w:rPr>
      </w:pPr>
      <w:r w:rsidRPr="004132AA">
        <w:rPr>
          <w:lang w:val="en-US"/>
        </w:rPr>
        <w:t>Engels F., 10</w:t>
      </w:r>
      <w:r w:rsidR="00553FCA" w:rsidRPr="004132AA">
        <w:rPr>
          <w:lang w:val="en-US"/>
        </w:rPr>
        <w:t>, 11</w:t>
      </w:r>
      <w:r w:rsidR="00F612FE" w:rsidRPr="004132AA">
        <w:rPr>
          <w:lang w:val="en-US"/>
        </w:rPr>
        <w:t>, 19</w:t>
      </w:r>
      <w:r w:rsidR="008D1269" w:rsidRPr="004132AA">
        <w:rPr>
          <w:lang w:val="en-US"/>
        </w:rPr>
        <w:t>, 22</w:t>
      </w:r>
      <w:r w:rsidR="00FD5488" w:rsidRPr="004132AA">
        <w:rPr>
          <w:lang w:val="en-US"/>
        </w:rPr>
        <w:t>, 33, 34</w:t>
      </w:r>
      <w:r w:rsidR="008167F4" w:rsidRPr="004132AA">
        <w:rPr>
          <w:lang w:val="en-US"/>
        </w:rPr>
        <w:t>, 47</w:t>
      </w:r>
      <w:r w:rsidR="00260095" w:rsidRPr="004132AA">
        <w:rPr>
          <w:lang w:val="en-US"/>
        </w:rPr>
        <w:t>, 51</w:t>
      </w:r>
      <w:r w:rsidR="0033086A" w:rsidRPr="004132AA">
        <w:rPr>
          <w:lang w:val="en-US"/>
        </w:rPr>
        <w:t>, 105</w:t>
      </w:r>
      <w:r w:rsidR="004004B2" w:rsidRPr="004132AA">
        <w:rPr>
          <w:lang w:val="en-US"/>
        </w:rPr>
        <w:t>, 129</w:t>
      </w:r>
    </w:p>
    <w:p w:rsidR="00553FCA" w:rsidRPr="004132AA" w:rsidRDefault="00553FCA" w:rsidP="00784025">
      <w:pPr>
        <w:pStyle w:val="Tekstpodstawowy"/>
        <w:rPr>
          <w:lang w:val="en-US"/>
        </w:rPr>
      </w:pPr>
      <w:r w:rsidRPr="004132AA">
        <w:rPr>
          <w:lang w:val="en-US"/>
        </w:rPr>
        <w:t>Epikur 11</w:t>
      </w:r>
    </w:p>
    <w:p w:rsidR="00147932" w:rsidRPr="004132AA" w:rsidRDefault="00147932" w:rsidP="00784025">
      <w:pPr>
        <w:pStyle w:val="Tekstpodstawowy"/>
        <w:rPr>
          <w:lang w:val="en-US"/>
        </w:rPr>
      </w:pPr>
      <w:r w:rsidRPr="004132AA">
        <w:rPr>
          <w:lang w:val="en-US"/>
        </w:rPr>
        <w:t>Erhenreich B., 89</w:t>
      </w:r>
    </w:p>
    <w:p w:rsidR="00147932" w:rsidRPr="004132AA" w:rsidRDefault="00147932" w:rsidP="00784025">
      <w:pPr>
        <w:pStyle w:val="Tekstpodstawowy"/>
        <w:rPr>
          <w:lang w:val="en-US"/>
        </w:rPr>
      </w:pPr>
      <w:r w:rsidRPr="004132AA">
        <w:rPr>
          <w:lang w:val="en-US"/>
        </w:rPr>
        <w:t>Erikson E. H. , 89</w:t>
      </w:r>
    </w:p>
    <w:p w:rsidR="00B740E8" w:rsidRPr="004132AA" w:rsidRDefault="00B740E8" w:rsidP="00784025">
      <w:pPr>
        <w:pStyle w:val="Tekstpodstawowy"/>
        <w:rPr>
          <w:lang w:val="en-US"/>
        </w:rPr>
      </w:pPr>
      <w:r w:rsidRPr="004132AA">
        <w:rPr>
          <w:lang w:val="en-US"/>
        </w:rPr>
        <w:t>Feuerbach L., 25</w:t>
      </w:r>
      <w:r w:rsidR="008167F4" w:rsidRPr="004132AA">
        <w:rPr>
          <w:lang w:val="en-US"/>
        </w:rPr>
        <w:t>, 47</w:t>
      </w:r>
    </w:p>
    <w:p w:rsidR="00501B12" w:rsidRPr="004132AA" w:rsidRDefault="00501B12" w:rsidP="00784025">
      <w:pPr>
        <w:pStyle w:val="Tekstpodstawowy"/>
        <w:rPr>
          <w:lang w:val="en-US"/>
        </w:rPr>
      </w:pPr>
      <w:r w:rsidRPr="004132AA">
        <w:rPr>
          <w:lang w:val="en-US"/>
        </w:rPr>
        <w:t>Feyerabend P. K., 12, 13</w:t>
      </w:r>
    </w:p>
    <w:p w:rsidR="00DE5AF9" w:rsidRPr="004132AA" w:rsidRDefault="00DE5AF9" w:rsidP="00784025">
      <w:pPr>
        <w:pStyle w:val="Tekstpodstawowy"/>
        <w:rPr>
          <w:lang w:val="en-US"/>
        </w:rPr>
      </w:pPr>
      <w:r w:rsidRPr="004132AA">
        <w:rPr>
          <w:lang w:val="en-US"/>
        </w:rPr>
        <w:t>Fierek M., 105</w:t>
      </w:r>
    </w:p>
    <w:p w:rsidR="00F80DB5" w:rsidRPr="004132AA" w:rsidRDefault="00F80DB5" w:rsidP="00784025">
      <w:pPr>
        <w:pStyle w:val="Tekstpodstawowy"/>
        <w:rPr>
          <w:lang w:val="en-US"/>
        </w:rPr>
      </w:pPr>
      <w:r w:rsidRPr="004132AA">
        <w:rPr>
          <w:lang w:val="en-US"/>
        </w:rPr>
        <w:t>Forster D., 32</w:t>
      </w:r>
    </w:p>
    <w:p w:rsidR="00B777B7" w:rsidRPr="004132AA" w:rsidRDefault="00B777B7" w:rsidP="00784025">
      <w:pPr>
        <w:pStyle w:val="Tekstpodstawowy"/>
        <w:rPr>
          <w:lang w:val="en-US"/>
        </w:rPr>
      </w:pPr>
      <w:r w:rsidRPr="004132AA">
        <w:rPr>
          <w:lang w:val="en-US"/>
        </w:rPr>
        <w:t>Frank S., 8</w:t>
      </w:r>
      <w:r w:rsidR="00383F0B" w:rsidRPr="004132AA">
        <w:rPr>
          <w:lang w:val="en-US"/>
        </w:rPr>
        <w:t>, 67</w:t>
      </w:r>
    </w:p>
    <w:p w:rsidR="00CA3E8F" w:rsidRPr="004132AA" w:rsidRDefault="00CA3E8F" w:rsidP="00784025">
      <w:pPr>
        <w:pStyle w:val="Tekstpodstawowy"/>
        <w:rPr>
          <w:lang w:val="en-US"/>
        </w:rPr>
      </w:pPr>
      <w:r w:rsidRPr="004132AA">
        <w:rPr>
          <w:lang w:val="en-US"/>
        </w:rPr>
        <w:t>Fredro A., 21</w:t>
      </w:r>
      <w:r w:rsidR="00105149" w:rsidRPr="004132AA">
        <w:rPr>
          <w:lang w:val="en-US"/>
        </w:rPr>
        <w:t>, 41</w:t>
      </w:r>
    </w:p>
    <w:p w:rsidR="00B229B1" w:rsidRPr="004132AA" w:rsidRDefault="00B229B1" w:rsidP="00784025">
      <w:pPr>
        <w:pStyle w:val="Tekstpodstawowy"/>
        <w:rPr>
          <w:lang w:val="en-US"/>
        </w:rPr>
      </w:pPr>
      <w:r w:rsidRPr="004132AA">
        <w:rPr>
          <w:lang w:val="en-US"/>
        </w:rPr>
        <w:t>Freud S., 15</w:t>
      </w:r>
      <w:r w:rsidR="004C1EAC" w:rsidRPr="004132AA">
        <w:rPr>
          <w:lang w:val="en-US"/>
        </w:rPr>
        <w:t>, 88</w:t>
      </w:r>
    </w:p>
    <w:p w:rsidR="00053E6A" w:rsidRPr="004132AA" w:rsidRDefault="00053E6A" w:rsidP="00784025">
      <w:pPr>
        <w:pStyle w:val="Tekstpodstawowy"/>
        <w:rPr>
          <w:lang w:val="en-US"/>
        </w:rPr>
      </w:pPr>
      <w:r w:rsidRPr="004132AA">
        <w:rPr>
          <w:lang w:val="en-US"/>
        </w:rPr>
        <w:t>Gagarin A., 29</w:t>
      </w:r>
    </w:p>
    <w:p w:rsidR="00AB48B8" w:rsidRPr="004132AA" w:rsidRDefault="00AB48B8" w:rsidP="00784025">
      <w:pPr>
        <w:pStyle w:val="Tekstpodstawowy"/>
      </w:pPr>
      <w:r w:rsidRPr="004132AA">
        <w:t>Ga</w:t>
      </w:r>
      <w:r w:rsidR="00AF5606" w:rsidRPr="004132AA">
        <w:t>ł</w:t>
      </w:r>
      <w:r w:rsidRPr="004132AA">
        <w:t>ecki J., 18</w:t>
      </w:r>
    </w:p>
    <w:p w:rsidR="001570D2" w:rsidRPr="004132AA" w:rsidRDefault="001570D2" w:rsidP="00784025">
      <w:pPr>
        <w:pStyle w:val="Tekstpodstawowy"/>
      </w:pPr>
      <w:r w:rsidRPr="004132AA">
        <w:t>Garczyński S., 26</w:t>
      </w:r>
      <w:r w:rsidR="0053243B" w:rsidRPr="004132AA">
        <w:t>, 115</w:t>
      </w:r>
      <w:r w:rsidR="008B072E" w:rsidRPr="004132AA">
        <w:t>, 123</w:t>
      </w:r>
    </w:p>
    <w:p w:rsidR="00501B12" w:rsidRPr="004132AA" w:rsidRDefault="00501B12" w:rsidP="00784025">
      <w:pPr>
        <w:pStyle w:val="Tekstpodstawowy"/>
      </w:pPr>
      <w:r w:rsidRPr="004132AA">
        <w:t>Garewicz J., 12</w:t>
      </w:r>
      <w:r w:rsidR="008B072E" w:rsidRPr="004132AA">
        <w:t>, 123</w:t>
      </w:r>
    </w:p>
    <w:p w:rsidR="0048574E" w:rsidRPr="004132AA" w:rsidRDefault="0048574E" w:rsidP="00784025">
      <w:pPr>
        <w:pStyle w:val="Tekstpodstawowy"/>
      </w:pPr>
      <w:r w:rsidRPr="004132AA">
        <w:t>Gomulicki W., 36</w:t>
      </w:r>
    </w:p>
    <w:p w:rsidR="005A3FA0" w:rsidRPr="004132AA" w:rsidRDefault="005A3FA0" w:rsidP="00784025">
      <w:pPr>
        <w:pStyle w:val="Tekstpodstawowy"/>
      </w:pPr>
      <w:r w:rsidRPr="004132AA">
        <w:t>Gondek P., 57</w:t>
      </w:r>
      <w:r w:rsidR="001C4C53" w:rsidRPr="004132AA">
        <w:t>, 58</w:t>
      </w:r>
    </w:p>
    <w:p w:rsidR="008D1269" w:rsidRPr="004132AA" w:rsidRDefault="008D1269" w:rsidP="00784025">
      <w:pPr>
        <w:pStyle w:val="Tekstpodstawowy"/>
      </w:pPr>
      <w:r w:rsidRPr="004132AA">
        <w:t>Görres J.J. von, 22</w:t>
      </w:r>
    </w:p>
    <w:p w:rsidR="008D1269" w:rsidRPr="004132AA" w:rsidRDefault="008D1269" w:rsidP="00784025">
      <w:pPr>
        <w:pStyle w:val="Tekstpodstawowy"/>
      </w:pPr>
      <w:r w:rsidRPr="004132AA">
        <w:t>Grabińska T., 23</w:t>
      </w:r>
    </w:p>
    <w:p w:rsidR="008D1269" w:rsidRPr="004132AA" w:rsidRDefault="008D1269" w:rsidP="00784025">
      <w:pPr>
        <w:pStyle w:val="Tekstpodstawowy"/>
      </w:pPr>
      <w:r w:rsidRPr="004132AA">
        <w:t>Grabowska M., 23</w:t>
      </w:r>
    </w:p>
    <w:p w:rsidR="00E60014" w:rsidRPr="004132AA" w:rsidRDefault="00E60014" w:rsidP="00784025">
      <w:pPr>
        <w:pStyle w:val="Tekstpodstawowy"/>
      </w:pPr>
      <w:r w:rsidRPr="004132AA">
        <w:t>Grabowski J., 121</w:t>
      </w:r>
    </w:p>
    <w:p w:rsidR="00AB48B8" w:rsidRPr="004132AA" w:rsidRDefault="00AB48B8" w:rsidP="00784025">
      <w:pPr>
        <w:pStyle w:val="Tekstpodstawowy"/>
      </w:pPr>
      <w:r w:rsidRPr="004132AA">
        <w:t>Grad J., 18</w:t>
      </w:r>
      <w:r w:rsidR="00895E3E" w:rsidRPr="004132AA">
        <w:t>, 112</w:t>
      </w:r>
    </w:p>
    <w:p w:rsidR="007F7335" w:rsidRPr="004132AA" w:rsidRDefault="007F7335" w:rsidP="00784025">
      <w:pPr>
        <w:pStyle w:val="Tekstpodstawowy"/>
      </w:pPr>
      <w:r w:rsidRPr="004132AA">
        <w:t>Grudziński I., 76</w:t>
      </w:r>
    </w:p>
    <w:p w:rsidR="00113E65" w:rsidRPr="004132AA" w:rsidRDefault="00113E65" w:rsidP="00784025">
      <w:pPr>
        <w:pStyle w:val="Tekstpodstawowy"/>
      </w:pPr>
      <w:r w:rsidRPr="004132AA">
        <w:t>Grynberg D., 97</w:t>
      </w:r>
    </w:p>
    <w:p w:rsidR="001309A8" w:rsidRPr="004132AA" w:rsidRDefault="001309A8" w:rsidP="00784025">
      <w:pPr>
        <w:pStyle w:val="Tekstpodstawowy"/>
        <w:rPr>
          <w:lang w:val="en-US"/>
        </w:rPr>
      </w:pPr>
      <w:r w:rsidRPr="004132AA">
        <w:rPr>
          <w:lang w:val="en-US"/>
        </w:rPr>
        <w:t>Hałas E., 22</w:t>
      </w:r>
    </w:p>
    <w:p w:rsidR="00506845" w:rsidRPr="004132AA" w:rsidRDefault="00506845" w:rsidP="00784025">
      <w:pPr>
        <w:pStyle w:val="Tekstpodstawowy"/>
        <w:rPr>
          <w:lang w:val="en-US"/>
        </w:rPr>
      </w:pPr>
      <w:r w:rsidRPr="004132AA">
        <w:rPr>
          <w:lang w:val="en-US"/>
        </w:rPr>
        <w:t>Hegel G. W. F., 9</w:t>
      </w:r>
      <w:r w:rsidR="00190FF2" w:rsidRPr="004132AA">
        <w:rPr>
          <w:lang w:val="en-US"/>
        </w:rPr>
        <w:t>, 10</w:t>
      </w:r>
      <w:r w:rsidR="00106283" w:rsidRPr="004132AA">
        <w:rPr>
          <w:lang w:val="en-US"/>
        </w:rPr>
        <w:t>, 11</w:t>
      </w:r>
      <w:r w:rsidR="00B229B1" w:rsidRPr="004132AA">
        <w:rPr>
          <w:lang w:val="en-US"/>
        </w:rPr>
        <w:t>, 15</w:t>
      </w:r>
      <w:r w:rsidR="008D1269" w:rsidRPr="004132AA">
        <w:rPr>
          <w:lang w:val="en-US"/>
        </w:rPr>
        <w:t>, 22, 23</w:t>
      </w:r>
      <w:r w:rsidR="00A27281" w:rsidRPr="004132AA">
        <w:rPr>
          <w:lang w:val="en-US"/>
        </w:rPr>
        <w:t>, 27</w:t>
      </w:r>
      <w:r w:rsidR="006532D7" w:rsidRPr="004132AA">
        <w:rPr>
          <w:lang w:val="en-US"/>
        </w:rPr>
        <w:t>, 28</w:t>
      </w:r>
      <w:r w:rsidR="00E60014" w:rsidRPr="004132AA">
        <w:rPr>
          <w:lang w:val="en-US"/>
        </w:rPr>
        <w:t>, 121</w:t>
      </w:r>
    </w:p>
    <w:p w:rsidR="00F80DB5" w:rsidRPr="004132AA" w:rsidRDefault="00F80DB5" w:rsidP="00784025">
      <w:pPr>
        <w:pStyle w:val="Tekstpodstawowy"/>
        <w:rPr>
          <w:lang w:val="en-US"/>
        </w:rPr>
      </w:pPr>
      <w:r w:rsidRPr="004132AA">
        <w:rPr>
          <w:lang w:val="en-US"/>
        </w:rPr>
        <w:lastRenderedPageBreak/>
        <w:t>Heidegger M., 32</w:t>
      </w:r>
    </w:p>
    <w:p w:rsidR="00147932" w:rsidRPr="004132AA" w:rsidRDefault="00147932" w:rsidP="00784025">
      <w:pPr>
        <w:pStyle w:val="Tekstpodstawowy"/>
        <w:rPr>
          <w:lang w:val="en-US"/>
        </w:rPr>
      </w:pPr>
      <w:r w:rsidRPr="004132AA">
        <w:rPr>
          <w:lang w:val="en-US"/>
        </w:rPr>
        <w:t>Hejmej P., 89</w:t>
      </w:r>
    </w:p>
    <w:p w:rsidR="00B777B7" w:rsidRPr="004132AA" w:rsidRDefault="00B777B7" w:rsidP="00784025">
      <w:pPr>
        <w:pStyle w:val="Tekstpodstawowy"/>
        <w:rPr>
          <w:lang w:val="en-US"/>
        </w:rPr>
      </w:pPr>
      <w:r w:rsidRPr="004132AA">
        <w:rPr>
          <w:lang w:val="en-US"/>
        </w:rPr>
        <w:t>Hempoliński M., 8</w:t>
      </w:r>
      <w:r w:rsidR="0047198C" w:rsidRPr="004132AA">
        <w:rPr>
          <w:lang w:val="en-US"/>
        </w:rPr>
        <w:t>, 63</w:t>
      </w:r>
    </w:p>
    <w:p w:rsidR="00513C11" w:rsidRPr="004132AA" w:rsidRDefault="00513C11" w:rsidP="00784025">
      <w:pPr>
        <w:pStyle w:val="Tekstpodstawowy"/>
        <w:rPr>
          <w:lang w:val="en-US"/>
        </w:rPr>
      </w:pPr>
      <w:r w:rsidRPr="004132AA">
        <w:rPr>
          <w:lang w:val="en-US"/>
        </w:rPr>
        <w:t>Heraklit 65</w:t>
      </w:r>
    </w:p>
    <w:p w:rsidR="00CE3D41" w:rsidRPr="004132AA" w:rsidRDefault="00CE3D41" w:rsidP="00784025">
      <w:pPr>
        <w:pStyle w:val="Tekstpodstawowy"/>
        <w:rPr>
          <w:lang w:val="en-US"/>
        </w:rPr>
      </w:pPr>
      <w:r w:rsidRPr="004132AA">
        <w:rPr>
          <w:lang w:val="en-US"/>
        </w:rPr>
        <w:t>Herc B., 37</w:t>
      </w:r>
    </w:p>
    <w:p w:rsidR="00A27281" w:rsidRPr="004132AA" w:rsidRDefault="00A27281" w:rsidP="00784025">
      <w:pPr>
        <w:pStyle w:val="Tekstpodstawowy"/>
        <w:rPr>
          <w:lang w:val="en-US"/>
        </w:rPr>
      </w:pPr>
      <w:r w:rsidRPr="004132AA">
        <w:rPr>
          <w:lang w:val="en-US"/>
        </w:rPr>
        <w:t>Herder G. J., 27</w:t>
      </w:r>
    </w:p>
    <w:p w:rsidR="00501B12" w:rsidRPr="004132AA" w:rsidRDefault="00501B12" w:rsidP="00784025">
      <w:pPr>
        <w:pStyle w:val="Tekstpodstawowy"/>
      </w:pPr>
      <w:r w:rsidRPr="004132AA">
        <w:t>Hetmański M., 12</w:t>
      </w:r>
    </w:p>
    <w:p w:rsidR="0089446B" w:rsidRPr="004132AA" w:rsidRDefault="0089446B" w:rsidP="00784025">
      <w:pPr>
        <w:pStyle w:val="Tekstpodstawowy"/>
      </w:pPr>
      <w:r w:rsidRPr="004132AA">
        <w:t xml:space="preserve">Hezjod, 4 </w:t>
      </w:r>
    </w:p>
    <w:p w:rsidR="002E41E7" w:rsidRPr="004132AA" w:rsidRDefault="002E41E7" w:rsidP="00784025">
      <w:pPr>
        <w:pStyle w:val="Tekstpodstawowy"/>
      </w:pPr>
      <w:r w:rsidRPr="004132AA">
        <w:t>Hinz H., 114</w:t>
      </w:r>
    </w:p>
    <w:p w:rsidR="00895E3E" w:rsidRPr="004132AA" w:rsidRDefault="00895E3E" w:rsidP="00784025">
      <w:pPr>
        <w:pStyle w:val="Tekstpodstawowy"/>
        <w:rPr>
          <w:lang w:val="en-US"/>
        </w:rPr>
      </w:pPr>
      <w:r w:rsidRPr="004132AA">
        <w:rPr>
          <w:lang w:val="en-US"/>
        </w:rPr>
        <w:t>Hobhouse L. T., 112</w:t>
      </w:r>
    </w:p>
    <w:p w:rsidR="00AA4B76" w:rsidRPr="004132AA" w:rsidRDefault="00AA4B76" w:rsidP="00784025">
      <w:pPr>
        <w:pStyle w:val="Tekstpodstawowy"/>
        <w:rPr>
          <w:lang w:val="en-US"/>
        </w:rPr>
      </w:pPr>
      <w:r w:rsidRPr="004132AA">
        <w:rPr>
          <w:lang w:val="en-US"/>
        </w:rPr>
        <w:t>Hoffman A., 24</w:t>
      </w:r>
    </w:p>
    <w:p w:rsidR="0089446B" w:rsidRPr="004132AA" w:rsidRDefault="0089446B" w:rsidP="00784025">
      <w:pPr>
        <w:pStyle w:val="Tekstpodstawowy"/>
        <w:rPr>
          <w:lang w:val="en-US"/>
        </w:rPr>
      </w:pPr>
      <w:r w:rsidRPr="004132AA">
        <w:rPr>
          <w:lang w:val="en-US"/>
        </w:rPr>
        <w:t>Homer, 4</w:t>
      </w:r>
    </w:p>
    <w:p w:rsidR="004C1EAC" w:rsidRPr="004132AA" w:rsidRDefault="004C1EAC" w:rsidP="00784025">
      <w:pPr>
        <w:pStyle w:val="Tekstpodstawowy"/>
        <w:rPr>
          <w:lang w:val="en-US"/>
        </w:rPr>
      </w:pPr>
      <w:r w:rsidRPr="004132AA">
        <w:rPr>
          <w:lang w:val="en-US"/>
        </w:rPr>
        <w:t>Horacy, 88</w:t>
      </w:r>
    </w:p>
    <w:p w:rsidR="008D1269" w:rsidRPr="004132AA" w:rsidRDefault="008D1269" w:rsidP="00784025">
      <w:pPr>
        <w:pStyle w:val="Tekstpodstawowy"/>
        <w:rPr>
          <w:lang w:val="en-US"/>
        </w:rPr>
      </w:pPr>
      <w:r w:rsidRPr="004132AA">
        <w:rPr>
          <w:lang w:val="en-US"/>
        </w:rPr>
        <w:t>Humboldt W. von, 22</w:t>
      </w:r>
    </w:p>
    <w:p w:rsidR="0048574E" w:rsidRPr="004132AA" w:rsidRDefault="0048574E" w:rsidP="00784025">
      <w:pPr>
        <w:pStyle w:val="Tekstpodstawowy"/>
        <w:rPr>
          <w:lang w:val="en-US"/>
        </w:rPr>
      </w:pPr>
      <w:r w:rsidRPr="004132AA">
        <w:rPr>
          <w:lang w:val="en-US"/>
        </w:rPr>
        <w:t>Hume D., 35</w:t>
      </w:r>
    </w:p>
    <w:p w:rsidR="00350D78" w:rsidRPr="004132AA" w:rsidRDefault="00350D78" w:rsidP="00784025">
      <w:pPr>
        <w:pStyle w:val="Tekstpodstawowy"/>
        <w:rPr>
          <w:lang w:val="en-US"/>
        </w:rPr>
      </w:pPr>
      <w:r w:rsidRPr="004132AA">
        <w:rPr>
          <w:lang w:val="en-US"/>
        </w:rPr>
        <w:t>Husserl E., 64</w:t>
      </w:r>
    </w:p>
    <w:p w:rsidR="0089446B" w:rsidRPr="004132AA" w:rsidRDefault="0089446B" w:rsidP="00784025">
      <w:pPr>
        <w:pStyle w:val="Tekstpodstawowy"/>
        <w:rPr>
          <w:lang w:val="en-US"/>
        </w:rPr>
      </w:pPr>
      <w:r w:rsidRPr="004132AA">
        <w:rPr>
          <w:lang w:val="en-US"/>
        </w:rPr>
        <w:t>Ingarden R., 3</w:t>
      </w:r>
      <w:r w:rsidR="00862D0F" w:rsidRPr="004132AA">
        <w:rPr>
          <w:lang w:val="en-US"/>
        </w:rPr>
        <w:t>, 61</w:t>
      </w:r>
      <w:r w:rsidR="00383F0B" w:rsidRPr="004132AA">
        <w:rPr>
          <w:lang w:val="en-US"/>
        </w:rPr>
        <w:t>, 67</w:t>
      </w:r>
      <w:r w:rsidR="008F3D88" w:rsidRPr="004132AA">
        <w:rPr>
          <w:lang w:val="en-US"/>
        </w:rPr>
        <w:t>, 77</w:t>
      </w:r>
    </w:p>
    <w:p w:rsidR="00CA3E8F" w:rsidRPr="004132AA" w:rsidRDefault="00CA3E8F" w:rsidP="00784025">
      <w:pPr>
        <w:pStyle w:val="Tekstpodstawowy"/>
      </w:pPr>
      <w:r w:rsidRPr="004132AA">
        <w:t>Iwaszkiewicz J., 21</w:t>
      </w:r>
      <w:r w:rsidR="00B84961" w:rsidRPr="004132AA">
        <w:t>, 39</w:t>
      </w:r>
    </w:p>
    <w:p w:rsidR="004004B2" w:rsidRPr="004132AA" w:rsidRDefault="004004B2" w:rsidP="00784025">
      <w:pPr>
        <w:pStyle w:val="Tekstpodstawowy"/>
      </w:pPr>
      <w:r w:rsidRPr="004132AA">
        <w:t>Jach A., 129</w:t>
      </w:r>
    </w:p>
    <w:p w:rsidR="00553FCA" w:rsidRPr="004132AA" w:rsidRDefault="00553FCA" w:rsidP="00784025">
      <w:pPr>
        <w:pStyle w:val="Tekstpodstawowy"/>
      </w:pPr>
      <w:r w:rsidRPr="004132AA">
        <w:t>Jakub 11</w:t>
      </w:r>
    </w:p>
    <w:p w:rsidR="00A52BD0" w:rsidRPr="004132AA" w:rsidRDefault="00A52BD0" w:rsidP="00784025">
      <w:pPr>
        <w:pStyle w:val="Tekstpodstawowy"/>
      </w:pPr>
      <w:r w:rsidRPr="004132AA">
        <w:t>Jan Paweł II papież, 104</w:t>
      </w:r>
    </w:p>
    <w:p w:rsidR="007F7335" w:rsidRPr="004132AA" w:rsidRDefault="007F7335" w:rsidP="00784025">
      <w:pPr>
        <w:pStyle w:val="Tekstpodstawowy"/>
      </w:pPr>
      <w:r w:rsidRPr="004132AA">
        <w:t>Jantos M., 76</w:t>
      </w:r>
    </w:p>
    <w:p w:rsidR="001062BF" w:rsidRPr="004132AA" w:rsidRDefault="001062BF" w:rsidP="00784025">
      <w:pPr>
        <w:pStyle w:val="Tekstpodstawowy"/>
      </w:pPr>
      <w:r w:rsidRPr="004132AA">
        <w:t>Jaroński F., 16</w:t>
      </w:r>
    </w:p>
    <w:p w:rsidR="00260095" w:rsidRPr="004132AA" w:rsidRDefault="00260095" w:rsidP="00784025">
      <w:pPr>
        <w:pStyle w:val="Tekstpodstawowy"/>
      </w:pPr>
      <w:r w:rsidRPr="004132AA">
        <w:t>Jaroszewski T. M., 51</w:t>
      </w:r>
    </w:p>
    <w:p w:rsidR="00113E65" w:rsidRPr="004132AA" w:rsidRDefault="00113E65" w:rsidP="00784025">
      <w:pPr>
        <w:pStyle w:val="Tekstpodstawowy"/>
      </w:pPr>
      <w:r w:rsidRPr="004132AA">
        <w:t>JedlickiJ., 97</w:t>
      </w:r>
    </w:p>
    <w:p w:rsidR="00CE3D41" w:rsidRPr="004132AA" w:rsidRDefault="00CE3D41" w:rsidP="00784025">
      <w:pPr>
        <w:pStyle w:val="Tekstpodstawowy"/>
      </w:pPr>
      <w:r w:rsidRPr="004132AA">
        <w:t>Jeż T. T., 38</w:t>
      </w:r>
    </w:p>
    <w:p w:rsidR="007F7335" w:rsidRPr="004132AA" w:rsidRDefault="007F7335" w:rsidP="00784025">
      <w:pPr>
        <w:pStyle w:val="Tekstpodstawowy"/>
      </w:pPr>
      <w:r w:rsidRPr="004132AA">
        <w:t>Judycki S., 76</w:t>
      </w:r>
    </w:p>
    <w:p w:rsidR="00CE3D41" w:rsidRPr="004132AA" w:rsidRDefault="00CE3D41" w:rsidP="00784025">
      <w:pPr>
        <w:pStyle w:val="Tekstpodstawowy"/>
      </w:pPr>
      <w:r w:rsidRPr="004132AA">
        <w:t>Junosza (Szaniawski) Klemens, 38</w:t>
      </w:r>
    </w:p>
    <w:p w:rsidR="00E9311E" w:rsidRPr="004132AA" w:rsidRDefault="00E9311E" w:rsidP="00784025">
      <w:pPr>
        <w:pStyle w:val="Tekstpodstawowy"/>
      </w:pPr>
      <w:r w:rsidRPr="004132AA">
        <w:t>Kackowski Z., 37</w:t>
      </w:r>
    </w:p>
    <w:p w:rsidR="00DE5093" w:rsidRPr="004132AA" w:rsidRDefault="00DE5093" w:rsidP="00784025">
      <w:pPr>
        <w:pStyle w:val="Tekstpodstawowy"/>
      </w:pPr>
      <w:r w:rsidRPr="004132AA">
        <w:t>Kafka F., 98</w:t>
      </w:r>
    </w:p>
    <w:p w:rsidR="007F7335" w:rsidRPr="004132AA" w:rsidRDefault="007F7335" w:rsidP="00784025">
      <w:pPr>
        <w:pStyle w:val="Tekstpodstawowy"/>
      </w:pPr>
      <w:r w:rsidRPr="004132AA">
        <w:t>Kallas M., 76</w:t>
      </w:r>
    </w:p>
    <w:p w:rsidR="00095498" w:rsidRPr="004132AA" w:rsidRDefault="00095498" w:rsidP="00784025">
      <w:pPr>
        <w:pStyle w:val="Tekstpodstawowy"/>
      </w:pPr>
      <w:r w:rsidRPr="004132AA">
        <w:t>Kamiński S., 82, 83</w:t>
      </w:r>
    </w:p>
    <w:p w:rsidR="009138F3" w:rsidRDefault="00F61F66" w:rsidP="00784025">
      <w:pPr>
        <w:pStyle w:val="Tekstpodstawowy"/>
      </w:pPr>
      <w:r w:rsidRPr="004132AA">
        <w:t>Kant, E</w:t>
      </w:r>
      <w:r w:rsidR="0089446B" w:rsidRPr="004132AA">
        <w:t>, 3</w:t>
      </w:r>
      <w:r w:rsidR="00B6141A" w:rsidRPr="004132AA">
        <w:t>, 5</w:t>
      </w:r>
      <w:r w:rsidR="008A3F9A" w:rsidRPr="004132AA">
        <w:t>, 6</w:t>
      </w:r>
      <w:r w:rsidR="00B777B7" w:rsidRPr="004132AA">
        <w:t>, 8</w:t>
      </w:r>
      <w:r w:rsidR="00506845" w:rsidRPr="004132AA">
        <w:t>, 9</w:t>
      </w:r>
      <w:r w:rsidR="00190FF2" w:rsidRPr="004132AA">
        <w:t>, 10</w:t>
      </w:r>
      <w:r w:rsidR="00B229B1" w:rsidRPr="004132AA">
        <w:t>, 15</w:t>
      </w:r>
      <w:r w:rsidR="001062BF" w:rsidRPr="004132AA">
        <w:t>, 16</w:t>
      </w:r>
      <w:r w:rsidR="00AB48B8" w:rsidRPr="004132AA">
        <w:t>, 18</w:t>
      </w:r>
      <w:r w:rsidR="008D1269" w:rsidRPr="004132AA">
        <w:t>, 22</w:t>
      </w:r>
      <w:r w:rsidR="00AA4B76" w:rsidRPr="004132AA">
        <w:t>, 24</w:t>
      </w:r>
      <w:r w:rsidR="00FA3E2A" w:rsidRPr="004132AA">
        <w:t>, 27</w:t>
      </w:r>
      <w:r w:rsidR="000D43CC" w:rsidRPr="004132AA">
        <w:t>, 31</w:t>
      </w:r>
      <w:r w:rsidR="00105149" w:rsidRPr="004132AA">
        <w:t>, 41</w:t>
      </w:r>
      <w:r w:rsidR="008F6D39" w:rsidRPr="004132AA">
        <w:t>, 43</w:t>
      </w:r>
      <w:r w:rsidR="00C038A0" w:rsidRPr="004132AA">
        <w:t>, 44</w:t>
      </w:r>
      <w:r w:rsidR="00252D79" w:rsidRPr="004132AA">
        <w:t>, 46</w:t>
      </w:r>
      <w:r w:rsidR="00862D0F" w:rsidRPr="004132AA">
        <w:t>, 61</w:t>
      </w:r>
      <w:r w:rsidR="00383F0B" w:rsidRPr="004132AA">
        <w:t xml:space="preserve">, </w:t>
      </w:r>
    </w:p>
    <w:p w:rsidR="00F61F66" w:rsidRPr="004132AA" w:rsidRDefault="009138F3" w:rsidP="00784025">
      <w:pPr>
        <w:pStyle w:val="Tekstpodstawowy"/>
      </w:pPr>
      <w:r>
        <w:t xml:space="preserve">                   </w:t>
      </w:r>
      <w:r w:rsidR="00383F0B" w:rsidRPr="004132AA">
        <w:t>67</w:t>
      </w:r>
      <w:r w:rsidR="004F51A6" w:rsidRPr="004132AA">
        <w:t>, 69</w:t>
      </w:r>
      <w:r w:rsidR="008F3D88" w:rsidRPr="004132AA">
        <w:t>, 77, 78</w:t>
      </w:r>
      <w:r w:rsidR="002C4BD3" w:rsidRPr="004132AA">
        <w:t>, 80</w:t>
      </w:r>
      <w:r w:rsidR="00AB3F8E" w:rsidRPr="004132AA">
        <w:t>, 81</w:t>
      </w:r>
      <w:r w:rsidR="00A02FA5" w:rsidRPr="004132AA">
        <w:t>, 106</w:t>
      </w:r>
    </w:p>
    <w:p w:rsidR="009138F3" w:rsidRDefault="00AF72A5" w:rsidP="00784025">
      <w:pPr>
        <w:pStyle w:val="Tekstpodstawowy"/>
      </w:pPr>
      <w:r w:rsidRPr="004132AA">
        <w:t>Karpiński A. J.</w:t>
      </w:r>
      <w:r w:rsidR="00F61F66" w:rsidRPr="004132AA">
        <w:t>, 2</w:t>
      </w:r>
      <w:r w:rsidR="008A3F9A" w:rsidRPr="004132AA">
        <w:t>, 5</w:t>
      </w:r>
      <w:r w:rsidR="00B777B7" w:rsidRPr="004132AA">
        <w:t>, 8</w:t>
      </w:r>
      <w:r w:rsidR="00190FF2" w:rsidRPr="004132AA">
        <w:t>, 10</w:t>
      </w:r>
      <w:r w:rsidR="001570D2" w:rsidRPr="004132AA">
        <w:t>, 26</w:t>
      </w:r>
      <w:r w:rsidR="00FA3E2A" w:rsidRPr="004132AA">
        <w:t>, 27</w:t>
      </w:r>
      <w:r w:rsidR="0048574E" w:rsidRPr="004132AA">
        <w:t>, 35</w:t>
      </w:r>
      <w:r w:rsidR="008F6D39" w:rsidRPr="004132AA">
        <w:t>, 42</w:t>
      </w:r>
      <w:r w:rsidR="00A53926" w:rsidRPr="004132AA">
        <w:t>, 53</w:t>
      </w:r>
      <w:r w:rsidR="001C4C53" w:rsidRPr="004132AA">
        <w:t>, 58</w:t>
      </w:r>
      <w:r w:rsidR="00D34B37" w:rsidRPr="004132AA">
        <w:t>, 59</w:t>
      </w:r>
      <w:r w:rsidR="006E1C99" w:rsidRPr="004132AA">
        <w:t>, 60</w:t>
      </w:r>
      <w:r w:rsidR="00862D0F" w:rsidRPr="004132AA">
        <w:t>, 61</w:t>
      </w:r>
      <w:r w:rsidR="00723ACF" w:rsidRPr="004132AA">
        <w:t>, 62</w:t>
      </w:r>
      <w:r w:rsidR="0047198C" w:rsidRPr="004132AA">
        <w:t>, 63</w:t>
      </w:r>
      <w:r w:rsidR="00350D78" w:rsidRPr="004132AA">
        <w:t xml:space="preserve">, </w:t>
      </w:r>
    </w:p>
    <w:p w:rsidR="00AF72A5" w:rsidRPr="004132AA" w:rsidRDefault="009138F3" w:rsidP="00784025">
      <w:pPr>
        <w:pStyle w:val="Tekstpodstawowy"/>
      </w:pPr>
      <w:r>
        <w:t xml:space="preserve">                   </w:t>
      </w:r>
      <w:r w:rsidR="00350D78" w:rsidRPr="004132AA">
        <w:t>64</w:t>
      </w:r>
      <w:r w:rsidR="00383F0B" w:rsidRPr="004132AA">
        <w:t>, 68</w:t>
      </w:r>
      <w:r w:rsidR="008C6060" w:rsidRPr="004132AA">
        <w:t>, 74</w:t>
      </w:r>
      <w:r w:rsidR="00095498" w:rsidRPr="004132AA">
        <w:t>, 83</w:t>
      </w:r>
      <w:r w:rsidR="00DE5AF9" w:rsidRPr="004132AA">
        <w:t>, 105</w:t>
      </w:r>
      <w:r w:rsidR="005F27F4" w:rsidRPr="004132AA">
        <w:t>, 106</w:t>
      </w:r>
      <w:r w:rsidR="004004B2" w:rsidRPr="004132AA">
        <w:t>, 127, 129</w:t>
      </w:r>
    </w:p>
    <w:p w:rsidR="00E9311E" w:rsidRPr="004132AA" w:rsidRDefault="00E9311E" w:rsidP="00784025">
      <w:pPr>
        <w:pStyle w:val="Tekstpodstawowy"/>
      </w:pPr>
      <w:r w:rsidRPr="004132AA">
        <w:t>K</w:t>
      </w:r>
      <w:r w:rsidR="006A1D9C" w:rsidRPr="004132AA">
        <w:t>a</w:t>
      </w:r>
      <w:r w:rsidRPr="004132AA">
        <w:t>rpiński F., 37</w:t>
      </w:r>
    </w:p>
    <w:p w:rsidR="00FD5488" w:rsidRPr="004132AA" w:rsidRDefault="00FD5488" w:rsidP="00784025">
      <w:pPr>
        <w:pStyle w:val="Tekstpodstawowy"/>
      </w:pPr>
      <w:r w:rsidRPr="004132AA">
        <w:t>Karpiński J., 33</w:t>
      </w:r>
    </w:p>
    <w:p w:rsidR="00CE3D41" w:rsidRPr="004132AA" w:rsidRDefault="00CE3D41" w:rsidP="00784025">
      <w:pPr>
        <w:pStyle w:val="Tekstpodstawowy"/>
      </w:pPr>
      <w:r w:rsidRPr="004132AA">
        <w:t>Kasprowicz J., 38</w:t>
      </w:r>
    </w:p>
    <w:p w:rsidR="006A1D9C" w:rsidRPr="004132AA" w:rsidRDefault="006A1D9C" w:rsidP="00784025">
      <w:pPr>
        <w:pStyle w:val="Tekstpodstawowy"/>
        <w:rPr>
          <w:lang w:val="en-US"/>
        </w:rPr>
      </w:pPr>
      <w:r w:rsidRPr="004132AA">
        <w:rPr>
          <w:lang w:val="en-US"/>
        </w:rPr>
        <w:t>Kaufmann J.-C., 46</w:t>
      </w:r>
      <w:r w:rsidR="008C6060" w:rsidRPr="004132AA">
        <w:rPr>
          <w:lang w:val="en-US"/>
        </w:rPr>
        <w:t>, 74</w:t>
      </w:r>
    </w:p>
    <w:p w:rsidR="00AB3F8E" w:rsidRPr="004132AA" w:rsidRDefault="00AB3F8E" w:rsidP="00784025">
      <w:pPr>
        <w:pStyle w:val="Tekstpodstawowy"/>
        <w:rPr>
          <w:lang w:val="en-US"/>
        </w:rPr>
      </w:pPr>
      <w:r w:rsidRPr="004132AA">
        <w:rPr>
          <w:lang w:val="en-US"/>
        </w:rPr>
        <w:t>Keller J., 81</w:t>
      </w:r>
    </w:p>
    <w:p w:rsidR="00AB3F8E" w:rsidRPr="004132AA" w:rsidRDefault="00AB3F8E" w:rsidP="00784025">
      <w:pPr>
        <w:pStyle w:val="Tekstpodstawowy"/>
      </w:pPr>
      <w:r w:rsidRPr="004132AA">
        <w:t>Khoury A., 81</w:t>
      </w:r>
    </w:p>
    <w:p w:rsidR="001062BF" w:rsidRPr="004132AA" w:rsidRDefault="001062BF" w:rsidP="00784025">
      <w:pPr>
        <w:pStyle w:val="Tekstpodstawowy"/>
      </w:pPr>
      <w:r w:rsidRPr="004132AA">
        <w:t>Krąpiec M. A. o., 16</w:t>
      </w:r>
      <w:r w:rsidR="006A1D9C" w:rsidRPr="004132AA">
        <w:t>, 46</w:t>
      </w:r>
      <w:r w:rsidR="002E41E7" w:rsidRPr="004132AA">
        <w:t>, 114</w:t>
      </w:r>
    </w:p>
    <w:p w:rsidR="00B777B7" w:rsidRPr="004132AA" w:rsidRDefault="00B777B7" w:rsidP="00784025">
      <w:pPr>
        <w:pStyle w:val="Tekstpodstawowy"/>
      </w:pPr>
      <w:r w:rsidRPr="004132AA">
        <w:t>Kiejzik I. L., 8</w:t>
      </w:r>
      <w:r w:rsidR="00383F0B" w:rsidRPr="004132AA">
        <w:t>, 68</w:t>
      </w:r>
    </w:p>
    <w:p w:rsidR="00B229B1" w:rsidRPr="004132AA" w:rsidRDefault="00B229B1" w:rsidP="00784025">
      <w:pPr>
        <w:pStyle w:val="Tekstpodstawowy"/>
      </w:pPr>
      <w:r w:rsidRPr="004132AA">
        <w:t>Kiekegaard s., 15</w:t>
      </w:r>
    </w:p>
    <w:p w:rsidR="0048574E" w:rsidRPr="004132AA" w:rsidRDefault="0048574E" w:rsidP="00784025">
      <w:pPr>
        <w:pStyle w:val="Tekstpodstawowy"/>
      </w:pPr>
      <w:r w:rsidRPr="004132AA">
        <w:t>Kołakowski L., 35</w:t>
      </w:r>
      <w:r w:rsidR="00E60014" w:rsidRPr="004132AA">
        <w:t>, 121</w:t>
      </w:r>
    </w:p>
    <w:p w:rsidR="008167F4" w:rsidRPr="004132AA" w:rsidRDefault="008167F4" w:rsidP="00784025">
      <w:pPr>
        <w:pStyle w:val="Tekstpodstawowy"/>
      </w:pPr>
      <w:r w:rsidRPr="004132AA">
        <w:lastRenderedPageBreak/>
        <w:t>Kopaliński W., 47</w:t>
      </w:r>
    </w:p>
    <w:p w:rsidR="002E41E7" w:rsidRPr="004132AA" w:rsidRDefault="002E41E7" w:rsidP="00784025">
      <w:pPr>
        <w:pStyle w:val="Tekstpodstawowy"/>
      </w:pPr>
      <w:r w:rsidRPr="004132AA">
        <w:t>Kopernik M., 114</w:t>
      </w:r>
    </w:p>
    <w:p w:rsidR="00F152F4" w:rsidRPr="004132AA" w:rsidRDefault="00F152F4" w:rsidP="00784025">
      <w:pPr>
        <w:pStyle w:val="Tekstpodstawowy"/>
      </w:pPr>
      <w:r w:rsidRPr="004132AA">
        <w:t>Koszkało M., 73</w:t>
      </w:r>
    </w:p>
    <w:p w:rsidR="00AF72A5" w:rsidRPr="004132AA" w:rsidRDefault="00AF72A5" w:rsidP="00784025">
      <w:pPr>
        <w:pStyle w:val="Tekstpodstawowy"/>
      </w:pPr>
      <w:r w:rsidRPr="004132AA">
        <w:t>Kotarbiński T.</w:t>
      </w:r>
      <w:r w:rsidR="00F61F66" w:rsidRPr="004132AA">
        <w:t>,</w:t>
      </w:r>
      <w:r w:rsidRPr="004132AA">
        <w:t xml:space="preserve"> 2</w:t>
      </w:r>
      <w:r w:rsidR="00190FF2" w:rsidRPr="004132AA">
        <w:t>, 10</w:t>
      </w:r>
      <w:r w:rsidR="00A53926" w:rsidRPr="004132AA">
        <w:t>, 53</w:t>
      </w:r>
      <w:r w:rsidR="005A3FA0" w:rsidRPr="004132AA">
        <w:t>, 55, 57</w:t>
      </w:r>
    </w:p>
    <w:p w:rsidR="008D1269" w:rsidRPr="004132AA" w:rsidRDefault="008D1269" w:rsidP="00784025">
      <w:pPr>
        <w:pStyle w:val="Tekstpodstawowy"/>
      </w:pPr>
      <w:r w:rsidRPr="004132AA">
        <w:t>Kowalik T., 23</w:t>
      </w:r>
      <w:r w:rsidR="00FD5488" w:rsidRPr="004132AA">
        <w:t>, 33</w:t>
      </w:r>
    </w:p>
    <w:p w:rsidR="00FA3E2A" w:rsidRPr="004132AA" w:rsidRDefault="00FA3E2A" w:rsidP="00784025">
      <w:pPr>
        <w:pStyle w:val="Tekstpodstawowy"/>
      </w:pPr>
      <w:r w:rsidRPr="004132AA">
        <w:t>Kozielecki J., 28</w:t>
      </w:r>
    </w:p>
    <w:p w:rsidR="00320457" w:rsidRPr="004132AA" w:rsidRDefault="00320457" w:rsidP="00784025">
      <w:pPr>
        <w:pStyle w:val="Tekstpodstawowy"/>
      </w:pPr>
      <w:r w:rsidRPr="004132AA">
        <w:t>Kozietulski J., 71</w:t>
      </w:r>
      <w:r w:rsidR="003B1BC3" w:rsidRPr="004132AA">
        <w:t>, 107</w:t>
      </w:r>
    </w:p>
    <w:p w:rsidR="0033086A" w:rsidRPr="004132AA" w:rsidRDefault="0033086A" w:rsidP="00784025">
      <w:pPr>
        <w:pStyle w:val="Tekstpodstawowy"/>
      </w:pPr>
      <w:r w:rsidRPr="004132AA">
        <w:t>Kozyr-Kowalski S., 105</w:t>
      </w:r>
    </w:p>
    <w:p w:rsidR="00CA3E8F" w:rsidRPr="004132AA" w:rsidRDefault="00CA3E8F" w:rsidP="00784025">
      <w:pPr>
        <w:pStyle w:val="Tekstpodstawowy"/>
      </w:pPr>
      <w:r w:rsidRPr="004132AA">
        <w:t>Krasicki I., 21</w:t>
      </w:r>
      <w:r w:rsidR="00CE3D41" w:rsidRPr="004132AA">
        <w:t>, 38</w:t>
      </w:r>
      <w:r w:rsidR="00B84961" w:rsidRPr="004132AA">
        <w:t>, 39</w:t>
      </w:r>
    </w:p>
    <w:p w:rsidR="00E01543" w:rsidRPr="004132AA" w:rsidRDefault="00E01543" w:rsidP="00784025">
      <w:pPr>
        <w:pStyle w:val="Tekstpodstawowy"/>
      </w:pPr>
      <w:r w:rsidRPr="004132AA">
        <w:t>Kraszewski J. I., 36</w:t>
      </w:r>
      <w:r w:rsidR="00E9311E" w:rsidRPr="004132AA">
        <w:t>, 37</w:t>
      </w:r>
      <w:r w:rsidR="00CE3D41" w:rsidRPr="004132AA">
        <w:t>, 38</w:t>
      </w:r>
      <w:r w:rsidR="00B84961" w:rsidRPr="004132AA">
        <w:t>, 39</w:t>
      </w:r>
      <w:r w:rsidR="00457FB7" w:rsidRPr="004132AA">
        <w:t>, 40</w:t>
      </w:r>
    </w:p>
    <w:p w:rsidR="00320457" w:rsidRPr="004132AA" w:rsidRDefault="00320457" w:rsidP="00784025">
      <w:pPr>
        <w:pStyle w:val="Tekstpodstawowy"/>
        <w:rPr>
          <w:lang w:val="en-US"/>
        </w:rPr>
      </w:pPr>
      <w:r w:rsidRPr="004132AA">
        <w:rPr>
          <w:lang w:val="en-US"/>
        </w:rPr>
        <w:t>Kr</w:t>
      </w:r>
      <w:r w:rsidR="003B1BC3" w:rsidRPr="004132AA">
        <w:rPr>
          <w:lang w:val="en-US"/>
        </w:rPr>
        <w:t>e</w:t>
      </w:r>
      <w:r w:rsidRPr="004132AA">
        <w:rPr>
          <w:lang w:val="en-US"/>
        </w:rPr>
        <w:t>tschmer E., 71</w:t>
      </w:r>
      <w:r w:rsidR="003B1BC3" w:rsidRPr="004132AA">
        <w:rPr>
          <w:lang w:val="en-US"/>
        </w:rPr>
        <w:t>, 107</w:t>
      </w:r>
    </w:p>
    <w:p w:rsidR="00BA702C" w:rsidRPr="004132AA" w:rsidRDefault="00BA702C" w:rsidP="00784025">
      <w:pPr>
        <w:pStyle w:val="Tekstpodstawowy"/>
        <w:rPr>
          <w:lang w:val="en-US"/>
        </w:rPr>
      </w:pPr>
      <w:r w:rsidRPr="004132AA">
        <w:rPr>
          <w:lang w:val="en-US"/>
        </w:rPr>
        <w:t>Kroeber A. L., 19</w:t>
      </w:r>
    </w:p>
    <w:p w:rsidR="00B6141A" w:rsidRPr="004132AA" w:rsidRDefault="00B6141A" w:rsidP="00784025">
      <w:pPr>
        <w:pStyle w:val="Tekstpodstawowy"/>
      </w:pPr>
      <w:r w:rsidRPr="004132AA">
        <w:t>Krokiewicz A., 4</w:t>
      </w:r>
    </w:p>
    <w:p w:rsidR="00CF73CE" w:rsidRPr="004132AA" w:rsidRDefault="00CF73CE" w:rsidP="00784025">
      <w:pPr>
        <w:pStyle w:val="Tekstpodstawowy"/>
      </w:pPr>
      <w:r w:rsidRPr="004132AA">
        <w:t>Krońska I., 7</w:t>
      </w:r>
    </w:p>
    <w:p w:rsidR="007F7335" w:rsidRPr="004132AA" w:rsidRDefault="007F7335" w:rsidP="00784025">
      <w:pPr>
        <w:pStyle w:val="Tekstpodstawowy"/>
      </w:pPr>
      <w:r w:rsidRPr="004132AA">
        <w:t>Krupecka I., 76</w:t>
      </w:r>
    </w:p>
    <w:p w:rsidR="007F7335" w:rsidRPr="004132AA" w:rsidRDefault="007F7335" w:rsidP="00784025">
      <w:pPr>
        <w:pStyle w:val="Tekstpodstawowy"/>
      </w:pPr>
      <w:r w:rsidRPr="004132AA">
        <w:t>Kruszyńsk S., 76</w:t>
      </w:r>
    </w:p>
    <w:p w:rsidR="0033086A" w:rsidRPr="004132AA" w:rsidRDefault="0033086A" w:rsidP="00784025">
      <w:pPr>
        <w:pStyle w:val="Tekstpodstawowy"/>
      </w:pPr>
      <w:r w:rsidRPr="004132AA">
        <w:t>Krygier B., 105</w:t>
      </w:r>
    </w:p>
    <w:p w:rsidR="00105149" w:rsidRPr="004132AA" w:rsidRDefault="00105149" w:rsidP="00784025">
      <w:pPr>
        <w:pStyle w:val="Tekstpodstawowy"/>
      </w:pPr>
      <w:r w:rsidRPr="004132AA">
        <w:t>Kocner A., 42</w:t>
      </w:r>
    </w:p>
    <w:p w:rsidR="006532D7" w:rsidRPr="004132AA" w:rsidRDefault="006532D7" w:rsidP="00784025">
      <w:pPr>
        <w:pStyle w:val="Tekstpodstawowy"/>
      </w:pPr>
      <w:r w:rsidRPr="004132AA">
        <w:t>Kurczewski J., 28</w:t>
      </w:r>
    </w:p>
    <w:p w:rsidR="00CF73CE" w:rsidRPr="004132AA" w:rsidRDefault="00CF73CE" w:rsidP="00784025">
      <w:pPr>
        <w:pStyle w:val="Tekstpodstawowy"/>
      </w:pPr>
      <w:r w:rsidRPr="004132AA">
        <w:t>Kuźn</w:t>
      </w:r>
      <w:r w:rsidR="00BA1D30" w:rsidRPr="004132AA">
        <w:t>i</w:t>
      </w:r>
      <w:r w:rsidRPr="004132AA">
        <w:t>cki L., 7</w:t>
      </w:r>
      <w:r w:rsidR="008D1269" w:rsidRPr="004132AA">
        <w:t>, 23</w:t>
      </w:r>
    </w:p>
    <w:p w:rsidR="00113E65" w:rsidRPr="004132AA" w:rsidRDefault="00113E65" w:rsidP="00784025">
      <w:pPr>
        <w:pStyle w:val="Tekstpodstawowy"/>
      </w:pPr>
      <w:r w:rsidRPr="004132AA">
        <w:t>Lachowska D., 97</w:t>
      </w:r>
      <w:r w:rsidR="00A24352" w:rsidRPr="004132AA">
        <w:t>, 107</w:t>
      </w:r>
    </w:p>
    <w:p w:rsidR="00E60014" w:rsidRPr="004132AA" w:rsidRDefault="00E60014" w:rsidP="00784025">
      <w:pPr>
        <w:pStyle w:val="Tekstpodstawowy"/>
        <w:rPr>
          <w:lang w:val="en-US"/>
        </w:rPr>
      </w:pPr>
      <w:r w:rsidRPr="004132AA">
        <w:rPr>
          <w:lang w:val="en-US"/>
        </w:rPr>
        <w:t>Landman A., 121</w:t>
      </w:r>
    </w:p>
    <w:p w:rsidR="00DE5093" w:rsidRPr="004132AA" w:rsidRDefault="00DE5093" w:rsidP="00784025">
      <w:pPr>
        <w:pStyle w:val="Tekstpodstawowy"/>
        <w:rPr>
          <w:lang w:val="en-US"/>
        </w:rPr>
      </w:pPr>
      <w:r w:rsidRPr="004132AA">
        <w:rPr>
          <w:lang w:val="en-US"/>
        </w:rPr>
        <w:t>Landry S., 98</w:t>
      </w:r>
    </w:p>
    <w:p w:rsidR="009E1F21" w:rsidRPr="004132AA" w:rsidRDefault="009E1F21" w:rsidP="00784025">
      <w:pPr>
        <w:pStyle w:val="Tekstpodstawowy"/>
        <w:rPr>
          <w:lang w:val="en-US"/>
        </w:rPr>
      </w:pPr>
      <w:r w:rsidRPr="004132AA">
        <w:rPr>
          <w:lang w:val="en-US"/>
        </w:rPr>
        <w:t xml:space="preserve">Leibniz </w:t>
      </w:r>
      <w:r w:rsidR="004004B2" w:rsidRPr="004132AA">
        <w:rPr>
          <w:lang w:val="en-US"/>
        </w:rPr>
        <w:t>G. W., 127</w:t>
      </w:r>
    </w:p>
    <w:p w:rsidR="008D1269" w:rsidRPr="0063712D" w:rsidRDefault="008D1269" w:rsidP="00784025">
      <w:pPr>
        <w:pStyle w:val="Tekstpodstawowy"/>
        <w:rPr>
          <w:lang w:val="en-US"/>
        </w:rPr>
      </w:pPr>
      <w:r w:rsidRPr="0063712D">
        <w:rPr>
          <w:lang w:val="en-US"/>
        </w:rPr>
        <w:t>Lenin W., 22</w:t>
      </w:r>
      <w:r w:rsidR="004004B2" w:rsidRPr="0063712D">
        <w:rPr>
          <w:lang w:val="en-US"/>
        </w:rPr>
        <w:t>, 129</w:t>
      </w:r>
    </w:p>
    <w:p w:rsidR="0089446B" w:rsidRPr="0063712D" w:rsidRDefault="0089446B" w:rsidP="00784025">
      <w:pPr>
        <w:pStyle w:val="Tekstpodstawowy"/>
        <w:rPr>
          <w:lang w:val="en-US"/>
        </w:rPr>
      </w:pPr>
      <w:r w:rsidRPr="0063712D">
        <w:rPr>
          <w:lang w:val="en-US"/>
        </w:rPr>
        <w:t>Leon, tyran</w:t>
      </w:r>
      <w:r w:rsidR="009138F3" w:rsidRPr="0063712D">
        <w:rPr>
          <w:lang w:val="en-US"/>
        </w:rPr>
        <w:t xml:space="preserve"> </w:t>
      </w:r>
      <w:r w:rsidRPr="0063712D">
        <w:rPr>
          <w:lang w:val="en-US"/>
        </w:rPr>
        <w:t>Fliuntu, 4</w:t>
      </w:r>
    </w:p>
    <w:p w:rsidR="00A52BD0" w:rsidRPr="004132AA" w:rsidRDefault="00A52BD0" w:rsidP="00784025">
      <w:pPr>
        <w:pStyle w:val="Tekstpodstawowy"/>
      </w:pPr>
      <w:r w:rsidRPr="004132AA">
        <w:t>Leon XIII papież, 104</w:t>
      </w:r>
    </w:p>
    <w:p w:rsidR="00CF73CE" w:rsidRPr="004132AA" w:rsidRDefault="00CF73CE" w:rsidP="00784025">
      <w:pPr>
        <w:pStyle w:val="Tekstpodstawowy"/>
      </w:pPr>
      <w:r w:rsidRPr="004132AA">
        <w:t>Leśniak K., 7</w:t>
      </w:r>
      <w:r w:rsidR="00506845" w:rsidRPr="004132AA">
        <w:t>, 9</w:t>
      </w:r>
      <w:r w:rsidR="00F612FE" w:rsidRPr="004132AA">
        <w:t>, 19</w:t>
      </w:r>
      <w:r w:rsidR="008F6D39" w:rsidRPr="004132AA">
        <w:t>, 42, 43</w:t>
      </w:r>
      <w:r w:rsidR="00383F0B" w:rsidRPr="004132AA">
        <w:t>, 68</w:t>
      </w:r>
    </w:p>
    <w:p w:rsidR="00B229B1" w:rsidRPr="004132AA" w:rsidRDefault="00B229B1" w:rsidP="00784025">
      <w:pPr>
        <w:pStyle w:val="Tekstpodstawowy"/>
      </w:pPr>
      <w:r w:rsidRPr="004132AA">
        <w:t>Levinas E., 15</w:t>
      </w:r>
    </w:p>
    <w:p w:rsidR="00320457" w:rsidRPr="004132AA" w:rsidRDefault="00320457" w:rsidP="00784025">
      <w:pPr>
        <w:pStyle w:val="Tekstpodstawowy"/>
      </w:pPr>
      <w:r w:rsidRPr="004132AA">
        <w:t>Lewandowski E., 71</w:t>
      </w:r>
      <w:r w:rsidR="003B1BC3" w:rsidRPr="004132AA">
        <w:t>, 107</w:t>
      </w:r>
    </w:p>
    <w:p w:rsidR="00B777B7" w:rsidRPr="004132AA" w:rsidRDefault="00B777B7" w:rsidP="00784025">
      <w:pPr>
        <w:pStyle w:val="Tekstpodstawowy"/>
      </w:pPr>
      <w:r w:rsidRPr="004132AA">
        <w:t>Lewes G. H., 8</w:t>
      </w:r>
    </w:p>
    <w:p w:rsidR="002C4BD3" w:rsidRPr="004132AA" w:rsidRDefault="002C4BD3" w:rsidP="00784025">
      <w:pPr>
        <w:pStyle w:val="Tekstpodstawowy"/>
      </w:pPr>
      <w:r w:rsidRPr="004132AA">
        <w:t>Lewicki A., 78</w:t>
      </w:r>
    </w:p>
    <w:p w:rsidR="00190FF2" w:rsidRPr="004132AA" w:rsidRDefault="00190FF2" w:rsidP="00784025">
      <w:pPr>
        <w:pStyle w:val="Tekstpodstawowy"/>
      </w:pPr>
      <w:r w:rsidRPr="004132AA">
        <w:t>Lewowicki T., 10</w:t>
      </w:r>
    </w:p>
    <w:p w:rsidR="0047198C" w:rsidRPr="004132AA" w:rsidRDefault="0047198C" w:rsidP="00784025">
      <w:pPr>
        <w:pStyle w:val="Tekstpodstawowy"/>
      </w:pPr>
      <w:r w:rsidRPr="004132AA">
        <w:t>Lipiec J., 63</w:t>
      </w:r>
    </w:p>
    <w:p w:rsidR="007B5095" w:rsidRPr="004132AA" w:rsidRDefault="007B5095" w:rsidP="00784025">
      <w:pPr>
        <w:pStyle w:val="Tekstpodstawowy"/>
        <w:rPr>
          <w:lang w:val="en-US"/>
        </w:rPr>
      </w:pPr>
      <w:r w:rsidRPr="004132AA">
        <w:rPr>
          <w:lang w:val="en-US"/>
        </w:rPr>
        <w:t>Lubbock J., 75</w:t>
      </w:r>
    </w:p>
    <w:p w:rsidR="004004B2" w:rsidRPr="004132AA" w:rsidRDefault="004004B2" w:rsidP="00784025">
      <w:pPr>
        <w:pStyle w:val="Tekstpodstawowy"/>
        <w:rPr>
          <w:lang w:val="en-US"/>
        </w:rPr>
      </w:pPr>
      <w:r w:rsidRPr="004132AA">
        <w:rPr>
          <w:lang w:val="en-US"/>
        </w:rPr>
        <w:t>Lubina M., 129</w:t>
      </w:r>
    </w:p>
    <w:p w:rsidR="00FD5488" w:rsidRPr="004132AA" w:rsidRDefault="00FD5488" w:rsidP="00784025">
      <w:pPr>
        <w:pStyle w:val="Tekstpodstawowy"/>
        <w:rPr>
          <w:lang w:val="en-US"/>
        </w:rPr>
      </w:pPr>
      <w:r w:rsidRPr="004132AA">
        <w:rPr>
          <w:lang w:val="en-US"/>
        </w:rPr>
        <w:t>Luckmann Th., 34</w:t>
      </w:r>
      <w:r w:rsidR="00320457" w:rsidRPr="004132AA">
        <w:rPr>
          <w:lang w:val="en-US"/>
        </w:rPr>
        <w:t>, 71</w:t>
      </w:r>
    </w:p>
    <w:p w:rsidR="003B1BC3" w:rsidRPr="004132AA" w:rsidRDefault="003B1BC3" w:rsidP="00784025">
      <w:pPr>
        <w:pStyle w:val="Tekstpodstawowy"/>
      </w:pPr>
      <w:r w:rsidRPr="004132AA">
        <w:t>Luter M., 107</w:t>
      </w:r>
    </w:p>
    <w:p w:rsidR="006532D7" w:rsidRPr="004132AA" w:rsidRDefault="006532D7" w:rsidP="00784025">
      <w:pPr>
        <w:pStyle w:val="Tekstpodstawowy"/>
      </w:pPr>
      <w:r w:rsidRPr="004132AA">
        <w:t>Łaciak B., 28</w:t>
      </w:r>
    </w:p>
    <w:p w:rsidR="00F80DB5" w:rsidRPr="004132AA" w:rsidRDefault="00F80DB5" w:rsidP="00784025">
      <w:pPr>
        <w:pStyle w:val="Tekstpodstawowy"/>
      </w:pPr>
      <w:r w:rsidRPr="004132AA">
        <w:t>Łozińska T., 32</w:t>
      </w:r>
    </w:p>
    <w:p w:rsidR="00862D0F" w:rsidRPr="004132AA" w:rsidRDefault="00862D0F" w:rsidP="00784025">
      <w:pPr>
        <w:pStyle w:val="Tekstpodstawowy"/>
      </w:pPr>
      <w:r w:rsidRPr="004132AA">
        <w:t>Łukasiewicz M., 61</w:t>
      </w:r>
    </w:p>
    <w:p w:rsidR="00CE3D41" w:rsidRPr="004132AA" w:rsidRDefault="00CE3D41" w:rsidP="00784025">
      <w:pPr>
        <w:pStyle w:val="Tekstpodstawowy"/>
      </w:pPr>
      <w:r w:rsidRPr="004132AA">
        <w:t>Makowieck W., 38</w:t>
      </w:r>
    </w:p>
    <w:p w:rsidR="00506845" w:rsidRPr="004132AA" w:rsidRDefault="00506845" w:rsidP="00784025">
      <w:pPr>
        <w:pStyle w:val="Tekstpodstawowy"/>
      </w:pPr>
      <w:r w:rsidRPr="004132AA">
        <w:t>Malinowski A., 9</w:t>
      </w:r>
      <w:r w:rsidR="00F80DB5" w:rsidRPr="004132AA">
        <w:t>, 32</w:t>
      </w:r>
    </w:p>
    <w:p w:rsidR="00AB48B8" w:rsidRPr="004132AA" w:rsidRDefault="00AB48B8" w:rsidP="00784025">
      <w:pPr>
        <w:pStyle w:val="Tekstpodstawowy"/>
        <w:rPr>
          <w:lang w:val="en-US"/>
        </w:rPr>
      </w:pPr>
      <w:r w:rsidRPr="004132AA">
        <w:rPr>
          <w:lang w:val="en-US"/>
        </w:rPr>
        <w:t>Malinowski B., 18</w:t>
      </w:r>
    </w:p>
    <w:p w:rsidR="00190FF2" w:rsidRPr="004132AA" w:rsidRDefault="00190FF2" w:rsidP="00784025">
      <w:pPr>
        <w:pStyle w:val="Tekstpodstawowy"/>
        <w:rPr>
          <w:lang w:val="en-US"/>
        </w:rPr>
      </w:pPr>
      <w:r w:rsidRPr="004132AA">
        <w:rPr>
          <w:lang w:val="en-US"/>
        </w:rPr>
        <w:t>Marks K., 10</w:t>
      </w:r>
      <w:r w:rsidR="00553FCA" w:rsidRPr="004132AA">
        <w:rPr>
          <w:lang w:val="en-US"/>
        </w:rPr>
        <w:t>, 11</w:t>
      </w:r>
      <w:r w:rsidR="00F612FE" w:rsidRPr="004132AA">
        <w:rPr>
          <w:lang w:val="en-US"/>
        </w:rPr>
        <w:t>, 19</w:t>
      </w:r>
      <w:r w:rsidR="008D1269" w:rsidRPr="004132AA">
        <w:rPr>
          <w:lang w:val="en-US"/>
        </w:rPr>
        <w:t>, 22</w:t>
      </w:r>
      <w:r w:rsidR="00B740E8" w:rsidRPr="004132AA">
        <w:rPr>
          <w:lang w:val="en-US"/>
        </w:rPr>
        <w:t>, 25</w:t>
      </w:r>
      <w:r w:rsidR="00FD5488" w:rsidRPr="004132AA">
        <w:rPr>
          <w:lang w:val="en-US"/>
        </w:rPr>
        <w:t>, 33, 34</w:t>
      </w:r>
      <w:r w:rsidR="008167F4" w:rsidRPr="004132AA">
        <w:rPr>
          <w:lang w:val="en-US"/>
        </w:rPr>
        <w:t>, 47</w:t>
      </w:r>
      <w:r w:rsidR="00260095" w:rsidRPr="004132AA">
        <w:rPr>
          <w:lang w:val="en-US"/>
        </w:rPr>
        <w:t>, 51</w:t>
      </w:r>
      <w:r w:rsidR="00513C11" w:rsidRPr="004132AA">
        <w:rPr>
          <w:lang w:val="en-US"/>
        </w:rPr>
        <w:t>, 66</w:t>
      </w:r>
      <w:r w:rsidR="002C4BD3" w:rsidRPr="004132AA">
        <w:rPr>
          <w:lang w:val="en-US"/>
        </w:rPr>
        <w:t>, 79, 80</w:t>
      </w:r>
      <w:r w:rsidR="00095498" w:rsidRPr="004132AA">
        <w:rPr>
          <w:lang w:val="en-US"/>
        </w:rPr>
        <w:t>, 82</w:t>
      </w:r>
      <w:r w:rsidR="00097CC5" w:rsidRPr="004132AA">
        <w:rPr>
          <w:lang w:val="en-US"/>
        </w:rPr>
        <w:t>, 86</w:t>
      </w:r>
      <w:r w:rsidR="004004B2" w:rsidRPr="004132AA">
        <w:rPr>
          <w:lang w:val="en-US"/>
        </w:rPr>
        <w:t>, 129</w:t>
      </w:r>
    </w:p>
    <w:p w:rsidR="0048574E" w:rsidRPr="004132AA" w:rsidRDefault="0048574E" w:rsidP="00784025">
      <w:pPr>
        <w:pStyle w:val="Tekstpodstawowy"/>
        <w:rPr>
          <w:lang w:val="en-US"/>
        </w:rPr>
      </w:pPr>
      <w:r w:rsidRPr="004132AA">
        <w:rPr>
          <w:lang w:val="en-US"/>
        </w:rPr>
        <w:t>Marcuse H., 36</w:t>
      </w:r>
      <w:r w:rsidR="004C1EAC" w:rsidRPr="004132AA">
        <w:rPr>
          <w:lang w:val="en-US"/>
        </w:rPr>
        <w:t>, 89</w:t>
      </w:r>
    </w:p>
    <w:p w:rsidR="007E7253" w:rsidRPr="004132AA" w:rsidRDefault="007E7253" w:rsidP="00784025">
      <w:pPr>
        <w:pStyle w:val="Tekstpodstawowy"/>
        <w:rPr>
          <w:lang w:val="en-US"/>
        </w:rPr>
      </w:pPr>
      <w:r w:rsidRPr="004132AA">
        <w:rPr>
          <w:lang w:val="en-US"/>
        </w:rPr>
        <w:lastRenderedPageBreak/>
        <w:t>Marshall G., 94</w:t>
      </w:r>
    </w:p>
    <w:p w:rsidR="00024784" w:rsidRPr="004132AA" w:rsidRDefault="00024784" w:rsidP="00784025">
      <w:pPr>
        <w:pStyle w:val="Tekstpodstawowy"/>
        <w:rPr>
          <w:lang w:val="en-US"/>
        </w:rPr>
      </w:pPr>
      <w:r w:rsidRPr="004132AA">
        <w:rPr>
          <w:lang w:val="en-US"/>
        </w:rPr>
        <w:t>Martens E., 101</w:t>
      </w:r>
    </w:p>
    <w:p w:rsidR="00F61F66" w:rsidRPr="004132AA" w:rsidRDefault="00F61F66" w:rsidP="00784025">
      <w:pPr>
        <w:pStyle w:val="Tekstpodstawowy"/>
        <w:rPr>
          <w:lang w:val="en-US"/>
        </w:rPr>
      </w:pPr>
      <w:r w:rsidRPr="004132AA">
        <w:rPr>
          <w:lang w:val="en-US"/>
        </w:rPr>
        <w:t>Martino E. de, 2</w:t>
      </w:r>
    </w:p>
    <w:p w:rsidR="00AE25F6" w:rsidRPr="004132AA" w:rsidRDefault="00AE25F6" w:rsidP="00784025">
      <w:pPr>
        <w:pStyle w:val="Tekstpodstawowy"/>
      </w:pPr>
      <w:r w:rsidRPr="004132AA">
        <w:t>Maryniarczyk A., 92</w:t>
      </w:r>
    </w:p>
    <w:p w:rsidR="008F3D88" w:rsidRPr="004132AA" w:rsidRDefault="008F3D88" w:rsidP="00784025">
      <w:pPr>
        <w:pStyle w:val="Tekstpodstawowy"/>
      </w:pPr>
      <w:r w:rsidRPr="004132AA">
        <w:t>Maruszewski T., 78</w:t>
      </w:r>
    </w:p>
    <w:p w:rsidR="00AB3F8E" w:rsidRPr="004132AA" w:rsidRDefault="00AB3F8E" w:rsidP="00784025">
      <w:pPr>
        <w:pStyle w:val="Tekstpodstawowy"/>
      </w:pPr>
      <w:r w:rsidRPr="004132AA">
        <w:t>Marzęcki J., 81</w:t>
      </w:r>
    </w:p>
    <w:p w:rsidR="00252D79" w:rsidRPr="004132AA" w:rsidRDefault="00252D79" w:rsidP="00784025">
      <w:pPr>
        <w:pStyle w:val="Tekstpodstawowy"/>
      </w:pPr>
      <w:r w:rsidRPr="004132AA">
        <w:t>Maslow A. H. 46</w:t>
      </w:r>
    </w:p>
    <w:p w:rsidR="00B777B7" w:rsidRPr="004132AA" w:rsidRDefault="00B777B7" w:rsidP="00784025">
      <w:pPr>
        <w:pStyle w:val="Tekstpodstawowy"/>
      </w:pPr>
      <w:r w:rsidRPr="004132AA">
        <w:t>Matuszczyk E.,</w:t>
      </w:r>
      <w:r w:rsidR="00383F0B" w:rsidRPr="004132AA">
        <w:t xml:space="preserve"> 8, 68</w:t>
      </w:r>
    </w:p>
    <w:p w:rsidR="00AE25F6" w:rsidRPr="004132AA" w:rsidRDefault="00AE25F6" w:rsidP="00784025">
      <w:pPr>
        <w:pStyle w:val="Tekstpodstawowy"/>
      </w:pPr>
      <w:r w:rsidRPr="004132AA">
        <w:t>Mazierski St., 57</w:t>
      </w:r>
    </w:p>
    <w:p w:rsidR="008D1269" w:rsidRPr="004132AA" w:rsidRDefault="008D1269" w:rsidP="00784025">
      <w:pPr>
        <w:pStyle w:val="Tekstpodstawowy"/>
      </w:pPr>
      <w:r w:rsidRPr="004132AA">
        <w:t>Meadows D. H., 23</w:t>
      </w:r>
    </w:p>
    <w:p w:rsidR="002C3608" w:rsidRPr="004132AA" w:rsidRDefault="008D1269" w:rsidP="00784025">
      <w:pPr>
        <w:pStyle w:val="Tekstpodstawowy"/>
      </w:pPr>
      <w:r w:rsidRPr="004132AA">
        <w:t xml:space="preserve">Meadows D. L., 23 </w:t>
      </w:r>
    </w:p>
    <w:p w:rsidR="002E41E7" w:rsidRPr="004132AA" w:rsidRDefault="002E41E7" w:rsidP="00784025">
      <w:pPr>
        <w:pStyle w:val="Tekstpodstawowy"/>
      </w:pPr>
      <w:r w:rsidRPr="004132AA">
        <w:t>Michalski K., 114</w:t>
      </w:r>
    </w:p>
    <w:p w:rsidR="009138F3" w:rsidRDefault="00F61F66" w:rsidP="00784025">
      <w:pPr>
        <w:pStyle w:val="Tekstpodstawowy"/>
      </w:pPr>
      <w:r w:rsidRPr="004132AA">
        <w:t>Mickiewicz A., 3</w:t>
      </w:r>
      <w:r w:rsidR="00005123" w:rsidRPr="004132AA">
        <w:t>, 20</w:t>
      </w:r>
      <w:r w:rsidR="001570D2" w:rsidRPr="004132AA">
        <w:t>, 26</w:t>
      </w:r>
      <w:r w:rsidR="00E9311E" w:rsidRPr="004132AA">
        <w:t>, 37</w:t>
      </w:r>
      <w:r w:rsidR="00B84961" w:rsidRPr="004132AA">
        <w:t>, 39</w:t>
      </w:r>
      <w:r w:rsidR="001F6799" w:rsidRPr="004132AA">
        <w:t>, 90</w:t>
      </w:r>
      <w:r w:rsidR="002E41E7" w:rsidRPr="004132AA">
        <w:t>, 114</w:t>
      </w:r>
      <w:r w:rsidR="00DC59E6" w:rsidRPr="004132AA">
        <w:t>, 115</w:t>
      </w:r>
      <w:r w:rsidR="0053243B" w:rsidRPr="004132AA">
        <w:t>, 116</w:t>
      </w:r>
      <w:r w:rsidR="00A11136" w:rsidRPr="004132AA">
        <w:t>, 117, 118</w:t>
      </w:r>
      <w:r w:rsidR="001823B8" w:rsidRPr="004132AA">
        <w:t xml:space="preserve">, 119, </w:t>
      </w:r>
    </w:p>
    <w:p w:rsidR="00F61F66" w:rsidRPr="004132AA" w:rsidRDefault="009138F3" w:rsidP="00784025">
      <w:pPr>
        <w:pStyle w:val="Tekstpodstawowy"/>
      </w:pPr>
      <w:r>
        <w:t xml:space="preserve">                          </w:t>
      </w:r>
      <w:r w:rsidR="001823B8" w:rsidRPr="004132AA">
        <w:t>120</w:t>
      </w:r>
      <w:r w:rsidR="00E60014" w:rsidRPr="004132AA">
        <w:t>, 121</w:t>
      </w:r>
      <w:r w:rsidR="008B072E" w:rsidRPr="004132AA">
        <w:t>, 123</w:t>
      </w:r>
      <w:r w:rsidR="009E1F21" w:rsidRPr="004132AA">
        <w:t xml:space="preserve">, </w:t>
      </w:r>
      <w:r w:rsidR="00E76A17" w:rsidRPr="004132AA">
        <w:t>1</w:t>
      </w:r>
      <w:r w:rsidR="009E1F21" w:rsidRPr="004132AA">
        <w:t>24</w:t>
      </w:r>
    </w:p>
    <w:p w:rsidR="00AB3F8E" w:rsidRPr="004132AA" w:rsidRDefault="00AB3F8E" w:rsidP="00784025">
      <w:pPr>
        <w:pStyle w:val="Tekstpodstawowy"/>
      </w:pPr>
      <w:r w:rsidRPr="004132AA">
        <w:t>MieszkowskiT., 81</w:t>
      </w:r>
    </w:p>
    <w:p w:rsidR="00DE5AF9" w:rsidRPr="004132AA" w:rsidRDefault="00DE5AF9" w:rsidP="00784025">
      <w:pPr>
        <w:pStyle w:val="Tekstpodstawowy"/>
      </w:pPr>
      <w:r w:rsidRPr="004132AA">
        <w:t>Mikołajczewska</w:t>
      </w:r>
      <w:r w:rsidR="009138F3">
        <w:t xml:space="preserve"> </w:t>
      </w:r>
      <w:r w:rsidR="00697A73" w:rsidRPr="004132AA">
        <w:t>W</w:t>
      </w:r>
      <w:r w:rsidRPr="004132AA">
        <w:t>., 105</w:t>
      </w:r>
    </w:p>
    <w:p w:rsidR="00501B12" w:rsidRPr="004132AA" w:rsidRDefault="00501B12" w:rsidP="00784025">
      <w:pPr>
        <w:pStyle w:val="Tekstpodstawowy"/>
      </w:pPr>
      <w:r w:rsidRPr="004132AA">
        <w:t>Mill J.</w:t>
      </w:r>
      <w:r w:rsidR="009138F3">
        <w:t xml:space="preserve"> </w:t>
      </w:r>
      <w:r w:rsidRPr="004132AA">
        <w:t>S., 13</w:t>
      </w:r>
    </w:p>
    <w:p w:rsidR="00AB48B8" w:rsidRPr="004132AA" w:rsidRDefault="00AB48B8" w:rsidP="00784025">
      <w:pPr>
        <w:pStyle w:val="Tekstpodstawowy"/>
      </w:pPr>
      <w:r w:rsidRPr="004132AA">
        <w:t>Modze</w:t>
      </w:r>
      <w:r w:rsidR="009138F3">
        <w:t>le</w:t>
      </w:r>
      <w:r w:rsidRPr="004132AA">
        <w:t>wski A. F., 18</w:t>
      </w:r>
    </w:p>
    <w:p w:rsidR="00B84961" w:rsidRPr="004132AA" w:rsidRDefault="00B84961" w:rsidP="00784025">
      <w:pPr>
        <w:pStyle w:val="Tekstpodstawowy"/>
      </w:pPr>
      <w:r w:rsidRPr="004132AA">
        <w:t>Moraczewski J., 39</w:t>
      </w:r>
    </w:p>
    <w:p w:rsidR="00FD5488" w:rsidRPr="004132AA" w:rsidRDefault="00FD5488" w:rsidP="00784025">
      <w:pPr>
        <w:pStyle w:val="Tekstpodstawowy"/>
      </w:pPr>
      <w:r w:rsidRPr="004132AA">
        <w:t>Morawiecki M., 33</w:t>
      </w:r>
    </w:p>
    <w:p w:rsidR="00CE3D41" w:rsidRPr="004132AA" w:rsidRDefault="00CE3D41" w:rsidP="00784025">
      <w:pPr>
        <w:pStyle w:val="Tekstpodstawowy"/>
      </w:pPr>
      <w:r w:rsidRPr="004132AA">
        <w:t>Morcinek G., 38</w:t>
      </w:r>
    </w:p>
    <w:p w:rsidR="00B777B7" w:rsidRPr="004132AA" w:rsidRDefault="00B777B7" w:rsidP="00784025">
      <w:pPr>
        <w:pStyle w:val="Tekstpodstawowy"/>
      </w:pPr>
      <w:r w:rsidRPr="004132AA">
        <w:t>Morgan C. L., 8</w:t>
      </w:r>
    </w:p>
    <w:p w:rsidR="00AA4B76" w:rsidRPr="004132AA" w:rsidRDefault="00AA4B76" w:rsidP="00784025">
      <w:pPr>
        <w:pStyle w:val="Tekstpodstawowy"/>
      </w:pPr>
      <w:r w:rsidRPr="004132AA">
        <w:t>Motycka A., 24</w:t>
      </w:r>
    </w:p>
    <w:p w:rsidR="008167F4" w:rsidRPr="004132AA" w:rsidRDefault="008167F4" w:rsidP="00784025">
      <w:pPr>
        <w:pStyle w:val="Tekstpodstawowy"/>
      </w:pPr>
      <w:r w:rsidRPr="004132AA">
        <w:t>Mounier E., 47</w:t>
      </w:r>
      <w:r w:rsidR="00260095" w:rsidRPr="004132AA">
        <w:t>, 52</w:t>
      </w:r>
    </w:p>
    <w:p w:rsidR="00383F0B" w:rsidRPr="004132AA" w:rsidRDefault="00383F0B" w:rsidP="00784025">
      <w:pPr>
        <w:pStyle w:val="Tekstpodstawowy"/>
      </w:pPr>
      <w:r w:rsidRPr="004132AA">
        <w:t>Myślicki I., 68</w:t>
      </w:r>
    </w:p>
    <w:p w:rsidR="006532D7" w:rsidRPr="004132AA" w:rsidRDefault="006532D7" w:rsidP="00784025">
      <w:pPr>
        <w:pStyle w:val="Tekstpodstawowy"/>
      </w:pPr>
      <w:r w:rsidRPr="004132AA">
        <w:t>Napoleon Bonaprte 28</w:t>
      </w:r>
    </w:p>
    <w:p w:rsidR="00CE3D41" w:rsidRPr="004132AA" w:rsidRDefault="00CE3D41" w:rsidP="00784025">
      <w:pPr>
        <w:pStyle w:val="Tekstpodstawowy"/>
      </w:pPr>
      <w:r w:rsidRPr="004132AA">
        <w:t>Naukowska Z., 38</w:t>
      </w:r>
    </w:p>
    <w:p w:rsidR="001570D2" w:rsidRPr="004132AA" w:rsidRDefault="001570D2" w:rsidP="00784025">
      <w:pPr>
        <w:pStyle w:val="Tekstpodstawowy"/>
      </w:pPr>
      <w:r w:rsidRPr="004132AA">
        <w:t>Newton I., 26</w:t>
      </w:r>
    </w:p>
    <w:p w:rsidR="006103B3" w:rsidRPr="004132AA" w:rsidRDefault="006103B3" w:rsidP="00784025">
      <w:pPr>
        <w:pStyle w:val="Tekstpodstawowy"/>
      </w:pPr>
      <w:r w:rsidRPr="004132AA">
        <w:t>Nęcka E., 87</w:t>
      </w:r>
    </w:p>
    <w:p w:rsidR="00B84961" w:rsidRPr="004132AA" w:rsidRDefault="00B84961" w:rsidP="00784025">
      <w:pPr>
        <w:pStyle w:val="Tekstpodstawowy"/>
      </w:pPr>
      <w:r w:rsidRPr="004132AA">
        <w:t>Nimcewicz J. U., 39</w:t>
      </w:r>
    </w:p>
    <w:p w:rsidR="00B229B1" w:rsidRPr="004132AA" w:rsidRDefault="00B229B1" w:rsidP="00784025">
      <w:pPr>
        <w:pStyle w:val="Tekstpodstawowy"/>
        <w:rPr>
          <w:lang w:val="en-US"/>
        </w:rPr>
      </w:pPr>
      <w:r w:rsidRPr="004132AA">
        <w:rPr>
          <w:lang w:val="en-US"/>
        </w:rPr>
        <w:t>Nietzsche F., 15</w:t>
      </w:r>
      <w:r w:rsidR="00095498" w:rsidRPr="004132AA">
        <w:rPr>
          <w:lang w:val="en-US"/>
        </w:rPr>
        <w:t>, 83</w:t>
      </w:r>
    </w:p>
    <w:p w:rsidR="00CE3D41" w:rsidRPr="004132AA" w:rsidRDefault="00CE3D41" w:rsidP="00784025">
      <w:pPr>
        <w:pStyle w:val="Tekstpodstawowy"/>
        <w:rPr>
          <w:lang w:val="en-US"/>
        </w:rPr>
      </w:pPr>
      <w:r w:rsidRPr="004132AA">
        <w:rPr>
          <w:lang w:val="en-US"/>
        </w:rPr>
        <w:t xml:space="preserve">Norwid C. K., 38 </w:t>
      </w:r>
    </w:p>
    <w:p w:rsidR="00F61F66" w:rsidRPr="004132AA" w:rsidRDefault="00F61F66" w:rsidP="00784025">
      <w:pPr>
        <w:pStyle w:val="Tekstpodstawowy"/>
      </w:pPr>
      <w:r w:rsidRPr="004132AA">
        <w:t>Nowaczyk M., 2</w:t>
      </w:r>
      <w:r w:rsidR="00AB48B8" w:rsidRPr="004132AA">
        <w:t>, 17</w:t>
      </w:r>
    </w:p>
    <w:p w:rsidR="00B229B1" w:rsidRPr="004132AA" w:rsidRDefault="00B229B1" w:rsidP="00784025">
      <w:pPr>
        <w:pStyle w:val="Tekstpodstawowy"/>
      </w:pPr>
      <w:r w:rsidRPr="004132AA">
        <w:t>Nowicki A., 15</w:t>
      </w:r>
      <w:r w:rsidR="002B4518" w:rsidRPr="004132AA">
        <w:t>,</w:t>
      </w:r>
      <w:r w:rsidR="00097CC5" w:rsidRPr="004132AA">
        <w:t xml:space="preserve"> 86</w:t>
      </w:r>
      <w:r w:rsidR="008B072E" w:rsidRPr="004132AA">
        <w:t>, 123</w:t>
      </w:r>
    </w:p>
    <w:p w:rsidR="0033086A" w:rsidRPr="004132AA" w:rsidRDefault="0033086A" w:rsidP="00784025">
      <w:pPr>
        <w:pStyle w:val="Tekstpodstawowy"/>
      </w:pPr>
      <w:r w:rsidRPr="004132AA">
        <w:t>Nussbau</w:t>
      </w:r>
      <w:r w:rsidR="00B54221" w:rsidRPr="004132AA">
        <w:t>m M.,</w:t>
      </w:r>
      <w:r w:rsidR="00DE5AF9" w:rsidRPr="004132AA">
        <w:t xml:space="preserve"> 105</w:t>
      </w:r>
    </w:p>
    <w:p w:rsidR="00CE3D41" w:rsidRPr="004132AA" w:rsidRDefault="00CE3D41" w:rsidP="00784025">
      <w:pPr>
        <w:pStyle w:val="Tekstpodstawowy"/>
      </w:pPr>
      <w:r w:rsidRPr="004132AA">
        <w:t>Orkan Wł, (Franciszek Smertynski) 38</w:t>
      </w:r>
    </w:p>
    <w:p w:rsidR="00E01543" w:rsidRPr="004132AA" w:rsidRDefault="00E01543" w:rsidP="00784025">
      <w:pPr>
        <w:pStyle w:val="Tekstpodstawowy"/>
      </w:pPr>
      <w:r w:rsidRPr="004132AA">
        <w:t>Orzeszkowa E., 36</w:t>
      </w:r>
      <w:r w:rsidR="00E9311E" w:rsidRPr="004132AA">
        <w:t>, 37</w:t>
      </w:r>
    </w:p>
    <w:p w:rsidR="00E9311E" w:rsidRPr="004132AA" w:rsidRDefault="00E9311E" w:rsidP="00784025">
      <w:pPr>
        <w:pStyle w:val="Tekstpodstawowy"/>
      </w:pPr>
      <w:r w:rsidRPr="004132AA">
        <w:t>Omańczyk E., 37</w:t>
      </w:r>
    </w:p>
    <w:p w:rsidR="00AB48B8" w:rsidRPr="004132AA" w:rsidRDefault="00AB48B8" w:rsidP="00784025">
      <w:pPr>
        <w:pStyle w:val="Tekstpodstawowy"/>
      </w:pPr>
      <w:r w:rsidRPr="004132AA">
        <w:t>Ożóg T., 18</w:t>
      </w:r>
    </w:p>
    <w:p w:rsidR="00F80DB5" w:rsidRPr="004132AA" w:rsidRDefault="00F80DB5" w:rsidP="00784025">
      <w:pPr>
        <w:pStyle w:val="Tekstpodstawowy"/>
      </w:pPr>
      <w:r w:rsidRPr="004132AA">
        <w:t>Pachciarek P., 32</w:t>
      </w:r>
      <w:r w:rsidR="00AB3F8E" w:rsidRPr="004132AA">
        <w:t>, 81</w:t>
      </w:r>
    </w:p>
    <w:p w:rsidR="00506845" w:rsidRPr="004132AA" w:rsidRDefault="00506845" w:rsidP="00784025">
      <w:pPr>
        <w:pStyle w:val="Tekstpodstawowy"/>
      </w:pPr>
      <w:r w:rsidRPr="004132AA">
        <w:t>Pacior</w:t>
      </w:r>
      <w:r w:rsidR="00F612FE" w:rsidRPr="004132AA">
        <w:t>e</w:t>
      </w:r>
      <w:r w:rsidRPr="004132AA">
        <w:t>k A., 9</w:t>
      </w:r>
      <w:r w:rsidR="00F612FE" w:rsidRPr="004132AA">
        <w:t>, 19</w:t>
      </w:r>
    </w:p>
    <w:p w:rsidR="00024784" w:rsidRPr="004132AA" w:rsidRDefault="00024784" w:rsidP="00784025">
      <w:pPr>
        <w:pStyle w:val="Tekstpodstawowy"/>
      </w:pPr>
      <w:r w:rsidRPr="004132AA">
        <w:t>Paetzold H., 101</w:t>
      </w:r>
    </w:p>
    <w:p w:rsidR="00CA3E8F" w:rsidRPr="004132AA" w:rsidRDefault="00CA3E8F" w:rsidP="00784025">
      <w:pPr>
        <w:pStyle w:val="Tekstpodstawowy"/>
      </w:pPr>
      <w:r w:rsidRPr="004132AA">
        <w:t>Pańpuch Z., 21</w:t>
      </w:r>
      <w:r w:rsidR="00024784" w:rsidRPr="004132AA">
        <w:t>, 101</w:t>
      </w:r>
    </w:p>
    <w:p w:rsidR="00005123" w:rsidRPr="004132AA" w:rsidRDefault="00553FCA" w:rsidP="00784025">
      <w:pPr>
        <w:pStyle w:val="Tekstpodstawowy"/>
      </w:pPr>
      <w:r w:rsidRPr="004132AA">
        <w:t>Paprocki H., 11</w:t>
      </w:r>
      <w:r w:rsidR="002B4518" w:rsidRPr="004132AA">
        <w:t>, 85</w:t>
      </w:r>
    </w:p>
    <w:p w:rsidR="00FD5488" w:rsidRPr="004132AA" w:rsidRDefault="00FD5488" w:rsidP="00784025">
      <w:pPr>
        <w:pStyle w:val="Tekstpodstawowy"/>
      </w:pPr>
      <w:r w:rsidRPr="004132AA">
        <w:t>Paradyz St., 33</w:t>
      </w:r>
    </w:p>
    <w:p w:rsidR="00513C11" w:rsidRPr="004132AA" w:rsidRDefault="00E9311E" w:rsidP="00784025">
      <w:pPr>
        <w:pStyle w:val="Tekstpodstawowy"/>
      </w:pPr>
      <w:r w:rsidRPr="004132AA">
        <w:t xml:space="preserve">Parandowski J., 37 </w:t>
      </w:r>
    </w:p>
    <w:p w:rsidR="00513C11" w:rsidRPr="004132AA" w:rsidRDefault="00513C11" w:rsidP="00784025">
      <w:pPr>
        <w:pStyle w:val="Tekstpodstawowy"/>
      </w:pPr>
      <w:r w:rsidRPr="004132AA">
        <w:lastRenderedPageBreak/>
        <w:t>Parmenides 66</w:t>
      </w:r>
      <w:r w:rsidR="00383F0B" w:rsidRPr="004132AA">
        <w:t>, 67</w:t>
      </w:r>
      <w:r w:rsidR="00E60014" w:rsidRPr="004132AA">
        <w:t>, 121</w:t>
      </w:r>
    </w:p>
    <w:p w:rsidR="00095498" w:rsidRPr="004132AA" w:rsidRDefault="00095498" w:rsidP="00784025">
      <w:pPr>
        <w:pStyle w:val="Tekstpodstawowy"/>
      </w:pPr>
      <w:r w:rsidRPr="004132AA">
        <w:t>Peirce Ch. S., 82</w:t>
      </w:r>
    </w:p>
    <w:p w:rsidR="001F6799" w:rsidRPr="004132AA" w:rsidRDefault="001F6799" w:rsidP="00784025">
      <w:pPr>
        <w:pStyle w:val="Tekstpodstawowy"/>
      </w:pPr>
      <w:r w:rsidRPr="004132AA">
        <w:t>Peretiakiewicz A., 90</w:t>
      </w:r>
    </w:p>
    <w:p w:rsidR="00862D0F" w:rsidRPr="004132AA" w:rsidRDefault="00862D0F" w:rsidP="00784025">
      <w:pPr>
        <w:pStyle w:val="Tekstpodstawowy"/>
      </w:pPr>
      <w:r w:rsidRPr="004132AA">
        <w:t>Piaget J., 61</w:t>
      </w:r>
    </w:p>
    <w:p w:rsidR="00005123" w:rsidRPr="004132AA" w:rsidRDefault="00005123" w:rsidP="00784025">
      <w:pPr>
        <w:pStyle w:val="Tekstpodstawowy"/>
      </w:pPr>
      <w:r w:rsidRPr="004132AA">
        <w:t>Pini T., 20</w:t>
      </w:r>
      <w:r w:rsidR="001570D2" w:rsidRPr="004132AA">
        <w:t>, 26</w:t>
      </w:r>
      <w:r w:rsidR="002E41E7" w:rsidRPr="004132AA">
        <w:t>, 114</w:t>
      </w:r>
    </w:p>
    <w:p w:rsidR="0089446B" w:rsidRPr="004132AA" w:rsidRDefault="0089446B" w:rsidP="00784025">
      <w:pPr>
        <w:pStyle w:val="Tekstpodstawowy"/>
      </w:pPr>
      <w:r w:rsidRPr="004132AA">
        <w:t>Pitagoras</w:t>
      </w:r>
      <w:r w:rsidR="00B6141A" w:rsidRPr="004132AA">
        <w:t>,</w:t>
      </w:r>
      <w:r w:rsidRPr="004132AA">
        <w:t xml:space="preserve"> 4</w:t>
      </w:r>
    </w:p>
    <w:p w:rsidR="0089446B" w:rsidRPr="004132AA" w:rsidRDefault="0089446B" w:rsidP="00784025">
      <w:pPr>
        <w:pStyle w:val="Tekstpodstawowy"/>
      </w:pPr>
      <w:r w:rsidRPr="004132AA">
        <w:t>Platon</w:t>
      </w:r>
      <w:r w:rsidR="00B6141A" w:rsidRPr="004132AA">
        <w:t>,</w:t>
      </w:r>
      <w:r w:rsidRPr="004132AA">
        <w:t xml:space="preserve"> 3</w:t>
      </w:r>
      <w:r w:rsidR="00CF73CE" w:rsidRPr="004132AA">
        <w:t>, 7</w:t>
      </w:r>
      <w:r w:rsidR="00506845" w:rsidRPr="004132AA">
        <w:t>, 9</w:t>
      </w:r>
      <w:r w:rsidR="00BA702C" w:rsidRPr="004132AA">
        <w:t>, 19</w:t>
      </w:r>
      <w:r w:rsidR="00053E6A" w:rsidRPr="004132AA">
        <w:t>, 29</w:t>
      </w:r>
      <w:r w:rsidR="008F6D39" w:rsidRPr="004132AA">
        <w:t>, 43</w:t>
      </w:r>
      <w:r w:rsidR="00D34B37" w:rsidRPr="004132AA">
        <w:t>, 59</w:t>
      </w:r>
      <w:r w:rsidR="00723ACF" w:rsidRPr="004132AA">
        <w:t>, 62</w:t>
      </w:r>
      <w:r w:rsidR="0047198C" w:rsidRPr="004132AA">
        <w:t>, 63</w:t>
      </w:r>
      <w:r w:rsidR="00CB630F" w:rsidRPr="004132AA">
        <w:t>, 64</w:t>
      </w:r>
      <w:r w:rsidR="00513C11" w:rsidRPr="004132AA">
        <w:t>, 66</w:t>
      </w:r>
      <w:r w:rsidR="00AE25F6" w:rsidRPr="004132AA">
        <w:t>, 92</w:t>
      </w:r>
      <w:r w:rsidR="00A52BD0" w:rsidRPr="004132AA">
        <w:t>, 104</w:t>
      </w:r>
    </w:p>
    <w:p w:rsidR="00B777B7" w:rsidRPr="004132AA" w:rsidRDefault="00B777B7" w:rsidP="00784025">
      <w:pPr>
        <w:pStyle w:val="Tekstpodstawowy"/>
      </w:pPr>
      <w:r w:rsidRPr="004132AA">
        <w:t>Płatonow O. A., 8</w:t>
      </w:r>
      <w:r w:rsidR="00383F0B" w:rsidRPr="004132AA">
        <w:t>, 68</w:t>
      </w:r>
    </w:p>
    <w:p w:rsidR="008F3D88" w:rsidRPr="004132AA" w:rsidRDefault="008F3D88" w:rsidP="00784025">
      <w:pPr>
        <w:pStyle w:val="Tekstpodstawowy"/>
      </w:pPr>
      <w:r w:rsidRPr="004132AA">
        <w:t>Podbielski H., 77</w:t>
      </w:r>
    </w:p>
    <w:p w:rsidR="00553FCA" w:rsidRPr="004132AA" w:rsidRDefault="00553FCA" w:rsidP="00784025">
      <w:pPr>
        <w:pStyle w:val="Tekstpodstawowy"/>
      </w:pPr>
      <w:r w:rsidRPr="004132AA">
        <w:t>Polanowski W., 11</w:t>
      </w:r>
    </w:p>
    <w:p w:rsidR="00AB48B8" w:rsidRPr="004132AA" w:rsidRDefault="00AB48B8" w:rsidP="00784025">
      <w:pPr>
        <w:pStyle w:val="Tekstpodstawowy"/>
      </w:pPr>
      <w:r w:rsidRPr="004132AA">
        <w:t>Połaniecki B., 17</w:t>
      </w:r>
    </w:p>
    <w:p w:rsidR="00190FF2" w:rsidRPr="004132AA" w:rsidRDefault="00190FF2" w:rsidP="00784025">
      <w:pPr>
        <w:pStyle w:val="Tekstpodstawowy"/>
      </w:pPr>
      <w:r w:rsidRPr="004132AA">
        <w:t>Pomykało W., 10</w:t>
      </w:r>
    </w:p>
    <w:p w:rsidR="00501B12" w:rsidRPr="004132AA" w:rsidRDefault="00501B12" w:rsidP="00784025">
      <w:pPr>
        <w:pStyle w:val="Tekstpodstawowy"/>
      </w:pPr>
      <w:r w:rsidRPr="004132AA">
        <w:t>Popper K., 13</w:t>
      </w:r>
      <w:r w:rsidR="0048574E" w:rsidRPr="004132AA">
        <w:t>, 35</w:t>
      </w:r>
    </w:p>
    <w:p w:rsidR="0033086A" w:rsidRPr="004132AA" w:rsidRDefault="0033086A" w:rsidP="00784025">
      <w:pPr>
        <w:pStyle w:val="Tekstpodstawowy"/>
      </w:pPr>
      <w:r w:rsidRPr="004132AA">
        <w:t>Potulicka E., 105</w:t>
      </w:r>
    </w:p>
    <w:p w:rsidR="00AB48B8" w:rsidRPr="004132AA" w:rsidRDefault="00AB48B8" w:rsidP="00784025">
      <w:pPr>
        <w:pStyle w:val="Tekstpodstawowy"/>
      </w:pPr>
      <w:r w:rsidRPr="004132AA">
        <w:t>Protagoras z Abdery, 17</w:t>
      </w:r>
      <w:r w:rsidR="001309A8" w:rsidRPr="004132AA">
        <w:t>, 22</w:t>
      </w:r>
    </w:p>
    <w:p w:rsidR="00E9311E" w:rsidRPr="004132AA" w:rsidRDefault="00E9311E" w:rsidP="00784025">
      <w:pPr>
        <w:pStyle w:val="Tekstpodstawowy"/>
      </w:pPr>
      <w:r w:rsidRPr="004132AA">
        <w:t>Prus B., 37</w:t>
      </w:r>
    </w:p>
    <w:p w:rsidR="005F27F4" w:rsidRPr="004132AA" w:rsidRDefault="005F27F4" w:rsidP="00784025">
      <w:pPr>
        <w:pStyle w:val="Tekstpodstawowy"/>
      </w:pPr>
      <w:r w:rsidRPr="004132AA">
        <w:t>Przybylak F., 106</w:t>
      </w:r>
    </w:p>
    <w:p w:rsidR="001C4C53" w:rsidRPr="004132AA" w:rsidRDefault="001C4C53" w:rsidP="00784025">
      <w:pPr>
        <w:pStyle w:val="Tekstpodstawowy"/>
      </w:pPr>
      <w:r w:rsidRPr="004132AA">
        <w:t>Pszczołowski T., 58</w:t>
      </w:r>
    </w:p>
    <w:p w:rsidR="008D1269" w:rsidRPr="004132AA" w:rsidRDefault="008D1269" w:rsidP="00784025">
      <w:pPr>
        <w:pStyle w:val="Tekstpodstawowy"/>
      </w:pPr>
      <w:r w:rsidRPr="004132AA">
        <w:t>Randes J., 23</w:t>
      </w:r>
    </w:p>
    <w:p w:rsidR="00AB3F8E" w:rsidRPr="004132AA" w:rsidRDefault="00AB3F8E" w:rsidP="00784025">
      <w:pPr>
        <w:pStyle w:val="Tekstpodstawowy"/>
        <w:rPr>
          <w:lang w:val="en-US"/>
        </w:rPr>
      </w:pPr>
      <w:r w:rsidRPr="004132AA">
        <w:rPr>
          <w:lang w:val="en-US"/>
        </w:rPr>
        <w:t>Raner K., 81</w:t>
      </w:r>
    </w:p>
    <w:p w:rsidR="00506845" w:rsidRPr="004132AA" w:rsidRDefault="00506845" w:rsidP="00784025">
      <w:pPr>
        <w:pStyle w:val="Tekstpodstawowy"/>
        <w:rPr>
          <w:lang w:val="en-US"/>
        </w:rPr>
      </w:pPr>
      <w:r w:rsidRPr="004132AA">
        <w:rPr>
          <w:lang w:val="en-US"/>
        </w:rPr>
        <w:t>Regner L., 9</w:t>
      </w:r>
      <w:r w:rsidR="00F612FE" w:rsidRPr="004132AA">
        <w:rPr>
          <w:lang w:val="en-US"/>
        </w:rPr>
        <w:t>, 19</w:t>
      </w:r>
    </w:p>
    <w:p w:rsidR="00501B12" w:rsidRPr="004132AA" w:rsidRDefault="00501B12" w:rsidP="00784025">
      <w:pPr>
        <w:pStyle w:val="Tekstpodstawowy"/>
        <w:rPr>
          <w:lang w:val="en-US"/>
        </w:rPr>
      </w:pPr>
      <w:r w:rsidRPr="004132AA">
        <w:rPr>
          <w:lang w:val="en-US"/>
        </w:rPr>
        <w:t>Richter H., 13</w:t>
      </w:r>
      <w:r w:rsidR="00163497" w:rsidRPr="004132AA">
        <w:rPr>
          <w:lang w:val="en-US"/>
        </w:rPr>
        <w:t>, 14</w:t>
      </w:r>
    </w:p>
    <w:p w:rsidR="007F7335" w:rsidRPr="004132AA" w:rsidRDefault="007F7335" w:rsidP="00784025">
      <w:pPr>
        <w:pStyle w:val="Tekstpodstawowy"/>
        <w:rPr>
          <w:lang w:val="en-US"/>
        </w:rPr>
      </w:pPr>
      <w:r w:rsidRPr="004132AA">
        <w:rPr>
          <w:lang w:val="en-US"/>
        </w:rPr>
        <w:t>Rosner K., 76</w:t>
      </w:r>
    </w:p>
    <w:p w:rsidR="001F6799" w:rsidRPr="004132AA" w:rsidRDefault="001F6799" w:rsidP="00784025">
      <w:pPr>
        <w:pStyle w:val="Tekstpodstawowy"/>
        <w:rPr>
          <w:lang w:val="en-US"/>
        </w:rPr>
      </w:pPr>
      <w:r w:rsidRPr="004132AA">
        <w:rPr>
          <w:lang w:val="en-US"/>
        </w:rPr>
        <w:t>Rousseau J. J., 90</w:t>
      </w:r>
    </w:p>
    <w:p w:rsidR="00E9311E" w:rsidRPr="004132AA" w:rsidRDefault="00E9311E" w:rsidP="00784025">
      <w:pPr>
        <w:pStyle w:val="Tekstpodstawowy"/>
      </w:pPr>
      <w:r w:rsidRPr="004132AA">
        <w:t>Rudnicki A., 37</w:t>
      </w:r>
    </w:p>
    <w:p w:rsidR="001309A8" w:rsidRPr="004132AA" w:rsidRDefault="001309A8" w:rsidP="00784025">
      <w:pPr>
        <w:pStyle w:val="Tekstpodstawowy"/>
      </w:pPr>
      <w:r w:rsidRPr="004132AA">
        <w:t>Rusecki M ks., 22</w:t>
      </w:r>
    </w:p>
    <w:p w:rsidR="0033086A" w:rsidRPr="004132AA" w:rsidRDefault="0033086A" w:rsidP="00784025">
      <w:pPr>
        <w:pStyle w:val="Tekstpodstawowy"/>
      </w:pPr>
      <w:r w:rsidRPr="004132AA">
        <w:t>Rutkowiak J., 105</w:t>
      </w:r>
    </w:p>
    <w:p w:rsidR="00AE25F6" w:rsidRPr="004132AA" w:rsidRDefault="00AE25F6" w:rsidP="00784025">
      <w:pPr>
        <w:pStyle w:val="Tekstpodstawowy"/>
      </w:pPr>
      <w:r w:rsidRPr="004132AA">
        <w:t>Sajdak P., 92</w:t>
      </w:r>
    </w:p>
    <w:p w:rsidR="00097CC5" w:rsidRPr="004132AA" w:rsidRDefault="00097CC5" w:rsidP="00784025">
      <w:pPr>
        <w:pStyle w:val="Tekstpodstawowy"/>
      </w:pPr>
      <w:r w:rsidRPr="004132AA">
        <w:t>Sarbiewski K. M., 86</w:t>
      </w:r>
    </w:p>
    <w:p w:rsidR="00260095" w:rsidRPr="004132AA" w:rsidRDefault="00260095" w:rsidP="00784025">
      <w:pPr>
        <w:pStyle w:val="Tekstpodstawowy"/>
        <w:rPr>
          <w:lang w:val="en-US"/>
        </w:rPr>
      </w:pPr>
      <w:r w:rsidRPr="004132AA">
        <w:rPr>
          <w:lang w:val="en-US"/>
        </w:rPr>
        <w:t>Sartre J. P., 51</w:t>
      </w:r>
    </w:p>
    <w:p w:rsidR="00260095" w:rsidRPr="004132AA" w:rsidRDefault="00260095" w:rsidP="00784025">
      <w:pPr>
        <w:pStyle w:val="Tekstpodstawowy"/>
        <w:rPr>
          <w:lang w:val="en-US"/>
        </w:rPr>
      </w:pPr>
      <w:r w:rsidRPr="004132AA">
        <w:rPr>
          <w:lang w:val="en-US"/>
        </w:rPr>
        <w:t>Schaff A., 51</w:t>
      </w:r>
    </w:p>
    <w:p w:rsidR="00B6141A" w:rsidRPr="004132AA" w:rsidRDefault="00B6141A" w:rsidP="00784025">
      <w:pPr>
        <w:pStyle w:val="Tekstpodstawowy"/>
        <w:rPr>
          <w:lang w:val="en-US"/>
        </w:rPr>
      </w:pPr>
      <w:r w:rsidRPr="004132AA">
        <w:rPr>
          <w:lang w:val="en-US"/>
        </w:rPr>
        <w:t>Schel</w:t>
      </w:r>
      <w:r w:rsidR="00024784" w:rsidRPr="004132AA">
        <w:rPr>
          <w:lang w:val="en-US"/>
        </w:rPr>
        <w:t>l</w:t>
      </w:r>
      <w:r w:rsidRPr="004132AA">
        <w:rPr>
          <w:lang w:val="en-US"/>
        </w:rPr>
        <w:t xml:space="preserve">er </w:t>
      </w:r>
      <w:r w:rsidR="004D04CD" w:rsidRPr="004132AA">
        <w:rPr>
          <w:lang w:val="en-US"/>
        </w:rPr>
        <w:t xml:space="preserve">M., </w:t>
      </w:r>
      <w:r w:rsidRPr="004132AA">
        <w:rPr>
          <w:lang w:val="en-US"/>
        </w:rPr>
        <w:t>5</w:t>
      </w:r>
      <w:r w:rsidR="00024784" w:rsidRPr="004132AA">
        <w:rPr>
          <w:lang w:val="en-US"/>
        </w:rPr>
        <w:t>, 101</w:t>
      </w:r>
    </w:p>
    <w:p w:rsidR="008D1269" w:rsidRPr="004132AA" w:rsidRDefault="008D1269" w:rsidP="00784025">
      <w:pPr>
        <w:pStyle w:val="Tekstpodstawowy"/>
        <w:rPr>
          <w:lang w:val="en-US"/>
        </w:rPr>
      </w:pPr>
      <w:r w:rsidRPr="004132AA">
        <w:rPr>
          <w:lang w:val="en-US"/>
        </w:rPr>
        <w:t>Schleiermacher F. D. E., 22</w:t>
      </w:r>
    </w:p>
    <w:p w:rsidR="00024784" w:rsidRPr="004132AA" w:rsidRDefault="00024784" w:rsidP="00784025">
      <w:pPr>
        <w:pStyle w:val="Tekstpodstawowy"/>
        <w:rPr>
          <w:lang w:val="en-US"/>
        </w:rPr>
      </w:pPr>
      <w:r w:rsidRPr="004132AA">
        <w:rPr>
          <w:lang w:val="en-US"/>
        </w:rPr>
        <w:t>Schnädelbach H., 101</w:t>
      </w:r>
    </w:p>
    <w:p w:rsidR="00501B12" w:rsidRPr="004132AA" w:rsidRDefault="00501B12" w:rsidP="00784025">
      <w:pPr>
        <w:pStyle w:val="Tekstpodstawowy"/>
        <w:rPr>
          <w:lang w:val="en-US"/>
        </w:rPr>
      </w:pPr>
      <w:r w:rsidRPr="004132AA">
        <w:rPr>
          <w:lang w:val="en-US"/>
        </w:rPr>
        <w:t>Schopenhauer A., 12</w:t>
      </w:r>
      <w:r w:rsidR="008F3D88" w:rsidRPr="004132AA">
        <w:rPr>
          <w:lang w:val="en-US"/>
        </w:rPr>
        <w:t>, 77</w:t>
      </w:r>
      <w:r w:rsidR="002E41E7" w:rsidRPr="004132AA">
        <w:rPr>
          <w:lang w:val="en-US"/>
        </w:rPr>
        <w:t>, 113</w:t>
      </w:r>
    </w:p>
    <w:p w:rsidR="006A1D9C" w:rsidRPr="004132AA" w:rsidRDefault="006A1D9C" w:rsidP="00784025">
      <w:pPr>
        <w:pStyle w:val="Tekstpodstawowy"/>
        <w:rPr>
          <w:lang w:val="en-US"/>
        </w:rPr>
      </w:pPr>
      <w:r w:rsidRPr="004132AA">
        <w:rPr>
          <w:lang w:val="en-US"/>
        </w:rPr>
        <w:t>Shilling Ch., 46</w:t>
      </w:r>
    </w:p>
    <w:p w:rsidR="00DE5093" w:rsidRPr="004132AA" w:rsidRDefault="00DE5093" w:rsidP="00784025">
      <w:pPr>
        <w:pStyle w:val="Tekstpodstawowy"/>
      </w:pPr>
      <w:r w:rsidRPr="004132AA">
        <w:t>SiemińskiM., 98</w:t>
      </w:r>
    </w:p>
    <w:p w:rsidR="00E9311E" w:rsidRPr="004132AA" w:rsidRDefault="00E9311E" w:rsidP="00784025">
      <w:pPr>
        <w:pStyle w:val="Tekstpodstawowy"/>
      </w:pPr>
      <w:r w:rsidRPr="004132AA">
        <w:t>Sienkiewicz H., 37</w:t>
      </w:r>
    </w:p>
    <w:p w:rsidR="002E41E7" w:rsidRPr="004132AA" w:rsidRDefault="002E41E7" w:rsidP="00784025">
      <w:pPr>
        <w:pStyle w:val="Tekstpodstawowy"/>
      </w:pPr>
      <w:r w:rsidRPr="004132AA">
        <w:t>Sikora A., 114</w:t>
      </w:r>
    </w:p>
    <w:p w:rsidR="0089446B" w:rsidRPr="004132AA" w:rsidRDefault="0089446B" w:rsidP="00784025">
      <w:pPr>
        <w:pStyle w:val="Tekstpodstawowy"/>
      </w:pPr>
      <w:r w:rsidRPr="004132AA">
        <w:t>Simieński L., 4</w:t>
      </w:r>
    </w:p>
    <w:p w:rsidR="00506845" w:rsidRPr="004132AA" w:rsidRDefault="00506845" w:rsidP="00784025">
      <w:pPr>
        <w:pStyle w:val="Tekstpodstawowy"/>
      </w:pPr>
      <w:r w:rsidRPr="004132AA">
        <w:t>Siwek P., 9</w:t>
      </w:r>
      <w:r w:rsidR="00F612FE" w:rsidRPr="004132AA">
        <w:t>, 19</w:t>
      </w:r>
    </w:p>
    <w:p w:rsidR="00FD5488" w:rsidRPr="004132AA" w:rsidRDefault="00FD5488" w:rsidP="00784025">
      <w:pPr>
        <w:pStyle w:val="Tekstpodstawowy"/>
      </w:pPr>
      <w:r w:rsidRPr="004132AA">
        <w:t>Skolimowski H., 34</w:t>
      </w:r>
      <w:r w:rsidR="00320457" w:rsidRPr="004132AA">
        <w:t>, 71</w:t>
      </w:r>
    </w:p>
    <w:p w:rsidR="00AB3F8E" w:rsidRPr="004132AA" w:rsidRDefault="00AB3F8E" w:rsidP="00784025">
      <w:pPr>
        <w:pStyle w:val="Tekstpodstawowy"/>
      </w:pPr>
      <w:r w:rsidRPr="004132AA">
        <w:t>Skowronek A., 81</w:t>
      </w:r>
    </w:p>
    <w:p w:rsidR="00E9311E" w:rsidRPr="004132AA" w:rsidRDefault="00E9311E" w:rsidP="00784025">
      <w:pPr>
        <w:pStyle w:val="Tekstpodstawowy"/>
      </w:pPr>
      <w:r w:rsidRPr="004132AA">
        <w:t>Słowacki J., 37</w:t>
      </w:r>
      <w:r w:rsidR="00CE3D41" w:rsidRPr="004132AA">
        <w:t>, 38</w:t>
      </w:r>
      <w:r w:rsidR="004C1EAC" w:rsidRPr="004132AA">
        <w:t>, 88</w:t>
      </w:r>
    </w:p>
    <w:p w:rsidR="004004B2" w:rsidRPr="004132AA" w:rsidRDefault="004004B2" w:rsidP="00784025">
      <w:pPr>
        <w:pStyle w:val="Tekstpodstawowy"/>
      </w:pPr>
      <w:r w:rsidRPr="004132AA">
        <w:t>Smoleń M., 129</w:t>
      </w:r>
    </w:p>
    <w:p w:rsidR="0089446B" w:rsidRPr="004132AA" w:rsidRDefault="0089446B" w:rsidP="00784025">
      <w:pPr>
        <w:pStyle w:val="Tekstpodstawowy"/>
      </w:pPr>
      <w:r w:rsidRPr="004132AA">
        <w:t>Sokrates, 3</w:t>
      </w:r>
      <w:r w:rsidR="00723ACF" w:rsidRPr="004132AA">
        <w:t>, 62</w:t>
      </w:r>
      <w:r w:rsidR="002C4BD3" w:rsidRPr="004132AA">
        <w:t>, 79</w:t>
      </w:r>
      <w:r w:rsidR="00113E65" w:rsidRPr="004132AA">
        <w:t>, 96</w:t>
      </w:r>
    </w:p>
    <w:p w:rsidR="00B777B7" w:rsidRPr="004132AA" w:rsidRDefault="00B777B7" w:rsidP="00784025">
      <w:pPr>
        <w:pStyle w:val="Tekstpodstawowy"/>
      </w:pPr>
      <w:r w:rsidRPr="004132AA">
        <w:lastRenderedPageBreak/>
        <w:t>SołowiowWł. S., 8</w:t>
      </w:r>
      <w:r w:rsidR="00383F0B" w:rsidRPr="004132AA">
        <w:t>, 67</w:t>
      </w:r>
    </w:p>
    <w:p w:rsidR="00FD5488" w:rsidRPr="004132AA" w:rsidRDefault="00FD5488" w:rsidP="00784025">
      <w:pPr>
        <w:pStyle w:val="Tekstpodstawowy"/>
      </w:pPr>
      <w:r w:rsidRPr="004132AA">
        <w:t>Soroka P., 33</w:t>
      </w:r>
    </w:p>
    <w:p w:rsidR="00FA3E2A" w:rsidRPr="004132AA" w:rsidRDefault="00FA3E2A" w:rsidP="00784025">
      <w:pPr>
        <w:pStyle w:val="Tekstpodstawowy"/>
        <w:rPr>
          <w:lang w:val="en-US"/>
        </w:rPr>
      </w:pPr>
      <w:r w:rsidRPr="004132AA">
        <w:rPr>
          <w:lang w:val="en-US"/>
        </w:rPr>
        <w:t>Sorokin W., 27</w:t>
      </w:r>
    </w:p>
    <w:p w:rsidR="007B5095" w:rsidRPr="004132AA" w:rsidRDefault="007B5095" w:rsidP="00784025">
      <w:pPr>
        <w:pStyle w:val="Tekstpodstawowy"/>
        <w:rPr>
          <w:lang w:val="en-US"/>
        </w:rPr>
      </w:pPr>
      <w:r w:rsidRPr="004132AA">
        <w:rPr>
          <w:lang w:val="en-US"/>
        </w:rPr>
        <w:t>Spencer H., 75</w:t>
      </w:r>
    </w:p>
    <w:p w:rsidR="00501B12" w:rsidRPr="004132AA" w:rsidRDefault="00501B12" w:rsidP="00784025">
      <w:pPr>
        <w:pStyle w:val="Tekstpodstawowy"/>
        <w:rPr>
          <w:lang w:val="en-US"/>
        </w:rPr>
      </w:pPr>
      <w:r w:rsidRPr="004132AA">
        <w:rPr>
          <w:lang w:val="en-US"/>
        </w:rPr>
        <w:t>Spinn</w:t>
      </w:r>
      <w:r w:rsidR="00BA1D30" w:rsidRPr="004132AA">
        <w:rPr>
          <w:lang w:val="en-US"/>
        </w:rPr>
        <w:t>e</w:t>
      </w:r>
      <w:r w:rsidRPr="004132AA">
        <w:rPr>
          <w:lang w:val="en-US"/>
        </w:rPr>
        <w:t>r H., 13</w:t>
      </w:r>
    </w:p>
    <w:p w:rsidR="00F61F66" w:rsidRPr="004132AA" w:rsidRDefault="00F61F66" w:rsidP="00784025">
      <w:pPr>
        <w:pStyle w:val="Tekstpodstawowy"/>
      </w:pPr>
      <w:r w:rsidRPr="004132AA">
        <w:t>Staff L.,</w:t>
      </w:r>
      <w:r w:rsidR="00E01543" w:rsidRPr="004132AA">
        <w:t xml:space="preserve"> 21, 36</w:t>
      </w:r>
    </w:p>
    <w:p w:rsidR="00105149" w:rsidRPr="004132AA" w:rsidRDefault="00105149" w:rsidP="00784025">
      <w:pPr>
        <w:pStyle w:val="Tekstpodstawowy"/>
      </w:pPr>
      <w:r w:rsidRPr="004132AA">
        <w:t>Starzyńska – Kościuszko E., 42</w:t>
      </w:r>
    </w:p>
    <w:p w:rsidR="00AB48B8" w:rsidRPr="004132AA" w:rsidRDefault="00AB48B8" w:rsidP="00784025">
      <w:pPr>
        <w:pStyle w:val="Tekstpodstawowy"/>
      </w:pPr>
      <w:r w:rsidRPr="004132AA">
        <w:t>Staszczak Z., 18</w:t>
      </w:r>
      <w:r w:rsidR="00895E3E" w:rsidRPr="004132AA">
        <w:t>, 112</w:t>
      </w:r>
    </w:p>
    <w:p w:rsidR="00CE3D41" w:rsidRPr="004132AA" w:rsidRDefault="00CE3D41" w:rsidP="00784025">
      <w:pPr>
        <w:pStyle w:val="Tekstpodstawowy"/>
      </w:pPr>
      <w:r w:rsidRPr="004132AA">
        <w:t>Staszic S., 38</w:t>
      </w:r>
    </w:p>
    <w:p w:rsidR="00506845" w:rsidRPr="004132AA" w:rsidRDefault="00506845" w:rsidP="00784025">
      <w:pPr>
        <w:pStyle w:val="Tekstpodstawowy"/>
      </w:pPr>
      <w:r w:rsidRPr="004132AA">
        <w:t>Steffen W., 4</w:t>
      </w:r>
    </w:p>
    <w:p w:rsidR="006103B3" w:rsidRPr="004132AA" w:rsidRDefault="006103B3" w:rsidP="00784025">
      <w:pPr>
        <w:pStyle w:val="Tekstpodstawowy"/>
      </w:pPr>
      <w:r w:rsidRPr="004132AA">
        <w:t>Strelau J., 87</w:t>
      </w:r>
    </w:p>
    <w:p w:rsidR="00457FB7" w:rsidRPr="004132AA" w:rsidRDefault="00457FB7" w:rsidP="00784025">
      <w:pPr>
        <w:pStyle w:val="Tekstpodstawowy"/>
      </w:pPr>
      <w:r w:rsidRPr="004132AA">
        <w:t>Strug A., 40</w:t>
      </w:r>
    </w:p>
    <w:p w:rsidR="00506845" w:rsidRPr="004132AA" w:rsidRDefault="00506845" w:rsidP="00784025">
      <w:pPr>
        <w:pStyle w:val="Tekstpodstawowy"/>
      </w:pPr>
      <w:r w:rsidRPr="004132AA">
        <w:t>Strzałko J., 9</w:t>
      </w:r>
      <w:r w:rsidR="00F80DB5" w:rsidRPr="004132AA">
        <w:t>, 32</w:t>
      </w:r>
    </w:p>
    <w:p w:rsidR="001C4C53" w:rsidRPr="004132AA" w:rsidRDefault="001C4C53" w:rsidP="00784025">
      <w:pPr>
        <w:pStyle w:val="Tekstpodstawowy"/>
      </w:pPr>
      <w:r w:rsidRPr="004132AA">
        <w:t>Styczeń T., 58</w:t>
      </w:r>
    </w:p>
    <w:p w:rsidR="001F6799" w:rsidRPr="004132AA" w:rsidRDefault="001F6799" w:rsidP="00784025">
      <w:pPr>
        <w:pStyle w:val="Tekstpodstawowy"/>
      </w:pPr>
      <w:r w:rsidRPr="004132AA">
        <w:t>Styk J., 90</w:t>
      </w:r>
    </w:p>
    <w:p w:rsidR="001F6799" w:rsidRPr="004132AA" w:rsidRDefault="001F6799" w:rsidP="00784025">
      <w:pPr>
        <w:pStyle w:val="Tekstpodstawowy"/>
      </w:pPr>
      <w:r w:rsidRPr="004132AA">
        <w:t>Sułek A., 90</w:t>
      </w:r>
    </w:p>
    <w:p w:rsidR="00CE3D41" w:rsidRPr="004132AA" w:rsidRDefault="00CE3D41" w:rsidP="00784025">
      <w:pPr>
        <w:pStyle w:val="Tekstpodstawowy"/>
      </w:pPr>
      <w:r w:rsidRPr="004132AA">
        <w:t>Syrokomla W., 38</w:t>
      </w:r>
    </w:p>
    <w:p w:rsidR="00CE3D41" w:rsidRPr="004132AA" w:rsidRDefault="00CF73CE" w:rsidP="00784025">
      <w:pPr>
        <w:pStyle w:val="Tekstpodstawowy"/>
      </w:pPr>
      <w:r w:rsidRPr="004132AA">
        <w:t>Symplicjusz 7</w:t>
      </w:r>
      <w:r w:rsidR="008F6D39" w:rsidRPr="004132AA">
        <w:t>, 42</w:t>
      </w:r>
    </w:p>
    <w:p w:rsidR="00DE5093" w:rsidRPr="004132AA" w:rsidRDefault="00DE5093" w:rsidP="00784025">
      <w:pPr>
        <w:pStyle w:val="Tekstpodstawowy"/>
      </w:pPr>
      <w:r w:rsidRPr="004132AA">
        <w:t>Szacka B., 98</w:t>
      </w:r>
    </w:p>
    <w:p w:rsidR="00862D0F" w:rsidRPr="004132AA" w:rsidRDefault="00862D0F" w:rsidP="00784025">
      <w:pPr>
        <w:pStyle w:val="Tekstpodstawowy"/>
      </w:pPr>
      <w:r w:rsidRPr="004132AA">
        <w:t>Szacki J., 61</w:t>
      </w:r>
      <w:r w:rsidR="00DE5AF9" w:rsidRPr="004132AA">
        <w:t>, 105</w:t>
      </w:r>
    </w:p>
    <w:p w:rsidR="001062BF" w:rsidRPr="004132AA" w:rsidRDefault="001062BF" w:rsidP="00784025">
      <w:pPr>
        <w:pStyle w:val="Tekstpodstawowy"/>
      </w:pPr>
      <w:r w:rsidRPr="004132AA">
        <w:t>Szaniawski J. K., 16</w:t>
      </w:r>
      <w:r w:rsidR="00AB48B8" w:rsidRPr="004132AA">
        <w:t>, 17</w:t>
      </w:r>
    </w:p>
    <w:p w:rsidR="0048574E" w:rsidRPr="004132AA" w:rsidRDefault="0048574E" w:rsidP="00784025">
      <w:pPr>
        <w:pStyle w:val="Tekstpodstawowy"/>
      </w:pPr>
      <w:r w:rsidRPr="004132AA">
        <w:t>Szczepański J., 36</w:t>
      </w:r>
      <w:r w:rsidR="008C6060" w:rsidRPr="004132AA">
        <w:t>, 74</w:t>
      </w:r>
      <w:r w:rsidR="001F6799" w:rsidRPr="004132AA">
        <w:t>, 90</w:t>
      </w:r>
    </w:p>
    <w:p w:rsidR="00163497" w:rsidRPr="004132AA" w:rsidRDefault="00163497" w:rsidP="00784025">
      <w:pPr>
        <w:pStyle w:val="Tekstpodstawowy"/>
      </w:pPr>
      <w:r w:rsidRPr="004132AA">
        <w:t>Szmyd J., 14</w:t>
      </w:r>
      <w:r w:rsidR="00B229B1" w:rsidRPr="004132AA">
        <w:t>, 15</w:t>
      </w:r>
    </w:p>
    <w:p w:rsidR="00A02FA5" w:rsidRPr="004132AA" w:rsidRDefault="00A02FA5" w:rsidP="00784025">
      <w:pPr>
        <w:pStyle w:val="Tekstpodstawowy"/>
      </w:pPr>
      <w:r w:rsidRPr="004132AA">
        <w:t>Sztompka P., 106</w:t>
      </w:r>
    </w:p>
    <w:p w:rsidR="00E9311E" w:rsidRPr="004132AA" w:rsidRDefault="00E9311E" w:rsidP="00784025">
      <w:pPr>
        <w:pStyle w:val="Tekstpodstawowy"/>
      </w:pPr>
      <w:r w:rsidRPr="004132AA">
        <w:t>Sztymer L., 37</w:t>
      </w:r>
    </w:p>
    <w:p w:rsidR="00FD5488" w:rsidRPr="004132AA" w:rsidRDefault="00FD5488" w:rsidP="00784025">
      <w:pPr>
        <w:pStyle w:val="Tekstpodstawowy"/>
      </w:pPr>
      <w:r w:rsidRPr="004132AA">
        <w:t>Ślęak R., 33</w:t>
      </w:r>
    </w:p>
    <w:p w:rsidR="00E9311E" w:rsidRPr="004132AA" w:rsidRDefault="00E9311E" w:rsidP="00784025">
      <w:pPr>
        <w:pStyle w:val="Tekstpodstawowy"/>
      </w:pPr>
      <w:r w:rsidRPr="004132AA">
        <w:t>Śliwiński A., 37</w:t>
      </w:r>
    </w:p>
    <w:p w:rsidR="00A02FA5" w:rsidRPr="004132AA" w:rsidRDefault="00A02FA5" w:rsidP="00784025">
      <w:pPr>
        <w:pStyle w:val="Tekstpodstawowy"/>
      </w:pPr>
      <w:r w:rsidRPr="004132AA">
        <w:t>Śpiewak P., 106</w:t>
      </w:r>
    </w:p>
    <w:p w:rsidR="002E41E7" w:rsidRPr="004132AA" w:rsidRDefault="002E41E7" w:rsidP="00784025">
      <w:pPr>
        <w:pStyle w:val="Tekstpodstawowy"/>
      </w:pPr>
      <w:r w:rsidRPr="004132AA">
        <w:t>Świeżawski S., 113</w:t>
      </w:r>
    </w:p>
    <w:p w:rsidR="00513C11" w:rsidRPr="004132AA" w:rsidRDefault="00513C11" w:rsidP="00784025">
      <w:pPr>
        <w:pStyle w:val="Tekstpodstawowy"/>
      </w:pPr>
      <w:r w:rsidRPr="004132AA">
        <w:t>Tales z Miletu, 65</w:t>
      </w:r>
    </w:p>
    <w:p w:rsidR="00113E65" w:rsidRPr="004132AA" w:rsidRDefault="00113E65" w:rsidP="00784025">
      <w:pPr>
        <w:pStyle w:val="Tekstpodstawowy"/>
      </w:pPr>
      <w:r w:rsidRPr="004132AA">
        <w:t>Tanalska – Dulęba A., 97</w:t>
      </w:r>
    </w:p>
    <w:p w:rsidR="00513C11" w:rsidRPr="004132AA" w:rsidRDefault="00513C11" w:rsidP="00784025">
      <w:pPr>
        <w:pStyle w:val="Tekstpodstawowy"/>
      </w:pPr>
      <w:r w:rsidRPr="004132AA">
        <w:t>Tatarkiewicz W., 66</w:t>
      </w:r>
      <w:r w:rsidR="00097CC5" w:rsidRPr="004132AA">
        <w:t>, 86</w:t>
      </w:r>
      <w:r w:rsidR="00612B9A" w:rsidRPr="004132AA">
        <w:t>, 109</w:t>
      </w:r>
    </w:p>
    <w:p w:rsidR="00CE3D41" w:rsidRPr="004132AA" w:rsidRDefault="00CE3D41" w:rsidP="00784025">
      <w:pPr>
        <w:pStyle w:val="Tekstpodstawowy"/>
        <w:rPr>
          <w:lang w:val="en-US"/>
        </w:rPr>
      </w:pPr>
      <w:r w:rsidRPr="004132AA">
        <w:rPr>
          <w:lang w:val="en-US"/>
        </w:rPr>
        <w:t>Tetmajer K. P., 38</w:t>
      </w:r>
    </w:p>
    <w:p w:rsidR="0048574E" w:rsidRPr="004132AA" w:rsidRDefault="0048574E" w:rsidP="00784025">
      <w:pPr>
        <w:pStyle w:val="Tekstpodstawowy"/>
        <w:rPr>
          <w:lang w:val="en-US"/>
        </w:rPr>
      </w:pPr>
      <w:r w:rsidRPr="004132AA">
        <w:rPr>
          <w:lang w:val="en-US"/>
        </w:rPr>
        <w:t>Thurow L. C., 36</w:t>
      </w:r>
    </w:p>
    <w:p w:rsidR="00F80DB5" w:rsidRPr="004132AA" w:rsidRDefault="00053E6A" w:rsidP="00784025">
      <w:pPr>
        <w:pStyle w:val="Tekstpodstawowy"/>
      </w:pPr>
      <w:r w:rsidRPr="004132AA">
        <w:t>Tiereszkowa W., 29</w:t>
      </w:r>
    </w:p>
    <w:p w:rsidR="00FD5488" w:rsidRPr="004132AA" w:rsidRDefault="00FD5488" w:rsidP="00784025">
      <w:pPr>
        <w:pStyle w:val="Tekstpodstawowy"/>
      </w:pPr>
      <w:r w:rsidRPr="004132AA">
        <w:t>Tittenbrun J., 33</w:t>
      </w:r>
    </w:p>
    <w:p w:rsidR="004B7B36" w:rsidRPr="004132AA" w:rsidRDefault="004B7B36" w:rsidP="00784025">
      <w:pPr>
        <w:pStyle w:val="Tekstpodstawowy"/>
      </w:pPr>
      <w:r w:rsidRPr="004132AA">
        <w:t>Turowski J., 49</w:t>
      </w:r>
    </w:p>
    <w:p w:rsidR="00053E6A" w:rsidRPr="004132AA" w:rsidRDefault="00F80DB5" w:rsidP="00784025">
      <w:pPr>
        <w:pStyle w:val="Tekstpodstawowy"/>
      </w:pPr>
      <w:r w:rsidRPr="004132AA">
        <w:t>Turzyński R., 32</w:t>
      </w:r>
    </w:p>
    <w:p w:rsidR="007E7253" w:rsidRPr="004132AA" w:rsidRDefault="007E7253" w:rsidP="00784025">
      <w:pPr>
        <w:pStyle w:val="Tekstpodstawowy"/>
      </w:pPr>
      <w:r w:rsidRPr="004132AA">
        <w:t>Tobi M., 94</w:t>
      </w:r>
    </w:p>
    <w:p w:rsidR="00B777B7" w:rsidRPr="004132AA" w:rsidRDefault="00B777B7" w:rsidP="00784025">
      <w:pPr>
        <w:pStyle w:val="Tekstpodstawowy"/>
      </w:pPr>
      <w:r w:rsidRPr="004132AA">
        <w:t>Tomasz z Akwinu 8</w:t>
      </w:r>
      <w:r w:rsidR="000D43CC" w:rsidRPr="004132AA">
        <w:t>, 31</w:t>
      </w:r>
      <w:r w:rsidR="00383F0B" w:rsidRPr="004132AA">
        <w:t>, 67</w:t>
      </w:r>
      <w:r w:rsidR="002E41E7" w:rsidRPr="004132AA">
        <w:t>, 113</w:t>
      </w:r>
    </w:p>
    <w:p w:rsidR="0089446B" w:rsidRPr="004132AA" w:rsidRDefault="0089446B" w:rsidP="00784025">
      <w:pPr>
        <w:pStyle w:val="Tekstpodstawowy"/>
      </w:pPr>
      <w:r w:rsidRPr="004132AA">
        <w:t>Toł</w:t>
      </w:r>
      <w:r w:rsidR="00B777B7" w:rsidRPr="004132AA">
        <w:t>s</w:t>
      </w:r>
      <w:r w:rsidRPr="004132AA">
        <w:t>toj L., 4</w:t>
      </w:r>
      <w:r w:rsidR="00B777B7" w:rsidRPr="004132AA">
        <w:t>, 8</w:t>
      </w:r>
      <w:r w:rsidR="00383F0B" w:rsidRPr="004132AA">
        <w:t>, 67, 68</w:t>
      </w:r>
    </w:p>
    <w:p w:rsidR="00A27281" w:rsidRPr="004132AA" w:rsidRDefault="00A27281" w:rsidP="00784025">
      <w:pPr>
        <w:pStyle w:val="Tekstpodstawowy"/>
      </w:pPr>
      <w:r w:rsidRPr="004132AA">
        <w:t>Toynbe A. J., 27</w:t>
      </w:r>
    </w:p>
    <w:p w:rsidR="006E1C99" w:rsidRPr="004132AA" w:rsidRDefault="006E1C99" w:rsidP="00784025">
      <w:pPr>
        <w:pStyle w:val="Tekstpodstawowy"/>
      </w:pPr>
      <w:r w:rsidRPr="004132AA">
        <w:t>Tönnies F., 60</w:t>
      </w:r>
      <w:r w:rsidR="00862D0F" w:rsidRPr="004132AA">
        <w:t>, 61</w:t>
      </w:r>
    </w:p>
    <w:p w:rsidR="00AA4B76" w:rsidRPr="004132AA" w:rsidRDefault="00AA4B76" w:rsidP="00784025">
      <w:pPr>
        <w:pStyle w:val="Tekstpodstawowy"/>
      </w:pPr>
      <w:r w:rsidRPr="004132AA">
        <w:t>Trentowski B., 24</w:t>
      </w:r>
      <w:r w:rsidR="00DA2140" w:rsidRPr="004132AA">
        <w:t>, 109</w:t>
      </w:r>
      <w:r w:rsidR="002C3608" w:rsidRPr="004132AA">
        <w:t>, 111</w:t>
      </w:r>
      <w:r w:rsidR="001823B8" w:rsidRPr="004132AA">
        <w:t>, 120</w:t>
      </w:r>
    </w:p>
    <w:p w:rsidR="008D1269" w:rsidRPr="004132AA" w:rsidRDefault="008D1269" w:rsidP="00784025">
      <w:pPr>
        <w:pStyle w:val="Tekstpodstawowy"/>
      </w:pPr>
      <w:r w:rsidRPr="004132AA">
        <w:t>Turek J., 23</w:t>
      </w:r>
    </w:p>
    <w:p w:rsidR="00FA3E2A" w:rsidRPr="004132AA" w:rsidRDefault="00FA3E2A" w:rsidP="00784025">
      <w:pPr>
        <w:pStyle w:val="Tekstpodstawowy"/>
      </w:pPr>
      <w:r w:rsidRPr="004132AA">
        <w:t>Turgot A. R. J., 27</w:t>
      </w:r>
    </w:p>
    <w:p w:rsidR="007F7335" w:rsidRPr="004132AA" w:rsidRDefault="007F7335" w:rsidP="00784025">
      <w:pPr>
        <w:pStyle w:val="Tekstpodstawowy"/>
      </w:pPr>
      <w:r w:rsidRPr="004132AA">
        <w:lastRenderedPageBreak/>
        <w:t>Tyburski W., 76</w:t>
      </w:r>
    </w:p>
    <w:p w:rsidR="007B5095" w:rsidRPr="004132AA" w:rsidRDefault="007B5095" w:rsidP="00784025">
      <w:pPr>
        <w:pStyle w:val="Tekstpodstawowy"/>
      </w:pPr>
      <w:r w:rsidRPr="004132AA">
        <w:t>Tylor E. B., 75</w:t>
      </w:r>
    </w:p>
    <w:p w:rsidR="00457FB7" w:rsidRPr="004132AA" w:rsidRDefault="00457FB7" w:rsidP="00784025">
      <w:pPr>
        <w:pStyle w:val="Tekstpodstawowy"/>
      </w:pPr>
      <w:r w:rsidRPr="004132AA">
        <w:t>Ukniewska M., 40</w:t>
      </w:r>
    </w:p>
    <w:p w:rsidR="00AB3F8E" w:rsidRPr="004132AA" w:rsidRDefault="00AB3F8E" w:rsidP="00784025">
      <w:pPr>
        <w:pStyle w:val="Tekstpodstawowy"/>
        <w:rPr>
          <w:lang w:val="en-US"/>
        </w:rPr>
      </w:pPr>
      <w:r w:rsidRPr="004132AA">
        <w:rPr>
          <w:lang w:val="en-US"/>
        </w:rPr>
        <w:t>Vetter  D., 81</w:t>
      </w:r>
    </w:p>
    <w:p w:rsidR="009F5B37" w:rsidRPr="004132AA" w:rsidRDefault="00F61F66" w:rsidP="00784025">
      <w:pPr>
        <w:pStyle w:val="Tekstpodstawowy"/>
        <w:rPr>
          <w:lang w:val="en-US"/>
        </w:rPr>
      </w:pPr>
      <w:r w:rsidRPr="004132AA">
        <w:rPr>
          <w:lang w:val="en-US"/>
        </w:rPr>
        <w:t>Vinci L., da 2</w:t>
      </w:r>
    </w:p>
    <w:p w:rsidR="008F6D39" w:rsidRPr="004132AA" w:rsidRDefault="008F6D39" w:rsidP="00784025">
      <w:pPr>
        <w:pStyle w:val="Tekstpodstawowy"/>
        <w:rPr>
          <w:lang w:val="en-US"/>
        </w:rPr>
      </w:pPr>
      <w:r w:rsidRPr="004132AA">
        <w:rPr>
          <w:lang w:val="en-US"/>
        </w:rPr>
        <w:t>Vives J. L., 42</w:t>
      </w:r>
    </w:p>
    <w:p w:rsidR="00AB3F8E" w:rsidRPr="004132AA" w:rsidRDefault="00AB3F8E" w:rsidP="00784025">
      <w:pPr>
        <w:pStyle w:val="Tekstpodstawowy"/>
        <w:rPr>
          <w:lang w:val="en-US"/>
        </w:rPr>
      </w:pPr>
      <w:r w:rsidRPr="004132AA">
        <w:rPr>
          <w:lang w:val="en-US"/>
        </w:rPr>
        <w:t>Vorgrimler H., 81</w:t>
      </w:r>
    </w:p>
    <w:p w:rsidR="006A1D9C" w:rsidRPr="004132AA" w:rsidRDefault="006A1D9C" w:rsidP="00784025">
      <w:pPr>
        <w:pStyle w:val="Tekstpodstawowy"/>
      </w:pPr>
      <w:r w:rsidRPr="004132AA">
        <w:t>Wakar K., 46</w:t>
      </w:r>
    </w:p>
    <w:p w:rsidR="004004B2" w:rsidRPr="004132AA" w:rsidRDefault="004004B2" w:rsidP="00784025">
      <w:pPr>
        <w:pStyle w:val="Tekstpodstawowy"/>
      </w:pPr>
      <w:r w:rsidRPr="004132AA">
        <w:t>Waldenberg M., 129</w:t>
      </w:r>
    </w:p>
    <w:p w:rsidR="001823B8" w:rsidRPr="004132AA" w:rsidRDefault="001823B8" w:rsidP="00784025">
      <w:pPr>
        <w:pStyle w:val="Tekstpodstawowy"/>
      </w:pPr>
      <w:r w:rsidRPr="004132AA">
        <w:t xml:space="preserve">Walicki </w:t>
      </w:r>
      <w:r w:rsidR="00E60014" w:rsidRPr="004132AA">
        <w:t>A., 120</w:t>
      </w:r>
      <w:r w:rsidR="008B072E" w:rsidRPr="004132AA">
        <w:t>, 123</w:t>
      </w:r>
    </w:p>
    <w:p w:rsidR="00252D79" w:rsidRPr="004132AA" w:rsidRDefault="00252D79" w:rsidP="00784025">
      <w:pPr>
        <w:pStyle w:val="Tekstpodstawowy"/>
      </w:pPr>
      <w:r w:rsidRPr="004132AA">
        <w:t>Wartenberg M., 46</w:t>
      </w:r>
    </w:p>
    <w:p w:rsidR="00612B9A" w:rsidRPr="004132AA" w:rsidRDefault="00612B9A" w:rsidP="00784025">
      <w:pPr>
        <w:pStyle w:val="Tekstpodstawowy"/>
      </w:pPr>
      <w:r w:rsidRPr="004132AA">
        <w:t>Waszczenko A., 109</w:t>
      </w:r>
    </w:p>
    <w:p w:rsidR="00A24352" w:rsidRPr="004132AA" w:rsidRDefault="00A24352" w:rsidP="00784025">
      <w:pPr>
        <w:pStyle w:val="Tekstpodstawowy"/>
      </w:pPr>
      <w:r w:rsidRPr="004132AA">
        <w:t>Wasyluk P., 4</w:t>
      </w:r>
    </w:p>
    <w:p w:rsidR="00105149" w:rsidRPr="004132AA" w:rsidRDefault="00A24352" w:rsidP="00784025">
      <w:pPr>
        <w:pStyle w:val="Tekstpodstawowy"/>
      </w:pPr>
      <w:r w:rsidRPr="004132AA">
        <w:t>Weber M., 107</w:t>
      </w:r>
    </w:p>
    <w:p w:rsidR="002E41E7" w:rsidRPr="004132AA" w:rsidRDefault="002E41E7" w:rsidP="00784025">
      <w:pPr>
        <w:pStyle w:val="Tekstpodstawowy"/>
        <w:rPr>
          <w:lang w:val="en-US"/>
        </w:rPr>
      </w:pPr>
      <w:r w:rsidRPr="004132AA">
        <w:rPr>
          <w:lang w:val="en-US"/>
        </w:rPr>
        <w:t>Weizsäcker C.-F., von, 114</w:t>
      </w:r>
    </w:p>
    <w:p w:rsidR="00697A73" w:rsidRPr="004132AA" w:rsidRDefault="00697A73" w:rsidP="00784025">
      <w:pPr>
        <w:pStyle w:val="Tekstpodstawowy"/>
        <w:rPr>
          <w:lang w:val="en-US"/>
        </w:rPr>
      </w:pPr>
      <w:r w:rsidRPr="004132AA">
        <w:rPr>
          <w:lang w:val="en-US"/>
        </w:rPr>
        <w:t>Wesołowska A., 106</w:t>
      </w:r>
    </w:p>
    <w:p w:rsidR="007F7335" w:rsidRPr="004132AA" w:rsidRDefault="007F7335" w:rsidP="00784025">
      <w:pPr>
        <w:pStyle w:val="Tekstpodstawowy"/>
      </w:pPr>
      <w:r w:rsidRPr="004132AA">
        <w:t>Wieczorel K., 76</w:t>
      </w:r>
    </w:p>
    <w:p w:rsidR="00612B9A" w:rsidRPr="004132AA" w:rsidRDefault="00612B9A" w:rsidP="00784025">
      <w:pPr>
        <w:pStyle w:val="Tekstpodstawowy"/>
      </w:pPr>
      <w:r w:rsidRPr="004132AA">
        <w:t>Wiegnerowie A. i A., 109</w:t>
      </w:r>
    </w:p>
    <w:p w:rsidR="004F51A6" w:rsidRPr="004132AA" w:rsidRDefault="004F51A6" w:rsidP="00784025">
      <w:pPr>
        <w:pStyle w:val="Tekstpodstawowy"/>
        <w:rPr>
          <w:lang w:val="en-US"/>
        </w:rPr>
      </w:pPr>
      <w:r w:rsidRPr="004132AA">
        <w:rPr>
          <w:lang w:val="en-US"/>
        </w:rPr>
        <w:t>Wilhelm z Moerbecke 69</w:t>
      </w:r>
      <w:r w:rsidR="002B4518" w:rsidRPr="004132AA">
        <w:rPr>
          <w:lang w:val="en-US"/>
        </w:rPr>
        <w:t>, 84</w:t>
      </w:r>
    </w:p>
    <w:p w:rsidR="00DE5093" w:rsidRPr="004132AA" w:rsidRDefault="00DE5093" w:rsidP="00784025">
      <w:pPr>
        <w:pStyle w:val="Tekstpodstawowy"/>
        <w:rPr>
          <w:lang w:val="en-US"/>
        </w:rPr>
      </w:pPr>
      <w:r w:rsidRPr="004132AA">
        <w:rPr>
          <w:lang w:val="en-US"/>
        </w:rPr>
        <w:t>Wilson E. O., 98</w:t>
      </w:r>
    </w:p>
    <w:p w:rsidR="00CA3E8F" w:rsidRPr="004132AA" w:rsidRDefault="00CA3E8F" w:rsidP="00784025">
      <w:pPr>
        <w:pStyle w:val="Tekstpodstawowy"/>
      </w:pPr>
      <w:r w:rsidRPr="004132AA">
        <w:t>Witkiewicz S., 21</w:t>
      </w:r>
    </w:p>
    <w:p w:rsidR="0089446B" w:rsidRPr="004132AA" w:rsidRDefault="0089446B" w:rsidP="00784025">
      <w:pPr>
        <w:pStyle w:val="Tekstpodstawowy"/>
      </w:pPr>
      <w:r w:rsidRPr="004132AA">
        <w:t>Witwicki Wł., 3</w:t>
      </w:r>
    </w:p>
    <w:p w:rsidR="002C3608" w:rsidRPr="004132AA" w:rsidRDefault="002C3608" w:rsidP="00784025">
      <w:pPr>
        <w:pStyle w:val="Tekstpodstawowy"/>
      </w:pPr>
      <w:r w:rsidRPr="004132AA">
        <w:t>Wocial J., 111</w:t>
      </w:r>
    </w:p>
    <w:p w:rsidR="00260095" w:rsidRPr="004132AA" w:rsidRDefault="00260095" w:rsidP="00784025">
      <w:pPr>
        <w:pStyle w:val="Tekstpodstawowy"/>
      </w:pPr>
      <w:r w:rsidRPr="004132AA">
        <w:t>Wojtyła K., 52</w:t>
      </w:r>
    </w:p>
    <w:p w:rsidR="00DA2140" w:rsidRPr="004132AA" w:rsidRDefault="00DA2140" w:rsidP="00784025">
      <w:pPr>
        <w:pStyle w:val="Tekstpodstawowy"/>
      </w:pPr>
      <w:r w:rsidRPr="004132AA">
        <w:t>Zabellewicz A. I., 109</w:t>
      </w:r>
    </w:p>
    <w:p w:rsidR="008D1269" w:rsidRPr="004132AA" w:rsidRDefault="008D1269" w:rsidP="00784025">
      <w:pPr>
        <w:pStyle w:val="Tekstpodstawowy"/>
      </w:pPr>
      <w:r w:rsidRPr="004132AA">
        <w:t>Zabierowski M., 23</w:t>
      </w:r>
      <w:r w:rsidR="00AA4B76" w:rsidRPr="004132AA">
        <w:t>, 24</w:t>
      </w:r>
    </w:p>
    <w:p w:rsidR="00F80DB5" w:rsidRPr="004132AA" w:rsidRDefault="00F80DB5" w:rsidP="00784025">
      <w:pPr>
        <w:pStyle w:val="Tekstpodstawowy"/>
      </w:pPr>
      <w:r w:rsidRPr="004132AA">
        <w:t>Zakrzewska W., 32</w:t>
      </w:r>
    </w:p>
    <w:p w:rsidR="00CE3D41" w:rsidRPr="004132AA" w:rsidRDefault="00CE3D41" w:rsidP="00784025">
      <w:pPr>
        <w:pStyle w:val="Tekstpodstawowy"/>
      </w:pPr>
      <w:r w:rsidRPr="004132AA">
        <w:t>Zamorski R., 38</w:t>
      </w:r>
    </w:p>
    <w:p w:rsidR="009F5B37" w:rsidRPr="004132AA" w:rsidRDefault="00005123" w:rsidP="00784025">
      <w:pPr>
        <w:pStyle w:val="Tekstpodstawowy"/>
      </w:pPr>
      <w:r w:rsidRPr="004132AA">
        <w:t>Zdybicka Z. J., 20</w:t>
      </w:r>
    </w:p>
    <w:p w:rsidR="008D1269" w:rsidRPr="004132AA" w:rsidRDefault="008D1269" w:rsidP="00784025">
      <w:pPr>
        <w:pStyle w:val="Tekstpodstawowy"/>
      </w:pPr>
      <w:r w:rsidRPr="004132AA">
        <w:t>Ziółkowski M., 23</w:t>
      </w:r>
      <w:r w:rsidR="00FD5488" w:rsidRPr="004132AA">
        <w:t>, 33</w:t>
      </w:r>
    </w:p>
    <w:p w:rsidR="009F5B37" w:rsidRPr="004132AA" w:rsidRDefault="001309A8" w:rsidP="00784025">
      <w:pPr>
        <w:pStyle w:val="Tekstpodstawowy"/>
      </w:pPr>
      <w:r w:rsidRPr="004132AA">
        <w:t>Znaniecki F., 22</w:t>
      </w:r>
      <w:r w:rsidR="0048574E" w:rsidRPr="004132AA">
        <w:t>, 35, 36</w:t>
      </w:r>
      <w:r w:rsidR="00383F0B" w:rsidRPr="004132AA">
        <w:t>, 68</w:t>
      </w:r>
      <w:r w:rsidR="008C6060" w:rsidRPr="004132AA">
        <w:t>, 74</w:t>
      </w:r>
      <w:r w:rsidR="002C3608" w:rsidRPr="004132AA">
        <w:t>, 111</w:t>
      </w:r>
      <w:r w:rsidR="00895E3E" w:rsidRPr="004132AA">
        <w:t>, 112, 113</w:t>
      </w:r>
      <w:r w:rsidR="002E41E7" w:rsidRPr="004132AA">
        <w:t>, 114</w:t>
      </w:r>
      <w:r w:rsidR="0053243B" w:rsidRPr="004132AA">
        <w:t>, 116</w:t>
      </w:r>
      <w:r w:rsidR="001823B8" w:rsidRPr="004132AA">
        <w:t>, 118, 119, 120</w:t>
      </w:r>
      <w:r w:rsidR="00E60014" w:rsidRPr="004132AA">
        <w:t>, 122</w:t>
      </w:r>
      <w:r w:rsidR="009E1F21" w:rsidRPr="004132AA">
        <w:t>, 127</w:t>
      </w:r>
    </w:p>
    <w:p w:rsidR="00CE3D41" w:rsidRPr="004132AA" w:rsidRDefault="00CE3D41" w:rsidP="00784025">
      <w:pPr>
        <w:pStyle w:val="Tekstpodstawowy"/>
      </w:pPr>
      <w:r w:rsidRPr="004132AA">
        <w:t>Żeromski S., 38</w:t>
      </w:r>
    </w:p>
    <w:p w:rsidR="006A1D9C" w:rsidRPr="004132AA" w:rsidRDefault="006A1D9C" w:rsidP="00784025">
      <w:pPr>
        <w:pStyle w:val="Tekstpodstawowy"/>
      </w:pPr>
      <w:r w:rsidRPr="004132AA">
        <w:t>Zięba S., 46</w:t>
      </w:r>
    </w:p>
    <w:p w:rsidR="004B7B36" w:rsidRPr="004132AA" w:rsidRDefault="004B7B36" w:rsidP="00784025">
      <w:pPr>
        <w:pStyle w:val="Tekstpodstawowy"/>
      </w:pPr>
      <w:r w:rsidRPr="004132AA">
        <w:t>Żakowski J., 49</w:t>
      </w:r>
    </w:p>
    <w:p w:rsidR="00E9311E" w:rsidRPr="004132AA" w:rsidRDefault="00E9311E" w:rsidP="00784025">
      <w:pPr>
        <w:pStyle w:val="Tekstpodstawowy"/>
      </w:pPr>
      <w:r w:rsidRPr="004132AA">
        <w:t>Żukrowski W., 37</w:t>
      </w:r>
    </w:p>
    <w:p w:rsidR="004C1EAC" w:rsidRPr="004132AA" w:rsidRDefault="004C1EAC" w:rsidP="00784025">
      <w:pPr>
        <w:pStyle w:val="Tekstpodstawowy"/>
      </w:pPr>
      <w:r w:rsidRPr="004132AA">
        <w:t>Zybała</w:t>
      </w:r>
      <w:r w:rsidR="00147932" w:rsidRPr="004132AA">
        <w:t xml:space="preserve"> A., 89</w:t>
      </w:r>
    </w:p>
    <w:p w:rsidR="001F6799" w:rsidRPr="004132AA" w:rsidRDefault="001F6799" w:rsidP="00784025">
      <w:pPr>
        <w:pStyle w:val="Tekstpodstawowy"/>
      </w:pPr>
      <w:r w:rsidRPr="004132AA">
        <w:t>Żiżek S., 90</w:t>
      </w:r>
    </w:p>
    <w:p w:rsidR="009F5B37" w:rsidRPr="004132AA" w:rsidRDefault="009F5B37" w:rsidP="00784025">
      <w:pPr>
        <w:pStyle w:val="Tekstpodstawowy"/>
      </w:pPr>
    </w:p>
    <w:p w:rsidR="009F5B37" w:rsidRDefault="009F5B37"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Default="009138F3" w:rsidP="00784025">
      <w:pPr>
        <w:pStyle w:val="Tekstpodstawowy"/>
      </w:pPr>
    </w:p>
    <w:p w:rsidR="009138F3" w:rsidRPr="004132AA" w:rsidRDefault="009138F3"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8A63BE" w:rsidRDefault="008A63BE" w:rsidP="00784025">
      <w:pPr>
        <w:pStyle w:val="Tekstpodstawowy"/>
      </w:pPr>
    </w:p>
    <w:p w:rsidR="009E5FDF" w:rsidRPr="004132AA" w:rsidRDefault="009E5FDF" w:rsidP="00784025">
      <w:pPr>
        <w:pStyle w:val="Tekstpodstawowy"/>
      </w:pPr>
      <w:r w:rsidRPr="004132AA">
        <w:t>Indeks rzeczowy</w:t>
      </w:r>
    </w:p>
    <w:p w:rsidR="009E5FDF" w:rsidRPr="00A01777" w:rsidRDefault="009E5FDF" w:rsidP="00784025">
      <w:pPr>
        <w:pStyle w:val="Tekstpodstawowy"/>
        <w:rPr>
          <w:sz w:val="24"/>
          <w:szCs w:val="24"/>
        </w:rPr>
      </w:pPr>
      <w:r w:rsidRPr="00A01777">
        <w:rPr>
          <w:sz w:val="24"/>
          <w:szCs w:val="24"/>
        </w:rPr>
        <w:t>absolut, absolutyzowanie 15</w:t>
      </w:r>
    </w:p>
    <w:p w:rsidR="009E5FDF" w:rsidRPr="00A01777" w:rsidRDefault="009E5FDF" w:rsidP="00784025">
      <w:pPr>
        <w:pStyle w:val="Tekstpodstawowy"/>
        <w:rPr>
          <w:sz w:val="24"/>
          <w:szCs w:val="24"/>
        </w:rPr>
      </w:pPr>
      <w:r w:rsidRPr="00A01777">
        <w:rPr>
          <w:sz w:val="24"/>
          <w:szCs w:val="24"/>
        </w:rPr>
        <w:t>abolut osobowy 23</w:t>
      </w:r>
    </w:p>
    <w:p w:rsidR="009E5FDF" w:rsidRPr="00A01777" w:rsidRDefault="009E5FDF" w:rsidP="00784025">
      <w:pPr>
        <w:pStyle w:val="Tekstpodstawowy"/>
        <w:rPr>
          <w:sz w:val="24"/>
          <w:szCs w:val="24"/>
        </w:rPr>
      </w:pPr>
      <w:r w:rsidRPr="00A01777">
        <w:rPr>
          <w:sz w:val="24"/>
          <w:szCs w:val="24"/>
        </w:rPr>
        <w:t>absolutystyczne ujęcie podmiotu, jednostki ludzkiej (indywidualizm, liberalizm, nieoliberalizm) 133</w:t>
      </w:r>
    </w:p>
    <w:p w:rsidR="009E5FDF" w:rsidRPr="00A01777" w:rsidRDefault="009E5FDF" w:rsidP="00784025">
      <w:pPr>
        <w:pStyle w:val="Tekstpodstawowy"/>
        <w:rPr>
          <w:sz w:val="24"/>
          <w:szCs w:val="24"/>
        </w:rPr>
      </w:pPr>
      <w:r w:rsidRPr="00A01777">
        <w:rPr>
          <w:sz w:val="24"/>
          <w:szCs w:val="24"/>
        </w:rPr>
        <w:t>abstrahowanie jest metodą poznawania filozoficznego, tj. oddziela to, co jest istotą od tego, co jest jej przej</w:t>
      </w:r>
      <w:r w:rsidRPr="00A01777">
        <w:rPr>
          <w:sz w:val="24"/>
          <w:szCs w:val="24"/>
        </w:rPr>
        <w:t>a</w:t>
      </w:r>
      <w:r w:rsidRPr="00A01777">
        <w:rPr>
          <w:sz w:val="24"/>
          <w:szCs w:val="24"/>
        </w:rPr>
        <w:t>wem 69</w:t>
      </w:r>
    </w:p>
    <w:p w:rsidR="009E5FDF" w:rsidRPr="00A01777" w:rsidRDefault="009E5FDF" w:rsidP="00784025">
      <w:pPr>
        <w:pStyle w:val="Tekstpodstawowy"/>
        <w:rPr>
          <w:sz w:val="24"/>
          <w:szCs w:val="24"/>
        </w:rPr>
      </w:pPr>
      <w:r w:rsidRPr="00A01777">
        <w:rPr>
          <w:sz w:val="24"/>
          <w:szCs w:val="24"/>
        </w:rPr>
        <w:t>abstrahować 1, 4, 6, 68</w:t>
      </w:r>
    </w:p>
    <w:p w:rsidR="009E5FDF" w:rsidRPr="00A01777" w:rsidRDefault="009E5FDF" w:rsidP="00784025">
      <w:pPr>
        <w:pStyle w:val="Tekstpodstawowy"/>
        <w:rPr>
          <w:sz w:val="24"/>
          <w:szCs w:val="24"/>
        </w:rPr>
      </w:pPr>
      <w:r w:rsidRPr="00A01777">
        <w:rPr>
          <w:sz w:val="24"/>
          <w:szCs w:val="24"/>
        </w:rPr>
        <w:t>abstrahowanie w potoczności 89</w:t>
      </w:r>
    </w:p>
    <w:p w:rsidR="009E5FDF" w:rsidRPr="00A01777" w:rsidRDefault="009E5FDF" w:rsidP="00784025">
      <w:pPr>
        <w:pStyle w:val="Tekstpodstawowy"/>
        <w:rPr>
          <w:sz w:val="24"/>
          <w:szCs w:val="24"/>
        </w:rPr>
      </w:pPr>
      <w:r w:rsidRPr="00A01777">
        <w:rPr>
          <w:sz w:val="24"/>
          <w:szCs w:val="24"/>
        </w:rPr>
        <w:t>abstrakcja 2, 6, 117</w:t>
      </w:r>
    </w:p>
    <w:p w:rsidR="009E5FDF" w:rsidRPr="00A01777" w:rsidRDefault="009E5FDF" w:rsidP="00784025">
      <w:pPr>
        <w:pStyle w:val="Tekstpodstawowy"/>
        <w:rPr>
          <w:sz w:val="24"/>
          <w:szCs w:val="24"/>
        </w:rPr>
      </w:pPr>
      <w:r w:rsidRPr="00A01777">
        <w:rPr>
          <w:sz w:val="24"/>
          <w:szCs w:val="24"/>
        </w:rPr>
        <w:t>abstrakcyjność 70</w:t>
      </w:r>
    </w:p>
    <w:p w:rsidR="009E5FDF" w:rsidRPr="00A01777" w:rsidRDefault="009E5FDF" w:rsidP="00784025">
      <w:pPr>
        <w:pStyle w:val="Tekstpodstawowy"/>
        <w:rPr>
          <w:sz w:val="24"/>
          <w:szCs w:val="24"/>
        </w:rPr>
      </w:pPr>
      <w:r w:rsidRPr="00A01777">
        <w:rPr>
          <w:sz w:val="24"/>
          <w:szCs w:val="24"/>
        </w:rPr>
        <w:t>abstrakcyjności stopnie 28</w:t>
      </w:r>
    </w:p>
    <w:p w:rsidR="009E5FDF" w:rsidRPr="00A01777" w:rsidRDefault="009E5FDF" w:rsidP="00784025">
      <w:pPr>
        <w:pStyle w:val="Tekstpodstawowy"/>
        <w:rPr>
          <w:sz w:val="24"/>
          <w:szCs w:val="24"/>
        </w:rPr>
      </w:pPr>
      <w:r w:rsidRPr="00A01777">
        <w:rPr>
          <w:sz w:val="24"/>
          <w:szCs w:val="24"/>
        </w:rPr>
        <w:t>abstrakt 77</w:t>
      </w:r>
    </w:p>
    <w:p w:rsidR="009E5FDF" w:rsidRPr="00A01777" w:rsidRDefault="009E5FDF" w:rsidP="00784025">
      <w:pPr>
        <w:pStyle w:val="Tekstpodstawowy"/>
        <w:rPr>
          <w:sz w:val="24"/>
          <w:szCs w:val="24"/>
        </w:rPr>
      </w:pPr>
      <w:r w:rsidRPr="00A01777">
        <w:rPr>
          <w:sz w:val="24"/>
          <w:szCs w:val="24"/>
        </w:rPr>
        <w:t>aby nie utracić nauki trzeba zaspokoić trojakie potrzeby ducha 28</w:t>
      </w:r>
    </w:p>
    <w:p w:rsidR="009E5FDF" w:rsidRPr="00A01777" w:rsidRDefault="009E5FDF" w:rsidP="00784025">
      <w:pPr>
        <w:pStyle w:val="Tekstpodstawowy"/>
        <w:rPr>
          <w:sz w:val="24"/>
          <w:szCs w:val="24"/>
        </w:rPr>
      </w:pPr>
      <w:r w:rsidRPr="00A01777">
        <w:rPr>
          <w:sz w:val="24"/>
          <w:szCs w:val="24"/>
        </w:rPr>
        <w:t>aksjologia 8, 94</w:t>
      </w:r>
    </w:p>
    <w:p w:rsidR="009E5FDF" w:rsidRPr="00A01777" w:rsidRDefault="009E5FDF" w:rsidP="00784025">
      <w:pPr>
        <w:pStyle w:val="Tekstpodstawowy"/>
        <w:rPr>
          <w:sz w:val="24"/>
          <w:szCs w:val="24"/>
        </w:rPr>
      </w:pPr>
      <w:r w:rsidRPr="00A01777">
        <w:rPr>
          <w:sz w:val="24"/>
          <w:szCs w:val="24"/>
        </w:rPr>
        <w:t>akt 6, 12, 98, 98, 99, 118</w:t>
      </w:r>
    </w:p>
    <w:p w:rsidR="009E5FDF" w:rsidRPr="00A01777" w:rsidRDefault="009E5FDF" w:rsidP="00784025">
      <w:pPr>
        <w:pStyle w:val="Tekstpodstawowy"/>
        <w:rPr>
          <w:sz w:val="24"/>
          <w:szCs w:val="24"/>
        </w:rPr>
      </w:pPr>
      <w:r w:rsidRPr="00A01777">
        <w:rPr>
          <w:sz w:val="24"/>
          <w:szCs w:val="24"/>
        </w:rPr>
        <w:t>akt jednostkowy 6</w:t>
      </w:r>
    </w:p>
    <w:p w:rsidR="009E5FDF" w:rsidRPr="00A01777" w:rsidRDefault="009E5FDF" w:rsidP="00784025">
      <w:pPr>
        <w:pStyle w:val="Tekstpodstawowy"/>
        <w:rPr>
          <w:sz w:val="24"/>
          <w:szCs w:val="24"/>
        </w:rPr>
      </w:pPr>
      <w:r w:rsidRPr="00A01777">
        <w:rPr>
          <w:sz w:val="24"/>
          <w:szCs w:val="24"/>
        </w:rPr>
        <w:t>akta ergantropii 127</w:t>
      </w:r>
    </w:p>
    <w:p w:rsidR="009E5FDF" w:rsidRPr="00A01777" w:rsidRDefault="009E5FDF" w:rsidP="00784025">
      <w:pPr>
        <w:pStyle w:val="Tekstpodstawowy"/>
        <w:rPr>
          <w:sz w:val="24"/>
          <w:szCs w:val="24"/>
        </w:rPr>
      </w:pPr>
      <w:r w:rsidRPr="00A01777">
        <w:rPr>
          <w:sz w:val="24"/>
          <w:szCs w:val="24"/>
        </w:rPr>
        <w:t>aktor 117</w:t>
      </w:r>
    </w:p>
    <w:p w:rsidR="009E5FDF" w:rsidRPr="00A01777" w:rsidRDefault="009E5FDF" w:rsidP="00784025">
      <w:pPr>
        <w:pStyle w:val="Tekstpodstawowy"/>
        <w:rPr>
          <w:sz w:val="24"/>
          <w:szCs w:val="24"/>
        </w:rPr>
      </w:pPr>
      <w:r w:rsidRPr="00A01777">
        <w:rPr>
          <w:sz w:val="24"/>
          <w:szCs w:val="24"/>
        </w:rPr>
        <w:t>aktywizm 146</w:t>
      </w:r>
    </w:p>
    <w:p w:rsidR="009E5FDF" w:rsidRPr="00A01777" w:rsidRDefault="009E5FDF" w:rsidP="00784025">
      <w:pPr>
        <w:pStyle w:val="Tekstpodstawowy"/>
        <w:rPr>
          <w:sz w:val="24"/>
          <w:szCs w:val="24"/>
        </w:rPr>
      </w:pPr>
      <w:r w:rsidRPr="00A01777">
        <w:rPr>
          <w:sz w:val="24"/>
          <w:szCs w:val="24"/>
        </w:rPr>
        <w:t>akty woli 6</w:t>
      </w:r>
    </w:p>
    <w:p w:rsidR="009E5FDF" w:rsidRPr="00A01777" w:rsidRDefault="009E5FDF" w:rsidP="00784025">
      <w:pPr>
        <w:pStyle w:val="Tekstpodstawowy"/>
        <w:rPr>
          <w:sz w:val="24"/>
          <w:szCs w:val="24"/>
        </w:rPr>
      </w:pPr>
      <w:r w:rsidRPr="00A01777">
        <w:rPr>
          <w:sz w:val="24"/>
          <w:szCs w:val="24"/>
        </w:rPr>
        <w:t>alienacja 31, 64</w:t>
      </w:r>
    </w:p>
    <w:p w:rsidR="009E5FDF" w:rsidRPr="00A01777" w:rsidRDefault="009E5FDF" w:rsidP="00784025">
      <w:pPr>
        <w:pStyle w:val="Tekstpodstawowy"/>
        <w:rPr>
          <w:sz w:val="24"/>
          <w:szCs w:val="24"/>
        </w:rPr>
      </w:pPr>
      <w:r w:rsidRPr="00A01777">
        <w:rPr>
          <w:sz w:val="24"/>
          <w:szCs w:val="24"/>
        </w:rPr>
        <w:t>alienacja kapitału 63, 147</w:t>
      </w:r>
    </w:p>
    <w:p w:rsidR="009E5FDF" w:rsidRPr="00A01777" w:rsidRDefault="009E5FDF" w:rsidP="00784025">
      <w:pPr>
        <w:pStyle w:val="Tekstpodstawowy"/>
        <w:rPr>
          <w:sz w:val="24"/>
          <w:szCs w:val="24"/>
        </w:rPr>
      </w:pPr>
      <w:r w:rsidRPr="00A01777">
        <w:rPr>
          <w:sz w:val="24"/>
          <w:szCs w:val="24"/>
        </w:rPr>
        <w:t>alienacji stan: „nie dom jest dla cegieł, ale cegły dla domu” 10</w:t>
      </w:r>
    </w:p>
    <w:p w:rsidR="009E5FDF" w:rsidRPr="00A01777" w:rsidRDefault="009E5FDF" w:rsidP="00784025">
      <w:pPr>
        <w:pStyle w:val="Tekstpodstawowy"/>
        <w:rPr>
          <w:sz w:val="24"/>
          <w:szCs w:val="24"/>
        </w:rPr>
      </w:pPr>
      <w:r w:rsidRPr="00A01777">
        <w:rPr>
          <w:sz w:val="24"/>
          <w:szCs w:val="24"/>
        </w:rPr>
        <w:t>alternatywa 12, 84, 85, 120</w:t>
      </w:r>
    </w:p>
    <w:p w:rsidR="009E5FDF" w:rsidRPr="00A01777" w:rsidRDefault="009E5FDF" w:rsidP="00784025">
      <w:pPr>
        <w:pStyle w:val="Tekstpodstawowy"/>
        <w:rPr>
          <w:sz w:val="24"/>
          <w:szCs w:val="24"/>
        </w:rPr>
      </w:pPr>
      <w:r w:rsidRPr="00A01777">
        <w:rPr>
          <w:sz w:val="24"/>
          <w:szCs w:val="24"/>
        </w:rPr>
        <w:t>alternatywę zastąpi koniunkcja 101, 137</w:t>
      </w:r>
    </w:p>
    <w:p w:rsidR="009E5FDF" w:rsidRPr="00A01777" w:rsidRDefault="009E5FDF" w:rsidP="00784025">
      <w:pPr>
        <w:pStyle w:val="Tekstpodstawowy"/>
        <w:rPr>
          <w:sz w:val="24"/>
          <w:szCs w:val="24"/>
        </w:rPr>
      </w:pPr>
      <w:r w:rsidRPr="00A01777">
        <w:rPr>
          <w:sz w:val="24"/>
          <w:szCs w:val="24"/>
        </w:rPr>
        <w:t>analiza 2, 4, 117</w:t>
      </w:r>
    </w:p>
    <w:p w:rsidR="009E5FDF" w:rsidRPr="00A01777" w:rsidRDefault="009E5FDF" w:rsidP="00784025">
      <w:pPr>
        <w:pStyle w:val="Tekstpodstawowy"/>
        <w:rPr>
          <w:sz w:val="24"/>
          <w:szCs w:val="24"/>
        </w:rPr>
      </w:pPr>
      <w:r w:rsidRPr="00A01777">
        <w:rPr>
          <w:sz w:val="24"/>
          <w:szCs w:val="24"/>
        </w:rPr>
        <w:t>anarchizm epistemologiczny 17</w:t>
      </w:r>
    </w:p>
    <w:p w:rsidR="009E5FDF" w:rsidRPr="00A01777" w:rsidRDefault="009E5FDF" w:rsidP="00784025">
      <w:pPr>
        <w:pStyle w:val="Tekstpodstawowy"/>
        <w:rPr>
          <w:sz w:val="24"/>
          <w:szCs w:val="24"/>
        </w:rPr>
      </w:pPr>
      <w:r w:rsidRPr="00A01777">
        <w:rPr>
          <w:sz w:val="24"/>
          <w:szCs w:val="24"/>
        </w:rPr>
        <w:lastRenderedPageBreak/>
        <w:t>animizm 84</w:t>
      </w:r>
    </w:p>
    <w:p w:rsidR="009E5FDF" w:rsidRPr="00A01777" w:rsidRDefault="009E5FDF" w:rsidP="00784025">
      <w:pPr>
        <w:pStyle w:val="Tekstpodstawowy"/>
        <w:rPr>
          <w:sz w:val="24"/>
          <w:szCs w:val="24"/>
        </w:rPr>
      </w:pPr>
      <w:r w:rsidRPr="00A01777">
        <w:rPr>
          <w:sz w:val="24"/>
          <w:szCs w:val="24"/>
        </w:rPr>
        <w:t>antagonizm klas pracujących i właścicieli środków produkcji 20</w:t>
      </w:r>
    </w:p>
    <w:p w:rsidR="009E5FDF" w:rsidRPr="00A01777" w:rsidRDefault="009E5FDF" w:rsidP="00784025">
      <w:pPr>
        <w:pStyle w:val="Tekstpodstawowy"/>
        <w:rPr>
          <w:sz w:val="24"/>
          <w:szCs w:val="24"/>
        </w:rPr>
      </w:pPr>
      <w:r w:rsidRPr="00A01777">
        <w:rPr>
          <w:sz w:val="24"/>
          <w:szCs w:val="24"/>
        </w:rPr>
        <w:t>antromorfizacja 92</w:t>
      </w:r>
    </w:p>
    <w:p w:rsidR="009E5FDF" w:rsidRPr="00A01777" w:rsidRDefault="009E5FDF" w:rsidP="00784025">
      <w:pPr>
        <w:pStyle w:val="Tekstpodstawowy"/>
        <w:rPr>
          <w:sz w:val="24"/>
          <w:szCs w:val="24"/>
        </w:rPr>
      </w:pPr>
      <w:r w:rsidRPr="00A01777">
        <w:rPr>
          <w:sz w:val="24"/>
          <w:szCs w:val="24"/>
        </w:rPr>
        <w:t>antropizm 10, 23, 29</w:t>
      </w:r>
    </w:p>
    <w:p w:rsidR="009E5FDF" w:rsidRPr="00A01777" w:rsidRDefault="009E5FDF" w:rsidP="00784025">
      <w:pPr>
        <w:pStyle w:val="Tekstpodstawowy"/>
        <w:rPr>
          <w:sz w:val="24"/>
          <w:szCs w:val="24"/>
        </w:rPr>
      </w:pPr>
      <w:r w:rsidRPr="00A01777">
        <w:rPr>
          <w:sz w:val="24"/>
          <w:szCs w:val="24"/>
        </w:rPr>
        <w:t>antropodycea filozofii teologicznej 133</w:t>
      </w:r>
    </w:p>
    <w:p w:rsidR="009E5FDF" w:rsidRPr="00A01777" w:rsidRDefault="009E5FDF" w:rsidP="00784025">
      <w:pPr>
        <w:pStyle w:val="Tekstpodstawowy"/>
        <w:rPr>
          <w:sz w:val="24"/>
          <w:szCs w:val="24"/>
        </w:rPr>
      </w:pPr>
      <w:r w:rsidRPr="00A01777">
        <w:rPr>
          <w:sz w:val="24"/>
          <w:szCs w:val="24"/>
        </w:rPr>
        <w:t>antropologia filozoficzna 8, 126</w:t>
      </w:r>
    </w:p>
    <w:p w:rsidR="009E5FDF" w:rsidRPr="00A01777" w:rsidRDefault="009E5FDF" w:rsidP="00784025">
      <w:pPr>
        <w:pStyle w:val="Tekstpodstawowy"/>
        <w:rPr>
          <w:sz w:val="24"/>
          <w:szCs w:val="24"/>
        </w:rPr>
      </w:pPr>
      <w:r w:rsidRPr="00A01777">
        <w:rPr>
          <w:sz w:val="24"/>
          <w:szCs w:val="24"/>
        </w:rPr>
        <w:t>apofatyczna teologia 130</w:t>
      </w:r>
    </w:p>
    <w:p w:rsidR="009E5FDF" w:rsidRPr="00A01777" w:rsidRDefault="009E5FDF" w:rsidP="00784025">
      <w:pPr>
        <w:pStyle w:val="Tekstpodstawowy"/>
        <w:rPr>
          <w:sz w:val="24"/>
          <w:szCs w:val="24"/>
        </w:rPr>
      </w:pPr>
      <w:r w:rsidRPr="00A01777">
        <w:rPr>
          <w:sz w:val="24"/>
          <w:szCs w:val="24"/>
        </w:rPr>
        <w:t>arche – prazasada, początek 73</w:t>
      </w:r>
    </w:p>
    <w:p w:rsidR="009E5FDF" w:rsidRPr="00A01777" w:rsidRDefault="009E5FDF" w:rsidP="00784025">
      <w:pPr>
        <w:pStyle w:val="Tekstpodstawowy"/>
        <w:rPr>
          <w:sz w:val="24"/>
          <w:szCs w:val="24"/>
        </w:rPr>
      </w:pPr>
      <w:r w:rsidRPr="00A01777">
        <w:rPr>
          <w:sz w:val="24"/>
          <w:szCs w:val="24"/>
        </w:rPr>
        <w:t>arystokracja 102</w:t>
      </w:r>
    </w:p>
    <w:p w:rsidR="009E5FDF" w:rsidRPr="00A01777" w:rsidRDefault="009E5FDF" w:rsidP="00784025">
      <w:pPr>
        <w:pStyle w:val="Tekstpodstawowy"/>
        <w:rPr>
          <w:sz w:val="24"/>
          <w:szCs w:val="24"/>
        </w:rPr>
      </w:pPr>
      <w:r w:rsidRPr="00A01777">
        <w:rPr>
          <w:sz w:val="24"/>
          <w:szCs w:val="24"/>
        </w:rPr>
        <w:t>arystokrata 128</w:t>
      </w:r>
    </w:p>
    <w:p w:rsidR="009E5FDF" w:rsidRPr="00A01777" w:rsidRDefault="009E5FDF" w:rsidP="00784025">
      <w:pPr>
        <w:pStyle w:val="Tekstpodstawowy"/>
        <w:rPr>
          <w:sz w:val="24"/>
          <w:szCs w:val="24"/>
        </w:rPr>
      </w:pPr>
      <w:r w:rsidRPr="00A01777">
        <w:rPr>
          <w:sz w:val="24"/>
          <w:szCs w:val="24"/>
        </w:rPr>
        <w:t>arystokrata zaś pojmuje filozofię jako mądrość 106</w:t>
      </w:r>
    </w:p>
    <w:p w:rsidR="009E5FDF" w:rsidRPr="00A01777" w:rsidRDefault="009E5FDF" w:rsidP="00784025">
      <w:pPr>
        <w:pStyle w:val="Tekstpodstawowy"/>
        <w:rPr>
          <w:sz w:val="24"/>
          <w:szCs w:val="24"/>
        </w:rPr>
      </w:pPr>
      <w:r w:rsidRPr="00A01777">
        <w:rPr>
          <w:sz w:val="24"/>
          <w:szCs w:val="24"/>
        </w:rPr>
        <w:t xml:space="preserve">arystokrata po przyjęciu warunków formalno-logicznych ustanowił wartości formalnologiczne, spełnia je jako wartości </w:t>
      </w:r>
    </w:p>
    <w:p w:rsidR="009E5FDF" w:rsidRPr="00A01777" w:rsidRDefault="009E5FDF" w:rsidP="00784025">
      <w:pPr>
        <w:pStyle w:val="Tekstpodstawowy"/>
        <w:rPr>
          <w:sz w:val="24"/>
          <w:szCs w:val="24"/>
        </w:rPr>
      </w:pPr>
      <w:r w:rsidRPr="00A01777">
        <w:rPr>
          <w:sz w:val="24"/>
          <w:szCs w:val="24"/>
        </w:rPr>
        <w:t>teoretyczno-przedmiotowe 102</w:t>
      </w:r>
    </w:p>
    <w:p w:rsidR="009E5FDF" w:rsidRPr="00A01777" w:rsidRDefault="009E5FDF" w:rsidP="00784025">
      <w:pPr>
        <w:pStyle w:val="Tekstpodstawowy"/>
        <w:rPr>
          <w:sz w:val="24"/>
          <w:szCs w:val="24"/>
        </w:rPr>
      </w:pPr>
      <w:r w:rsidRPr="00A01777">
        <w:rPr>
          <w:sz w:val="24"/>
          <w:szCs w:val="24"/>
        </w:rPr>
        <w:t>arystokratyczność 141</w:t>
      </w:r>
    </w:p>
    <w:p w:rsidR="009E5FDF" w:rsidRPr="00A01777" w:rsidRDefault="009E5FDF" w:rsidP="00784025">
      <w:pPr>
        <w:pStyle w:val="Tekstpodstawowy"/>
        <w:rPr>
          <w:sz w:val="24"/>
          <w:szCs w:val="24"/>
        </w:rPr>
      </w:pPr>
      <w:r w:rsidRPr="00A01777">
        <w:rPr>
          <w:sz w:val="24"/>
          <w:szCs w:val="24"/>
        </w:rPr>
        <w:t>Arystoteles opiera klasyfikację nauk na ontologicznej wartości ich przedmiotu 75</w:t>
      </w:r>
    </w:p>
    <w:p w:rsidR="009E5FDF" w:rsidRPr="00A01777" w:rsidRDefault="009E5FDF" w:rsidP="00784025">
      <w:pPr>
        <w:pStyle w:val="Tekstpodstawowy"/>
        <w:rPr>
          <w:sz w:val="24"/>
          <w:szCs w:val="24"/>
        </w:rPr>
      </w:pPr>
      <w:r w:rsidRPr="00A01777">
        <w:rPr>
          <w:sz w:val="24"/>
          <w:szCs w:val="24"/>
        </w:rPr>
        <w:t>atrybut 1, 2, 6, 12, 66, 70, 76</w:t>
      </w:r>
    </w:p>
    <w:p w:rsidR="009E5FDF" w:rsidRPr="00A01777" w:rsidRDefault="009E5FDF" w:rsidP="00784025">
      <w:pPr>
        <w:pStyle w:val="Tekstpodstawowy"/>
        <w:rPr>
          <w:sz w:val="24"/>
          <w:szCs w:val="24"/>
        </w:rPr>
      </w:pPr>
      <w:r w:rsidRPr="00A01777">
        <w:rPr>
          <w:sz w:val="24"/>
          <w:szCs w:val="24"/>
        </w:rPr>
        <w:t>atrybutami bytu są: ruch, przetrzeń, czas 71</w:t>
      </w:r>
    </w:p>
    <w:p w:rsidR="009E5FDF" w:rsidRPr="00A01777" w:rsidRDefault="009E5FDF" w:rsidP="00784025">
      <w:pPr>
        <w:pStyle w:val="Tekstpodstawowy"/>
        <w:rPr>
          <w:sz w:val="24"/>
          <w:szCs w:val="24"/>
        </w:rPr>
      </w:pPr>
      <w:r w:rsidRPr="00A01777">
        <w:rPr>
          <w:sz w:val="24"/>
          <w:szCs w:val="24"/>
        </w:rPr>
        <w:t>atrybuty ludzkiej duchowości 79</w:t>
      </w:r>
    </w:p>
    <w:p w:rsidR="009E5FDF" w:rsidRPr="00A01777" w:rsidRDefault="009E5FDF" w:rsidP="00784025">
      <w:pPr>
        <w:pStyle w:val="Tekstpodstawowy"/>
        <w:rPr>
          <w:sz w:val="24"/>
          <w:szCs w:val="24"/>
        </w:rPr>
      </w:pPr>
      <w:r w:rsidRPr="00A01777">
        <w:rPr>
          <w:sz w:val="24"/>
          <w:szCs w:val="24"/>
        </w:rPr>
        <w:t xml:space="preserve">atrybuty ducha ludzkiego: doświadczenie jednostkowości i wspólnotowości, upostaciowioną spontaniczność i kreacyjność, konkretną refleksyjność i intuicyjność w spełnianej wolności i odpowiedzialność ku dobru tu i teraz </w:t>
      </w:r>
      <w:r w:rsidR="00EE2DD2" w:rsidRPr="00A01777">
        <w:rPr>
          <w:sz w:val="24"/>
          <w:szCs w:val="24"/>
        </w:rPr>
        <w:t>z</w:t>
      </w:r>
      <w:r w:rsidRPr="00A01777">
        <w:rPr>
          <w:sz w:val="24"/>
          <w:szCs w:val="24"/>
        </w:rPr>
        <w:t>jednoczonym z zsubiektywzowanym dobrem transcendentnym 117, 118, 124</w:t>
      </w:r>
    </w:p>
    <w:p w:rsidR="009E5FDF" w:rsidRPr="00A01777" w:rsidRDefault="009E5FDF" w:rsidP="00784025">
      <w:pPr>
        <w:pStyle w:val="Tekstpodstawowy"/>
        <w:rPr>
          <w:sz w:val="24"/>
          <w:szCs w:val="24"/>
        </w:rPr>
      </w:pPr>
      <w:r w:rsidRPr="00A01777">
        <w:rPr>
          <w:sz w:val="24"/>
          <w:szCs w:val="24"/>
        </w:rPr>
        <w:t>atrybuty duchowości kucharki: jej kreacyjność, spontaniczność, refleksyjność, intuicja, doświadczenie własnej jednostkowości, jej wolnośc i odpowiedzialność, uznane przez nią dobro tu i teraz i dobro transcendentne 119, 120</w:t>
      </w:r>
    </w:p>
    <w:p w:rsidR="009E5FDF" w:rsidRPr="00A01777" w:rsidRDefault="009E5FDF" w:rsidP="00784025">
      <w:pPr>
        <w:pStyle w:val="Tekstpodstawowy"/>
        <w:rPr>
          <w:sz w:val="24"/>
          <w:szCs w:val="24"/>
        </w:rPr>
      </w:pPr>
      <w:r w:rsidRPr="00A01777">
        <w:rPr>
          <w:sz w:val="24"/>
          <w:szCs w:val="24"/>
        </w:rPr>
        <w:t>atrybutywność 70</w:t>
      </w:r>
    </w:p>
    <w:p w:rsidR="009E5FDF" w:rsidRPr="00A01777" w:rsidRDefault="009E5FDF" w:rsidP="00784025">
      <w:pPr>
        <w:pStyle w:val="Tekstpodstawowy"/>
        <w:rPr>
          <w:sz w:val="24"/>
          <w:szCs w:val="24"/>
        </w:rPr>
      </w:pPr>
      <w:r w:rsidRPr="00A01777">
        <w:rPr>
          <w:sz w:val="24"/>
          <w:szCs w:val="24"/>
        </w:rPr>
        <w:t>autorytet 86</w:t>
      </w:r>
    </w:p>
    <w:p w:rsidR="009E5FDF" w:rsidRPr="00A01777" w:rsidRDefault="009E5FDF" w:rsidP="00784025">
      <w:pPr>
        <w:pStyle w:val="Tekstpodstawowy"/>
        <w:rPr>
          <w:sz w:val="24"/>
          <w:szCs w:val="24"/>
        </w:rPr>
      </w:pPr>
      <w:r w:rsidRPr="00A01777">
        <w:rPr>
          <w:sz w:val="24"/>
          <w:szCs w:val="24"/>
        </w:rPr>
        <w:t>autorytet charyzmatyczny 86</w:t>
      </w:r>
    </w:p>
    <w:p w:rsidR="009E5FDF" w:rsidRPr="00A01777" w:rsidRDefault="009E5FDF" w:rsidP="00784025">
      <w:pPr>
        <w:pStyle w:val="Tekstpodstawowy"/>
        <w:rPr>
          <w:sz w:val="24"/>
          <w:szCs w:val="24"/>
        </w:rPr>
      </w:pPr>
      <w:r w:rsidRPr="00A01777">
        <w:rPr>
          <w:sz w:val="24"/>
          <w:szCs w:val="24"/>
        </w:rPr>
        <w:t>autorytet legalny 86</w:t>
      </w:r>
    </w:p>
    <w:p w:rsidR="009E5FDF" w:rsidRPr="00A01777" w:rsidRDefault="009E5FDF" w:rsidP="00784025">
      <w:pPr>
        <w:pStyle w:val="Tekstpodstawowy"/>
        <w:rPr>
          <w:sz w:val="24"/>
          <w:szCs w:val="24"/>
        </w:rPr>
      </w:pPr>
      <w:r w:rsidRPr="00A01777">
        <w:rPr>
          <w:sz w:val="24"/>
          <w:szCs w:val="24"/>
        </w:rPr>
        <w:t>autorytet tradycyjny 86</w:t>
      </w:r>
    </w:p>
    <w:p w:rsidR="009E5FDF" w:rsidRPr="00A01777" w:rsidRDefault="009E5FDF" w:rsidP="00784025">
      <w:pPr>
        <w:pStyle w:val="Tekstpodstawowy"/>
        <w:rPr>
          <w:sz w:val="24"/>
          <w:szCs w:val="24"/>
        </w:rPr>
      </w:pPr>
      <w:r w:rsidRPr="00A01777">
        <w:rPr>
          <w:sz w:val="24"/>
          <w:szCs w:val="24"/>
        </w:rPr>
        <w:t>Bacona koncepcja idoli 83</w:t>
      </w:r>
    </w:p>
    <w:p w:rsidR="009E5FDF" w:rsidRPr="00A01777" w:rsidRDefault="009E5FDF" w:rsidP="00784025">
      <w:pPr>
        <w:pStyle w:val="Tekstpodstawowy"/>
        <w:rPr>
          <w:sz w:val="24"/>
          <w:szCs w:val="24"/>
        </w:rPr>
      </w:pPr>
      <w:r w:rsidRPr="00A01777">
        <w:rPr>
          <w:sz w:val="24"/>
          <w:szCs w:val="24"/>
        </w:rPr>
        <w:t>bajki o Prometeuszu i Epimeteuszu 140</w:t>
      </w:r>
    </w:p>
    <w:p w:rsidR="009E5FDF" w:rsidRPr="00A01777" w:rsidRDefault="009E5FDF" w:rsidP="00784025">
      <w:pPr>
        <w:pStyle w:val="Tekstpodstawowy"/>
        <w:rPr>
          <w:sz w:val="24"/>
          <w:szCs w:val="24"/>
        </w:rPr>
      </w:pPr>
      <w:r w:rsidRPr="00A01777">
        <w:rPr>
          <w:sz w:val="24"/>
          <w:szCs w:val="24"/>
        </w:rPr>
        <w:t xml:space="preserve">bezbożnik 17 </w:t>
      </w:r>
    </w:p>
    <w:p w:rsidR="009E5FDF" w:rsidRPr="00A01777" w:rsidRDefault="009E5FDF" w:rsidP="00784025">
      <w:pPr>
        <w:pStyle w:val="Tekstpodstawowy"/>
        <w:rPr>
          <w:sz w:val="24"/>
          <w:szCs w:val="24"/>
        </w:rPr>
      </w:pPr>
      <w:r w:rsidRPr="00A01777">
        <w:rPr>
          <w:sz w:val="24"/>
          <w:szCs w:val="24"/>
        </w:rPr>
        <w:t>biedni pracujący 101</w:t>
      </w:r>
    </w:p>
    <w:p w:rsidR="009E5FDF" w:rsidRPr="00A01777" w:rsidRDefault="009E5FDF" w:rsidP="00784025">
      <w:pPr>
        <w:pStyle w:val="Tekstpodstawowy"/>
        <w:rPr>
          <w:sz w:val="24"/>
          <w:szCs w:val="24"/>
        </w:rPr>
      </w:pPr>
      <w:r w:rsidRPr="00A01777">
        <w:rPr>
          <w:sz w:val="24"/>
          <w:szCs w:val="24"/>
        </w:rPr>
        <w:t>„boski ton” 106</w:t>
      </w:r>
    </w:p>
    <w:p w:rsidR="009E5FDF" w:rsidRPr="00A01777" w:rsidRDefault="009E5FDF" w:rsidP="00784025">
      <w:pPr>
        <w:pStyle w:val="Tekstpodstawowy"/>
        <w:rPr>
          <w:sz w:val="24"/>
          <w:szCs w:val="24"/>
        </w:rPr>
      </w:pPr>
      <w:r w:rsidRPr="00A01777">
        <w:rPr>
          <w:sz w:val="24"/>
          <w:szCs w:val="24"/>
        </w:rPr>
        <w:t>bóg 23, 128</w:t>
      </w:r>
    </w:p>
    <w:p w:rsidR="009E5FDF" w:rsidRPr="00A01777" w:rsidRDefault="009E5FDF" w:rsidP="00784025">
      <w:pPr>
        <w:pStyle w:val="Tekstpodstawowy"/>
        <w:rPr>
          <w:sz w:val="24"/>
          <w:szCs w:val="24"/>
        </w:rPr>
      </w:pPr>
      <w:r w:rsidRPr="00A01777">
        <w:rPr>
          <w:sz w:val="24"/>
          <w:szCs w:val="24"/>
        </w:rPr>
        <w:t>bóg – znaczy Najwyższe dobro, Myśl myśląca sibie, Prajednia, Byt niezmienny, Byt Nieskończony, Czysty Akt</w:t>
      </w:r>
      <w:r w:rsidR="00604081">
        <w:rPr>
          <w:sz w:val="24"/>
          <w:szCs w:val="24"/>
        </w:rPr>
        <w:t xml:space="preserve">, </w:t>
      </w:r>
      <w:r w:rsidRPr="00A01777">
        <w:rPr>
          <w:sz w:val="24"/>
          <w:szCs w:val="24"/>
        </w:rPr>
        <w:t xml:space="preserve">Dobro, Prawda, Pięlno, absolut Osobowy jest Bogiem. Tym pojęciem konstatujemy, iż człowiek ma </w:t>
      </w:r>
    </w:p>
    <w:p w:rsidR="009E5FDF" w:rsidRPr="00A01777" w:rsidRDefault="009E5FDF" w:rsidP="00784025">
      <w:pPr>
        <w:pStyle w:val="Tekstpodstawowy"/>
        <w:rPr>
          <w:sz w:val="24"/>
          <w:szCs w:val="24"/>
        </w:rPr>
      </w:pPr>
      <w:r w:rsidRPr="00A01777">
        <w:rPr>
          <w:sz w:val="24"/>
          <w:szCs w:val="24"/>
        </w:rPr>
        <w:t xml:space="preserve">świadomosć samego siebie – swojego Ja, to znaczy, że poznaje otaczajaćą go rzeczywistość. Tworzy </w:t>
      </w:r>
    </w:p>
    <w:p w:rsidR="009E5FDF" w:rsidRPr="00A01777" w:rsidRDefault="009E5FDF" w:rsidP="00784025">
      <w:pPr>
        <w:pStyle w:val="Tekstpodstawowy"/>
        <w:rPr>
          <w:sz w:val="24"/>
          <w:szCs w:val="24"/>
        </w:rPr>
      </w:pPr>
      <w:r w:rsidRPr="00A01777">
        <w:rPr>
          <w:sz w:val="24"/>
          <w:szCs w:val="24"/>
        </w:rPr>
        <w:t>relacje: Ja – świat mnie otaczajacy. Poznaje siebie tworząc stosunek Ja współistniejące - Ja poznające. Rozp</w:t>
      </w:r>
      <w:r w:rsidRPr="00A01777">
        <w:rPr>
          <w:sz w:val="24"/>
          <w:szCs w:val="24"/>
        </w:rPr>
        <w:t>o</w:t>
      </w:r>
      <w:r w:rsidRPr="00A01777">
        <w:rPr>
          <w:sz w:val="24"/>
          <w:szCs w:val="24"/>
        </w:rPr>
        <w:t xml:space="preserve">znaje swoje wytwory odnajdując w nich przestrzeń kreśloną przez Ja – Akt czysty, czyli to, co chcę i Ja – urzeczywistniony, amterializowany w kulturze, czyli to, co osiągnąłem 128 </w:t>
      </w:r>
    </w:p>
    <w:p w:rsidR="009E5FDF" w:rsidRPr="00A01777" w:rsidRDefault="009E5FDF" w:rsidP="00784025">
      <w:pPr>
        <w:pStyle w:val="Tekstpodstawowy"/>
        <w:rPr>
          <w:sz w:val="24"/>
          <w:szCs w:val="24"/>
        </w:rPr>
      </w:pPr>
      <w:r w:rsidRPr="00A01777">
        <w:rPr>
          <w:sz w:val="24"/>
          <w:szCs w:val="24"/>
        </w:rPr>
        <w:t>bogoczłowieczeńskość jest z kolei „byciem” indywiduum, człowieka jako istoty gatunkowej; „byciem” okr</w:t>
      </w:r>
      <w:r w:rsidRPr="00A01777">
        <w:rPr>
          <w:sz w:val="24"/>
          <w:szCs w:val="24"/>
        </w:rPr>
        <w:t>e</w:t>
      </w:r>
      <w:r w:rsidRPr="00A01777">
        <w:rPr>
          <w:sz w:val="24"/>
          <w:szCs w:val="24"/>
        </w:rPr>
        <w:t>ślajacym prawdę jako prawdę – ideę wypełnianą przez wartości i wypływajace z nich konkretyzacje – zasady moralne oraz urzeczywistniane 128</w:t>
      </w:r>
    </w:p>
    <w:p w:rsidR="009E5FDF" w:rsidRPr="00A01777" w:rsidRDefault="009E5FDF" w:rsidP="00784025">
      <w:pPr>
        <w:pStyle w:val="Tekstpodstawowy"/>
        <w:rPr>
          <w:sz w:val="24"/>
          <w:szCs w:val="24"/>
        </w:rPr>
      </w:pPr>
      <w:r w:rsidRPr="00A01777">
        <w:rPr>
          <w:sz w:val="24"/>
          <w:szCs w:val="24"/>
        </w:rPr>
        <w:t>bogoczłowieczeńskość 132</w:t>
      </w:r>
    </w:p>
    <w:p w:rsidR="009E5FDF" w:rsidRPr="00A01777" w:rsidRDefault="009E5FDF" w:rsidP="00784025">
      <w:pPr>
        <w:pStyle w:val="Tekstpodstawowy"/>
        <w:rPr>
          <w:sz w:val="24"/>
          <w:szCs w:val="24"/>
        </w:rPr>
      </w:pPr>
      <w:r w:rsidRPr="00A01777">
        <w:rPr>
          <w:sz w:val="24"/>
          <w:szCs w:val="24"/>
        </w:rPr>
        <w:t>braterstwo 78, 149</w:t>
      </w:r>
    </w:p>
    <w:p w:rsidR="009E5FDF" w:rsidRPr="00A01777" w:rsidRDefault="009E5FDF" w:rsidP="00784025">
      <w:pPr>
        <w:pStyle w:val="Tekstpodstawowy"/>
        <w:rPr>
          <w:sz w:val="24"/>
          <w:szCs w:val="24"/>
        </w:rPr>
      </w:pPr>
      <w:r w:rsidRPr="00A01777">
        <w:rPr>
          <w:sz w:val="24"/>
          <w:szCs w:val="24"/>
        </w:rPr>
        <w:t>burżuazja 102</w:t>
      </w:r>
    </w:p>
    <w:p w:rsidR="009E5FDF" w:rsidRPr="00A01777" w:rsidRDefault="009E5FDF" w:rsidP="00784025">
      <w:pPr>
        <w:pStyle w:val="Tekstpodstawowy"/>
        <w:rPr>
          <w:sz w:val="24"/>
          <w:szCs w:val="24"/>
        </w:rPr>
      </w:pPr>
      <w:r w:rsidRPr="00A01777">
        <w:rPr>
          <w:sz w:val="24"/>
          <w:szCs w:val="24"/>
        </w:rPr>
        <w:t>byt 3</w:t>
      </w:r>
    </w:p>
    <w:p w:rsidR="009E5FDF" w:rsidRPr="00A01777" w:rsidRDefault="009E5FDF" w:rsidP="00784025">
      <w:pPr>
        <w:pStyle w:val="Tekstpodstawowy"/>
        <w:rPr>
          <w:sz w:val="24"/>
          <w:szCs w:val="24"/>
        </w:rPr>
      </w:pPr>
      <w:r w:rsidRPr="00A01777">
        <w:rPr>
          <w:sz w:val="24"/>
          <w:szCs w:val="24"/>
        </w:rPr>
        <w:t>byt społeczny 124</w:t>
      </w:r>
    </w:p>
    <w:p w:rsidR="009E5FDF" w:rsidRPr="00A01777" w:rsidRDefault="009E5FDF" w:rsidP="00784025">
      <w:pPr>
        <w:pStyle w:val="Tekstpodstawowy"/>
        <w:rPr>
          <w:sz w:val="24"/>
          <w:szCs w:val="24"/>
        </w:rPr>
      </w:pPr>
      <w:r w:rsidRPr="00A01777">
        <w:rPr>
          <w:sz w:val="24"/>
          <w:szCs w:val="24"/>
        </w:rPr>
        <w:t>bycia społeczne wyróżnionych treści o różnycm stopniu ich asbtrakcyjności są konkretnymi systemami z</w:t>
      </w:r>
      <w:r w:rsidRPr="00A01777">
        <w:rPr>
          <w:sz w:val="24"/>
          <w:szCs w:val="24"/>
        </w:rPr>
        <w:t>a</w:t>
      </w:r>
      <w:r w:rsidRPr="00A01777">
        <w:rPr>
          <w:sz w:val="24"/>
          <w:szCs w:val="24"/>
        </w:rPr>
        <w:t>mkniętymi 28</w:t>
      </w:r>
    </w:p>
    <w:p w:rsidR="009E5FDF" w:rsidRPr="00A01777" w:rsidRDefault="009E5FDF" w:rsidP="00784025">
      <w:pPr>
        <w:pStyle w:val="Tekstpodstawowy"/>
        <w:rPr>
          <w:sz w:val="24"/>
          <w:szCs w:val="24"/>
        </w:rPr>
      </w:pPr>
      <w:r w:rsidRPr="00A01777">
        <w:rPr>
          <w:sz w:val="24"/>
          <w:szCs w:val="24"/>
        </w:rPr>
        <w:t>bycie bytu 2</w:t>
      </w:r>
    </w:p>
    <w:p w:rsidR="009E5FDF" w:rsidRPr="00A01777" w:rsidRDefault="009E5FDF" w:rsidP="00784025">
      <w:pPr>
        <w:pStyle w:val="Tekstpodstawowy"/>
        <w:rPr>
          <w:sz w:val="24"/>
          <w:szCs w:val="24"/>
        </w:rPr>
      </w:pPr>
      <w:r w:rsidRPr="00A01777">
        <w:rPr>
          <w:sz w:val="24"/>
          <w:szCs w:val="24"/>
        </w:rPr>
        <w:t xml:space="preserve">byt niezmienny, nieskończony </w:t>
      </w:r>
    </w:p>
    <w:p w:rsidR="009E5FDF" w:rsidRPr="00A01777" w:rsidRDefault="009E5FDF" w:rsidP="00784025">
      <w:pPr>
        <w:pStyle w:val="Tekstpodstawowy"/>
        <w:rPr>
          <w:sz w:val="24"/>
          <w:szCs w:val="24"/>
        </w:rPr>
      </w:pPr>
      <w:r w:rsidRPr="00A01777">
        <w:rPr>
          <w:sz w:val="24"/>
          <w:szCs w:val="24"/>
        </w:rPr>
        <w:lastRenderedPageBreak/>
        <w:t>byt społeczny jako całość 2</w:t>
      </w:r>
    </w:p>
    <w:p w:rsidR="009E5FDF" w:rsidRPr="00A01777" w:rsidRDefault="009E5FDF" w:rsidP="00784025">
      <w:pPr>
        <w:pStyle w:val="Tekstpodstawowy"/>
        <w:rPr>
          <w:sz w:val="24"/>
          <w:szCs w:val="24"/>
        </w:rPr>
      </w:pPr>
      <w:r w:rsidRPr="00A01777">
        <w:rPr>
          <w:sz w:val="24"/>
          <w:szCs w:val="24"/>
        </w:rPr>
        <w:t>byt społeczny składa się z trzech podtsruktur: ideologicznej, nadbudowy prawno politycznej i ekonomicznej. Obok wymienionych rewolucji: ideologicznej i nadbudowy prawno –politycznej jest jeszcze nie dokonanan</w:t>
      </w:r>
    </w:p>
    <w:p w:rsidR="009E5FDF" w:rsidRPr="00A01777" w:rsidRDefault="009E5FDF" w:rsidP="00784025">
      <w:pPr>
        <w:pStyle w:val="Tekstpodstawowy"/>
        <w:rPr>
          <w:sz w:val="24"/>
          <w:szCs w:val="24"/>
        </w:rPr>
      </w:pPr>
      <w:r w:rsidRPr="00A01777">
        <w:rPr>
          <w:sz w:val="24"/>
          <w:szCs w:val="24"/>
        </w:rPr>
        <w:t xml:space="preserve">                              rewolucja  obejmująca strukturę  ekonomiczną (produkcji i wymiany) 149 </w:t>
      </w:r>
    </w:p>
    <w:p w:rsidR="009E5FDF" w:rsidRPr="00A01777" w:rsidRDefault="009E5FDF" w:rsidP="00784025">
      <w:pPr>
        <w:pStyle w:val="Tekstpodstawowy"/>
        <w:rPr>
          <w:sz w:val="24"/>
          <w:szCs w:val="24"/>
        </w:rPr>
      </w:pPr>
      <w:r w:rsidRPr="00A01777">
        <w:rPr>
          <w:sz w:val="24"/>
          <w:szCs w:val="24"/>
        </w:rPr>
        <w:t>całość 1, 4, 14, 30, 38, 69, 118, 125</w:t>
      </w:r>
    </w:p>
    <w:p w:rsidR="009E5FDF" w:rsidRPr="00A01777" w:rsidRDefault="009E5FDF" w:rsidP="00784025">
      <w:pPr>
        <w:pStyle w:val="Tekstpodstawowy"/>
        <w:rPr>
          <w:sz w:val="24"/>
          <w:szCs w:val="24"/>
        </w:rPr>
      </w:pPr>
      <w:r w:rsidRPr="00A01777">
        <w:rPr>
          <w:sz w:val="24"/>
          <w:szCs w:val="24"/>
        </w:rPr>
        <w:t>całość obrazu świata 14</w:t>
      </w:r>
    </w:p>
    <w:p w:rsidR="009E5FDF" w:rsidRPr="00A01777" w:rsidRDefault="009E5FDF" w:rsidP="00784025">
      <w:pPr>
        <w:pStyle w:val="Tekstpodstawowy"/>
        <w:rPr>
          <w:sz w:val="24"/>
          <w:szCs w:val="24"/>
        </w:rPr>
      </w:pPr>
      <w:r w:rsidRPr="00A01777">
        <w:rPr>
          <w:sz w:val="24"/>
          <w:szCs w:val="24"/>
        </w:rPr>
        <w:t>całościowy opis rzeczywistości 10</w:t>
      </w:r>
    </w:p>
    <w:p w:rsidR="009E5FDF" w:rsidRPr="00A01777" w:rsidRDefault="009E5FDF" w:rsidP="00784025">
      <w:pPr>
        <w:pStyle w:val="Tekstpodstawowy"/>
        <w:rPr>
          <w:sz w:val="24"/>
          <w:szCs w:val="24"/>
        </w:rPr>
      </w:pPr>
      <w:r w:rsidRPr="00A01777">
        <w:rPr>
          <w:sz w:val="24"/>
          <w:szCs w:val="24"/>
        </w:rPr>
        <w:t>cel 2, 3, 4, 7, 10, 15, 34, 63, 64, 65</w:t>
      </w:r>
    </w:p>
    <w:p w:rsidR="009E5FDF" w:rsidRPr="00A01777" w:rsidRDefault="009E5FDF" w:rsidP="00784025">
      <w:pPr>
        <w:pStyle w:val="Tekstpodstawowy"/>
        <w:rPr>
          <w:sz w:val="24"/>
          <w:szCs w:val="24"/>
        </w:rPr>
      </w:pPr>
      <w:r w:rsidRPr="00A01777">
        <w:rPr>
          <w:sz w:val="24"/>
          <w:szCs w:val="24"/>
        </w:rPr>
        <w:t>cele założone i cele zrealizowane zawsze się różnią 126</w:t>
      </w:r>
    </w:p>
    <w:p w:rsidR="009E5FDF" w:rsidRPr="00A01777" w:rsidRDefault="009E5FDF" w:rsidP="00784025">
      <w:pPr>
        <w:pStyle w:val="Tekstpodstawowy"/>
        <w:rPr>
          <w:sz w:val="24"/>
          <w:szCs w:val="24"/>
        </w:rPr>
      </w:pPr>
      <w:r w:rsidRPr="00A01777">
        <w:rPr>
          <w:sz w:val="24"/>
          <w:szCs w:val="24"/>
        </w:rPr>
        <w:t>cel jest dobrem i jako dobro jest przyczyną; zjednoczoną z dobrem wspólnym 121</w:t>
      </w:r>
    </w:p>
    <w:p w:rsidR="009E5FDF" w:rsidRPr="00A01777" w:rsidRDefault="009E5FDF" w:rsidP="00784025">
      <w:pPr>
        <w:pStyle w:val="Tekstpodstawowy"/>
        <w:rPr>
          <w:sz w:val="24"/>
          <w:szCs w:val="24"/>
        </w:rPr>
      </w:pPr>
      <w:r w:rsidRPr="00A01777">
        <w:rPr>
          <w:sz w:val="24"/>
          <w:szCs w:val="24"/>
        </w:rPr>
        <w:t>cel jest tym, co ma być 124</w:t>
      </w:r>
    </w:p>
    <w:p w:rsidR="009E5FDF" w:rsidRPr="00A01777" w:rsidRDefault="009E5FDF" w:rsidP="00784025">
      <w:pPr>
        <w:pStyle w:val="Tekstpodstawowy"/>
        <w:rPr>
          <w:sz w:val="24"/>
          <w:szCs w:val="24"/>
        </w:rPr>
      </w:pPr>
      <w:r w:rsidRPr="00A01777">
        <w:rPr>
          <w:sz w:val="24"/>
          <w:szCs w:val="24"/>
        </w:rPr>
        <w:t>cel życia 16</w:t>
      </w:r>
    </w:p>
    <w:p w:rsidR="009E5FDF" w:rsidRPr="00A01777" w:rsidRDefault="009E5FDF" w:rsidP="00784025">
      <w:pPr>
        <w:pStyle w:val="Tekstpodstawowy"/>
        <w:rPr>
          <w:sz w:val="24"/>
          <w:szCs w:val="24"/>
        </w:rPr>
      </w:pPr>
      <w:r w:rsidRPr="00A01777">
        <w:rPr>
          <w:sz w:val="24"/>
          <w:szCs w:val="24"/>
        </w:rPr>
        <w:t>celowość 12</w:t>
      </w:r>
    </w:p>
    <w:p w:rsidR="009E5FDF" w:rsidRPr="00A01777" w:rsidRDefault="009E5FDF" w:rsidP="00784025">
      <w:pPr>
        <w:pStyle w:val="Tekstpodstawowy"/>
        <w:rPr>
          <w:sz w:val="24"/>
          <w:szCs w:val="24"/>
        </w:rPr>
      </w:pPr>
      <w:r w:rsidRPr="00A01777">
        <w:rPr>
          <w:sz w:val="24"/>
          <w:szCs w:val="24"/>
        </w:rPr>
        <w:t>celowość działania ludzkiego 63</w:t>
      </w:r>
    </w:p>
    <w:p w:rsidR="009E5FDF" w:rsidRPr="00A01777" w:rsidRDefault="009E5FDF" w:rsidP="00784025">
      <w:pPr>
        <w:pStyle w:val="Tekstpodstawowy"/>
        <w:rPr>
          <w:sz w:val="24"/>
          <w:szCs w:val="24"/>
        </w:rPr>
      </w:pPr>
      <w:r w:rsidRPr="00A01777">
        <w:rPr>
          <w:sz w:val="24"/>
          <w:szCs w:val="24"/>
        </w:rPr>
        <w:t>cechy przejawowe 6</w:t>
      </w:r>
    </w:p>
    <w:p w:rsidR="009E5FDF" w:rsidRPr="00A01777" w:rsidRDefault="009E5FDF" w:rsidP="00784025">
      <w:pPr>
        <w:pStyle w:val="Tekstpodstawowy"/>
        <w:rPr>
          <w:sz w:val="24"/>
          <w:szCs w:val="24"/>
        </w:rPr>
      </w:pPr>
      <w:r w:rsidRPr="00A01777">
        <w:rPr>
          <w:sz w:val="24"/>
          <w:szCs w:val="24"/>
        </w:rPr>
        <w:t>cechy społeczeństwa obywatelskiego 110</w:t>
      </w:r>
    </w:p>
    <w:p w:rsidR="009E5FDF" w:rsidRPr="00A01777" w:rsidRDefault="009E5FDF" w:rsidP="00784025">
      <w:pPr>
        <w:pStyle w:val="Tekstpodstawowy"/>
        <w:rPr>
          <w:sz w:val="24"/>
          <w:szCs w:val="24"/>
        </w:rPr>
      </w:pPr>
      <w:r w:rsidRPr="00A01777">
        <w:rPr>
          <w:sz w:val="24"/>
          <w:szCs w:val="24"/>
        </w:rPr>
        <w:t>chaos 30</w:t>
      </w:r>
    </w:p>
    <w:p w:rsidR="009E5FDF" w:rsidRPr="00A01777" w:rsidRDefault="009E5FDF" w:rsidP="00784025">
      <w:pPr>
        <w:pStyle w:val="Tekstpodstawowy"/>
        <w:rPr>
          <w:sz w:val="24"/>
          <w:szCs w:val="24"/>
        </w:rPr>
      </w:pPr>
      <w:r w:rsidRPr="00A01777">
        <w:rPr>
          <w:sz w:val="24"/>
          <w:szCs w:val="24"/>
        </w:rPr>
        <w:t>chrystianizm jest moralnościa odnawiającą 137</w:t>
      </w:r>
    </w:p>
    <w:p w:rsidR="009E5FDF" w:rsidRPr="00A01777" w:rsidRDefault="009E5FDF" w:rsidP="00784025">
      <w:pPr>
        <w:pStyle w:val="Tekstpodstawowy"/>
        <w:rPr>
          <w:sz w:val="24"/>
          <w:szCs w:val="24"/>
        </w:rPr>
      </w:pPr>
      <w:r w:rsidRPr="00A01777">
        <w:rPr>
          <w:sz w:val="24"/>
          <w:szCs w:val="24"/>
        </w:rPr>
        <w:t>chciwość 25</w:t>
      </w:r>
    </w:p>
    <w:p w:rsidR="009E5FDF" w:rsidRPr="00A01777" w:rsidRDefault="009E5FDF" w:rsidP="00784025">
      <w:pPr>
        <w:pStyle w:val="Tekstpodstawowy"/>
        <w:rPr>
          <w:sz w:val="24"/>
          <w:szCs w:val="24"/>
        </w:rPr>
      </w:pPr>
      <w:r w:rsidRPr="00A01777">
        <w:rPr>
          <w:sz w:val="24"/>
          <w:szCs w:val="24"/>
        </w:rPr>
        <w:t>chciwość osła 25, 26</w:t>
      </w:r>
    </w:p>
    <w:p w:rsidR="009E5FDF" w:rsidRPr="00A01777" w:rsidRDefault="009E5FDF" w:rsidP="00784025">
      <w:pPr>
        <w:pStyle w:val="Tekstpodstawowy"/>
        <w:rPr>
          <w:sz w:val="24"/>
          <w:szCs w:val="24"/>
        </w:rPr>
      </w:pPr>
      <w:r w:rsidRPr="00A01777">
        <w:rPr>
          <w:sz w:val="24"/>
          <w:szCs w:val="24"/>
        </w:rPr>
        <w:t>chciwość 25</w:t>
      </w:r>
    </w:p>
    <w:p w:rsidR="009E5FDF" w:rsidRPr="00A01777" w:rsidRDefault="009E5FDF" w:rsidP="00784025">
      <w:pPr>
        <w:pStyle w:val="Tekstpodstawowy"/>
        <w:rPr>
          <w:sz w:val="24"/>
          <w:szCs w:val="24"/>
        </w:rPr>
      </w:pPr>
      <w:r w:rsidRPr="00A01777">
        <w:rPr>
          <w:sz w:val="24"/>
          <w:szCs w:val="24"/>
        </w:rPr>
        <w:t>chuligan 109</w:t>
      </w:r>
    </w:p>
    <w:p w:rsidR="009E5FDF" w:rsidRPr="00A01777" w:rsidRDefault="009E5FDF" w:rsidP="00784025">
      <w:pPr>
        <w:pStyle w:val="Tekstpodstawowy"/>
        <w:rPr>
          <w:sz w:val="24"/>
          <w:szCs w:val="24"/>
        </w:rPr>
      </w:pPr>
      <w:r w:rsidRPr="00A01777">
        <w:rPr>
          <w:sz w:val="24"/>
          <w:szCs w:val="24"/>
        </w:rPr>
        <w:t>chytrość rozumu 146, 147</w:t>
      </w:r>
    </w:p>
    <w:p w:rsidR="009E5FDF" w:rsidRPr="00A01777" w:rsidRDefault="009E5FDF" w:rsidP="00784025">
      <w:pPr>
        <w:pStyle w:val="Tekstpodstawowy"/>
        <w:rPr>
          <w:sz w:val="24"/>
          <w:szCs w:val="24"/>
        </w:rPr>
      </w:pPr>
      <w:r w:rsidRPr="00A01777">
        <w:rPr>
          <w:sz w:val="24"/>
          <w:szCs w:val="24"/>
        </w:rPr>
        <w:t>cienie jaskiniowe 83</w:t>
      </w:r>
    </w:p>
    <w:p w:rsidR="009E5FDF" w:rsidRPr="00A01777" w:rsidRDefault="009E5FDF" w:rsidP="00784025">
      <w:pPr>
        <w:pStyle w:val="Tekstpodstawowy"/>
        <w:rPr>
          <w:sz w:val="24"/>
          <w:szCs w:val="24"/>
        </w:rPr>
      </w:pPr>
      <w:r w:rsidRPr="00A01777">
        <w:rPr>
          <w:sz w:val="24"/>
          <w:szCs w:val="24"/>
        </w:rPr>
        <w:t>cnoty 69, 70</w:t>
      </w:r>
    </w:p>
    <w:p w:rsidR="009E5FDF" w:rsidRPr="00A01777" w:rsidRDefault="009E5FDF" w:rsidP="00784025">
      <w:pPr>
        <w:pStyle w:val="Tekstpodstawowy"/>
        <w:rPr>
          <w:sz w:val="24"/>
          <w:szCs w:val="24"/>
        </w:rPr>
      </w:pPr>
      <w:r w:rsidRPr="00A01777">
        <w:rPr>
          <w:sz w:val="24"/>
          <w:szCs w:val="24"/>
        </w:rPr>
        <w:t>cnót istotą 69</w:t>
      </w:r>
    </w:p>
    <w:p w:rsidR="009E5FDF" w:rsidRPr="00A01777" w:rsidRDefault="009E5FDF" w:rsidP="00784025">
      <w:pPr>
        <w:pStyle w:val="Tekstpodstawowy"/>
        <w:rPr>
          <w:sz w:val="24"/>
          <w:szCs w:val="24"/>
        </w:rPr>
      </w:pPr>
      <w:r w:rsidRPr="00A01777">
        <w:rPr>
          <w:sz w:val="24"/>
          <w:szCs w:val="24"/>
        </w:rPr>
        <w:t xml:space="preserve">co jest rzeczywiste, jest rozumne, co jest rozumne jest rzeczywiste 15 </w:t>
      </w:r>
    </w:p>
    <w:p w:rsidR="009E5FDF" w:rsidRPr="00A01777" w:rsidRDefault="009E5FDF" w:rsidP="00784025">
      <w:pPr>
        <w:pStyle w:val="Tekstpodstawowy"/>
        <w:rPr>
          <w:sz w:val="24"/>
          <w:szCs w:val="24"/>
        </w:rPr>
      </w:pPr>
      <w:r w:rsidRPr="00A01777">
        <w:rPr>
          <w:sz w:val="24"/>
          <w:szCs w:val="24"/>
        </w:rPr>
        <w:t>co mają robić socjologowie teretycy? 35</w:t>
      </w:r>
    </w:p>
    <w:p w:rsidR="009E5FDF" w:rsidRPr="00A01777" w:rsidRDefault="009E5FDF" w:rsidP="00784025">
      <w:pPr>
        <w:pStyle w:val="Tekstpodstawowy"/>
        <w:rPr>
          <w:sz w:val="24"/>
          <w:szCs w:val="24"/>
        </w:rPr>
      </w:pPr>
      <w:r w:rsidRPr="00A01777">
        <w:rPr>
          <w:sz w:val="24"/>
          <w:szCs w:val="24"/>
        </w:rPr>
        <w:t>co to jest rzeczywistość? 127</w:t>
      </w:r>
    </w:p>
    <w:p w:rsidR="009E5FDF" w:rsidRPr="00A01777" w:rsidRDefault="009E5FDF" w:rsidP="00784025">
      <w:pPr>
        <w:pStyle w:val="Tekstpodstawowy"/>
        <w:rPr>
          <w:sz w:val="24"/>
          <w:szCs w:val="24"/>
        </w:rPr>
      </w:pPr>
      <w:r w:rsidRPr="00A01777">
        <w:rPr>
          <w:sz w:val="24"/>
          <w:szCs w:val="24"/>
        </w:rPr>
        <w:t>co znaczy ezrastać w idei człowieczeńskości? 106</w:t>
      </w:r>
    </w:p>
    <w:p w:rsidR="009E5FDF" w:rsidRPr="00A01777" w:rsidRDefault="009E5FDF" w:rsidP="00784025">
      <w:pPr>
        <w:pStyle w:val="Tekstpodstawowy"/>
        <w:rPr>
          <w:sz w:val="24"/>
          <w:szCs w:val="24"/>
        </w:rPr>
      </w:pPr>
      <w:r w:rsidRPr="00A01777">
        <w:rPr>
          <w:sz w:val="24"/>
          <w:szCs w:val="24"/>
        </w:rPr>
        <w:t>cyberkultura 113</w:t>
      </w:r>
    </w:p>
    <w:p w:rsidR="009E5FDF" w:rsidRPr="00A01777" w:rsidRDefault="009E5FDF" w:rsidP="00784025">
      <w:pPr>
        <w:pStyle w:val="Tekstpodstawowy"/>
        <w:rPr>
          <w:sz w:val="24"/>
          <w:szCs w:val="24"/>
        </w:rPr>
      </w:pPr>
      <w:r w:rsidRPr="00A01777">
        <w:rPr>
          <w:sz w:val="24"/>
          <w:szCs w:val="24"/>
        </w:rPr>
        <w:t>cyberutopia 113</w:t>
      </w:r>
    </w:p>
    <w:p w:rsidR="009E5FDF" w:rsidRPr="00A01777" w:rsidRDefault="009E5FDF" w:rsidP="00784025">
      <w:pPr>
        <w:pStyle w:val="Tekstpodstawowy"/>
        <w:rPr>
          <w:sz w:val="24"/>
          <w:szCs w:val="24"/>
        </w:rPr>
      </w:pPr>
      <w:r w:rsidRPr="00A01777">
        <w:rPr>
          <w:sz w:val="24"/>
          <w:szCs w:val="24"/>
        </w:rPr>
        <w:t>cywilizacja 139</w:t>
      </w:r>
    </w:p>
    <w:p w:rsidR="009E5FDF" w:rsidRPr="00A01777" w:rsidRDefault="009E5FDF" w:rsidP="00784025">
      <w:pPr>
        <w:pStyle w:val="Tekstpodstawowy"/>
        <w:rPr>
          <w:sz w:val="24"/>
          <w:szCs w:val="24"/>
        </w:rPr>
      </w:pPr>
      <w:r w:rsidRPr="00A01777">
        <w:rPr>
          <w:sz w:val="24"/>
          <w:szCs w:val="24"/>
        </w:rPr>
        <w:t>cywilizacja miłości 122</w:t>
      </w:r>
    </w:p>
    <w:p w:rsidR="00604081" w:rsidRDefault="009E5FDF" w:rsidP="00784025">
      <w:pPr>
        <w:pStyle w:val="Tekstpodstawowy"/>
        <w:rPr>
          <w:sz w:val="24"/>
          <w:szCs w:val="24"/>
        </w:rPr>
      </w:pPr>
      <w:r w:rsidRPr="00A01777">
        <w:rPr>
          <w:sz w:val="24"/>
          <w:szCs w:val="24"/>
        </w:rPr>
        <w:t>cywilizację miłości tworzą kategorie:bardziej</w:t>
      </w:r>
      <w:r w:rsidR="00604081">
        <w:rPr>
          <w:sz w:val="24"/>
          <w:szCs w:val="24"/>
        </w:rPr>
        <w:t xml:space="preserve"> </w:t>
      </w:r>
      <w:r w:rsidRPr="00A01777">
        <w:rPr>
          <w:sz w:val="24"/>
          <w:szCs w:val="24"/>
        </w:rPr>
        <w:t>lud</w:t>
      </w:r>
      <w:r w:rsidR="00604081">
        <w:rPr>
          <w:sz w:val="24"/>
          <w:szCs w:val="24"/>
        </w:rPr>
        <w:t>z</w:t>
      </w:r>
      <w:r w:rsidRPr="00A01777">
        <w:rPr>
          <w:sz w:val="24"/>
          <w:szCs w:val="24"/>
        </w:rPr>
        <w:t xml:space="preserve">ki świat; prawdziwy rozwój; humanizm; cywilizacja; </w:t>
      </w:r>
    </w:p>
    <w:p w:rsidR="009E5FDF" w:rsidRPr="00A01777" w:rsidRDefault="009E5FDF" w:rsidP="00784025">
      <w:pPr>
        <w:pStyle w:val="Tekstpodstawowy"/>
        <w:rPr>
          <w:sz w:val="24"/>
          <w:szCs w:val="24"/>
        </w:rPr>
      </w:pPr>
      <w:r w:rsidRPr="00A01777">
        <w:rPr>
          <w:sz w:val="24"/>
          <w:szCs w:val="24"/>
        </w:rPr>
        <w:t>kultura 122</w:t>
      </w:r>
    </w:p>
    <w:p w:rsidR="009E5FDF" w:rsidRPr="00A01777" w:rsidRDefault="009E5FDF" w:rsidP="00784025">
      <w:pPr>
        <w:pStyle w:val="Tekstpodstawowy"/>
        <w:rPr>
          <w:sz w:val="24"/>
          <w:szCs w:val="24"/>
        </w:rPr>
      </w:pPr>
      <w:r w:rsidRPr="00A01777">
        <w:rPr>
          <w:sz w:val="24"/>
          <w:szCs w:val="24"/>
        </w:rPr>
        <w:t>cywilizacji miłości strukturę tworzy czwórmian: 1. prymat osoby przed rzeczą; 2. prymat etyki przed techn</w:t>
      </w:r>
      <w:r w:rsidRPr="00A01777">
        <w:rPr>
          <w:sz w:val="24"/>
          <w:szCs w:val="24"/>
        </w:rPr>
        <w:t>i</w:t>
      </w:r>
      <w:r w:rsidRPr="00A01777">
        <w:rPr>
          <w:sz w:val="24"/>
          <w:szCs w:val="24"/>
        </w:rPr>
        <w:t>ką; 3. Budowanie własnej podmiotowości, czyli ciągłe stawanie się; 4. prymat miłosierdzia przed sprawiedl</w:t>
      </w:r>
      <w:r w:rsidRPr="00A01777">
        <w:rPr>
          <w:sz w:val="24"/>
          <w:szCs w:val="24"/>
        </w:rPr>
        <w:t>i</w:t>
      </w:r>
      <w:r w:rsidRPr="00A01777">
        <w:rPr>
          <w:sz w:val="24"/>
          <w:szCs w:val="24"/>
        </w:rPr>
        <w:t>wością</w:t>
      </w:r>
      <w:r w:rsidR="00604081">
        <w:rPr>
          <w:sz w:val="24"/>
          <w:szCs w:val="24"/>
        </w:rPr>
        <w:t xml:space="preserve"> </w:t>
      </w:r>
      <w:r w:rsidRPr="00A01777">
        <w:rPr>
          <w:sz w:val="24"/>
          <w:szCs w:val="24"/>
        </w:rPr>
        <w:t xml:space="preserve">pozwalający na spełnianie „prawa daru” mówiącego, że człowiek najpłniej odgrywa swoją osobową rolę poprzez bezinteresowny dar z samego siebie. Istnienie osoby nie jest tylko istnieniem w-sobie i dla-siebie  </w:t>
      </w:r>
    </w:p>
    <w:p w:rsidR="009E5FDF" w:rsidRPr="00A01777" w:rsidRDefault="009E5FDF" w:rsidP="00784025">
      <w:pPr>
        <w:pStyle w:val="Tekstpodstawowy"/>
        <w:rPr>
          <w:sz w:val="24"/>
          <w:szCs w:val="24"/>
        </w:rPr>
      </w:pPr>
      <w:r w:rsidRPr="00A01777">
        <w:rPr>
          <w:sz w:val="24"/>
          <w:szCs w:val="24"/>
        </w:rPr>
        <w:t>ale również i tak samo istotnie, istnieniem dla drugich i w drugich 122</w:t>
      </w:r>
    </w:p>
    <w:p w:rsidR="009E5FDF" w:rsidRPr="00A01777" w:rsidRDefault="009E5FDF" w:rsidP="00784025">
      <w:pPr>
        <w:pStyle w:val="Tekstpodstawowy"/>
        <w:rPr>
          <w:sz w:val="24"/>
          <w:szCs w:val="24"/>
        </w:rPr>
      </w:pPr>
      <w:r w:rsidRPr="00A01777">
        <w:rPr>
          <w:sz w:val="24"/>
          <w:szCs w:val="24"/>
        </w:rPr>
        <w:t>czas 3, 39, 71, 89</w:t>
      </w:r>
    </w:p>
    <w:p w:rsidR="009E5FDF" w:rsidRPr="00A01777" w:rsidRDefault="009E5FDF" w:rsidP="00784025">
      <w:pPr>
        <w:pStyle w:val="Tekstpodstawowy"/>
        <w:rPr>
          <w:sz w:val="24"/>
          <w:szCs w:val="24"/>
        </w:rPr>
      </w:pPr>
      <w:r w:rsidRPr="00A01777">
        <w:rPr>
          <w:sz w:val="24"/>
          <w:szCs w:val="24"/>
        </w:rPr>
        <w:t>człowieczeńskość 3, 4, 9, 11, 21, 29, 64, 83</w:t>
      </w:r>
    </w:p>
    <w:p w:rsidR="009E5FDF" w:rsidRPr="00A01777" w:rsidRDefault="009E5FDF" w:rsidP="00784025">
      <w:pPr>
        <w:pStyle w:val="Tekstpodstawowy"/>
        <w:rPr>
          <w:sz w:val="24"/>
          <w:szCs w:val="24"/>
        </w:rPr>
      </w:pPr>
      <w:r w:rsidRPr="00A01777">
        <w:rPr>
          <w:sz w:val="24"/>
          <w:szCs w:val="24"/>
        </w:rPr>
        <w:t>człowiek 16, 34, 35, 66, 105</w:t>
      </w:r>
      <w:r w:rsidR="00604081">
        <w:rPr>
          <w:sz w:val="24"/>
          <w:szCs w:val="24"/>
        </w:rPr>
        <w:t xml:space="preserve"> </w:t>
      </w:r>
      <w:r w:rsidRPr="00A01777">
        <w:rPr>
          <w:sz w:val="24"/>
          <w:szCs w:val="24"/>
        </w:rPr>
        <w:t>człowiek bez narodowści jest człowiekiem niezupełnym, człowiekim zdolnym wiedzieć,</w:t>
      </w:r>
      <w:r w:rsidR="00266167" w:rsidRPr="00A01777">
        <w:rPr>
          <w:sz w:val="24"/>
          <w:szCs w:val="24"/>
        </w:rPr>
        <w:t xml:space="preserve"> </w:t>
      </w:r>
      <w:r w:rsidRPr="00A01777">
        <w:rPr>
          <w:sz w:val="24"/>
          <w:szCs w:val="24"/>
        </w:rPr>
        <w:t>ale niezdolnym działać 144</w:t>
      </w:r>
    </w:p>
    <w:p w:rsidR="009E5FDF" w:rsidRPr="00A01777" w:rsidRDefault="009E5FDF" w:rsidP="00784025">
      <w:pPr>
        <w:pStyle w:val="Tekstpodstawowy"/>
        <w:rPr>
          <w:sz w:val="24"/>
          <w:szCs w:val="24"/>
        </w:rPr>
      </w:pPr>
      <w:r w:rsidRPr="00A01777">
        <w:rPr>
          <w:sz w:val="24"/>
          <w:szCs w:val="24"/>
        </w:rPr>
        <w:t>człowiek bez potrzeb duchowych 16</w:t>
      </w:r>
    </w:p>
    <w:p w:rsidR="009E5FDF" w:rsidRPr="00A01777" w:rsidRDefault="009E5FDF" w:rsidP="00784025">
      <w:pPr>
        <w:pStyle w:val="Tekstpodstawowy"/>
        <w:rPr>
          <w:sz w:val="24"/>
          <w:szCs w:val="24"/>
        </w:rPr>
      </w:pPr>
      <w:r w:rsidRPr="00A01777">
        <w:rPr>
          <w:sz w:val="24"/>
          <w:szCs w:val="24"/>
        </w:rPr>
        <w:t>człowiek będzie transgresyjny, albo nie będzie go wcale 36</w:t>
      </w:r>
    </w:p>
    <w:p w:rsidR="009E5FDF" w:rsidRPr="00A01777" w:rsidRDefault="009E5FDF" w:rsidP="00784025">
      <w:pPr>
        <w:pStyle w:val="Tekstpodstawowy"/>
        <w:rPr>
          <w:sz w:val="24"/>
          <w:szCs w:val="24"/>
        </w:rPr>
      </w:pPr>
      <w:r w:rsidRPr="00A01777">
        <w:rPr>
          <w:sz w:val="24"/>
          <w:szCs w:val="24"/>
        </w:rPr>
        <w:t>człowiek działa tylko wspólnotowo 64</w:t>
      </w:r>
    </w:p>
    <w:p w:rsidR="009E5FDF" w:rsidRPr="00A01777" w:rsidRDefault="009E5FDF" w:rsidP="00784025">
      <w:pPr>
        <w:pStyle w:val="Tekstpodstawowy"/>
        <w:rPr>
          <w:sz w:val="24"/>
          <w:szCs w:val="24"/>
        </w:rPr>
      </w:pPr>
      <w:r w:rsidRPr="00A01777">
        <w:rPr>
          <w:sz w:val="24"/>
          <w:szCs w:val="24"/>
        </w:rPr>
        <w:t>człowiek i możliwosć jego wzrastania w idei człowieczeńskości 107</w:t>
      </w:r>
    </w:p>
    <w:p w:rsidR="009E5FDF" w:rsidRPr="00A01777" w:rsidRDefault="009E5FDF" w:rsidP="00784025">
      <w:pPr>
        <w:pStyle w:val="Tekstpodstawowy"/>
        <w:rPr>
          <w:sz w:val="24"/>
          <w:szCs w:val="24"/>
        </w:rPr>
      </w:pPr>
      <w:r w:rsidRPr="00A01777">
        <w:rPr>
          <w:sz w:val="24"/>
          <w:szCs w:val="24"/>
        </w:rPr>
        <w:t>człowiek istota gatunkowa; oto człowiek (</w:t>
      </w:r>
      <w:r w:rsidRPr="00A01777">
        <w:rPr>
          <w:i/>
          <w:sz w:val="24"/>
          <w:szCs w:val="24"/>
        </w:rPr>
        <w:t>ecce homo</w:t>
      </w:r>
      <w:r w:rsidRPr="00A01777">
        <w:rPr>
          <w:sz w:val="24"/>
          <w:szCs w:val="24"/>
        </w:rPr>
        <w:t>) 6</w:t>
      </w:r>
    </w:p>
    <w:p w:rsidR="009E5FDF" w:rsidRPr="00A01777" w:rsidRDefault="009E5FDF" w:rsidP="00784025">
      <w:pPr>
        <w:pStyle w:val="Tekstpodstawowy"/>
        <w:rPr>
          <w:sz w:val="24"/>
          <w:szCs w:val="24"/>
        </w:rPr>
      </w:pPr>
      <w:r w:rsidRPr="00A01777">
        <w:rPr>
          <w:sz w:val="24"/>
          <w:szCs w:val="24"/>
        </w:rPr>
        <w:t>człowiekiem zupełnym może być człowiek narod 145</w:t>
      </w:r>
    </w:p>
    <w:p w:rsidR="009E5FDF" w:rsidRPr="00A01777" w:rsidRDefault="009E5FDF" w:rsidP="00784025">
      <w:pPr>
        <w:pStyle w:val="Tekstpodstawowy"/>
        <w:rPr>
          <w:sz w:val="24"/>
          <w:szCs w:val="24"/>
        </w:rPr>
      </w:pPr>
      <w:r w:rsidRPr="00A01777">
        <w:rPr>
          <w:sz w:val="24"/>
          <w:szCs w:val="24"/>
        </w:rPr>
        <w:t>człowiek, jednostki ludzkie posiadają duchowość 76</w:t>
      </w:r>
    </w:p>
    <w:p w:rsidR="009E5FDF" w:rsidRPr="00A01777" w:rsidRDefault="009E5FDF" w:rsidP="00784025">
      <w:pPr>
        <w:pStyle w:val="Tekstpodstawowy"/>
        <w:rPr>
          <w:sz w:val="24"/>
          <w:szCs w:val="24"/>
        </w:rPr>
      </w:pPr>
      <w:r w:rsidRPr="00A01777">
        <w:rPr>
          <w:sz w:val="24"/>
          <w:szCs w:val="24"/>
        </w:rPr>
        <w:t>człowiek jednowymiarowy 27</w:t>
      </w:r>
    </w:p>
    <w:p w:rsidR="009E5FDF" w:rsidRPr="00A01777" w:rsidRDefault="009E5FDF" w:rsidP="00784025">
      <w:pPr>
        <w:pStyle w:val="Tekstpodstawowy"/>
        <w:rPr>
          <w:sz w:val="24"/>
          <w:szCs w:val="24"/>
        </w:rPr>
      </w:pPr>
      <w:r w:rsidRPr="00A01777">
        <w:rPr>
          <w:sz w:val="24"/>
          <w:szCs w:val="24"/>
        </w:rPr>
        <w:t>człowiek jest istotą społeczną 66</w:t>
      </w:r>
    </w:p>
    <w:p w:rsidR="009E5FDF" w:rsidRPr="00A01777" w:rsidRDefault="009E5FDF" w:rsidP="00784025">
      <w:pPr>
        <w:pStyle w:val="Tekstpodstawowy"/>
        <w:rPr>
          <w:sz w:val="24"/>
          <w:szCs w:val="24"/>
        </w:rPr>
      </w:pPr>
      <w:r w:rsidRPr="00A01777">
        <w:rPr>
          <w:sz w:val="24"/>
          <w:szCs w:val="24"/>
        </w:rPr>
        <w:lastRenderedPageBreak/>
        <w:t xml:space="preserve">człowiek jest miarą wszystkich rzeczy – Protagorasa zasada </w:t>
      </w:r>
      <w:r w:rsidRPr="00A01777">
        <w:rPr>
          <w:i/>
          <w:sz w:val="24"/>
          <w:szCs w:val="24"/>
        </w:rPr>
        <w:t>homo mensury</w:t>
      </w:r>
      <w:r w:rsidRPr="00A01777">
        <w:rPr>
          <w:sz w:val="24"/>
          <w:szCs w:val="24"/>
        </w:rPr>
        <w:t xml:space="preserve"> 20, 28, 107</w:t>
      </w:r>
    </w:p>
    <w:p w:rsidR="009E5FDF" w:rsidRPr="00A01777" w:rsidRDefault="009E5FDF" w:rsidP="00784025">
      <w:pPr>
        <w:pStyle w:val="Tekstpodstawowy"/>
        <w:rPr>
          <w:sz w:val="24"/>
          <w:szCs w:val="24"/>
        </w:rPr>
      </w:pPr>
      <w:r w:rsidRPr="00A01777">
        <w:rPr>
          <w:sz w:val="24"/>
          <w:szCs w:val="24"/>
        </w:rPr>
        <w:t>człowiek narodu 24, 66, 105, 106, 139, 140</w:t>
      </w:r>
    </w:p>
    <w:p w:rsidR="009E5FDF" w:rsidRPr="00A01777" w:rsidRDefault="009E5FDF" w:rsidP="00784025">
      <w:pPr>
        <w:pStyle w:val="Tekstpodstawowy"/>
        <w:rPr>
          <w:sz w:val="24"/>
          <w:szCs w:val="24"/>
        </w:rPr>
      </w:pPr>
      <w:r w:rsidRPr="00A01777">
        <w:rPr>
          <w:sz w:val="24"/>
          <w:szCs w:val="24"/>
        </w:rPr>
        <w:t>człowiek na wpół zwierzęciem, na wpół aniołem 16</w:t>
      </w:r>
    </w:p>
    <w:p w:rsidR="009E5FDF" w:rsidRPr="00A01777" w:rsidRDefault="009E5FDF" w:rsidP="00784025">
      <w:pPr>
        <w:pStyle w:val="Tekstpodstawowy"/>
        <w:rPr>
          <w:sz w:val="24"/>
          <w:szCs w:val="24"/>
        </w:rPr>
      </w:pPr>
      <w:r w:rsidRPr="00A01777">
        <w:rPr>
          <w:sz w:val="24"/>
          <w:szCs w:val="24"/>
        </w:rPr>
        <w:t>człowiek niebieski prototyp człowieka ziemskiego 129</w:t>
      </w:r>
    </w:p>
    <w:p w:rsidR="009E5FDF" w:rsidRPr="00A01777" w:rsidRDefault="009E5FDF" w:rsidP="00784025">
      <w:pPr>
        <w:pStyle w:val="Tekstpodstawowy"/>
        <w:rPr>
          <w:sz w:val="24"/>
          <w:szCs w:val="24"/>
        </w:rPr>
      </w:pPr>
      <w:r w:rsidRPr="00A01777">
        <w:rPr>
          <w:sz w:val="24"/>
          <w:szCs w:val="24"/>
        </w:rPr>
        <w:t>człowiek podmiot pozostaje nadal przedmiotem sił kapitału 149</w:t>
      </w:r>
    </w:p>
    <w:p w:rsidR="009E5FDF" w:rsidRPr="00A01777" w:rsidRDefault="009E5FDF" w:rsidP="00784025">
      <w:pPr>
        <w:pStyle w:val="Tekstpodstawowy"/>
        <w:rPr>
          <w:sz w:val="24"/>
          <w:szCs w:val="24"/>
        </w:rPr>
      </w:pPr>
      <w:r w:rsidRPr="00A01777">
        <w:rPr>
          <w:sz w:val="24"/>
          <w:szCs w:val="24"/>
        </w:rPr>
        <w:t>człowiek - wartość najwyższa 23</w:t>
      </w:r>
    </w:p>
    <w:p w:rsidR="009E5FDF" w:rsidRPr="00A01777" w:rsidRDefault="009E5FDF" w:rsidP="00784025">
      <w:pPr>
        <w:pStyle w:val="Tekstpodstawowy"/>
        <w:rPr>
          <w:sz w:val="24"/>
          <w:szCs w:val="24"/>
        </w:rPr>
      </w:pPr>
      <w:r w:rsidRPr="00A01777">
        <w:rPr>
          <w:sz w:val="24"/>
          <w:szCs w:val="24"/>
        </w:rPr>
        <w:t>człowiek w Indeksie rzeczowym w Świecie nazwanym. Zarysie encyklopedycznym, Gdańsk 2022 66</w:t>
      </w:r>
    </w:p>
    <w:p w:rsidR="009E5FDF" w:rsidRPr="00A01777" w:rsidRDefault="009E5FDF" w:rsidP="00784025">
      <w:pPr>
        <w:pStyle w:val="Tekstpodstawowy"/>
        <w:rPr>
          <w:sz w:val="24"/>
          <w:szCs w:val="24"/>
        </w:rPr>
      </w:pPr>
      <w:r w:rsidRPr="00A01777">
        <w:rPr>
          <w:sz w:val="24"/>
          <w:szCs w:val="24"/>
        </w:rPr>
        <w:t>człowiek współdziała z bogiem 14</w:t>
      </w:r>
    </w:p>
    <w:p w:rsidR="009E5FDF" w:rsidRPr="00A01777" w:rsidRDefault="009E5FDF" w:rsidP="00784025">
      <w:pPr>
        <w:pStyle w:val="Tekstpodstawowy"/>
        <w:rPr>
          <w:sz w:val="24"/>
          <w:szCs w:val="24"/>
        </w:rPr>
      </w:pPr>
      <w:r w:rsidRPr="00A01777">
        <w:rPr>
          <w:sz w:val="24"/>
          <w:szCs w:val="24"/>
        </w:rPr>
        <w:t>człowiek współistnieje jako istota staj</w:t>
      </w:r>
      <w:r w:rsidR="00604081">
        <w:rPr>
          <w:sz w:val="24"/>
          <w:szCs w:val="24"/>
        </w:rPr>
        <w:t>ą</w:t>
      </w:r>
      <w:r w:rsidRPr="00A01777">
        <w:rPr>
          <w:sz w:val="24"/>
          <w:szCs w:val="24"/>
        </w:rPr>
        <w:t>ca się 114</w:t>
      </w:r>
    </w:p>
    <w:p w:rsidR="009E5FDF" w:rsidRPr="00A01777" w:rsidRDefault="009E5FDF" w:rsidP="00784025">
      <w:pPr>
        <w:pStyle w:val="Tekstpodstawowy"/>
        <w:rPr>
          <w:sz w:val="24"/>
          <w:szCs w:val="24"/>
        </w:rPr>
      </w:pPr>
      <w:r w:rsidRPr="00A01777">
        <w:rPr>
          <w:sz w:val="24"/>
          <w:szCs w:val="24"/>
        </w:rPr>
        <w:t>człowiek z moralnym obliczem 66</w:t>
      </w:r>
    </w:p>
    <w:p w:rsidR="009E5FDF" w:rsidRPr="00A01777" w:rsidRDefault="009E5FDF" w:rsidP="00784025">
      <w:pPr>
        <w:pStyle w:val="Tekstpodstawowy"/>
        <w:rPr>
          <w:sz w:val="24"/>
          <w:szCs w:val="24"/>
        </w:rPr>
      </w:pPr>
      <w:r w:rsidRPr="00A01777">
        <w:rPr>
          <w:sz w:val="24"/>
          <w:szCs w:val="24"/>
        </w:rPr>
        <w:t>czowiek wzrastający w Bogoczłowieczeńskosci 128</w:t>
      </w:r>
    </w:p>
    <w:p w:rsidR="009E5FDF" w:rsidRPr="00A01777" w:rsidRDefault="009E5FDF" w:rsidP="00784025">
      <w:pPr>
        <w:pStyle w:val="Tekstpodstawowy"/>
        <w:rPr>
          <w:sz w:val="24"/>
          <w:szCs w:val="24"/>
        </w:rPr>
      </w:pPr>
      <w:r w:rsidRPr="00A01777">
        <w:rPr>
          <w:sz w:val="24"/>
          <w:szCs w:val="24"/>
        </w:rPr>
        <w:t>czy filozofie można zamknąć w jakiejś doktrynie? 139</w:t>
      </w:r>
      <w:r w:rsidRPr="00A01777">
        <w:rPr>
          <w:sz w:val="24"/>
          <w:szCs w:val="24"/>
        </w:rPr>
        <w:tab/>
      </w:r>
    </w:p>
    <w:p w:rsidR="009E5FDF" w:rsidRPr="00A01777" w:rsidRDefault="009E5FDF" w:rsidP="00784025">
      <w:pPr>
        <w:pStyle w:val="Tekstpodstawowy"/>
        <w:rPr>
          <w:sz w:val="24"/>
          <w:szCs w:val="24"/>
        </w:rPr>
      </w:pPr>
      <w:r w:rsidRPr="00A01777">
        <w:rPr>
          <w:sz w:val="24"/>
          <w:szCs w:val="24"/>
        </w:rPr>
        <w:t>czynność 34</w:t>
      </w:r>
    </w:p>
    <w:p w:rsidR="009E5FDF" w:rsidRPr="00A01777" w:rsidRDefault="009E5FDF" w:rsidP="00784025">
      <w:pPr>
        <w:pStyle w:val="Tekstpodstawowy"/>
        <w:rPr>
          <w:sz w:val="24"/>
          <w:szCs w:val="24"/>
        </w:rPr>
      </w:pPr>
      <w:r w:rsidRPr="00A01777">
        <w:rPr>
          <w:sz w:val="24"/>
          <w:szCs w:val="24"/>
        </w:rPr>
        <w:t>czynność społeczna 34</w:t>
      </w:r>
    </w:p>
    <w:p w:rsidR="009E5FDF" w:rsidRPr="00A01777" w:rsidRDefault="009E5FDF" w:rsidP="00784025">
      <w:pPr>
        <w:pStyle w:val="Tekstpodstawowy"/>
        <w:rPr>
          <w:sz w:val="24"/>
          <w:szCs w:val="24"/>
        </w:rPr>
      </w:pPr>
      <w:r w:rsidRPr="00A01777">
        <w:rPr>
          <w:sz w:val="24"/>
          <w:szCs w:val="24"/>
        </w:rPr>
        <w:t>czy odrzucić dobro wspólne jako utopię? Nie! 111</w:t>
      </w:r>
    </w:p>
    <w:p w:rsidR="009E5FDF" w:rsidRPr="00A01777" w:rsidRDefault="009E5FDF" w:rsidP="00784025">
      <w:pPr>
        <w:pStyle w:val="Tekstpodstawowy"/>
        <w:rPr>
          <w:sz w:val="24"/>
          <w:szCs w:val="24"/>
        </w:rPr>
      </w:pPr>
      <w:r w:rsidRPr="00A01777">
        <w:rPr>
          <w:sz w:val="24"/>
          <w:szCs w:val="24"/>
        </w:rPr>
        <w:t>czysty Akt 23</w:t>
      </w:r>
    </w:p>
    <w:p w:rsidR="009E5FDF" w:rsidRPr="00A01777" w:rsidRDefault="009E5FDF" w:rsidP="00784025">
      <w:pPr>
        <w:pStyle w:val="Tekstpodstawowy"/>
        <w:rPr>
          <w:sz w:val="24"/>
          <w:szCs w:val="24"/>
        </w:rPr>
      </w:pPr>
      <w:r w:rsidRPr="00A01777">
        <w:rPr>
          <w:sz w:val="24"/>
          <w:szCs w:val="24"/>
        </w:rPr>
        <w:t>„czyszczenie ludzkości” 14</w:t>
      </w:r>
    </w:p>
    <w:p w:rsidR="009E5FDF" w:rsidRPr="00A01777" w:rsidRDefault="009E5FDF" w:rsidP="00784025">
      <w:pPr>
        <w:pStyle w:val="Tekstpodstawowy"/>
        <w:rPr>
          <w:sz w:val="24"/>
          <w:szCs w:val="24"/>
        </w:rPr>
      </w:pPr>
      <w:r w:rsidRPr="00A01777">
        <w:rPr>
          <w:sz w:val="24"/>
          <w:szCs w:val="24"/>
        </w:rPr>
        <w:t>czy zajęcie bankiera jest moralne? 4</w:t>
      </w:r>
    </w:p>
    <w:p w:rsidR="009E5FDF" w:rsidRPr="00A01777" w:rsidRDefault="009E5FDF" w:rsidP="00784025">
      <w:pPr>
        <w:pStyle w:val="Tekstpodstawowy"/>
        <w:rPr>
          <w:sz w:val="24"/>
          <w:szCs w:val="24"/>
        </w:rPr>
      </w:pPr>
      <w:r w:rsidRPr="00A01777">
        <w:rPr>
          <w:sz w:val="24"/>
          <w:szCs w:val="24"/>
        </w:rPr>
        <w:t>czwórmian etyczno-lecznyczy Epikura 14</w:t>
      </w:r>
    </w:p>
    <w:p w:rsidR="009E5FDF" w:rsidRPr="00A01777" w:rsidRDefault="009E5FDF" w:rsidP="00784025">
      <w:pPr>
        <w:pStyle w:val="Tekstpodstawowy"/>
        <w:rPr>
          <w:sz w:val="24"/>
          <w:szCs w:val="24"/>
        </w:rPr>
      </w:pPr>
      <w:r w:rsidRPr="00A01777">
        <w:rPr>
          <w:sz w:val="24"/>
          <w:szCs w:val="24"/>
        </w:rPr>
        <w:t>dedukcja 95</w:t>
      </w:r>
    </w:p>
    <w:p w:rsidR="009E5FDF" w:rsidRPr="00A01777" w:rsidRDefault="009E5FDF" w:rsidP="00784025">
      <w:pPr>
        <w:pStyle w:val="Tekstpodstawowy"/>
        <w:rPr>
          <w:sz w:val="24"/>
          <w:szCs w:val="24"/>
        </w:rPr>
      </w:pPr>
      <w:r w:rsidRPr="00A01777">
        <w:rPr>
          <w:sz w:val="24"/>
          <w:szCs w:val="24"/>
        </w:rPr>
        <w:t>definiowanie sytuacji 137</w:t>
      </w:r>
    </w:p>
    <w:p w:rsidR="009E5FDF" w:rsidRPr="00A01777" w:rsidRDefault="009E5FDF" w:rsidP="00784025">
      <w:pPr>
        <w:pStyle w:val="Tekstpodstawowy"/>
        <w:rPr>
          <w:sz w:val="24"/>
          <w:szCs w:val="24"/>
        </w:rPr>
      </w:pPr>
      <w:r w:rsidRPr="00A01777">
        <w:rPr>
          <w:sz w:val="24"/>
          <w:szCs w:val="24"/>
        </w:rPr>
        <w:t>demagog 1</w:t>
      </w:r>
    </w:p>
    <w:p w:rsidR="009E5FDF" w:rsidRPr="00A01777" w:rsidRDefault="009E5FDF" w:rsidP="00784025">
      <w:pPr>
        <w:pStyle w:val="Tekstpodstawowy"/>
        <w:rPr>
          <w:sz w:val="24"/>
          <w:szCs w:val="24"/>
        </w:rPr>
      </w:pPr>
      <w:r w:rsidRPr="00A01777">
        <w:rPr>
          <w:sz w:val="24"/>
          <w:szCs w:val="24"/>
        </w:rPr>
        <w:t>demokratyczna nowomowa 110</w:t>
      </w:r>
    </w:p>
    <w:p w:rsidR="009E5FDF" w:rsidRPr="00A01777" w:rsidRDefault="009E5FDF" w:rsidP="00784025">
      <w:pPr>
        <w:pStyle w:val="Tekstpodstawowy"/>
        <w:rPr>
          <w:sz w:val="24"/>
          <w:szCs w:val="24"/>
        </w:rPr>
      </w:pPr>
      <w:r w:rsidRPr="00A01777">
        <w:rPr>
          <w:sz w:val="24"/>
          <w:szCs w:val="24"/>
        </w:rPr>
        <w:t>determinizm 81, 112</w:t>
      </w:r>
    </w:p>
    <w:p w:rsidR="009E5FDF" w:rsidRPr="00A01777" w:rsidRDefault="009E5FDF" w:rsidP="00784025">
      <w:pPr>
        <w:pStyle w:val="Tekstpodstawowy"/>
        <w:rPr>
          <w:sz w:val="24"/>
          <w:szCs w:val="24"/>
        </w:rPr>
      </w:pPr>
      <w:r w:rsidRPr="00A01777">
        <w:rPr>
          <w:sz w:val="24"/>
          <w:szCs w:val="24"/>
        </w:rPr>
        <w:t>determinizm społeczny 112</w:t>
      </w:r>
    </w:p>
    <w:p w:rsidR="009E5FDF" w:rsidRPr="00A01777" w:rsidRDefault="009E5FDF" w:rsidP="00784025">
      <w:pPr>
        <w:pStyle w:val="Tekstpodstawowy"/>
        <w:rPr>
          <w:sz w:val="24"/>
          <w:szCs w:val="24"/>
        </w:rPr>
      </w:pPr>
      <w:r w:rsidRPr="00A01777">
        <w:rPr>
          <w:sz w:val="24"/>
          <w:szCs w:val="24"/>
        </w:rPr>
        <w:t>dewiacja 67</w:t>
      </w:r>
    </w:p>
    <w:p w:rsidR="009E5FDF" w:rsidRPr="00A01777" w:rsidRDefault="009E5FDF" w:rsidP="00784025">
      <w:pPr>
        <w:pStyle w:val="Tekstpodstawowy"/>
        <w:rPr>
          <w:sz w:val="24"/>
          <w:szCs w:val="24"/>
        </w:rPr>
      </w:pPr>
      <w:r w:rsidRPr="00A01777">
        <w:rPr>
          <w:sz w:val="24"/>
          <w:szCs w:val="24"/>
        </w:rPr>
        <w:t>dezinformacja 61</w:t>
      </w:r>
    </w:p>
    <w:p w:rsidR="009E5FDF" w:rsidRPr="00A01777" w:rsidRDefault="009E5FDF" w:rsidP="00784025">
      <w:pPr>
        <w:pStyle w:val="Tekstpodstawowy"/>
        <w:rPr>
          <w:sz w:val="24"/>
          <w:szCs w:val="24"/>
        </w:rPr>
      </w:pPr>
      <w:r w:rsidRPr="00A01777">
        <w:rPr>
          <w:sz w:val="24"/>
          <w:szCs w:val="24"/>
        </w:rPr>
        <w:t>dialektyka pana i niewolnika 147</w:t>
      </w:r>
    </w:p>
    <w:p w:rsidR="009E5FDF" w:rsidRPr="00A01777" w:rsidRDefault="009E5FDF" w:rsidP="00784025">
      <w:pPr>
        <w:pStyle w:val="Tekstpodstawowy"/>
        <w:rPr>
          <w:sz w:val="24"/>
          <w:szCs w:val="24"/>
        </w:rPr>
      </w:pPr>
      <w:r w:rsidRPr="00A01777">
        <w:rPr>
          <w:sz w:val="24"/>
          <w:szCs w:val="24"/>
        </w:rPr>
        <w:t>dialog 85</w:t>
      </w:r>
    </w:p>
    <w:p w:rsidR="009E5FDF" w:rsidRPr="00A01777" w:rsidRDefault="009E5FDF" w:rsidP="00784025">
      <w:pPr>
        <w:pStyle w:val="Tekstpodstawowy"/>
        <w:rPr>
          <w:sz w:val="24"/>
          <w:szCs w:val="24"/>
        </w:rPr>
      </w:pPr>
      <w:r w:rsidRPr="00A01777">
        <w:rPr>
          <w:sz w:val="24"/>
          <w:szCs w:val="24"/>
        </w:rPr>
        <w:t>dla osiągnięcia pełni bogoczłowieczeńskości niezbędna jest synteza Wschodu z Zachodem chrześcijańskim 131</w:t>
      </w:r>
    </w:p>
    <w:p w:rsidR="009E5FDF" w:rsidRPr="00A01777" w:rsidRDefault="009E5FDF" w:rsidP="00784025">
      <w:pPr>
        <w:pStyle w:val="Tekstpodstawowy"/>
        <w:rPr>
          <w:sz w:val="24"/>
          <w:szCs w:val="24"/>
        </w:rPr>
      </w:pPr>
      <w:r w:rsidRPr="00A01777">
        <w:rPr>
          <w:sz w:val="24"/>
          <w:szCs w:val="24"/>
        </w:rPr>
        <w:t>dobra wola 20</w:t>
      </w:r>
    </w:p>
    <w:p w:rsidR="009E5FDF" w:rsidRPr="00A01777" w:rsidRDefault="009E5FDF" w:rsidP="00784025">
      <w:pPr>
        <w:pStyle w:val="Tekstpodstawowy"/>
        <w:rPr>
          <w:sz w:val="24"/>
          <w:szCs w:val="24"/>
        </w:rPr>
      </w:pPr>
      <w:r w:rsidRPr="00A01777">
        <w:rPr>
          <w:sz w:val="24"/>
          <w:szCs w:val="24"/>
        </w:rPr>
        <w:t>dobro bez sposobu jego osiągnięcia nie jest dobrem 132</w:t>
      </w:r>
    </w:p>
    <w:p w:rsidR="009E5FDF" w:rsidRPr="00A01777" w:rsidRDefault="009E5FDF" w:rsidP="00784025">
      <w:pPr>
        <w:pStyle w:val="Tekstpodstawowy"/>
        <w:rPr>
          <w:sz w:val="24"/>
          <w:szCs w:val="24"/>
        </w:rPr>
      </w:pPr>
      <w:r w:rsidRPr="00A01777">
        <w:rPr>
          <w:sz w:val="24"/>
          <w:szCs w:val="24"/>
        </w:rPr>
        <w:t>dobro 6, 23, 78, 106, 122, 134</w:t>
      </w:r>
    </w:p>
    <w:p w:rsidR="009E5FDF" w:rsidRPr="00A01777" w:rsidRDefault="009E5FDF" w:rsidP="00784025">
      <w:pPr>
        <w:pStyle w:val="Tekstpodstawowy"/>
        <w:rPr>
          <w:sz w:val="24"/>
          <w:szCs w:val="24"/>
        </w:rPr>
      </w:pPr>
      <w:r w:rsidRPr="00A01777">
        <w:rPr>
          <w:sz w:val="24"/>
          <w:szCs w:val="24"/>
        </w:rPr>
        <w:t>dobro bogactwo 17, 18</w:t>
      </w:r>
    </w:p>
    <w:p w:rsidR="009E5FDF" w:rsidRPr="00A01777" w:rsidRDefault="009E5FDF" w:rsidP="00784025">
      <w:pPr>
        <w:pStyle w:val="Tekstpodstawowy"/>
        <w:rPr>
          <w:sz w:val="24"/>
          <w:szCs w:val="24"/>
        </w:rPr>
      </w:pPr>
      <w:r w:rsidRPr="00A01777">
        <w:rPr>
          <w:sz w:val="24"/>
          <w:szCs w:val="24"/>
        </w:rPr>
        <w:t>dobro najwyższe 78, 107</w:t>
      </w:r>
    </w:p>
    <w:p w:rsidR="009E5FDF" w:rsidRPr="00A01777" w:rsidRDefault="009E5FDF" w:rsidP="00784025">
      <w:pPr>
        <w:pStyle w:val="Tekstpodstawowy"/>
        <w:rPr>
          <w:sz w:val="24"/>
          <w:szCs w:val="24"/>
        </w:rPr>
      </w:pPr>
      <w:r w:rsidRPr="00A01777">
        <w:rPr>
          <w:sz w:val="24"/>
          <w:szCs w:val="24"/>
        </w:rPr>
        <w:t>dobro najwyższe jest ostatecznym celem człowieka 107</w:t>
      </w:r>
    </w:p>
    <w:p w:rsidR="009E5FDF" w:rsidRPr="00A01777" w:rsidRDefault="009E5FDF" w:rsidP="00784025">
      <w:pPr>
        <w:pStyle w:val="Tekstpodstawowy"/>
        <w:rPr>
          <w:sz w:val="24"/>
          <w:szCs w:val="24"/>
        </w:rPr>
      </w:pPr>
      <w:r w:rsidRPr="00A01777">
        <w:rPr>
          <w:sz w:val="24"/>
          <w:szCs w:val="24"/>
        </w:rPr>
        <w:t>dobrorzecz 107, 108</w:t>
      </w:r>
    </w:p>
    <w:p w:rsidR="009E5FDF" w:rsidRPr="00A01777" w:rsidRDefault="009E5FDF" w:rsidP="00784025">
      <w:pPr>
        <w:pStyle w:val="Tekstpodstawowy"/>
        <w:rPr>
          <w:sz w:val="24"/>
          <w:szCs w:val="24"/>
        </w:rPr>
      </w:pPr>
      <w:r w:rsidRPr="00A01777">
        <w:rPr>
          <w:sz w:val="24"/>
          <w:szCs w:val="24"/>
        </w:rPr>
        <w:t>dobro transcendentne 78, 107, 109</w:t>
      </w:r>
    </w:p>
    <w:p w:rsidR="009E5FDF" w:rsidRPr="00A01777" w:rsidRDefault="009E5FDF" w:rsidP="00784025">
      <w:pPr>
        <w:pStyle w:val="Tekstpodstawowy"/>
        <w:rPr>
          <w:sz w:val="24"/>
          <w:szCs w:val="24"/>
        </w:rPr>
      </w:pPr>
      <w:r w:rsidRPr="00A01777">
        <w:rPr>
          <w:sz w:val="24"/>
          <w:szCs w:val="24"/>
        </w:rPr>
        <w:t>dobro tu i teraz i dobro transcendentne 106, 111</w:t>
      </w:r>
    </w:p>
    <w:p w:rsidR="009E5FDF" w:rsidRPr="00A01777" w:rsidRDefault="009E5FDF" w:rsidP="00784025">
      <w:pPr>
        <w:pStyle w:val="Tekstpodstawowy"/>
        <w:rPr>
          <w:sz w:val="24"/>
          <w:szCs w:val="24"/>
        </w:rPr>
      </w:pPr>
      <w:r w:rsidRPr="00A01777">
        <w:rPr>
          <w:sz w:val="24"/>
          <w:szCs w:val="24"/>
        </w:rPr>
        <w:t>dobro wspólne 3, 63, 103, 109, 122, 125, 133, 146</w:t>
      </w:r>
    </w:p>
    <w:p w:rsidR="009E5FDF" w:rsidRPr="00A01777" w:rsidRDefault="009E5FDF" w:rsidP="00784025">
      <w:pPr>
        <w:pStyle w:val="Tekstpodstawowy"/>
        <w:rPr>
          <w:sz w:val="24"/>
          <w:szCs w:val="24"/>
        </w:rPr>
      </w:pPr>
      <w:r w:rsidRPr="00A01777">
        <w:rPr>
          <w:sz w:val="24"/>
          <w:szCs w:val="24"/>
        </w:rPr>
        <w:t>dobro wspólne jest utopią 110</w:t>
      </w:r>
    </w:p>
    <w:p w:rsidR="009E5FDF" w:rsidRPr="00A01777" w:rsidRDefault="009E5FDF" w:rsidP="00784025">
      <w:pPr>
        <w:pStyle w:val="Tekstpodstawowy"/>
        <w:rPr>
          <w:sz w:val="24"/>
          <w:szCs w:val="24"/>
        </w:rPr>
      </w:pPr>
      <w:r w:rsidRPr="00A01777">
        <w:rPr>
          <w:sz w:val="24"/>
          <w:szCs w:val="24"/>
        </w:rPr>
        <w:t>dobro wspólne jest jednością interesu konkretnych jednostek ludzkich i społeczeństwa jako całości 109</w:t>
      </w:r>
    </w:p>
    <w:p w:rsidR="009E5FDF" w:rsidRPr="00A01777" w:rsidRDefault="009E5FDF" w:rsidP="00784025">
      <w:pPr>
        <w:pStyle w:val="Tekstpodstawowy"/>
        <w:rPr>
          <w:sz w:val="24"/>
          <w:szCs w:val="24"/>
        </w:rPr>
      </w:pPr>
      <w:r w:rsidRPr="00A01777">
        <w:rPr>
          <w:sz w:val="24"/>
          <w:szCs w:val="24"/>
        </w:rPr>
        <w:t>dobrzy ludzie 108</w:t>
      </w:r>
    </w:p>
    <w:p w:rsidR="009E5FDF" w:rsidRPr="00A01777" w:rsidRDefault="009E5FDF" w:rsidP="00784025">
      <w:pPr>
        <w:pStyle w:val="Tekstpodstawowy"/>
        <w:rPr>
          <w:sz w:val="24"/>
          <w:szCs w:val="24"/>
        </w:rPr>
      </w:pPr>
      <w:r w:rsidRPr="00A01777">
        <w:rPr>
          <w:sz w:val="24"/>
          <w:szCs w:val="24"/>
        </w:rPr>
        <w:t>dogmat 16, 130</w:t>
      </w:r>
    </w:p>
    <w:p w:rsidR="009E5FDF" w:rsidRPr="00A01777" w:rsidRDefault="009E5FDF" w:rsidP="00784025">
      <w:pPr>
        <w:pStyle w:val="Tekstpodstawowy"/>
        <w:rPr>
          <w:sz w:val="24"/>
          <w:szCs w:val="24"/>
        </w:rPr>
      </w:pPr>
      <w:r w:rsidRPr="00A01777">
        <w:rPr>
          <w:sz w:val="24"/>
          <w:szCs w:val="24"/>
        </w:rPr>
        <w:t>dogmatyzm teoretyczmy 18</w:t>
      </w:r>
    </w:p>
    <w:p w:rsidR="009E5FDF" w:rsidRPr="00A01777" w:rsidRDefault="009E5FDF" w:rsidP="00784025">
      <w:pPr>
        <w:pStyle w:val="Tekstpodstawowy"/>
        <w:rPr>
          <w:sz w:val="24"/>
          <w:szCs w:val="24"/>
        </w:rPr>
      </w:pPr>
      <w:r w:rsidRPr="00A01777">
        <w:rPr>
          <w:sz w:val="24"/>
          <w:szCs w:val="24"/>
        </w:rPr>
        <w:t>doktryna, doktryner 104, 139, 145</w:t>
      </w:r>
    </w:p>
    <w:p w:rsidR="009E5FDF" w:rsidRPr="00A01777" w:rsidRDefault="009E5FDF" w:rsidP="00784025">
      <w:pPr>
        <w:pStyle w:val="Tekstpodstawowy"/>
        <w:rPr>
          <w:sz w:val="24"/>
          <w:szCs w:val="24"/>
        </w:rPr>
      </w:pPr>
      <w:r w:rsidRPr="00A01777">
        <w:rPr>
          <w:sz w:val="24"/>
          <w:szCs w:val="24"/>
        </w:rPr>
        <w:t>doktryny ekonomiczne 14</w:t>
      </w:r>
    </w:p>
    <w:p w:rsidR="009E5FDF" w:rsidRPr="00A01777" w:rsidRDefault="009E5FDF" w:rsidP="00784025">
      <w:pPr>
        <w:pStyle w:val="Tekstpodstawowy"/>
        <w:rPr>
          <w:sz w:val="24"/>
          <w:szCs w:val="24"/>
        </w:rPr>
      </w:pPr>
      <w:r w:rsidRPr="00A01777">
        <w:rPr>
          <w:sz w:val="24"/>
          <w:szCs w:val="24"/>
        </w:rPr>
        <w:t>doktryny estetyczne 14</w:t>
      </w:r>
    </w:p>
    <w:p w:rsidR="009E5FDF" w:rsidRPr="00A01777" w:rsidRDefault="009E5FDF" w:rsidP="00784025">
      <w:pPr>
        <w:pStyle w:val="Tekstpodstawowy"/>
        <w:rPr>
          <w:sz w:val="24"/>
          <w:szCs w:val="24"/>
        </w:rPr>
      </w:pPr>
      <w:r w:rsidRPr="00A01777">
        <w:rPr>
          <w:sz w:val="24"/>
          <w:szCs w:val="24"/>
        </w:rPr>
        <w:t>doktryny etyczne 14</w:t>
      </w:r>
    </w:p>
    <w:p w:rsidR="009E5FDF" w:rsidRPr="00A01777" w:rsidRDefault="009E5FDF" w:rsidP="00784025">
      <w:pPr>
        <w:pStyle w:val="Tekstpodstawowy"/>
        <w:rPr>
          <w:sz w:val="24"/>
          <w:szCs w:val="24"/>
        </w:rPr>
      </w:pPr>
      <w:r w:rsidRPr="00A01777">
        <w:rPr>
          <w:sz w:val="24"/>
          <w:szCs w:val="24"/>
        </w:rPr>
        <w:t>doktryny polityczne 14</w:t>
      </w:r>
    </w:p>
    <w:p w:rsidR="009E5FDF" w:rsidRPr="00A01777" w:rsidRDefault="009E5FDF" w:rsidP="00784025">
      <w:pPr>
        <w:pStyle w:val="Tekstpodstawowy"/>
        <w:rPr>
          <w:sz w:val="24"/>
          <w:szCs w:val="24"/>
        </w:rPr>
      </w:pPr>
      <w:r w:rsidRPr="00A01777">
        <w:rPr>
          <w:sz w:val="24"/>
          <w:szCs w:val="24"/>
        </w:rPr>
        <w:t>doktryny prawne 14</w:t>
      </w:r>
    </w:p>
    <w:p w:rsidR="009E5FDF" w:rsidRPr="00A01777" w:rsidRDefault="009E5FDF" w:rsidP="00784025">
      <w:pPr>
        <w:pStyle w:val="Tekstpodstawowy"/>
        <w:rPr>
          <w:sz w:val="24"/>
          <w:szCs w:val="24"/>
        </w:rPr>
      </w:pPr>
      <w:r w:rsidRPr="00A01777">
        <w:rPr>
          <w:sz w:val="24"/>
          <w:szCs w:val="24"/>
        </w:rPr>
        <w:t>doktryny religijne 14</w:t>
      </w:r>
    </w:p>
    <w:p w:rsidR="009E5FDF" w:rsidRPr="00A01777" w:rsidRDefault="009E5FDF" w:rsidP="00784025">
      <w:pPr>
        <w:pStyle w:val="Tekstpodstawowy"/>
        <w:rPr>
          <w:sz w:val="24"/>
          <w:szCs w:val="24"/>
        </w:rPr>
      </w:pPr>
      <w:r w:rsidRPr="00A01777">
        <w:rPr>
          <w:sz w:val="24"/>
          <w:szCs w:val="24"/>
        </w:rPr>
        <w:t>dopełnienie 30, 118, 125</w:t>
      </w:r>
    </w:p>
    <w:p w:rsidR="009E5FDF" w:rsidRPr="00A01777" w:rsidRDefault="009E5FDF" w:rsidP="00784025">
      <w:pPr>
        <w:pStyle w:val="Tekstpodstawowy"/>
        <w:rPr>
          <w:sz w:val="24"/>
          <w:szCs w:val="24"/>
        </w:rPr>
      </w:pPr>
      <w:r w:rsidRPr="00A01777">
        <w:rPr>
          <w:sz w:val="24"/>
          <w:szCs w:val="24"/>
        </w:rPr>
        <w:lastRenderedPageBreak/>
        <w:t>dopełnienie nadajace sens wiedzy tworzonej przez układ intelektu 125</w:t>
      </w:r>
    </w:p>
    <w:p w:rsidR="009E5FDF" w:rsidRPr="00A01777" w:rsidRDefault="009E5FDF" w:rsidP="00784025">
      <w:pPr>
        <w:pStyle w:val="Tekstpodstawowy"/>
        <w:rPr>
          <w:sz w:val="24"/>
          <w:szCs w:val="24"/>
        </w:rPr>
      </w:pPr>
      <w:r w:rsidRPr="00A01777">
        <w:rPr>
          <w:sz w:val="24"/>
          <w:szCs w:val="24"/>
        </w:rPr>
        <w:t>doświadczanie siebie w działaniu wspólnotowym 87</w:t>
      </w:r>
    </w:p>
    <w:p w:rsidR="009E5FDF" w:rsidRPr="00A01777" w:rsidRDefault="009E5FDF" w:rsidP="00784025">
      <w:pPr>
        <w:pStyle w:val="Tekstpodstawowy"/>
        <w:rPr>
          <w:sz w:val="24"/>
          <w:szCs w:val="24"/>
        </w:rPr>
      </w:pPr>
      <w:r w:rsidRPr="00A01777">
        <w:rPr>
          <w:sz w:val="24"/>
          <w:szCs w:val="24"/>
        </w:rPr>
        <w:t>doświadczenie 77</w:t>
      </w:r>
    </w:p>
    <w:p w:rsidR="009E5FDF" w:rsidRPr="00A01777" w:rsidRDefault="009E5FDF" w:rsidP="00784025">
      <w:pPr>
        <w:pStyle w:val="Tekstpodstawowy"/>
        <w:rPr>
          <w:sz w:val="24"/>
          <w:szCs w:val="24"/>
        </w:rPr>
      </w:pPr>
      <w:r w:rsidRPr="00A01777">
        <w:rPr>
          <w:sz w:val="24"/>
          <w:szCs w:val="24"/>
        </w:rPr>
        <w:t>doświadczenie jednostkowości 82</w:t>
      </w:r>
    </w:p>
    <w:p w:rsidR="009E5FDF" w:rsidRPr="00A01777" w:rsidRDefault="009E5FDF" w:rsidP="00784025">
      <w:pPr>
        <w:pStyle w:val="Tekstpodstawowy"/>
        <w:rPr>
          <w:sz w:val="24"/>
          <w:szCs w:val="24"/>
        </w:rPr>
      </w:pPr>
      <w:r w:rsidRPr="00A01777">
        <w:rPr>
          <w:sz w:val="24"/>
          <w:szCs w:val="24"/>
        </w:rPr>
        <w:t>doświadczenie wspólnotowości 16, 100, 106, 148</w:t>
      </w:r>
    </w:p>
    <w:p w:rsidR="009E5FDF" w:rsidRPr="00A01777" w:rsidRDefault="009E5FDF" w:rsidP="00784025">
      <w:pPr>
        <w:pStyle w:val="Tekstpodstawowy"/>
        <w:rPr>
          <w:sz w:val="24"/>
          <w:szCs w:val="24"/>
        </w:rPr>
      </w:pPr>
      <w:r w:rsidRPr="00A01777">
        <w:rPr>
          <w:sz w:val="24"/>
          <w:szCs w:val="24"/>
        </w:rPr>
        <w:t>doświadczenie wspólnotowości zbankrutowało 16</w:t>
      </w:r>
    </w:p>
    <w:p w:rsidR="009E5FDF" w:rsidRPr="00A01777" w:rsidRDefault="009E5FDF" w:rsidP="00784025">
      <w:pPr>
        <w:pStyle w:val="Tekstpodstawowy"/>
        <w:rPr>
          <w:sz w:val="24"/>
          <w:szCs w:val="24"/>
        </w:rPr>
      </w:pPr>
      <w:r w:rsidRPr="00A01777">
        <w:rPr>
          <w:sz w:val="24"/>
          <w:szCs w:val="24"/>
        </w:rPr>
        <w:t>droga zmysłów, zwana drogą gł€pców i poznania intelektualnego, będącego drogą prawdy 73</w:t>
      </w:r>
    </w:p>
    <w:p w:rsidR="009E5FDF" w:rsidRPr="00A01777" w:rsidRDefault="009E5FDF" w:rsidP="00784025">
      <w:pPr>
        <w:pStyle w:val="Tekstpodstawowy"/>
        <w:rPr>
          <w:sz w:val="24"/>
          <w:szCs w:val="24"/>
        </w:rPr>
      </w:pPr>
      <w:r w:rsidRPr="00A01777">
        <w:rPr>
          <w:sz w:val="24"/>
          <w:szCs w:val="24"/>
        </w:rPr>
        <w:t>dylemat 1</w:t>
      </w:r>
    </w:p>
    <w:p w:rsidR="009E5FDF" w:rsidRPr="00A01777" w:rsidRDefault="009E5FDF" w:rsidP="00784025">
      <w:pPr>
        <w:pStyle w:val="Tekstpodstawowy"/>
        <w:rPr>
          <w:sz w:val="24"/>
          <w:szCs w:val="24"/>
        </w:rPr>
      </w:pPr>
      <w:r w:rsidRPr="00A01777">
        <w:rPr>
          <w:sz w:val="24"/>
          <w:szCs w:val="24"/>
        </w:rPr>
        <w:t>dualizm 84</w:t>
      </w:r>
    </w:p>
    <w:p w:rsidR="009E5FDF" w:rsidRPr="00A01777" w:rsidRDefault="009E5FDF" w:rsidP="00784025">
      <w:pPr>
        <w:pStyle w:val="Tekstpodstawowy"/>
        <w:rPr>
          <w:sz w:val="24"/>
          <w:szCs w:val="24"/>
        </w:rPr>
      </w:pPr>
      <w:r w:rsidRPr="00A01777">
        <w:rPr>
          <w:sz w:val="24"/>
          <w:szCs w:val="24"/>
        </w:rPr>
        <w:t>duch 69, 73, 74, 77, 78, 80, 81, 118, 135, 140</w:t>
      </w:r>
    </w:p>
    <w:p w:rsidR="009E5FDF" w:rsidRPr="00A01777" w:rsidRDefault="009E5FDF" w:rsidP="00784025">
      <w:pPr>
        <w:pStyle w:val="Tekstpodstawowy"/>
        <w:rPr>
          <w:sz w:val="24"/>
          <w:szCs w:val="24"/>
        </w:rPr>
      </w:pPr>
      <w:r w:rsidRPr="00A01777">
        <w:rPr>
          <w:sz w:val="24"/>
          <w:szCs w:val="24"/>
        </w:rPr>
        <w:t xml:space="preserve">duch jest tą stroną życia jednostek ludzkich, społeczeństwa jako całości, która jest bezcielesna, która jest twórczą zasadą </w:t>
      </w:r>
      <w:r w:rsidR="00EE2DD2" w:rsidRPr="00A01777">
        <w:rPr>
          <w:sz w:val="24"/>
          <w:szCs w:val="24"/>
        </w:rPr>
        <w:t>w</w:t>
      </w:r>
      <w:r w:rsidRPr="00A01777">
        <w:rPr>
          <w:sz w:val="24"/>
          <w:szCs w:val="24"/>
        </w:rPr>
        <w:t>obec materialności świata (ciała ludkziego). Pojęcie to obejmuje zmysłowosć, wolę, myśl</w:t>
      </w:r>
      <w:r w:rsidRPr="00A01777">
        <w:rPr>
          <w:sz w:val="24"/>
          <w:szCs w:val="24"/>
        </w:rPr>
        <w:t>e</w:t>
      </w:r>
      <w:r w:rsidRPr="00A01777">
        <w:rPr>
          <w:sz w:val="24"/>
          <w:szCs w:val="24"/>
        </w:rPr>
        <w:t>nie intelektualn</w:t>
      </w:r>
      <w:r w:rsidR="00EE2DD2" w:rsidRPr="00A01777">
        <w:rPr>
          <w:sz w:val="24"/>
          <w:szCs w:val="24"/>
        </w:rPr>
        <w:t>e</w:t>
      </w:r>
      <w:r w:rsidRPr="00A01777">
        <w:rPr>
          <w:sz w:val="24"/>
          <w:szCs w:val="24"/>
        </w:rPr>
        <w:t xml:space="preserve"> i rozumne i władzę sądzenia, jako sposób bycia i jego twory: emocje, namiętności, uczucia 77</w:t>
      </w:r>
    </w:p>
    <w:p w:rsidR="009E5FDF" w:rsidRPr="00A01777" w:rsidRDefault="009E5FDF" w:rsidP="00784025">
      <w:pPr>
        <w:pStyle w:val="Tekstpodstawowy"/>
        <w:rPr>
          <w:sz w:val="24"/>
          <w:szCs w:val="24"/>
        </w:rPr>
      </w:pPr>
      <w:r w:rsidRPr="00A01777">
        <w:rPr>
          <w:sz w:val="24"/>
          <w:szCs w:val="24"/>
        </w:rPr>
        <w:t>duch jest siłą władzą 6</w:t>
      </w:r>
    </w:p>
    <w:p w:rsidR="009E5FDF" w:rsidRPr="00A01777" w:rsidRDefault="009E5FDF" w:rsidP="00784025">
      <w:pPr>
        <w:pStyle w:val="Tekstpodstawowy"/>
        <w:rPr>
          <w:sz w:val="24"/>
          <w:szCs w:val="24"/>
        </w:rPr>
      </w:pPr>
      <w:r w:rsidRPr="00A01777">
        <w:rPr>
          <w:sz w:val="24"/>
          <w:szCs w:val="24"/>
        </w:rPr>
        <w:t>duch kapitalizmu 125</w:t>
      </w:r>
    </w:p>
    <w:p w:rsidR="009E5FDF" w:rsidRPr="00A01777" w:rsidRDefault="009E5FDF" w:rsidP="00784025">
      <w:pPr>
        <w:pStyle w:val="Tekstpodstawowy"/>
        <w:rPr>
          <w:sz w:val="24"/>
          <w:szCs w:val="24"/>
        </w:rPr>
      </w:pPr>
      <w:r w:rsidRPr="00A01777">
        <w:rPr>
          <w:sz w:val="24"/>
          <w:szCs w:val="24"/>
        </w:rPr>
        <w:t>ducha i materii starożytni filozofowie nie rozłączali 3</w:t>
      </w:r>
    </w:p>
    <w:p w:rsidR="009E5FDF" w:rsidRPr="00A01777" w:rsidRDefault="009E5FDF" w:rsidP="00784025">
      <w:pPr>
        <w:pStyle w:val="Tekstpodstawowy"/>
        <w:rPr>
          <w:sz w:val="24"/>
          <w:szCs w:val="24"/>
        </w:rPr>
      </w:pPr>
      <w:r w:rsidRPr="00A01777">
        <w:rPr>
          <w:sz w:val="24"/>
          <w:szCs w:val="24"/>
        </w:rPr>
        <w:t xml:space="preserve">ducha opisują atrybuty: 1. doświadczenia jednostowości, 2. doświadczenia wspólnotowości, 3. duchowość spontaniczno-kreacyjnej, 4. duchowości intuicyjno-refleksyjnej, 5. dobra tu i teraz koherentnego z dobrem </w:t>
      </w:r>
    </w:p>
    <w:p w:rsidR="009E5FDF" w:rsidRPr="00A01777" w:rsidRDefault="00EE2DD2" w:rsidP="00784025">
      <w:pPr>
        <w:pStyle w:val="Tekstpodstawowy"/>
        <w:rPr>
          <w:sz w:val="24"/>
          <w:szCs w:val="24"/>
        </w:rPr>
      </w:pPr>
      <w:r w:rsidRPr="00A01777">
        <w:rPr>
          <w:sz w:val="24"/>
          <w:szCs w:val="24"/>
        </w:rPr>
        <w:t>tr</w:t>
      </w:r>
      <w:r w:rsidR="009E5FDF" w:rsidRPr="00A01777">
        <w:rPr>
          <w:sz w:val="24"/>
          <w:szCs w:val="24"/>
        </w:rPr>
        <w:t>anscendentnym, wolności zjednoczonej z odpowiedzialnością 77, 78</w:t>
      </w:r>
    </w:p>
    <w:p w:rsidR="009E5FDF" w:rsidRPr="00A01777" w:rsidRDefault="009E5FDF" w:rsidP="00784025">
      <w:pPr>
        <w:pStyle w:val="Tekstpodstawowy"/>
        <w:rPr>
          <w:sz w:val="24"/>
          <w:szCs w:val="24"/>
        </w:rPr>
      </w:pPr>
      <w:r w:rsidRPr="00A01777">
        <w:rPr>
          <w:sz w:val="24"/>
          <w:szCs w:val="24"/>
        </w:rPr>
        <w:t>ducha przekształcenia diachroniczne 80</w:t>
      </w:r>
    </w:p>
    <w:p w:rsidR="009E5FDF" w:rsidRPr="00A01777" w:rsidRDefault="009E5FDF" w:rsidP="00784025">
      <w:pPr>
        <w:pStyle w:val="Tekstpodstawowy"/>
        <w:rPr>
          <w:sz w:val="24"/>
          <w:szCs w:val="24"/>
        </w:rPr>
      </w:pPr>
      <w:r w:rsidRPr="00A01777">
        <w:rPr>
          <w:sz w:val="24"/>
          <w:szCs w:val="24"/>
        </w:rPr>
        <w:t>duchowe mozliwości 114</w:t>
      </w:r>
    </w:p>
    <w:p w:rsidR="009E5FDF" w:rsidRPr="00A01777" w:rsidRDefault="009E5FDF" w:rsidP="00784025">
      <w:pPr>
        <w:pStyle w:val="Tekstpodstawowy"/>
        <w:rPr>
          <w:sz w:val="24"/>
          <w:szCs w:val="24"/>
        </w:rPr>
      </w:pPr>
      <w:r w:rsidRPr="00A01777">
        <w:rPr>
          <w:sz w:val="24"/>
          <w:szCs w:val="24"/>
        </w:rPr>
        <w:t>duchowa strona jedności 3</w:t>
      </w:r>
    </w:p>
    <w:p w:rsidR="009E5FDF" w:rsidRPr="00A01777" w:rsidRDefault="009E5FDF" w:rsidP="00784025">
      <w:pPr>
        <w:pStyle w:val="Tekstpodstawowy"/>
        <w:rPr>
          <w:sz w:val="24"/>
          <w:szCs w:val="24"/>
        </w:rPr>
      </w:pPr>
      <w:r w:rsidRPr="00A01777">
        <w:rPr>
          <w:sz w:val="24"/>
          <w:szCs w:val="24"/>
        </w:rPr>
        <w:t>duchowe treści synchronii kultury 80</w:t>
      </w:r>
    </w:p>
    <w:p w:rsidR="009E5FDF" w:rsidRPr="00A01777" w:rsidRDefault="009E5FDF" w:rsidP="00784025">
      <w:pPr>
        <w:pStyle w:val="Tekstpodstawowy"/>
        <w:rPr>
          <w:sz w:val="24"/>
          <w:szCs w:val="24"/>
        </w:rPr>
      </w:pPr>
      <w:r w:rsidRPr="00A01777">
        <w:rPr>
          <w:sz w:val="24"/>
          <w:szCs w:val="24"/>
        </w:rPr>
        <w:t>duchowość 4, 38, 69, 76</w:t>
      </w:r>
    </w:p>
    <w:p w:rsidR="009E5FDF" w:rsidRPr="00A01777" w:rsidRDefault="009E5FDF" w:rsidP="00784025">
      <w:pPr>
        <w:pStyle w:val="Tekstpodstawowy"/>
        <w:rPr>
          <w:sz w:val="24"/>
          <w:szCs w:val="24"/>
        </w:rPr>
      </w:pPr>
      <w:r w:rsidRPr="00A01777">
        <w:rPr>
          <w:sz w:val="24"/>
          <w:szCs w:val="24"/>
        </w:rPr>
        <w:t>duchowość intuicyjno-refleksyjna 87, 96</w:t>
      </w:r>
    </w:p>
    <w:p w:rsidR="009E5FDF" w:rsidRPr="00A01777" w:rsidRDefault="009E5FDF" w:rsidP="00784025">
      <w:pPr>
        <w:pStyle w:val="Tekstpodstawowy"/>
        <w:rPr>
          <w:sz w:val="24"/>
          <w:szCs w:val="24"/>
        </w:rPr>
      </w:pPr>
      <w:r w:rsidRPr="00A01777">
        <w:rPr>
          <w:sz w:val="24"/>
          <w:szCs w:val="24"/>
        </w:rPr>
        <w:t>duchowość jednostek ludzkich 76, 81</w:t>
      </w:r>
    </w:p>
    <w:p w:rsidR="009E5FDF" w:rsidRPr="00A01777" w:rsidRDefault="009E5FDF" w:rsidP="00784025">
      <w:pPr>
        <w:pStyle w:val="Tekstpodstawowy"/>
        <w:rPr>
          <w:sz w:val="24"/>
          <w:szCs w:val="24"/>
        </w:rPr>
      </w:pPr>
      <w:r w:rsidRPr="00A01777">
        <w:rPr>
          <w:sz w:val="24"/>
          <w:szCs w:val="24"/>
        </w:rPr>
        <w:t>duchowość spontaniczno – kreacyjna 97, 100</w:t>
      </w:r>
    </w:p>
    <w:p w:rsidR="009E5FDF" w:rsidRPr="00A01777" w:rsidRDefault="009E5FDF" w:rsidP="00784025">
      <w:pPr>
        <w:pStyle w:val="Tekstpodstawowy"/>
        <w:rPr>
          <w:sz w:val="24"/>
          <w:szCs w:val="24"/>
        </w:rPr>
      </w:pPr>
      <w:r w:rsidRPr="00A01777">
        <w:rPr>
          <w:sz w:val="24"/>
          <w:szCs w:val="24"/>
        </w:rPr>
        <w:t>duchowość tamtej strony 80</w:t>
      </w:r>
    </w:p>
    <w:p w:rsidR="009E5FDF" w:rsidRPr="00A01777" w:rsidRDefault="009E5FDF" w:rsidP="00784025">
      <w:pPr>
        <w:pStyle w:val="Tekstpodstawowy"/>
        <w:rPr>
          <w:sz w:val="24"/>
          <w:szCs w:val="24"/>
        </w:rPr>
      </w:pPr>
      <w:r w:rsidRPr="00A01777">
        <w:rPr>
          <w:sz w:val="24"/>
          <w:szCs w:val="24"/>
        </w:rPr>
        <w:t>duch tańczący (skirteotymiczny) 79</w:t>
      </w:r>
    </w:p>
    <w:p w:rsidR="009E5FDF" w:rsidRPr="00A01777" w:rsidRDefault="009E5FDF" w:rsidP="00784025">
      <w:pPr>
        <w:pStyle w:val="Tekstpodstawowy"/>
        <w:rPr>
          <w:sz w:val="24"/>
          <w:szCs w:val="24"/>
        </w:rPr>
      </w:pPr>
      <w:r w:rsidRPr="00A01777">
        <w:rPr>
          <w:sz w:val="24"/>
          <w:szCs w:val="24"/>
        </w:rPr>
        <w:t>dychy narodów są teraz w walce 105</w:t>
      </w:r>
    </w:p>
    <w:p w:rsidR="009E5FDF" w:rsidRPr="00A01777" w:rsidRDefault="009E5FDF" w:rsidP="00784025">
      <w:pPr>
        <w:pStyle w:val="Tekstpodstawowy"/>
        <w:rPr>
          <w:sz w:val="24"/>
          <w:szCs w:val="24"/>
        </w:rPr>
      </w:pPr>
      <w:r w:rsidRPr="00A01777">
        <w:rPr>
          <w:sz w:val="24"/>
          <w:szCs w:val="24"/>
        </w:rPr>
        <w:t>dusza 73</w:t>
      </w:r>
    </w:p>
    <w:p w:rsidR="009E5FDF" w:rsidRPr="00A01777" w:rsidRDefault="009E5FDF" w:rsidP="00784025">
      <w:pPr>
        <w:pStyle w:val="Tekstpodstawowy"/>
        <w:rPr>
          <w:sz w:val="24"/>
          <w:szCs w:val="24"/>
        </w:rPr>
      </w:pPr>
      <w:r w:rsidRPr="00A01777">
        <w:rPr>
          <w:sz w:val="24"/>
          <w:szCs w:val="24"/>
        </w:rPr>
        <w:t>dynamizm 84</w:t>
      </w:r>
    </w:p>
    <w:p w:rsidR="009E5FDF" w:rsidRPr="00A01777" w:rsidRDefault="009E5FDF" w:rsidP="00784025">
      <w:pPr>
        <w:pStyle w:val="Tekstpodstawowy"/>
        <w:rPr>
          <w:sz w:val="24"/>
          <w:szCs w:val="24"/>
        </w:rPr>
      </w:pPr>
      <w:r w:rsidRPr="00A01777">
        <w:rPr>
          <w:sz w:val="24"/>
          <w:szCs w:val="24"/>
        </w:rPr>
        <w:t>dziecko 24</w:t>
      </w:r>
    </w:p>
    <w:p w:rsidR="009E5FDF" w:rsidRPr="00A01777" w:rsidRDefault="009E5FDF" w:rsidP="00784025">
      <w:pPr>
        <w:pStyle w:val="Tekstpodstawowy"/>
        <w:rPr>
          <w:sz w:val="24"/>
          <w:szCs w:val="24"/>
        </w:rPr>
      </w:pPr>
      <w:r w:rsidRPr="00A01777">
        <w:rPr>
          <w:sz w:val="24"/>
          <w:szCs w:val="24"/>
        </w:rPr>
        <w:t>edukacja 24, 117</w:t>
      </w:r>
    </w:p>
    <w:p w:rsidR="009E5FDF" w:rsidRPr="00A01777" w:rsidRDefault="009E5FDF" w:rsidP="00784025">
      <w:pPr>
        <w:pStyle w:val="Tekstpodstawowy"/>
        <w:rPr>
          <w:sz w:val="24"/>
          <w:szCs w:val="24"/>
        </w:rPr>
      </w:pPr>
      <w:r w:rsidRPr="00A01777">
        <w:rPr>
          <w:sz w:val="24"/>
          <w:szCs w:val="24"/>
        </w:rPr>
        <w:t>egocentryzm 82, 83, 100, 102, 108, 114</w:t>
      </w:r>
    </w:p>
    <w:p w:rsidR="009E5FDF" w:rsidRPr="00A01777" w:rsidRDefault="009E5FDF" w:rsidP="00784025">
      <w:pPr>
        <w:pStyle w:val="Tekstpodstawowy"/>
        <w:rPr>
          <w:sz w:val="24"/>
          <w:szCs w:val="24"/>
        </w:rPr>
      </w:pPr>
      <w:r w:rsidRPr="00A01777">
        <w:rPr>
          <w:sz w:val="24"/>
          <w:szCs w:val="24"/>
        </w:rPr>
        <w:t>egoizm 82, 87, 138</w:t>
      </w:r>
    </w:p>
    <w:p w:rsidR="009E5FDF" w:rsidRPr="00A01777" w:rsidRDefault="009E5FDF" w:rsidP="00784025">
      <w:pPr>
        <w:pStyle w:val="Tekstpodstawowy"/>
        <w:rPr>
          <w:sz w:val="24"/>
          <w:szCs w:val="24"/>
        </w:rPr>
      </w:pPr>
      <w:r w:rsidRPr="00A01777">
        <w:rPr>
          <w:sz w:val="24"/>
          <w:szCs w:val="24"/>
        </w:rPr>
        <w:t>ekologia 10, 29</w:t>
      </w:r>
    </w:p>
    <w:p w:rsidR="009E5FDF" w:rsidRPr="00A01777" w:rsidRDefault="009E5FDF" w:rsidP="00784025">
      <w:pPr>
        <w:pStyle w:val="Tekstpodstawowy"/>
        <w:rPr>
          <w:sz w:val="24"/>
          <w:szCs w:val="24"/>
        </w:rPr>
      </w:pPr>
      <w:r w:rsidRPr="00A01777">
        <w:rPr>
          <w:sz w:val="24"/>
          <w:szCs w:val="24"/>
        </w:rPr>
        <w:t>ekonomiczność 88</w:t>
      </w:r>
    </w:p>
    <w:p w:rsidR="009E5FDF" w:rsidRPr="00A01777" w:rsidRDefault="009E5FDF" w:rsidP="00784025">
      <w:pPr>
        <w:pStyle w:val="Tekstpodstawowy"/>
        <w:rPr>
          <w:sz w:val="24"/>
          <w:szCs w:val="24"/>
        </w:rPr>
      </w:pPr>
      <w:r w:rsidRPr="00A01777">
        <w:rPr>
          <w:sz w:val="24"/>
          <w:szCs w:val="24"/>
        </w:rPr>
        <w:t>ekonomiczność widać w pojęciach jednostkowych i abstrakcyjnych 88</w:t>
      </w:r>
    </w:p>
    <w:p w:rsidR="009E5FDF" w:rsidRPr="00A01777" w:rsidRDefault="009E5FDF" w:rsidP="00784025">
      <w:pPr>
        <w:pStyle w:val="Tekstpodstawowy"/>
        <w:rPr>
          <w:sz w:val="24"/>
          <w:szCs w:val="24"/>
        </w:rPr>
      </w:pPr>
      <w:r w:rsidRPr="00A01777">
        <w:rPr>
          <w:sz w:val="24"/>
          <w:szCs w:val="24"/>
        </w:rPr>
        <w:t>eksploatacja kryptoneokolonialna 24</w:t>
      </w:r>
    </w:p>
    <w:p w:rsidR="009E5FDF" w:rsidRPr="00A01777" w:rsidRDefault="009E5FDF" w:rsidP="00784025">
      <w:pPr>
        <w:pStyle w:val="Tekstpodstawowy"/>
        <w:rPr>
          <w:sz w:val="24"/>
          <w:szCs w:val="24"/>
        </w:rPr>
      </w:pPr>
      <w:r w:rsidRPr="00A01777">
        <w:rPr>
          <w:sz w:val="24"/>
          <w:szCs w:val="24"/>
        </w:rPr>
        <w:t>elementy 37</w:t>
      </w:r>
    </w:p>
    <w:p w:rsidR="009E5FDF" w:rsidRPr="00A01777" w:rsidRDefault="009E5FDF" w:rsidP="00784025">
      <w:pPr>
        <w:pStyle w:val="Tekstpodstawowy"/>
        <w:rPr>
          <w:sz w:val="24"/>
          <w:szCs w:val="24"/>
        </w:rPr>
      </w:pPr>
      <w:r w:rsidRPr="00A01777">
        <w:rPr>
          <w:sz w:val="24"/>
          <w:szCs w:val="24"/>
        </w:rPr>
        <w:t>emergentne dopełnienie 118</w:t>
      </w:r>
    </w:p>
    <w:p w:rsidR="009E5FDF" w:rsidRPr="00A01777" w:rsidRDefault="009E5FDF" w:rsidP="00784025">
      <w:pPr>
        <w:pStyle w:val="Tekstpodstawowy"/>
        <w:rPr>
          <w:sz w:val="24"/>
          <w:szCs w:val="24"/>
        </w:rPr>
      </w:pPr>
      <w:r w:rsidRPr="00A01777">
        <w:rPr>
          <w:sz w:val="24"/>
          <w:szCs w:val="24"/>
        </w:rPr>
        <w:t>emergentyzm 10, 11, 118</w:t>
      </w:r>
    </w:p>
    <w:p w:rsidR="009E5FDF" w:rsidRPr="00A01777" w:rsidRDefault="009E5FDF" w:rsidP="00784025">
      <w:pPr>
        <w:pStyle w:val="Tekstpodstawowy"/>
        <w:rPr>
          <w:sz w:val="24"/>
          <w:szCs w:val="24"/>
        </w:rPr>
      </w:pPr>
      <w:r w:rsidRPr="00A01777">
        <w:rPr>
          <w:sz w:val="24"/>
          <w:szCs w:val="24"/>
        </w:rPr>
        <w:t xml:space="preserve">empiryczne uzasadnienia 13 </w:t>
      </w:r>
    </w:p>
    <w:p w:rsidR="009E5FDF" w:rsidRPr="00A01777" w:rsidRDefault="009E5FDF" w:rsidP="00784025">
      <w:pPr>
        <w:pStyle w:val="Tekstpodstawowy"/>
        <w:rPr>
          <w:sz w:val="24"/>
          <w:szCs w:val="24"/>
        </w:rPr>
      </w:pPr>
      <w:r w:rsidRPr="00A01777">
        <w:rPr>
          <w:sz w:val="24"/>
          <w:szCs w:val="24"/>
        </w:rPr>
        <w:t>epikureizm pragmatyczny 146</w:t>
      </w:r>
    </w:p>
    <w:p w:rsidR="009E5FDF" w:rsidRPr="00A01777" w:rsidRDefault="009E5FDF" w:rsidP="00784025">
      <w:pPr>
        <w:pStyle w:val="Tekstpodstawowy"/>
        <w:rPr>
          <w:sz w:val="24"/>
          <w:szCs w:val="24"/>
        </w:rPr>
      </w:pPr>
      <w:r w:rsidRPr="00A01777">
        <w:rPr>
          <w:sz w:val="24"/>
          <w:szCs w:val="24"/>
        </w:rPr>
        <w:t>epistemologia 8, 126</w:t>
      </w:r>
    </w:p>
    <w:p w:rsidR="009E5FDF" w:rsidRPr="00A01777" w:rsidRDefault="009E5FDF" w:rsidP="00784025">
      <w:pPr>
        <w:pStyle w:val="Tekstpodstawowy"/>
        <w:rPr>
          <w:sz w:val="24"/>
          <w:szCs w:val="24"/>
        </w:rPr>
      </w:pPr>
      <w:r w:rsidRPr="00A01777">
        <w:rPr>
          <w:sz w:val="24"/>
          <w:szCs w:val="24"/>
        </w:rPr>
        <w:t>epoka nowa filozofii słowiańskij, filozofia ducha i życia 144</w:t>
      </w:r>
    </w:p>
    <w:p w:rsidR="009E5FDF" w:rsidRPr="00A01777" w:rsidRDefault="009E5FDF" w:rsidP="00784025">
      <w:pPr>
        <w:pStyle w:val="Tekstpodstawowy"/>
        <w:rPr>
          <w:sz w:val="24"/>
          <w:szCs w:val="24"/>
        </w:rPr>
      </w:pPr>
      <w:r w:rsidRPr="00A01777">
        <w:rPr>
          <w:sz w:val="24"/>
          <w:szCs w:val="24"/>
        </w:rPr>
        <w:t>ergantropia 127</w:t>
      </w:r>
    </w:p>
    <w:p w:rsidR="009E5FDF" w:rsidRPr="00A01777" w:rsidRDefault="009E5FDF" w:rsidP="00784025">
      <w:pPr>
        <w:pStyle w:val="Tekstpodstawowy"/>
        <w:rPr>
          <w:sz w:val="24"/>
          <w:szCs w:val="24"/>
        </w:rPr>
      </w:pPr>
      <w:r w:rsidRPr="00A01777">
        <w:rPr>
          <w:sz w:val="24"/>
          <w:szCs w:val="24"/>
        </w:rPr>
        <w:t>ergonomia 61</w:t>
      </w:r>
    </w:p>
    <w:p w:rsidR="009E5FDF" w:rsidRPr="00A01777" w:rsidRDefault="009E5FDF" w:rsidP="00784025">
      <w:pPr>
        <w:pStyle w:val="Tekstpodstawowy"/>
        <w:rPr>
          <w:sz w:val="24"/>
          <w:szCs w:val="24"/>
        </w:rPr>
      </w:pPr>
      <w:r w:rsidRPr="00A01777">
        <w:rPr>
          <w:sz w:val="24"/>
          <w:szCs w:val="24"/>
        </w:rPr>
        <w:t>erystyka 86</w:t>
      </w:r>
    </w:p>
    <w:p w:rsidR="009E5FDF" w:rsidRPr="00A01777" w:rsidRDefault="009E5FDF" w:rsidP="00784025">
      <w:pPr>
        <w:pStyle w:val="Tekstpodstawowy"/>
        <w:rPr>
          <w:sz w:val="24"/>
          <w:szCs w:val="24"/>
        </w:rPr>
      </w:pPr>
      <w:r w:rsidRPr="00A01777">
        <w:rPr>
          <w:sz w:val="24"/>
          <w:szCs w:val="24"/>
        </w:rPr>
        <w:t>etyka 8, 9</w:t>
      </w:r>
    </w:p>
    <w:p w:rsidR="009E5FDF" w:rsidRPr="00A01777" w:rsidRDefault="009E5FDF" w:rsidP="00784025">
      <w:pPr>
        <w:pStyle w:val="Tekstpodstawowy"/>
        <w:rPr>
          <w:sz w:val="24"/>
          <w:szCs w:val="24"/>
        </w:rPr>
      </w:pPr>
      <w:r w:rsidRPr="00A01777">
        <w:rPr>
          <w:sz w:val="24"/>
          <w:szCs w:val="24"/>
        </w:rPr>
        <w:t>etymologiczne definicje  filozofii, 8</w:t>
      </w:r>
    </w:p>
    <w:p w:rsidR="009E5FDF" w:rsidRPr="00A01777" w:rsidRDefault="009E5FDF" w:rsidP="00784025">
      <w:pPr>
        <w:pStyle w:val="Tekstpodstawowy"/>
        <w:rPr>
          <w:sz w:val="24"/>
          <w:szCs w:val="24"/>
        </w:rPr>
      </w:pPr>
      <w:r w:rsidRPr="00A01777">
        <w:rPr>
          <w:sz w:val="24"/>
          <w:szCs w:val="24"/>
        </w:rPr>
        <w:t>fach-idiota 3-4, 60</w:t>
      </w:r>
    </w:p>
    <w:p w:rsidR="009E5FDF" w:rsidRPr="00A01777" w:rsidRDefault="009E5FDF" w:rsidP="00784025">
      <w:pPr>
        <w:pStyle w:val="Tekstpodstawowy"/>
        <w:rPr>
          <w:sz w:val="24"/>
          <w:szCs w:val="24"/>
        </w:rPr>
      </w:pPr>
      <w:r w:rsidRPr="00A01777">
        <w:rPr>
          <w:sz w:val="24"/>
          <w:szCs w:val="24"/>
        </w:rPr>
        <w:lastRenderedPageBreak/>
        <w:t>fatalizm 13</w:t>
      </w:r>
    </w:p>
    <w:p w:rsidR="009E5FDF" w:rsidRPr="00A01777" w:rsidRDefault="009E5FDF" w:rsidP="00784025">
      <w:pPr>
        <w:pStyle w:val="Tekstpodstawowy"/>
        <w:rPr>
          <w:sz w:val="24"/>
          <w:szCs w:val="24"/>
        </w:rPr>
      </w:pPr>
      <w:r w:rsidRPr="00A01777">
        <w:rPr>
          <w:sz w:val="24"/>
          <w:szCs w:val="24"/>
        </w:rPr>
        <w:t>fallibilizm 94</w:t>
      </w:r>
    </w:p>
    <w:p w:rsidR="009E5FDF" w:rsidRPr="00A01777" w:rsidRDefault="009E5FDF" w:rsidP="00784025">
      <w:pPr>
        <w:pStyle w:val="Tekstpodstawowy"/>
        <w:rPr>
          <w:sz w:val="24"/>
          <w:szCs w:val="24"/>
        </w:rPr>
      </w:pPr>
      <w:r w:rsidRPr="00A01777">
        <w:rPr>
          <w:sz w:val="24"/>
          <w:szCs w:val="24"/>
        </w:rPr>
        <w:t>fallocentryzm 113</w:t>
      </w:r>
    </w:p>
    <w:p w:rsidR="009E5FDF" w:rsidRPr="00A01777" w:rsidRDefault="009E5FDF" w:rsidP="00784025">
      <w:pPr>
        <w:pStyle w:val="Tekstpodstawowy"/>
        <w:rPr>
          <w:sz w:val="24"/>
          <w:szCs w:val="24"/>
        </w:rPr>
      </w:pPr>
      <w:r w:rsidRPr="00A01777">
        <w:rPr>
          <w:sz w:val="24"/>
          <w:szCs w:val="24"/>
        </w:rPr>
        <w:t>fałsz 17</w:t>
      </w:r>
    </w:p>
    <w:p w:rsidR="009E5FDF" w:rsidRPr="00A01777" w:rsidRDefault="009E5FDF" w:rsidP="00784025">
      <w:pPr>
        <w:pStyle w:val="Tekstpodstawowy"/>
        <w:rPr>
          <w:sz w:val="24"/>
          <w:szCs w:val="24"/>
        </w:rPr>
      </w:pPr>
      <w:r w:rsidRPr="00A01777">
        <w:rPr>
          <w:sz w:val="24"/>
          <w:szCs w:val="24"/>
        </w:rPr>
        <w:t>fetysz 84, 92</w:t>
      </w:r>
    </w:p>
    <w:p w:rsidR="009E5FDF" w:rsidRPr="00A01777" w:rsidRDefault="009E5FDF" w:rsidP="00784025">
      <w:pPr>
        <w:pStyle w:val="Tekstpodstawowy"/>
        <w:rPr>
          <w:sz w:val="24"/>
          <w:szCs w:val="24"/>
        </w:rPr>
      </w:pPr>
      <w:r w:rsidRPr="00A01777">
        <w:rPr>
          <w:sz w:val="24"/>
          <w:szCs w:val="24"/>
        </w:rPr>
        <w:t>fałszywy liberalizm zdradza zawsze swoją apodyktyczność, a jego właściwością jest to, że ilekroć wieńczy go sukces, przeobraża się w despotyzm 128</w:t>
      </w:r>
    </w:p>
    <w:p w:rsidR="009E5FDF" w:rsidRPr="00A01777" w:rsidRDefault="009E5FDF" w:rsidP="00784025">
      <w:pPr>
        <w:pStyle w:val="Tekstpodstawowy"/>
        <w:rPr>
          <w:sz w:val="24"/>
          <w:szCs w:val="24"/>
        </w:rPr>
      </w:pPr>
      <w:r w:rsidRPr="00A01777">
        <w:rPr>
          <w:sz w:val="24"/>
          <w:szCs w:val="24"/>
        </w:rPr>
        <w:t>faszyzm 136</w:t>
      </w:r>
    </w:p>
    <w:p w:rsidR="009E5FDF" w:rsidRPr="00A01777" w:rsidRDefault="009E5FDF" w:rsidP="00784025">
      <w:pPr>
        <w:pStyle w:val="Tekstpodstawowy"/>
        <w:rPr>
          <w:sz w:val="24"/>
          <w:szCs w:val="24"/>
        </w:rPr>
      </w:pPr>
      <w:r w:rsidRPr="00A01777">
        <w:rPr>
          <w:sz w:val="24"/>
          <w:szCs w:val="24"/>
        </w:rPr>
        <w:t>filister 14, 16</w:t>
      </w:r>
    </w:p>
    <w:p w:rsidR="009E5FDF" w:rsidRPr="00A01777" w:rsidRDefault="009E5FDF" w:rsidP="00784025">
      <w:pPr>
        <w:pStyle w:val="Tekstpodstawowy"/>
        <w:rPr>
          <w:sz w:val="24"/>
          <w:szCs w:val="24"/>
        </w:rPr>
      </w:pPr>
      <w:r w:rsidRPr="00A01777">
        <w:rPr>
          <w:sz w:val="24"/>
          <w:szCs w:val="24"/>
        </w:rPr>
        <w:t>filogeneza 2, 6, 70, 91</w:t>
      </w:r>
    </w:p>
    <w:p w:rsidR="009E5FDF" w:rsidRPr="00A01777" w:rsidRDefault="009E5FDF" w:rsidP="00784025">
      <w:pPr>
        <w:pStyle w:val="Tekstpodstawowy"/>
        <w:rPr>
          <w:sz w:val="24"/>
          <w:szCs w:val="24"/>
        </w:rPr>
      </w:pPr>
      <w:r w:rsidRPr="00A01777">
        <w:rPr>
          <w:sz w:val="24"/>
          <w:szCs w:val="24"/>
        </w:rPr>
        <w:t>filozofia 1, 2, 6, 7, 10, 14, 15, 64, 88</w:t>
      </w:r>
    </w:p>
    <w:p w:rsidR="009E5FDF" w:rsidRPr="00A01777" w:rsidRDefault="009E5FDF" w:rsidP="00784025">
      <w:pPr>
        <w:pStyle w:val="Tekstpodstawowy"/>
        <w:rPr>
          <w:sz w:val="24"/>
          <w:szCs w:val="24"/>
        </w:rPr>
      </w:pPr>
      <w:r w:rsidRPr="00A01777">
        <w:rPr>
          <w:sz w:val="24"/>
          <w:szCs w:val="24"/>
        </w:rPr>
        <w:t>filozofia dla Mickiewicza jest oczyszczajacą nauką o mądrości, leczącą zarazem ubóstwiającą człowieka. F</w:t>
      </w:r>
      <w:r w:rsidRPr="00A01777">
        <w:rPr>
          <w:sz w:val="24"/>
          <w:szCs w:val="24"/>
        </w:rPr>
        <w:t>i</w:t>
      </w:r>
      <w:r w:rsidRPr="00A01777">
        <w:rPr>
          <w:sz w:val="24"/>
          <w:szCs w:val="24"/>
        </w:rPr>
        <w:t>lozofia ma „zbawiać”, a więc pomagać w odzyskiwaniu przez człowieka istniejacą w nim jego boską treść 138</w:t>
      </w:r>
    </w:p>
    <w:p w:rsidR="009E5FDF" w:rsidRPr="00A01777" w:rsidRDefault="009E5FDF" w:rsidP="00784025">
      <w:pPr>
        <w:pStyle w:val="Tekstpodstawowy"/>
        <w:rPr>
          <w:sz w:val="24"/>
          <w:szCs w:val="24"/>
        </w:rPr>
      </w:pPr>
      <w:r w:rsidRPr="00A01777">
        <w:rPr>
          <w:sz w:val="24"/>
          <w:szCs w:val="24"/>
        </w:rPr>
        <w:t>filozofia jest to historycznie zmienna całość istotowej wiedzy o … 8</w:t>
      </w:r>
    </w:p>
    <w:p w:rsidR="009E5FDF" w:rsidRPr="00A01777" w:rsidRDefault="009E5FDF" w:rsidP="00784025">
      <w:pPr>
        <w:pStyle w:val="Tekstpodstawowy"/>
        <w:rPr>
          <w:sz w:val="24"/>
          <w:szCs w:val="24"/>
        </w:rPr>
      </w:pPr>
      <w:r w:rsidRPr="00A01777">
        <w:rPr>
          <w:sz w:val="24"/>
          <w:szCs w:val="24"/>
        </w:rPr>
        <w:t>filozofia jest terapeutyką, divinacją i krytyką, aby leczyć musi rozpoznać chorobę 19</w:t>
      </w:r>
    </w:p>
    <w:p w:rsidR="009E5FDF" w:rsidRPr="00A01777" w:rsidRDefault="009E5FDF" w:rsidP="00784025">
      <w:pPr>
        <w:pStyle w:val="Tekstpodstawowy"/>
        <w:rPr>
          <w:sz w:val="24"/>
          <w:szCs w:val="24"/>
        </w:rPr>
      </w:pPr>
      <w:r w:rsidRPr="00A01777">
        <w:rPr>
          <w:sz w:val="24"/>
          <w:szCs w:val="24"/>
        </w:rPr>
        <w:t>filozofia jest sztuką 7</w:t>
      </w:r>
    </w:p>
    <w:p w:rsidR="009E5FDF" w:rsidRPr="00A01777" w:rsidRDefault="009E5FDF" w:rsidP="00784025">
      <w:pPr>
        <w:pStyle w:val="Tekstpodstawowy"/>
        <w:rPr>
          <w:sz w:val="24"/>
          <w:szCs w:val="24"/>
        </w:rPr>
      </w:pPr>
      <w:r w:rsidRPr="00A01777">
        <w:rPr>
          <w:sz w:val="24"/>
          <w:szCs w:val="24"/>
        </w:rPr>
        <w:t>filozofia jest wiedzą istotową 68</w:t>
      </w:r>
    </w:p>
    <w:p w:rsidR="009E5FDF" w:rsidRPr="00A01777" w:rsidRDefault="009E5FDF" w:rsidP="00784025">
      <w:pPr>
        <w:pStyle w:val="Tekstpodstawowy"/>
        <w:rPr>
          <w:sz w:val="24"/>
          <w:szCs w:val="24"/>
        </w:rPr>
      </w:pPr>
      <w:r w:rsidRPr="00A01777">
        <w:rPr>
          <w:sz w:val="24"/>
          <w:szCs w:val="24"/>
        </w:rPr>
        <w:t>filozofia jest „wyrobem” 7</w:t>
      </w:r>
    </w:p>
    <w:p w:rsidR="009E5FDF" w:rsidRPr="00A01777" w:rsidRDefault="009E5FDF" w:rsidP="00784025">
      <w:pPr>
        <w:pStyle w:val="Tekstpodstawowy"/>
        <w:rPr>
          <w:sz w:val="24"/>
          <w:szCs w:val="24"/>
        </w:rPr>
      </w:pPr>
      <w:r w:rsidRPr="00A01777">
        <w:rPr>
          <w:sz w:val="24"/>
          <w:szCs w:val="24"/>
        </w:rPr>
        <w:t>filozofia materialistyczna lub idealistyczna 3</w:t>
      </w:r>
    </w:p>
    <w:p w:rsidR="009E5FDF" w:rsidRPr="00A01777" w:rsidRDefault="009E5FDF" w:rsidP="00784025">
      <w:pPr>
        <w:pStyle w:val="Tekstpodstawowy"/>
        <w:rPr>
          <w:sz w:val="24"/>
          <w:szCs w:val="24"/>
        </w:rPr>
      </w:pPr>
      <w:r w:rsidRPr="00A01777">
        <w:rPr>
          <w:sz w:val="24"/>
          <w:szCs w:val="24"/>
        </w:rPr>
        <w:t>filozofia współczesna ujawnia się w postaci 17</w:t>
      </w:r>
    </w:p>
    <w:p w:rsidR="009E5FDF" w:rsidRPr="00A01777" w:rsidRDefault="009E5FDF" w:rsidP="00784025">
      <w:pPr>
        <w:pStyle w:val="Tekstpodstawowy"/>
        <w:rPr>
          <w:sz w:val="24"/>
          <w:szCs w:val="24"/>
        </w:rPr>
      </w:pPr>
      <w:r w:rsidRPr="00A01777">
        <w:rPr>
          <w:sz w:val="24"/>
          <w:szCs w:val="24"/>
        </w:rPr>
        <w:t>filozofia w ujęciu etymologicznym i współczesnym 6</w:t>
      </w:r>
    </w:p>
    <w:p w:rsidR="009E5FDF" w:rsidRPr="00A01777" w:rsidRDefault="009E5FDF" w:rsidP="00784025">
      <w:pPr>
        <w:pStyle w:val="Tekstpodstawowy"/>
        <w:rPr>
          <w:sz w:val="24"/>
          <w:szCs w:val="24"/>
        </w:rPr>
      </w:pPr>
      <w:r w:rsidRPr="00A01777">
        <w:rPr>
          <w:sz w:val="24"/>
          <w:szCs w:val="24"/>
        </w:rPr>
        <w:t xml:space="preserve">filozofów przewaga nad innymi ludźmi sprowadza się do tego, że gdyby zniesiono prawa, to oni żyliby tak samo, jak żyli dotychczas 9 </w:t>
      </w:r>
    </w:p>
    <w:p w:rsidR="009E5FDF" w:rsidRPr="00A01777" w:rsidRDefault="009E5FDF" w:rsidP="00784025">
      <w:pPr>
        <w:pStyle w:val="Tekstpodstawowy"/>
        <w:rPr>
          <w:sz w:val="24"/>
          <w:szCs w:val="24"/>
        </w:rPr>
      </w:pPr>
      <w:r w:rsidRPr="00A01777">
        <w:rPr>
          <w:sz w:val="24"/>
          <w:szCs w:val="24"/>
        </w:rPr>
        <w:t xml:space="preserve">finalizm 13, 34, 64 </w:t>
      </w:r>
    </w:p>
    <w:p w:rsidR="009E5FDF" w:rsidRPr="00A01777" w:rsidRDefault="009E5FDF" w:rsidP="00784025">
      <w:pPr>
        <w:pStyle w:val="Tekstpodstawowy"/>
        <w:rPr>
          <w:sz w:val="24"/>
          <w:szCs w:val="24"/>
        </w:rPr>
      </w:pPr>
      <w:r w:rsidRPr="00A01777">
        <w:rPr>
          <w:sz w:val="24"/>
          <w:szCs w:val="24"/>
        </w:rPr>
        <w:t>formalizm 16</w:t>
      </w:r>
    </w:p>
    <w:p w:rsidR="009E5FDF" w:rsidRPr="00A01777" w:rsidRDefault="009E5FDF" w:rsidP="00784025">
      <w:pPr>
        <w:pStyle w:val="Tekstpodstawowy"/>
        <w:rPr>
          <w:sz w:val="24"/>
          <w:szCs w:val="24"/>
        </w:rPr>
      </w:pPr>
      <w:r w:rsidRPr="00A01777">
        <w:rPr>
          <w:sz w:val="24"/>
          <w:szCs w:val="24"/>
        </w:rPr>
        <w:t>formalizm religijny 15</w:t>
      </w:r>
    </w:p>
    <w:p w:rsidR="009E5FDF" w:rsidRPr="00A01777" w:rsidRDefault="009E5FDF" w:rsidP="00784025">
      <w:pPr>
        <w:pStyle w:val="Tekstpodstawowy"/>
        <w:rPr>
          <w:sz w:val="24"/>
          <w:szCs w:val="24"/>
        </w:rPr>
      </w:pPr>
      <w:r w:rsidRPr="00A01777">
        <w:rPr>
          <w:sz w:val="24"/>
          <w:szCs w:val="24"/>
        </w:rPr>
        <w:t>formą refleksji jest zdanie „Ja myślę”. Jest stwierdzenie zdolności do pojęciowego „widzenia” 87</w:t>
      </w:r>
    </w:p>
    <w:p w:rsidR="009E5FDF" w:rsidRPr="00A01777" w:rsidRDefault="009E5FDF" w:rsidP="00784025">
      <w:pPr>
        <w:pStyle w:val="Tekstpodstawowy"/>
        <w:rPr>
          <w:sz w:val="24"/>
          <w:szCs w:val="24"/>
        </w:rPr>
      </w:pPr>
      <w:r w:rsidRPr="00A01777">
        <w:rPr>
          <w:sz w:val="24"/>
          <w:szCs w:val="24"/>
        </w:rPr>
        <w:t>fundamentalizm 104</w:t>
      </w:r>
    </w:p>
    <w:p w:rsidR="009E5FDF" w:rsidRPr="00A01777" w:rsidRDefault="009E5FDF" w:rsidP="00784025">
      <w:pPr>
        <w:pStyle w:val="Tekstpodstawowy"/>
        <w:rPr>
          <w:sz w:val="24"/>
          <w:szCs w:val="24"/>
        </w:rPr>
      </w:pPr>
      <w:r w:rsidRPr="00A01777">
        <w:rPr>
          <w:sz w:val="24"/>
          <w:szCs w:val="24"/>
        </w:rPr>
        <w:t>funkcje 9</w:t>
      </w:r>
    </w:p>
    <w:p w:rsidR="009E5FDF" w:rsidRPr="00A01777" w:rsidRDefault="009E5FDF" w:rsidP="00784025">
      <w:pPr>
        <w:pStyle w:val="Tekstpodstawowy"/>
        <w:rPr>
          <w:sz w:val="24"/>
          <w:szCs w:val="24"/>
        </w:rPr>
      </w:pPr>
      <w:r w:rsidRPr="00A01777">
        <w:rPr>
          <w:sz w:val="24"/>
          <w:szCs w:val="24"/>
        </w:rPr>
        <w:t>gdy emiryk dochodzi do władzy, ustanawia despotym konieczności, uważa ludzi za narzędzia doświadczalne 128</w:t>
      </w:r>
    </w:p>
    <w:p w:rsidR="009E5FDF" w:rsidRPr="00A01777" w:rsidRDefault="009E5FDF" w:rsidP="00784025">
      <w:pPr>
        <w:pStyle w:val="Tekstpodstawowy"/>
        <w:rPr>
          <w:sz w:val="24"/>
          <w:szCs w:val="24"/>
        </w:rPr>
      </w:pPr>
      <w:r w:rsidRPr="00A01777">
        <w:rPr>
          <w:sz w:val="24"/>
          <w:szCs w:val="24"/>
        </w:rPr>
        <w:t>gdy metafizyk dochodzi do władzy ustanawia despotyzm apoddyktyczności 128</w:t>
      </w:r>
    </w:p>
    <w:p w:rsidR="009E5FDF" w:rsidRPr="00A01777" w:rsidRDefault="009E5FDF" w:rsidP="00784025">
      <w:pPr>
        <w:pStyle w:val="Tekstpodstawowy"/>
        <w:rPr>
          <w:sz w:val="24"/>
          <w:szCs w:val="24"/>
        </w:rPr>
      </w:pPr>
      <w:r w:rsidRPr="00A01777">
        <w:rPr>
          <w:sz w:val="24"/>
          <w:szCs w:val="24"/>
        </w:rPr>
        <w:t>geniusz 99, 100, 125, 135</w:t>
      </w:r>
    </w:p>
    <w:p w:rsidR="009E5FDF" w:rsidRPr="00A01777" w:rsidRDefault="009E5FDF" w:rsidP="00784025">
      <w:pPr>
        <w:pStyle w:val="Tekstpodstawowy"/>
        <w:rPr>
          <w:sz w:val="24"/>
          <w:szCs w:val="24"/>
        </w:rPr>
      </w:pPr>
      <w:r w:rsidRPr="00A01777">
        <w:rPr>
          <w:sz w:val="24"/>
          <w:szCs w:val="24"/>
        </w:rPr>
        <w:t>geniusz jednostki ludzkiej 99, 100</w:t>
      </w:r>
    </w:p>
    <w:p w:rsidR="009E5FDF" w:rsidRPr="00A01777" w:rsidRDefault="009E5FDF" w:rsidP="00784025">
      <w:pPr>
        <w:pStyle w:val="Tekstpodstawowy"/>
        <w:rPr>
          <w:sz w:val="24"/>
          <w:szCs w:val="24"/>
        </w:rPr>
      </w:pPr>
      <w:r w:rsidRPr="00A01777">
        <w:rPr>
          <w:sz w:val="24"/>
          <w:szCs w:val="24"/>
        </w:rPr>
        <w:t>globalny predyktor (tendencja) 113</w:t>
      </w:r>
    </w:p>
    <w:p w:rsidR="009E5FDF" w:rsidRPr="00A01777" w:rsidRDefault="009E5FDF" w:rsidP="00784025">
      <w:pPr>
        <w:pStyle w:val="Tekstpodstawowy"/>
        <w:rPr>
          <w:sz w:val="24"/>
          <w:szCs w:val="24"/>
        </w:rPr>
      </w:pPr>
      <w:r w:rsidRPr="00A01777">
        <w:rPr>
          <w:sz w:val="24"/>
          <w:szCs w:val="24"/>
        </w:rPr>
        <w:t>głoszone przez kościół katolicki grzechy główne stały się cnotami życia obywatelskiego 64</w:t>
      </w:r>
    </w:p>
    <w:p w:rsidR="009E5FDF" w:rsidRPr="00A01777" w:rsidRDefault="009E5FDF" w:rsidP="00784025">
      <w:pPr>
        <w:pStyle w:val="Tekstpodstawowy"/>
        <w:rPr>
          <w:sz w:val="24"/>
          <w:szCs w:val="24"/>
        </w:rPr>
      </w:pPr>
      <w:r w:rsidRPr="00A01777">
        <w:rPr>
          <w:sz w:val="24"/>
          <w:szCs w:val="24"/>
        </w:rPr>
        <w:t>gnoseologia 8</w:t>
      </w:r>
    </w:p>
    <w:p w:rsidR="009E5FDF" w:rsidRPr="00A01777" w:rsidRDefault="009E5FDF" w:rsidP="00784025">
      <w:pPr>
        <w:pStyle w:val="Tekstpodstawowy"/>
        <w:rPr>
          <w:sz w:val="24"/>
          <w:szCs w:val="24"/>
        </w:rPr>
      </w:pPr>
      <w:r w:rsidRPr="00A01777">
        <w:rPr>
          <w:sz w:val="24"/>
          <w:szCs w:val="24"/>
        </w:rPr>
        <w:t>gościnność 122</w:t>
      </w:r>
    </w:p>
    <w:p w:rsidR="009E5FDF" w:rsidRPr="00A01777" w:rsidRDefault="009E5FDF" w:rsidP="00784025">
      <w:pPr>
        <w:pStyle w:val="Tekstpodstawowy"/>
        <w:rPr>
          <w:sz w:val="24"/>
          <w:szCs w:val="24"/>
        </w:rPr>
      </w:pPr>
      <w:r w:rsidRPr="00A01777">
        <w:rPr>
          <w:sz w:val="24"/>
          <w:szCs w:val="24"/>
        </w:rPr>
        <w:t>grupa społeczna 108</w:t>
      </w:r>
    </w:p>
    <w:p w:rsidR="009E5FDF" w:rsidRPr="00A01777" w:rsidRDefault="009E5FDF" w:rsidP="00784025">
      <w:pPr>
        <w:pStyle w:val="Tekstpodstawowy"/>
        <w:rPr>
          <w:sz w:val="24"/>
          <w:szCs w:val="24"/>
        </w:rPr>
      </w:pPr>
      <w:r w:rsidRPr="00A01777">
        <w:rPr>
          <w:sz w:val="24"/>
          <w:szCs w:val="24"/>
        </w:rPr>
        <w:t>grzesznik 17</w:t>
      </w:r>
    </w:p>
    <w:p w:rsidR="009E5FDF" w:rsidRPr="00A01777" w:rsidRDefault="009E5FDF" w:rsidP="00784025">
      <w:pPr>
        <w:pStyle w:val="Tekstpodstawowy"/>
        <w:rPr>
          <w:sz w:val="24"/>
          <w:szCs w:val="24"/>
        </w:rPr>
      </w:pPr>
      <w:r w:rsidRPr="00A01777">
        <w:rPr>
          <w:sz w:val="24"/>
          <w:szCs w:val="24"/>
        </w:rPr>
        <w:t>habitus, mienie, się-umienie 70, 118, 123</w:t>
      </w:r>
    </w:p>
    <w:p w:rsidR="009E5FDF" w:rsidRPr="00A01777" w:rsidRDefault="009E5FDF" w:rsidP="00784025">
      <w:pPr>
        <w:pStyle w:val="Tekstpodstawowy"/>
        <w:rPr>
          <w:sz w:val="24"/>
          <w:szCs w:val="24"/>
        </w:rPr>
      </w:pPr>
      <w:r w:rsidRPr="00A01777">
        <w:rPr>
          <w:sz w:val="24"/>
          <w:szCs w:val="24"/>
        </w:rPr>
        <w:t>harmonizowanie „dobra ogółu” z dobrem jednostek ludzkich 64</w:t>
      </w:r>
    </w:p>
    <w:p w:rsidR="009E5FDF" w:rsidRPr="00A01777" w:rsidRDefault="009E5FDF" w:rsidP="00784025">
      <w:pPr>
        <w:pStyle w:val="Tekstpodstawowy"/>
        <w:rPr>
          <w:sz w:val="24"/>
          <w:szCs w:val="24"/>
        </w:rPr>
      </w:pPr>
      <w:r w:rsidRPr="00A01777">
        <w:rPr>
          <w:sz w:val="24"/>
          <w:szCs w:val="24"/>
        </w:rPr>
        <w:t>hedonizm 63</w:t>
      </w:r>
    </w:p>
    <w:p w:rsidR="009E5FDF" w:rsidRPr="00A01777" w:rsidRDefault="009E5FDF" w:rsidP="00784025">
      <w:pPr>
        <w:pStyle w:val="Tekstpodstawowy"/>
        <w:rPr>
          <w:sz w:val="24"/>
          <w:szCs w:val="24"/>
        </w:rPr>
      </w:pPr>
      <w:r w:rsidRPr="00A01777">
        <w:rPr>
          <w:sz w:val="24"/>
          <w:szCs w:val="24"/>
        </w:rPr>
        <w:t>Hestia 6</w:t>
      </w:r>
    </w:p>
    <w:p w:rsidR="009E5FDF" w:rsidRPr="00A01777" w:rsidRDefault="009E5FDF" w:rsidP="00784025">
      <w:pPr>
        <w:pStyle w:val="Tekstpodstawowy"/>
        <w:rPr>
          <w:sz w:val="24"/>
          <w:szCs w:val="24"/>
        </w:rPr>
      </w:pPr>
      <w:r w:rsidRPr="00A01777">
        <w:rPr>
          <w:sz w:val="24"/>
          <w:szCs w:val="24"/>
        </w:rPr>
        <w:t>hezychazm 129</w:t>
      </w:r>
    </w:p>
    <w:p w:rsidR="009E5FDF" w:rsidRPr="00A01777" w:rsidRDefault="009E5FDF" w:rsidP="00784025">
      <w:pPr>
        <w:pStyle w:val="Tekstpodstawowy"/>
        <w:rPr>
          <w:sz w:val="24"/>
          <w:szCs w:val="24"/>
        </w:rPr>
      </w:pPr>
      <w:r w:rsidRPr="00A01777">
        <w:rPr>
          <w:sz w:val="24"/>
          <w:szCs w:val="24"/>
        </w:rPr>
        <w:t>hierofanie 92</w:t>
      </w:r>
    </w:p>
    <w:p w:rsidR="009E5FDF" w:rsidRPr="00A01777" w:rsidRDefault="009E5FDF" w:rsidP="00784025">
      <w:pPr>
        <w:pStyle w:val="Tekstpodstawowy"/>
        <w:rPr>
          <w:sz w:val="24"/>
          <w:szCs w:val="24"/>
        </w:rPr>
      </w:pPr>
      <w:r w:rsidRPr="00A01777">
        <w:rPr>
          <w:sz w:val="24"/>
          <w:szCs w:val="24"/>
        </w:rPr>
        <w:t>hierarchia 91</w:t>
      </w:r>
    </w:p>
    <w:p w:rsidR="009E5FDF" w:rsidRPr="00A01777" w:rsidRDefault="009E5FDF" w:rsidP="00784025">
      <w:pPr>
        <w:pStyle w:val="Tekstpodstawowy"/>
        <w:rPr>
          <w:sz w:val="24"/>
          <w:szCs w:val="24"/>
        </w:rPr>
      </w:pPr>
      <w:r w:rsidRPr="00A01777">
        <w:rPr>
          <w:sz w:val="24"/>
          <w:szCs w:val="24"/>
        </w:rPr>
        <w:t>hierarchia dobra jako dobra 107</w:t>
      </w:r>
    </w:p>
    <w:p w:rsidR="009E5FDF" w:rsidRPr="00A01777" w:rsidRDefault="009E5FDF" w:rsidP="00784025">
      <w:pPr>
        <w:pStyle w:val="Tekstpodstawowy"/>
        <w:rPr>
          <w:sz w:val="24"/>
          <w:szCs w:val="24"/>
        </w:rPr>
      </w:pPr>
      <w:r w:rsidRPr="00A01777">
        <w:rPr>
          <w:sz w:val="24"/>
          <w:szCs w:val="24"/>
        </w:rPr>
        <w:t>hipokryzja 17, 27, 84, 146</w:t>
      </w:r>
    </w:p>
    <w:p w:rsidR="009E5FDF" w:rsidRPr="00A01777" w:rsidRDefault="009E5FDF" w:rsidP="00784025">
      <w:pPr>
        <w:pStyle w:val="Tekstpodstawowy"/>
        <w:rPr>
          <w:sz w:val="24"/>
          <w:szCs w:val="24"/>
        </w:rPr>
      </w:pPr>
      <w:r w:rsidRPr="00A01777">
        <w:rPr>
          <w:sz w:val="24"/>
          <w:szCs w:val="24"/>
        </w:rPr>
        <w:t>hipokryzja jest obłudą moralną 17</w:t>
      </w:r>
    </w:p>
    <w:p w:rsidR="009E5FDF" w:rsidRPr="00A01777" w:rsidRDefault="009E5FDF" w:rsidP="00784025">
      <w:pPr>
        <w:pStyle w:val="Tekstpodstawowy"/>
        <w:rPr>
          <w:sz w:val="24"/>
          <w:szCs w:val="24"/>
        </w:rPr>
      </w:pPr>
      <w:r w:rsidRPr="00A01777">
        <w:rPr>
          <w:sz w:val="24"/>
          <w:szCs w:val="24"/>
        </w:rPr>
        <w:t>hipostazy kulturowe 134</w:t>
      </w:r>
    </w:p>
    <w:p w:rsidR="009E5FDF" w:rsidRPr="00A01777" w:rsidRDefault="009E5FDF" w:rsidP="00784025">
      <w:pPr>
        <w:pStyle w:val="Tekstpodstawowy"/>
        <w:rPr>
          <w:sz w:val="24"/>
          <w:szCs w:val="24"/>
        </w:rPr>
      </w:pPr>
      <w:r w:rsidRPr="00A01777">
        <w:rPr>
          <w:sz w:val="24"/>
          <w:szCs w:val="24"/>
        </w:rPr>
        <w:t>historia 9</w:t>
      </w:r>
    </w:p>
    <w:p w:rsidR="009E5FDF" w:rsidRPr="00A01777" w:rsidRDefault="009E5FDF" w:rsidP="00784025">
      <w:pPr>
        <w:pStyle w:val="Tekstpodstawowy"/>
        <w:rPr>
          <w:sz w:val="24"/>
          <w:szCs w:val="24"/>
        </w:rPr>
      </w:pPr>
      <w:r w:rsidRPr="00A01777">
        <w:rPr>
          <w:sz w:val="24"/>
          <w:szCs w:val="24"/>
        </w:rPr>
        <w:t>historia filozofii 127</w:t>
      </w:r>
    </w:p>
    <w:p w:rsidR="009E5FDF" w:rsidRPr="00A01777" w:rsidRDefault="009E5FDF" w:rsidP="00784025">
      <w:pPr>
        <w:pStyle w:val="Tekstpodstawowy"/>
        <w:rPr>
          <w:sz w:val="24"/>
          <w:szCs w:val="24"/>
        </w:rPr>
      </w:pPr>
      <w:r w:rsidRPr="00A01777">
        <w:rPr>
          <w:sz w:val="24"/>
          <w:szCs w:val="24"/>
        </w:rPr>
        <w:lastRenderedPageBreak/>
        <w:t>historyzm 7, 64</w:t>
      </w:r>
    </w:p>
    <w:p w:rsidR="009E5FDF" w:rsidRPr="00A01777" w:rsidRDefault="009E5FDF" w:rsidP="00784025">
      <w:pPr>
        <w:pStyle w:val="Tekstpodstawowy"/>
        <w:rPr>
          <w:sz w:val="24"/>
          <w:szCs w:val="24"/>
        </w:rPr>
      </w:pPr>
      <w:r w:rsidRPr="00A01777">
        <w:rPr>
          <w:sz w:val="24"/>
          <w:szCs w:val="24"/>
        </w:rPr>
        <w:t>holizm 30</w:t>
      </w:r>
    </w:p>
    <w:p w:rsidR="009E5FDF" w:rsidRPr="00A01777" w:rsidRDefault="009E5FDF" w:rsidP="00784025">
      <w:pPr>
        <w:pStyle w:val="Tekstpodstawowy"/>
        <w:rPr>
          <w:sz w:val="24"/>
          <w:szCs w:val="24"/>
        </w:rPr>
      </w:pPr>
      <w:r w:rsidRPr="00A01777">
        <w:rPr>
          <w:sz w:val="24"/>
          <w:szCs w:val="24"/>
        </w:rPr>
        <w:t>holistyczność 117</w:t>
      </w:r>
    </w:p>
    <w:p w:rsidR="009E5FDF" w:rsidRPr="00A01777" w:rsidRDefault="009E5FDF" w:rsidP="00784025">
      <w:pPr>
        <w:pStyle w:val="Tekstpodstawowy"/>
        <w:rPr>
          <w:sz w:val="24"/>
          <w:szCs w:val="24"/>
        </w:rPr>
      </w:pPr>
      <w:r w:rsidRPr="00A01777">
        <w:rPr>
          <w:sz w:val="24"/>
          <w:szCs w:val="24"/>
        </w:rPr>
        <w:t>homeostaza 100, 106</w:t>
      </w:r>
    </w:p>
    <w:p w:rsidR="009E5FDF" w:rsidRPr="00A01777" w:rsidRDefault="009E5FDF" w:rsidP="00784025">
      <w:pPr>
        <w:pStyle w:val="Tekstpodstawowy"/>
        <w:rPr>
          <w:sz w:val="24"/>
          <w:szCs w:val="24"/>
        </w:rPr>
      </w:pPr>
      <w:r w:rsidRPr="00A01777">
        <w:rPr>
          <w:sz w:val="24"/>
          <w:szCs w:val="24"/>
        </w:rPr>
        <w:t>homor 90</w:t>
      </w:r>
    </w:p>
    <w:p w:rsidR="009E5FDF" w:rsidRPr="00A01777" w:rsidRDefault="009E5FDF" w:rsidP="00784025">
      <w:pPr>
        <w:pStyle w:val="Tekstpodstawowy"/>
        <w:rPr>
          <w:sz w:val="24"/>
          <w:szCs w:val="24"/>
        </w:rPr>
      </w:pPr>
      <w:r w:rsidRPr="00A01777">
        <w:rPr>
          <w:sz w:val="24"/>
          <w:szCs w:val="24"/>
        </w:rPr>
        <w:t>humanizm 63</w:t>
      </w:r>
    </w:p>
    <w:p w:rsidR="009E5FDF" w:rsidRPr="00A01777" w:rsidRDefault="009E5FDF" w:rsidP="00784025">
      <w:pPr>
        <w:pStyle w:val="Tekstpodstawowy"/>
        <w:rPr>
          <w:sz w:val="24"/>
          <w:szCs w:val="24"/>
        </w:rPr>
      </w:pPr>
      <w:r w:rsidRPr="00A01777">
        <w:rPr>
          <w:sz w:val="24"/>
          <w:szCs w:val="24"/>
        </w:rPr>
        <w:t>idea 3, 9, 11, 14, 22</w:t>
      </w:r>
    </w:p>
    <w:p w:rsidR="009E5FDF" w:rsidRPr="00A01777" w:rsidRDefault="009E5FDF" w:rsidP="00784025">
      <w:pPr>
        <w:pStyle w:val="Tekstpodstawowy"/>
        <w:rPr>
          <w:sz w:val="24"/>
          <w:szCs w:val="24"/>
        </w:rPr>
      </w:pPr>
      <w:r w:rsidRPr="00A01777">
        <w:rPr>
          <w:sz w:val="24"/>
          <w:szCs w:val="24"/>
        </w:rPr>
        <w:t>idea dobra wspólnego 101, 121</w:t>
      </w:r>
    </w:p>
    <w:p w:rsidR="009E5FDF" w:rsidRPr="00A01777" w:rsidRDefault="009E5FDF" w:rsidP="00784025">
      <w:pPr>
        <w:pStyle w:val="Tekstpodstawowy"/>
        <w:rPr>
          <w:sz w:val="24"/>
          <w:szCs w:val="24"/>
        </w:rPr>
      </w:pPr>
      <w:r w:rsidRPr="00A01777">
        <w:rPr>
          <w:sz w:val="24"/>
          <w:szCs w:val="24"/>
        </w:rPr>
        <w:t>idee są w jedności z tym, co zmysłowe 22</w:t>
      </w:r>
    </w:p>
    <w:p w:rsidR="009E5FDF" w:rsidRPr="00A01777" w:rsidRDefault="009E5FDF" w:rsidP="00784025">
      <w:pPr>
        <w:pStyle w:val="Tekstpodstawowy"/>
        <w:rPr>
          <w:sz w:val="24"/>
          <w:szCs w:val="24"/>
        </w:rPr>
      </w:pPr>
      <w:r w:rsidRPr="00A01777">
        <w:rPr>
          <w:sz w:val="24"/>
          <w:szCs w:val="24"/>
        </w:rPr>
        <w:t>idea religijna 16</w:t>
      </w:r>
    </w:p>
    <w:p w:rsidR="009E5FDF" w:rsidRPr="00A01777" w:rsidRDefault="009E5FDF" w:rsidP="00784025">
      <w:pPr>
        <w:pStyle w:val="Tekstpodstawowy"/>
        <w:rPr>
          <w:sz w:val="24"/>
          <w:szCs w:val="24"/>
        </w:rPr>
      </w:pPr>
      <w:r w:rsidRPr="00A01777">
        <w:rPr>
          <w:sz w:val="24"/>
          <w:szCs w:val="24"/>
        </w:rPr>
        <w:t>ideę konia wyraża „końskość”, i analogicznie ideę człowieka człowieczeńskość 9</w:t>
      </w:r>
    </w:p>
    <w:p w:rsidR="009E5FDF" w:rsidRPr="00A01777" w:rsidRDefault="009E5FDF" w:rsidP="00784025">
      <w:pPr>
        <w:pStyle w:val="Tekstpodstawowy"/>
        <w:rPr>
          <w:sz w:val="24"/>
          <w:szCs w:val="24"/>
        </w:rPr>
      </w:pPr>
      <w:r w:rsidRPr="00A01777">
        <w:rPr>
          <w:sz w:val="24"/>
          <w:szCs w:val="24"/>
        </w:rPr>
        <w:t>idealizm 3</w:t>
      </w:r>
    </w:p>
    <w:p w:rsidR="009E5FDF" w:rsidRPr="00A01777" w:rsidRDefault="009E5FDF" w:rsidP="00784025">
      <w:pPr>
        <w:pStyle w:val="Tekstpodstawowy"/>
        <w:rPr>
          <w:sz w:val="24"/>
          <w:szCs w:val="24"/>
        </w:rPr>
      </w:pPr>
      <w:r w:rsidRPr="00A01777">
        <w:rPr>
          <w:sz w:val="24"/>
          <w:szCs w:val="24"/>
        </w:rPr>
        <w:t>ideał 109</w:t>
      </w:r>
    </w:p>
    <w:p w:rsidR="009E5FDF" w:rsidRPr="00A01777" w:rsidRDefault="009E5FDF" w:rsidP="00784025">
      <w:pPr>
        <w:pStyle w:val="Tekstpodstawowy"/>
        <w:rPr>
          <w:sz w:val="24"/>
          <w:szCs w:val="24"/>
        </w:rPr>
      </w:pPr>
      <w:r w:rsidRPr="00A01777">
        <w:rPr>
          <w:sz w:val="24"/>
          <w:szCs w:val="24"/>
        </w:rPr>
        <w:t>ideał dobra jako dobra 109</w:t>
      </w:r>
    </w:p>
    <w:p w:rsidR="009E5FDF" w:rsidRPr="00A01777" w:rsidRDefault="009E5FDF" w:rsidP="00784025">
      <w:pPr>
        <w:pStyle w:val="Tekstpodstawowy"/>
        <w:rPr>
          <w:sz w:val="24"/>
          <w:szCs w:val="24"/>
        </w:rPr>
      </w:pPr>
      <w:r w:rsidRPr="00A01777">
        <w:rPr>
          <w:sz w:val="24"/>
          <w:szCs w:val="24"/>
        </w:rPr>
        <w:t xml:space="preserve">ideał jest dobrem transcendentnym, tym, który dopiero ma być 109 </w:t>
      </w:r>
    </w:p>
    <w:p w:rsidR="009E5FDF" w:rsidRPr="00A01777" w:rsidRDefault="009E5FDF" w:rsidP="00784025">
      <w:pPr>
        <w:pStyle w:val="Tekstpodstawowy"/>
        <w:rPr>
          <w:sz w:val="24"/>
          <w:szCs w:val="24"/>
        </w:rPr>
      </w:pPr>
      <w:r w:rsidRPr="00A01777">
        <w:rPr>
          <w:sz w:val="24"/>
          <w:szCs w:val="24"/>
        </w:rPr>
        <w:t>idealizm subiektywny 20</w:t>
      </w:r>
    </w:p>
    <w:p w:rsidR="009E5FDF" w:rsidRPr="00A01777" w:rsidRDefault="009E5FDF" w:rsidP="00784025">
      <w:pPr>
        <w:pStyle w:val="Tekstpodstawowy"/>
        <w:rPr>
          <w:sz w:val="24"/>
          <w:szCs w:val="24"/>
        </w:rPr>
      </w:pPr>
      <w:r w:rsidRPr="00A01777">
        <w:rPr>
          <w:sz w:val="24"/>
          <w:szCs w:val="24"/>
        </w:rPr>
        <w:t>ideole teatru, 83</w:t>
      </w:r>
    </w:p>
    <w:p w:rsidR="009E5FDF" w:rsidRPr="00A01777" w:rsidRDefault="009E5FDF" w:rsidP="00784025">
      <w:pPr>
        <w:pStyle w:val="Tekstpodstawowy"/>
        <w:rPr>
          <w:sz w:val="24"/>
          <w:szCs w:val="24"/>
        </w:rPr>
      </w:pPr>
      <w:r w:rsidRPr="00A01777">
        <w:rPr>
          <w:sz w:val="24"/>
          <w:szCs w:val="24"/>
        </w:rPr>
        <w:t>ideologizacja nauk społecznych i humanistycznych 94, 95</w:t>
      </w:r>
    </w:p>
    <w:p w:rsidR="009E5FDF" w:rsidRPr="00A01777" w:rsidRDefault="009E5FDF" w:rsidP="00784025">
      <w:pPr>
        <w:pStyle w:val="Tekstpodstawowy"/>
        <w:rPr>
          <w:sz w:val="24"/>
          <w:szCs w:val="24"/>
        </w:rPr>
      </w:pPr>
      <w:r w:rsidRPr="00A01777">
        <w:rPr>
          <w:sz w:val="24"/>
          <w:szCs w:val="24"/>
        </w:rPr>
        <w:t>ideologia 13, 14, 15, 21, 91</w:t>
      </w:r>
    </w:p>
    <w:p w:rsidR="009E5FDF" w:rsidRPr="00A01777" w:rsidRDefault="009E5FDF" w:rsidP="00784025">
      <w:pPr>
        <w:pStyle w:val="Tekstpodstawowy"/>
        <w:rPr>
          <w:sz w:val="24"/>
          <w:szCs w:val="24"/>
        </w:rPr>
      </w:pPr>
      <w:r w:rsidRPr="00A01777">
        <w:rPr>
          <w:sz w:val="24"/>
          <w:szCs w:val="24"/>
        </w:rPr>
        <w:t>ideologią są panujące myśli klasy, władzy, tzn. że ta klasa, która jest w społeczeństwie panujacą siłą materia</w:t>
      </w:r>
      <w:r w:rsidRPr="00A01777">
        <w:rPr>
          <w:sz w:val="24"/>
          <w:szCs w:val="24"/>
        </w:rPr>
        <w:t>l</w:t>
      </w:r>
      <w:r w:rsidRPr="00A01777">
        <w:rPr>
          <w:sz w:val="24"/>
          <w:szCs w:val="24"/>
        </w:rPr>
        <w:t xml:space="preserve">ną, stanowi jej </w:t>
      </w:r>
    </w:p>
    <w:p w:rsidR="009E5FDF" w:rsidRPr="00A01777" w:rsidRDefault="009E5FDF" w:rsidP="00784025">
      <w:pPr>
        <w:pStyle w:val="Tekstpodstawowy"/>
        <w:rPr>
          <w:sz w:val="24"/>
          <w:szCs w:val="24"/>
        </w:rPr>
      </w:pPr>
      <w:r w:rsidRPr="00A01777">
        <w:rPr>
          <w:sz w:val="24"/>
          <w:szCs w:val="24"/>
        </w:rPr>
        <w:t>panujacą siłę duchową 22</w:t>
      </w:r>
    </w:p>
    <w:p w:rsidR="009E5FDF" w:rsidRPr="00A01777" w:rsidRDefault="009E5FDF" w:rsidP="00784025">
      <w:pPr>
        <w:pStyle w:val="Tekstpodstawowy"/>
        <w:rPr>
          <w:sz w:val="24"/>
          <w:szCs w:val="24"/>
        </w:rPr>
      </w:pPr>
      <w:r w:rsidRPr="00A01777">
        <w:rPr>
          <w:sz w:val="24"/>
          <w:szCs w:val="24"/>
        </w:rPr>
        <w:t>indeterminizm 82, 112</w:t>
      </w:r>
    </w:p>
    <w:p w:rsidR="009E5FDF" w:rsidRPr="00A01777" w:rsidRDefault="009E5FDF" w:rsidP="00784025">
      <w:pPr>
        <w:pStyle w:val="Tekstpodstawowy"/>
        <w:rPr>
          <w:sz w:val="24"/>
          <w:szCs w:val="24"/>
        </w:rPr>
      </w:pPr>
      <w:r w:rsidRPr="00A01777">
        <w:rPr>
          <w:sz w:val="24"/>
          <w:szCs w:val="24"/>
        </w:rPr>
        <w:t>indukcja 95</w:t>
      </w:r>
    </w:p>
    <w:p w:rsidR="009E5FDF" w:rsidRPr="00A01777" w:rsidRDefault="009E5FDF" w:rsidP="00784025">
      <w:pPr>
        <w:pStyle w:val="Tekstpodstawowy"/>
        <w:rPr>
          <w:sz w:val="24"/>
          <w:szCs w:val="24"/>
        </w:rPr>
      </w:pPr>
      <w:r w:rsidRPr="00A01777">
        <w:rPr>
          <w:sz w:val="24"/>
          <w:szCs w:val="24"/>
        </w:rPr>
        <w:t>indywidualność 13</w:t>
      </w:r>
    </w:p>
    <w:p w:rsidR="009E5FDF" w:rsidRPr="00A01777" w:rsidRDefault="009E5FDF" w:rsidP="00784025">
      <w:pPr>
        <w:pStyle w:val="Tekstpodstawowy"/>
        <w:rPr>
          <w:sz w:val="24"/>
          <w:szCs w:val="24"/>
        </w:rPr>
      </w:pPr>
      <w:r w:rsidRPr="00A01777">
        <w:rPr>
          <w:sz w:val="24"/>
          <w:szCs w:val="24"/>
        </w:rPr>
        <w:t>inkontrolgia i ergantropia jako filozofia kultury 98</w:t>
      </w:r>
    </w:p>
    <w:p w:rsidR="009E5FDF" w:rsidRPr="00A01777" w:rsidRDefault="009E5FDF" w:rsidP="00784025">
      <w:pPr>
        <w:pStyle w:val="Tekstpodstawowy"/>
        <w:rPr>
          <w:sz w:val="24"/>
          <w:szCs w:val="24"/>
        </w:rPr>
      </w:pPr>
      <w:r w:rsidRPr="00A01777">
        <w:rPr>
          <w:sz w:val="24"/>
          <w:szCs w:val="24"/>
        </w:rPr>
        <w:t>innowacyjność 7</w:t>
      </w:r>
    </w:p>
    <w:p w:rsidR="009E5FDF" w:rsidRPr="00A01777" w:rsidRDefault="009E5FDF" w:rsidP="00784025">
      <w:pPr>
        <w:pStyle w:val="Tekstpodstawowy"/>
        <w:rPr>
          <w:sz w:val="24"/>
          <w:szCs w:val="24"/>
        </w:rPr>
      </w:pPr>
      <w:r w:rsidRPr="00A01777">
        <w:rPr>
          <w:sz w:val="24"/>
          <w:szCs w:val="24"/>
        </w:rPr>
        <w:t>instrumentalizm 65</w:t>
      </w:r>
    </w:p>
    <w:p w:rsidR="009E5FDF" w:rsidRPr="00A01777" w:rsidRDefault="009E5FDF" w:rsidP="00784025">
      <w:pPr>
        <w:pStyle w:val="Tekstpodstawowy"/>
        <w:rPr>
          <w:sz w:val="24"/>
          <w:szCs w:val="24"/>
        </w:rPr>
      </w:pPr>
      <w:r w:rsidRPr="00A01777">
        <w:rPr>
          <w:sz w:val="24"/>
          <w:szCs w:val="24"/>
        </w:rPr>
        <w:t>instytucje polityczne państwa 144</w:t>
      </w:r>
    </w:p>
    <w:p w:rsidR="009E5FDF" w:rsidRPr="00A01777" w:rsidRDefault="009E5FDF" w:rsidP="00784025">
      <w:pPr>
        <w:pStyle w:val="Tekstpodstawowy"/>
        <w:rPr>
          <w:sz w:val="24"/>
          <w:szCs w:val="24"/>
        </w:rPr>
      </w:pPr>
      <w:r w:rsidRPr="00A01777">
        <w:rPr>
          <w:sz w:val="24"/>
          <w:szCs w:val="24"/>
        </w:rPr>
        <w:t>instytucje powołania społecznego 124</w:t>
      </w:r>
    </w:p>
    <w:p w:rsidR="009E5FDF" w:rsidRPr="00A01777" w:rsidRDefault="009E5FDF" w:rsidP="00784025">
      <w:pPr>
        <w:pStyle w:val="Tekstpodstawowy"/>
        <w:rPr>
          <w:sz w:val="24"/>
          <w:szCs w:val="24"/>
        </w:rPr>
      </w:pPr>
      <w:r w:rsidRPr="00A01777">
        <w:rPr>
          <w:sz w:val="24"/>
          <w:szCs w:val="24"/>
        </w:rPr>
        <w:t>intelekt 73, 116, 120</w:t>
      </w:r>
    </w:p>
    <w:p w:rsidR="009E5FDF" w:rsidRPr="00A01777" w:rsidRDefault="009E5FDF" w:rsidP="00784025">
      <w:pPr>
        <w:pStyle w:val="Tekstpodstawowy"/>
        <w:rPr>
          <w:sz w:val="24"/>
          <w:szCs w:val="24"/>
        </w:rPr>
      </w:pPr>
      <w:r w:rsidRPr="00A01777">
        <w:rPr>
          <w:sz w:val="24"/>
          <w:szCs w:val="24"/>
        </w:rPr>
        <w:t>intelekt nazywa uchwycone przez zmysły obrazy 73</w:t>
      </w:r>
    </w:p>
    <w:p w:rsidR="009E5FDF" w:rsidRPr="00A01777" w:rsidRDefault="009E5FDF" w:rsidP="00784025">
      <w:pPr>
        <w:pStyle w:val="Tekstpodstawowy"/>
        <w:rPr>
          <w:sz w:val="24"/>
          <w:szCs w:val="24"/>
        </w:rPr>
      </w:pPr>
      <w:r w:rsidRPr="00A01777">
        <w:rPr>
          <w:sz w:val="24"/>
          <w:szCs w:val="24"/>
        </w:rPr>
        <w:t>intencje 71</w:t>
      </w:r>
    </w:p>
    <w:p w:rsidR="009E5FDF" w:rsidRPr="00A01777" w:rsidRDefault="009E5FDF" w:rsidP="00784025">
      <w:pPr>
        <w:pStyle w:val="Tekstpodstawowy"/>
        <w:rPr>
          <w:sz w:val="24"/>
          <w:szCs w:val="24"/>
        </w:rPr>
      </w:pPr>
      <w:r w:rsidRPr="00A01777">
        <w:rPr>
          <w:sz w:val="24"/>
          <w:szCs w:val="24"/>
        </w:rPr>
        <w:t>interes 1, 3</w:t>
      </w:r>
    </w:p>
    <w:p w:rsidR="009E5FDF" w:rsidRPr="00A01777" w:rsidRDefault="009E5FDF" w:rsidP="00784025">
      <w:pPr>
        <w:pStyle w:val="Tekstpodstawowy"/>
        <w:rPr>
          <w:sz w:val="24"/>
          <w:szCs w:val="24"/>
        </w:rPr>
      </w:pPr>
      <w:r w:rsidRPr="00A01777">
        <w:rPr>
          <w:sz w:val="24"/>
          <w:szCs w:val="24"/>
        </w:rPr>
        <w:t>interesy klasowe panującej burżuazji 16</w:t>
      </w:r>
    </w:p>
    <w:p w:rsidR="009E5FDF" w:rsidRPr="00A01777" w:rsidRDefault="009E5FDF" w:rsidP="00784025">
      <w:pPr>
        <w:pStyle w:val="Tekstpodstawowy"/>
        <w:rPr>
          <w:sz w:val="24"/>
          <w:szCs w:val="24"/>
        </w:rPr>
      </w:pPr>
      <w:r w:rsidRPr="00A01777">
        <w:rPr>
          <w:sz w:val="24"/>
          <w:szCs w:val="24"/>
        </w:rPr>
        <w:t>interes klasowy właścicieli środków produkcji 20, 28</w:t>
      </w:r>
    </w:p>
    <w:p w:rsidR="009E5FDF" w:rsidRPr="00A01777" w:rsidRDefault="009E5FDF" w:rsidP="00784025">
      <w:pPr>
        <w:pStyle w:val="Tekstpodstawowy"/>
        <w:rPr>
          <w:sz w:val="24"/>
          <w:szCs w:val="24"/>
        </w:rPr>
      </w:pPr>
      <w:r w:rsidRPr="00A01777">
        <w:rPr>
          <w:sz w:val="24"/>
          <w:szCs w:val="24"/>
        </w:rPr>
        <w:t>interes mówiącego 105</w:t>
      </w:r>
    </w:p>
    <w:p w:rsidR="009E5FDF" w:rsidRPr="00A01777" w:rsidRDefault="009E5FDF" w:rsidP="00784025">
      <w:pPr>
        <w:pStyle w:val="Tekstpodstawowy"/>
        <w:rPr>
          <w:sz w:val="24"/>
          <w:szCs w:val="24"/>
        </w:rPr>
      </w:pPr>
      <w:r w:rsidRPr="00A01777">
        <w:rPr>
          <w:sz w:val="24"/>
          <w:szCs w:val="24"/>
        </w:rPr>
        <w:t>intuicja 77, 95, 105</w:t>
      </w:r>
    </w:p>
    <w:p w:rsidR="009E5FDF" w:rsidRPr="00A01777" w:rsidRDefault="009E5FDF" w:rsidP="00784025">
      <w:pPr>
        <w:pStyle w:val="Tekstpodstawowy"/>
        <w:rPr>
          <w:sz w:val="24"/>
          <w:szCs w:val="24"/>
        </w:rPr>
      </w:pPr>
      <w:r w:rsidRPr="00A01777">
        <w:rPr>
          <w:sz w:val="24"/>
          <w:szCs w:val="24"/>
        </w:rPr>
        <w:t>intuicja potoczna, religijna, naukowa i filozoficzna 96</w:t>
      </w:r>
    </w:p>
    <w:p w:rsidR="009E5FDF" w:rsidRPr="00A01777" w:rsidRDefault="009E5FDF" w:rsidP="00784025">
      <w:pPr>
        <w:pStyle w:val="Tekstpodstawowy"/>
        <w:rPr>
          <w:sz w:val="24"/>
          <w:szCs w:val="24"/>
        </w:rPr>
      </w:pPr>
      <w:r w:rsidRPr="00A01777">
        <w:rPr>
          <w:sz w:val="24"/>
          <w:szCs w:val="24"/>
        </w:rPr>
        <w:t>intuicyjność refleksyjna 87</w:t>
      </w:r>
    </w:p>
    <w:p w:rsidR="009E5FDF" w:rsidRPr="00A01777" w:rsidRDefault="009E5FDF" w:rsidP="00784025">
      <w:pPr>
        <w:pStyle w:val="Tekstpodstawowy"/>
        <w:rPr>
          <w:sz w:val="24"/>
          <w:szCs w:val="24"/>
        </w:rPr>
      </w:pPr>
      <w:r w:rsidRPr="00A01777">
        <w:rPr>
          <w:sz w:val="24"/>
          <w:szCs w:val="24"/>
        </w:rPr>
        <w:t>istnieje odwieczna człowieczeńskość w bóstwie oraz boskośc w człowieka 130</w:t>
      </w:r>
    </w:p>
    <w:p w:rsidR="009E5FDF" w:rsidRPr="00A01777" w:rsidRDefault="009E5FDF" w:rsidP="00784025">
      <w:pPr>
        <w:pStyle w:val="Tekstpodstawowy"/>
        <w:rPr>
          <w:sz w:val="24"/>
          <w:szCs w:val="24"/>
          <w:lang w:val="en-US"/>
        </w:rPr>
      </w:pPr>
      <w:r w:rsidRPr="00A01777">
        <w:rPr>
          <w:sz w:val="24"/>
          <w:szCs w:val="24"/>
          <w:lang w:val="en-US"/>
        </w:rPr>
        <w:t>istota 1, 4, 6, 9, 38, 70</w:t>
      </w:r>
    </w:p>
    <w:p w:rsidR="009E5FDF" w:rsidRPr="00A01777" w:rsidRDefault="009E5FDF" w:rsidP="00784025">
      <w:pPr>
        <w:pStyle w:val="Tekstpodstawowy"/>
        <w:rPr>
          <w:sz w:val="24"/>
          <w:szCs w:val="24"/>
          <w:lang w:val="en-US"/>
        </w:rPr>
      </w:pPr>
      <w:r w:rsidRPr="00A01777">
        <w:rPr>
          <w:sz w:val="24"/>
          <w:szCs w:val="24"/>
          <w:lang w:val="en-US"/>
        </w:rPr>
        <w:t>istota, Ding an sich 7</w:t>
      </w:r>
    </w:p>
    <w:p w:rsidR="009E5FDF" w:rsidRPr="00A01777" w:rsidRDefault="009E5FDF" w:rsidP="00784025">
      <w:pPr>
        <w:pStyle w:val="Tekstpodstawowy"/>
        <w:rPr>
          <w:sz w:val="24"/>
          <w:szCs w:val="24"/>
        </w:rPr>
      </w:pPr>
      <w:r w:rsidRPr="00A01777">
        <w:rPr>
          <w:sz w:val="24"/>
          <w:szCs w:val="24"/>
        </w:rPr>
        <w:t>istota wspólnoty (</w:t>
      </w:r>
      <w:r w:rsidRPr="00A01777">
        <w:rPr>
          <w:i/>
          <w:sz w:val="24"/>
          <w:szCs w:val="24"/>
        </w:rPr>
        <w:t>Gemainschaft</w:t>
      </w:r>
      <w:r w:rsidRPr="00A01777">
        <w:rPr>
          <w:sz w:val="24"/>
          <w:szCs w:val="24"/>
        </w:rPr>
        <w:t>) 67</w:t>
      </w:r>
    </w:p>
    <w:p w:rsidR="009E5FDF" w:rsidRPr="00A01777" w:rsidRDefault="009E5FDF" w:rsidP="00784025">
      <w:pPr>
        <w:pStyle w:val="Tekstpodstawowy"/>
        <w:rPr>
          <w:sz w:val="24"/>
          <w:szCs w:val="24"/>
        </w:rPr>
      </w:pPr>
      <w:r w:rsidRPr="00A01777">
        <w:rPr>
          <w:sz w:val="24"/>
          <w:szCs w:val="24"/>
        </w:rPr>
        <w:t>istota współistnieje realnie i jest poznawalna 68</w:t>
      </w:r>
    </w:p>
    <w:p w:rsidR="009E5FDF" w:rsidRPr="00A01777" w:rsidRDefault="009E5FDF" w:rsidP="00784025">
      <w:pPr>
        <w:pStyle w:val="Tekstpodstawowy"/>
        <w:rPr>
          <w:sz w:val="24"/>
          <w:szCs w:val="24"/>
        </w:rPr>
      </w:pPr>
      <w:r w:rsidRPr="00A01777">
        <w:rPr>
          <w:sz w:val="24"/>
          <w:szCs w:val="24"/>
        </w:rPr>
        <w:t>istota współistnieje w procesie stawania się 68</w:t>
      </w:r>
    </w:p>
    <w:p w:rsidR="009E5FDF" w:rsidRPr="00A01777" w:rsidRDefault="009E5FDF" w:rsidP="00784025">
      <w:pPr>
        <w:pStyle w:val="Tekstpodstawowy"/>
        <w:rPr>
          <w:sz w:val="24"/>
          <w:szCs w:val="24"/>
        </w:rPr>
      </w:pPr>
      <w:r w:rsidRPr="00A01777">
        <w:rPr>
          <w:sz w:val="24"/>
          <w:szCs w:val="24"/>
        </w:rPr>
        <w:t>istotą rzeczy jest to, co w niej jest konieczną formułą w jej załościowym związku naturalnym 69</w:t>
      </w:r>
    </w:p>
    <w:p w:rsidR="009E5FDF" w:rsidRPr="00A01777" w:rsidRDefault="009E5FDF" w:rsidP="00784025">
      <w:pPr>
        <w:pStyle w:val="Tekstpodstawowy"/>
        <w:rPr>
          <w:sz w:val="24"/>
          <w:szCs w:val="24"/>
        </w:rPr>
      </w:pPr>
      <w:r w:rsidRPr="00A01777">
        <w:rPr>
          <w:sz w:val="24"/>
          <w:szCs w:val="24"/>
        </w:rPr>
        <w:t>istotę odnajdujemy poprzez abstrahowanie 68</w:t>
      </w:r>
    </w:p>
    <w:p w:rsidR="009E5FDF" w:rsidRPr="00A01777" w:rsidRDefault="009E5FDF" w:rsidP="00784025">
      <w:pPr>
        <w:pStyle w:val="Tekstpodstawowy"/>
        <w:rPr>
          <w:sz w:val="24"/>
          <w:szCs w:val="24"/>
        </w:rPr>
      </w:pPr>
      <w:r w:rsidRPr="00A01777">
        <w:rPr>
          <w:sz w:val="24"/>
          <w:szCs w:val="24"/>
        </w:rPr>
        <w:t>izolowane doświadczenie toruje drogę do służalstwa, a izolowany rozum do terroryzmu 128</w:t>
      </w:r>
    </w:p>
    <w:p w:rsidR="009E5FDF" w:rsidRPr="00A01777" w:rsidRDefault="009E5FDF" w:rsidP="00784025">
      <w:pPr>
        <w:pStyle w:val="Tekstpodstawowy"/>
        <w:rPr>
          <w:sz w:val="24"/>
          <w:szCs w:val="24"/>
        </w:rPr>
      </w:pPr>
      <w:r w:rsidRPr="00A01777">
        <w:rPr>
          <w:sz w:val="24"/>
          <w:szCs w:val="24"/>
        </w:rPr>
        <w:t>jak mogą zarządzanie jednostki wyzwolić się zarówno od siebie, jak i od swoich panów? Jak można nawet pomyśleć, że to błędne koło zostane przerwane? 101</w:t>
      </w:r>
    </w:p>
    <w:p w:rsidR="009E5FDF" w:rsidRPr="00A01777" w:rsidRDefault="009E5FDF" w:rsidP="00784025">
      <w:pPr>
        <w:pStyle w:val="Tekstpodstawowy"/>
        <w:rPr>
          <w:sz w:val="24"/>
          <w:szCs w:val="24"/>
        </w:rPr>
      </w:pPr>
      <w:r w:rsidRPr="00A01777">
        <w:rPr>
          <w:sz w:val="24"/>
          <w:szCs w:val="24"/>
        </w:rPr>
        <w:t>jak rozpoznać arystokrację? 103</w:t>
      </w:r>
    </w:p>
    <w:p w:rsidR="009E5FDF" w:rsidRPr="00A01777" w:rsidRDefault="009E5FDF" w:rsidP="00784025">
      <w:pPr>
        <w:pStyle w:val="Tekstpodstawowy"/>
        <w:rPr>
          <w:sz w:val="24"/>
          <w:szCs w:val="24"/>
        </w:rPr>
      </w:pPr>
      <w:r w:rsidRPr="00A01777">
        <w:rPr>
          <w:sz w:val="24"/>
          <w:szCs w:val="24"/>
        </w:rPr>
        <w:t>„Ja” jest w procesie 128</w:t>
      </w:r>
    </w:p>
    <w:p w:rsidR="009E5FDF" w:rsidRPr="00A01777" w:rsidRDefault="009E5FDF" w:rsidP="00784025">
      <w:pPr>
        <w:pStyle w:val="Tekstpodstawowy"/>
        <w:rPr>
          <w:sz w:val="24"/>
          <w:szCs w:val="24"/>
        </w:rPr>
      </w:pPr>
      <w:r w:rsidRPr="00A01777">
        <w:rPr>
          <w:sz w:val="24"/>
          <w:szCs w:val="24"/>
        </w:rPr>
        <w:t>ja jestem ja 83</w:t>
      </w:r>
    </w:p>
    <w:p w:rsidR="009E5FDF" w:rsidRPr="00A01777" w:rsidRDefault="009E5FDF" w:rsidP="00784025">
      <w:pPr>
        <w:pStyle w:val="Tekstpodstawowy"/>
        <w:rPr>
          <w:sz w:val="24"/>
          <w:szCs w:val="24"/>
        </w:rPr>
      </w:pPr>
      <w:r w:rsidRPr="00A01777">
        <w:rPr>
          <w:sz w:val="24"/>
          <w:szCs w:val="24"/>
        </w:rPr>
        <w:lastRenderedPageBreak/>
        <w:t>jednostka ludzka jest „upupiana” 136</w:t>
      </w:r>
    </w:p>
    <w:p w:rsidR="009E5FDF" w:rsidRPr="00A01777" w:rsidRDefault="009E5FDF" w:rsidP="00784025">
      <w:pPr>
        <w:pStyle w:val="Tekstpodstawowy"/>
        <w:rPr>
          <w:sz w:val="24"/>
          <w:szCs w:val="24"/>
        </w:rPr>
      </w:pPr>
      <w:r w:rsidRPr="00A01777">
        <w:rPr>
          <w:sz w:val="24"/>
          <w:szCs w:val="24"/>
        </w:rPr>
        <w:t>jedność 2, 3, 4, 37, 65, 73, 127</w:t>
      </w:r>
    </w:p>
    <w:p w:rsidR="009E5FDF" w:rsidRPr="00A01777" w:rsidRDefault="009E5FDF" w:rsidP="00784025">
      <w:pPr>
        <w:pStyle w:val="Tekstpodstawowy"/>
        <w:rPr>
          <w:sz w:val="24"/>
          <w:szCs w:val="24"/>
        </w:rPr>
      </w:pPr>
      <w:r w:rsidRPr="00A01777">
        <w:rPr>
          <w:sz w:val="24"/>
          <w:szCs w:val="24"/>
        </w:rPr>
        <w:t>jedność dwóch natur 130</w:t>
      </w:r>
    </w:p>
    <w:p w:rsidR="009E5FDF" w:rsidRPr="00A01777" w:rsidRDefault="009E5FDF" w:rsidP="00784025">
      <w:pPr>
        <w:pStyle w:val="Tekstpodstawowy"/>
        <w:rPr>
          <w:sz w:val="24"/>
          <w:szCs w:val="24"/>
        </w:rPr>
      </w:pPr>
      <w:r w:rsidRPr="00A01777">
        <w:rPr>
          <w:sz w:val="24"/>
          <w:szCs w:val="24"/>
        </w:rPr>
        <w:t>język 72</w:t>
      </w:r>
    </w:p>
    <w:p w:rsidR="009E5FDF" w:rsidRPr="00A01777" w:rsidRDefault="009E5FDF" w:rsidP="00784025">
      <w:pPr>
        <w:pStyle w:val="Tekstpodstawowy"/>
        <w:rPr>
          <w:sz w:val="24"/>
          <w:szCs w:val="24"/>
        </w:rPr>
      </w:pPr>
      <w:r w:rsidRPr="00A01777">
        <w:rPr>
          <w:sz w:val="24"/>
          <w:szCs w:val="24"/>
        </w:rPr>
        <w:t>język polski 24</w:t>
      </w:r>
    </w:p>
    <w:p w:rsidR="009E5FDF" w:rsidRPr="00A01777" w:rsidRDefault="009E5FDF" w:rsidP="00784025">
      <w:pPr>
        <w:pStyle w:val="Tekstpodstawowy"/>
        <w:rPr>
          <w:sz w:val="24"/>
          <w:szCs w:val="24"/>
        </w:rPr>
      </w:pPr>
      <w:r w:rsidRPr="00A01777">
        <w:rPr>
          <w:sz w:val="24"/>
          <w:szCs w:val="24"/>
        </w:rPr>
        <w:t>jednostka ludzka wrzucona w świat 66jednostki ludzkie nuszą szamotać się w matni prawno-informacyjnej 114</w:t>
      </w:r>
    </w:p>
    <w:p w:rsidR="009E5FDF" w:rsidRPr="00A01777" w:rsidRDefault="009E5FDF" w:rsidP="00784025">
      <w:pPr>
        <w:pStyle w:val="Tekstpodstawowy"/>
        <w:rPr>
          <w:sz w:val="24"/>
          <w:szCs w:val="24"/>
        </w:rPr>
      </w:pPr>
      <w:r w:rsidRPr="00A01777">
        <w:rPr>
          <w:sz w:val="24"/>
          <w:szCs w:val="24"/>
        </w:rPr>
        <w:t>jednostkowość 142</w:t>
      </w:r>
    </w:p>
    <w:p w:rsidR="009E5FDF" w:rsidRPr="00A01777" w:rsidRDefault="009E5FDF" w:rsidP="00784025">
      <w:pPr>
        <w:pStyle w:val="Tekstpodstawowy"/>
        <w:rPr>
          <w:sz w:val="24"/>
          <w:szCs w:val="24"/>
        </w:rPr>
      </w:pPr>
      <w:r w:rsidRPr="00A01777">
        <w:rPr>
          <w:sz w:val="24"/>
          <w:szCs w:val="24"/>
        </w:rPr>
        <w:t>jedność 73, 117, 126</w:t>
      </w:r>
    </w:p>
    <w:p w:rsidR="009E5FDF" w:rsidRPr="00A01777" w:rsidRDefault="009E5FDF" w:rsidP="00784025">
      <w:pPr>
        <w:pStyle w:val="Tekstpodstawowy"/>
        <w:rPr>
          <w:sz w:val="24"/>
          <w:szCs w:val="24"/>
        </w:rPr>
      </w:pPr>
      <w:r w:rsidRPr="00A01777">
        <w:rPr>
          <w:sz w:val="24"/>
          <w:szCs w:val="24"/>
        </w:rPr>
        <w:t>jedność duchowo – cielesna 6</w:t>
      </w:r>
    </w:p>
    <w:p w:rsidR="009E5FDF" w:rsidRPr="00A01777" w:rsidRDefault="009E5FDF" w:rsidP="00784025">
      <w:pPr>
        <w:pStyle w:val="Tekstpodstawowy"/>
        <w:rPr>
          <w:sz w:val="24"/>
          <w:szCs w:val="24"/>
        </w:rPr>
      </w:pPr>
      <w:r w:rsidRPr="00A01777">
        <w:rPr>
          <w:sz w:val="24"/>
          <w:szCs w:val="24"/>
        </w:rPr>
        <w:t>jedność duchowo – materialna 127</w:t>
      </w:r>
    </w:p>
    <w:p w:rsidR="009E5FDF" w:rsidRPr="00A01777" w:rsidRDefault="009E5FDF" w:rsidP="00784025">
      <w:pPr>
        <w:pStyle w:val="Tekstpodstawowy"/>
        <w:rPr>
          <w:sz w:val="24"/>
          <w:szCs w:val="24"/>
        </w:rPr>
      </w:pPr>
      <w:r w:rsidRPr="00A01777">
        <w:rPr>
          <w:sz w:val="24"/>
          <w:szCs w:val="24"/>
        </w:rPr>
        <w:t>jedność ducha i materii 118</w:t>
      </w:r>
    </w:p>
    <w:p w:rsidR="009E5FDF" w:rsidRPr="00A01777" w:rsidRDefault="009E5FDF" w:rsidP="00784025">
      <w:pPr>
        <w:pStyle w:val="Tekstpodstawowy"/>
        <w:rPr>
          <w:sz w:val="24"/>
          <w:szCs w:val="24"/>
        </w:rPr>
      </w:pPr>
      <w:r w:rsidRPr="00A01777">
        <w:rPr>
          <w:sz w:val="24"/>
          <w:szCs w:val="24"/>
        </w:rPr>
        <w:t>jedność treści świata biologicznei duchowego świata człowieka 4</w:t>
      </w:r>
    </w:p>
    <w:p w:rsidR="009E5FDF" w:rsidRPr="00A01777" w:rsidRDefault="009E5FDF" w:rsidP="00784025">
      <w:pPr>
        <w:pStyle w:val="Tekstpodstawowy"/>
        <w:rPr>
          <w:sz w:val="24"/>
          <w:szCs w:val="24"/>
        </w:rPr>
      </w:pPr>
      <w:r w:rsidRPr="00A01777">
        <w:rPr>
          <w:sz w:val="24"/>
          <w:szCs w:val="24"/>
        </w:rPr>
        <w:t>jedność uniwerslanej i narodowej działalności ludzkiej 24</w:t>
      </w:r>
    </w:p>
    <w:p w:rsidR="009E5FDF" w:rsidRPr="00A01777" w:rsidRDefault="009E5FDF" w:rsidP="00784025">
      <w:pPr>
        <w:pStyle w:val="Tekstpodstawowy"/>
        <w:rPr>
          <w:sz w:val="24"/>
          <w:szCs w:val="24"/>
        </w:rPr>
      </w:pPr>
      <w:r w:rsidRPr="00A01777">
        <w:rPr>
          <w:sz w:val="24"/>
          <w:szCs w:val="24"/>
        </w:rPr>
        <w:t>jedność wielości albo wielość w jedności 67</w:t>
      </w:r>
    </w:p>
    <w:p w:rsidR="009E5FDF" w:rsidRPr="00A01777" w:rsidRDefault="009E5FDF" w:rsidP="00784025">
      <w:pPr>
        <w:pStyle w:val="Tekstpodstawowy"/>
        <w:rPr>
          <w:sz w:val="24"/>
          <w:szCs w:val="24"/>
        </w:rPr>
      </w:pPr>
      <w:r w:rsidRPr="00A01777">
        <w:rPr>
          <w:sz w:val="24"/>
          <w:szCs w:val="24"/>
        </w:rPr>
        <w:t>języczek u wagi 61</w:t>
      </w:r>
    </w:p>
    <w:p w:rsidR="009E5FDF" w:rsidRPr="00A01777" w:rsidRDefault="009E5FDF" w:rsidP="00784025">
      <w:pPr>
        <w:pStyle w:val="Tekstpodstawowy"/>
        <w:rPr>
          <w:sz w:val="24"/>
          <w:szCs w:val="24"/>
        </w:rPr>
      </w:pPr>
      <w:r w:rsidRPr="00A01777">
        <w:rPr>
          <w:sz w:val="24"/>
          <w:szCs w:val="24"/>
        </w:rPr>
        <w:t>język 115</w:t>
      </w:r>
    </w:p>
    <w:p w:rsidR="009E5FDF" w:rsidRPr="00A01777" w:rsidRDefault="009E5FDF" w:rsidP="00784025">
      <w:pPr>
        <w:pStyle w:val="Tekstpodstawowy"/>
        <w:rPr>
          <w:sz w:val="24"/>
          <w:szCs w:val="24"/>
        </w:rPr>
      </w:pPr>
      <w:r w:rsidRPr="00A01777">
        <w:rPr>
          <w:sz w:val="24"/>
          <w:szCs w:val="24"/>
        </w:rPr>
        <w:t>jońscy filozofowie 2</w:t>
      </w:r>
    </w:p>
    <w:p w:rsidR="009E5FDF" w:rsidRPr="00A01777" w:rsidRDefault="009E5FDF" w:rsidP="00784025">
      <w:pPr>
        <w:pStyle w:val="Tekstpodstawowy"/>
        <w:rPr>
          <w:sz w:val="24"/>
          <w:szCs w:val="24"/>
        </w:rPr>
      </w:pPr>
      <w:r w:rsidRPr="00A01777">
        <w:rPr>
          <w:sz w:val="24"/>
          <w:szCs w:val="24"/>
        </w:rPr>
        <w:t>kanony Milla 89</w:t>
      </w:r>
    </w:p>
    <w:p w:rsidR="009E5FDF" w:rsidRPr="00A01777" w:rsidRDefault="009E5FDF" w:rsidP="00784025">
      <w:pPr>
        <w:pStyle w:val="Tekstpodstawowy"/>
        <w:rPr>
          <w:sz w:val="24"/>
          <w:szCs w:val="24"/>
        </w:rPr>
      </w:pPr>
      <w:r w:rsidRPr="00A01777">
        <w:rPr>
          <w:sz w:val="24"/>
          <w:szCs w:val="24"/>
        </w:rPr>
        <w:t>Kanta przewrót kopernikański 34</w:t>
      </w:r>
    </w:p>
    <w:p w:rsidR="009E5FDF" w:rsidRPr="00A01777" w:rsidRDefault="009E5FDF" w:rsidP="00784025">
      <w:pPr>
        <w:pStyle w:val="Tekstpodstawowy"/>
        <w:rPr>
          <w:sz w:val="24"/>
          <w:szCs w:val="24"/>
        </w:rPr>
      </w:pPr>
      <w:r w:rsidRPr="00A01777">
        <w:rPr>
          <w:sz w:val="24"/>
          <w:szCs w:val="24"/>
        </w:rPr>
        <w:t>Kanta sądy a priori 117</w:t>
      </w:r>
    </w:p>
    <w:p w:rsidR="009E5FDF" w:rsidRPr="00A01777" w:rsidRDefault="009E5FDF" w:rsidP="00784025">
      <w:pPr>
        <w:pStyle w:val="Tekstpodstawowy"/>
        <w:rPr>
          <w:sz w:val="24"/>
          <w:szCs w:val="24"/>
        </w:rPr>
      </w:pPr>
      <w:r w:rsidRPr="00A01777">
        <w:rPr>
          <w:sz w:val="24"/>
          <w:szCs w:val="24"/>
        </w:rPr>
        <w:t>kategoria współistnienie zastępuje istnienie 12</w:t>
      </w:r>
    </w:p>
    <w:p w:rsidR="009E5FDF" w:rsidRPr="00A01777" w:rsidRDefault="009E5FDF" w:rsidP="00784025">
      <w:pPr>
        <w:pStyle w:val="Tekstpodstawowy"/>
        <w:rPr>
          <w:sz w:val="24"/>
          <w:szCs w:val="24"/>
        </w:rPr>
      </w:pPr>
      <w:r w:rsidRPr="00A01777">
        <w:rPr>
          <w:sz w:val="24"/>
          <w:szCs w:val="24"/>
        </w:rPr>
        <w:t>kategorie 30</w:t>
      </w:r>
    </w:p>
    <w:p w:rsidR="009E5FDF" w:rsidRPr="00A01777" w:rsidRDefault="009E5FDF" w:rsidP="00784025">
      <w:pPr>
        <w:pStyle w:val="Tekstpodstawowy"/>
        <w:rPr>
          <w:sz w:val="24"/>
          <w:szCs w:val="24"/>
        </w:rPr>
      </w:pPr>
      <w:r w:rsidRPr="00A01777">
        <w:rPr>
          <w:sz w:val="24"/>
          <w:szCs w:val="24"/>
        </w:rPr>
        <w:t xml:space="preserve">kategorie: istota i przejaw, (zjawisko) – są elementami współwystępujacymi w filozoficznym </w:t>
      </w:r>
    </w:p>
    <w:p w:rsidR="009E5FDF" w:rsidRPr="00A01777" w:rsidRDefault="009E5FDF" w:rsidP="00784025">
      <w:pPr>
        <w:pStyle w:val="Tekstpodstawowy"/>
        <w:rPr>
          <w:sz w:val="24"/>
          <w:szCs w:val="24"/>
        </w:rPr>
      </w:pPr>
      <w:r w:rsidRPr="00A01777">
        <w:rPr>
          <w:sz w:val="24"/>
          <w:szCs w:val="24"/>
        </w:rPr>
        <w:t xml:space="preserve">                              oglądzie świata w jedności 74</w:t>
      </w:r>
    </w:p>
    <w:p w:rsidR="009E5FDF" w:rsidRPr="00A01777" w:rsidRDefault="009E5FDF" w:rsidP="00784025">
      <w:pPr>
        <w:pStyle w:val="Tekstpodstawowy"/>
        <w:rPr>
          <w:sz w:val="24"/>
          <w:szCs w:val="24"/>
        </w:rPr>
      </w:pPr>
      <w:r w:rsidRPr="00A01777">
        <w:rPr>
          <w:sz w:val="24"/>
          <w:szCs w:val="24"/>
        </w:rPr>
        <w:t>każda jednostka ludzka jest istotą społeczną, całokształtem stosunków społecznych 109</w:t>
      </w:r>
    </w:p>
    <w:p w:rsidR="009E5FDF" w:rsidRPr="00A01777" w:rsidRDefault="009E5FDF" w:rsidP="00784025">
      <w:pPr>
        <w:pStyle w:val="Tekstpodstawowy"/>
        <w:rPr>
          <w:sz w:val="24"/>
          <w:szCs w:val="24"/>
        </w:rPr>
      </w:pPr>
      <w:r w:rsidRPr="00A01777">
        <w:rPr>
          <w:sz w:val="24"/>
          <w:szCs w:val="24"/>
        </w:rPr>
        <w:t>każda jednostka ludzka stała się podmiotem dziejów, ale tylko w przestrzeni ideologicznej i politycznej 149</w:t>
      </w:r>
    </w:p>
    <w:p w:rsidR="009E5FDF" w:rsidRPr="00A01777" w:rsidRDefault="009E5FDF" w:rsidP="00784025">
      <w:pPr>
        <w:pStyle w:val="Tekstpodstawowy"/>
        <w:rPr>
          <w:sz w:val="24"/>
          <w:szCs w:val="24"/>
        </w:rPr>
      </w:pPr>
      <w:r w:rsidRPr="00A01777">
        <w:rPr>
          <w:sz w:val="24"/>
          <w:szCs w:val="24"/>
        </w:rPr>
        <w:t>każdy będzie wiecznie szczęśliwą pszczołą 113</w:t>
      </w:r>
    </w:p>
    <w:p w:rsidR="009E5FDF" w:rsidRPr="00A01777" w:rsidRDefault="009E5FDF" w:rsidP="00784025">
      <w:pPr>
        <w:pStyle w:val="Tekstpodstawowy"/>
        <w:rPr>
          <w:sz w:val="24"/>
          <w:szCs w:val="24"/>
        </w:rPr>
      </w:pPr>
      <w:r w:rsidRPr="00A01777">
        <w:rPr>
          <w:sz w:val="24"/>
          <w:szCs w:val="24"/>
        </w:rPr>
        <w:t>każdy człowiek jest z natury filozofem 7</w:t>
      </w:r>
    </w:p>
    <w:p w:rsidR="009E5FDF" w:rsidRPr="00A01777" w:rsidRDefault="009E5FDF" w:rsidP="00784025">
      <w:pPr>
        <w:pStyle w:val="Tekstpodstawowy"/>
        <w:rPr>
          <w:sz w:val="24"/>
          <w:szCs w:val="24"/>
        </w:rPr>
      </w:pPr>
      <w:r w:rsidRPr="00A01777">
        <w:rPr>
          <w:sz w:val="24"/>
          <w:szCs w:val="24"/>
        </w:rPr>
        <w:t>kiedy zwycięża duch jednostkowosć postępuje wyżej, przeistacza się w osobistość 142</w:t>
      </w:r>
    </w:p>
    <w:p w:rsidR="009E5FDF" w:rsidRPr="00A01777" w:rsidRDefault="009E5FDF" w:rsidP="00784025">
      <w:pPr>
        <w:pStyle w:val="Tekstpodstawowy"/>
        <w:rPr>
          <w:sz w:val="24"/>
          <w:szCs w:val="24"/>
        </w:rPr>
      </w:pPr>
      <w:r w:rsidRPr="00A01777">
        <w:rPr>
          <w:sz w:val="24"/>
          <w:szCs w:val="24"/>
        </w:rPr>
        <w:t>klasowość filozofii 3, 4, 117</w:t>
      </w:r>
    </w:p>
    <w:p w:rsidR="009E5FDF" w:rsidRPr="00A01777" w:rsidRDefault="009E5FDF" w:rsidP="00784025">
      <w:pPr>
        <w:pStyle w:val="Tekstpodstawowy"/>
        <w:rPr>
          <w:sz w:val="24"/>
          <w:szCs w:val="24"/>
        </w:rPr>
      </w:pPr>
      <w:r w:rsidRPr="00A01777">
        <w:rPr>
          <w:sz w:val="24"/>
          <w:szCs w:val="24"/>
        </w:rPr>
        <w:t>klasy antagonistyczne: posiadające i nieposiadajace 3</w:t>
      </w:r>
    </w:p>
    <w:p w:rsidR="009E5FDF" w:rsidRPr="00A01777" w:rsidRDefault="009E5FDF" w:rsidP="00784025">
      <w:pPr>
        <w:pStyle w:val="Tekstpodstawowy"/>
        <w:rPr>
          <w:sz w:val="24"/>
          <w:szCs w:val="24"/>
        </w:rPr>
      </w:pPr>
      <w:r w:rsidRPr="00A01777">
        <w:rPr>
          <w:sz w:val="24"/>
          <w:szCs w:val="24"/>
        </w:rPr>
        <w:t>kłamstwo egzystencjalne – ego jest rozdarte pomiędzy popędem  (być dobrze widzianym) a własnym ideałem 17</w:t>
      </w:r>
    </w:p>
    <w:p w:rsidR="009E5FDF" w:rsidRPr="00A01777" w:rsidRDefault="009E5FDF" w:rsidP="00784025">
      <w:pPr>
        <w:pStyle w:val="Tekstpodstawowy"/>
        <w:rPr>
          <w:sz w:val="24"/>
          <w:szCs w:val="24"/>
        </w:rPr>
      </w:pPr>
      <w:r w:rsidRPr="00A01777">
        <w:rPr>
          <w:sz w:val="24"/>
          <w:szCs w:val="24"/>
        </w:rPr>
        <w:t>komunizm 136</w:t>
      </w:r>
    </w:p>
    <w:p w:rsidR="009E5FDF" w:rsidRPr="00A01777" w:rsidRDefault="009E5FDF" w:rsidP="00784025">
      <w:pPr>
        <w:pStyle w:val="Tekstpodstawowy"/>
        <w:rPr>
          <w:sz w:val="24"/>
          <w:szCs w:val="24"/>
        </w:rPr>
      </w:pPr>
      <w:r w:rsidRPr="00A01777">
        <w:rPr>
          <w:sz w:val="24"/>
          <w:szCs w:val="24"/>
        </w:rPr>
        <w:t>komunizm domowy 86</w:t>
      </w:r>
    </w:p>
    <w:p w:rsidR="009E5FDF" w:rsidRPr="00A01777" w:rsidRDefault="009E5FDF" w:rsidP="00784025">
      <w:pPr>
        <w:pStyle w:val="Tekstpodstawowy"/>
        <w:rPr>
          <w:sz w:val="24"/>
          <w:szCs w:val="24"/>
        </w:rPr>
      </w:pPr>
      <w:r w:rsidRPr="00A01777">
        <w:rPr>
          <w:sz w:val="24"/>
          <w:szCs w:val="24"/>
        </w:rPr>
        <w:t>koncepcje  filozoficzne 14</w:t>
      </w:r>
    </w:p>
    <w:p w:rsidR="009E5FDF" w:rsidRPr="00A01777" w:rsidRDefault="009E5FDF" w:rsidP="00784025">
      <w:pPr>
        <w:pStyle w:val="Tekstpodstawowy"/>
        <w:rPr>
          <w:sz w:val="24"/>
          <w:szCs w:val="24"/>
        </w:rPr>
      </w:pPr>
      <w:r w:rsidRPr="00A01777">
        <w:rPr>
          <w:sz w:val="24"/>
          <w:szCs w:val="24"/>
        </w:rPr>
        <w:t>konieczne prawa 39</w:t>
      </w:r>
    </w:p>
    <w:p w:rsidR="009E5FDF" w:rsidRPr="00A01777" w:rsidRDefault="009E5FDF" w:rsidP="00784025">
      <w:pPr>
        <w:pStyle w:val="Tekstpodstawowy"/>
        <w:rPr>
          <w:sz w:val="24"/>
          <w:szCs w:val="24"/>
        </w:rPr>
      </w:pPr>
      <w:r w:rsidRPr="00A01777">
        <w:rPr>
          <w:sz w:val="24"/>
          <w:szCs w:val="24"/>
        </w:rPr>
        <w:t>konieczność 39</w:t>
      </w:r>
    </w:p>
    <w:p w:rsidR="009E5FDF" w:rsidRPr="00A01777" w:rsidRDefault="009E5FDF" w:rsidP="00784025">
      <w:pPr>
        <w:pStyle w:val="Tekstpodstawowy"/>
        <w:rPr>
          <w:sz w:val="24"/>
          <w:szCs w:val="24"/>
        </w:rPr>
      </w:pPr>
      <w:r w:rsidRPr="00A01777">
        <w:rPr>
          <w:sz w:val="24"/>
          <w:szCs w:val="24"/>
        </w:rPr>
        <w:t>koniunkcja 12, 120</w:t>
      </w:r>
    </w:p>
    <w:p w:rsidR="009E5FDF" w:rsidRPr="00A01777" w:rsidRDefault="009E5FDF" w:rsidP="00784025">
      <w:pPr>
        <w:pStyle w:val="Tekstpodstawowy"/>
        <w:rPr>
          <w:sz w:val="24"/>
          <w:szCs w:val="24"/>
        </w:rPr>
      </w:pPr>
      <w:r w:rsidRPr="00A01777">
        <w:rPr>
          <w:sz w:val="24"/>
          <w:szCs w:val="24"/>
        </w:rPr>
        <w:t>konkret pozór 92, 93</w:t>
      </w:r>
    </w:p>
    <w:p w:rsidR="009E5FDF" w:rsidRPr="00A01777" w:rsidRDefault="009E5FDF" w:rsidP="00784025">
      <w:pPr>
        <w:pStyle w:val="Tekstpodstawowy"/>
        <w:rPr>
          <w:sz w:val="24"/>
          <w:szCs w:val="24"/>
        </w:rPr>
      </w:pPr>
      <w:r w:rsidRPr="00A01777">
        <w:rPr>
          <w:sz w:val="24"/>
          <w:szCs w:val="24"/>
        </w:rPr>
        <w:t>konkretność jednostek ludzkich wyraża się w postaci „różnego stopnia rozowoju ich ducha 140</w:t>
      </w:r>
    </w:p>
    <w:p w:rsidR="009E5FDF" w:rsidRPr="00A01777" w:rsidRDefault="009E5FDF" w:rsidP="00784025">
      <w:pPr>
        <w:pStyle w:val="Tekstpodstawowy"/>
        <w:rPr>
          <w:sz w:val="24"/>
          <w:szCs w:val="24"/>
        </w:rPr>
      </w:pPr>
      <w:r w:rsidRPr="00A01777">
        <w:rPr>
          <w:sz w:val="24"/>
          <w:szCs w:val="24"/>
        </w:rPr>
        <w:t>kooperacja negatywna 61, 62</w:t>
      </w:r>
    </w:p>
    <w:p w:rsidR="009E5FDF" w:rsidRPr="00A01777" w:rsidRDefault="009E5FDF" w:rsidP="00784025">
      <w:pPr>
        <w:pStyle w:val="Tekstpodstawowy"/>
        <w:rPr>
          <w:sz w:val="24"/>
          <w:szCs w:val="24"/>
        </w:rPr>
      </w:pPr>
      <w:r w:rsidRPr="00A01777">
        <w:rPr>
          <w:sz w:val="24"/>
          <w:szCs w:val="24"/>
        </w:rPr>
        <w:t>kooperacja pozytywna 60, 62</w:t>
      </w:r>
    </w:p>
    <w:p w:rsidR="009E5FDF" w:rsidRPr="00A01777" w:rsidRDefault="009E5FDF" w:rsidP="00784025">
      <w:pPr>
        <w:pStyle w:val="Tekstpodstawowy"/>
        <w:rPr>
          <w:sz w:val="24"/>
          <w:szCs w:val="24"/>
        </w:rPr>
      </w:pPr>
      <w:r w:rsidRPr="00A01777">
        <w:rPr>
          <w:sz w:val="24"/>
          <w:szCs w:val="24"/>
        </w:rPr>
        <w:t>korporacjonizm 122</w:t>
      </w:r>
    </w:p>
    <w:p w:rsidR="009E5FDF" w:rsidRPr="00A01777" w:rsidRDefault="009E5FDF" w:rsidP="00784025">
      <w:pPr>
        <w:pStyle w:val="Tekstpodstawowy"/>
        <w:rPr>
          <w:sz w:val="24"/>
          <w:szCs w:val="24"/>
        </w:rPr>
      </w:pPr>
      <w:r w:rsidRPr="00A01777">
        <w:rPr>
          <w:sz w:val="24"/>
          <w:szCs w:val="24"/>
        </w:rPr>
        <w:t xml:space="preserve">korzenie wychowania sągorzkie, ale owoc jego jest słodki 20 </w:t>
      </w:r>
    </w:p>
    <w:p w:rsidR="009E5FDF" w:rsidRPr="00A01777" w:rsidRDefault="009E5FDF" w:rsidP="00784025">
      <w:pPr>
        <w:pStyle w:val="Tekstpodstawowy"/>
        <w:rPr>
          <w:sz w:val="24"/>
          <w:szCs w:val="24"/>
        </w:rPr>
      </w:pPr>
      <w:r w:rsidRPr="00A01777">
        <w:rPr>
          <w:sz w:val="24"/>
          <w:szCs w:val="24"/>
        </w:rPr>
        <w:t>korzeniem „obecności” jest „aktualność”. Pojęcie to określa pierwotne podłoże doświadczenia 140</w:t>
      </w:r>
    </w:p>
    <w:p w:rsidR="009E5FDF" w:rsidRPr="00A01777" w:rsidRDefault="009E5FDF" w:rsidP="00784025">
      <w:pPr>
        <w:pStyle w:val="Tekstpodstawowy"/>
        <w:rPr>
          <w:sz w:val="24"/>
          <w:szCs w:val="24"/>
        </w:rPr>
      </w:pPr>
      <w:r w:rsidRPr="00A01777">
        <w:rPr>
          <w:sz w:val="24"/>
          <w:szCs w:val="24"/>
        </w:rPr>
        <w:t>kosmologiczne dowdy na istnienie Boga93</w:t>
      </w:r>
    </w:p>
    <w:p w:rsidR="009E5FDF" w:rsidRPr="00A01777" w:rsidRDefault="009E5FDF" w:rsidP="00784025">
      <w:pPr>
        <w:pStyle w:val="Tekstpodstawowy"/>
        <w:rPr>
          <w:sz w:val="24"/>
          <w:szCs w:val="24"/>
        </w:rPr>
      </w:pPr>
      <w:r w:rsidRPr="00A01777">
        <w:rPr>
          <w:sz w:val="24"/>
          <w:szCs w:val="24"/>
        </w:rPr>
        <w:t>kratofania 92</w:t>
      </w:r>
    </w:p>
    <w:p w:rsidR="009E5FDF" w:rsidRPr="00A01777" w:rsidRDefault="009E5FDF" w:rsidP="00784025">
      <w:pPr>
        <w:pStyle w:val="Tekstpodstawowy"/>
        <w:rPr>
          <w:sz w:val="24"/>
          <w:szCs w:val="24"/>
        </w:rPr>
      </w:pPr>
      <w:r w:rsidRPr="00A01777">
        <w:rPr>
          <w:sz w:val="24"/>
          <w:szCs w:val="24"/>
        </w:rPr>
        <w:t>krąg znajomych 108</w:t>
      </w:r>
    </w:p>
    <w:p w:rsidR="009E5FDF" w:rsidRPr="00A01777" w:rsidRDefault="009E5FDF" w:rsidP="00784025">
      <w:pPr>
        <w:pStyle w:val="Tekstpodstawowy"/>
        <w:rPr>
          <w:sz w:val="24"/>
          <w:szCs w:val="24"/>
        </w:rPr>
      </w:pPr>
      <w:r w:rsidRPr="00A01777">
        <w:rPr>
          <w:sz w:val="24"/>
          <w:szCs w:val="24"/>
        </w:rPr>
        <w:t>kreacyjność 77, 97</w:t>
      </w:r>
    </w:p>
    <w:p w:rsidR="009E5FDF" w:rsidRPr="00A01777" w:rsidRDefault="009E5FDF" w:rsidP="00784025">
      <w:pPr>
        <w:pStyle w:val="Tekstpodstawowy"/>
        <w:rPr>
          <w:sz w:val="24"/>
          <w:szCs w:val="24"/>
        </w:rPr>
      </w:pPr>
      <w:r w:rsidRPr="00A01777">
        <w:rPr>
          <w:sz w:val="24"/>
          <w:szCs w:val="24"/>
        </w:rPr>
        <w:t>kreayjność ducha jednostek ludzkich 107</w:t>
      </w:r>
    </w:p>
    <w:p w:rsidR="009E5FDF" w:rsidRPr="00A01777" w:rsidRDefault="009E5FDF" w:rsidP="00784025">
      <w:pPr>
        <w:pStyle w:val="Tekstpodstawowy"/>
        <w:rPr>
          <w:sz w:val="24"/>
          <w:szCs w:val="24"/>
        </w:rPr>
      </w:pPr>
      <w:r w:rsidRPr="00A01777">
        <w:rPr>
          <w:sz w:val="24"/>
          <w:szCs w:val="24"/>
        </w:rPr>
        <w:t>krucjata ideologiczna 16</w:t>
      </w:r>
    </w:p>
    <w:p w:rsidR="009E5FDF" w:rsidRPr="00A01777" w:rsidRDefault="009E5FDF" w:rsidP="00784025">
      <w:pPr>
        <w:pStyle w:val="Tekstpodstawowy"/>
        <w:rPr>
          <w:sz w:val="24"/>
          <w:szCs w:val="24"/>
        </w:rPr>
      </w:pPr>
      <w:r w:rsidRPr="00A01777">
        <w:rPr>
          <w:sz w:val="24"/>
          <w:szCs w:val="24"/>
        </w:rPr>
        <w:t>krytyka 13</w:t>
      </w:r>
    </w:p>
    <w:p w:rsidR="009E5FDF" w:rsidRPr="00A01777" w:rsidRDefault="009E5FDF" w:rsidP="00784025">
      <w:pPr>
        <w:pStyle w:val="Tekstpodstawowy"/>
        <w:rPr>
          <w:sz w:val="24"/>
          <w:szCs w:val="24"/>
        </w:rPr>
      </w:pPr>
      <w:r w:rsidRPr="00A01777">
        <w:rPr>
          <w:sz w:val="24"/>
          <w:szCs w:val="24"/>
        </w:rPr>
        <w:lastRenderedPageBreak/>
        <w:t>krytyka moralna 19</w:t>
      </w:r>
    </w:p>
    <w:p w:rsidR="009E5FDF" w:rsidRPr="00A01777" w:rsidRDefault="009E5FDF" w:rsidP="00784025">
      <w:pPr>
        <w:pStyle w:val="Tekstpodstawowy"/>
        <w:rPr>
          <w:sz w:val="24"/>
          <w:szCs w:val="24"/>
        </w:rPr>
      </w:pPr>
      <w:r w:rsidRPr="00A01777">
        <w:rPr>
          <w:sz w:val="24"/>
          <w:szCs w:val="24"/>
        </w:rPr>
        <w:t>krytyka naukowa 13</w:t>
      </w:r>
    </w:p>
    <w:p w:rsidR="009E5FDF" w:rsidRPr="00A01777" w:rsidRDefault="009E5FDF" w:rsidP="00784025">
      <w:pPr>
        <w:pStyle w:val="Tekstpodstawowy"/>
        <w:rPr>
          <w:sz w:val="24"/>
          <w:szCs w:val="24"/>
        </w:rPr>
      </w:pPr>
      <w:r w:rsidRPr="00A01777">
        <w:rPr>
          <w:sz w:val="24"/>
          <w:szCs w:val="24"/>
        </w:rPr>
        <w:t>krytyka władz sądzenia 74</w:t>
      </w:r>
    </w:p>
    <w:p w:rsidR="009E5FDF" w:rsidRPr="00A01777" w:rsidRDefault="009E5FDF" w:rsidP="00784025">
      <w:pPr>
        <w:pStyle w:val="Tekstpodstawowy"/>
        <w:rPr>
          <w:sz w:val="24"/>
          <w:szCs w:val="24"/>
        </w:rPr>
      </w:pPr>
      <w:r w:rsidRPr="00A01777">
        <w:rPr>
          <w:sz w:val="24"/>
          <w:szCs w:val="24"/>
        </w:rPr>
        <w:t>kulturowe treści pól współistnienia 80</w:t>
      </w:r>
    </w:p>
    <w:p w:rsidR="009E5FDF" w:rsidRPr="00A01777" w:rsidRDefault="009E5FDF" w:rsidP="00784025">
      <w:pPr>
        <w:pStyle w:val="Tekstpodstawowy"/>
        <w:rPr>
          <w:sz w:val="24"/>
          <w:szCs w:val="24"/>
        </w:rPr>
      </w:pPr>
      <w:r w:rsidRPr="00A01777">
        <w:rPr>
          <w:sz w:val="24"/>
          <w:szCs w:val="24"/>
        </w:rPr>
        <w:t>kulturowo-duchowe konstrukcje dobra wspólnego 80</w:t>
      </w:r>
    </w:p>
    <w:p w:rsidR="009E5FDF" w:rsidRPr="00A01777" w:rsidRDefault="009E5FDF" w:rsidP="00784025">
      <w:pPr>
        <w:pStyle w:val="Tekstpodstawowy"/>
        <w:rPr>
          <w:sz w:val="24"/>
          <w:szCs w:val="24"/>
        </w:rPr>
      </w:pPr>
      <w:r w:rsidRPr="00A01777">
        <w:rPr>
          <w:sz w:val="24"/>
          <w:szCs w:val="24"/>
        </w:rPr>
        <w:t>liberał 128</w:t>
      </w:r>
    </w:p>
    <w:p w:rsidR="009E5FDF" w:rsidRPr="00A01777" w:rsidRDefault="009E5FDF" w:rsidP="00784025">
      <w:pPr>
        <w:pStyle w:val="Tekstpodstawowy"/>
        <w:rPr>
          <w:sz w:val="24"/>
          <w:szCs w:val="24"/>
        </w:rPr>
      </w:pPr>
      <w:r w:rsidRPr="00A01777">
        <w:rPr>
          <w:sz w:val="24"/>
          <w:szCs w:val="24"/>
        </w:rPr>
        <w:t>logika 7</w:t>
      </w:r>
    </w:p>
    <w:p w:rsidR="009E5FDF" w:rsidRPr="00A01777" w:rsidRDefault="009E5FDF" w:rsidP="00784025">
      <w:pPr>
        <w:pStyle w:val="Tekstpodstawowy"/>
        <w:rPr>
          <w:sz w:val="24"/>
          <w:szCs w:val="24"/>
        </w:rPr>
      </w:pPr>
      <w:r w:rsidRPr="00A01777">
        <w:rPr>
          <w:sz w:val="24"/>
          <w:szCs w:val="24"/>
        </w:rPr>
        <w:t>lud 105, 144</w:t>
      </w:r>
    </w:p>
    <w:p w:rsidR="009E5FDF" w:rsidRPr="00A01777" w:rsidRDefault="009E5FDF" w:rsidP="00784025">
      <w:pPr>
        <w:pStyle w:val="Tekstpodstawowy"/>
        <w:rPr>
          <w:sz w:val="24"/>
          <w:szCs w:val="24"/>
        </w:rPr>
      </w:pPr>
      <w:r w:rsidRPr="00A01777">
        <w:rPr>
          <w:sz w:val="24"/>
          <w:szCs w:val="24"/>
        </w:rPr>
        <w:t>lud polski chyląc czoło przed swą arystokrają żąda od niej jej odpowiedzialności 146</w:t>
      </w:r>
    </w:p>
    <w:p w:rsidR="009E5FDF" w:rsidRPr="00A01777" w:rsidRDefault="009E5FDF" w:rsidP="00784025">
      <w:pPr>
        <w:pStyle w:val="Tekstpodstawowy"/>
        <w:rPr>
          <w:sz w:val="24"/>
          <w:szCs w:val="24"/>
        </w:rPr>
      </w:pPr>
      <w:r w:rsidRPr="00A01777">
        <w:rPr>
          <w:sz w:val="24"/>
          <w:szCs w:val="24"/>
        </w:rPr>
        <w:t>ludzie tworzą swój świat idealny 116</w:t>
      </w:r>
    </w:p>
    <w:p w:rsidR="009E5FDF" w:rsidRPr="00A01777" w:rsidRDefault="009E5FDF" w:rsidP="00784025">
      <w:pPr>
        <w:pStyle w:val="Tekstpodstawowy"/>
        <w:rPr>
          <w:sz w:val="24"/>
          <w:szCs w:val="24"/>
        </w:rPr>
      </w:pPr>
      <w:r w:rsidRPr="00A01777">
        <w:rPr>
          <w:sz w:val="24"/>
          <w:szCs w:val="24"/>
        </w:rPr>
        <w:t>ludzkość porzuci hebrajski dar rozróżniania dobra i zła 113</w:t>
      </w:r>
    </w:p>
    <w:p w:rsidR="009E5FDF" w:rsidRPr="00A01777" w:rsidRDefault="009E5FDF" w:rsidP="00784025">
      <w:pPr>
        <w:pStyle w:val="Tekstpodstawowy"/>
        <w:rPr>
          <w:sz w:val="24"/>
          <w:szCs w:val="24"/>
        </w:rPr>
      </w:pPr>
      <w:r w:rsidRPr="00A01777">
        <w:rPr>
          <w:sz w:val="24"/>
          <w:szCs w:val="24"/>
        </w:rPr>
        <w:t>mamy już dwie rzeczywistości; dwa światy: świat przyrodniczo – społeczny i świat ducha ludzkiego. Te dwie rzeczywistości koniecznościowo współistniejąc czasoprzestrzennie i w stosunku przyczynowo skutkowym tworzą trzeci świat – świat człowieka 121</w:t>
      </w:r>
    </w:p>
    <w:p w:rsidR="009E5FDF" w:rsidRPr="00A01777" w:rsidRDefault="009E5FDF" w:rsidP="00784025">
      <w:pPr>
        <w:pStyle w:val="Tekstpodstawowy"/>
        <w:rPr>
          <w:sz w:val="24"/>
          <w:szCs w:val="24"/>
        </w:rPr>
      </w:pPr>
      <w:r w:rsidRPr="00A01777">
        <w:rPr>
          <w:sz w:val="24"/>
          <w:szCs w:val="24"/>
        </w:rPr>
        <w:t>manicheizm 84, 85, 130</w:t>
      </w:r>
    </w:p>
    <w:p w:rsidR="009E5FDF" w:rsidRPr="00A01777" w:rsidRDefault="009E5FDF" w:rsidP="00784025">
      <w:pPr>
        <w:pStyle w:val="Tekstpodstawowy"/>
        <w:rPr>
          <w:sz w:val="24"/>
          <w:szCs w:val="24"/>
        </w:rPr>
      </w:pPr>
      <w:r w:rsidRPr="00A01777">
        <w:rPr>
          <w:sz w:val="24"/>
          <w:szCs w:val="24"/>
        </w:rPr>
        <w:t>manicheizujący</w:t>
      </w:r>
      <w:r w:rsidR="00604081">
        <w:rPr>
          <w:sz w:val="24"/>
          <w:szCs w:val="24"/>
        </w:rPr>
        <w:t xml:space="preserve"> </w:t>
      </w:r>
      <w:r w:rsidRPr="00A01777">
        <w:rPr>
          <w:sz w:val="24"/>
          <w:szCs w:val="24"/>
        </w:rPr>
        <w:t>transcendentyzm 130</w:t>
      </w:r>
    </w:p>
    <w:p w:rsidR="009E5FDF" w:rsidRPr="00A01777" w:rsidRDefault="009E5FDF" w:rsidP="00784025">
      <w:pPr>
        <w:pStyle w:val="Tekstpodstawowy"/>
        <w:rPr>
          <w:sz w:val="24"/>
          <w:szCs w:val="24"/>
        </w:rPr>
      </w:pPr>
      <w:r w:rsidRPr="00A01777">
        <w:rPr>
          <w:sz w:val="24"/>
          <w:szCs w:val="24"/>
        </w:rPr>
        <w:t>manizm 84</w:t>
      </w:r>
    </w:p>
    <w:p w:rsidR="009E5FDF" w:rsidRPr="00A01777" w:rsidRDefault="009E5FDF" w:rsidP="00784025">
      <w:pPr>
        <w:pStyle w:val="Tekstpodstawowy"/>
        <w:rPr>
          <w:sz w:val="24"/>
          <w:szCs w:val="24"/>
        </w:rPr>
      </w:pPr>
      <w:r w:rsidRPr="00A01777">
        <w:rPr>
          <w:sz w:val="24"/>
          <w:szCs w:val="24"/>
        </w:rPr>
        <w:t>matematyka 9</w:t>
      </w:r>
    </w:p>
    <w:p w:rsidR="009E5FDF" w:rsidRPr="00A01777" w:rsidRDefault="009E5FDF" w:rsidP="00784025">
      <w:pPr>
        <w:pStyle w:val="Tekstpodstawowy"/>
        <w:rPr>
          <w:sz w:val="24"/>
          <w:szCs w:val="24"/>
        </w:rPr>
      </w:pPr>
      <w:r w:rsidRPr="00A01777">
        <w:rPr>
          <w:sz w:val="24"/>
          <w:szCs w:val="24"/>
        </w:rPr>
        <w:t>materia 76</w:t>
      </w:r>
    </w:p>
    <w:p w:rsidR="009E5FDF" w:rsidRPr="00A01777" w:rsidRDefault="009E5FDF" w:rsidP="00784025">
      <w:pPr>
        <w:pStyle w:val="Tekstpodstawowy"/>
        <w:rPr>
          <w:sz w:val="24"/>
          <w:szCs w:val="24"/>
        </w:rPr>
      </w:pPr>
      <w:r w:rsidRPr="00A01777">
        <w:rPr>
          <w:sz w:val="24"/>
          <w:szCs w:val="24"/>
        </w:rPr>
        <w:t>materializm dialektyczny 81</w:t>
      </w:r>
    </w:p>
    <w:p w:rsidR="009E5FDF" w:rsidRPr="00A01777" w:rsidRDefault="009E5FDF" w:rsidP="00784025">
      <w:pPr>
        <w:pStyle w:val="Tekstpodstawowy"/>
        <w:rPr>
          <w:sz w:val="24"/>
          <w:szCs w:val="24"/>
        </w:rPr>
      </w:pPr>
      <w:r w:rsidRPr="00A01777">
        <w:rPr>
          <w:sz w:val="24"/>
          <w:szCs w:val="24"/>
        </w:rPr>
        <w:t>marksizmu kategorie 4, 5</w:t>
      </w:r>
    </w:p>
    <w:p w:rsidR="009E5FDF" w:rsidRPr="00A01777" w:rsidRDefault="009E5FDF" w:rsidP="00784025">
      <w:pPr>
        <w:pStyle w:val="Tekstpodstawowy"/>
        <w:rPr>
          <w:sz w:val="24"/>
          <w:szCs w:val="24"/>
        </w:rPr>
      </w:pPr>
      <w:r w:rsidRPr="00A01777">
        <w:rPr>
          <w:sz w:val="24"/>
          <w:szCs w:val="24"/>
        </w:rPr>
        <w:t>materializm 3</w:t>
      </w:r>
    </w:p>
    <w:p w:rsidR="009E5FDF" w:rsidRPr="00A01777" w:rsidRDefault="009E5FDF" w:rsidP="00784025">
      <w:pPr>
        <w:pStyle w:val="Tekstpodstawowy"/>
        <w:rPr>
          <w:sz w:val="24"/>
          <w:szCs w:val="24"/>
        </w:rPr>
      </w:pPr>
      <w:r w:rsidRPr="00A01777">
        <w:rPr>
          <w:sz w:val="24"/>
          <w:szCs w:val="24"/>
        </w:rPr>
        <w:t>mądrość 8, 11, 16, 19, 73, 76, 103, 132</w:t>
      </w:r>
    </w:p>
    <w:p w:rsidR="009E5FDF" w:rsidRPr="00A01777" w:rsidRDefault="009E5FDF" w:rsidP="00784025">
      <w:pPr>
        <w:pStyle w:val="Tekstpodstawowy"/>
        <w:rPr>
          <w:sz w:val="24"/>
          <w:szCs w:val="24"/>
        </w:rPr>
      </w:pPr>
      <w:r w:rsidRPr="00A01777">
        <w:rPr>
          <w:sz w:val="24"/>
          <w:szCs w:val="24"/>
        </w:rPr>
        <w:t>mądrym jest ten, kto posiadł mądrość 76</w:t>
      </w:r>
    </w:p>
    <w:p w:rsidR="009E5FDF" w:rsidRPr="00A01777" w:rsidRDefault="009E5FDF" w:rsidP="00784025">
      <w:pPr>
        <w:pStyle w:val="Tekstpodstawowy"/>
        <w:rPr>
          <w:sz w:val="24"/>
          <w:szCs w:val="24"/>
        </w:rPr>
      </w:pPr>
      <w:r w:rsidRPr="00A01777">
        <w:rPr>
          <w:sz w:val="24"/>
          <w:szCs w:val="24"/>
        </w:rPr>
        <w:t>metafizyka 38</w:t>
      </w:r>
    </w:p>
    <w:p w:rsidR="009E5FDF" w:rsidRPr="00A01777" w:rsidRDefault="009E5FDF" w:rsidP="00784025">
      <w:pPr>
        <w:pStyle w:val="Tekstpodstawowy"/>
        <w:rPr>
          <w:sz w:val="24"/>
          <w:szCs w:val="24"/>
        </w:rPr>
      </w:pPr>
      <w:r w:rsidRPr="00A01777">
        <w:rPr>
          <w:sz w:val="24"/>
          <w:szCs w:val="24"/>
        </w:rPr>
        <w:t>metodą nauki jest brak metody naukowej, a przez to wszystko jest dozwolone 17</w:t>
      </w:r>
    </w:p>
    <w:p w:rsidR="009E5FDF" w:rsidRPr="00A01777" w:rsidRDefault="009E5FDF" w:rsidP="00784025">
      <w:pPr>
        <w:pStyle w:val="Tekstpodstawowy"/>
        <w:rPr>
          <w:sz w:val="24"/>
          <w:szCs w:val="24"/>
        </w:rPr>
      </w:pPr>
      <w:r w:rsidRPr="00A01777">
        <w:rPr>
          <w:sz w:val="24"/>
          <w:szCs w:val="24"/>
        </w:rPr>
        <w:t>metodologia 60, 64, 93</w:t>
      </w:r>
    </w:p>
    <w:p w:rsidR="009E5FDF" w:rsidRPr="00A01777" w:rsidRDefault="009E5FDF" w:rsidP="00784025">
      <w:pPr>
        <w:pStyle w:val="Tekstpodstawowy"/>
        <w:rPr>
          <w:sz w:val="24"/>
          <w:szCs w:val="24"/>
        </w:rPr>
      </w:pPr>
      <w:r w:rsidRPr="00A01777">
        <w:rPr>
          <w:sz w:val="24"/>
          <w:szCs w:val="24"/>
        </w:rPr>
        <w:t>Mickiewicz: naród słowiańskima wprowadzić chrystianizm do polityki 137</w:t>
      </w:r>
    </w:p>
    <w:p w:rsidR="009E5FDF" w:rsidRPr="00A01777" w:rsidRDefault="009E5FDF" w:rsidP="00784025">
      <w:pPr>
        <w:pStyle w:val="Tekstpodstawowy"/>
        <w:rPr>
          <w:sz w:val="24"/>
          <w:szCs w:val="24"/>
        </w:rPr>
      </w:pPr>
      <w:r w:rsidRPr="00A01777">
        <w:rPr>
          <w:sz w:val="24"/>
          <w:szCs w:val="24"/>
        </w:rPr>
        <w:t>Mickiwicz nie uznawał alternatywy jako sposobu dziania się procesu społecznego 135</w:t>
      </w:r>
    </w:p>
    <w:p w:rsidR="009E5FDF" w:rsidRPr="00A01777" w:rsidRDefault="009E5FDF" w:rsidP="00784025">
      <w:pPr>
        <w:pStyle w:val="Tekstpodstawowy"/>
        <w:rPr>
          <w:sz w:val="24"/>
          <w:szCs w:val="24"/>
        </w:rPr>
      </w:pPr>
      <w:r w:rsidRPr="00A01777">
        <w:rPr>
          <w:sz w:val="24"/>
          <w:szCs w:val="24"/>
        </w:rPr>
        <w:t>miłość 6</w:t>
      </w:r>
    </w:p>
    <w:p w:rsidR="009E5FDF" w:rsidRPr="00A01777" w:rsidRDefault="009E5FDF" w:rsidP="00784025">
      <w:pPr>
        <w:pStyle w:val="Tekstpodstawowy"/>
        <w:rPr>
          <w:sz w:val="24"/>
          <w:szCs w:val="24"/>
        </w:rPr>
      </w:pPr>
      <w:r w:rsidRPr="00A01777">
        <w:rPr>
          <w:sz w:val="24"/>
          <w:szCs w:val="24"/>
        </w:rPr>
        <w:t>minimum egzystencjalne 123</w:t>
      </w:r>
    </w:p>
    <w:p w:rsidR="009E5FDF" w:rsidRPr="00A01777" w:rsidRDefault="009E5FDF" w:rsidP="00784025">
      <w:pPr>
        <w:pStyle w:val="Tekstpodstawowy"/>
        <w:rPr>
          <w:sz w:val="24"/>
          <w:szCs w:val="24"/>
        </w:rPr>
      </w:pPr>
      <w:r w:rsidRPr="00A01777">
        <w:rPr>
          <w:sz w:val="24"/>
          <w:szCs w:val="24"/>
        </w:rPr>
        <w:t>misja 25, 136</w:t>
      </w:r>
    </w:p>
    <w:p w:rsidR="009E5FDF" w:rsidRPr="00A01777" w:rsidRDefault="009E5FDF" w:rsidP="00784025">
      <w:pPr>
        <w:pStyle w:val="Tekstpodstawowy"/>
        <w:rPr>
          <w:sz w:val="24"/>
          <w:szCs w:val="24"/>
        </w:rPr>
      </w:pPr>
      <w:r w:rsidRPr="00A01777">
        <w:rPr>
          <w:sz w:val="24"/>
          <w:szCs w:val="24"/>
        </w:rPr>
        <w:t>misjologia 137</w:t>
      </w:r>
    </w:p>
    <w:p w:rsidR="009E5FDF" w:rsidRPr="00A01777" w:rsidRDefault="009E5FDF" w:rsidP="00784025">
      <w:pPr>
        <w:pStyle w:val="Tekstpodstawowy"/>
        <w:rPr>
          <w:sz w:val="24"/>
          <w:szCs w:val="24"/>
        </w:rPr>
      </w:pPr>
      <w:r w:rsidRPr="00A01777">
        <w:rPr>
          <w:sz w:val="24"/>
          <w:szCs w:val="24"/>
        </w:rPr>
        <w:t>mistrza pomoc 7</w:t>
      </w:r>
    </w:p>
    <w:p w:rsidR="009E5FDF" w:rsidRPr="00A01777" w:rsidRDefault="009E5FDF" w:rsidP="00784025">
      <w:pPr>
        <w:pStyle w:val="Tekstpodstawowy"/>
        <w:rPr>
          <w:sz w:val="24"/>
          <w:szCs w:val="24"/>
        </w:rPr>
      </w:pPr>
      <w:r w:rsidRPr="00A01777">
        <w:rPr>
          <w:sz w:val="24"/>
          <w:szCs w:val="24"/>
        </w:rPr>
        <w:t>mit Anteusza 11, 75</w:t>
      </w:r>
    </w:p>
    <w:p w:rsidR="009E5FDF" w:rsidRPr="00A01777" w:rsidRDefault="009E5FDF" w:rsidP="00784025">
      <w:pPr>
        <w:pStyle w:val="Tekstpodstawowy"/>
        <w:rPr>
          <w:sz w:val="24"/>
          <w:szCs w:val="24"/>
        </w:rPr>
      </w:pPr>
      <w:r w:rsidRPr="00A01777">
        <w:rPr>
          <w:sz w:val="24"/>
          <w:szCs w:val="24"/>
        </w:rPr>
        <w:t>mojość 82</w:t>
      </w:r>
    </w:p>
    <w:p w:rsidR="009E5FDF" w:rsidRPr="00A01777" w:rsidRDefault="009E5FDF" w:rsidP="00784025">
      <w:pPr>
        <w:pStyle w:val="Tekstpodstawowy"/>
        <w:rPr>
          <w:sz w:val="24"/>
          <w:szCs w:val="24"/>
        </w:rPr>
      </w:pPr>
      <w:r w:rsidRPr="00A01777">
        <w:rPr>
          <w:sz w:val="24"/>
          <w:szCs w:val="24"/>
        </w:rPr>
        <w:t>moment idealny 90</w:t>
      </w:r>
    </w:p>
    <w:p w:rsidR="009E5FDF" w:rsidRPr="00A01777" w:rsidRDefault="009E5FDF" w:rsidP="00784025">
      <w:pPr>
        <w:pStyle w:val="Tekstpodstawowy"/>
        <w:rPr>
          <w:sz w:val="24"/>
          <w:szCs w:val="24"/>
        </w:rPr>
      </w:pPr>
      <w:r w:rsidRPr="00A01777">
        <w:rPr>
          <w:sz w:val="24"/>
          <w:szCs w:val="24"/>
        </w:rPr>
        <w:t>moment idealny tworzonych relacji „Ja – przyrody”, „Ja – Ty”, „Ja myślące” – Ja materialne” 90</w:t>
      </w:r>
    </w:p>
    <w:p w:rsidR="009E5FDF" w:rsidRPr="00A01777" w:rsidRDefault="009E5FDF" w:rsidP="00784025">
      <w:pPr>
        <w:pStyle w:val="Tekstpodstawowy"/>
        <w:rPr>
          <w:sz w:val="24"/>
          <w:szCs w:val="24"/>
        </w:rPr>
      </w:pPr>
      <w:r w:rsidRPr="00A01777">
        <w:rPr>
          <w:sz w:val="24"/>
          <w:szCs w:val="24"/>
        </w:rPr>
        <w:t>monada 117</w:t>
      </w:r>
    </w:p>
    <w:p w:rsidR="009E5FDF" w:rsidRPr="00A01777" w:rsidRDefault="009E5FDF" w:rsidP="00784025">
      <w:pPr>
        <w:pStyle w:val="Tekstpodstawowy"/>
        <w:rPr>
          <w:sz w:val="24"/>
          <w:szCs w:val="24"/>
        </w:rPr>
      </w:pPr>
      <w:r w:rsidRPr="00A01777">
        <w:rPr>
          <w:sz w:val="24"/>
          <w:szCs w:val="24"/>
        </w:rPr>
        <w:t>monadologia Leibniza 148</w:t>
      </w:r>
    </w:p>
    <w:p w:rsidR="009E5FDF" w:rsidRPr="00A01777" w:rsidRDefault="009E5FDF" w:rsidP="00784025">
      <w:pPr>
        <w:pStyle w:val="Tekstpodstawowy"/>
        <w:rPr>
          <w:sz w:val="24"/>
          <w:szCs w:val="24"/>
        </w:rPr>
      </w:pPr>
      <w:r w:rsidRPr="00A01777">
        <w:rPr>
          <w:sz w:val="24"/>
          <w:szCs w:val="24"/>
        </w:rPr>
        <w:t>monofizytyzm 129, 133</w:t>
      </w:r>
    </w:p>
    <w:p w:rsidR="009E5FDF" w:rsidRPr="00A01777" w:rsidRDefault="009E5FDF" w:rsidP="00784025">
      <w:pPr>
        <w:pStyle w:val="Tekstpodstawowy"/>
        <w:rPr>
          <w:sz w:val="24"/>
          <w:szCs w:val="24"/>
        </w:rPr>
      </w:pPr>
      <w:r w:rsidRPr="00A01777">
        <w:rPr>
          <w:sz w:val="24"/>
          <w:szCs w:val="24"/>
        </w:rPr>
        <w:t>moralne postępowanie uznawana ze nadrzędne kryterium odnoszenia sukcesu indywidualnego i społecznego 124</w:t>
      </w:r>
    </w:p>
    <w:p w:rsidR="009E5FDF" w:rsidRPr="00A01777" w:rsidRDefault="009E5FDF" w:rsidP="00784025">
      <w:pPr>
        <w:pStyle w:val="Tekstpodstawowy"/>
        <w:rPr>
          <w:sz w:val="24"/>
          <w:szCs w:val="24"/>
        </w:rPr>
      </w:pPr>
      <w:r w:rsidRPr="00A01777">
        <w:rPr>
          <w:sz w:val="24"/>
          <w:szCs w:val="24"/>
        </w:rPr>
        <w:t>moralność 4, 22, 62, 63, 64</w:t>
      </w:r>
    </w:p>
    <w:p w:rsidR="009E5FDF" w:rsidRPr="00A01777" w:rsidRDefault="009E5FDF" w:rsidP="00784025">
      <w:pPr>
        <w:pStyle w:val="Tekstpodstawowy"/>
        <w:rPr>
          <w:sz w:val="24"/>
          <w:szCs w:val="24"/>
        </w:rPr>
      </w:pPr>
      <w:r w:rsidRPr="00A01777">
        <w:rPr>
          <w:sz w:val="24"/>
          <w:szCs w:val="24"/>
        </w:rPr>
        <w:t>moralność jest „niedzielną zasłoną zła czynionego w dni robocze” 63</w:t>
      </w:r>
    </w:p>
    <w:p w:rsidR="009E5FDF" w:rsidRPr="00A01777" w:rsidRDefault="009E5FDF" w:rsidP="00784025">
      <w:pPr>
        <w:pStyle w:val="Tekstpodstawowy"/>
        <w:rPr>
          <w:sz w:val="24"/>
          <w:szCs w:val="24"/>
        </w:rPr>
      </w:pPr>
      <w:r w:rsidRPr="00A01777">
        <w:rPr>
          <w:sz w:val="24"/>
          <w:szCs w:val="24"/>
        </w:rPr>
        <w:t>możliwość 5, 38, 106, 121</w:t>
      </w:r>
    </w:p>
    <w:p w:rsidR="009E5FDF" w:rsidRPr="00A01777" w:rsidRDefault="009E5FDF" w:rsidP="00784025">
      <w:pPr>
        <w:pStyle w:val="Tekstpodstawowy"/>
        <w:rPr>
          <w:sz w:val="24"/>
          <w:szCs w:val="24"/>
        </w:rPr>
      </w:pPr>
      <w:r w:rsidRPr="00A01777">
        <w:rPr>
          <w:sz w:val="24"/>
          <w:szCs w:val="24"/>
        </w:rPr>
        <w:t>mury, dużo murów 102</w:t>
      </w:r>
    </w:p>
    <w:p w:rsidR="009E5FDF" w:rsidRPr="00A01777" w:rsidRDefault="009E5FDF" w:rsidP="00784025">
      <w:pPr>
        <w:pStyle w:val="Tekstpodstawowy"/>
        <w:rPr>
          <w:sz w:val="24"/>
          <w:szCs w:val="24"/>
        </w:rPr>
      </w:pPr>
      <w:r w:rsidRPr="00A01777">
        <w:rPr>
          <w:sz w:val="24"/>
          <w:szCs w:val="24"/>
        </w:rPr>
        <w:t>myśl 73</w:t>
      </w:r>
    </w:p>
    <w:p w:rsidR="009E5FDF" w:rsidRPr="00A01777" w:rsidRDefault="009E5FDF" w:rsidP="00784025">
      <w:pPr>
        <w:pStyle w:val="Tekstpodstawowy"/>
        <w:rPr>
          <w:sz w:val="24"/>
          <w:szCs w:val="24"/>
        </w:rPr>
      </w:pPr>
      <w:r w:rsidRPr="00A01777">
        <w:rPr>
          <w:sz w:val="24"/>
          <w:szCs w:val="24"/>
        </w:rPr>
        <w:t>myślenia typy: potoczne (zdroworozsądkowe), symboliczno-mitologiczne, naukowe i filozoficzne 72</w:t>
      </w:r>
    </w:p>
    <w:p w:rsidR="009E5FDF" w:rsidRPr="00A01777" w:rsidRDefault="009E5FDF" w:rsidP="00784025">
      <w:pPr>
        <w:pStyle w:val="Tekstpodstawowy"/>
        <w:rPr>
          <w:sz w:val="24"/>
          <w:szCs w:val="24"/>
        </w:rPr>
      </w:pPr>
      <w:r w:rsidRPr="00A01777">
        <w:rPr>
          <w:sz w:val="24"/>
          <w:szCs w:val="24"/>
        </w:rPr>
        <w:t>myślenie 71, 72, 73</w:t>
      </w:r>
    </w:p>
    <w:p w:rsidR="009E5FDF" w:rsidRPr="00A01777" w:rsidRDefault="009E5FDF" w:rsidP="00784025">
      <w:pPr>
        <w:pStyle w:val="Tekstpodstawowy"/>
        <w:rPr>
          <w:sz w:val="24"/>
          <w:szCs w:val="24"/>
        </w:rPr>
      </w:pPr>
      <w:r w:rsidRPr="00A01777">
        <w:rPr>
          <w:sz w:val="24"/>
          <w:szCs w:val="24"/>
        </w:rPr>
        <w:t>myślenie dialogowe 85</w:t>
      </w:r>
    </w:p>
    <w:p w:rsidR="009E5FDF" w:rsidRPr="00A01777" w:rsidRDefault="009E5FDF" w:rsidP="00784025">
      <w:pPr>
        <w:pStyle w:val="Tekstpodstawowy"/>
        <w:rPr>
          <w:sz w:val="24"/>
          <w:szCs w:val="24"/>
        </w:rPr>
      </w:pPr>
      <w:r w:rsidRPr="00A01777">
        <w:rPr>
          <w:sz w:val="24"/>
          <w:szCs w:val="24"/>
        </w:rPr>
        <w:t>myślenie koniunkcyjne znoszące alternatywny sposób ujmowania życia społecznego 36</w:t>
      </w:r>
    </w:p>
    <w:p w:rsidR="009E5FDF" w:rsidRPr="00A01777" w:rsidRDefault="009E5FDF" w:rsidP="00784025">
      <w:pPr>
        <w:pStyle w:val="Tekstpodstawowy"/>
        <w:rPr>
          <w:sz w:val="24"/>
          <w:szCs w:val="24"/>
        </w:rPr>
      </w:pPr>
      <w:r w:rsidRPr="00A01777">
        <w:rPr>
          <w:sz w:val="24"/>
          <w:szCs w:val="24"/>
        </w:rPr>
        <w:t>myśl myśląca siebie 23</w:t>
      </w:r>
    </w:p>
    <w:p w:rsidR="009E5FDF" w:rsidRPr="00A01777" w:rsidRDefault="009E5FDF" w:rsidP="00784025">
      <w:pPr>
        <w:pStyle w:val="Tekstpodstawowy"/>
        <w:rPr>
          <w:sz w:val="24"/>
          <w:szCs w:val="24"/>
        </w:rPr>
      </w:pPr>
      <w:r w:rsidRPr="00A01777">
        <w:rPr>
          <w:sz w:val="24"/>
          <w:szCs w:val="24"/>
        </w:rPr>
        <w:t>My – Wy. Wtedy zaimek „Wy” znaczący elitę, arystokrację, określa jej nicość, brak jej obecności 146</w:t>
      </w:r>
    </w:p>
    <w:p w:rsidR="009E5FDF" w:rsidRPr="00A01777" w:rsidRDefault="009E5FDF" w:rsidP="00784025">
      <w:pPr>
        <w:pStyle w:val="Tekstpodstawowy"/>
        <w:rPr>
          <w:sz w:val="24"/>
          <w:szCs w:val="24"/>
        </w:rPr>
      </w:pPr>
      <w:r w:rsidRPr="00A01777">
        <w:rPr>
          <w:sz w:val="24"/>
          <w:szCs w:val="24"/>
        </w:rPr>
        <w:lastRenderedPageBreak/>
        <w:t>nadopiekuńczość 101</w:t>
      </w:r>
    </w:p>
    <w:p w:rsidR="009E5FDF" w:rsidRPr="00A01777" w:rsidRDefault="009E5FDF" w:rsidP="00784025">
      <w:pPr>
        <w:pStyle w:val="Tekstpodstawowy"/>
        <w:rPr>
          <w:sz w:val="24"/>
          <w:szCs w:val="24"/>
        </w:rPr>
      </w:pPr>
      <w:r w:rsidRPr="00A01777">
        <w:rPr>
          <w:sz w:val="24"/>
          <w:szCs w:val="24"/>
        </w:rPr>
        <w:t>nadzieja 24, 25</w:t>
      </w:r>
    </w:p>
    <w:p w:rsidR="009E5FDF" w:rsidRPr="00A01777" w:rsidRDefault="009E5FDF" w:rsidP="00784025">
      <w:pPr>
        <w:pStyle w:val="Tekstpodstawowy"/>
        <w:rPr>
          <w:sz w:val="24"/>
          <w:szCs w:val="24"/>
        </w:rPr>
      </w:pPr>
      <w:r w:rsidRPr="00A01777">
        <w:rPr>
          <w:sz w:val="24"/>
          <w:szCs w:val="24"/>
        </w:rPr>
        <w:t>najlepszy 102</w:t>
      </w:r>
    </w:p>
    <w:p w:rsidR="009E5FDF" w:rsidRPr="00A01777" w:rsidRDefault="009E5FDF" w:rsidP="00784025">
      <w:pPr>
        <w:pStyle w:val="Tekstpodstawowy"/>
        <w:rPr>
          <w:sz w:val="24"/>
          <w:szCs w:val="24"/>
        </w:rPr>
      </w:pPr>
      <w:r w:rsidRPr="00A01777">
        <w:rPr>
          <w:sz w:val="24"/>
          <w:szCs w:val="24"/>
        </w:rPr>
        <w:t>najwyższe dobro 23</w:t>
      </w:r>
    </w:p>
    <w:p w:rsidR="009E5FDF" w:rsidRPr="00A01777" w:rsidRDefault="009E5FDF" w:rsidP="00784025">
      <w:pPr>
        <w:pStyle w:val="Tekstpodstawowy"/>
        <w:rPr>
          <w:sz w:val="24"/>
          <w:szCs w:val="24"/>
        </w:rPr>
      </w:pPr>
      <w:r w:rsidRPr="00A01777">
        <w:rPr>
          <w:sz w:val="24"/>
          <w:szCs w:val="24"/>
        </w:rPr>
        <w:t>naród 24</w:t>
      </w:r>
    </w:p>
    <w:p w:rsidR="009E5FDF" w:rsidRPr="00A01777" w:rsidRDefault="009E5FDF" w:rsidP="00784025">
      <w:pPr>
        <w:pStyle w:val="Tekstpodstawowy"/>
        <w:rPr>
          <w:sz w:val="24"/>
          <w:szCs w:val="24"/>
        </w:rPr>
      </w:pPr>
      <w:r w:rsidRPr="00A01777">
        <w:rPr>
          <w:sz w:val="24"/>
          <w:szCs w:val="24"/>
        </w:rPr>
        <w:t>naród polski, powtarzam, jest przez natchnienie filozofem, Kopernikiem w świecie moralnym 134</w:t>
      </w:r>
    </w:p>
    <w:p w:rsidR="009E5FDF" w:rsidRPr="00A01777" w:rsidRDefault="009E5FDF" w:rsidP="00784025">
      <w:pPr>
        <w:pStyle w:val="Tekstpodstawowy"/>
        <w:rPr>
          <w:sz w:val="24"/>
          <w:szCs w:val="24"/>
        </w:rPr>
      </w:pPr>
      <w:r w:rsidRPr="00A01777">
        <w:rPr>
          <w:sz w:val="24"/>
          <w:szCs w:val="24"/>
        </w:rPr>
        <w:t>naśladowanie, naśladownictwo 7, 108</w:t>
      </w:r>
    </w:p>
    <w:p w:rsidR="009E5FDF" w:rsidRPr="00A01777" w:rsidRDefault="009E5FDF" w:rsidP="00784025">
      <w:pPr>
        <w:pStyle w:val="Tekstpodstawowy"/>
        <w:rPr>
          <w:sz w:val="24"/>
          <w:szCs w:val="24"/>
        </w:rPr>
      </w:pPr>
      <w:r w:rsidRPr="00A01777">
        <w:rPr>
          <w:sz w:val="24"/>
          <w:szCs w:val="24"/>
        </w:rPr>
        <w:t>natura 69</w:t>
      </w:r>
    </w:p>
    <w:p w:rsidR="009E5FDF" w:rsidRPr="00A01777" w:rsidRDefault="009E5FDF" w:rsidP="00784025">
      <w:pPr>
        <w:pStyle w:val="Tekstpodstawowy"/>
        <w:rPr>
          <w:sz w:val="24"/>
          <w:szCs w:val="24"/>
        </w:rPr>
      </w:pPr>
      <w:r w:rsidRPr="00A01777">
        <w:rPr>
          <w:sz w:val="24"/>
          <w:szCs w:val="24"/>
        </w:rPr>
        <w:t>nauczyciel 24</w:t>
      </w:r>
    </w:p>
    <w:p w:rsidR="009E5FDF" w:rsidRPr="00A01777" w:rsidRDefault="009E5FDF" w:rsidP="00784025">
      <w:pPr>
        <w:pStyle w:val="Tekstpodstawowy"/>
        <w:rPr>
          <w:sz w:val="24"/>
          <w:szCs w:val="24"/>
        </w:rPr>
      </w:pPr>
      <w:r w:rsidRPr="00A01777">
        <w:rPr>
          <w:sz w:val="24"/>
          <w:szCs w:val="24"/>
        </w:rPr>
        <w:t>nauka 13, 69, 88, 93</w:t>
      </w:r>
    </w:p>
    <w:p w:rsidR="009E5FDF" w:rsidRPr="00A01777" w:rsidRDefault="009E5FDF" w:rsidP="00784025">
      <w:pPr>
        <w:pStyle w:val="Tekstpodstawowy"/>
        <w:rPr>
          <w:sz w:val="24"/>
          <w:szCs w:val="24"/>
        </w:rPr>
      </w:pPr>
      <w:r w:rsidRPr="00A01777">
        <w:rPr>
          <w:sz w:val="24"/>
          <w:szCs w:val="24"/>
        </w:rPr>
        <w:t>nazwa 116</w:t>
      </w:r>
    </w:p>
    <w:p w:rsidR="009E5FDF" w:rsidRPr="00A01777" w:rsidRDefault="009E5FDF" w:rsidP="00784025">
      <w:pPr>
        <w:pStyle w:val="Tekstpodstawowy"/>
        <w:rPr>
          <w:sz w:val="24"/>
          <w:szCs w:val="24"/>
        </w:rPr>
      </w:pPr>
      <w:r w:rsidRPr="00A01777">
        <w:rPr>
          <w:sz w:val="24"/>
          <w:szCs w:val="24"/>
        </w:rPr>
        <w:t>negacja i kontynuacja 39</w:t>
      </w:r>
    </w:p>
    <w:p w:rsidR="009E5FDF" w:rsidRPr="00A01777" w:rsidRDefault="009E5FDF" w:rsidP="00784025">
      <w:pPr>
        <w:pStyle w:val="Tekstpodstawowy"/>
        <w:rPr>
          <w:sz w:val="24"/>
          <w:szCs w:val="24"/>
        </w:rPr>
      </w:pPr>
      <w:r w:rsidRPr="00A01777">
        <w:rPr>
          <w:sz w:val="24"/>
          <w:szCs w:val="24"/>
        </w:rPr>
        <w:t>nestorianizm 129, 133</w:t>
      </w:r>
    </w:p>
    <w:p w:rsidR="009E5FDF" w:rsidRPr="00A01777" w:rsidRDefault="009E5FDF" w:rsidP="00784025">
      <w:pPr>
        <w:pStyle w:val="Tekstpodstawowy"/>
        <w:rPr>
          <w:sz w:val="24"/>
          <w:szCs w:val="24"/>
        </w:rPr>
      </w:pPr>
      <w:r w:rsidRPr="00A01777">
        <w:rPr>
          <w:sz w:val="24"/>
          <w:szCs w:val="24"/>
        </w:rPr>
        <w:t>nie jest zdolny bycia wolnym. Darmo okładać go jakimiś kartami konstytucyjnymi: zawsze on będzie niewo</w:t>
      </w:r>
      <w:r w:rsidRPr="00A01777">
        <w:rPr>
          <w:sz w:val="24"/>
          <w:szCs w:val="24"/>
        </w:rPr>
        <w:t>l</w:t>
      </w:r>
      <w:r w:rsidRPr="00A01777">
        <w:rPr>
          <w:sz w:val="24"/>
          <w:szCs w:val="24"/>
        </w:rPr>
        <w:t>nikiem 105</w:t>
      </w:r>
    </w:p>
    <w:p w:rsidR="009E5FDF" w:rsidRPr="00A01777" w:rsidRDefault="009E5FDF" w:rsidP="00784025">
      <w:pPr>
        <w:pStyle w:val="Tekstpodstawowy"/>
        <w:rPr>
          <w:sz w:val="24"/>
          <w:szCs w:val="24"/>
        </w:rPr>
      </w:pPr>
      <w:r w:rsidRPr="00A01777">
        <w:rPr>
          <w:sz w:val="24"/>
          <w:szCs w:val="24"/>
        </w:rPr>
        <w:t>nieustanna walka między duchem, usiłujacym wyzwolić się, wznieść się wyżej, a materią, która ciągnie go ku ziemi, albo stara się uwięźić w tych lub owych formach 144</w:t>
      </w:r>
    </w:p>
    <w:p w:rsidR="009E5FDF" w:rsidRPr="00A01777" w:rsidRDefault="009E5FDF" w:rsidP="00784025">
      <w:pPr>
        <w:pStyle w:val="Tekstpodstawowy"/>
        <w:rPr>
          <w:sz w:val="24"/>
          <w:szCs w:val="24"/>
        </w:rPr>
      </w:pPr>
      <w:r w:rsidRPr="00A01777">
        <w:rPr>
          <w:sz w:val="24"/>
          <w:szCs w:val="24"/>
        </w:rPr>
        <w:t>nikomu nie ujdzie mówić o swoich cnotach, chlubić się z męstwa, ze szlachetności, z ludzkości, nie dowiód</w:t>
      </w:r>
      <w:r w:rsidRPr="00A01777">
        <w:rPr>
          <w:sz w:val="24"/>
          <w:szCs w:val="24"/>
        </w:rPr>
        <w:t>ł</w:t>
      </w:r>
      <w:r w:rsidRPr="00A01777">
        <w:rPr>
          <w:sz w:val="24"/>
          <w:szCs w:val="24"/>
        </w:rPr>
        <w:t>szy ich pierwej czynem 104</w:t>
      </w:r>
    </w:p>
    <w:p w:rsidR="009E5FDF" w:rsidRPr="00A01777" w:rsidRDefault="009E5FDF" w:rsidP="00784025">
      <w:pPr>
        <w:pStyle w:val="Tekstpodstawowy"/>
        <w:rPr>
          <w:sz w:val="24"/>
          <w:szCs w:val="24"/>
        </w:rPr>
      </w:pPr>
      <w:r w:rsidRPr="00A01777">
        <w:rPr>
          <w:sz w:val="24"/>
          <w:szCs w:val="24"/>
        </w:rPr>
        <w:t>nikt nie może być sędzią we własnej sprawie 138</w:t>
      </w:r>
    </w:p>
    <w:p w:rsidR="009E5FDF" w:rsidRPr="00A01777" w:rsidRDefault="009E5FDF" w:rsidP="00784025">
      <w:pPr>
        <w:pStyle w:val="Tekstpodstawowy"/>
        <w:rPr>
          <w:sz w:val="24"/>
          <w:szCs w:val="24"/>
        </w:rPr>
      </w:pPr>
      <w:r w:rsidRPr="00A01777">
        <w:rPr>
          <w:sz w:val="24"/>
          <w:szCs w:val="24"/>
        </w:rPr>
        <w:t>nomadyzm 113</w:t>
      </w:r>
    </w:p>
    <w:p w:rsidR="009E5FDF" w:rsidRPr="00A01777" w:rsidRDefault="009E5FDF" w:rsidP="00784025">
      <w:pPr>
        <w:pStyle w:val="Tekstpodstawowy"/>
        <w:rPr>
          <w:sz w:val="24"/>
          <w:szCs w:val="24"/>
        </w:rPr>
      </w:pPr>
      <w:r w:rsidRPr="00A01777">
        <w:rPr>
          <w:sz w:val="24"/>
          <w:szCs w:val="24"/>
        </w:rPr>
        <w:t>normy, nakazy i zakazy 108</w:t>
      </w:r>
    </w:p>
    <w:p w:rsidR="009E5FDF" w:rsidRPr="00A01777" w:rsidRDefault="009E5FDF" w:rsidP="00784025">
      <w:pPr>
        <w:pStyle w:val="Tekstpodstawowy"/>
        <w:rPr>
          <w:sz w:val="24"/>
          <w:szCs w:val="24"/>
        </w:rPr>
      </w:pPr>
      <w:r w:rsidRPr="00A01777">
        <w:rPr>
          <w:sz w:val="24"/>
          <w:szCs w:val="24"/>
        </w:rPr>
        <w:t>„nosiciele kultury” 16</w:t>
      </w:r>
    </w:p>
    <w:p w:rsidR="009E5FDF" w:rsidRPr="00A01777" w:rsidRDefault="009E5FDF" w:rsidP="00784025">
      <w:pPr>
        <w:pStyle w:val="Tekstpodstawowy"/>
        <w:rPr>
          <w:sz w:val="24"/>
          <w:szCs w:val="24"/>
        </w:rPr>
      </w:pPr>
      <w:r w:rsidRPr="00A01777">
        <w:rPr>
          <w:sz w:val="24"/>
          <w:szCs w:val="24"/>
        </w:rPr>
        <w:t>nośność mostu nie mierzy się średniastatystyczną nośności przęseł, ich większością o pwenej nośności 124</w:t>
      </w:r>
    </w:p>
    <w:p w:rsidR="009E5FDF" w:rsidRPr="00A01777" w:rsidRDefault="009E5FDF" w:rsidP="00784025">
      <w:pPr>
        <w:pStyle w:val="Tekstpodstawowy"/>
        <w:rPr>
          <w:sz w:val="24"/>
          <w:szCs w:val="24"/>
        </w:rPr>
      </w:pPr>
      <w:r w:rsidRPr="00A01777">
        <w:rPr>
          <w:i/>
          <w:sz w:val="24"/>
          <w:szCs w:val="24"/>
        </w:rPr>
        <w:t>nous</w:t>
      </w:r>
      <w:r w:rsidRPr="00A01777">
        <w:rPr>
          <w:sz w:val="24"/>
          <w:szCs w:val="24"/>
        </w:rPr>
        <w:t xml:space="preserve">, co znaczy umysł, rozum, jako czynny pierwiastek, intelekt, rozsądek, rozwagę, mądrość pojętność, myśl postanowienie, zamiar, myślenie, dusza, duch, usposobienie, sens, znaczenie 73 </w:t>
      </w:r>
    </w:p>
    <w:p w:rsidR="009E5FDF" w:rsidRPr="00A01777" w:rsidRDefault="009E5FDF" w:rsidP="00784025">
      <w:pPr>
        <w:pStyle w:val="Tekstpodstawowy"/>
        <w:rPr>
          <w:sz w:val="24"/>
          <w:szCs w:val="24"/>
        </w:rPr>
      </w:pPr>
      <w:r w:rsidRPr="00A01777">
        <w:rPr>
          <w:sz w:val="24"/>
          <w:szCs w:val="24"/>
        </w:rPr>
        <w:t>nowość 97, 98, 118</w:t>
      </w:r>
    </w:p>
    <w:p w:rsidR="009E5FDF" w:rsidRPr="00A01777" w:rsidRDefault="009E5FDF" w:rsidP="00784025">
      <w:pPr>
        <w:pStyle w:val="Tekstpodstawowy"/>
        <w:rPr>
          <w:sz w:val="24"/>
          <w:szCs w:val="24"/>
        </w:rPr>
      </w:pPr>
      <w:r w:rsidRPr="00A01777">
        <w:rPr>
          <w:sz w:val="24"/>
          <w:szCs w:val="24"/>
        </w:rPr>
        <w:t>obecność 139, 140, 144, 146</w:t>
      </w:r>
    </w:p>
    <w:p w:rsidR="009E5FDF" w:rsidRPr="00A01777" w:rsidRDefault="009E5FDF" w:rsidP="00784025">
      <w:pPr>
        <w:pStyle w:val="Tekstpodstawowy"/>
        <w:rPr>
          <w:sz w:val="24"/>
          <w:szCs w:val="24"/>
        </w:rPr>
      </w:pPr>
      <w:r w:rsidRPr="00A01777">
        <w:rPr>
          <w:sz w:val="24"/>
          <w:szCs w:val="24"/>
        </w:rPr>
        <w:t>obiektywna rzeczywistość 65</w:t>
      </w:r>
    </w:p>
    <w:p w:rsidR="009E5FDF" w:rsidRPr="00A01777" w:rsidRDefault="009E5FDF" w:rsidP="00784025">
      <w:pPr>
        <w:pStyle w:val="Tekstpodstawowy"/>
        <w:rPr>
          <w:sz w:val="24"/>
          <w:szCs w:val="24"/>
        </w:rPr>
      </w:pPr>
      <w:r w:rsidRPr="00A01777">
        <w:rPr>
          <w:sz w:val="24"/>
          <w:szCs w:val="24"/>
        </w:rPr>
        <w:t>obiektywny 20, 68</w:t>
      </w:r>
    </w:p>
    <w:p w:rsidR="009E5FDF" w:rsidRPr="00A01777" w:rsidRDefault="009E5FDF" w:rsidP="00784025">
      <w:pPr>
        <w:pStyle w:val="Tekstpodstawowy"/>
        <w:rPr>
          <w:sz w:val="24"/>
          <w:szCs w:val="24"/>
        </w:rPr>
      </w:pPr>
      <w:r w:rsidRPr="00A01777">
        <w:rPr>
          <w:sz w:val="24"/>
          <w:szCs w:val="24"/>
        </w:rPr>
        <w:t>obiektywny stan rzeczy 111</w:t>
      </w:r>
    </w:p>
    <w:p w:rsidR="009E5FDF" w:rsidRPr="00A01777" w:rsidRDefault="009E5FDF" w:rsidP="00784025">
      <w:pPr>
        <w:pStyle w:val="Tekstpodstawowy"/>
        <w:rPr>
          <w:sz w:val="24"/>
          <w:szCs w:val="24"/>
        </w:rPr>
      </w:pPr>
      <w:r w:rsidRPr="00A01777">
        <w:rPr>
          <w:sz w:val="24"/>
          <w:szCs w:val="24"/>
        </w:rPr>
        <w:t>obiektywnie obowiązujący 20</w:t>
      </w:r>
    </w:p>
    <w:p w:rsidR="009E5FDF" w:rsidRPr="00A01777" w:rsidRDefault="009E5FDF" w:rsidP="00784025">
      <w:pPr>
        <w:pStyle w:val="Tekstpodstawowy"/>
        <w:rPr>
          <w:sz w:val="24"/>
          <w:szCs w:val="24"/>
        </w:rPr>
      </w:pPr>
      <w:r w:rsidRPr="00A01777">
        <w:rPr>
          <w:sz w:val="24"/>
          <w:szCs w:val="24"/>
        </w:rPr>
        <w:t>obłuda 17</w:t>
      </w:r>
    </w:p>
    <w:p w:rsidR="009E5FDF" w:rsidRPr="00A01777" w:rsidRDefault="009E5FDF" w:rsidP="00784025">
      <w:pPr>
        <w:pStyle w:val="Tekstpodstawowy"/>
        <w:rPr>
          <w:sz w:val="24"/>
          <w:szCs w:val="24"/>
        </w:rPr>
      </w:pPr>
      <w:r w:rsidRPr="00A01777">
        <w:rPr>
          <w:sz w:val="24"/>
          <w:szCs w:val="24"/>
        </w:rPr>
        <w:t>obłuda moralna 15</w:t>
      </w:r>
    </w:p>
    <w:p w:rsidR="009E5FDF" w:rsidRPr="00A01777" w:rsidRDefault="009E5FDF" w:rsidP="00784025">
      <w:pPr>
        <w:pStyle w:val="Tekstpodstawowy"/>
        <w:rPr>
          <w:sz w:val="24"/>
          <w:szCs w:val="24"/>
        </w:rPr>
      </w:pPr>
      <w:r w:rsidRPr="00A01777">
        <w:rPr>
          <w:sz w:val="24"/>
          <w:szCs w:val="24"/>
        </w:rPr>
        <w:t>obowiązek i powinność 21</w:t>
      </w:r>
    </w:p>
    <w:p w:rsidR="009E5FDF" w:rsidRPr="00A01777" w:rsidRDefault="009E5FDF" w:rsidP="00784025">
      <w:pPr>
        <w:pStyle w:val="Tekstpodstawowy"/>
        <w:rPr>
          <w:sz w:val="24"/>
          <w:szCs w:val="24"/>
        </w:rPr>
      </w:pPr>
      <w:r w:rsidRPr="00A01777">
        <w:rPr>
          <w:sz w:val="24"/>
          <w:szCs w:val="24"/>
        </w:rPr>
        <w:t>obóz Zatrzymań w Zatoce Guantanamo 17</w:t>
      </w:r>
    </w:p>
    <w:p w:rsidR="009E5FDF" w:rsidRPr="00A01777" w:rsidRDefault="009E5FDF" w:rsidP="00784025">
      <w:pPr>
        <w:pStyle w:val="Tekstpodstawowy"/>
        <w:rPr>
          <w:sz w:val="24"/>
          <w:szCs w:val="24"/>
        </w:rPr>
      </w:pPr>
      <w:r w:rsidRPr="00A01777">
        <w:rPr>
          <w:sz w:val="24"/>
          <w:szCs w:val="24"/>
        </w:rPr>
        <w:t>obyczaje 21, 68, 131</w:t>
      </w:r>
    </w:p>
    <w:p w:rsidR="009E5FDF" w:rsidRPr="00A01777" w:rsidRDefault="009E5FDF" w:rsidP="00784025">
      <w:pPr>
        <w:pStyle w:val="Tekstpodstawowy"/>
        <w:rPr>
          <w:sz w:val="24"/>
          <w:szCs w:val="24"/>
        </w:rPr>
      </w:pPr>
      <w:r w:rsidRPr="00A01777">
        <w:rPr>
          <w:sz w:val="24"/>
          <w:szCs w:val="24"/>
        </w:rPr>
        <w:t>obyczajność 139, 148</w:t>
      </w:r>
    </w:p>
    <w:p w:rsidR="009E5FDF" w:rsidRPr="00A01777" w:rsidRDefault="009E5FDF" w:rsidP="00784025">
      <w:pPr>
        <w:pStyle w:val="Tekstpodstawowy"/>
        <w:rPr>
          <w:sz w:val="24"/>
          <w:szCs w:val="24"/>
        </w:rPr>
      </w:pPr>
      <w:r w:rsidRPr="00A01777">
        <w:rPr>
          <w:sz w:val="24"/>
          <w:szCs w:val="24"/>
        </w:rPr>
        <w:t>obywatel 110</w:t>
      </w:r>
    </w:p>
    <w:p w:rsidR="009E5FDF" w:rsidRPr="00A01777" w:rsidRDefault="009E5FDF" w:rsidP="00784025">
      <w:pPr>
        <w:pStyle w:val="Tekstpodstawowy"/>
        <w:rPr>
          <w:sz w:val="24"/>
          <w:szCs w:val="24"/>
        </w:rPr>
      </w:pPr>
      <w:r w:rsidRPr="00A01777">
        <w:rPr>
          <w:sz w:val="24"/>
          <w:szCs w:val="24"/>
        </w:rPr>
        <w:t>obywatle jest wolnym członkiem społeczeństwa, narodu 110</w:t>
      </w:r>
    </w:p>
    <w:p w:rsidR="009E5FDF" w:rsidRPr="00A01777" w:rsidRDefault="009E5FDF" w:rsidP="00784025">
      <w:pPr>
        <w:pStyle w:val="Tekstpodstawowy"/>
        <w:rPr>
          <w:sz w:val="24"/>
          <w:szCs w:val="24"/>
        </w:rPr>
      </w:pPr>
      <w:r w:rsidRPr="00A01777">
        <w:rPr>
          <w:sz w:val="24"/>
          <w:szCs w:val="24"/>
        </w:rPr>
        <w:t>oczywistość 1</w:t>
      </w:r>
    </w:p>
    <w:p w:rsidR="009E5FDF" w:rsidRPr="00A01777" w:rsidRDefault="009E5FDF" w:rsidP="00784025">
      <w:pPr>
        <w:pStyle w:val="Tekstpodstawowy"/>
        <w:rPr>
          <w:sz w:val="24"/>
          <w:szCs w:val="24"/>
        </w:rPr>
      </w:pPr>
      <w:r w:rsidRPr="00A01777">
        <w:rPr>
          <w:sz w:val="24"/>
          <w:szCs w:val="24"/>
        </w:rPr>
        <w:t>ochlokracja 18</w:t>
      </w:r>
    </w:p>
    <w:p w:rsidR="009E5FDF" w:rsidRPr="00A01777" w:rsidRDefault="009E5FDF" w:rsidP="00784025">
      <w:pPr>
        <w:pStyle w:val="Tekstpodstawowy"/>
        <w:rPr>
          <w:sz w:val="24"/>
          <w:szCs w:val="24"/>
        </w:rPr>
      </w:pPr>
      <w:r w:rsidRPr="00A01777">
        <w:rPr>
          <w:sz w:val="24"/>
          <w:szCs w:val="24"/>
        </w:rPr>
        <w:t>odgradzanie się murem, konstruowanie płotów, chowaniem się za nimi jest znakiem ułomności, uprzedmi</w:t>
      </w:r>
      <w:r w:rsidRPr="00A01777">
        <w:rPr>
          <w:sz w:val="24"/>
          <w:szCs w:val="24"/>
        </w:rPr>
        <w:t>o</w:t>
      </w:r>
      <w:r w:rsidRPr="00A01777">
        <w:rPr>
          <w:sz w:val="24"/>
          <w:szCs w:val="24"/>
        </w:rPr>
        <w:t>tawiania się, podkreślania swego egocentryzmu 101, 102</w:t>
      </w:r>
    </w:p>
    <w:p w:rsidR="009E5FDF" w:rsidRPr="00A01777" w:rsidRDefault="009E5FDF" w:rsidP="00784025">
      <w:pPr>
        <w:pStyle w:val="Tekstpodstawowy"/>
        <w:rPr>
          <w:sz w:val="24"/>
          <w:szCs w:val="24"/>
        </w:rPr>
      </w:pPr>
      <w:r w:rsidRPr="00A01777">
        <w:rPr>
          <w:sz w:val="24"/>
          <w:szCs w:val="24"/>
        </w:rPr>
        <w:t>odpowiedzialność 23, 114, 146</w:t>
      </w:r>
    </w:p>
    <w:p w:rsidR="009E5FDF" w:rsidRPr="00A01777" w:rsidRDefault="009E5FDF" w:rsidP="00784025">
      <w:pPr>
        <w:pStyle w:val="Tekstpodstawowy"/>
        <w:rPr>
          <w:sz w:val="24"/>
          <w:szCs w:val="24"/>
        </w:rPr>
      </w:pPr>
      <w:r w:rsidRPr="00A01777">
        <w:rPr>
          <w:sz w:val="24"/>
          <w:szCs w:val="24"/>
        </w:rPr>
        <w:t>odrzucenie sienie jako bogatego w duchu 147</w:t>
      </w:r>
    </w:p>
    <w:p w:rsidR="009E5FDF" w:rsidRPr="00A01777" w:rsidRDefault="009E5FDF" w:rsidP="00784025">
      <w:pPr>
        <w:pStyle w:val="Tekstpodstawowy"/>
        <w:rPr>
          <w:sz w:val="24"/>
          <w:szCs w:val="24"/>
        </w:rPr>
      </w:pPr>
      <w:r w:rsidRPr="00A01777">
        <w:rPr>
          <w:sz w:val="24"/>
          <w:szCs w:val="24"/>
        </w:rPr>
        <w:t>ograniczenie prawa do strony formalnej, tzw. formalizm prawny sankcjonuje niemoralny charakter prawa 149</w:t>
      </w:r>
    </w:p>
    <w:p w:rsidR="009E5FDF" w:rsidRPr="00A01777" w:rsidRDefault="009E5FDF" w:rsidP="00784025">
      <w:pPr>
        <w:pStyle w:val="Tekstpodstawowy"/>
        <w:rPr>
          <w:sz w:val="24"/>
          <w:szCs w:val="24"/>
        </w:rPr>
      </w:pPr>
      <w:r w:rsidRPr="00A01777">
        <w:rPr>
          <w:sz w:val="24"/>
          <w:szCs w:val="24"/>
        </w:rPr>
        <w:t>ograniczoność 111</w:t>
      </w:r>
    </w:p>
    <w:p w:rsidR="009E5FDF" w:rsidRPr="00A01777" w:rsidRDefault="009E5FDF" w:rsidP="00784025">
      <w:pPr>
        <w:pStyle w:val="Tekstpodstawowy"/>
        <w:rPr>
          <w:sz w:val="24"/>
          <w:szCs w:val="24"/>
        </w:rPr>
      </w:pPr>
      <w:r w:rsidRPr="00A01777">
        <w:rPr>
          <w:sz w:val="24"/>
          <w:szCs w:val="24"/>
        </w:rPr>
        <w:t>ograniczoność empiryczna 112</w:t>
      </w:r>
    </w:p>
    <w:p w:rsidR="009E5FDF" w:rsidRPr="00A01777" w:rsidRDefault="009E5FDF" w:rsidP="00784025">
      <w:pPr>
        <w:pStyle w:val="Tekstpodstawowy"/>
        <w:rPr>
          <w:sz w:val="24"/>
          <w:szCs w:val="24"/>
        </w:rPr>
      </w:pPr>
      <w:r w:rsidRPr="00A01777">
        <w:rPr>
          <w:sz w:val="24"/>
          <w:szCs w:val="24"/>
        </w:rPr>
        <w:t>o ile Prometeusz był postacią twórczą, a tyle Epimeteusz odtwórczą 141</w:t>
      </w:r>
    </w:p>
    <w:p w:rsidR="009E5FDF" w:rsidRPr="00A01777" w:rsidRDefault="009E5FDF" w:rsidP="00784025">
      <w:pPr>
        <w:pStyle w:val="Tekstpodstawowy"/>
        <w:rPr>
          <w:sz w:val="24"/>
          <w:szCs w:val="24"/>
        </w:rPr>
      </w:pPr>
      <w:r w:rsidRPr="00A01777">
        <w:rPr>
          <w:sz w:val="24"/>
          <w:szCs w:val="24"/>
        </w:rPr>
        <w:t>ontogeneza 6, 114</w:t>
      </w:r>
    </w:p>
    <w:p w:rsidR="009E5FDF" w:rsidRPr="00A01777" w:rsidRDefault="009E5FDF" w:rsidP="00784025">
      <w:pPr>
        <w:pStyle w:val="Tekstpodstawowy"/>
        <w:rPr>
          <w:sz w:val="24"/>
          <w:szCs w:val="24"/>
        </w:rPr>
      </w:pPr>
      <w:r w:rsidRPr="00A01777">
        <w:rPr>
          <w:sz w:val="24"/>
          <w:szCs w:val="24"/>
        </w:rPr>
        <w:t>ontologia 8, 126</w:t>
      </w:r>
    </w:p>
    <w:p w:rsidR="009E5FDF" w:rsidRPr="00A01777" w:rsidRDefault="009E5FDF" w:rsidP="00784025">
      <w:pPr>
        <w:pStyle w:val="Tekstpodstawowy"/>
        <w:rPr>
          <w:sz w:val="24"/>
          <w:szCs w:val="24"/>
        </w:rPr>
      </w:pPr>
      <w:r w:rsidRPr="00A01777">
        <w:rPr>
          <w:sz w:val="24"/>
          <w:szCs w:val="24"/>
        </w:rPr>
        <w:t>o podmiotowości stanowią 13</w:t>
      </w:r>
    </w:p>
    <w:p w:rsidR="009E5FDF" w:rsidRPr="00A01777" w:rsidRDefault="009E5FDF" w:rsidP="00784025">
      <w:pPr>
        <w:pStyle w:val="Tekstpodstawowy"/>
        <w:rPr>
          <w:sz w:val="24"/>
          <w:szCs w:val="24"/>
        </w:rPr>
      </w:pPr>
      <w:r w:rsidRPr="00A01777">
        <w:rPr>
          <w:sz w:val="24"/>
          <w:szCs w:val="24"/>
        </w:rPr>
        <w:t>optymistyczny aktywizm romantyczny 146</w:t>
      </w:r>
    </w:p>
    <w:p w:rsidR="009E5FDF" w:rsidRPr="00A01777" w:rsidRDefault="009E5FDF" w:rsidP="00784025">
      <w:pPr>
        <w:pStyle w:val="Tekstpodstawowy"/>
        <w:rPr>
          <w:sz w:val="24"/>
          <w:szCs w:val="24"/>
        </w:rPr>
      </w:pPr>
      <w:r w:rsidRPr="00A01777">
        <w:rPr>
          <w:i/>
          <w:sz w:val="24"/>
          <w:szCs w:val="24"/>
        </w:rPr>
        <w:lastRenderedPageBreak/>
        <w:t>ora et labora</w:t>
      </w:r>
      <w:r w:rsidRPr="00A01777">
        <w:rPr>
          <w:sz w:val="24"/>
          <w:szCs w:val="24"/>
        </w:rPr>
        <w:t xml:space="preserve"> (módl się i pracuj) 125</w:t>
      </w:r>
    </w:p>
    <w:p w:rsidR="009E5FDF" w:rsidRPr="00A01777" w:rsidRDefault="009E5FDF" w:rsidP="00784025">
      <w:pPr>
        <w:pStyle w:val="Tekstpodstawowy"/>
        <w:rPr>
          <w:sz w:val="24"/>
          <w:szCs w:val="24"/>
        </w:rPr>
      </w:pPr>
      <w:r w:rsidRPr="00A01777">
        <w:rPr>
          <w:sz w:val="24"/>
          <w:szCs w:val="24"/>
        </w:rPr>
        <w:t>organizmiczność 10, 30, 30, 31</w:t>
      </w:r>
    </w:p>
    <w:p w:rsidR="009E5FDF" w:rsidRPr="00A01777" w:rsidRDefault="009E5FDF" w:rsidP="00784025">
      <w:pPr>
        <w:pStyle w:val="Tekstpodstawowy"/>
        <w:rPr>
          <w:sz w:val="24"/>
          <w:szCs w:val="24"/>
        </w:rPr>
      </w:pPr>
      <w:r w:rsidRPr="00A01777">
        <w:rPr>
          <w:sz w:val="24"/>
          <w:szCs w:val="24"/>
        </w:rPr>
        <w:t>osobistość 23, 142, 146</w:t>
      </w:r>
    </w:p>
    <w:p w:rsidR="009E5FDF" w:rsidRPr="00A01777" w:rsidRDefault="009E5FDF" w:rsidP="00784025">
      <w:pPr>
        <w:pStyle w:val="Tekstpodstawowy"/>
        <w:rPr>
          <w:sz w:val="24"/>
          <w:szCs w:val="24"/>
        </w:rPr>
      </w:pPr>
      <w:r w:rsidRPr="00A01777">
        <w:rPr>
          <w:sz w:val="24"/>
          <w:szCs w:val="24"/>
        </w:rPr>
        <w:t xml:space="preserve">o wolności możemy mówić w pewnych granicach. Granice te są wykreślone 111 </w:t>
      </w:r>
    </w:p>
    <w:p w:rsidR="009E5FDF" w:rsidRPr="00A01777" w:rsidRDefault="009E5FDF" w:rsidP="00784025">
      <w:pPr>
        <w:pStyle w:val="Tekstpodstawowy"/>
        <w:rPr>
          <w:sz w:val="24"/>
          <w:szCs w:val="24"/>
        </w:rPr>
      </w:pPr>
      <w:r w:rsidRPr="00A01777">
        <w:rPr>
          <w:sz w:val="24"/>
          <w:szCs w:val="24"/>
        </w:rPr>
        <w:t>pamięć 117</w:t>
      </w:r>
    </w:p>
    <w:p w:rsidR="009E5FDF" w:rsidRPr="00A01777" w:rsidRDefault="009E5FDF" w:rsidP="00784025">
      <w:pPr>
        <w:pStyle w:val="Tekstpodstawowy"/>
        <w:rPr>
          <w:sz w:val="24"/>
          <w:szCs w:val="24"/>
        </w:rPr>
      </w:pPr>
      <w:r w:rsidRPr="00A01777">
        <w:rPr>
          <w:sz w:val="24"/>
          <w:szCs w:val="24"/>
        </w:rPr>
        <w:t>pantarhei 2, 3</w:t>
      </w:r>
    </w:p>
    <w:p w:rsidR="009E5FDF" w:rsidRPr="00A01777" w:rsidRDefault="009E5FDF" w:rsidP="00784025">
      <w:pPr>
        <w:pStyle w:val="Tekstpodstawowy"/>
        <w:rPr>
          <w:sz w:val="24"/>
          <w:szCs w:val="24"/>
        </w:rPr>
      </w:pPr>
      <w:r w:rsidRPr="00A01777">
        <w:rPr>
          <w:sz w:val="24"/>
          <w:szCs w:val="24"/>
        </w:rPr>
        <w:t>państwo i istniejący system własności są najważniejszymi instytucjami 136</w:t>
      </w:r>
    </w:p>
    <w:p w:rsidR="009E5FDF" w:rsidRPr="00A01777" w:rsidRDefault="009E5FDF" w:rsidP="00784025">
      <w:pPr>
        <w:pStyle w:val="Tekstpodstawowy"/>
        <w:rPr>
          <w:sz w:val="24"/>
          <w:szCs w:val="24"/>
        </w:rPr>
      </w:pPr>
      <w:r w:rsidRPr="00A01777">
        <w:rPr>
          <w:sz w:val="24"/>
          <w:szCs w:val="24"/>
        </w:rPr>
        <w:t>państwo młodzi wstępując w związek małżeński zakładają doskonałą wspólnotę życia 68</w:t>
      </w:r>
    </w:p>
    <w:p w:rsidR="009E5FDF" w:rsidRPr="00A01777" w:rsidRDefault="009E5FDF" w:rsidP="00784025">
      <w:pPr>
        <w:pStyle w:val="Tekstpodstawowy"/>
        <w:rPr>
          <w:sz w:val="24"/>
          <w:szCs w:val="24"/>
        </w:rPr>
      </w:pPr>
      <w:r w:rsidRPr="00A01777">
        <w:rPr>
          <w:sz w:val="24"/>
          <w:szCs w:val="24"/>
        </w:rPr>
        <w:t>państwo musi opierać się na niekwestinowanej etyce w stosunkach wewnętrznych i zewnętrznych 137</w:t>
      </w:r>
    </w:p>
    <w:p w:rsidR="009E5FDF" w:rsidRPr="00A01777" w:rsidRDefault="009E5FDF" w:rsidP="00784025">
      <w:pPr>
        <w:pStyle w:val="Tekstpodstawowy"/>
        <w:rPr>
          <w:sz w:val="24"/>
          <w:szCs w:val="24"/>
        </w:rPr>
      </w:pPr>
      <w:r w:rsidRPr="00A01777">
        <w:rPr>
          <w:sz w:val="24"/>
          <w:szCs w:val="24"/>
        </w:rPr>
        <w:t>paradoks wolnej woli 27</w:t>
      </w:r>
    </w:p>
    <w:p w:rsidR="009E5FDF" w:rsidRPr="00A01777" w:rsidRDefault="009E5FDF" w:rsidP="00784025">
      <w:pPr>
        <w:pStyle w:val="Tekstpodstawowy"/>
        <w:rPr>
          <w:sz w:val="24"/>
          <w:szCs w:val="24"/>
        </w:rPr>
      </w:pPr>
      <w:r w:rsidRPr="00A01777">
        <w:rPr>
          <w:sz w:val="24"/>
          <w:szCs w:val="24"/>
        </w:rPr>
        <w:t>paruzja 131</w:t>
      </w:r>
    </w:p>
    <w:p w:rsidR="009E5FDF" w:rsidRPr="00A01777" w:rsidRDefault="009E5FDF" w:rsidP="00784025">
      <w:pPr>
        <w:pStyle w:val="Tekstpodstawowy"/>
        <w:rPr>
          <w:sz w:val="24"/>
          <w:szCs w:val="24"/>
        </w:rPr>
      </w:pPr>
      <w:r w:rsidRPr="00A01777">
        <w:rPr>
          <w:sz w:val="24"/>
          <w:szCs w:val="24"/>
        </w:rPr>
        <w:t>patos krytyczny 64</w:t>
      </w:r>
    </w:p>
    <w:p w:rsidR="009E5FDF" w:rsidRPr="00A01777" w:rsidRDefault="009E5FDF" w:rsidP="00784025">
      <w:pPr>
        <w:pStyle w:val="Tekstpodstawowy"/>
        <w:rPr>
          <w:sz w:val="24"/>
          <w:szCs w:val="24"/>
        </w:rPr>
      </w:pPr>
      <w:r w:rsidRPr="00A01777">
        <w:rPr>
          <w:sz w:val="24"/>
          <w:szCs w:val="24"/>
        </w:rPr>
        <w:t>patos krytyczny w ruchu ku upodmiotawiającej przyszłości 64</w:t>
      </w:r>
    </w:p>
    <w:p w:rsidR="009E5FDF" w:rsidRPr="00A01777" w:rsidRDefault="009E5FDF" w:rsidP="00784025">
      <w:pPr>
        <w:pStyle w:val="Tekstpodstawowy"/>
        <w:rPr>
          <w:sz w:val="24"/>
          <w:szCs w:val="24"/>
        </w:rPr>
      </w:pPr>
      <w:r w:rsidRPr="00A01777">
        <w:rPr>
          <w:sz w:val="24"/>
          <w:szCs w:val="24"/>
        </w:rPr>
        <w:t>patriotyzm wraz z uznaniem innych narodów 24</w:t>
      </w:r>
    </w:p>
    <w:p w:rsidR="009E5FDF" w:rsidRPr="00A01777" w:rsidRDefault="009E5FDF" w:rsidP="00784025">
      <w:pPr>
        <w:pStyle w:val="Tekstpodstawowy"/>
        <w:rPr>
          <w:sz w:val="24"/>
          <w:szCs w:val="24"/>
        </w:rPr>
      </w:pPr>
      <w:r w:rsidRPr="00A01777">
        <w:rPr>
          <w:sz w:val="24"/>
          <w:szCs w:val="24"/>
        </w:rPr>
        <w:t>pedagogika 13</w:t>
      </w:r>
    </w:p>
    <w:p w:rsidR="009E5FDF" w:rsidRPr="00A01777" w:rsidRDefault="009E5FDF" w:rsidP="00784025">
      <w:pPr>
        <w:pStyle w:val="Tekstpodstawowy"/>
        <w:rPr>
          <w:sz w:val="24"/>
          <w:szCs w:val="24"/>
        </w:rPr>
      </w:pPr>
      <w:r w:rsidRPr="00A01777">
        <w:rPr>
          <w:sz w:val="24"/>
          <w:szCs w:val="24"/>
        </w:rPr>
        <w:t>pełnia istnienia 23</w:t>
      </w:r>
    </w:p>
    <w:p w:rsidR="009E5FDF" w:rsidRPr="00A01777" w:rsidRDefault="009E5FDF" w:rsidP="00784025">
      <w:pPr>
        <w:pStyle w:val="Tekstpodstawowy"/>
        <w:rPr>
          <w:sz w:val="24"/>
          <w:szCs w:val="24"/>
        </w:rPr>
      </w:pPr>
      <w:r w:rsidRPr="00A01777">
        <w:rPr>
          <w:sz w:val="24"/>
          <w:szCs w:val="24"/>
        </w:rPr>
        <w:t>perfekcjonizm 63</w:t>
      </w:r>
    </w:p>
    <w:p w:rsidR="009E5FDF" w:rsidRPr="00A01777" w:rsidRDefault="009E5FDF" w:rsidP="00784025">
      <w:pPr>
        <w:pStyle w:val="Tekstpodstawowy"/>
        <w:rPr>
          <w:sz w:val="24"/>
          <w:szCs w:val="24"/>
        </w:rPr>
      </w:pPr>
      <w:r w:rsidRPr="00A01777">
        <w:rPr>
          <w:sz w:val="24"/>
          <w:szCs w:val="24"/>
        </w:rPr>
        <w:t>perfekcjonizm etyczny 63</w:t>
      </w:r>
    </w:p>
    <w:p w:rsidR="009E5FDF" w:rsidRPr="00A01777" w:rsidRDefault="009E5FDF" w:rsidP="00784025">
      <w:pPr>
        <w:pStyle w:val="Tekstpodstawowy"/>
        <w:rPr>
          <w:sz w:val="24"/>
          <w:szCs w:val="24"/>
        </w:rPr>
      </w:pPr>
      <w:r w:rsidRPr="00A01777">
        <w:rPr>
          <w:sz w:val="24"/>
          <w:szCs w:val="24"/>
        </w:rPr>
        <w:t>permanentna rewolucja moralna 133</w:t>
      </w:r>
    </w:p>
    <w:p w:rsidR="009E5FDF" w:rsidRPr="00A01777" w:rsidRDefault="009E5FDF" w:rsidP="00784025">
      <w:pPr>
        <w:pStyle w:val="Tekstpodstawowy"/>
        <w:rPr>
          <w:sz w:val="24"/>
          <w:szCs w:val="24"/>
        </w:rPr>
      </w:pPr>
      <w:r w:rsidRPr="00A01777">
        <w:rPr>
          <w:sz w:val="24"/>
          <w:szCs w:val="24"/>
        </w:rPr>
        <w:t>permanentnej reolcuji moralnej miejscem spełniania się jest sumienie 134</w:t>
      </w:r>
    </w:p>
    <w:p w:rsidR="009E5FDF" w:rsidRPr="00A01777" w:rsidRDefault="009E5FDF" w:rsidP="00784025">
      <w:pPr>
        <w:pStyle w:val="Tekstpodstawowy"/>
        <w:rPr>
          <w:sz w:val="24"/>
          <w:szCs w:val="24"/>
        </w:rPr>
      </w:pPr>
      <w:r w:rsidRPr="00A01777">
        <w:rPr>
          <w:sz w:val="24"/>
          <w:szCs w:val="24"/>
        </w:rPr>
        <w:t>pierwszym typem wysiłku intelektualnego jest myślenie potoczne 88</w:t>
      </w:r>
    </w:p>
    <w:p w:rsidR="009E5FDF" w:rsidRPr="00A01777" w:rsidRDefault="009E5FDF" w:rsidP="00784025">
      <w:pPr>
        <w:pStyle w:val="Tekstpodstawowy"/>
        <w:rPr>
          <w:sz w:val="24"/>
          <w:szCs w:val="24"/>
        </w:rPr>
      </w:pPr>
      <w:r w:rsidRPr="00A01777">
        <w:rPr>
          <w:sz w:val="24"/>
          <w:szCs w:val="24"/>
        </w:rPr>
        <w:t>pierwszym wyrazem doświadczenia jednostkowosci jest odróżnienie własnej cielesności i porównanie jej z cielsnością</w:t>
      </w:r>
      <w:r w:rsidR="00604081">
        <w:rPr>
          <w:sz w:val="24"/>
          <w:szCs w:val="24"/>
        </w:rPr>
        <w:t xml:space="preserve"> </w:t>
      </w:r>
      <w:r w:rsidRPr="00A01777">
        <w:rPr>
          <w:sz w:val="24"/>
          <w:szCs w:val="24"/>
        </w:rPr>
        <w:t>Innego i z otoczeniem 83</w:t>
      </w:r>
    </w:p>
    <w:p w:rsidR="009E5FDF" w:rsidRPr="00A01777" w:rsidRDefault="009E5FDF" w:rsidP="00784025">
      <w:pPr>
        <w:pStyle w:val="Tekstpodstawowy"/>
        <w:rPr>
          <w:sz w:val="24"/>
          <w:szCs w:val="24"/>
        </w:rPr>
      </w:pPr>
      <w:r w:rsidRPr="00A01777">
        <w:rPr>
          <w:sz w:val="24"/>
          <w:szCs w:val="24"/>
        </w:rPr>
        <w:t>pięciowymiarowość bycia (penterakt, pięciobok) 79</w:t>
      </w:r>
    </w:p>
    <w:p w:rsidR="009E5FDF" w:rsidRPr="00A01777" w:rsidRDefault="009E5FDF" w:rsidP="00784025">
      <w:pPr>
        <w:pStyle w:val="Tekstpodstawowy"/>
        <w:rPr>
          <w:sz w:val="24"/>
          <w:szCs w:val="24"/>
        </w:rPr>
      </w:pPr>
      <w:r w:rsidRPr="00A01777">
        <w:rPr>
          <w:sz w:val="24"/>
          <w:szCs w:val="24"/>
        </w:rPr>
        <w:t>pięciowymiarowa całość 125</w:t>
      </w:r>
    </w:p>
    <w:p w:rsidR="009E5FDF" w:rsidRPr="00A01777" w:rsidRDefault="009E5FDF" w:rsidP="00784025">
      <w:pPr>
        <w:pStyle w:val="Tekstpodstawowy"/>
        <w:rPr>
          <w:sz w:val="24"/>
          <w:szCs w:val="24"/>
        </w:rPr>
      </w:pPr>
      <w:r w:rsidRPr="00A01777">
        <w:rPr>
          <w:sz w:val="24"/>
          <w:szCs w:val="24"/>
        </w:rPr>
        <w:t>plebiscytaryzm zastąpić konsensusem 123</w:t>
      </w:r>
    </w:p>
    <w:p w:rsidR="009E5FDF" w:rsidRPr="00A01777" w:rsidRDefault="009E5FDF" w:rsidP="00784025">
      <w:pPr>
        <w:pStyle w:val="Tekstpodstawowy"/>
        <w:rPr>
          <w:sz w:val="24"/>
          <w:szCs w:val="24"/>
        </w:rPr>
      </w:pPr>
      <w:r w:rsidRPr="00A01777">
        <w:rPr>
          <w:sz w:val="24"/>
          <w:szCs w:val="24"/>
        </w:rPr>
        <w:t>piękno 23</w:t>
      </w:r>
    </w:p>
    <w:p w:rsidR="009E5FDF" w:rsidRPr="00A01777" w:rsidRDefault="009E5FDF" w:rsidP="00784025">
      <w:pPr>
        <w:pStyle w:val="Tekstpodstawowy"/>
        <w:rPr>
          <w:sz w:val="24"/>
          <w:szCs w:val="24"/>
        </w:rPr>
      </w:pPr>
      <w:r w:rsidRPr="00A01777">
        <w:rPr>
          <w:sz w:val="24"/>
          <w:szCs w:val="24"/>
        </w:rPr>
        <w:t>podobieństw 108</w:t>
      </w:r>
    </w:p>
    <w:p w:rsidR="009E5FDF" w:rsidRPr="00A01777" w:rsidRDefault="009E5FDF" w:rsidP="00784025">
      <w:pPr>
        <w:pStyle w:val="Tekstpodstawowy"/>
        <w:rPr>
          <w:sz w:val="24"/>
          <w:szCs w:val="24"/>
        </w:rPr>
      </w:pPr>
      <w:r w:rsidRPr="00A01777">
        <w:rPr>
          <w:sz w:val="24"/>
          <w:szCs w:val="24"/>
        </w:rPr>
        <w:t>podporządkowanie a przyporządkowanie, 10, 12</w:t>
      </w:r>
    </w:p>
    <w:p w:rsidR="009E5FDF" w:rsidRPr="00A01777" w:rsidRDefault="009E5FDF" w:rsidP="00784025">
      <w:pPr>
        <w:pStyle w:val="Tekstpodstawowy"/>
        <w:rPr>
          <w:sz w:val="24"/>
          <w:szCs w:val="24"/>
        </w:rPr>
      </w:pPr>
      <w:r w:rsidRPr="00A01777">
        <w:rPr>
          <w:sz w:val="24"/>
          <w:szCs w:val="24"/>
        </w:rPr>
        <w:t>podnoszenie się w duchu 144</w:t>
      </w:r>
    </w:p>
    <w:p w:rsidR="009E5FDF" w:rsidRPr="00A01777" w:rsidRDefault="009E5FDF" w:rsidP="00784025">
      <w:pPr>
        <w:pStyle w:val="Tekstpodstawowy"/>
        <w:rPr>
          <w:sz w:val="24"/>
          <w:szCs w:val="24"/>
        </w:rPr>
      </w:pPr>
      <w:r w:rsidRPr="00A01777">
        <w:rPr>
          <w:sz w:val="24"/>
          <w:szCs w:val="24"/>
        </w:rPr>
        <w:t>podporządkowanie bytu społecznegowartościom formalno-logicznym „tamtej strony” 124</w:t>
      </w:r>
    </w:p>
    <w:p w:rsidR="009E5FDF" w:rsidRPr="00A01777" w:rsidRDefault="009E5FDF" w:rsidP="00784025">
      <w:pPr>
        <w:pStyle w:val="Tekstpodstawowy"/>
        <w:rPr>
          <w:sz w:val="24"/>
          <w:szCs w:val="24"/>
        </w:rPr>
      </w:pPr>
      <w:r w:rsidRPr="00A01777">
        <w:rPr>
          <w:sz w:val="24"/>
          <w:szCs w:val="24"/>
        </w:rPr>
        <w:t>poglądy społeczeństwa nie są kryterium prawdy 111</w:t>
      </w:r>
    </w:p>
    <w:p w:rsidR="009E5FDF" w:rsidRPr="00A01777" w:rsidRDefault="009E5FDF" w:rsidP="00784025">
      <w:pPr>
        <w:pStyle w:val="Tekstpodstawowy"/>
        <w:rPr>
          <w:sz w:val="24"/>
          <w:szCs w:val="24"/>
        </w:rPr>
      </w:pPr>
      <w:r w:rsidRPr="00A01777">
        <w:rPr>
          <w:sz w:val="24"/>
          <w:szCs w:val="24"/>
        </w:rPr>
        <w:t>pojęcia 71, 72</w:t>
      </w:r>
    </w:p>
    <w:p w:rsidR="009E5FDF" w:rsidRPr="00A01777" w:rsidRDefault="009E5FDF" w:rsidP="00784025">
      <w:pPr>
        <w:pStyle w:val="Tekstpodstawowy"/>
        <w:rPr>
          <w:sz w:val="24"/>
          <w:szCs w:val="24"/>
        </w:rPr>
      </w:pPr>
      <w:r w:rsidRPr="00A01777">
        <w:rPr>
          <w:sz w:val="24"/>
          <w:szCs w:val="24"/>
        </w:rPr>
        <w:t>pojęciowane 73</w:t>
      </w:r>
    </w:p>
    <w:p w:rsidR="009E5FDF" w:rsidRPr="00A01777" w:rsidRDefault="009E5FDF" w:rsidP="00784025">
      <w:pPr>
        <w:pStyle w:val="Tekstpodstawowy"/>
        <w:rPr>
          <w:sz w:val="24"/>
          <w:szCs w:val="24"/>
        </w:rPr>
      </w:pPr>
      <w:r w:rsidRPr="00A01777">
        <w:rPr>
          <w:sz w:val="24"/>
          <w:szCs w:val="24"/>
        </w:rPr>
        <w:t>pojętność 73</w:t>
      </w:r>
    </w:p>
    <w:p w:rsidR="009E5FDF" w:rsidRPr="00A01777" w:rsidRDefault="009E5FDF" w:rsidP="00784025">
      <w:pPr>
        <w:pStyle w:val="Tekstpodstawowy"/>
        <w:rPr>
          <w:sz w:val="24"/>
          <w:szCs w:val="24"/>
        </w:rPr>
      </w:pPr>
      <w:r w:rsidRPr="00A01777">
        <w:rPr>
          <w:sz w:val="24"/>
          <w:szCs w:val="24"/>
        </w:rPr>
        <w:t>pola współistnienia 64</w:t>
      </w:r>
    </w:p>
    <w:p w:rsidR="009E5FDF" w:rsidRPr="00A01777" w:rsidRDefault="009E5FDF" w:rsidP="00784025">
      <w:pPr>
        <w:pStyle w:val="Tekstpodstawowy"/>
        <w:rPr>
          <w:sz w:val="24"/>
          <w:szCs w:val="24"/>
        </w:rPr>
      </w:pPr>
      <w:r w:rsidRPr="00A01777">
        <w:rPr>
          <w:sz w:val="24"/>
          <w:szCs w:val="24"/>
        </w:rPr>
        <w:t>politologia 13</w:t>
      </w:r>
    </w:p>
    <w:p w:rsidR="009E5FDF" w:rsidRPr="00A01777" w:rsidRDefault="009E5FDF" w:rsidP="00784025">
      <w:pPr>
        <w:pStyle w:val="Tekstpodstawowy"/>
        <w:rPr>
          <w:sz w:val="24"/>
          <w:szCs w:val="24"/>
        </w:rPr>
      </w:pPr>
      <w:r w:rsidRPr="00A01777">
        <w:rPr>
          <w:sz w:val="24"/>
          <w:szCs w:val="24"/>
        </w:rPr>
        <w:t>polityczna poprawność, tzw. program p – p 16, 18</w:t>
      </w:r>
    </w:p>
    <w:p w:rsidR="009E5FDF" w:rsidRPr="00A01777" w:rsidRDefault="009E5FDF" w:rsidP="00784025">
      <w:pPr>
        <w:pStyle w:val="Tekstpodstawowy"/>
        <w:rPr>
          <w:sz w:val="24"/>
          <w:szCs w:val="24"/>
        </w:rPr>
      </w:pPr>
      <w:r w:rsidRPr="00A01777">
        <w:rPr>
          <w:sz w:val="24"/>
          <w:szCs w:val="24"/>
        </w:rPr>
        <w:t>Polska przyjęła chrzest zbiorowo 138</w:t>
      </w:r>
    </w:p>
    <w:p w:rsidR="009E5FDF" w:rsidRPr="00A01777" w:rsidRDefault="009E5FDF" w:rsidP="00784025">
      <w:pPr>
        <w:pStyle w:val="Tekstpodstawowy"/>
        <w:rPr>
          <w:sz w:val="24"/>
          <w:szCs w:val="24"/>
        </w:rPr>
      </w:pPr>
      <w:r w:rsidRPr="00A01777">
        <w:rPr>
          <w:sz w:val="24"/>
          <w:szCs w:val="24"/>
        </w:rPr>
        <w:t>pomieszanie prawd 103</w:t>
      </w:r>
    </w:p>
    <w:p w:rsidR="009E5FDF" w:rsidRPr="00A01777" w:rsidRDefault="009E5FDF" w:rsidP="00784025">
      <w:pPr>
        <w:pStyle w:val="Tekstpodstawowy"/>
        <w:rPr>
          <w:sz w:val="24"/>
          <w:szCs w:val="24"/>
        </w:rPr>
      </w:pPr>
      <w:r w:rsidRPr="00A01777">
        <w:rPr>
          <w:sz w:val="24"/>
          <w:szCs w:val="24"/>
        </w:rPr>
        <w:t xml:space="preserve">pomieszano prawdy rozumowe, uczuciowe, uwodzące, przejawowe, zewnętrzne z prawdami istotowymi, </w:t>
      </w:r>
    </w:p>
    <w:p w:rsidR="009E5FDF" w:rsidRPr="00A01777" w:rsidRDefault="009E5FDF" w:rsidP="00784025">
      <w:pPr>
        <w:pStyle w:val="Tekstpodstawowy"/>
        <w:rPr>
          <w:sz w:val="24"/>
          <w:szCs w:val="24"/>
        </w:rPr>
      </w:pPr>
      <w:r w:rsidRPr="00A01777">
        <w:rPr>
          <w:sz w:val="24"/>
          <w:szCs w:val="24"/>
        </w:rPr>
        <w:t xml:space="preserve">                                  całkowitymi 103, 145</w:t>
      </w:r>
    </w:p>
    <w:p w:rsidR="009E5FDF" w:rsidRPr="00A01777" w:rsidRDefault="009E5FDF" w:rsidP="00784025">
      <w:pPr>
        <w:pStyle w:val="Tekstpodstawowy"/>
        <w:rPr>
          <w:sz w:val="24"/>
          <w:szCs w:val="24"/>
        </w:rPr>
      </w:pPr>
      <w:r w:rsidRPr="00A01777">
        <w:rPr>
          <w:sz w:val="24"/>
          <w:szCs w:val="24"/>
        </w:rPr>
        <w:t>pomóż mi zrobić to samemu 108, 123</w:t>
      </w:r>
    </w:p>
    <w:p w:rsidR="009E5FDF" w:rsidRPr="00A01777" w:rsidRDefault="009E5FDF" w:rsidP="00784025">
      <w:pPr>
        <w:pStyle w:val="Tekstpodstawowy"/>
        <w:rPr>
          <w:sz w:val="24"/>
          <w:szCs w:val="24"/>
        </w:rPr>
      </w:pPr>
      <w:r w:rsidRPr="00A01777">
        <w:rPr>
          <w:sz w:val="24"/>
          <w:szCs w:val="24"/>
        </w:rPr>
        <w:t>ponieważ nikt nie pomagał mu (duchowi A. J. K.) rozwijać tego ducha, trudno mu było przyjść do tego stanu  duchowości, w jakim można jasno widzieć i pojmować prawdę 105</w:t>
      </w:r>
    </w:p>
    <w:p w:rsidR="009E5FDF" w:rsidRPr="00A01777" w:rsidRDefault="009E5FDF" w:rsidP="00784025">
      <w:pPr>
        <w:pStyle w:val="Tekstpodstawowy"/>
        <w:rPr>
          <w:sz w:val="24"/>
          <w:szCs w:val="24"/>
        </w:rPr>
      </w:pPr>
      <w:r w:rsidRPr="00A01777">
        <w:rPr>
          <w:sz w:val="24"/>
          <w:szCs w:val="24"/>
        </w:rPr>
        <w:t>porzucanie filozofii naukowej 15</w:t>
      </w:r>
    </w:p>
    <w:p w:rsidR="009E5FDF" w:rsidRPr="00A01777" w:rsidRDefault="009E5FDF" w:rsidP="00784025">
      <w:pPr>
        <w:pStyle w:val="Tekstpodstawowy"/>
        <w:rPr>
          <w:sz w:val="24"/>
          <w:szCs w:val="24"/>
        </w:rPr>
      </w:pPr>
      <w:r w:rsidRPr="00A01777">
        <w:rPr>
          <w:sz w:val="24"/>
          <w:szCs w:val="24"/>
        </w:rPr>
        <w:t>postanowienie 73</w:t>
      </w:r>
    </w:p>
    <w:p w:rsidR="009E5FDF" w:rsidRPr="00A01777" w:rsidRDefault="009E5FDF" w:rsidP="00784025">
      <w:pPr>
        <w:pStyle w:val="Tekstpodstawowy"/>
        <w:rPr>
          <w:sz w:val="24"/>
          <w:szCs w:val="24"/>
        </w:rPr>
      </w:pPr>
      <w:r w:rsidRPr="00A01777">
        <w:rPr>
          <w:sz w:val="24"/>
          <w:szCs w:val="24"/>
        </w:rPr>
        <w:t>potęga narodu 136</w:t>
      </w:r>
    </w:p>
    <w:p w:rsidR="009E5FDF" w:rsidRPr="00A01777" w:rsidRDefault="009E5FDF" w:rsidP="00784025">
      <w:pPr>
        <w:pStyle w:val="Tekstpodstawowy"/>
        <w:rPr>
          <w:sz w:val="24"/>
          <w:szCs w:val="24"/>
        </w:rPr>
      </w:pPr>
      <w:r w:rsidRPr="00A01777">
        <w:rPr>
          <w:sz w:val="24"/>
          <w:szCs w:val="24"/>
        </w:rPr>
        <w:t>potrzeby cielesne, potrzeby duchowe 16</w:t>
      </w:r>
    </w:p>
    <w:p w:rsidR="009E5FDF" w:rsidRPr="00A01777" w:rsidRDefault="009E5FDF" w:rsidP="00784025">
      <w:pPr>
        <w:pStyle w:val="Tekstpodstawowy"/>
        <w:rPr>
          <w:sz w:val="24"/>
          <w:szCs w:val="24"/>
        </w:rPr>
      </w:pPr>
      <w:r w:rsidRPr="00A01777">
        <w:rPr>
          <w:sz w:val="24"/>
          <w:szCs w:val="24"/>
        </w:rPr>
        <w:t>powszechna gościnność 122</w:t>
      </w:r>
    </w:p>
    <w:p w:rsidR="009E5FDF" w:rsidRPr="00A01777" w:rsidRDefault="009E5FDF" w:rsidP="00784025">
      <w:pPr>
        <w:pStyle w:val="Tekstpodstawowy"/>
        <w:rPr>
          <w:sz w:val="24"/>
          <w:szCs w:val="24"/>
        </w:rPr>
      </w:pPr>
      <w:r w:rsidRPr="00A01777">
        <w:rPr>
          <w:sz w:val="24"/>
          <w:szCs w:val="24"/>
        </w:rPr>
        <w:t>poznanie 1</w:t>
      </w:r>
    </w:p>
    <w:p w:rsidR="009E5FDF" w:rsidRPr="00A01777" w:rsidRDefault="009E5FDF" w:rsidP="00784025">
      <w:pPr>
        <w:pStyle w:val="Tekstpodstawowy"/>
        <w:rPr>
          <w:sz w:val="24"/>
          <w:szCs w:val="24"/>
        </w:rPr>
      </w:pPr>
      <w:r w:rsidRPr="00A01777">
        <w:rPr>
          <w:sz w:val="24"/>
          <w:szCs w:val="24"/>
        </w:rPr>
        <w:t xml:space="preserve">poznanie </w:t>
      </w:r>
      <w:r w:rsidRPr="00A01777">
        <w:rPr>
          <w:i/>
          <w:sz w:val="24"/>
          <w:szCs w:val="24"/>
        </w:rPr>
        <w:t>a priori</w:t>
      </w:r>
      <w:r w:rsidRPr="00A01777">
        <w:rPr>
          <w:sz w:val="24"/>
          <w:szCs w:val="24"/>
        </w:rPr>
        <w:t xml:space="preserve"> 7</w:t>
      </w:r>
    </w:p>
    <w:p w:rsidR="009E5FDF" w:rsidRPr="00A01777" w:rsidRDefault="009E5FDF" w:rsidP="00784025">
      <w:pPr>
        <w:pStyle w:val="Tekstpodstawowy"/>
        <w:rPr>
          <w:sz w:val="24"/>
          <w:szCs w:val="24"/>
        </w:rPr>
      </w:pPr>
      <w:r w:rsidRPr="00A01777">
        <w:rPr>
          <w:sz w:val="24"/>
          <w:szCs w:val="24"/>
        </w:rPr>
        <w:t>poznanie intuicyjne 95</w:t>
      </w:r>
    </w:p>
    <w:p w:rsidR="009E5FDF" w:rsidRPr="00A01777" w:rsidRDefault="009E5FDF" w:rsidP="00784025">
      <w:pPr>
        <w:pStyle w:val="Tekstpodstawowy"/>
        <w:rPr>
          <w:sz w:val="24"/>
          <w:szCs w:val="24"/>
        </w:rPr>
      </w:pPr>
      <w:r w:rsidRPr="00A01777">
        <w:rPr>
          <w:sz w:val="24"/>
          <w:szCs w:val="24"/>
        </w:rPr>
        <w:t>poznanie każdej rzeczy sprowadza się do jej istoty 22</w:t>
      </w:r>
    </w:p>
    <w:p w:rsidR="009E5FDF" w:rsidRPr="00A01777" w:rsidRDefault="009E5FDF" w:rsidP="00784025">
      <w:pPr>
        <w:pStyle w:val="Tekstpodstawowy"/>
        <w:rPr>
          <w:sz w:val="24"/>
          <w:szCs w:val="24"/>
        </w:rPr>
      </w:pPr>
      <w:r w:rsidRPr="00A01777">
        <w:rPr>
          <w:sz w:val="24"/>
          <w:szCs w:val="24"/>
        </w:rPr>
        <w:lastRenderedPageBreak/>
        <w:t>poznanie naukowe 93</w:t>
      </w:r>
    </w:p>
    <w:p w:rsidR="009E5FDF" w:rsidRPr="00A01777" w:rsidRDefault="009E5FDF" w:rsidP="00784025">
      <w:pPr>
        <w:pStyle w:val="Tekstpodstawowy"/>
        <w:rPr>
          <w:sz w:val="24"/>
          <w:szCs w:val="24"/>
        </w:rPr>
      </w:pPr>
      <w:r w:rsidRPr="00A01777">
        <w:rPr>
          <w:sz w:val="24"/>
          <w:szCs w:val="24"/>
        </w:rPr>
        <w:t>pozór 18, 146</w:t>
      </w:r>
    </w:p>
    <w:p w:rsidR="009E5FDF" w:rsidRPr="00A01777" w:rsidRDefault="009E5FDF" w:rsidP="00784025">
      <w:pPr>
        <w:pStyle w:val="Tekstpodstawowy"/>
        <w:rPr>
          <w:sz w:val="24"/>
          <w:szCs w:val="24"/>
        </w:rPr>
      </w:pPr>
      <w:r w:rsidRPr="00A01777">
        <w:rPr>
          <w:sz w:val="24"/>
          <w:szCs w:val="24"/>
        </w:rPr>
        <w:t>pozycja społeczna 67</w:t>
      </w:r>
    </w:p>
    <w:p w:rsidR="009E5FDF" w:rsidRPr="00A01777" w:rsidRDefault="009E5FDF" w:rsidP="00784025">
      <w:pPr>
        <w:pStyle w:val="Tekstpodstawowy"/>
        <w:rPr>
          <w:sz w:val="24"/>
          <w:szCs w:val="24"/>
        </w:rPr>
      </w:pPr>
      <w:r w:rsidRPr="00A01777">
        <w:rPr>
          <w:sz w:val="24"/>
          <w:szCs w:val="24"/>
        </w:rPr>
        <w:t>pozytywanaodppwiedź na pytanie J. Piaget’a (1896 – 1980) 68</w:t>
      </w:r>
    </w:p>
    <w:p w:rsidR="009E5FDF" w:rsidRPr="00A01777" w:rsidRDefault="009E5FDF" w:rsidP="00784025">
      <w:pPr>
        <w:pStyle w:val="Tekstpodstawowy"/>
        <w:rPr>
          <w:sz w:val="24"/>
          <w:szCs w:val="24"/>
        </w:rPr>
      </w:pPr>
      <w:r w:rsidRPr="00A01777">
        <w:rPr>
          <w:sz w:val="24"/>
          <w:szCs w:val="24"/>
        </w:rPr>
        <w:t>praca 24, 110</w:t>
      </w:r>
    </w:p>
    <w:p w:rsidR="009E5FDF" w:rsidRPr="00A01777" w:rsidRDefault="009E5FDF" w:rsidP="00784025">
      <w:pPr>
        <w:pStyle w:val="Tekstpodstawowy"/>
        <w:rPr>
          <w:sz w:val="24"/>
          <w:szCs w:val="24"/>
        </w:rPr>
      </w:pPr>
      <w:r w:rsidRPr="00A01777">
        <w:rPr>
          <w:sz w:val="24"/>
          <w:szCs w:val="24"/>
        </w:rPr>
        <w:t>prajednia 23</w:t>
      </w:r>
    </w:p>
    <w:p w:rsidR="009E5FDF" w:rsidRPr="00A01777" w:rsidRDefault="009E5FDF" w:rsidP="00784025">
      <w:pPr>
        <w:pStyle w:val="Tekstpodstawowy"/>
        <w:rPr>
          <w:sz w:val="24"/>
          <w:szCs w:val="24"/>
        </w:rPr>
      </w:pPr>
      <w:r w:rsidRPr="00A01777">
        <w:rPr>
          <w:sz w:val="24"/>
          <w:szCs w:val="24"/>
        </w:rPr>
        <w:t>praktyka bez teorii jest jak instynkt bobra, który buduje swój nawodny domek zupełnie bezmyślnie, a teoria bez praktyki podobna jest do mądrosci  pedanta, który w swych dziełach rozstrzyga o sztuce rządzenia lud</w:t>
      </w:r>
      <w:r w:rsidRPr="00A01777">
        <w:rPr>
          <w:sz w:val="24"/>
          <w:szCs w:val="24"/>
        </w:rPr>
        <w:t>ź</w:t>
      </w:r>
      <w:r w:rsidRPr="00A01777">
        <w:rPr>
          <w:sz w:val="24"/>
          <w:szCs w:val="24"/>
        </w:rPr>
        <w:t>mi, a sam nie potrafi rządzić swoją żoną i dziećmi. Izolowana praktyka jest ślepotą, a izolowana teoria pychą poznania, czym pierwsza jest fizyczną, a druga jest moralną chorobą duchowych oczu. Synetycznośćaprcepcji jest więc jedynie słuszą drogą, która nas do prawdy prowadzi 126</w:t>
      </w:r>
    </w:p>
    <w:p w:rsidR="009E5FDF" w:rsidRPr="00A01777" w:rsidRDefault="009E5FDF" w:rsidP="00784025">
      <w:pPr>
        <w:pStyle w:val="Tekstpodstawowy"/>
        <w:rPr>
          <w:sz w:val="24"/>
          <w:szCs w:val="24"/>
        </w:rPr>
      </w:pPr>
      <w:r w:rsidRPr="00A01777">
        <w:rPr>
          <w:sz w:val="24"/>
          <w:szCs w:val="24"/>
        </w:rPr>
        <w:t>praktyka moralna 126, 132, 133, 146</w:t>
      </w:r>
    </w:p>
    <w:p w:rsidR="009E5FDF" w:rsidRPr="00A01777" w:rsidRDefault="009E5FDF" w:rsidP="00784025">
      <w:pPr>
        <w:pStyle w:val="Tekstpodstawowy"/>
        <w:rPr>
          <w:sz w:val="24"/>
          <w:szCs w:val="24"/>
        </w:rPr>
      </w:pPr>
      <w:r w:rsidRPr="00A01777">
        <w:rPr>
          <w:sz w:val="24"/>
          <w:szCs w:val="24"/>
        </w:rPr>
        <w:t>praktyka społeczna 3, 4, 7, 39, 65, 70, 88, 99, 104, 126, 140</w:t>
      </w:r>
    </w:p>
    <w:p w:rsidR="009E5FDF" w:rsidRPr="00A01777" w:rsidRDefault="009E5FDF" w:rsidP="00784025">
      <w:pPr>
        <w:pStyle w:val="Tekstpodstawowy"/>
        <w:rPr>
          <w:sz w:val="24"/>
          <w:szCs w:val="24"/>
        </w:rPr>
      </w:pPr>
      <w:r w:rsidRPr="00A01777">
        <w:rPr>
          <w:sz w:val="24"/>
          <w:szCs w:val="24"/>
        </w:rPr>
        <w:t>prawa człowieka 122</w:t>
      </w:r>
    </w:p>
    <w:p w:rsidR="009E5FDF" w:rsidRPr="00A01777" w:rsidRDefault="009E5FDF" w:rsidP="00784025">
      <w:pPr>
        <w:pStyle w:val="Tekstpodstawowy"/>
        <w:rPr>
          <w:sz w:val="24"/>
          <w:szCs w:val="24"/>
        </w:rPr>
      </w:pPr>
      <w:r w:rsidRPr="00A01777">
        <w:rPr>
          <w:sz w:val="24"/>
          <w:szCs w:val="24"/>
        </w:rPr>
        <w:t>prawa obywatelskie 109</w:t>
      </w:r>
    </w:p>
    <w:p w:rsidR="009E5FDF" w:rsidRPr="00A01777" w:rsidRDefault="009E5FDF" w:rsidP="00784025">
      <w:pPr>
        <w:pStyle w:val="Tekstpodstawowy"/>
        <w:rPr>
          <w:sz w:val="24"/>
          <w:szCs w:val="24"/>
        </w:rPr>
      </w:pPr>
      <w:r w:rsidRPr="00A01777">
        <w:rPr>
          <w:sz w:val="24"/>
          <w:szCs w:val="24"/>
        </w:rPr>
        <w:t>prawa pozorne 90</w:t>
      </w:r>
    </w:p>
    <w:p w:rsidR="009E5FDF" w:rsidRPr="00A01777" w:rsidRDefault="009E5FDF" w:rsidP="00784025">
      <w:pPr>
        <w:pStyle w:val="Tekstpodstawowy"/>
        <w:rPr>
          <w:sz w:val="24"/>
          <w:szCs w:val="24"/>
        </w:rPr>
      </w:pPr>
      <w:r w:rsidRPr="00A01777">
        <w:rPr>
          <w:sz w:val="24"/>
          <w:szCs w:val="24"/>
        </w:rPr>
        <w:t>prawda 1, 2, 4, 6, 9, 10, 11, 23, 33, 34, 73, 74, 103, 104, 105, 109, 111, 117, 133</w:t>
      </w:r>
    </w:p>
    <w:p w:rsidR="009E5FDF" w:rsidRPr="00A01777" w:rsidRDefault="009E5FDF" w:rsidP="00784025">
      <w:pPr>
        <w:pStyle w:val="Tekstpodstawowy"/>
        <w:rPr>
          <w:sz w:val="24"/>
          <w:szCs w:val="24"/>
        </w:rPr>
      </w:pPr>
      <w:r w:rsidRPr="00A01777">
        <w:rPr>
          <w:sz w:val="24"/>
          <w:szCs w:val="24"/>
        </w:rPr>
        <w:t>prawda jest empirycznie ograniczona 109</w:t>
      </w:r>
    </w:p>
    <w:p w:rsidR="009E5FDF" w:rsidRPr="00A01777" w:rsidRDefault="009E5FDF" w:rsidP="00784025">
      <w:pPr>
        <w:pStyle w:val="Tekstpodstawowy"/>
        <w:rPr>
          <w:sz w:val="24"/>
          <w:szCs w:val="24"/>
        </w:rPr>
      </w:pPr>
      <w:r w:rsidRPr="00A01777">
        <w:rPr>
          <w:sz w:val="24"/>
          <w:szCs w:val="24"/>
        </w:rPr>
        <w:t>prawda jest znakiem umownym, czymś zewnętrznym 104</w:t>
      </w:r>
    </w:p>
    <w:p w:rsidR="009E5FDF" w:rsidRPr="00A01777" w:rsidRDefault="009E5FDF" w:rsidP="00784025">
      <w:pPr>
        <w:pStyle w:val="Tekstpodstawowy"/>
        <w:rPr>
          <w:sz w:val="24"/>
          <w:szCs w:val="24"/>
        </w:rPr>
      </w:pPr>
      <w:r w:rsidRPr="00A01777">
        <w:rPr>
          <w:sz w:val="24"/>
          <w:szCs w:val="24"/>
        </w:rPr>
        <w:t>prawda prawdziwości bycia 82</w:t>
      </w:r>
    </w:p>
    <w:p w:rsidR="009E5FDF" w:rsidRPr="00A01777" w:rsidRDefault="009E5FDF" w:rsidP="00784025">
      <w:pPr>
        <w:pStyle w:val="Tekstpodstawowy"/>
        <w:rPr>
          <w:sz w:val="24"/>
          <w:szCs w:val="24"/>
        </w:rPr>
      </w:pPr>
      <w:r w:rsidRPr="00A01777">
        <w:rPr>
          <w:sz w:val="24"/>
          <w:szCs w:val="24"/>
        </w:rPr>
        <w:t>prawda obiektywna 75</w:t>
      </w:r>
    </w:p>
    <w:p w:rsidR="009E5FDF" w:rsidRPr="00A01777" w:rsidRDefault="009E5FDF" w:rsidP="00784025">
      <w:pPr>
        <w:pStyle w:val="Tekstpodstawowy"/>
        <w:rPr>
          <w:sz w:val="24"/>
          <w:szCs w:val="24"/>
        </w:rPr>
      </w:pPr>
      <w:r w:rsidRPr="00A01777">
        <w:rPr>
          <w:sz w:val="24"/>
          <w:szCs w:val="24"/>
        </w:rPr>
        <w:t>prawda wymaga ofiary 105</w:t>
      </w:r>
    </w:p>
    <w:p w:rsidR="009E5FDF" w:rsidRPr="00A01777" w:rsidRDefault="009E5FDF" w:rsidP="00784025">
      <w:pPr>
        <w:pStyle w:val="Tekstpodstawowy"/>
        <w:rPr>
          <w:sz w:val="24"/>
          <w:szCs w:val="24"/>
        </w:rPr>
      </w:pPr>
      <w:r w:rsidRPr="00A01777">
        <w:rPr>
          <w:sz w:val="24"/>
          <w:szCs w:val="24"/>
        </w:rPr>
        <w:t>pradobranie 141</w:t>
      </w:r>
    </w:p>
    <w:p w:rsidR="009E5FDF" w:rsidRPr="00A01777" w:rsidRDefault="009E5FDF" w:rsidP="00784025">
      <w:pPr>
        <w:pStyle w:val="Tekstpodstawowy"/>
        <w:rPr>
          <w:sz w:val="24"/>
          <w:szCs w:val="24"/>
        </w:rPr>
      </w:pPr>
      <w:r w:rsidRPr="00A01777">
        <w:rPr>
          <w:sz w:val="24"/>
          <w:szCs w:val="24"/>
        </w:rPr>
        <w:t>prawdy definicje odnoszono też do rozowoju moralnego ludzi 9</w:t>
      </w:r>
    </w:p>
    <w:p w:rsidR="009E5FDF" w:rsidRPr="00A01777" w:rsidRDefault="009E5FDF" w:rsidP="00784025">
      <w:pPr>
        <w:pStyle w:val="Tekstpodstawowy"/>
        <w:rPr>
          <w:sz w:val="24"/>
          <w:szCs w:val="24"/>
        </w:rPr>
      </w:pPr>
      <w:r w:rsidRPr="00A01777">
        <w:rPr>
          <w:sz w:val="24"/>
          <w:szCs w:val="24"/>
        </w:rPr>
        <w:t>prawdy istotowe 104</w:t>
      </w:r>
    </w:p>
    <w:p w:rsidR="009E5FDF" w:rsidRPr="00A01777" w:rsidRDefault="009E5FDF" w:rsidP="00784025">
      <w:pPr>
        <w:pStyle w:val="Tekstpodstawowy"/>
        <w:rPr>
          <w:sz w:val="24"/>
          <w:szCs w:val="24"/>
        </w:rPr>
      </w:pPr>
      <w:r w:rsidRPr="00A01777">
        <w:rPr>
          <w:sz w:val="24"/>
          <w:szCs w:val="24"/>
        </w:rPr>
        <w:t>prawdy moralne 104</w:t>
      </w:r>
    </w:p>
    <w:p w:rsidR="009E5FDF" w:rsidRPr="00A01777" w:rsidRDefault="009E5FDF" w:rsidP="00784025">
      <w:pPr>
        <w:pStyle w:val="Tekstpodstawowy"/>
        <w:rPr>
          <w:sz w:val="24"/>
          <w:szCs w:val="24"/>
        </w:rPr>
      </w:pPr>
      <w:r w:rsidRPr="00A01777">
        <w:rPr>
          <w:sz w:val="24"/>
          <w:szCs w:val="24"/>
        </w:rPr>
        <w:t>prawdy przejawowe 104</w:t>
      </w:r>
    </w:p>
    <w:p w:rsidR="009E5FDF" w:rsidRPr="00A01777" w:rsidRDefault="009E5FDF" w:rsidP="00784025">
      <w:pPr>
        <w:pStyle w:val="Tekstpodstawowy"/>
        <w:rPr>
          <w:sz w:val="24"/>
          <w:szCs w:val="24"/>
        </w:rPr>
      </w:pPr>
      <w:r w:rsidRPr="00A01777">
        <w:rPr>
          <w:sz w:val="24"/>
          <w:szCs w:val="24"/>
        </w:rPr>
        <w:t>prawdziwy filozof 1</w:t>
      </w:r>
    </w:p>
    <w:p w:rsidR="009E5FDF" w:rsidRPr="00A01777" w:rsidRDefault="009E5FDF" w:rsidP="00784025">
      <w:pPr>
        <w:pStyle w:val="Tekstpodstawowy"/>
        <w:rPr>
          <w:sz w:val="24"/>
          <w:szCs w:val="24"/>
        </w:rPr>
      </w:pPr>
      <w:r w:rsidRPr="00A01777">
        <w:rPr>
          <w:sz w:val="24"/>
          <w:szCs w:val="24"/>
        </w:rPr>
        <w:t>prawdziwy interes narodu leży więc nie w przeszkadzaniu, lecz w pomaganiu innym narodowościom do sw</w:t>
      </w:r>
      <w:r w:rsidRPr="00A01777">
        <w:rPr>
          <w:sz w:val="24"/>
          <w:szCs w:val="24"/>
        </w:rPr>
        <w:t>o</w:t>
      </w:r>
      <w:r w:rsidRPr="00A01777">
        <w:rPr>
          <w:sz w:val="24"/>
          <w:szCs w:val="24"/>
        </w:rPr>
        <w:t>bodnego rozwijania ich własnych cywilizacji 135</w:t>
      </w:r>
    </w:p>
    <w:p w:rsidR="009E5FDF" w:rsidRPr="00A01777" w:rsidRDefault="009E5FDF" w:rsidP="00784025">
      <w:pPr>
        <w:pStyle w:val="Tekstpodstawowy"/>
        <w:rPr>
          <w:sz w:val="24"/>
          <w:szCs w:val="24"/>
        </w:rPr>
      </w:pPr>
      <w:r w:rsidRPr="00A01777">
        <w:rPr>
          <w:sz w:val="24"/>
          <w:szCs w:val="24"/>
        </w:rPr>
        <w:t>prawo moralne jest dla człolwieka imperatywem 21</w:t>
      </w:r>
    </w:p>
    <w:p w:rsidR="009E5FDF" w:rsidRPr="00A01777" w:rsidRDefault="009E5FDF" w:rsidP="00784025">
      <w:pPr>
        <w:pStyle w:val="Tekstpodstawowy"/>
        <w:rPr>
          <w:sz w:val="24"/>
          <w:szCs w:val="24"/>
        </w:rPr>
      </w:pPr>
      <w:r w:rsidRPr="00A01777">
        <w:rPr>
          <w:sz w:val="24"/>
          <w:szCs w:val="24"/>
        </w:rPr>
        <w:t>prawo własności prywatnej jest sposobem przywłaszczania sobie przez właścicieli owoców cudzej pracy 110</w:t>
      </w:r>
    </w:p>
    <w:p w:rsidR="009E5FDF" w:rsidRPr="00A01777" w:rsidRDefault="009E5FDF" w:rsidP="00784025">
      <w:pPr>
        <w:pStyle w:val="Tekstpodstawowy"/>
        <w:rPr>
          <w:sz w:val="24"/>
          <w:szCs w:val="24"/>
        </w:rPr>
      </w:pPr>
      <w:r w:rsidRPr="00A01777">
        <w:rPr>
          <w:sz w:val="24"/>
          <w:szCs w:val="24"/>
        </w:rPr>
        <w:t>proces emancypacji 24</w:t>
      </w:r>
    </w:p>
    <w:p w:rsidR="009E5FDF" w:rsidRPr="00A01777" w:rsidRDefault="009E5FDF" w:rsidP="00784025">
      <w:pPr>
        <w:pStyle w:val="Tekstpodstawowy"/>
        <w:rPr>
          <w:sz w:val="24"/>
          <w:szCs w:val="24"/>
        </w:rPr>
      </w:pPr>
      <w:r w:rsidRPr="00A01777">
        <w:rPr>
          <w:sz w:val="24"/>
          <w:szCs w:val="24"/>
        </w:rPr>
        <w:t>Prometeusz zasłużył na arystokratyczność 141</w:t>
      </w:r>
    </w:p>
    <w:p w:rsidR="009E5FDF" w:rsidRPr="00A01777" w:rsidRDefault="009E5FDF" w:rsidP="00784025">
      <w:pPr>
        <w:pStyle w:val="Tekstpodstawowy"/>
        <w:rPr>
          <w:sz w:val="24"/>
          <w:szCs w:val="24"/>
        </w:rPr>
      </w:pPr>
      <w:r w:rsidRPr="00A01777">
        <w:rPr>
          <w:sz w:val="24"/>
          <w:szCs w:val="24"/>
        </w:rPr>
        <w:t>próg otwarcia 70</w:t>
      </w:r>
    </w:p>
    <w:p w:rsidR="009E5FDF" w:rsidRPr="00A01777" w:rsidRDefault="009E5FDF" w:rsidP="00784025">
      <w:pPr>
        <w:pStyle w:val="Tekstpodstawowy"/>
        <w:rPr>
          <w:sz w:val="24"/>
          <w:szCs w:val="24"/>
        </w:rPr>
      </w:pPr>
      <w:r w:rsidRPr="00A01777">
        <w:rPr>
          <w:sz w:val="24"/>
          <w:szCs w:val="24"/>
        </w:rPr>
        <w:t>predykat 3, 9</w:t>
      </w:r>
    </w:p>
    <w:p w:rsidR="009E5FDF" w:rsidRPr="00A01777" w:rsidRDefault="009E5FDF" w:rsidP="00784025">
      <w:pPr>
        <w:pStyle w:val="Tekstpodstawowy"/>
        <w:rPr>
          <w:sz w:val="24"/>
          <w:szCs w:val="24"/>
        </w:rPr>
      </w:pPr>
      <w:r w:rsidRPr="00A01777">
        <w:rPr>
          <w:sz w:val="24"/>
          <w:szCs w:val="24"/>
        </w:rPr>
        <w:t>problem 35</w:t>
      </w:r>
    </w:p>
    <w:p w:rsidR="009E5FDF" w:rsidRPr="00A01777" w:rsidRDefault="009E5FDF" w:rsidP="00784025">
      <w:pPr>
        <w:pStyle w:val="Tekstpodstawowy"/>
        <w:rPr>
          <w:sz w:val="24"/>
          <w:szCs w:val="24"/>
        </w:rPr>
      </w:pPr>
      <w:r w:rsidRPr="00A01777">
        <w:rPr>
          <w:sz w:val="24"/>
          <w:szCs w:val="24"/>
        </w:rPr>
        <w:t>problem flozoficzny 35</w:t>
      </w:r>
    </w:p>
    <w:p w:rsidR="009E5FDF" w:rsidRPr="00A01777" w:rsidRDefault="009E5FDF" w:rsidP="00784025">
      <w:pPr>
        <w:pStyle w:val="Tekstpodstawowy"/>
        <w:rPr>
          <w:sz w:val="24"/>
          <w:szCs w:val="24"/>
        </w:rPr>
      </w:pPr>
      <w:r w:rsidRPr="00A01777">
        <w:rPr>
          <w:sz w:val="24"/>
          <w:szCs w:val="24"/>
        </w:rPr>
        <w:t>problem socjologiczny 35, 36</w:t>
      </w:r>
    </w:p>
    <w:p w:rsidR="009E5FDF" w:rsidRPr="00A01777" w:rsidRDefault="009E5FDF" w:rsidP="00784025">
      <w:pPr>
        <w:pStyle w:val="Tekstpodstawowy"/>
        <w:rPr>
          <w:sz w:val="24"/>
          <w:szCs w:val="24"/>
        </w:rPr>
      </w:pPr>
      <w:r w:rsidRPr="00A01777">
        <w:rPr>
          <w:sz w:val="24"/>
          <w:szCs w:val="24"/>
        </w:rPr>
        <w:t>problem społeczny 35</w:t>
      </w:r>
    </w:p>
    <w:p w:rsidR="009E5FDF" w:rsidRPr="00A01777" w:rsidRDefault="009E5FDF" w:rsidP="00784025">
      <w:pPr>
        <w:pStyle w:val="Tekstpodstawowy"/>
        <w:rPr>
          <w:sz w:val="24"/>
          <w:szCs w:val="24"/>
        </w:rPr>
      </w:pPr>
      <w:r w:rsidRPr="00A01777">
        <w:rPr>
          <w:sz w:val="24"/>
          <w:szCs w:val="24"/>
        </w:rPr>
        <w:t>proces stawania się człowieka 120</w:t>
      </w:r>
    </w:p>
    <w:p w:rsidR="009E5FDF" w:rsidRPr="00A01777" w:rsidRDefault="009E5FDF" w:rsidP="00784025">
      <w:pPr>
        <w:pStyle w:val="Tekstpodstawowy"/>
        <w:rPr>
          <w:sz w:val="24"/>
          <w:szCs w:val="24"/>
        </w:rPr>
      </w:pPr>
      <w:r w:rsidRPr="00A01777">
        <w:rPr>
          <w:sz w:val="24"/>
          <w:szCs w:val="24"/>
        </w:rPr>
        <w:t>problem zapobiegania nędzy 35</w:t>
      </w:r>
    </w:p>
    <w:p w:rsidR="009E5FDF" w:rsidRPr="00A01777" w:rsidRDefault="009E5FDF" w:rsidP="00784025">
      <w:pPr>
        <w:pStyle w:val="Tekstpodstawowy"/>
        <w:rPr>
          <w:sz w:val="24"/>
          <w:szCs w:val="24"/>
        </w:rPr>
      </w:pPr>
      <w:r w:rsidRPr="00A01777">
        <w:rPr>
          <w:sz w:val="24"/>
          <w:szCs w:val="24"/>
        </w:rPr>
        <w:t>procedury 4</w:t>
      </w:r>
    </w:p>
    <w:p w:rsidR="009E5FDF" w:rsidRPr="00A01777" w:rsidRDefault="009E5FDF" w:rsidP="00784025">
      <w:pPr>
        <w:pStyle w:val="Tekstpodstawowy"/>
        <w:rPr>
          <w:sz w:val="24"/>
          <w:szCs w:val="24"/>
        </w:rPr>
      </w:pPr>
      <w:r w:rsidRPr="00A01777">
        <w:rPr>
          <w:sz w:val="24"/>
          <w:szCs w:val="24"/>
        </w:rPr>
        <w:t>proces pojawiania się i znoszenia konkretów pozorów, drugi zaś powstawanie konkretów rzeczywistych 93</w:t>
      </w:r>
    </w:p>
    <w:p w:rsidR="009E5FDF" w:rsidRPr="00A01777" w:rsidRDefault="009E5FDF" w:rsidP="00784025">
      <w:pPr>
        <w:pStyle w:val="Tekstpodstawowy"/>
        <w:rPr>
          <w:sz w:val="24"/>
          <w:szCs w:val="24"/>
        </w:rPr>
      </w:pPr>
      <w:r w:rsidRPr="00A01777">
        <w:rPr>
          <w:sz w:val="24"/>
          <w:szCs w:val="24"/>
        </w:rPr>
        <w:t>program p-p 18</w:t>
      </w:r>
    </w:p>
    <w:p w:rsidR="009E5FDF" w:rsidRPr="00A01777" w:rsidRDefault="009E5FDF" w:rsidP="00784025">
      <w:pPr>
        <w:pStyle w:val="Tekstpodstawowy"/>
        <w:rPr>
          <w:sz w:val="24"/>
          <w:szCs w:val="24"/>
        </w:rPr>
      </w:pPr>
      <w:r w:rsidRPr="00A01777">
        <w:rPr>
          <w:sz w:val="24"/>
          <w:szCs w:val="24"/>
        </w:rPr>
        <w:t>Protagoras: człowiek jest miarą wszechrzeczy 83</w:t>
      </w:r>
    </w:p>
    <w:p w:rsidR="009E5FDF" w:rsidRPr="00A01777" w:rsidRDefault="009E5FDF" w:rsidP="00784025">
      <w:pPr>
        <w:pStyle w:val="Tekstpodstawowy"/>
        <w:rPr>
          <w:sz w:val="24"/>
          <w:szCs w:val="24"/>
        </w:rPr>
      </w:pPr>
      <w:r w:rsidRPr="00A01777">
        <w:rPr>
          <w:sz w:val="24"/>
          <w:szCs w:val="24"/>
        </w:rPr>
        <w:t>próg możliwości 112</w:t>
      </w:r>
    </w:p>
    <w:p w:rsidR="009E5FDF" w:rsidRPr="00A01777" w:rsidRDefault="009E5FDF" w:rsidP="00784025">
      <w:pPr>
        <w:pStyle w:val="Tekstpodstawowy"/>
        <w:rPr>
          <w:sz w:val="24"/>
          <w:szCs w:val="24"/>
        </w:rPr>
      </w:pPr>
      <w:r w:rsidRPr="00A01777">
        <w:rPr>
          <w:sz w:val="24"/>
          <w:szCs w:val="24"/>
        </w:rPr>
        <w:t>przeniesienie 70</w:t>
      </w:r>
    </w:p>
    <w:p w:rsidR="009E5FDF" w:rsidRPr="00A01777" w:rsidRDefault="009E5FDF" w:rsidP="00784025">
      <w:pPr>
        <w:pStyle w:val="Tekstpodstawowy"/>
        <w:rPr>
          <w:sz w:val="24"/>
          <w:szCs w:val="24"/>
        </w:rPr>
      </w:pPr>
      <w:r w:rsidRPr="00A01777">
        <w:rPr>
          <w:sz w:val="24"/>
          <w:szCs w:val="24"/>
        </w:rPr>
        <w:t>przewodnią wartością/antywartością jest hipokryzja: głoszenie miłości do ludzi, z jednoczesnym ograbianiem ich z posiadanego przez nich dobra 64</w:t>
      </w:r>
    </w:p>
    <w:p w:rsidR="009E5FDF" w:rsidRPr="00A01777" w:rsidRDefault="009E5FDF" w:rsidP="00784025">
      <w:pPr>
        <w:pStyle w:val="Tekstpodstawowy"/>
        <w:rPr>
          <w:sz w:val="24"/>
          <w:szCs w:val="24"/>
        </w:rPr>
      </w:pPr>
      <w:r w:rsidRPr="00A01777">
        <w:rPr>
          <w:sz w:val="24"/>
          <w:szCs w:val="24"/>
        </w:rPr>
        <w:t>prywatna własność środków produkcji 64</w:t>
      </w:r>
    </w:p>
    <w:p w:rsidR="009E5FDF" w:rsidRPr="00A01777" w:rsidRDefault="009E5FDF" w:rsidP="00784025">
      <w:pPr>
        <w:pStyle w:val="Tekstpodstawowy"/>
        <w:rPr>
          <w:sz w:val="24"/>
          <w:szCs w:val="24"/>
        </w:rPr>
      </w:pPr>
      <w:r w:rsidRPr="00A01777">
        <w:rPr>
          <w:sz w:val="24"/>
          <w:szCs w:val="24"/>
        </w:rPr>
        <w:t>przejaw 1, 4, 6, 7, 38</w:t>
      </w:r>
    </w:p>
    <w:p w:rsidR="009E5FDF" w:rsidRPr="00A01777" w:rsidRDefault="009E5FDF" w:rsidP="00784025">
      <w:pPr>
        <w:pStyle w:val="Tekstpodstawowy"/>
        <w:rPr>
          <w:sz w:val="24"/>
          <w:szCs w:val="24"/>
        </w:rPr>
      </w:pPr>
      <w:r w:rsidRPr="00A01777">
        <w:rPr>
          <w:sz w:val="24"/>
          <w:szCs w:val="24"/>
        </w:rPr>
        <w:t>przestrzeń 71, 89</w:t>
      </w:r>
    </w:p>
    <w:p w:rsidR="009E5FDF" w:rsidRPr="00A01777" w:rsidRDefault="009E5FDF" w:rsidP="00784025">
      <w:pPr>
        <w:pStyle w:val="Tekstpodstawowy"/>
        <w:rPr>
          <w:sz w:val="24"/>
          <w:szCs w:val="24"/>
        </w:rPr>
      </w:pPr>
      <w:r w:rsidRPr="00A01777">
        <w:rPr>
          <w:sz w:val="24"/>
          <w:szCs w:val="24"/>
        </w:rPr>
        <w:t>przyczyny tłumienia geniuszu 101</w:t>
      </w:r>
    </w:p>
    <w:p w:rsidR="009E5FDF" w:rsidRPr="00A01777" w:rsidRDefault="009E5FDF" w:rsidP="00784025">
      <w:pPr>
        <w:pStyle w:val="Tekstpodstawowy"/>
        <w:rPr>
          <w:sz w:val="24"/>
          <w:szCs w:val="24"/>
        </w:rPr>
      </w:pPr>
      <w:r w:rsidRPr="00A01777">
        <w:rPr>
          <w:sz w:val="24"/>
          <w:szCs w:val="24"/>
        </w:rPr>
        <w:lastRenderedPageBreak/>
        <w:t>przyjemność 83</w:t>
      </w:r>
    </w:p>
    <w:p w:rsidR="009E5FDF" w:rsidRPr="00A01777" w:rsidRDefault="009E5FDF" w:rsidP="00784025">
      <w:pPr>
        <w:pStyle w:val="Tekstpodstawowy"/>
        <w:rPr>
          <w:sz w:val="24"/>
          <w:szCs w:val="24"/>
        </w:rPr>
      </w:pPr>
      <w:r w:rsidRPr="00A01777">
        <w:rPr>
          <w:sz w:val="24"/>
          <w:szCs w:val="24"/>
        </w:rPr>
        <w:t>przypadek 81</w:t>
      </w:r>
    </w:p>
    <w:p w:rsidR="009E5FDF" w:rsidRPr="00A01777" w:rsidRDefault="009E5FDF" w:rsidP="00784025">
      <w:pPr>
        <w:pStyle w:val="Tekstpodstawowy"/>
        <w:rPr>
          <w:sz w:val="24"/>
          <w:szCs w:val="24"/>
        </w:rPr>
      </w:pPr>
      <w:r w:rsidRPr="00A01777">
        <w:rPr>
          <w:sz w:val="24"/>
          <w:szCs w:val="24"/>
        </w:rPr>
        <w:t>przyrodniczy agent pracy produkcyjnej 123</w:t>
      </w:r>
    </w:p>
    <w:p w:rsidR="009E5FDF" w:rsidRPr="00A01777" w:rsidRDefault="009E5FDF" w:rsidP="00784025">
      <w:pPr>
        <w:pStyle w:val="Tekstpodstawowy"/>
        <w:rPr>
          <w:sz w:val="24"/>
          <w:szCs w:val="24"/>
        </w:rPr>
      </w:pPr>
      <w:r w:rsidRPr="00A01777">
        <w:rPr>
          <w:sz w:val="24"/>
          <w:szCs w:val="24"/>
        </w:rPr>
        <w:t>psychologia 13</w:t>
      </w:r>
    </w:p>
    <w:p w:rsidR="009E5FDF" w:rsidRPr="00A01777" w:rsidRDefault="009E5FDF" w:rsidP="00784025">
      <w:pPr>
        <w:pStyle w:val="Tekstpodstawowy"/>
        <w:rPr>
          <w:sz w:val="24"/>
          <w:szCs w:val="24"/>
        </w:rPr>
      </w:pPr>
      <w:r w:rsidRPr="00A01777">
        <w:rPr>
          <w:sz w:val="24"/>
          <w:szCs w:val="24"/>
        </w:rPr>
        <w:t>to, co przejawowe a to, co istotowe 12</w:t>
      </w:r>
    </w:p>
    <w:p w:rsidR="009E5FDF" w:rsidRPr="00A01777" w:rsidRDefault="009E5FDF" w:rsidP="00784025">
      <w:pPr>
        <w:pStyle w:val="Tekstpodstawowy"/>
        <w:rPr>
          <w:sz w:val="24"/>
          <w:szCs w:val="24"/>
        </w:rPr>
      </w:pPr>
      <w:r w:rsidRPr="00A01777">
        <w:rPr>
          <w:sz w:val="24"/>
          <w:szCs w:val="24"/>
        </w:rPr>
        <w:t>podmiotowość 13</w:t>
      </w:r>
    </w:p>
    <w:p w:rsidR="009E5FDF" w:rsidRPr="00A01777" w:rsidRDefault="009E5FDF" w:rsidP="00784025">
      <w:pPr>
        <w:pStyle w:val="Tekstpodstawowy"/>
        <w:rPr>
          <w:sz w:val="24"/>
          <w:szCs w:val="24"/>
        </w:rPr>
      </w:pPr>
      <w:r w:rsidRPr="00A01777">
        <w:rPr>
          <w:sz w:val="24"/>
          <w:szCs w:val="24"/>
        </w:rPr>
        <w:t>podmiotowość w filozofii 13</w:t>
      </w:r>
    </w:p>
    <w:p w:rsidR="009E5FDF" w:rsidRPr="00A01777" w:rsidRDefault="009E5FDF" w:rsidP="00784025">
      <w:pPr>
        <w:pStyle w:val="Tekstpodstawowy"/>
        <w:rPr>
          <w:sz w:val="24"/>
          <w:szCs w:val="24"/>
        </w:rPr>
      </w:pPr>
      <w:r w:rsidRPr="00A01777">
        <w:rPr>
          <w:sz w:val="24"/>
          <w:szCs w:val="24"/>
        </w:rPr>
        <w:t>prawda o bogoczłowieczeńskości 130</w:t>
      </w:r>
    </w:p>
    <w:p w:rsidR="009E5FDF" w:rsidRPr="00A01777" w:rsidRDefault="009E5FDF" w:rsidP="00784025">
      <w:pPr>
        <w:pStyle w:val="Tekstpodstawowy"/>
        <w:rPr>
          <w:sz w:val="24"/>
          <w:szCs w:val="24"/>
        </w:rPr>
      </w:pPr>
      <w:r w:rsidRPr="00A01777">
        <w:rPr>
          <w:sz w:val="24"/>
          <w:szCs w:val="24"/>
        </w:rPr>
        <w:t>przekonanie 14</w:t>
      </w:r>
    </w:p>
    <w:p w:rsidR="009E5FDF" w:rsidRPr="00A01777" w:rsidRDefault="009E5FDF" w:rsidP="00784025">
      <w:pPr>
        <w:pStyle w:val="Tekstpodstawowy"/>
        <w:rPr>
          <w:sz w:val="24"/>
          <w:szCs w:val="24"/>
        </w:rPr>
      </w:pPr>
      <w:r w:rsidRPr="00A01777">
        <w:rPr>
          <w:sz w:val="24"/>
          <w:szCs w:val="24"/>
        </w:rPr>
        <w:t>przestrzeń 3</w:t>
      </w:r>
    </w:p>
    <w:p w:rsidR="009E5FDF" w:rsidRPr="00A01777" w:rsidRDefault="009E5FDF" w:rsidP="00784025">
      <w:pPr>
        <w:pStyle w:val="Tekstpodstawowy"/>
        <w:rPr>
          <w:sz w:val="24"/>
          <w:szCs w:val="24"/>
        </w:rPr>
      </w:pPr>
      <w:r w:rsidRPr="00A01777">
        <w:rPr>
          <w:sz w:val="24"/>
          <w:szCs w:val="24"/>
        </w:rPr>
        <w:t>przyczyny agrsyjności USA 85</w:t>
      </w:r>
    </w:p>
    <w:p w:rsidR="009E5FDF" w:rsidRPr="00A01777" w:rsidRDefault="009E5FDF" w:rsidP="00784025">
      <w:pPr>
        <w:pStyle w:val="Tekstpodstawowy"/>
        <w:rPr>
          <w:sz w:val="24"/>
          <w:szCs w:val="24"/>
        </w:rPr>
      </w:pPr>
      <w:r w:rsidRPr="00A01777">
        <w:rPr>
          <w:sz w:val="24"/>
          <w:szCs w:val="24"/>
        </w:rPr>
        <w:t>przyporządkowanie 20, 28, 65, 67</w:t>
      </w:r>
    </w:p>
    <w:p w:rsidR="009E5FDF" w:rsidRPr="00A01777" w:rsidRDefault="009E5FDF" w:rsidP="00784025">
      <w:pPr>
        <w:pStyle w:val="Tekstpodstawowy"/>
        <w:rPr>
          <w:sz w:val="24"/>
          <w:szCs w:val="24"/>
        </w:rPr>
      </w:pPr>
      <w:r w:rsidRPr="00A01777">
        <w:rPr>
          <w:sz w:val="24"/>
          <w:szCs w:val="24"/>
        </w:rPr>
        <w:t>przyporządkowanie dobru wspólnemu 28, 123</w:t>
      </w:r>
    </w:p>
    <w:p w:rsidR="009E5FDF" w:rsidRPr="00A01777" w:rsidRDefault="009E5FDF" w:rsidP="00784025">
      <w:pPr>
        <w:pStyle w:val="Tekstpodstawowy"/>
        <w:rPr>
          <w:sz w:val="24"/>
          <w:szCs w:val="24"/>
        </w:rPr>
      </w:pPr>
      <w:r w:rsidRPr="00A01777">
        <w:rPr>
          <w:sz w:val="24"/>
          <w:szCs w:val="24"/>
        </w:rPr>
        <w:t>przyporządkowanie i podporządkowanie 32, 87</w:t>
      </w:r>
    </w:p>
    <w:p w:rsidR="009E5FDF" w:rsidRPr="00A01777" w:rsidRDefault="009E5FDF" w:rsidP="00784025">
      <w:pPr>
        <w:pStyle w:val="Tekstpodstawowy"/>
        <w:rPr>
          <w:sz w:val="24"/>
          <w:szCs w:val="24"/>
        </w:rPr>
      </w:pPr>
      <w:r w:rsidRPr="00A01777">
        <w:rPr>
          <w:sz w:val="24"/>
          <w:szCs w:val="24"/>
        </w:rPr>
        <w:t xml:space="preserve">przyporządkowanie lub podporządkowanie 67, </w:t>
      </w:r>
    </w:p>
    <w:p w:rsidR="009E5FDF" w:rsidRPr="00A01777" w:rsidRDefault="009E5FDF" w:rsidP="00784025">
      <w:pPr>
        <w:pStyle w:val="Tekstpodstawowy"/>
        <w:rPr>
          <w:sz w:val="24"/>
          <w:szCs w:val="24"/>
        </w:rPr>
      </w:pPr>
      <w:r w:rsidRPr="00A01777">
        <w:rPr>
          <w:sz w:val="24"/>
          <w:szCs w:val="24"/>
        </w:rPr>
        <w:t>podporządkowywanie  subiektywności 132</w:t>
      </w:r>
    </w:p>
    <w:p w:rsidR="009E5FDF" w:rsidRPr="00A01777" w:rsidRDefault="009E5FDF" w:rsidP="00784025">
      <w:pPr>
        <w:pStyle w:val="Tekstpodstawowy"/>
        <w:rPr>
          <w:sz w:val="24"/>
          <w:szCs w:val="24"/>
        </w:rPr>
      </w:pPr>
      <w:r w:rsidRPr="00A01777">
        <w:rPr>
          <w:sz w:val="24"/>
          <w:szCs w:val="24"/>
        </w:rPr>
        <w:t>przyroda 38</w:t>
      </w:r>
    </w:p>
    <w:p w:rsidR="009E5FDF" w:rsidRPr="00A01777" w:rsidRDefault="009E5FDF" w:rsidP="00784025">
      <w:pPr>
        <w:pStyle w:val="Tekstpodstawowy"/>
        <w:rPr>
          <w:sz w:val="24"/>
          <w:szCs w:val="24"/>
        </w:rPr>
      </w:pPr>
      <w:r w:rsidRPr="00A01777">
        <w:rPr>
          <w:sz w:val="24"/>
          <w:szCs w:val="24"/>
        </w:rPr>
        <w:t>racjonalizm pojęciem obelżywym 135</w:t>
      </w:r>
    </w:p>
    <w:p w:rsidR="009E5FDF" w:rsidRPr="00A01777" w:rsidRDefault="009E5FDF" w:rsidP="00784025">
      <w:pPr>
        <w:pStyle w:val="Tekstpodstawowy"/>
        <w:rPr>
          <w:sz w:val="24"/>
          <w:szCs w:val="24"/>
        </w:rPr>
      </w:pPr>
      <w:r w:rsidRPr="00A01777">
        <w:rPr>
          <w:sz w:val="24"/>
          <w:szCs w:val="24"/>
        </w:rPr>
        <w:t>realizm 65</w:t>
      </w:r>
    </w:p>
    <w:p w:rsidR="009E5FDF" w:rsidRPr="00A01777" w:rsidRDefault="009E5FDF" w:rsidP="00784025">
      <w:pPr>
        <w:pStyle w:val="Tekstpodstawowy"/>
        <w:rPr>
          <w:sz w:val="24"/>
          <w:szCs w:val="24"/>
        </w:rPr>
      </w:pPr>
      <w:r w:rsidRPr="00A01777">
        <w:rPr>
          <w:sz w:val="24"/>
          <w:szCs w:val="24"/>
        </w:rPr>
        <w:t>refleksja 78, 87, 88</w:t>
      </w:r>
    </w:p>
    <w:p w:rsidR="009E5FDF" w:rsidRPr="00A01777" w:rsidRDefault="009E5FDF" w:rsidP="00784025">
      <w:pPr>
        <w:pStyle w:val="Tekstpodstawowy"/>
        <w:rPr>
          <w:sz w:val="24"/>
          <w:szCs w:val="24"/>
        </w:rPr>
      </w:pPr>
      <w:r w:rsidRPr="00A01777">
        <w:rPr>
          <w:sz w:val="24"/>
          <w:szCs w:val="24"/>
        </w:rPr>
        <w:t>reifikacja 13</w:t>
      </w:r>
    </w:p>
    <w:p w:rsidR="009E5FDF" w:rsidRPr="00A01777" w:rsidRDefault="009E5FDF" w:rsidP="00784025">
      <w:pPr>
        <w:pStyle w:val="Tekstpodstawowy"/>
        <w:rPr>
          <w:sz w:val="24"/>
          <w:szCs w:val="24"/>
        </w:rPr>
      </w:pPr>
      <w:r w:rsidRPr="00A01777">
        <w:rPr>
          <w:sz w:val="24"/>
          <w:szCs w:val="24"/>
        </w:rPr>
        <w:t>relacja: myśl moja a myśl Innego 85</w:t>
      </w:r>
    </w:p>
    <w:p w:rsidR="009E5FDF" w:rsidRPr="00A01777" w:rsidRDefault="009E5FDF" w:rsidP="00784025">
      <w:pPr>
        <w:pStyle w:val="Tekstpodstawowy"/>
        <w:rPr>
          <w:sz w:val="24"/>
          <w:szCs w:val="24"/>
        </w:rPr>
      </w:pPr>
      <w:r w:rsidRPr="00A01777">
        <w:rPr>
          <w:sz w:val="24"/>
          <w:szCs w:val="24"/>
        </w:rPr>
        <w:t>religia 92, 93</w:t>
      </w:r>
    </w:p>
    <w:p w:rsidR="009E5FDF" w:rsidRPr="00A01777" w:rsidRDefault="009E5FDF" w:rsidP="00784025">
      <w:pPr>
        <w:pStyle w:val="Tekstpodstawowy"/>
        <w:rPr>
          <w:sz w:val="24"/>
          <w:szCs w:val="24"/>
        </w:rPr>
      </w:pPr>
      <w:r w:rsidRPr="00A01777">
        <w:rPr>
          <w:sz w:val="24"/>
          <w:szCs w:val="24"/>
        </w:rPr>
        <w:t>religia jest koniecznym etapem rozwoju teoretycznego bytu człowieka 92</w:t>
      </w:r>
    </w:p>
    <w:p w:rsidR="009E5FDF" w:rsidRPr="00A01777" w:rsidRDefault="009E5FDF" w:rsidP="00784025">
      <w:pPr>
        <w:pStyle w:val="Tekstpodstawowy"/>
        <w:rPr>
          <w:sz w:val="24"/>
          <w:szCs w:val="24"/>
        </w:rPr>
      </w:pPr>
      <w:r w:rsidRPr="00A01777">
        <w:rPr>
          <w:sz w:val="24"/>
          <w:szCs w:val="24"/>
        </w:rPr>
        <w:t>religia jest więc ogólną teorią tego świata, jego encyklopedycznym skrótem, jego logiką w popularnej formie, 93</w:t>
      </w:r>
    </w:p>
    <w:p w:rsidR="009E5FDF" w:rsidRPr="00A01777" w:rsidRDefault="009E5FDF" w:rsidP="00784025">
      <w:pPr>
        <w:pStyle w:val="Tekstpodstawowy"/>
        <w:rPr>
          <w:sz w:val="24"/>
          <w:szCs w:val="24"/>
        </w:rPr>
      </w:pPr>
      <w:r w:rsidRPr="00A01777">
        <w:rPr>
          <w:sz w:val="24"/>
          <w:szCs w:val="24"/>
        </w:rPr>
        <w:t>religijne artefakty kulturowe 94</w:t>
      </w:r>
    </w:p>
    <w:p w:rsidR="009E5FDF" w:rsidRPr="00A01777" w:rsidRDefault="009E5FDF" w:rsidP="00784025">
      <w:pPr>
        <w:pStyle w:val="Tekstpodstawowy"/>
        <w:rPr>
          <w:sz w:val="24"/>
          <w:szCs w:val="24"/>
        </w:rPr>
      </w:pPr>
      <w:r w:rsidRPr="00A01777">
        <w:rPr>
          <w:sz w:val="24"/>
          <w:szCs w:val="24"/>
        </w:rPr>
        <w:t>rwolucja chrześcijańska zatrzymała się w połowie drogi 147</w:t>
      </w:r>
    </w:p>
    <w:p w:rsidR="009E5FDF" w:rsidRPr="00A01777" w:rsidRDefault="009E5FDF" w:rsidP="00784025">
      <w:pPr>
        <w:pStyle w:val="Tekstpodstawowy"/>
        <w:rPr>
          <w:sz w:val="24"/>
          <w:szCs w:val="24"/>
        </w:rPr>
      </w:pPr>
      <w:r w:rsidRPr="00A01777">
        <w:rPr>
          <w:sz w:val="24"/>
          <w:szCs w:val="24"/>
        </w:rPr>
        <w:t>rewolucje są więc dopełnieniem walk burżuazji, które zatrzymały się na przekształceniach struktur polityc</w:t>
      </w:r>
      <w:r w:rsidRPr="00A01777">
        <w:rPr>
          <w:sz w:val="24"/>
          <w:szCs w:val="24"/>
        </w:rPr>
        <w:t>z</w:t>
      </w:r>
      <w:r w:rsidRPr="00A01777">
        <w:rPr>
          <w:sz w:val="24"/>
          <w:szCs w:val="24"/>
        </w:rPr>
        <w:t>nych i ideologicznych 149</w:t>
      </w:r>
    </w:p>
    <w:p w:rsidR="009E5FDF" w:rsidRPr="00A01777" w:rsidRDefault="009E5FDF" w:rsidP="00784025">
      <w:pPr>
        <w:pStyle w:val="Tekstpodstawowy"/>
        <w:rPr>
          <w:sz w:val="24"/>
          <w:szCs w:val="24"/>
        </w:rPr>
      </w:pPr>
      <w:r w:rsidRPr="00A01777">
        <w:rPr>
          <w:sz w:val="24"/>
          <w:szCs w:val="24"/>
        </w:rPr>
        <w:t>rewolucyjna praktyka 64</w:t>
      </w:r>
    </w:p>
    <w:p w:rsidR="009E5FDF" w:rsidRPr="00A01777" w:rsidRDefault="009E5FDF" w:rsidP="00784025">
      <w:pPr>
        <w:pStyle w:val="Tekstpodstawowy"/>
        <w:rPr>
          <w:sz w:val="24"/>
          <w:szCs w:val="24"/>
        </w:rPr>
      </w:pPr>
      <w:r w:rsidRPr="00A01777">
        <w:rPr>
          <w:sz w:val="24"/>
          <w:szCs w:val="24"/>
        </w:rPr>
        <w:t>rewolucyjny aktywizm 64</w:t>
      </w:r>
    </w:p>
    <w:p w:rsidR="009E5FDF" w:rsidRPr="00A01777" w:rsidRDefault="009E5FDF" w:rsidP="00784025">
      <w:pPr>
        <w:pStyle w:val="Tekstpodstawowy"/>
        <w:rPr>
          <w:sz w:val="24"/>
          <w:szCs w:val="24"/>
        </w:rPr>
      </w:pPr>
      <w:r w:rsidRPr="00A01777">
        <w:rPr>
          <w:sz w:val="24"/>
          <w:szCs w:val="24"/>
        </w:rPr>
        <w:t>rodzina i odpowiedzialność  rodzicielska 25</w:t>
      </w:r>
    </w:p>
    <w:p w:rsidR="009E5FDF" w:rsidRPr="00A01777" w:rsidRDefault="009E5FDF" w:rsidP="00784025">
      <w:pPr>
        <w:pStyle w:val="Tekstpodstawowy"/>
        <w:rPr>
          <w:sz w:val="24"/>
          <w:szCs w:val="24"/>
        </w:rPr>
      </w:pPr>
      <w:r w:rsidRPr="00A01777">
        <w:rPr>
          <w:sz w:val="24"/>
          <w:szCs w:val="24"/>
        </w:rPr>
        <w:t>rola Prometeusza w demokracji 141</w:t>
      </w:r>
    </w:p>
    <w:p w:rsidR="009E5FDF" w:rsidRPr="00A01777" w:rsidRDefault="009E5FDF" w:rsidP="00784025">
      <w:pPr>
        <w:pStyle w:val="Tekstpodstawowy"/>
        <w:rPr>
          <w:sz w:val="24"/>
          <w:szCs w:val="24"/>
        </w:rPr>
      </w:pPr>
      <w:r w:rsidRPr="00A01777">
        <w:rPr>
          <w:sz w:val="24"/>
          <w:szCs w:val="24"/>
        </w:rPr>
        <w:t>rola społeczna 67, 108</w:t>
      </w:r>
    </w:p>
    <w:p w:rsidR="009E5FDF" w:rsidRPr="00A01777" w:rsidRDefault="009E5FDF" w:rsidP="00784025">
      <w:pPr>
        <w:pStyle w:val="Tekstpodstawowy"/>
        <w:rPr>
          <w:sz w:val="24"/>
          <w:szCs w:val="24"/>
        </w:rPr>
      </w:pPr>
      <w:r w:rsidRPr="00A01777">
        <w:rPr>
          <w:sz w:val="24"/>
          <w:szCs w:val="24"/>
        </w:rPr>
        <w:t>romantyzm 138</w:t>
      </w:r>
    </w:p>
    <w:p w:rsidR="009E5FDF" w:rsidRPr="00A01777" w:rsidRDefault="009E5FDF" w:rsidP="00784025">
      <w:pPr>
        <w:pStyle w:val="Tekstpodstawowy"/>
        <w:rPr>
          <w:sz w:val="24"/>
          <w:szCs w:val="24"/>
        </w:rPr>
      </w:pPr>
      <w:r w:rsidRPr="00A01777">
        <w:rPr>
          <w:sz w:val="24"/>
          <w:szCs w:val="24"/>
        </w:rPr>
        <w:t>rosyjska, filozoficzna dziewiątka 75</w:t>
      </w:r>
    </w:p>
    <w:p w:rsidR="009E5FDF" w:rsidRPr="00A01777" w:rsidRDefault="009E5FDF" w:rsidP="00784025">
      <w:pPr>
        <w:pStyle w:val="Tekstpodstawowy"/>
        <w:rPr>
          <w:sz w:val="24"/>
          <w:szCs w:val="24"/>
        </w:rPr>
      </w:pPr>
      <w:r w:rsidRPr="00A01777">
        <w:rPr>
          <w:sz w:val="24"/>
          <w:szCs w:val="24"/>
        </w:rPr>
        <w:t>rozpoznajemy się po trudzi mówienia prawdy 105</w:t>
      </w:r>
    </w:p>
    <w:p w:rsidR="009E5FDF" w:rsidRPr="00A01777" w:rsidRDefault="009E5FDF" w:rsidP="00784025">
      <w:pPr>
        <w:pStyle w:val="Tekstpodstawowy"/>
        <w:rPr>
          <w:sz w:val="24"/>
          <w:szCs w:val="24"/>
        </w:rPr>
      </w:pPr>
      <w:r w:rsidRPr="00A01777">
        <w:rPr>
          <w:sz w:val="24"/>
          <w:szCs w:val="24"/>
        </w:rPr>
        <w:t>rozróżnienie osobistości i jednostkowości 142</w:t>
      </w:r>
    </w:p>
    <w:p w:rsidR="009E5FDF" w:rsidRPr="00A01777" w:rsidRDefault="009E5FDF" w:rsidP="00784025">
      <w:pPr>
        <w:pStyle w:val="Tekstpodstawowy"/>
        <w:rPr>
          <w:sz w:val="24"/>
          <w:szCs w:val="24"/>
        </w:rPr>
      </w:pPr>
      <w:r w:rsidRPr="00A01777">
        <w:rPr>
          <w:sz w:val="24"/>
          <w:szCs w:val="24"/>
        </w:rPr>
        <w:t>rozsądek 73</w:t>
      </w:r>
    </w:p>
    <w:p w:rsidR="009E5FDF" w:rsidRPr="00A01777" w:rsidRDefault="009E5FDF" w:rsidP="00784025">
      <w:pPr>
        <w:pStyle w:val="Tekstpodstawowy"/>
        <w:rPr>
          <w:sz w:val="24"/>
          <w:szCs w:val="24"/>
        </w:rPr>
      </w:pPr>
      <w:r w:rsidRPr="00A01777">
        <w:rPr>
          <w:sz w:val="24"/>
          <w:szCs w:val="24"/>
        </w:rPr>
        <w:t>rozum 14, 73, 116</w:t>
      </w:r>
    </w:p>
    <w:p w:rsidR="009E5FDF" w:rsidRPr="00A01777" w:rsidRDefault="009E5FDF" w:rsidP="00784025">
      <w:pPr>
        <w:pStyle w:val="Tekstpodstawowy"/>
        <w:rPr>
          <w:sz w:val="24"/>
          <w:szCs w:val="24"/>
        </w:rPr>
      </w:pPr>
      <w:r w:rsidRPr="00A01777">
        <w:rPr>
          <w:sz w:val="24"/>
          <w:szCs w:val="24"/>
        </w:rPr>
        <w:t>rozum jest jednym z pięciu elementów umysłu: zmysłów, intelektu, woli i władz sądzenia 74</w:t>
      </w:r>
    </w:p>
    <w:p w:rsidR="009E5FDF" w:rsidRPr="00A01777" w:rsidRDefault="009E5FDF" w:rsidP="00784025">
      <w:pPr>
        <w:pStyle w:val="Tekstpodstawowy"/>
        <w:rPr>
          <w:sz w:val="24"/>
          <w:szCs w:val="24"/>
        </w:rPr>
      </w:pPr>
      <w:r w:rsidRPr="00A01777">
        <w:rPr>
          <w:sz w:val="24"/>
          <w:szCs w:val="24"/>
        </w:rPr>
        <w:t>rozwaga 73</w:t>
      </w:r>
    </w:p>
    <w:p w:rsidR="009E5FDF" w:rsidRPr="00A01777" w:rsidRDefault="009E5FDF" w:rsidP="00784025">
      <w:pPr>
        <w:pStyle w:val="Tekstpodstawowy"/>
        <w:rPr>
          <w:sz w:val="24"/>
          <w:szCs w:val="24"/>
        </w:rPr>
      </w:pPr>
      <w:r w:rsidRPr="00A01777">
        <w:rPr>
          <w:sz w:val="24"/>
          <w:szCs w:val="24"/>
        </w:rPr>
        <w:t>rozważanie poświęcone papieżowi Eugeniuszowi III 86</w:t>
      </w:r>
    </w:p>
    <w:p w:rsidR="009E5FDF" w:rsidRPr="00A01777" w:rsidRDefault="009E5FDF" w:rsidP="00784025">
      <w:pPr>
        <w:pStyle w:val="Tekstpodstawowy"/>
        <w:rPr>
          <w:sz w:val="24"/>
          <w:szCs w:val="24"/>
        </w:rPr>
      </w:pPr>
      <w:r w:rsidRPr="00A01777">
        <w:rPr>
          <w:sz w:val="24"/>
          <w:szCs w:val="24"/>
        </w:rPr>
        <w:t>równość 23, 78, 149</w:t>
      </w:r>
    </w:p>
    <w:p w:rsidR="009E5FDF" w:rsidRPr="00A01777" w:rsidRDefault="009E5FDF" w:rsidP="00784025">
      <w:pPr>
        <w:pStyle w:val="Tekstpodstawowy"/>
        <w:rPr>
          <w:sz w:val="24"/>
          <w:szCs w:val="24"/>
        </w:rPr>
      </w:pPr>
      <w:r w:rsidRPr="00A01777">
        <w:rPr>
          <w:sz w:val="24"/>
          <w:szCs w:val="24"/>
        </w:rPr>
        <w:t>różnica więc pomiędzy psychologią i fizyką, pomiędzy psychicznym i fizycznym jest ró</w:t>
      </w:r>
      <w:r w:rsidR="00604081">
        <w:rPr>
          <w:sz w:val="24"/>
          <w:szCs w:val="24"/>
        </w:rPr>
        <w:t>ż</w:t>
      </w:r>
      <w:r w:rsidRPr="00A01777">
        <w:rPr>
          <w:sz w:val="24"/>
          <w:szCs w:val="24"/>
        </w:rPr>
        <w:t>nicą punktów w</w:t>
      </w:r>
      <w:r w:rsidRPr="00A01777">
        <w:rPr>
          <w:sz w:val="24"/>
          <w:szCs w:val="24"/>
        </w:rPr>
        <w:t>i</w:t>
      </w:r>
      <w:r w:rsidRPr="00A01777">
        <w:rPr>
          <w:sz w:val="24"/>
          <w:szCs w:val="24"/>
        </w:rPr>
        <w:t>dzenia jedynie:</w:t>
      </w:r>
      <w:r w:rsidR="00604081">
        <w:rPr>
          <w:sz w:val="24"/>
          <w:szCs w:val="24"/>
        </w:rPr>
        <w:t xml:space="preserve"> </w:t>
      </w:r>
      <w:r w:rsidRPr="00A01777">
        <w:rPr>
          <w:sz w:val="24"/>
          <w:szCs w:val="24"/>
        </w:rPr>
        <w:t>rzeczywistość sama w sobie nie jest ani duchowa, ani cielesna, jest czynś trzecim 127</w:t>
      </w:r>
    </w:p>
    <w:p w:rsidR="009E5FDF" w:rsidRPr="00A01777" w:rsidRDefault="009E5FDF" w:rsidP="00784025">
      <w:pPr>
        <w:pStyle w:val="Tekstpodstawowy"/>
        <w:rPr>
          <w:sz w:val="24"/>
          <w:szCs w:val="24"/>
        </w:rPr>
      </w:pPr>
      <w:r w:rsidRPr="00A01777">
        <w:rPr>
          <w:sz w:val="24"/>
          <w:szCs w:val="24"/>
        </w:rPr>
        <w:t>różnice pomiędzy ustrojem arystokratyczny a demokratycznym: w tym pierwszym arytokracja decyduje o treści życia społecznego, ekonomiczneo i politycznego; w tym drugim. Demokratycznym, treść tę wyznacza całość społeczeństwa, naród poprzez konkretyzację dobra wspólnego 102, 141</w:t>
      </w:r>
    </w:p>
    <w:p w:rsidR="009E5FDF" w:rsidRPr="00A01777" w:rsidRDefault="009E5FDF" w:rsidP="00784025">
      <w:pPr>
        <w:pStyle w:val="Tekstpodstawowy"/>
        <w:rPr>
          <w:sz w:val="24"/>
          <w:szCs w:val="24"/>
        </w:rPr>
      </w:pPr>
      <w:r w:rsidRPr="00A01777">
        <w:rPr>
          <w:sz w:val="24"/>
          <w:szCs w:val="24"/>
        </w:rPr>
        <w:t>ruch 71</w:t>
      </w:r>
    </w:p>
    <w:p w:rsidR="009E5FDF" w:rsidRPr="00A01777" w:rsidRDefault="009E5FDF" w:rsidP="00784025">
      <w:pPr>
        <w:pStyle w:val="Tekstpodstawowy"/>
        <w:rPr>
          <w:sz w:val="24"/>
          <w:szCs w:val="24"/>
        </w:rPr>
      </w:pPr>
      <w:r w:rsidRPr="00A01777">
        <w:rPr>
          <w:sz w:val="24"/>
          <w:szCs w:val="24"/>
        </w:rPr>
        <w:t>ruchczasowo przestrzenny wędrującej rzeczywistości 2</w:t>
      </w:r>
    </w:p>
    <w:p w:rsidR="009E5FDF" w:rsidRPr="00A01777" w:rsidRDefault="009E5FDF" w:rsidP="00784025">
      <w:pPr>
        <w:pStyle w:val="Tekstpodstawowy"/>
        <w:rPr>
          <w:sz w:val="24"/>
          <w:szCs w:val="24"/>
        </w:rPr>
      </w:pPr>
      <w:r w:rsidRPr="00A01777">
        <w:rPr>
          <w:sz w:val="24"/>
          <w:szCs w:val="24"/>
        </w:rPr>
        <w:t>rzecz – kryterium 14</w:t>
      </w:r>
    </w:p>
    <w:p w:rsidR="009E5FDF" w:rsidRPr="00A01777" w:rsidRDefault="009E5FDF" w:rsidP="00784025">
      <w:pPr>
        <w:pStyle w:val="Tekstpodstawowy"/>
        <w:rPr>
          <w:sz w:val="24"/>
          <w:szCs w:val="24"/>
        </w:rPr>
      </w:pPr>
      <w:r w:rsidRPr="00A01777">
        <w:rPr>
          <w:sz w:val="24"/>
          <w:szCs w:val="24"/>
        </w:rPr>
        <w:t>rzecz i jej istota są jednością 22</w:t>
      </w:r>
    </w:p>
    <w:p w:rsidR="009E5FDF" w:rsidRPr="00A01777" w:rsidRDefault="009E5FDF" w:rsidP="00784025">
      <w:pPr>
        <w:pStyle w:val="Tekstpodstawowy"/>
        <w:rPr>
          <w:sz w:val="24"/>
          <w:szCs w:val="24"/>
        </w:rPr>
      </w:pPr>
      <w:r w:rsidRPr="00A01777">
        <w:rPr>
          <w:sz w:val="24"/>
          <w:szCs w:val="24"/>
        </w:rPr>
        <w:lastRenderedPageBreak/>
        <w:t>rzeczy konkretne są jednością istoty i jej przejawów 38</w:t>
      </w:r>
    </w:p>
    <w:p w:rsidR="009E5FDF" w:rsidRPr="00A01777" w:rsidRDefault="009E5FDF" w:rsidP="00784025">
      <w:pPr>
        <w:pStyle w:val="Tekstpodstawowy"/>
        <w:rPr>
          <w:sz w:val="24"/>
          <w:szCs w:val="24"/>
        </w:rPr>
      </w:pPr>
      <w:r w:rsidRPr="00A01777">
        <w:rPr>
          <w:sz w:val="24"/>
          <w:szCs w:val="24"/>
        </w:rPr>
        <w:t>rzeczywistość 8, 37</w:t>
      </w:r>
    </w:p>
    <w:p w:rsidR="009E5FDF" w:rsidRPr="00A01777" w:rsidRDefault="009E5FDF" w:rsidP="00784025">
      <w:pPr>
        <w:pStyle w:val="Tekstpodstawowy"/>
        <w:rPr>
          <w:sz w:val="24"/>
          <w:szCs w:val="24"/>
        </w:rPr>
      </w:pPr>
      <w:r w:rsidRPr="00A01777">
        <w:rPr>
          <w:sz w:val="24"/>
          <w:szCs w:val="24"/>
        </w:rPr>
        <w:t>rzeczywista użyteczność narodowa 139</w:t>
      </w:r>
    </w:p>
    <w:p w:rsidR="009E5FDF" w:rsidRPr="00A01777" w:rsidRDefault="009E5FDF" w:rsidP="00784025">
      <w:pPr>
        <w:pStyle w:val="Tekstpodstawowy"/>
        <w:rPr>
          <w:sz w:val="24"/>
          <w:szCs w:val="24"/>
        </w:rPr>
      </w:pPr>
      <w:r w:rsidRPr="00A01777">
        <w:rPr>
          <w:sz w:val="24"/>
          <w:szCs w:val="24"/>
        </w:rPr>
        <w:t>sacrum 92</w:t>
      </w:r>
    </w:p>
    <w:p w:rsidR="009E5FDF" w:rsidRPr="00A01777" w:rsidRDefault="009E5FDF" w:rsidP="00784025">
      <w:pPr>
        <w:pStyle w:val="Tekstpodstawowy"/>
        <w:rPr>
          <w:sz w:val="24"/>
          <w:szCs w:val="24"/>
        </w:rPr>
      </w:pPr>
      <w:r w:rsidRPr="00A01777">
        <w:rPr>
          <w:sz w:val="24"/>
          <w:szCs w:val="24"/>
        </w:rPr>
        <w:t>Salvadore Dali filozofii 17</w:t>
      </w:r>
    </w:p>
    <w:p w:rsidR="009E5FDF" w:rsidRPr="00A01777" w:rsidRDefault="009E5FDF" w:rsidP="00784025">
      <w:pPr>
        <w:pStyle w:val="Tekstpodstawowy"/>
        <w:rPr>
          <w:sz w:val="24"/>
          <w:szCs w:val="24"/>
        </w:rPr>
      </w:pPr>
      <w:r w:rsidRPr="00A01777">
        <w:rPr>
          <w:sz w:val="24"/>
          <w:szCs w:val="24"/>
        </w:rPr>
        <w:t>samorealizacji 13</w:t>
      </w:r>
    </w:p>
    <w:p w:rsidR="009E5FDF" w:rsidRPr="00A01777" w:rsidRDefault="009E5FDF" w:rsidP="00784025">
      <w:pPr>
        <w:pStyle w:val="Tekstpodstawowy"/>
        <w:rPr>
          <w:sz w:val="24"/>
          <w:szCs w:val="24"/>
        </w:rPr>
      </w:pPr>
      <w:r w:rsidRPr="00A01777">
        <w:rPr>
          <w:sz w:val="24"/>
          <w:szCs w:val="24"/>
        </w:rPr>
        <w:t>samowychowanie 143</w:t>
      </w:r>
    </w:p>
    <w:p w:rsidR="009E5FDF" w:rsidRPr="00A01777" w:rsidRDefault="009E5FDF" w:rsidP="00784025">
      <w:pPr>
        <w:pStyle w:val="Tekstpodstawowy"/>
        <w:rPr>
          <w:sz w:val="24"/>
          <w:szCs w:val="24"/>
        </w:rPr>
      </w:pPr>
      <w:r w:rsidRPr="00A01777">
        <w:rPr>
          <w:sz w:val="24"/>
          <w:szCs w:val="24"/>
        </w:rPr>
        <w:t>sądy 71</w:t>
      </w:r>
    </w:p>
    <w:p w:rsidR="009E5FDF" w:rsidRPr="00A01777" w:rsidRDefault="009E5FDF" w:rsidP="00784025">
      <w:pPr>
        <w:pStyle w:val="Tekstpodstawowy"/>
        <w:rPr>
          <w:sz w:val="24"/>
          <w:szCs w:val="24"/>
        </w:rPr>
      </w:pPr>
      <w:r w:rsidRPr="00A01777">
        <w:rPr>
          <w:sz w:val="24"/>
          <w:szCs w:val="24"/>
        </w:rPr>
        <w:t>schemat ukryty w abstrakcyjnym sposobie powszechnym. Jest on pięciowymiarowy 103</w:t>
      </w:r>
    </w:p>
    <w:p w:rsidR="009E5FDF" w:rsidRPr="00A01777" w:rsidRDefault="009E5FDF" w:rsidP="00784025">
      <w:pPr>
        <w:pStyle w:val="Tekstpodstawowy"/>
        <w:rPr>
          <w:sz w:val="24"/>
          <w:szCs w:val="24"/>
        </w:rPr>
      </w:pPr>
      <w:r w:rsidRPr="00A01777">
        <w:rPr>
          <w:sz w:val="24"/>
          <w:szCs w:val="24"/>
        </w:rPr>
        <w:t>sens 73, 116</w:t>
      </w:r>
    </w:p>
    <w:p w:rsidR="009E5FDF" w:rsidRPr="00A01777" w:rsidRDefault="009E5FDF" w:rsidP="00784025">
      <w:pPr>
        <w:pStyle w:val="Tekstpodstawowy"/>
        <w:rPr>
          <w:sz w:val="24"/>
          <w:szCs w:val="24"/>
        </w:rPr>
      </w:pPr>
      <w:r w:rsidRPr="00A01777">
        <w:rPr>
          <w:sz w:val="24"/>
          <w:szCs w:val="24"/>
        </w:rPr>
        <w:t>sens teraźniejszości wyjaśnia się z punktu widzenia tego &lt;&lt;czego jeszcze nie ma&gt;&gt; 19</w:t>
      </w:r>
    </w:p>
    <w:p w:rsidR="009E5FDF" w:rsidRPr="00A01777" w:rsidRDefault="009E5FDF" w:rsidP="00784025">
      <w:pPr>
        <w:pStyle w:val="Tekstpodstawowy"/>
        <w:rPr>
          <w:sz w:val="24"/>
          <w:szCs w:val="24"/>
        </w:rPr>
      </w:pPr>
      <w:r w:rsidRPr="00A01777">
        <w:rPr>
          <w:sz w:val="24"/>
          <w:szCs w:val="24"/>
        </w:rPr>
        <w:t>się-umienie 7, 134</w:t>
      </w:r>
    </w:p>
    <w:p w:rsidR="009E5FDF" w:rsidRPr="00A01777" w:rsidRDefault="009E5FDF" w:rsidP="00784025">
      <w:pPr>
        <w:pStyle w:val="Tekstpodstawowy"/>
        <w:rPr>
          <w:sz w:val="24"/>
          <w:szCs w:val="24"/>
        </w:rPr>
      </w:pPr>
      <w:r w:rsidRPr="00A01777">
        <w:rPr>
          <w:sz w:val="24"/>
          <w:szCs w:val="24"/>
        </w:rPr>
        <w:t>siła jednostki ludzkiej, jej osbistościowy wymiar 81</w:t>
      </w:r>
    </w:p>
    <w:p w:rsidR="009E5FDF" w:rsidRPr="00A01777" w:rsidRDefault="009E5FDF" w:rsidP="00784025">
      <w:pPr>
        <w:pStyle w:val="Tekstpodstawowy"/>
        <w:rPr>
          <w:sz w:val="24"/>
          <w:szCs w:val="24"/>
        </w:rPr>
      </w:pPr>
      <w:r w:rsidRPr="00A01777">
        <w:rPr>
          <w:sz w:val="24"/>
          <w:szCs w:val="24"/>
        </w:rPr>
        <w:t>skirteotymia jest więc narodową cechą Polaków, 79</w:t>
      </w:r>
    </w:p>
    <w:p w:rsidR="009E5FDF" w:rsidRPr="00A01777" w:rsidRDefault="009E5FDF" w:rsidP="00784025">
      <w:pPr>
        <w:pStyle w:val="Tekstpodstawowy"/>
        <w:rPr>
          <w:sz w:val="24"/>
          <w:szCs w:val="24"/>
        </w:rPr>
      </w:pPr>
      <w:r w:rsidRPr="00A01777">
        <w:rPr>
          <w:sz w:val="24"/>
          <w:szCs w:val="24"/>
        </w:rPr>
        <w:t>Słupy Herkulesa 36</w:t>
      </w:r>
    </w:p>
    <w:p w:rsidR="009E5FDF" w:rsidRPr="00A01777" w:rsidRDefault="009E5FDF" w:rsidP="00784025">
      <w:pPr>
        <w:pStyle w:val="Tekstpodstawowy"/>
        <w:rPr>
          <w:sz w:val="24"/>
          <w:szCs w:val="24"/>
        </w:rPr>
      </w:pPr>
      <w:r w:rsidRPr="00A01777">
        <w:rPr>
          <w:sz w:val="24"/>
          <w:szCs w:val="24"/>
        </w:rPr>
        <w:t>socjalizm realny 10, 31, 63, 64, 118</w:t>
      </w:r>
    </w:p>
    <w:p w:rsidR="009E5FDF" w:rsidRPr="00A01777" w:rsidRDefault="009E5FDF" w:rsidP="00784025">
      <w:pPr>
        <w:pStyle w:val="Tekstpodstawowy"/>
        <w:rPr>
          <w:sz w:val="24"/>
          <w:szCs w:val="24"/>
        </w:rPr>
      </w:pPr>
      <w:r w:rsidRPr="00A01777">
        <w:rPr>
          <w:sz w:val="24"/>
          <w:szCs w:val="24"/>
        </w:rPr>
        <w:t>socjologia 13</w:t>
      </w:r>
    </w:p>
    <w:p w:rsidR="009E5FDF" w:rsidRPr="00A01777" w:rsidRDefault="009E5FDF" w:rsidP="00784025">
      <w:pPr>
        <w:pStyle w:val="Tekstpodstawowy"/>
        <w:rPr>
          <w:sz w:val="24"/>
          <w:szCs w:val="24"/>
        </w:rPr>
      </w:pPr>
      <w:r w:rsidRPr="00A01777">
        <w:rPr>
          <w:sz w:val="24"/>
          <w:szCs w:val="24"/>
        </w:rPr>
        <w:t>socliberalizm 16</w:t>
      </w:r>
    </w:p>
    <w:p w:rsidR="009E5FDF" w:rsidRPr="00A01777" w:rsidRDefault="009E5FDF" w:rsidP="00784025">
      <w:pPr>
        <w:pStyle w:val="Tekstpodstawowy"/>
        <w:rPr>
          <w:sz w:val="24"/>
          <w:szCs w:val="24"/>
        </w:rPr>
      </w:pPr>
      <w:r w:rsidRPr="00A01777">
        <w:rPr>
          <w:sz w:val="24"/>
          <w:szCs w:val="24"/>
        </w:rPr>
        <w:t>sofiologia 133</w:t>
      </w:r>
    </w:p>
    <w:p w:rsidR="009E5FDF" w:rsidRPr="00A01777" w:rsidRDefault="009E5FDF" w:rsidP="00784025">
      <w:pPr>
        <w:pStyle w:val="Tekstpodstawowy"/>
        <w:rPr>
          <w:sz w:val="24"/>
          <w:szCs w:val="24"/>
        </w:rPr>
      </w:pPr>
      <w:r w:rsidRPr="00A01777">
        <w:rPr>
          <w:sz w:val="24"/>
          <w:szCs w:val="24"/>
        </w:rPr>
        <w:t>sofiologia arystokraty 106</w:t>
      </w:r>
    </w:p>
    <w:p w:rsidR="009E5FDF" w:rsidRPr="00A01777" w:rsidRDefault="009E5FDF" w:rsidP="00784025">
      <w:pPr>
        <w:pStyle w:val="Tekstpodstawowy"/>
        <w:rPr>
          <w:sz w:val="24"/>
          <w:szCs w:val="24"/>
        </w:rPr>
      </w:pPr>
      <w:r w:rsidRPr="00A01777">
        <w:rPr>
          <w:sz w:val="24"/>
          <w:szCs w:val="24"/>
        </w:rPr>
        <w:t>sofista, człowiek doktryny 105</w:t>
      </w:r>
    </w:p>
    <w:p w:rsidR="009E5FDF" w:rsidRPr="00A01777" w:rsidRDefault="009E5FDF" w:rsidP="00784025">
      <w:pPr>
        <w:pStyle w:val="Tekstpodstawowy"/>
        <w:rPr>
          <w:sz w:val="24"/>
          <w:szCs w:val="24"/>
        </w:rPr>
      </w:pPr>
      <w:r w:rsidRPr="00A01777">
        <w:rPr>
          <w:sz w:val="24"/>
          <w:szCs w:val="24"/>
        </w:rPr>
        <w:t>solidaryzm klasowy 122</w:t>
      </w:r>
    </w:p>
    <w:p w:rsidR="009E5FDF" w:rsidRPr="00A01777" w:rsidRDefault="009E5FDF" w:rsidP="00784025">
      <w:pPr>
        <w:pStyle w:val="Tekstpodstawowy"/>
        <w:rPr>
          <w:sz w:val="24"/>
          <w:szCs w:val="24"/>
        </w:rPr>
      </w:pPr>
      <w:r w:rsidRPr="00A01777">
        <w:rPr>
          <w:sz w:val="24"/>
          <w:szCs w:val="24"/>
        </w:rPr>
        <w:t>spekulacja 126</w:t>
      </w:r>
    </w:p>
    <w:p w:rsidR="009E5FDF" w:rsidRPr="00A01777" w:rsidRDefault="009E5FDF" w:rsidP="00784025">
      <w:pPr>
        <w:pStyle w:val="Tekstpodstawowy"/>
        <w:rPr>
          <w:sz w:val="24"/>
          <w:szCs w:val="24"/>
        </w:rPr>
      </w:pPr>
      <w:r w:rsidRPr="00A01777">
        <w:rPr>
          <w:sz w:val="24"/>
          <w:szCs w:val="24"/>
        </w:rPr>
        <w:t>spełnianie wartości 133</w:t>
      </w:r>
    </w:p>
    <w:p w:rsidR="009E5FDF" w:rsidRPr="00A01777" w:rsidRDefault="009E5FDF" w:rsidP="00784025">
      <w:pPr>
        <w:pStyle w:val="Tekstpodstawowy"/>
        <w:rPr>
          <w:sz w:val="24"/>
          <w:szCs w:val="24"/>
        </w:rPr>
      </w:pPr>
      <w:r w:rsidRPr="00A01777">
        <w:rPr>
          <w:sz w:val="24"/>
          <w:szCs w:val="24"/>
        </w:rPr>
        <w:t>społeczeństwo 38</w:t>
      </w:r>
    </w:p>
    <w:p w:rsidR="009E5FDF" w:rsidRPr="00A01777" w:rsidRDefault="009E5FDF" w:rsidP="00784025">
      <w:pPr>
        <w:pStyle w:val="Tekstpodstawowy"/>
        <w:rPr>
          <w:sz w:val="24"/>
          <w:szCs w:val="24"/>
        </w:rPr>
      </w:pPr>
      <w:r w:rsidRPr="00A01777">
        <w:rPr>
          <w:sz w:val="24"/>
          <w:szCs w:val="24"/>
        </w:rPr>
        <w:t>społeczeństwo obywtelskie 109</w:t>
      </w:r>
    </w:p>
    <w:p w:rsidR="009E5FDF" w:rsidRPr="00A01777" w:rsidRDefault="009E5FDF" w:rsidP="00784025">
      <w:pPr>
        <w:pStyle w:val="Tekstpodstawowy"/>
        <w:rPr>
          <w:sz w:val="24"/>
          <w:szCs w:val="24"/>
        </w:rPr>
      </w:pPr>
      <w:r w:rsidRPr="00A01777">
        <w:rPr>
          <w:sz w:val="24"/>
          <w:szCs w:val="24"/>
        </w:rPr>
        <w:t xml:space="preserve">społeczeństwo obywatelskie </w:t>
      </w:r>
      <w:r w:rsidR="00604081">
        <w:rPr>
          <w:sz w:val="24"/>
          <w:szCs w:val="24"/>
        </w:rPr>
        <w:t xml:space="preserve">w </w:t>
      </w:r>
      <w:r w:rsidRPr="00A01777">
        <w:rPr>
          <w:sz w:val="24"/>
          <w:szCs w:val="24"/>
        </w:rPr>
        <w:t>jego burżuazyjnej i oligarchicznej formie, tzn. gwarantujące prawo do własn</w:t>
      </w:r>
      <w:r w:rsidRPr="00A01777">
        <w:rPr>
          <w:sz w:val="24"/>
          <w:szCs w:val="24"/>
        </w:rPr>
        <w:t>o</w:t>
      </w:r>
      <w:r w:rsidRPr="00A01777">
        <w:rPr>
          <w:sz w:val="24"/>
          <w:szCs w:val="24"/>
        </w:rPr>
        <w:t>ści, wolności, braterstwa i równości 149</w:t>
      </w:r>
    </w:p>
    <w:p w:rsidR="009E5FDF" w:rsidRPr="00A01777" w:rsidRDefault="009E5FDF" w:rsidP="00784025">
      <w:pPr>
        <w:pStyle w:val="Tekstpodstawowy"/>
        <w:rPr>
          <w:sz w:val="24"/>
          <w:szCs w:val="24"/>
        </w:rPr>
      </w:pPr>
      <w:r w:rsidRPr="00A01777">
        <w:rPr>
          <w:sz w:val="24"/>
          <w:szCs w:val="24"/>
        </w:rPr>
        <w:t>spontaniczny 77, 97</w:t>
      </w:r>
    </w:p>
    <w:p w:rsidR="009E5FDF" w:rsidRPr="00A01777" w:rsidRDefault="009E5FDF" w:rsidP="00784025">
      <w:pPr>
        <w:pStyle w:val="Tekstpodstawowy"/>
        <w:rPr>
          <w:sz w:val="24"/>
          <w:szCs w:val="24"/>
        </w:rPr>
      </w:pPr>
      <w:r w:rsidRPr="00A01777">
        <w:rPr>
          <w:sz w:val="24"/>
          <w:szCs w:val="24"/>
        </w:rPr>
        <w:t>spontaniczność i intuicyjność duchowości współwystępuje z kreatywnością 97</w:t>
      </w:r>
    </w:p>
    <w:p w:rsidR="009E5FDF" w:rsidRPr="00A01777" w:rsidRDefault="009E5FDF" w:rsidP="00784025">
      <w:pPr>
        <w:pStyle w:val="Tekstpodstawowy"/>
        <w:rPr>
          <w:sz w:val="24"/>
          <w:szCs w:val="24"/>
        </w:rPr>
      </w:pPr>
      <w:r w:rsidRPr="00A01777">
        <w:rPr>
          <w:sz w:val="24"/>
          <w:szCs w:val="24"/>
        </w:rPr>
        <w:t>spory mogą być rozstrzygane 86</w:t>
      </w:r>
    </w:p>
    <w:p w:rsidR="009E5FDF" w:rsidRPr="00A01777" w:rsidRDefault="009E5FDF" w:rsidP="00784025">
      <w:pPr>
        <w:pStyle w:val="Tekstpodstawowy"/>
        <w:rPr>
          <w:sz w:val="24"/>
          <w:szCs w:val="24"/>
        </w:rPr>
      </w:pPr>
      <w:r w:rsidRPr="00A01777">
        <w:rPr>
          <w:sz w:val="24"/>
          <w:szCs w:val="24"/>
        </w:rPr>
        <w:t>spostrzeżenia 71</w:t>
      </w:r>
    </w:p>
    <w:p w:rsidR="009E5FDF" w:rsidRPr="00A01777" w:rsidRDefault="009E5FDF" w:rsidP="00784025">
      <w:pPr>
        <w:pStyle w:val="Tekstpodstawowy"/>
        <w:rPr>
          <w:sz w:val="24"/>
          <w:szCs w:val="24"/>
        </w:rPr>
      </w:pPr>
      <w:r w:rsidRPr="00A01777">
        <w:rPr>
          <w:sz w:val="24"/>
          <w:szCs w:val="24"/>
        </w:rPr>
        <w:t>spotkanie z czymś innym 98</w:t>
      </w:r>
    </w:p>
    <w:p w:rsidR="009E5FDF" w:rsidRPr="00A01777" w:rsidRDefault="009E5FDF" w:rsidP="00784025">
      <w:pPr>
        <w:pStyle w:val="Tekstpodstawowy"/>
        <w:rPr>
          <w:sz w:val="24"/>
          <w:szCs w:val="24"/>
        </w:rPr>
      </w:pPr>
      <w:r w:rsidRPr="00A01777">
        <w:rPr>
          <w:sz w:val="24"/>
          <w:szCs w:val="24"/>
        </w:rPr>
        <w:t>spór materializmu i idealizmu 127</w:t>
      </w:r>
    </w:p>
    <w:p w:rsidR="009E5FDF" w:rsidRPr="00A01777" w:rsidRDefault="009E5FDF" w:rsidP="00784025">
      <w:pPr>
        <w:pStyle w:val="Tekstpodstawowy"/>
        <w:rPr>
          <w:sz w:val="24"/>
          <w:szCs w:val="24"/>
        </w:rPr>
      </w:pPr>
      <w:r w:rsidRPr="00A01777">
        <w:rPr>
          <w:sz w:val="24"/>
          <w:szCs w:val="24"/>
        </w:rPr>
        <w:t>sprawiedliwość 23, 122</w:t>
      </w:r>
    </w:p>
    <w:p w:rsidR="009E5FDF" w:rsidRPr="00A01777" w:rsidRDefault="009E5FDF" w:rsidP="00784025">
      <w:pPr>
        <w:pStyle w:val="Tekstpodstawowy"/>
        <w:rPr>
          <w:sz w:val="24"/>
          <w:szCs w:val="24"/>
        </w:rPr>
      </w:pPr>
      <w:r w:rsidRPr="00A01777">
        <w:rPr>
          <w:sz w:val="24"/>
          <w:szCs w:val="24"/>
        </w:rPr>
        <w:t>sprawiedliwość między narodami 24</w:t>
      </w:r>
    </w:p>
    <w:p w:rsidR="009E5FDF" w:rsidRPr="00A01777" w:rsidRDefault="009E5FDF" w:rsidP="00784025">
      <w:pPr>
        <w:pStyle w:val="Tekstpodstawowy"/>
        <w:rPr>
          <w:sz w:val="24"/>
          <w:szCs w:val="24"/>
        </w:rPr>
      </w:pPr>
      <w:r w:rsidRPr="00A01777">
        <w:rPr>
          <w:sz w:val="24"/>
          <w:szCs w:val="24"/>
        </w:rPr>
        <w:t>standardy 13</w:t>
      </w:r>
    </w:p>
    <w:p w:rsidR="009E5FDF" w:rsidRPr="00A01777" w:rsidRDefault="009E5FDF" w:rsidP="00784025">
      <w:pPr>
        <w:pStyle w:val="Tekstpodstawowy"/>
        <w:rPr>
          <w:sz w:val="24"/>
          <w:szCs w:val="24"/>
        </w:rPr>
      </w:pPr>
      <w:r w:rsidRPr="00A01777">
        <w:rPr>
          <w:sz w:val="24"/>
          <w:szCs w:val="24"/>
        </w:rPr>
        <w:t>stany bycia bytu współistniejacego 38</w:t>
      </w:r>
    </w:p>
    <w:p w:rsidR="009E5FDF" w:rsidRPr="00A01777" w:rsidRDefault="009E5FDF" w:rsidP="00784025">
      <w:pPr>
        <w:pStyle w:val="Tekstpodstawowy"/>
        <w:rPr>
          <w:sz w:val="24"/>
          <w:szCs w:val="24"/>
        </w:rPr>
      </w:pPr>
      <w:r w:rsidRPr="00A01777">
        <w:rPr>
          <w:sz w:val="24"/>
          <w:szCs w:val="24"/>
        </w:rPr>
        <w:t>„stare”, tj. podmiotowo – przedmiotowe myślenie 124</w:t>
      </w:r>
    </w:p>
    <w:p w:rsidR="009E5FDF" w:rsidRPr="00A01777" w:rsidRDefault="009E5FDF" w:rsidP="00784025">
      <w:pPr>
        <w:pStyle w:val="Tekstpodstawowy"/>
        <w:rPr>
          <w:sz w:val="24"/>
          <w:szCs w:val="24"/>
        </w:rPr>
      </w:pPr>
      <w:r w:rsidRPr="00A01777">
        <w:rPr>
          <w:sz w:val="24"/>
          <w:szCs w:val="24"/>
        </w:rPr>
        <w:t>status 67</w:t>
      </w:r>
    </w:p>
    <w:p w:rsidR="009E5FDF" w:rsidRPr="00A01777" w:rsidRDefault="009E5FDF" w:rsidP="00784025">
      <w:pPr>
        <w:pStyle w:val="Tekstpodstawowy"/>
        <w:rPr>
          <w:sz w:val="24"/>
          <w:szCs w:val="24"/>
        </w:rPr>
      </w:pPr>
      <w:r w:rsidRPr="00A01777">
        <w:rPr>
          <w:sz w:val="24"/>
          <w:szCs w:val="24"/>
        </w:rPr>
        <w:t>status formalny 67</w:t>
      </w:r>
    </w:p>
    <w:p w:rsidR="009E5FDF" w:rsidRPr="00A01777" w:rsidRDefault="009E5FDF" w:rsidP="00784025">
      <w:pPr>
        <w:pStyle w:val="Tekstpodstawowy"/>
        <w:rPr>
          <w:sz w:val="24"/>
          <w:szCs w:val="24"/>
        </w:rPr>
      </w:pPr>
      <w:r w:rsidRPr="00A01777">
        <w:rPr>
          <w:sz w:val="24"/>
          <w:szCs w:val="24"/>
        </w:rPr>
        <w:t>status ontologiczny 91</w:t>
      </w:r>
    </w:p>
    <w:p w:rsidR="009E5FDF" w:rsidRPr="00A01777" w:rsidRDefault="009E5FDF" w:rsidP="00784025">
      <w:pPr>
        <w:pStyle w:val="Tekstpodstawowy"/>
        <w:rPr>
          <w:sz w:val="24"/>
          <w:szCs w:val="24"/>
        </w:rPr>
      </w:pPr>
      <w:r w:rsidRPr="00A01777">
        <w:rPr>
          <w:sz w:val="24"/>
          <w:szCs w:val="24"/>
        </w:rPr>
        <w:t>status osiągnięty 67</w:t>
      </w:r>
    </w:p>
    <w:p w:rsidR="009E5FDF" w:rsidRPr="00A01777" w:rsidRDefault="009E5FDF" w:rsidP="00784025">
      <w:pPr>
        <w:pStyle w:val="Tekstpodstawowy"/>
        <w:rPr>
          <w:sz w:val="24"/>
          <w:szCs w:val="24"/>
        </w:rPr>
      </w:pPr>
      <w:r w:rsidRPr="00A01777">
        <w:rPr>
          <w:sz w:val="24"/>
          <w:szCs w:val="24"/>
        </w:rPr>
        <w:t>status przypisany 67</w:t>
      </w:r>
    </w:p>
    <w:p w:rsidR="009E5FDF" w:rsidRPr="00A01777" w:rsidRDefault="009E5FDF" w:rsidP="00784025">
      <w:pPr>
        <w:pStyle w:val="Tekstpodstawowy"/>
        <w:rPr>
          <w:sz w:val="24"/>
          <w:szCs w:val="24"/>
        </w:rPr>
      </w:pPr>
      <w:r w:rsidRPr="00A01777">
        <w:rPr>
          <w:sz w:val="24"/>
          <w:szCs w:val="24"/>
        </w:rPr>
        <w:t>status społeczny 67</w:t>
      </w:r>
    </w:p>
    <w:p w:rsidR="009E5FDF" w:rsidRPr="00A01777" w:rsidRDefault="009E5FDF" w:rsidP="00784025">
      <w:pPr>
        <w:pStyle w:val="Tekstpodstawowy"/>
        <w:rPr>
          <w:sz w:val="24"/>
          <w:szCs w:val="24"/>
        </w:rPr>
      </w:pPr>
      <w:r w:rsidRPr="00A01777">
        <w:rPr>
          <w:sz w:val="24"/>
          <w:szCs w:val="24"/>
        </w:rPr>
        <w:t>stawanie się 6, 39, 68, 84</w:t>
      </w:r>
    </w:p>
    <w:p w:rsidR="009E5FDF" w:rsidRPr="00A01777" w:rsidRDefault="009E5FDF" w:rsidP="00784025">
      <w:pPr>
        <w:pStyle w:val="Tekstpodstawowy"/>
        <w:rPr>
          <w:sz w:val="24"/>
          <w:szCs w:val="24"/>
        </w:rPr>
      </w:pPr>
      <w:r w:rsidRPr="00A01777">
        <w:rPr>
          <w:sz w:val="24"/>
          <w:szCs w:val="24"/>
        </w:rPr>
        <w:t xml:space="preserve">stawać się istotą więcej wolną i świadomą 10, </w:t>
      </w:r>
    </w:p>
    <w:p w:rsidR="009E5FDF" w:rsidRPr="00A01777" w:rsidRDefault="009E5FDF" w:rsidP="00784025">
      <w:pPr>
        <w:pStyle w:val="Tekstpodstawowy"/>
        <w:rPr>
          <w:sz w:val="24"/>
          <w:szCs w:val="24"/>
        </w:rPr>
      </w:pPr>
      <w:r w:rsidRPr="00A01777">
        <w:rPr>
          <w:sz w:val="24"/>
          <w:szCs w:val="24"/>
        </w:rPr>
        <w:t>stawanie się człowieka człowiekiem poprzez tworzenie bycia ludzkiego bardziej ludzkim, tj wolnym i świ</w:t>
      </w:r>
      <w:r w:rsidRPr="00A01777">
        <w:rPr>
          <w:sz w:val="24"/>
          <w:szCs w:val="24"/>
        </w:rPr>
        <w:t>a</w:t>
      </w:r>
      <w:r w:rsidRPr="00A01777">
        <w:rPr>
          <w:sz w:val="24"/>
          <w:szCs w:val="24"/>
        </w:rPr>
        <w:t>domym 22</w:t>
      </w:r>
    </w:p>
    <w:p w:rsidR="009E5FDF" w:rsidRPr="00A01777" w:rsidRDefault="009E5FDF" w:rsidP="00784025">
      <w:pPr>
        <w:pStyle w:val="Tekstpodstawowy"/>
        <w:rPr>
          <w:sz w:val="24"/>
          <w:szCs w:val="24"/>
        </w:rPr>
      </w:pPr>
      <w:r w:rsidRPr="00A01777">
        <w:rPr>
          <w:sz w:val="24"/>
          <w:szCs w:val="24"/>
        </w:rPr>
        <w:t>stawanie się człowieka na nowo 123</w:t>
      </w:r>
    </w:p>
    <w:p w:rsidR="009E5FDF" w:rsidRPr="00A01777" w:rsidRDefault="009E5FDF" w:rsidP="00784025">
      <w:pPr>
        <w:pStyle w:val="Tekstpodstawowy"/>
        <w:rPr>
          <w:sz w:val="24"/>
          <w:szCs w:val="24"/>
        </w:rPr>
      </w:pPr>
      <w:r w:rsidRPr="00A01777">
        <w:rPr>
          <w:sz w:val="24"/>
          <w:szCs w:val="24"/>
        </w:rPr>
        <w:t>stawanie się idei człowieczeńskości dostrzegamy najpierw w formalno-logicznej treści wartości „tamtej str</w:t>
      </w:r>
      <w:r w:rsidRPr="00A01777">
        <w:rPr>
          <w:sz w:val="24"/>
          <w:szCs w:val="24"/>
        </w:rPr>
        <w:t>o</w:t>
      </w:r>
      <w:r w:rsidRPr="00A01777">
        <w:rPr>
          <w:sz w:val="24"/>
          <w:szCs w:val="24"/>
        </w:rPr>
        <w:t>ny” 21</w:t>
      </w:r>
    </w:p>
    <w:p w:rsidR="009E5FDF" w:rsidRPr="00A01777" w:rsidRDefault="009E5FDF" w:rsidP="00784025">
      <w:pPr>
        <w:pStyle w:val="Tekstpodstawowy"/>
        <w:rPr>
          <w:sz w:val="24"/>
          <w:szCs w:val="24"/>
        </w:rPr>
      </w:pPr>
      <w:r w:rsidRPr="00A01777">
        <w:rPr>
          <w:sz w:val="24"/>
          <w:szCs w:val="24"/>
        </w:rPr>
        <w:t>stosunek społeczny 66</w:t>
      </w:r>
    </w:p>
    <w:p w:rsidR="009E5FDF" w:rsidRPr="00A01777" w:rsidRDefault="009E5FDF" w:rsidP="00784025">
      <w:pPr>
        <w:pStyle w:val="Tekstpodstawowy"/>
        <w:rPr>
          <w:sz w:val="24"/>
          <w:szCs w:val="24"/>
        </w:rPr>
      </w:pPr>
      <w:r w:rsidRPr="00A01777">
        <w:rPr>
          <w:sz w:val="24"/>
          <w:szCs w:val="24"/>
        </w:rPr>
        <w:t>stowarzyszenie (</w:t>
      </w:r>
      <w:r w:rsidRPr="00A01777">
        <w:rPr>
          <w:i/>
          <w:sz w:val="24"/>
          <w:szCs w:val="24"/>
        </w:rPr>
        <w:t>Gesellschaft</w:t>
      </w:r>
      <w:r w:rsidRPr="00A01777">
        <w:rPr>
          <w:sz w:val="24"/>
          <w:szCs w:val="24"/>
        </w:rPr>
        <w:t>) 67, 68</w:t>
      </w:r>
    </w:p>
    <w:p w:rsidR="009E5FDF" w:rsidRPr="00A01777" w:rsidRDefault="009E5FDF" w:rsidP="00784025">
      <w:pPr>
        <w:pStyle w:val="Tekstpodstawowy"/>
        <w:rPr>
          <w:sz w:val="24"/>
          <w:szCs w:val="24"/>
        </w:rPr>
      </w:pPr>
      <w:r w:rsidRPr="00A01777">
        <w:rPr>
          <w:sz w:val="24"/>
          <w:szCs w:val="24"/>
        </w:rPr>
        <w:lastRenderedPageBreak/>
        <w:t>stowarzyszenie rodzinne 67</w:t>
      </w:r>
    </w:p>
    <w:p w:rsidR="009E5FDF" w:rsidRPr="00A01777" w:rsidRDefault="009E5FDF" w:rsidP="00784025">
      <w:pPr>
        <w:pStyle w:val="Tekstpodstawowy"/>
        <w:rPr>
          <w:sz w:val="24"/>
          <w:szCs w:val="24"/>
        </w:rPr>
      </w:pPr>
      <w:r w:rsidRPr="00A01777">
        <w:rPr>
          <w:sz w:val="24"/>
          <w:szCs w:val="24"/>
        </w:rPr>
        <w:t>stowarzyszenie zarobkowe 68</w:t>
      </w:r>
    </w:p>
    <w:p w:rsidR="009E5FDF" w:rsidRPr="00A01777" w:rsidRDefault="009E5FDF" w:rsidP="00784025">
      <w:pPr>
        <w:pStyle w:val="Tekstpodstawowy"/>
        <w:rPr>
          <w:sz w:val="24"/>
          <w:szCs w:val="24"/>
        </w:rPr>
      </w:pPr>
      <w:r w:rsidRPr="00A01777">
        <w:rPr>
          <w:sz w:val="24"/>
          <w:szCs w:val="24"/>
        </w:rPr>
        <w:t>struktura 13, 30, 70</w:t>
      </w:r>
    </w:p>
    <w:p w:rsidR="009E5FDF" w:rsidRPr="00A01777" w:rsidRDefault="009E5FDF" w:rsidP="00784025">
      <w:pPr>
        <w:pStyle w:val="Tekstpodstawowy"/>
        <w:rPr>
          <w:sz w:val="24"/>
          <w:szCs w:val="24"/>
        </w:rPr>
      </w:pPr>
      <w:r w:rsidRPr="00A01777">
        <w:rPr>
          <w:sz w:val="24"/>
          <w:szCs w:val="24"/>
        </w:rPr>
        <w:t xml:space="preserve">subiektywizacja 20, 28, 118 </w:t>
      </w:r>
    </w:p>
    <w:p w:rsidR="009E5FDF" w:rsidRPr="00A01777" w:rsidRDefault="009E5FDF" w:rsidP="00784025">
      <w:pPr>
        <w:pStyle w:val="Tekstpodstawowy"/>
        <w:rPr>
          <w:sz w:val="24"/>
          <w:szCs w:val="24"/>
        </w:rPr>
      </w:pPr>
      <w:r w:rsidRPr="00A01777">
        <w:rPr>
          <w:sz w:val="24"/>
          <w:szCs w:val="24"/>
        </w:rPr>
        <w:t>subiektywizacja obiektywności i obiektywizacja subiektywności 20</w:t>
      </w:r>
    </w:p>
    <w:p w:rsidR="009E5FDF" w:rsidRPr="00A01777" w:rsidRDefault="009E5FDF" w:rsidP="00784025">
      <w:pPr>
        <w:pStyle w:val="Tekstpodstawowy"/>
        <w:rPr>
          <w:sz w:val="24"/>
          <w:szCs w:val="24"/>
        </w:rPr>
      </w:pPr>
      <w:r w:rsidRPr="00A01777">
        <w:rPr>
          <w:sz w:val="24"/>
          <w:szCs w:val="24"/>
        </w:rPr>
        <w:t>subiektywizm 20, 28</w:t>
      </w:r>
    </w:p>
    <w:p w:rsidR="009E5FDF" w:rsidRPr="00A01777" w:rsidRDefault="009E5FDF" w:rsidP="00784025">
      <w:pPr>
        <w:pStyle w:val="Tekstpodstawowy"/>
        <w:rPr>
          <w:sz w:val="24"/>
          <w:szCs w:val="24"/>
        </w:rPr>
      </w:pPr>
      <w:r w:rsidRPr="00A01777">
        <w:rPr>
          <w:sz w:val="24"/>
          <w:szCs w:val="24"/>
        </w:rPr>
        <w:t>sumienie 90, 134, 139, 142</w:t>
      </w:r>
    </w:p>
    <w:p w:rsidR="009E5FDF" w:rsidRPr="00A01777" w:rsidRDefault="009E5FDF" w:rsidP="00784025">
      <w:pPr>
        <w:pStyle w:val="Tekstpodstawowy"/>
        <w:rPr>
          <w:sz w:val="24"/>
          <w:szCs w:val="24"/>
        </w:rPr>
      </w:pPr>
      <w:r w:rsidRPr="00A01777">
        <w:rPr>
          <w:sz w:val="24"/>
          <w:szCs w:val="24"/>
        </w:rPr>
        <w:t>sumienie jednostki ludzkiej, sumienie gminy, sumienie narodu i sumienie człowieka jako gatunku ludzkiego 134</w:t>
      </w:r>
    </w:p>
    <w:p w:rsidR="009E5FDF" w:rsidRPr="00A01777" w:rsidRDefault="009E5FDF" w:rsidP="00784025">
      <w:pPr>
        <w:pStyle w:val="Tekstpodstawowy"/>
        <w:rPr>
          <w:sz w:val="24"/>
          <w:szCs w:val="24"/>
        </w:rPr>
      </w:pPr>
      <w:r w:rsidRPr="00A01777">
        <w:rPr>
          <w:sz w:val="24"/>
          <w:szCs w:val="24"/>
        </w:rPr>
        <w:t>superego (społeczeństwo zasad, norm współżycia) 15</w:t>
      </w:r>
    </w:p>
    <w:p w:rsidR="009E5FDF" w:rsidRPr="00A01777" w:rsidRDefault="009E5FDF" w:rsidP="00784025">
      <w:pPr>
        <w:pStyle w:val="Tekstpodstawowy"/>
        <w:rPr>
          <w:sz w:val="24"/>
          <w:szCs w:val="24"/>
        </w:rPr>
      </w:pPr>
      <w:r w:rsidRPr="00A01777">
        <w:rPr>
          <w:sz w:val="24"/>
          <w:szCs w:val="24"/>
        </w:rPr>
        <w:t>symbole 71, 72</w:t>
      </w:r>
    </w:p>
    <w:p w:rsidR="009E5FDF" w:rsidRPr="00A01777" w:rsidRDefault="009E5FDF" w:rsidP="00784025">
      <w:pPr>
        <w:pStyle w:val="Tekstpodstawowy"/>
        <w:rPr>
          <w:sz w:val="24"/>
          <w:szCs w:val="24"/>
        </w:rPr>
      </w:pPr>
      <w:r w:rsidRPr="00A01777">
        <w:rPr>
          <w:sz w:val="24"/>
          <w:szCs w:val="24"/>
        </w:rPr>
        <w:t>symbole narodowe 24</w:t>
      </w:r>
    </w:p>
    <w:p w:rsidR="009E5FDF" w:rsidRPr="00A01777" w:rsidRDefault="009E5FDF" w:rsidP="00784025">
      <w:pPr>
        <w:pStyle w:val="Tekstpodstawowy"/>
        <w:rPr>
          <w:sz w:val="24"/>
          <w:szCs w:val="24"/>
        </w:rPr>
      </w:pPr>
      <w:r w:rsidRPr="00A01777">
        <w:rPr>
          <w:sz w:val="24"/>
          <w:szCs w:val="24"/>
        </w:rPr>
        <w:t>synchronia 126</w:t>
      </w:r>
    </w:p>
    <w:p w:rsidR="009E5FDF" w:rsidRPr="00A01777" w:rsidRDefault="009E5FDF" w:rsidP="00784025">
      <w:pPr>
        <w:pStyle w:val="Tekstpodstawowy"/>
        <w:rPr>
          <w:sz w:val="24"/>
          <w:szCs w:val="24"/>
        </w:rPr>
      </w:pPr>
      <w:r w:rsidRPr="00A01777">
        <w:rPr>
          <w:sz w:val="24"/>
          <w:szCs w:val="24"/>
        </w:rPr>
        <w:t>synergizm 129, 133</w:t>
      </w:r>
    </w:p>
    <w:p w:rsidR="009E5FDF" w:rsidRPr="00A01777" w:rsidRDefault="009E5FDF" w:rsidP="00784025">
      <w:pPr>
        <w:pStyle w:val="Tekstpodstawowy"/>
        <w:rPr>
          <w:sz w:val="24"/>
          <w:szCs w:val="24"/>
        </w:rPr>
      </w:pPr>
      <w:r w:rsidRPr="00A01777">
        <w:rPr>
          <w:sz w:val="24"/>
          <w:szCs w:val="24"/>
        </w:rPr>
        <w:t>synetyczność 103, 126, 128</w:t>
      </w:r>
    </w:p>
    <w:p w:rsidR="009E5FDF" w:rsidRPr="00A01777" w:rsidRDefault="009E5FDF" w:rsidP="00784025">
      <w:pPr>
        <w:pStyle w:val="Tekstpodstawowy"/>
        <w:rPr>
          <w:sz w:val="24"/>
          <w:szCs w:val="24"/>
        </w:rPr>
      </w:pPr>
      <w:r w:rsidRPr="00A01777">
        <w:rPr>
          <w:sz w:val="24"/>
          <w:szCs w:val="24"/>
        </w:rPr>
        <w:t>syntetyzm 103, 133</w:t>
      </w:r>
    </w:p>
    <w:p w:rsidR="009E5FDF" w:rsidRPr="00A01777" w:rsidRDefault="009E5FDF" w:rsidP="00784025">
      <w:pPr>
        <w:pStyle w:val="Tekstpodstawowy"/>
        <w:rPr>
          <w:sz w:val="24"/>
          <w:szCs w:val="24"/>
        </w:rPr>
      </w:pPr>
      <w:r w:rsidRPr="00A01777">
        <w:rPr>
          <w:sz w:val="24"/>
          <w:szCs w:val="24"/>
        </w:rPr>
        <w:t>synteza 2, 4, 12, 34, 36</w:t>
      </w:r>
    </w:p>
    <w:p w:rsidR="009E5FDF" w:rsidRPr="00A01777" w:rsidRDefault="009E5FDF" w:rsidP="00784025">
      <w:pPr>
        <w:pStyle w:val="Tekstpodstawowy"/>
        <w:rPr>
          <w:sz w:val="24"/>
          <w:szCs w:val="24"/>
        </w:rPr>
      </w:pPr>
      <w:r w:rsidRPr="00A01777">
        <w:rPr>
          <w:sz w:val="24"/>
          <w:szCs w:val="24"/>
        </w:rPr>
        <w:t>syntetyzm koninkcyjny myślenia a jego alternatywny charakter 12</w:t>
      </w:r>
    </w:p>
    <w:p w:rsidR="009E5FDF" w:rsidRPr="00A01777" w:rsidRDefault="009E5FDF" w:rsidP="00784025">
      <w:pPr>
        <w:pStyle w:val="Tekstpodstawowy"/>
        <w:rPr>
          <w:sz w:val="24"/>
          <w:szCs w:val="24"/>
        </w:rPr>
      </w:pPr>
      <w:r w:rsidRPr="00A01777">
        <w:rPr>
          <w:sz w:val="24"/>
          <w:szCs w:val="24"/>
        </w:rPr>
        <w:t>syntetyzm moralny 103, 107, 126. 127</w:t>
      </w:r>
    </w:p>
    <w:p w:rsidR="009E5FDF" w:rsidRPr="00A01777" w:rsidRDefault="009E5FDF" w:rsidP="00784025">
      <w:pPr>
        <w:pStyle w:val="Tekstpodstawowy"/>
        <w:rPr>
          <w:sz w:val="24"/>
          <w:szCs w:val="24"/>
        </w:rPr>
      </w:pPr>
      <w:r w:rsidRPr="00A01777">
        <w:rPr>
          <w:sz w:val="24"/>
          <w:szCs w:val="24"/>
        </w:rPr>
        <w:t>syntetyzm moralny znosi notowany przez historię filozofii odwoeczny spór materializmu i idealizmu. Spór ten znajduje</w:t>
      </w:r>
      <w:r w:rsidR="00604081">
        <w:rPr>
          <w:sz w:val="24"/>
          <w:szCs w:val="24"/>
        </w:rPr>
        <w:t xml:space="preserve"> </w:t>
      </w:r>
      <w:r w:rsidRPr="00A01777">
        <w:rPr>
          <w:sz w:val="24"/>
          <w:szCs w:val="24"/>
        </w:rPr>
        <w:t>rozwiązanie w jedności duchowo materialnej 127</w:t>
      </w:r>
    </w:p>
    <w:p w:rsidR="009E5FDF" w:rsidRPr="00A01777" w:rsidRDefault="009E5FDF" w:rsidP="00784025">
      <w:pPr>
        <w:pStyle w:val="Tekstpodstawowy"/>
        <w:rPr>
          <w:sz w:val="24"/>
          <w:szCs w:val="24"/>
        </w:rPr>
      </w:pPr>
      <w:r w:rsidRPr="00A01777">
        <w:rPr>
          <w:sz w:val="24"/>
          <w:szCs w:val="24"/>
        </w:rPr>
        <w:t>synteza ukierunkowana 12, 118, 119</w:t>
      </w:r>
    </w:p>
    <w:p w:rsidR="009E5FDF" w:rsidRPr="00A01777" w:rsidRDefault="009E5FDF" w:rsidP="00784025">
      <w:pPr>
        <w:pStyle w:val="Tekstpodstawowy"/>
        <w:rPr>
          <w:sz w:val="24"/>
          <w:szCs w:val="24"/>
        </w:rPr>
      </w:pPr>
      <w:r w:rsidRPr="00A01777">
        <w:rPr>
          <w:sz w:val="24"/>
          <w:szCs w:val="24"/>
        </w:rPr>
        <w:t>system 13, 28, 31, 32</w:t>
      </w:r>
    </w:p>
    <w:p w:rsidR="009E5FDF" w:rsidRPr="00A01777" w:rsidRDefault="009E5FDF" w:rsidP="00784025">
      <w:pPr>
        <w:pStyle w:val="Tekstpodstawowy"/>
        <w:rPr>
          <w:sz w:val="24"/>
          <w:szCs w:val="24"/>
        </w:rPr>
      </w:pPr>
      <w:r w:rsidRPr="00A01777">
        <w:rPr>
          <w:sz w:val="24"/>
          <w:szCs w:val="24"/>
        </w:rPr>
        <w:t>systemy zamknięte 28</w:t>
      </w:r>
    </w:p>
    <w:p w:rsidR="009E5FDF" w:rsidRPr="00A01777" w:rsidRDefault="009E5FDF" w:rsidP="00784025">
      <w:pPr>
        <w:pStyle w:val="Tekstpodstawowy"/>
        <w:rPr>
          <w:sz w:val="24"/>
          <w:szCs w:val="24"/>
        </w:rPr>
      </w:pPr>
      <w:r w:rsidRPr="00A01777">
        <w:rPr>
          <w:sz w:val="24"/>
          <w:szCs w:val="24"/>
        </w:rPr>
        <w:t>sytuacja społeczna 108, 117, 126</w:t>
      </w:r>
    </w:p>
    <w:p w:rsidR="009E5FDF" w:rsidRPr="00A01777" w:rsidRDefault="009E5FDF" w:rsidP="00784025">
      <w:pPr>
        <w:pStyle w:val="Tekstpodstawowy"/>
        <w:rPr>
          <w:sz w:val="24"/>
          <w:szCs w:val="24"/>
        </w:rPr>
      </w:pPr>
      <w:r w:rsidRPr="00A01777">
        <w:rPr>
          <w:sz w:val="24"/>
          <w:szCs w:val="24"/>
        </w:rPr>
        <w:t>sytuackaspołecznazwana kafkowską 114</w:t>
      </w:r>
    </w:p>
    <w:p w:rsidR="009E5FDF" w:rsidRPr="00A01777" w:rsidRDefault="009E5FDF" w:rsidP="00784025">
      <w:pPr>
        <w:pStyle w:val="Tekstpodstawowy"/>
        <w:rPr>
          <w:sz w:val="24"/>
          <w:szCs w:val="24"/>
        </w:rPr>
      </w:pPr>
      <w:r w:rsidRPr="00A01777">
        <w:rPr>
          <w:sz w:val="24"/>
          <w:szCs w:val="24"/>
        </w:rPr>
        <w:t xml:space="preserve">sytuacja wzajemnego przekonywania się 85 </w:t>
      </w:r>
    </w:p>
    <w:p w:rsidR="009E5FDF" w:rsidRPr="00A01777" w:rsidRDefault="009E5FDF" w:rsidP="00784025">
      <w:pPr>
        <w:pStyle w:val="Tekstpodstawowy"/>
        <w:rPr>
          <w:sz w:val="24"/>
          <w:szCs w:val="24"/>
        </w:rPr>
      </w:pPr>
      <w:r w:rsidRPr="00A01777">
        <w:rPr>
          <w:sz w:val="24"/>
          <w:szCs w:val="24"/>
        </w:rPr>
        <w:t>swoistość człowieka mądrego 11, 75, 76</w:t>
      </w:r>
    </w:p>
    <w:p w:rsidR="009E5FDF" w:rsidRPr="00A01777" w:rsidRDefault="009E5FDF" w:rsidP="00784025">
      <w:pPr>
        <w:pStyle w:val="Tekstpodstawowy"/>
        <w:rPr>
          <w:sz w:val="24"/>
          <w:szCs w:val="24"/>
        </w:rPr>
      </w:pPr>
      <w:r w:rsidRPr="00A01777">
        <w:rPr>
          <w:sz w:val="24"/>
          <w:szCs w:val="24"/>
        </w:rPr>
        <w:t>szacunek 21</w:t>
      </w:r>
    </w:p>
    <w:p w:rsidR="009E5FDF" w:rsidRPr="00A01777" w:rsidRDefault="009E5FDF" w:rsidP="00784025">
      <w:pPr>
        <w:pStyle w:val="Tekstpodstawowy"/>
        <w:rPr>
          <w:sz w:val="24"/>
          <w:szCs w:val="24"/>
        </w:rPr>
      </w:pPr>
      <w:r w:rsidRPr="00A01777">
        <w:rPr>
          <w:sz w:val="24"/>
          <w:szCs w:val="24"/>
        </w:rPr>
        <w:t>szacunek wobec rodziców, wychowawców i starszych, wobec arystokratów 25</w:t>
      </w:r>
    </w:p>
    <w:p w:rsidR="009E5FDF" w:rsidRPr="00A01777" w:rsidRDefault="009E5FDF" w:rsidP="00784025">
      <w:pPr>
        <w:pStyle w:val="Tekstpodstawowy"/>
        <w:rPr>
          <w:sz w:val="24"/>
          <w:szCs w:val="24"/>
        </w:rPr>
      </w:pPr>
      <w:r w:rsidRPr="00A01777">
        <w:rPr>
          <w:sz w:val="24"/>
          <w:szCs w:val="24"/>
        </w:rPr>
        <w:t>świadoma działalność 13, 24</w:t>
      </w:r>
    </w:p>
    <w:p w:rsidR="009E5FDF" w:rsidRPr="00A01777" w:rsidRDefault="009E5FDF" w:rsidP="00784025">
      <w:pPr>
        <w:pStyle w:val="Tekstpodstawowy"/>
        <w:rPr>
          <w:sz w:val="24"/>
          <w:szCs w:val="24"/>
        </w:rPr>
      </w:pPr>
      <w:r w:rsidRPr="00A01777">
        <w:rPr>
          <w:sz w:val="24"/>
          <w:szCs w:val="24"/>
        </w:rPr>
        <w:t>świadome użycie symboli, prawdopodobnie istnieją nieświadome formy myślenia 72</w:t>
      </w:r>
    </w:p>
    <w:p w:rsidR="009E5FDF" w:rsidRPr="00A01777" w:rsidRDefault="009E5FDF" w:rsidP="00784025">
      <w:pPr>
        <w:pStyle w:val="Tekstpodstawowy"/>
        <w:rPr>
          <w:sz w:val="24"/>
          <w:szCs w:val="24"/>
        </w:rPr>
      </w:pPr>
      <w:r w:rsidRPr="00A01777">
        <w:rPr>
          <w:sz w:val="24"/>
          <w:szCs w:val="24"/>
        </w:rPr>
        <w:t>świadomość 72</w:t>
      </w:r>
    </w:p>
    <w:p w:rsidR="009E5FDF" w:rsidRPr="00A01777" w:rsidRDefault="009E5FDF" w:rsidP="00784025">
      <w:pPr>
        <w:pStyle w:val="Tekstpodstawowy"/>
        <w:rPr>
          <w:sz w:val="24"/>
          <w:szCs w:val="24"/>
        </w:rPr>
      </w:pPr>
      <w:r w:rsidRPr="00A01777">
        <w:rPr>
          <w:sz w:val="24"/>
          <w:szCs w:val="24"/>
        </w:rPr>
        <w:t>świadomość siebie i swej człowieczeńskości 3</w:t>
      </w:r>
    </w:p>
    <w:p w:rsidR="009E5FDF" w:rsidRPr="00A01777" w:rsidRDefault="009E5FDF" w:rsidP="00784025">
      <w:pPr>
        <w:pStyle w:val="Tekstpodstawowy"/>
        <w:rPr>
          <w:sz w:val="24"/>
          <w:szCs w:val="24"/>
        </w:rPr>
      </w:pPr>
      <w:r w:rsidRPr="00A01777">
        <w:rPr>
          <w:sz w:val="24"/>
          <w:szCs w:val="24"/>
        </w:rPr>
        <w:t>świat człowieka 121</w:t>
      </w:r>
    </w:p>
    <w:p w:rsidR="009E5FDF" w:rsidRPr="00A01777" w:rsidRDefault="009E5FDF" w:rsidP="00784025">
      <w:pPr>
        <w:pStyle w:val="Tekstpodstawowy"/>
        <w:rPr>
          <w:sz w:val="24"/>
          <w:szCs w:val="24"/>
        </w:rPr>
      </w:pPr>
      <w:r w:rsidRPr="00A01777">
        <w:rPr>
          <w:sz w:val="24"/>
          <w:szCs w:val="24"/>
        </w:rPr>
        <w:t>świat człowieka jest aktem 121</w:t>
      </w:r>
    </w:p>
    <w:p w:rsidR="009E5FDF" w:rsidRPr="00A01777" w:rsidRDefault="009E5FDF" w:rsidP="00784025">
      <w:pPr>
        <w:pStyle w:val="Tekstpodstawowy"/>
        <w:rPr>
          <w:sz w:val="24"/>
          <w:szCs w:val="24"/>
        </w:rPr>
      </w:pPr>
      <w:r w:rsidRPr="00A01777">
        <w:rPr>
          <w:sz w:val="24"/>
          <w:szCs w:val="24"/>
        </w:rPr>
        <w:t>świat człowieka jest konkretyzacją systemu wartości 121</w:t>
      </w:r>
    </w:p>
    <w:p w:rsidR="009E5FDF" w:rsidRPr="00A01777" w:rsidRDefault="009E5FDF" w:rsidP="00784025">
      <w:pPr>
        <w:pStyle w:val="Tekstpodstawowy"/>
        <w:rPr>
          <w:sz w:val="24"/>
          <w:szCs w:val="24"/>
        </w:rPr>
      </w:pPr>
      <w:r w:rsidRPr="00A01777">
        <w:rPr>
          <w:sz w:val="24"/>
          <w:szCs w:val="24"/>
        </w:rPr>
        <w:t>świat ducha ludzkiego 80, 81</w:t>
      </w:r>
    </w:p>
    <w:p w:rsidR="009E5FDF" w:rsidRPr="00A01777" w:rsidRDefault="009E5FDF" w:rsidP="00784025">
      <w:pPr>
        <w:pStyle w:val="Tekstpodstawowy"/>
        <w:rPr>
          <w:sz w:val="24"/>
          <w:szCs w:val="24"/>
        </w:rPr>
      </w:pPr>
      <w:r w:rsidRPr="00A01777">
        <w:rPr>
          <w:sz w:val="24"/>
          <w:szCs w:val="24"/>
        </w:rPr>
        <w:t>świat i wiedza o nim nie jest constans</w:t>
      </w:r>
    </w:p>
    <w:p w:rsidR="009E5FDF" w:rsidRPr="00A01777" w:rsidRDefault="009E5FDF" w:rsidP="00784025">
      <w:pPr>
        <w:pStyle w:val="Tekstpodstawowy"/>
        <w:rPr>
          <w:sz w:val="24"/>
          <w:szCs w:val="24"/>
        </w:rPr>
      </w:pPr>
      <w:r w:rsidRPr="00A01777">
        <w:rPr>
          <w:sz w:val="24"/>
          <w:szCs w:val="24"/>
        </w:rPr>
        <w:t>świat jako całość 7</w:t>
      </w:r>
    </w:p>
    <w:p w:rsidR="009E5FDF" w:rsidRPr="00A01777" w:rsidRDefault="009E5FDF" w:rsidP="00784025">
      <w:pPr>
        <w:pStyle w:val="Tekstpodstawowy"/>
        <w:rPr>
          <w:sz w:val="24"/>
          <w:szCs w:val="24"/>
        </w:rPr>
      </w:pPr>
      <w:r w:rsidRPr="00A01777">
        <w:rPr>
          <w:sz w:val="24"/>
          <w:szCs w:val="24"/>
        </w:rPr>
        <w:t>świat obiektywny 6</w:t>
      </w:r>
    </w:p>
    <w:p w:rsidR="009E5FDF" w:rsidRPr="00A01777" w:rsidRDefault="009E5FDF" w:rsidP="00784025">
      <w:pPr>
        <w:pStyle w:val="Tekstpodstawowy"/>
        <w:rPr>
          <w:sz w:val="24"/>
          <w:szCs w:val="24"/>
        </w:rPr>
      </w:pPr>
      <w:r w:rsidRPr="00A01777">
        <w:rPr>
          <w:sz w:val="24"/>
          <w:szCs w:val="24"/>
        </w:rPr>
        <w:t>świat, w którym żyjemy 25</w:t>
      </w:r>
    </w:p>
    <w:p w:rsidR="009E5FDF" w:rsidRPr="00A01777" w:rsidRDefault="009E5FDF" w:rsidP="00784025">
      <w:pPr>
        <w:pStyle w:val="Tekstpodstawowy"/>
        <w:rPr>
          <w:sz w:val="24"/>
          <w:szCs w:val="24"/>
        </w:rPr>
      </w:pPr>
      <w:r w:rsidRPr="00A01777">
        <w:rPr>
          <w:sz w:val="24"/>
          <w:szCs w:val="24"/>
        </w:rPr>
        <w:t>świat współistnieje w czasie i przestrzeni 39</w:t>
      </w:r>
    </w:p>
    <w:p w:rsidR="009E5FDF" w:rsidRPr="00A01777" w:rsidRDefault="009E5FDF" w:rsidP="00784025">
      <w:pPr>
        <w:pStyle w:val="Tekstpodstawowy"/>
        <w:rPr>
          <w:sz w:val="24"/>
          <w:szCs w:val="24"/>
        </w:rPr>
      </w:pPr>
      <w:r w:rsidRPr="00A01777">
        <w:rPr>
          <w:sz w:val="24"/>
          <w:szCs w:val="24"/>
        </w:rPr>
        <w:t>świat zmysłów 116</w:t>
      </w:r>
    </w:p>
    <w:p w:rsidR="009E5FDF" w:rsidRPr="00A01777" w:rsidRDefault="009E5FDF" w:rsidP="00784025">
      <w:pPr>
        <w:pStyle w:val="Tekstpodstawowy"/>
        <w:rPr>
          <w:sz w:val="24"/>
          <w:szCs w:val="24"/>
        </w:rPr>
      </w:pPr>
      <w:r w:rsidRPr="00A01777">
        <w:rPr>
          <w:sz w:val="24"/>
          <w:szCs w:val="24"/>
        </w:rPr>
        <w:t>światopogląd 15, 27</w:t>
      </w:r>
    </w:p>
    <w:p w:rsidR="009E5FDF" w:rsidRPr="00A01777" w:rsidRDefault="009E5FDF" w:rsidP="00784025">
      <w:pPr>
        <w:pStyle w:val="Tekstpodstawowy"/>
        <w:rPr>
          <w:sz w:val="24"/>
          <w:szCs w:val="24"/>
        </w:rPr>
      </w:pPr>
      <w:r w:rsidRPr="00A01777">
        <w:rPr>
          <w:sz w:val="24"/>
          <w:szCs w:val="24"/>
        </w:rPr>
        <w:t>świętość prywatnej własności środków produkcji 3, 64</w:t>
      </w:r>
    </w:p>
    <w:p w:rsidR="009E5FDF" w:rsidRPr="00A01777" w:rsidRDefault="009E5FDF" w:rsidP="00784025">
      <w:pPr>
        <w:pStyle w:val="Tekstpodstawowy"/>
        <w:rPr>
          <w:sz w:val="24"/>
          <w:szCs w:val="24"/>
        </w:rPr>
      </w:pPr>
      <w:r w:rsidRPr="00A01777">
        <w:rPr>
          <w:sz w:val="24"/>
          <w:szCs w:val="24"/>
        </w:rPr>
        <w:t>„tamta strona” 13, 15, 124, 147</w:t>
      </w:r>
    </w:p>
    <w:p w:rsidR="009E5FDF" w:rsidRPr="00A01777" w:rsidRDefault="009E5FDF" w:rsidP="00784025">
      <w:pPr>
        <w:pStyle w:val="Tekstpodstawowy"/>
        <w:rPr>
          <w:sz w:val="24"/>
          <w:szCs w:val="24"/>
        </w:rPr>
      </w:pPr>
      <w:r w:rsidRPr="00A01777">
        <w:rPr>
          <w:sz w:val="24"/>
          <w:szCs w:val="24"/>
        </w:rPr>
        <w:t>teandryzm 129, 133</w:t>
      </w:r>
    </w:p>
    <w:p w:rsidR="009E5FDF" w:rsidRPr="00A01777" w:rsidRDefault="009E5FDF" w:rsidP="00784025">
      <w:pPr>
        <w:pStyle w:val="Tekstpodstawowy"/>
        <w:rPr>
          <w:sz w:val="24"/>
          <w:szCs w:val="24"/>
        </w:rPr>
      </w:pPr>
      <w:r w:rsidRPr="00A01777">
        <w:rPr>
          <w:sz w:val="24"/>
          <w:szCs w:val="24"/>
        </w:rPr>
        <w:t>teologie katafatyczna i apofatyczna 15</w:t>
      </w:r>
    </w:p>
    <w:p w:rsidR="009E5FDF" w:rsidRPr="00A01777" w:rsidRDefault="009E5FDF" w:rsidP="00784025">
      <w:pPr>
        <w:pStyle w:val="Tekstpodstawowy"/>
        <w:rPr>
          <w:sz w:val="24"/>
          <w:szCs w:val="24"/>
        </w:rPr>
      </w:pPr>
      <w:r w:rsidRPr="00A01777">
        <w:rPr>
          <w:sz w:val="24"/>
          <w:szCs w:val="24"/>
        </w:rPr>
        <w:t>teleologia 65, 89, 90</w:t>
      </w:r>
    </w:p>
    <w:p w:rsidR="009E5FDF" w:rsidRPr="00A01777" w:rsidRDefault="009E5FDF" w:rsidP="00784025">
      <w:pPr>
        <w:pStyle w:val="Tekstpodstawowy"/>
        <w:rPr>
          <w:sz w:val="24"/>
          <w:szCs w:val="24"/>
        </w:rPr>
      </w:pPr>
      <w:r w:rsidRPr="00A01777">
        <w:rPr>
          <w:sz w:val="24"/>
          <w:szCs w:val="24"/>
        </w:rPr>
        <w:t>teoria predestynacji – módl się pracując 125</w:t>
      </w:r>
    </w:p>
    <w:p w:rsidR="009E5FDF" w:rsidRPr="00A01777" w:rsidRDefault="009E5FDF" w:rsidP="00784025">
      <w:pPr>
        <w:pStyle w:val="Tekstpodstawowy"/>
        <w:rPr>
          <w:sz w:val="24"/>
          <w:szCs w:val="24"/>
        </w:rPr>
      </w:pPr>
      <w:r w:rsidRPr="00A01777">
        <w:rPr>
          <w:sz w:val="24"/>
          <w:szCs w:val="24"/>
        </w:rPr>
        <w:t>tetramarphakos 15</w:t>
      </w:r>
    </w:p>
    <w:p w:rsidR="009E5FDF" w:rsidRPr="00A01777" w:rsidRDefault="009E5FDF" w:rsidP="00784025">
      <w:pPr>
        <w:pStyle w:val="Tekstpodstawowy"/>
        <w:rPr>
          <w:sz w:val="24"/>
          <w:szCs w:val="24"/>
        </w:rPr>
      </w:pPr>
      <w:r w:rsidRPr="00A01777">
        <w:rPr>
          <w:sz w:val="24"/>
          <w:szCs w:val="24"/>
        </w:rPr>
        <w:t>totalitaryzm korporacji 136</w:t>
      </w:r>
    </w:p>
    <w:p w:rsidR="009E5FDF" w:rsidRPr="00A01777" w:rsidRDefault="009E5FDF" w:rsidP="00784025">
      <w:pPr>
        <w:pStyle w:val="Tekstpodstawowy"/>
        <w:rPr>
          <w:sz w:val="24"/>
          <w:szCs w:val="24"/>
        </w:rPr>
      </w:pPr>
      <w:r w:rsidRPr="00A01777">
        <w:rPr>
          <w:sz w:val="24"/>
          <w:szCs w:val="24"/>
        </w:rPr>
        <w:t>towar będący wartością wartości – ceną, której określonośc tworzy rynek oraz wartością uzytkową 103</w:t>
      </w:r>
    </w:p>
    <w:p w:rsidR="009E5FDF" w:rsidRPr="00A01777" w:rsidRDefault="009E5FDF" w:rsidP="00784025">
      <w:pPr>
        <w:pStyle w:val="Tekstpodstawowy"/>
        <w:rPr>
          <w:sz w:val="24"/>
          <w:szCs w:val="24"/>
        </w:rPr>
      </w:pPr>
      <w:r w:rsidRPr="00A01777">
        <w:rPr>
          <w:sz w:val="24"/>
          <w:szCs w:val="24"/>
        </w:rPr>
        <w:lastRenderedPageBreak/>
        <w:t>tożsamość 2, 13, 83</w:t>
      </w:r>
    </w:p>
    <w:p w:rsidR="009E5FDF" w:rsidRPr="00A01777" w:rsidRDefault="009E5FDF" w:rsidP="00784025">
      <w:pPr>
        <w:pStyle w:val="Tekstpodstawowy"/>
        <w:rPr>
          <w:sz w:val="24"/>
          <w:szCs w:val="24"/>
        </w:rPr>
      </w:pPr>
      <w:r w:rsidRPr="00A01777">
        <w:rPr>
          <w:sz w:val="24"/>
          <w:szCs w:val="24"/>
        </w:rPr>
        <w:t>tradycja – totalna macierza 33, 34, 117, 118</w:t>
      </w:r>
    </w:p>
    <w:p w:rsidR="009E5FDF" w:rsidRPr="00A01777" w:rsidRDefault="009E5FDF" w:rsidP="00784025">
      <w:pPr>
        <w:pStyle w:val="Tekstpodstawowy"/>
        <w:rPr>
          <w:sz w:val="24"/>
          <w:szCs w:val="24"/>
        </w:rPr>
      </w:pPr>
      <w:r w:rsidRPr="00A01777">
        <w:rPr>
          <w:sz w:val="24"/>
          <w:szCs w:val="24"/>
        </w:rPr>
        <w:t>tradycja 24</w:t>
      </w:r>
    </w:p>
    <w:p w:rsidR="009E5FDF" w:rsidRPr="00A01777" w:rsidRDefault="009E5FDF" w:rsidP="00784025">
      <w:pPr>
        <w:pStyle w:val="Tekstpodstawowy"/>
        <w:rPr>
          <w:sz w:val="24"/>
          <w:szCs w:val="24"/>
        </w:rPr>
      </w:pPr>
      <w:r w:rsidRPr="00A01777">
        <w:rPr>
          <w:sz w:val="24"/>
          <w:szCs w:val="24"/>
        </w:rPr>
        <w:t>transcendentny 131</w:t>
      </w:r>
    </w:p>
    <w:p w:rsidR="009E5FDF" w:rsidRPr="00A01777" w:rsidRDefault="009E5FDF" w:rsidP="00784025">
      <w:pPr>
        <w:pStyle w:val="Tekstpodstawowy"/>
        <w:rPr>
          <w:sz w:val="24"/>
          <w:szCs w:val="24"/>
        </w:rPr>
      </w:pPr>
      <w:r w:rsidRPr="00A01777">
        <w:rPr>
          <w:sz w:val="24"/>
          <w:szCs w:val="24"/>
        </w:rPr>
        <w:t>transcendentalna formuła prawa publicznego 124</w:t>
      </w:r>
    </w:p>
    <w:p w:rsidR="009E5FDF" w:rsidRPr="00A01777" w:rsidRDefault="009E5FDF" w:rsidP="00784025">
      <w:pPr>
        <w:pStyle w:val="Tekstpodstawowy"/>
        <w:rPr>
          <w:sz w:val="24"/>
          <w:szCs w:val="24"/>
        </w:rPr>
      </w:pPr>
      <w:r w:rsidRPr="00A01777">
        <w:rPr>
          <w:sz w:val="24"/>
          <w:szCs w:val="24"/>
        </w:rPr>
        <w:t>treść istoty opisują atrybuty; według Arystotelesa „powszechnie prawdziwe” 75</w:t>
      </w:r>
    </w:p>
    <w:p w:rsidR="009E5FDF" w:rsidRPr="00A01777" w:rsidRDefault="009E5FDF" w:rsidP="00784025">
      <w:pPr>
        <w:pStyle w:val="Tekstpodstawowy"/>
        <w:rPr>
          <w:sz w:val="24"/>
          <w:szCs w:val="24"/>
        </w:rPr>
      </w:pPr>
      <w:r w:rsidRPr="00A01777">
        <w:rPr>
          <w:sz w:val="24"/>
          <w:szCs w:val="24"/>
        </w:rPr>
        <w:t>treści atrybutywne jednostki ludzkiej 82</w:t>
      </w:r>
    </w:p>
    <w:p w:rsidR="009E5FDF" w:rsidRPr="00A01777" w:rsidRDefault="009E5FDF" w:rsidP="00784025">
      <w:pPr>
        <w:pStyle w:val="Tekstpodstawowy"/>
        <w:rPr>
          <w:sz w:val="24"/>
          <w:szCs w:val="24"/>
        </w:rPr>
      </w:pPr>
      <w:r w:rsidRPr="00A01777">
        <w:rPr>
          <w:sz w:val="24"/>
          <w:szCs w:val="24"/>
        </w:rPr>
        <w:t>treści filozoficzne są w części  obiektywne dla tegooto filozofa 88</w:t>
      </w:r>
    </w:p>
    <w:p w:rsidR="009E5FDF" w:rsidRPr="00A01777" w:rsidRDefault="009E5FDF" w:rsidP="00784025">
      <w:pPr>
        <w:pStyle w:val="Tekstpodstawowy"/>
        <w:rPr>
          <w:sz w:val="24"/>
          <w:szCs w:val="24"/>
        </w:rPr>
      </w:pPr>
      <w:r w:rsidRPr="00A01777">
        <w:rPr>
          <w:sz w:val="24"/>
          <w:szCs w:val="24"/>
        </w:rPr>
        <w:t>triada: konkretne postępowanie, etyczne ego uzasadnienie, tzn. umiejętność formułowania odpowiedzi na p</w:t>
      </w:r>
      <w:r w:rsidRPr="00A01777">
        <w:rPr>
          <w:sz w:val="24"/>
          <w:szCs w:val="24"/>
        </w:rPr>
        <w:t>y</w:t>
      </w:r>
      <w:r w:rsidRPr="00A01777">
        <w:rPr>
          <w:sz w:val="24"/>
          <w:szCs w:val="24"/>
        </w:rPr>
        <w:t>tanie: dlaczego oraz kreacyjne działanie, będące syntezą ukierunkowaną, w której dominuje samorzutna twó</w:t>
      </w:r>
      <w:r w:rsidRPr="00A01777">
        <w:rPr>
          <w:sz w:val="24"/>
          <w:szCs w:val="24"/>
        </w:rPr>
        <w:t>r</w:t>
      </w:r>
      <w:r w:rsidRPr="00A01777">
        <w:rPr>
          <w:sz w:val="24"/>
          <w:szCs w:val="24"/>
        </w:rPr>
        <w:t>czość 143</w:t>
      </w:r>
    </w:p>
    <w:p w:rsidR="009E5FDF" w:rsidRPr="00A01777" w:rsidRDefault="009E5FDF" w:rsidP="00784025">
      <w:pPr>
        <w:pStyle w:val="Tekstpodstawowy"/>
        <w:rPr>
          <w:sz w:val="24"/>
          <w:szCs w:val="24"/>
        </w:rPr>
      </w:pPr>
      <w:r w:rsidRPr="00A01777">
        <w:rPr>
          <w:sz w:val="24"/>
          <w:szCs w:val="24"/>
        </w:rPr>
        <w:t>trzecia rzeczywistość 94</w:t>
      </w:r>
    </w:p>
    <w:p w:rsidR="009E5FDF" w:rsidRPr="00A01777" w:rsidRDefault="009E5FDF" w:rsidP="00784025">
      <w:pPr>
        <w:pStyle w:val="Tekstpodstawowy"/>
        <w:rPr>
          <w:sz w:val="24"/>
          <w:szCs w:val="24"/>
        </w:rPr>
      </w:pPr>
      <w:r w:rsidRPr="00A01777">
        <w:rPr>
          <w:sz w:val="24"/>
          <w:szCs w:val="24"/>
        </w:rPr>
        <w:t>trzecie dobro, tj. ani moje, ani twoje, tylko nasze jest dobro najwyższe 109</w:t>
      </w:r>
    </w:p>
    <w:p w:rsidR="009E5FDF" w:rsidRPr="00A01777" w:rsidRDefault="009E5FDF" w:rsidP="00784025">
      <w:pPr>
        <w:pStyle w:val="Tekstpodstawowy"/>
        <w:rPr>
          <w:sz w:val="24"/>
          <w:szCs w:val="24"/>
        </w:rPr>
      </w:pPr>
      <w:r w:rsidRPr="00A01777">
        <w:rPr>
          <w:sz w:val="24"/>
          <w:szCs w:val="24"/>
        </w:rPr>
        <w:t>trzecim typem jest wiedza naukowa 88</w:t>
      </w:r>
    </w:p>
    <w:p w:rsidR="009E5FDF" w:rsidRPr="00A01777" w:rsidRDefault="009E5FDF" w:rsidP="00784025">
      <w:pPr>
        <w:pStyle w:val="Tekstpodstawowy"/>
        <w:rPr>
          <w:sz w:val="24"/>
          <w:szCs w:val="24"/>
        </w:rPr>
      </w:pPr>
      <w:r w:rsidRPr="00A01777">
        <w:rPr>
          <w:sz w:val="24"/>
          <w:szCs w:val="24"/>
        </w:rPr>
        <w:t>trzecim układem ducha jest treść rozumu ludzkiego 117</w:t>
      </w:r>
    </w:p>
    <w:p w:rsidR="009E5FDF" w:rsidRPr="00A01777" w:rsidRDefault="009E5FDF" w:rsidP="00784025">
      <w:pPr>
        <w:pStyle w:val="Tekstpodstawowy"/>
        <w:rPr>
          <w:sz w:val="24"/>
          <w:szCs w:val="24"/>
        </w:rPr>
      </w:pPr>
      <w:r w:rsidRPr="00A01777">
        <w:rPr>
          <w:sz w:val="24"/>
          <w:szCs w:val="24"/>
        </w:rPr>
        <w:t xml:space="preserve">trzy rzeczywistości: 1. świat przyrodniczo – społeczny; 2. świat cielsno – duchowy jednostek ludzkich; 3. duchowo – materialny świat człowieka – akt, fakt 66 </w:t>
      </w:r>
    </w:p>
    <w:p w:rsidR="009E5FDF" w:rsidRPr="00A01777" w:rsidRDefault="009E5FDF" w:rsidP="00784025">
      <w:pPr>
        <w:pStyle w:val="Tekstpodstawowy"/>
        <w:rPr>
          <w:sz w:val="24"/>
          <w:szCs w:val="24"/>
        </w:rPr>
      </w:pPr>
      <w:r w:rsidRPr="00A01777">
        <w:rPr>
          <w:sz w:val="24"/>
          <w:szCs w:val="24"/>
        </w:rPr>
        <w:t>tylko ci, którzy przyjmują i cenią tradycyjne wartości narodowe i są zdolni do uczestnictwa w twórczości n</w:t>
      </w:r>
      <w:r w:rsidRPr="00A01777">
        <w:rPr>
          <w:sz w:val="24"/>
          <w:szCs w:val="24"/>
        </w:rPr>
        <w:t>a</w:t>
      </w:r>
      <w:r w:rsidRPr="00A01777">
        <w:rPr>
          <w:sz w:val="24"/>
          <w:szCs w:val="24"/>
        </w:rPr>
        <w:t xml:space="preserve">rodowej, są istotnymi składnikami dodatnimi z punktu widzenia ideału narodowego jako przedstawiciela </w:t>
      </w:r>
    </w:p>
    <w:p w:rsidR="009E5FDF" w:rsidRPr="00A01777" w:rsidRDefault="009E5FDF" w:rsidP="00784025">
      <w:pPr>
        <w:pStyle w:val="Tekstpodstawowy"/>
        <w:rPr>
          <w:sz w:val="24"/>
          <w:szCs w:val="24"/>
        </w:rPr>
      </w:pPr>
      <w:r w:rsidRPr="00A01777">
        <w:rPr>
          <w:sz w:val="24"/>
          <w:szCs w:val="24"/>
        </w:rPr>
        <w:t>pewnej cywilizacji 139</w:t>
      </w:r>
    </w:p>
    <w:p w:rsidR="009E5FDF" w:rsidRPr="00A01777" w:rsidRDefault="009E5FDF" w:rsidP="00784025">
      <w:pPr>
        <w:pStyle w:val="Tekstpodstawowy"/>
        <w:rPr>
          <w:sz w:val="24"/>
          <w:szCs w:val="24"/>
        </w:rPr>
      </w:pPr>
      <w:r w:rsidRPr="00A01777">
        <w:rPr>
          <w:sz w:val="24"/>
          <w:szCs w:val="24"/>
        </w:rPr>
        <w:t>twarz jest surowcem eksterioryzowania i interioryzowania siebie 83</w:t>
      </w:r>
    </w:p>
    <w:p w:rsidR="009E5FDF" w:rsidRPr="00A01777" w:rsidRDefault="009E5FDF" w:rsidP="00784025">
      <w:pPr>
        <w:pStyle w:val="Tekstpodstawowy"/>
        <w:rPr>
          <w:sz w:val="24"/>
          <w:szCs w:val="24"/>
        </w:rPr>
      </w:pPr>
      <w:r w:rsidRPr="00A01777">
        <w:rPr>
          <w:sz w:val="24"/>
          <w:szCs w:val="24"/>
        </w:rPr>
        <w:t>tworzenie szkół filozoficznych, upowszechnianie wypracowanych doktryn jest wyrazem „głębokiej pogardy dla ludu. Lud u nich” 140</w:t>
      </w:r>
    </w:p>
    <w:p w:rsidR="009E5FDF" w:rsidRPr="00A01777" w:rsidRDefault="009E5FDF" w:rsidP="00784025">
      <w:pPr>
        <w:pStyle w:val="Tekstpodstawowy"/>
        <w:rPr>
          <w:sz w:val="24"/>
          <w:szCs w:val="24"/>
        </w:rPr>
      </w:pPr>
      <w:r w:rsidRPr="00A01777">
        <w:rPr>
          <w:sz w:val="24"/>
          <w:szCs w:val="24"/>
        </w:rPr>
        <w:t>twórcze działanie 34</w:t>
      </w:r>
    </w:p>
    <w:p w:rsidR="009E5FDF" w:rsidRPr="00A01777" w:rsidRDefault="009E5FDF" w:rsidP="00784025">
      <w:pPr>
        <w:pStyle w:val="Tekstpodstawowy"/>
        <w:rPr>
          <w:sz w:val="24"/>
          <w:szCs w:val="24"/>
        </w:rPr>
      </w:pPr>
      <w:r w:rsidRPr="00A01777">
        <w:rPr>
          <w:sz w:val="24"/>
          <w:szCs w:val="24"/>
        </w:rPr>
        <w:t>twórczość 13, 34, 97</w:t>
      </w:r>
    </w:p>
    <w:p w:rsidR="009E5FDF" w:rsidRPr="00A01777" w:rsidRDefault="009E5FDF" w:rsidP="00784025">
      <w:pPr>
        <w:pStyle w:val="Tekstpodstawowy"/>
        <w:rPr>
          <w:sz w:val="24"/>
          <w:szCs w:val="24"/>
        </w:rPr>
      </w:pPr>
      <w:r w:rsidRPr="00A01777">
        <w:rPr>
          <w:sz w:val="24"/>
          <w:szCs w:val="24"/>
        </w:rPr>
        <w:t>uchwycić główną religijno-moralną zasadę wszechświata 75</w:t>
      </w:r>
    </w:p>
    <w:p w:rsidR="009E5FDF" w:rsidRPr="00A01777" w:rsidRDefault="009E5FDF" w:rsidP="00784025">
      <w:pPr>
        <w:pStyle w:val="Tekstpodstawowy"/>
        <w:rPr>
          <w:sz w:val="24"/>
          <w:szCs w:val="24"/>
        </w:rPr>
      </w:pPr>
      <w:r w:rsidRPr="00A01777">
        <w:rPr>
          <w:sz w:val="24"/>
          <w:szCs w:val="24"/>
        </w:rPr>
        <w:t>ufność i nieufność 100</w:t>
      </w:r>
    </w:p>
    <w:p w:rsidR="009E5FDF" w:rsidRPr="00A01777" w:rsidRDefault="009E5FDF" w:rsidP="00784025">
      <w:pPr>
        <w:pStyle w:val="Tekstpodstawowy"/>
        <w:rPr>
          <w:sz w:val="24"/>
          <w:szCs w:val="24"/>
        </w:rPr>
      </w:pPr>
      <w:r w:rsidRPr="00A01777">
        <w:rPr>
          <w:sz w:val="24"/>
          <w:szCs w:val="24"/>
        </w:rPr>
        <w:t xml:space="preserve">układ rozumu tym różni sięod układu intelektu, że nie dba o swoją zgodność z empirycznym </w:t>
      </w:r>
    </w:p>
    <w:p w:rsidR="009E5FDF" w:rsidRPr="00A01777" w:rsidRDefault="009E5FDF" w:rsidP="00784025">
      <w:pPr>
        <w:pStyle w:val="Tekstpodstawowy"/>
        <w:rPr>
          <w:sz w:val="24"/>
          <w:szCs w:val="24"/>
        </w:rPr>
      </w:pPr>
      <w:r w:rsidRPr="00A01777">
        <w:rPr>
          <w:sz w:val="24"/>
          <w:szCs w:val="24"/>
        </w:rPr>
        <w:t xml:space="preserve">                          doświadczeniem zmysłowym 118</w:t>
      </w:r>
    </w:p>
    <w:p w:rsidR="009E5FDF" w:rsidRPr="00A01777" w:rsidRDefault="009E5FDF" w:rsidP="00784025">
      <w:pPr>
        <w:pStyle w:val="Tekstpodstawowy"/>
        <w:rPr>
          <w:sz w:val="24"/>
          <w:szCs w:val="24"/>
        </w:rPr>
      </w:pPr>
      <w:r w:rsidRPr="00A01777">
        <w:rPr>
          <w:sz w:val="24"/>
          <w:szCs w:val="24"/>
        </w:rPr>
        <w:t>umiejętność 7</w:t>
      </w:r>
    </w:p>
    <w:p w:rsidR="009E5FDF" w:rsidRPr="00A01777" w:rsidRDefault="009E5FDF" w:rsidP="00784025">
      <w:pPr>
        <w:pStyle w:val="Tekstpodstawowy"/>
        <w:rPr>
          <w:sz w:val="24"/>
          <w:szCs w:val="24"/>
        </w:rPr>
      </w:pPr>
      <w:r w:rsidRPr="00A01777">
        <w:rPr>
          <w:sz w:val="24"/>
          <w:szCs w:val="24"/>
        </w:rPr>
        <w:t xml:space="preserve">umierający schodzi ze sceny, na której pozostają akty jego w-dzie-ło-wstę-po-wa-nia 117 </w:t>
      </w:r>
    </w:p>
    <w:p w:rsidR="009E5FDF" w:rsidRPr="00A01777" w:rsidRDefault="009E5FDF" w:rsidP="00784025">
      <w:pPr>
        <w:pStyle w:val="Tekstpodstawowy"/>
        <w:rPr>
          <w:sz w:val="24"/>
          <w:szCs w:val="24"/>
        </w:rPr>
      </w:pPr>
      <w:r w:rsidRPr="00A01777">
        <w:rPr>
          <w:sz w:val="24"/>
          <w:szCs w:val="24"/>
        </w:rPr>
        <w:t>umysł 71, 73</w:t>
      </w:r>
    </w:p>
    <w:p w:rsidR="009E5FDF" w:rsidRPr="00A01777" w:rsidRDefault="009E5FDF" w:rsidP="00784025">
      <w:pPr>
        <w:pStyle w:val="Tekstpodstawowy"/>
        <w:rPr>
          <w:sz w:val="24"/>
          <w:szCs w:val="24"/>
        </w:rPr>
      </w:pPr>
      <w:r w:rsidRPr="00A01777">
        <w:rPr>
          <w:sz w:val="24"/>
          <w:szCs w:val="24"/>
        </w:rPr>
        <w:t>umysł obejmujący zmysły, intelekt, rozum, wolę i władzę sądzenia 71</w:t>
      </w:r>
    </w:p>
    <w:p w:rsidR="009E5FDF" w:rsidRPr="00A01777" w:rsidRDefault="009E5FDF" w:rsidP="00784025">
      <w:pPr>
        <w:pStyle w:val="Tekstpodstawowy"/>
        <w:rPr>
          <w:sz w:val="24"/>
          <w:szCs w:val="24"/>
        </w:rPr>
      </w:pPr>
      <w:r w:rsidRPr="00A01777">
        <w:rPr>
          <w:sz w:val="24"/>
          <w:szCs w:val="24"/>
        </w:rPr>
        <w:t>umysłowa symulacja zdarzeń, procesów świata rzeczywistego 72</w:t>
      </w:r>
    </w:p>
    <w:p w:rsidR="009E5FDF" w:rsidRPr="00A01777" w:rsidRDefault="009E5FDF" w:rsidP="00784025">
      <w:pPr>
        <w:pStyle w:val="Tekstpodstawowy"/>
        <w:rPr>
          <w:sz w:val="24"/>
          <w:szCs w:val="24"/>
        </w:rPr>
      </w:pPr>
      <w:r w:rsidRPr="00A01777">
        <w:rPr>
          <w:sz w:val="24"/>
          <w:szCs w:val="24"/>
        </w:rPr>
        <w:t>ungrund, tj. poza dobrem i złem 14, 15</w:t>
      </w:r>
    </w:p>
    <w:p w:rsidR="009E5FDF" w:rsidRPr="00A01777" w:rsidRDefault="009E5FDF" w:rsidP="00784025">
      <w:pPr>
        <w:pStyle w:val="Tekstpodstawowy"/>
        <w:rPr>
          <w:sz w:val="24"/>
          <w:szCs w:val="24"/>
        </w:rPr>
      </w:pPr>
      <w:r w:rsidRPr="00A01777">
        <w:rPr>
          <w:sz w:val="24"/>
          <w:szCs w:val="24"/>
        </w:rPr>
        <w:t>umpodmiotawającapraa organiczna 143</w:t>
      </w:r>
    </w:p>
    <w:p w:rsidR="009E5FDF" w:rsidRPr="00A01777" w:rsidRDefault="009E5FDF" w:rsidP="00784025">
      <w:pPr>
        <w:pStyle w:val="Tekstpodstawowy"/>
        <w:rPr>
          <w:sz w:val="24"/>
          <w:szCs w:val="24"/>
        </w:rPr>
      </w:pPr>
      <w:r w:rsidRPr="00A01777">
        <w:rPr>
          <w:sz w:val="24"/>
          <w:szCs w:val="24"/>
        </w:rPr>
        <w:t>upodmiotawiająca przyszłość 78</w:t>
      </w:r>
    </w:p>
    <w:p w:rsidR="009E5FDF" w:rsidRPr="00A01777" w:rsidRDefault="009E5FDF" w:rsidP="00784025">
      <w:pPr>
        <w:pStyle w:val="Tekstpodstawowy"/>
        <w:rPr>
          <w:sz w:val="24"/>
          <w:szCs w:val="24"/>
        </w:rPr>
      </w:pPr>
      <w:r w:rsidRPr="00A01777">
        <w:rPr>
          <w:sz w:val="24"/>
          <w:szCs w:val="24"/>
        </w:rPr>
        <w:t>upodmiotawianie dziecka 107</w:t>
      </w:r>
    </w:p>
    <w:p w:rsidR="009E5FDF" w:rsidRPr="00A01777" w:rsidRDefault="009E5FDF" w:rsidP="00784025">
      <w:pPr>
        <w:pStyle w:val="Tekstpodstawowy"/>
        <w:rPr>
          <w:sz w:val="24"/>
          <w:szCs w:val="24"/>
        </w:rPr>
      </w:pPr>
      <w:r w:rsidRPr="00A01777">
        <w:rPr>
          <w:sz w:val="24"/>
          <w:szCs w:val="24"/>
        </w:rPr>
        <w:t>uprzedmiotawia on przedmiot go uprzedmiotawiający 94</w:t>
      </w:r>
    </w:p>
    <w:p w:rsidR="009E5FDF" w:rsidRPr="00A01777" w:rsidRDefault="009E5FDF" w:rsidP="00784025">
      <w:pPr>
        <w:pStyle w:val="Tekstpodstawowy"/>
        <w:rPr>
          <w:sz w:val="24"/>
          <w:szCs w:val="24"/>
        </w:rPr>
      </w:pPr>
      <w:r w:rsidRPr="00A01777">
        <w:rPr>
          <w:sz w:val="24"/>
          <w:szCs w:val="24"/>
        </w:rPr>
        <w:t>uprzedmiotawianie 107</w:t>
      </w:r>
    </w:p>
    <w:p w:rsidR="009E5FDF" w:rsidRPr="00A01777" w:rsidRDefault="009E5FDF" w:rsidP="00784025">
      <w:pPr>
        <w:pStyle w:val="Tekstpodstawowy"/>
        <w:rPr>
          <w:sz w:val="24"/>
          <w:szCs w:val="24"/>
        </w:rPr>
      </w:pPr>
      <w:r w:rsidRPr="00A01777">
        <w:rPr>
          <w:sz w:val="24"/>
          <w:szCs w:val="24"/>
        </w:rPr>
        <w:t>uspołecznianie się pracy – zastępowanie człowieka przez przyrodniczych agentów pracy produkcyjnej 123</w:t>
      </w:r>
    </w:p>
    <w:p w:rsidR="009E5FDF" w:rsidRPr="00A01777" w:rsidRDefault="009E5FDF" w:rsidP="00784025">
      <w:pPr>
        <w:pStyle w:val="Tekstpodstawowy"/>
        <w:rPr>
          <w:sz w:val="24"/>
          <w:szCs w:val="24"/>
        </w:rPr>
      </w:pPr>
      <w:r w:rsidRPr="00A01777">
        <w:rPr>
          <w:sz w:val="24"/>
          <w:szCs w:val="24"/>
        </w:rPr>
        <w:t>usposobienie 73</w:t>
      </w:r>
    </w:p>
    <w:p w:rsidR="009E5FDF" w:rsidRPr="00A01777" w:rsidRDefault="009E5FDF" w:rsidP="00784025">
      <w:pPr>
        <w:pStyle w:val="Tekstpodstawowy"/>
        <w:rPr>
          <w:sz w:val="24"/>
          <w:szCs w:val="24"/>
        </w:rPr>
      </w:pPr>
      <w:r w:rsidRPr="00A01777">
        <w:rPr>
          <w:sz w:val="24"/>
          <w:szCs w:val="24"/>
        </w:rPr>
        <w:t>utopia 17, 64, 110</w:t>
      </w:r>
    </w:p>
    <w:p w:rsidR="009E5FDF" w:rsidRPr="00A01777" w:rsidRDefault="009E5FDF" w:rsidP="00784025">
      <w:pPr>
        <w:pStyle w:val="Tekstpodstawowy"/>
        <w:rPr>
          <w:sz w:val="24"/>
          <w:szCs w:val="24"/>
        </w:rPr>
      </w:pPr>
      <w:r w:rsidRPr="00A01777">
        <w:rPr>
          <w:sz w:val="24"/>
          <w:szCs w:val="24"/>
        </w:rPr>
        <w:t>utopistyka 63, 63</w:t>
      </w:r>
    </w:p>
    <w:p w:rsidR="009E5FDF" w:rsidRPr="00A01777" w:rsidRDefault="009E5FDF" w:rsidP="00784025">
      <w:pPr>
        <w:pStyle w:val="Tekstpodstawowy"/>
        <w:rPr>
          <w:sz w:val="24"/>
          <w:szCs w:val="24"/>
        </w:rPr>
      </w:pPr>
      <w:r w:rsidRPr="00A01777">
        <w:rPr>
          <w:sz w:val="24"/>
          <w:szCs w:val="24"/>
        </w:rPr>
        <w:t>utożsamianie treści subiektywności z istotą faktu 86</w:t>
      </w:r>
    </w:p>
    <w:p w:rsidR="009E5FDF" w:rsidRPr="00A01777" w:rsidRDefault="009E5FDF" w:rsidP="00784025">
      <w:pPr>
        <w:pStyle w:val="Tekstpodstawowy"/>
        <w:rPr>
          <w:sz w:val="24"/>
          <w:szCs w:val="24"/>
        </w:rPr>
      </w:pPr>
      <w:r w:rsidRPr="00A01777">
        <w:rPr>
          <w:sz w:val="24"/>
          <w:szCs w:val="24"/>
        </w:rPr>
        <w:t>utylitaryzm 63</w:t>
      </w:r>
    </w:p>
    <w:p w:rsidR="009E5FDF" w:rsidRPr="00A01777" w:rsidRDefault="009E5FDF" w:rsidP="00784025">
      <w:pPr>
        <w:pStyle w:val="Tekstpodstawowy"/>
        <w:rPr>
          <w:sz w:val="24"/>
          <w:szCs w:val="24"/>
        </w:rPr>
      </w:pPr>
      <w:r w:rsidRPr="00A01777">
        <w:rPr>
          <w:sz w:val="24"/>
          <w:szCs w:val="24"/>
        </w:rPr>
        <w:t>użyteczność 19</w:t>
      </w:r>
    </w:p>
    <w:p w:rsidR="009E5FDF" w:rsidRPr="00A01777" w:rsidRDefault="009E5FDF" w:rsidP="00784025">
      <w:pPr>
        <w:pStyle w:val="Tekstpodstawowy"/>
        <w:rPr>
          <w:sz w:val="24"/>
          <w:szCs w:val="24"/>
        </w:rPr>
      </w:pPr>
      <w:r w:rsidRPr="00A01777">
        <w:rPr>
          <w:sz w:val="24"/>
          <w:szCs w:val="24"/>
        </w:rPr>
        <w:t>wada 69</w:t>
      </w:r>
    </w:p>
    <w:p w:rsidR="009E5FDF" w:rsidRPr="00A01777" w:rsidRDefault="009E5FDF" w:rsidP="00784025">
      <w:pPr>
        <w:pStyle w:val="Tekstpodstawowy"/>
        <w:rPr>
          <w:sz w:val="24"/>
          <w:szCs w:val="24"/>
        </w:rPr>
      </w:pPr>
      <w:r w:rsidRPr="00A01777">
        <w:rPr>
          <w:sz w:val="24"/>
          <w:szCs w:val="24"/>
        </w:rPr>
        <w:t>walka jako taka, rozumiana jak wyżej, nie jest niegodziwa 62</w:t>
      </w:r>
    </w:p>
    <w:p w:rsidR="009E5FDF" w:rsidRPr="00A01777" w:rsidRDefault="009E5FDF" w:rsidP="00784025">
      <w:pPr>
        <w:pStyle w:val="Tekstpodstawowy"/>
        <w:rPr>
          <w:sz w:val="24"/>
          <w:szCs w:val="24"/>
        </w:rPr>
      </w:pPr>
      <w:r w:rsidRPr="00A01777">
        <w:rPr>
          <w:sz w:val="24"/>
          <w:szCs w:val="24"/>
        </w:rPr>
        <w:t>walka klasowa 63</w:t>
      </w:r>
    </w:p>
    <w:p w:rsidR="009E5FDF" w:rsidRPr="00A01777" w:rsidRDefault="009E5FDF" w:rsidP="00784025">
      <w:pPr>
        <w:pStyle w:val="Tekstpodstawowy"/>
        <w:rPr>
          <w:sz w:val="24"/>
          <w:szCs w:val="24"/>
        </w:rPr>
      </w:pPr>
      <w:r w:rsidRPr="00A01777">
        <w:rPr>
          <w:sz w:val="24"/>
          <w:szCs w:val="24"/>
        </w:rPr>
        <w:t>wartości 8, 10, 14, 15, 20, 21</w:t>
      </w:r>
    </w:p>
    <w:p w:rsidR="009E5FDF" w:rsidRPr="00A01777" w:rsidRDefault="009E5FDF" w:rsidP="00784025">
      <w:pPr>
        <w:pStyle w:val="Tekstpodstawowy"/>
        <w:rPr>
          <w:sz w:val="24"/>
          <w:szCs w:val="24"/>
        </w:rPr>
      </w:pPr>
      <w:r w:rsidRPr="00A01777">
        <w:rPr>
          <w:sz w:val="24"/>
          <w:szCs w:val="24"/>
        </w:rPr>
        <w:t>wartość wartości a wartość użytkowa 12, 69</w:t>
      </w:r>
    </w:p>
    <w:p w:rsidR="009E5FDF" w:rsidRPr="00A01777" w:rsidRDefault="009E5FDF" w:rsidP="00784025">
      <w:pPr>
        <w:pStyle w:val="Tekstpodstawowy"/>
        <w:rPr>
          <w:sz w:val="24"/>
          <w:szCs w:val="24"/>
        </w:rPr>
      </w:pPr>
      <w:r w:rsidRPr="00A01777">
        <w:rPr>
          <w:sz w:val="24"/>
          <w:szCs w:val="24"/>
        </w:rPr>
        <w:t>wartości formalno logiczne; formalno – symboliczne i teoretyczno – przedmiotowe 9</w:t>
      </w:r>
    </w:p>
    <w:p w:rsidR="009E5FDF" w:rsidRPr="00A01777" w:rsidRDefault="009E5FDF" w:rsidP="00784025">
      <w:pPr>
        <w:pStyle w:val="Tekstpodstawowy"/>
        <w:rPr>
          <w:sz w:val="24"/>
          <w:szCs w:val="24"/>
        </w:rPr>
      </w:pPr>
      <w:r w:rsidRPr="00A01777">
        <w:rPr>
          <w:sz w:val="24"/>
          <w:szCs w:val="24"/>
        </w:rPr>
        <w:t>wartości formano - symboliczne „tej strony” 125</w:t>
      </w:r>
    </w:p>
    <w:p w:rsidR="009E5FDF" w:rsidRPr="00A01777" w:rsidRDefault="009E5FDF" w:rsidP="00784025">
      <w:pPr>
        <w:pStyle w:val="Tekstpodstawowy"/>
        <w:rPr>
          <w:sz w:val="24"/>
          <w:szCs w:val="24"/>
        </w:rPr>
      </w:pPr>
      <w:r w:rsidRPr="00A01777">
        <w:rPr>
          <w:sz w:val="24"/>
          <w:szCs w:val="24"/>
        </w:rPr>
        <w:lastRenderedPageBreak/>
        <w:t>wartości najwyższe to wartości, które mają dodatnie znaczenie dla ludzkości 35</w:t>
      </w:r>
    </w:p>
    <w:p w:rsidR="009E5FDF" w:rsidRPr="00A01777" w:rsidRDefault="009E5FDF" w:rsidP="00784025">
      <w:pPr>
        <w:pStyle w:val="Tekstpodstawowy"/>
        <w:rPr>
          <w:sz w:val="24"/>
          <w:szCs w:val="24"/>
        </w:rPr>
      </w:pPr>
      <w:r w:rsidRPr="00A01777">
        <w:rPr>
          <w:sz w:val="24"/>
          <w:szCs w:val="24"/>
        </w:rPr>
        <w:t>wartości i humanizm według K. Marksa i F. Engels 64</w:t>
      </w:r>
    </w:p>
    <w:p w:rsidR="009E5FDF" w:rsidRPr="00A01777" w:rsidRDefault="009E5FDF" w:rsidP="00784025">
      <w:pPr>
        <w:pStyle w:val="Tekstpodstawowy"/>
        <w:rPr>
          <w:sz w:val="24"/>
          <w:szCs w:val="24"/>
        </w:rPr>
      </w:pPr>
      <w:r w:rsidRPr="00A01777">
        <w:rPr>
          <w:sz w:val="24"/>
          <w:szCs w:val="24"/>
        </w:rPr>
        <w:t>w dobie społeczństw narodowych 137</w:t>
      </w:r>
    </w:p>
    <w:p w:rsidR="009E5FDF" w:rsidRPr="00A01777" w:rsidRDefault="009E5FDF" w:rsidP="00784025">
      <w:pPr>
        <w:pStyle w:val="Tekstpodstawowy"/>
        <w:rPr>
          <w:sz w:val="24"/>
          <w:szCs w:val="24"/>
        </w:rPr>
      </w:pPr>
      <w:r w:rsidRPr="00A01777">
        <w:rPr>
          <w:sz w:val="24"/>
          <w:szCs w:val="24"/>
        </w:rPr>
        <w:t>w-dzielo—wstąpienie 32</w:t>
      </w:r>
    </w:p>
    <w:p w:rsidR="009E5FDF" w:rsidRPr="00A01777" w:rsidRDefault="009E5FDF" w:rsidP="00784025">
      <w:pPr>
        <w:pStyle w:val="Tekstpodstawowy"/>
        <w:rPr>
          <w:sz w:val="24"/>
          <w:szCs w:val="24"/>
        </w:rPr>
      </w:pPr>
      <w:r w:rsidRPr="00A01777">
        <w:rPr>
          <w:sz w:val="24"/>
          <w:szCs w:val="24"/>
        </w:rPr>
        <w:t>wiara 68, 84</w:t>
      </w:r>
    </w:p>
    <w:p w:rsidR="009E5FDF" w:rsidRPr="00A01777" w:rsidRDefault="009E5FDF" w:rsidP="00784025">
      <w:pPr>
        <w:pStyle w:val="Tekstpodstawowy"/>
        <w:rPr>
          <w:sz w:val="24"/>
          <w:szCs w:val="24"/>
        </w:rPr>
      </w:pPr>
      <w:r w:rsidRPr="00A01777">
        <w:rPr>
          <w:sz w:val="24"/>
          <w:szCs w:val="24"/>
        </w:rPr>
        <w:t>wiadomość musi być dostępna fizycznie, zrozumiała dla odbiorcy, określona co do sensu dostatecznie szcz</w:t>
      </w:r>
      <w:r w:rsidRPr="00A01777">
        <w:rPr>
          <w:sz w:val="24"/>
          <w:szCs w:val="24"/>
        </w:rPr>
        <w:t>e</w:t>
      </w:r>
      <w:r w:rsidRPr="00A01777">
        <w:rPr>
          <w:sz w:val="24"/>
          <w:szCs w:val="24"/>
        </w:rPr>
        <w:t>gółowa i prawdziwa 60</w:t>
      </w:r>
    </w:p>
    <w:p w:rsidR="009E5FDF" w:rsidRPr="00A01777" w:rsidRDefault="009E5FDF" w:rsidP="00784025">
      <w:pPr>
        <w:pStyle w:val="Tekstpodstawowy"/>
        <w:rPr>
          <w:sz w:val="24"/>
          <w:szCs w:val="24"/>
        </w:rPr>
      </w:pPr>
      <w:r w:rsidRPr="00A01777">
        <w:rPr>
          <w:sz w:val="24"/>
          <w:szCs w:val="24"/>
        </w:rPr>
        <w:t>wiedza 1, 6, 65, 88</w:t>
      </w:r>
    </w:p>
    <w:p w:rsidR="009E5FDF" w:rsidRPr="00A01777" w:rsidRDefault="009E5FDF" w:rsidP="00784025">
      <w:pPr>
        <w:pStyle w:val="Tekstpodstawowy"/>
        <w:rPr>
          <w:sz w:val="24"/>
          <w:szCs w:val="24"/>
        </w:rPr>
      </w:pPr>
      <w:r w:rsidRPr="00A01777">
        <w:rPr>
          <w:sz w:val="24"/>
          <w:szCs w:val="24"/>
        </w:rPr>
        <w:t>wiedza potoczna, symboliczno-mitologiczna, naukowa oraz filozoficzna 65, 88</w:t>
      </w:r>
    </w:p>
    <w:p w:rsidR="009E5FDF" w:rsidRPr="00A01777" w:rsidRDefault="009E5FDF" w:rsidP="00784025">
      <w:pPr>
        <w:pStyle w:val="Tekstpodstawowy"/>
        <w:rPr>
          <w:sz w:val="24"/>
          <w:szCs w:val="24"/>
        </w:rPr>
      </w:pPr>
      <w:r w:rsidRPr="00A01777">
        <w:rPr>
          <w:sz w:val="24"/>
          <w:szCs w:val="24"/>
        </w:rPr>
        <w:t>wiedzy wiązka 66</w:t>
      </w:r>
    </w:p>
    <w:p w:rsidR="009E5FDF" w:rsidRPr="00A01777" w:rsidRDefault="009E5FDF" w:rsidP="00784025">
      <w:pPr>
        <w:pStyle w:val="Tekstpodstawowy"/>
        <w:rPr>
          <w:sz w:val="24"/>
          <w:szCs w:val="24"/>
        </w:rPr>
      </w:pPr>
      <w:r w:rsidRPr="00A01777">
        <w:rPr>
          <w:sz w:val="24"/>
          <w:szCs w:val="24"/>
        </w:rPr>
        <w:t xml:space="preserve">Wielka Ogólność jest tutaj ładem społecznym, który – jako raz uzyskany – uznaje się za niezmienny, wieczny, </w:t>
      </w:r>
    </w:p>
    <w:p w:rsidR="009E5FDF" w:rsidRPr="00A01777" w:rsidRDefault="009E5FDF" w:rsidP="00784025">
      <w:pPr>
        <w:pStyle w:val="Tekstpodstawowy"/>
        <w:rPr>
          <w:sz w:val="24"/>
          <w:szCs w:val="24"/>
        </w:rPr>
      </w:pPr>
      <w:r w:rsidRPr="00A01777">
        <w:rPr>
          <w:sz w:val="24"/>
          <w:szCs w:val="24"/>
        </w:rPr>
        <w:t xml:space="preserve">                    skończony i doskonały 136</w:t>
      </w:r>
    </w:p>
    <w:p w:rsidR="009E5FDF" w:rsidRPr="00A01777" w:rsidRDefault="009E5FDF" w:rsidP="00784025">
      <w:pPr>
        <w:pStyle w:val="Tekstpodstawowy"/>
        <w:rPr>
          <w:sz w:val="24"/>
          <w:szCs w:val="24"/>
        </w:rPr>
      </w:pPr>
      <w:r w:rsidRPr="00A01777">
        <w:rPr>
          <w:sz w:val="24"/>
          <w:szCs w:val="24"/>
        </w:rPr>
        <w:t>Wieklka Rewolucja Francuska 1789 149</w:t>
      </w:r>
    </w:p>
    <w:p w:rsidR="009E5FDF" w:rsidRPr="00A01777" w:rsidRDefault="009E5FDF" w:rsidP="00784025">
      <w:pPr>
        <w:pStyle w:val="Tekstpodstawowy"/>
        <w:rPr>
          <w:sz w:val="24"/>
          <w:szCs w:val="24"/>
        </w:rPr>
      </w:pPr>
      <w:r w:rsidRPr="00A01777">
        <w:rPr>
          <w:sz w:val="24"/>
          <w:szCs w:val="24"/>
        </w:rPr>
        <w:t>Wielkie Ogólności (komunizm, państwo, wyróznioneide neokonserwatyzmu 133</w:t>
      </w:r>
    </w:p>
    <w:p w:rsidR="009E5FDF" w:rsidRPr="00A01777" w:rsidRDefault="009E5FDF" w:rsidP="00784025">
      <w:pPr>
        <w:pStyle w:val="Tekstpodstawowy"/>
        <w:rPr>
          <w:sz w:val="24"/>
          <w:szCs w:val="24"/>
        </w:rPr>
      </w:pPr>
      <w:r w:rsidRPr="00A01777">
        <w:rPr>
          <w:sz w:val="24"/>
          <w:szCs w:val="24"/>
        </w:rPr>
        <w:t>wieloznaczna przypadkowosć 81</w:t>
      </w:r>
    </w:p>
    <w:p w:rsidR="009E5FDF" w:rsidRPr="00A01777" w:rsidRDefault="009E5FDF" w:rsidP="00784025">
      <w:pPr>
        <w:pStyle w:val="Tekstpodstawowy"/>
        <w:rPr>
          <w:sz w:val="24"/>
          <w:szCs w:val="24"/>
        </w:rPr>
      </w:pPr>
      <w:r w:rsidRPr="00A01777">
        <w:rPr>
          <w:sz w:val="24"/>
          <w:szCs w:val="24"/>
        </w:rPr>
        <w:t xml:space="preserve">więzy organizacji 101, 135, 136 </w:t>
      </w:r>
    </w:p>
    <w:p w:rsidR="009E5FDF" w:rsidRPr="00A01777" w:rsidRDefault="009E5FDF" w:rsidP="00784025">
      <w:pPr>
        <w:pStyle w:val="Tekstpodstawowy"/>
        <w:rPr>
          <w:sz w:val="24"/>
          <w:szCs w:val="24"/>
        </w:rPr>
      </w:pPr>
      <w:r w:rsidRPr="00A01777">
        <w:rPr>
          <w:sz w:val="24"/>
          <w:szCs w:val="24"/>
        </w:rPr>
        <w:t>władze sądzenia 73, 121</w:t>
      </w:r>
    </w:p>
    <w:p w:rsidR="009E5FDF" w:rsidRPr="00A01777" w:rsidRDefault="009E5FDF" w:rsidP="00784025">
      <w:pPr>
        <w:pStyle w:val="Tekstpodstawowy"/>
        <w:rPr>
          <w:sz w:val="24"/>
          <w:szCs w:val="24"/>
        </w:rPr>
      </w:pPr>
      <w:r w:rsidRPr="00A01777">
        <w:rPr>
          <w:sz w:val="24"/>
          <w:szCs w:val="24"/>
        </w:rPr>
        <w:t>własność 25, 78, 122, 149</w:t>
      </w:r>
    </w:p>
    <w:p w:rsidR="009E5FDF" w:rsidRPr="00A01777" w:rsidRDefault="009E5FDF" w:rsidP="00784025">
      <w:pPr>
        <w:pStyle w:val="Tekstpodstawowy"/>
        <w:rPr>
          <w:sz w:val="24"/>
          <w:szCs w:val="24"/>
        </w:rPr>
      </w:pPr>
      <w:r w:rsidRPr="00A01777">
        <w:rPr>
          <w:sz w:val="24"/>
          <w:szCs w:val="24"/>
        </w:rPr>
        <w:t>własność prywatna 89</w:t>
      </w:r>
    </w:p>
    <w:p w:rsidR="009E5FDF" w:rsidRPr="00A01777" w:rsidRDefault="009E5FDF" w:rsidP="00784025">
      <w:pPr>
        <w:pStyle w:val="Tekstpodstawowy"/>
        <w:rPr>
          <w:sz w:val="24"/>
          <w:szCs w:val="24"/>
        </w:rPr>
      </w:pPr>
      <w:r w:rsidRPr="00A01777">
        <w:rPr>
          <w:sz w:val="24"/>
          <w:szCs w:val="24"/>
        </w:rPr>
        <w:t>w metafizyce poznawać znaczy to samo, co być, metafizyk nie poznaje, lecz jest 140</w:t>
      </w:r>
    </w:p>
    <w:p w:rsidR="009E5FDF" w:rsidRPr="00A01777" w:rsidRDefault="009E5FDF" w:rsidP="00784025">
      <w:pPr>
        <w:pStyle w:val="Tekstpodstawowy"/>
        <w:rPr>
          <w:sz w:val="24"/>
          <w:szCs w:val="24"/>
        </w:rPr>
      </w:pPr>
      <w:r w:rsidRPr="00A01777">
        <w:rPr>
          <w:sz w:val="24"/>
          <w:szCs w:val="24"/>
        </w:rPr>
        <w:t>w myśleniu naukowym i filozoficznym 107</w:t>
      </w:r>
    </w:p>
    <w:p w:rsidR="009E5FDF" w:rsidRPr="00A01777" w:rsidRDefault="009E5FDF" w:rsidP="00784025">
      <w:pPr>
        <w:pStyle w:val="Tekstpodstawowy"/>
        <w:rPr>
          <w:sz w:val="24"/>
          <w:szCs w:val="24"/>
        </w:rPr>
      </w:pPr>
      <w:r w:rsidRPr="00A01777">
        <w:rPr>
          <w:sz w:val="24"/>
          <w:szCs w:val="24"/>
        </w:rPr>
        <w:t>w obrębie „pustego grobu” 142</w:t>
      </w:r>
    </w:p>
    <w:p w:rsidR="009E5FDF" w:rsidRPr="00A01777" w:rsidRDefault="009E5FDF" w:rsidP="00784025">
      <w:pPr>
        <w:pStyle w:val="Tekstpodstawowy"/>
        <w:rPr>
          <w:sz w:val="24"/>
          <w:szCs w:val="24"/>
        </w:rPr>
      </w:pPr>
      <w:r w:rsidRPr="00A01777">
        <w:rPr>
          <w:sz w:val="24"/>
          <w:szCs w:val="24"/>
        </w:rPr>
        <w:t>wojna 20</w:t>
      </w:r>
    </w:p>
    <w:p w:rsidR="009E5FDF" w:rsidRPr="00A01777" w:rsidRDefault="009E5FDF" w:rsidP="00784025">
      <w:pPr>
        <w:pStyle w:val="Tekstpodstawowy"/>
        <w:rPr>
          <w:sz w:val="24"/>
          <w:szCs w:val="24"/>
        </w:rPr>
      </w:pPr>
      <w:r w:rsidRPr="00A01777">
        <w:rPr>
          <w:sz w:val="24"/>
          <w:szCs w:val="24"/>
        </w:rPr>
        <w:t>wojna sprawiedliwa przeciw niesprawiedlwej 20</w:t>
      </w:r>
    </w:p>
    <w:p w:rsidR="009E5FDF" w:rsidRPr="00A01777" w:rsidRDefault="009E5FDF" w:rsidP="00784025">
      <w:pPr>
        <w:pStyle w:val="Tekstpodstawowy"/>
        <w:rPr>
          <w:sz w:val="24"/>
          <w:szCs w:val="24"/>
        </w:rPr>
      </w:pPr>
      <w:r w:rsidRPr="00A01777">
        <w:rPr>
          <w:sz w:val="24"/>
          <w:szCs w:val="24"/>
        </w:rPr>
        <w:t>wola 26, 73, 83, 84, 115, 117, 121</w:t>
      </w:r>
    </w:p>
    <w:p w:rsidR="009E5FDF" w:rsidRPr="00A01777" w:rsidRDefault="009E5FDF" w:rsidP="00784025">
      <w:pPr>
        <w:pStyle w:val="Tekstpodstawowy"/>
        <w:rPr>
          <w:sz w:val="24"/>
          <w:szCs w:val="24"/>
        </w:rPr>
      </w:pPr>
      <w:r w:rsidRPr="00A01777">
        <w:rPr>
          <w:sz w:val="24"/>
          <w:szCs w:val="24"/>
        </w:rPr>
        <w:t>wolna wola 114</w:t>
      </w:r>
    </w:p>
    <w:p w:rsidR="009E5FDF" w:rsidRPr="00A01777" w:rsidRDefault="009E5FDF" w:rsidP="00784025">
      <w:pPr>
        <w:pStyle w:val="Tekstpodstawowy"/>
        <w:rPr>
          <w:sz w:val="24"/>
          <w:szCs w:val="24"/>
        </w:rPr>
      </w:pPr>
      <w:r w:rsidRPr="00A01777">
        <w:rPr>
          <w:sz w:val="24"/>
          <w:szCs w:val="24"/>
        </w:rPr>
        <w:t>wolność 3, 23, 78, 111, 120, 149</w:t>
      </w:r>
    </w:p>
    <w:p w:rsidR="009E5FDF" w:rsidRPr="00A01777" w:rsidRDefault="009E5FDF" w:rsidP="00784025">
      <w:pPr>
        <w:pStyle w:val="Tekstpodstawowy"/>
        <w:rPr>
          <w:sz w:val="24"/>
          <w:szCs w:val="24"/>
        </w:rPr>
      </w:pPr>
      <w:r w:rsidRPr="00A01777">
        <w:rPr>
          <w:sz w:val="24"/>
          <w:szCs w:val="24"/>
        </w:rPr>
        <w:t>wolność ekonomiczna 111</w:t>
      </w:r>
    </w:p>
    <w:p w:rsidR="009E5FDF" w:rsidRPr="00A01777" w:rsidRDefault="009E5FDF" w:rsidP="00784025">
      <w:pPr>
        <w:pStyle w:val="Tekstpodstawowy"/>
        <w:rPr>
          <w:sz w:val="24"/>
          <w:szCs w:val="24"/>
        </w:rPr>
      </w:pPr>
      <w:r w:rsidRPr="00A01777">
        <w:rPr>
          <w:sz w:val="24"/>
          <w:szCs w:val="24"/>
        </w:rPr>
        <w:t>wolność i odpowiedzialność 111, 114</w:t>
      </w:r>
    </w:p>
    <w:p w:rsidR="009E5FDF" w:rsidRPr="00A01777" w:rsidRDefault="009E5FDF" w:rsidP="00784025">
      <w:pPr>
        <w:pStyle w:val="Tekstpodstawowy"/>
        <w:rPr>
          <w:sz w:val="24"/>
          <w:szCs w:val="24"/>
        </w:rPr>
      </w:pPr>
      <w:r w:rsidRPr="00A01777">
        <w:rPr>
          <w:sz w:val="24"/>
          <w:szCs w:val="24"/>
        </w:rPr>
        <w:t>„wolność od” i „wolność do” 112, 114, 115</w:t>
      </w:r>
    </w:p>
    <w:p w:rsidR="009E5FDF" w:rsidRPr="00A01777" w:rsidRDefault="009E5FDF" w:rsidP="00784025">
      <w:pPr>
        <w:pStyle w:val="Tekstpodstawowy"/>
        <w:rPr>
          <w:sz w:val="24"/>
          <w:szCs w:val="24"/>
        </w:rPr>
      </w:pPr>
      <w:r w:rsidRPr="00A01777">
        <w:rPr>
          <w:sz w:val="24"/>
          <w:szCs w:val="24"/>
        </w:rPr>
        <w:t>wolność meoniczna 14</w:t>
      </w:r>
    </w:p>
    <w:p w:rsidR="009E5FDF" w:rsidRPr="00A01777" w:rsidRDefault="009E5FDF" w:rsidP="00784025">
      <w:pPr>
        <w:pStyle w:val="Tekstpodstawowy"/>
        <w:rPr>
          <w:sz w:val="24"/>
          <w:szCs w:val="24"/>
        </w:rPr>
      </w:pPr>
      <w:r w:rsidRPr="00A01777">
        <w:rPr>
          <w:sz w:val="24"/>
          <w:szCs w:val="24"/>
        </w:rPr>
        <w:t>wolność polityczna 111</w:t>
      </w:r>
    </w:p>
    <w:p w:rsidR="009E5FDF" w:rsidRPr="00A01777" w:rsidRDefault="009E5FDF" w:rsidP="00784025">
      <w:pPr>
        <w:pStyle w:val="Tekstpodstawowy"/>
        <w:rPr>
          <w:sz w:val="24"/>
          <w:szCs w:val="24"/>
        </w:rPr>
      </w:pPr>
      <w:r w:rsidRPr="00A01777">
        <w:rPr>
          <w:sz w:val="24"/>
          <w:szCs w:val="24"/>
        </w:rPr>
        <w:t>wolność zredukowana do możliwości osiągania dobra materialnego; do „mieć”, a nie „być” 16</w:t>
      </w:r>
    </w:p>
    <w:p w:rsidR="009E5FDF" w:rsidRPr="00A01777" w:rsidRDefault="009E5FDF" w:rsidP="00784025">
      <w:pPr>
        <w:pStyle w:val="Tekstpodstawowy"/>
        <w:rPr>
          <w:sz w:val="24"/>
          <w:szCs w:val="24"/>
        </w:rPr>
      </w:pPr>
      <w:r w:rsidRPr="00A01777">
        <w:rPr>
          <w:sz w:val="24"/>
          <w:szCs w:val="24"/>
        </w:rPr>
        <w:t xml:space="preserve">wołanie o rewolucję moralną jest ukierunkowane na syntezę wertykalnego, horyzontalnego i określonego poa współistnienia </w:t>
      </w:r>
      <w:r w:rsidR="00A4451B" w:rsidRPr="00A01777">
        <w:rPr>
          <w:sz w:val="24"/>
          <w:szCs w:val="24"/>
        </w:rPr>
        <w:t>sta</w:t>
      </w:r>
      <w:r w:rsidRPr="00A01777">
        <w:rPr>
          <w:sz w:val="24"/>
          <w:szCs w:val="24"/>
        </w:rPr>
        <w:t xml:space="preserve">wania się, wzrastania człowieka, jednostki ludzkiej w jej człowieczeńskości syntetycznie </w:t>
      </w:r>
    </w:p>
    <w:p w:rsidR="009E5FDF" w:rsidRPr="00A01777" w:rsidRDefault="009E5FDF" w:rsidP="00784025">
      <w:pPr>
        <w:pStyle w:val="Tekstpodstawowy"/>
        <w:rPr>
          <w:sz w:val="24"/>
          <w:szCs w:val="24"/>
        </w:rPr>
      </w:pPr>
      <w:r w:rsidRPr="00A01777">
        <w:rPr>
          <w:sz w:val="24"/>
          <w:szCs w:val="24"/>
        </w:rPr>
        <w:t xml:space="preserve">                               ukierunkowanej na „tamtą stronę” w jedności z dobrem wspólnym 148</w:t>
      </w:r>
    </w:p>
    <w:p w:rsidR="009E5FDF" w:rsidRPr="00A01777" w:rsidRDefault="009E5FDF" w:rsidP="00784025">
      <w:pPr>
        <w:pStyle w:val="Tekstpodstawowy"/>
        <w:rPr>
          <w:sz w:val="24"/>
          <w:szCs w:val="24"/>
        </w:rPr>
      </w:pPr>
      <w:r w:rsidRPr="00A01777">
        <w:rPr>
          <w:sz w:val="24"/>
          <w:szCs w:val="24"/>
        </w:rPr>
        <w:t>w pracy wysiłek fizyczny zastąpią cyborgi 123</w:t>
      </w:r>
    </w:p>
    <w:p w:rsidR="009E5FDF" w:rsidRPr="00A01777" w:rsidRDefault="009E5FDF" w:rsidP="00784025">
      <w:pPr>
        <w:pStyle w:val="Tekstpodstawowy"/>
        <w:rPr>
          <w:sz w:val="24"/>
          <w:szCs w:val="24"/>
        </w:rPr>
      </w:pPr>
      <w:r w:rsidRPr="00A01777">
        <w:rPr>
          <w:sz w:val="24"/>
          <w:szCs w:val="24"/>
        </w:rPr>
        <w:t xml:space="preserve">w przedkładanym opracowaniu pojęcie „istota”, i „przejaw” (zjawisko) są w jedności materialno-duchowej </w:t>
      </w:r>
    </w:p>
    <w:p w:rsidR="009E5FDF" w:rsidRPr="00A01777" w:rsidRDefault="009E5FDF" w:rsidP="00784025">
      <w:pPr>
        <w:pStyle w:val="Tekstpodstawowy"/>
        <w:rPr>
          <w:sz w:val="24"/>
          <w:szCs w:val="24"/>
        </w:rPr>
      </w:pPr>
      <w:r w:rsidRPr="00A01777">
        <w:rPr>
          <w:sz w:val="24"/>
          <w:szCs w:val="24"/>
        </w:rPr>
        <w:t xml:space="preserve">                         stanowiącą prawdę 74</w:t>
      </w:r>
    </w:p>
    <w:p w:rsidR="009E5FDF" w:rsidRPr="00A01777" w:rsidRDefault="009E5FDF" w:rsidP="00784025">
      <w:pPr>
        <w:pStyle w:val="Tekstpodstawowy"/>
        <w:rPr>
          <w:sz w:val="24"/>
          <w:szCs w:val="24"/>
        </w:rPr>
      </w:pPr>
      <w:r w:rsidRPr="00A01777">
        <w:rPr>
          <w:sz w:val="24"/>
          <w:szCs w:val="24"/>
        </w:rPr>
        <w:t>wrażenia 71</w:t>
      </w:r>
    </w:p>
    <w:p w:rsidR="009E5FDF" w:rsidRPr="00A01777" w:rsidRDefault="009E5FDF" w:rsidP="00784025">
      <w:pPr>
        <w:pStyle w:val="Tekstpodstawowy"/>
        <w:rPr>
          <w:sz w:val="24"/>
          <w:szCs w:val="24"/>
        </w:rPr>
      </w:pPr>
      <w:r w:rsidRPr="00A01777">
        <w:rPr>
          <w:sz w:val="24"/>
          <w:szCs w:val="24"/>
        </w:rPr>
        <w:t>wspólne rozumienie traydcji i solidarna praca twórcza określa istotę narodu. Jest to ertykalny ruch sumienia 139</w:t>
      </w:r>
    </w:p>
    <w:p w:rsidR="009E5FDF" w:rsidRPr="00A01777" w:rsidRDefault="009E5FDF" w:rsidP="00784025">
      <w:pPr>
        <w:pStyle w:val="Tekstpodstawowy"/>
        <w:rPr>
          <w:sz w:val="24"/>
          <w:szCs w:val="24"/>
        </w:rPr>
      </w:pPr>
      <w:r w:rsidRPr="00A01777">
        <w:rPr>
          <w:sz w:val="24"/>
          <w:szCs w:val="24"/>
        </w:rPr>
        <w:t>wspólnota 77, 87</w:t>
      </w:r>
    </w:p>
    <w:p w:rsidR="009E5FDF" w:rsidRPr="00A01777" w:rsidRDefault="009E5FDF" w:rsidP="00784025">
      <w:pPr>
        <w:pStyle w:val="Tekstpodstawowy"/>
        <w:rPr>
          <w:sz w:val="24"/>
          <w:szCs w:val="24"/>
        </w:rPr>
      </w:pPr>
      <w:r w:rsidRPr="00A01777">
        <w:rPr>
          <w:sz w:val="24"/>
          <w:szCs w:val="24"/>
        </w:rPr>
        <w:t>wspólnota domowa 86</w:t>
      </w:r>
    </w:p>
    <w:p w:rsidR="009E5FDF" w:rsidRPr="00A01777" w:rsidRDefault="009E5FDF" w:rsidP="00784025">
      <w:pPr>
        <w:pStyle w:val="Tekstpodstawowy"/>
        <w:rPr>
          <w:sz w:val="24"/>
          <w:szCs w:val="24"/>
        </w:rPr>
      </w:pPr>
      <w:r w:rsidRPr="00A01777">
        <w:rPr>
          <w:sz w:val="24"/>
          <w:szCs w:val="24"/>
        </w:rPr>
        <w:t>wspólnotocentryzm 87, 114</w:t>
      </w:r>
    </w:p>
    <w:p w:rsidR="009E5FDF" w:rsidRPr="00A01777" w:rsidRDefault="009E5FDF" w:rsidP="00784025">
      <w:pPr>
        <w:pStyle w:val="Tekstpodstawowy"/>
        <w:rPr>
          <w:sz w:val="24"/>
          <w:szCs w:val="24"/>
        </w:rPr>
      </w:pPr>
      <w:r w:rsidRPr="00A01777">
        <w:rPr>
          <w:sz w:val="24"/>
          <w:szCs w:val="24"/>
        </w:rPr>
        <w:t xml:space="preserve">wspólnotowość 12, 24, 64 </w:t>
      </w:r>
    </w:p>
    <w:p w:rsidR="009E5FDF" w:rsidRPr="00A01777" w:rsidRDefault="009E5FDF" w:rsidP="00784025">
      <w:pPr>
        <w:pStyle w:val="Tekstpodstawowy"/>
        <w:rPr>
          <w:sz w:val="24"/>
          <w:szCs w:val="24"/>
        </w:rPr>
      </w:pPr>
      <w:r w:rsidRPr="00A01777">
        <w:rPr>
          <w:sz w:val="24"/>
          <w:szCs w:val="24"/>
        </w:rPr>
        <w:t>wspólnotowość pięciowymiarowej przestrzeni 24</w:t>
      </w:r>
    </w:p>
    <w:p w:rsidR="009E5FDF" w:rsidRPr="00A01777" w:rsidRDefault="009E5FDF" w:rsidP="00784025">
      <w:pPr>
        <w:pStyle w:val="Tekstpodstawowy"/>
        <w:rPr>
          <w:sz w:val="24"/>
          <w:szCs w:val="24"/>
        </w:rPr>
      </w:pPr>
      <w:r w:rsidRPr="00A01777">
        <w:rPr>
          <w:sz w:val="24"/>
          <w:szCs w:val="24"/>
        </w:rPr>
        <w:t>wspólnotowość istoty ludzkiej jednocząca pięciowymiarową przestrzeń 24</w:t>
      </w:r>
    </w:p>
    <w:p w:rsidR="009E5FDF" w:rsidRPr="00A01777" w:rsidRDefault="009E5FDF" w:rsidP="00784025">
      <w:pPr>
        <w:pStyle w:val="Tekstpodstawowy"/>
        <w:rPr>
          <w:sz w:val="24"/>
          <w:szCs w:val="24"/>
        </w:rPr>
      </w:pPr>
      <w:r w:rsidRPr="00A01777">
        <w:rPr>
          <w:sz w:val="24"/>
          <w:szCs w:val="24"/>
        </w:rPr>
        <w:t>współczesna idea społeczeństwa obywatelskiego 109</w:t>
      </w:r>
    </w:p>
    <w:p w:rsidR="009E5FDF" w:rsidRPr="00A01777" w:rsidRDefault="009E5FDF" w:rsidP="00784025">
      <w:pPr>
        <w:pStyle w:val="Tekstpodstawowy"/>
        <w:rPr>
          <w:sz w:val="24"/>
          <w:szCs w:val="24"/>
        </w:rPr>
      </w:pPr>
      <w:r w:rsidRPr="00A01777">
        <w:rPr>
          <w:sz w:val="24"/>
          <w:szCs w:val="24"/>
        </w:rPr>
        <w:t>współczynnik humanistyczny 82, 132</w:t>
      </w:r>
    </w:p>
    <w:p w:rsidR="009E5FDF" w:rsidRPr="00A01777" w:rsidRDefault="009E5FDF" w:rsidP="00784025">
      <w:pPr>
        <w:pStyle w:val="Tekstpodstawowy"/>
        <w:rPr>
          <w:sz w:val="24"/>
          <w:szCs w:val="24"/>
        </w:rPr>
      </w:pPr>
      <w:r w:rsidRPr="00A01777">
        <w:rPr>
          <w:sz w:val="24"/>
          <w:szCs w:val="24"/>
        </w:rPr>
        <w:t>współistnieniem istoty jest jej stawanie się 71</w:t>
      </w:r>
    </w:p>
    <w:p w:rsidR="009E5FDF" w:rsidRPr="00A01777" w:rsidRDefault="009E5FDF" w:rsidP="00784025">
      <w:pPr>
        <w:pStyle w:val="Tekstpodstawowy"/>
        <w:rPr>
          <w:sz w:val="24"/>
          <w:szCs w:val="24"/>
        </w:rPr>
      </w:pPr>
      <w:r w:rsidRPr="00A01777">
        <w:rPr>
          <w:sz w:val="24"/>
          <w:szCs w:val="24"/>
        </w:rPr>
        <w:t>współistnienie strukturalne 37</w:t>
      </w:r>
    </w:p>
    <w:p w:rsidR="009E5FDF" w:rsidRPr="00A01777" w:rsidRDefault="009E5FDF" w:rsidP="00784025">
      <w:pPr>
        <w:pStyle w:val="Tekstpodstawowy"/>
        <w:rPr>
          <w:sz w:val="24"/>
          <w:szCs w:val="24"/>
        </w:rPr>
      </w:pPr>
      <w:r w:rsidRPr="00A01777">
        <w:rPr>
          <w:sz w:val="24"/>
          <w:szCs w:val="24"/>
        </w:rPr>
        <w:t>współistnienie 4, 37, 114</w:t>
      </w:r>
    </w:p>
    <w:p w:rsidR="009E5FDF" w:rsidRPr="00A01777" w:rsidRDefault="009E5FDF" w:rsidP="00784025">
      <w:pPr>
        <w:pStyle w:val="Tekstpodstawowy"/>
        <w:rPr>
          <w:sz w:val="24"/>
          <w:szCs w:val="24"/>
        </w:rPr>
      </w:pPr>
      <w:r w:rsidRPr="00A01777">
        <w:rPr>
          <w:sz w:val="24"/>
          <w:szCs w:val="24"/>
        </w:rPr>
        <w:t>„współistnienie” zastępuje „istnienie” 68</w:t>
      </w:r>
    </w:p>
    <w:p w:rsidR="009E5FDF" w:rsidRPr="00A01777" w:rsidRDefault="009E5FDF" w:rsidP="00784025">
      <w:pPr>
        <w:pStyle w:val="Tekstpodstawowy"/>
        <w:rPr>
          <w:sz w:val="24"/>
          <w:szCs w:val="24"/>
        </w:rPr>
      </w:pPr>
      <w:r w:rsidRPr="00A01777">
        <w:rPr>
          <w:sz w:val="24"/>
          <w:szCs w:val="24"/>
        </w:rPr>
        <w:lastRenderedPageBreak/>
        <w:t>współistnienie duchowe 4</w:t>
      </w:r>
    </w:p>
    <w:p w:rsidR="009E5FDF" w:rsidRPr="00A01777" w:rsidRDefault="009E5FDF" w:rsidP="00784025">
      <w:pPr>
        <w:pStyle w:val="Tekstpodstawowy"/>
        <w:rPr>
          <w:sz w:val="24"/>
          <w:szCs w:val="24"/>
        </w:rPr>
      </w:pPr>
      <w:r w:rsidRPr="00A01777">
        <w:rPr>
          <w:sz w:val="24"/>
          <w:szCs w:val="24"/>
        </w:rPr>
        <w:t>współżycie 67</w:t>
      </w:r>
    </w:p>
    <w:p w:rsidR="009E5FDF" w:rsidRPr="00A01777" w:rsidRDefault="009E5FDF" w:rsidP="00784025">
      <w:pPr>
        <w:pStyle w:val="Tekstpodstawowy"/>
        <w:rPr>
          <w:sz w:val="24"/>
          <w:szCs w:val="24"/>
        </w:rPr>
      </w:pPr>
      <w:r w:rsidRPr="00A01777">
        <w:rPr>
          <w:sz w:val="24"/>
          <w:szCs w:val="24"/>
        </w:rPr>
        <w:t>wszyscy ludzie otrzymują takie same prawa polityczne 149</w:t>
      </w:r>
    </w:p>
    <w:p w:rsidR="009E5FDF" w:rsidRPr="00A01777" w:rsidRDefault="009E5FDF" w:rsidP="00784025">
      <w:pPr>
        <w:pStyle w:val="Tekstpodstawowy"/>
        <w:rPr>
          <w:sz w:val="24"/>
          <w:szCs w:val="24"/>
        </w:rPr>
      </w:pPr>
      <w:r w:rsidRPr="00A01777">
        <w:rPr>
          <w:sz w:val="24"/>
          <w:szCs w:val="24"/>
        </w:rPr>
        <w:t xml:space="preserve">wychowanie 143 </w:t>
      </w:r>
    </w:p>
    <w:p w:rsidR="009E5FDF" w:rsidRPr="00A01777" w:rsidRDefault="009E5FDF" w:rsidP="00784025">
      <w:pPr>
        <w:pStyle w:val="Tekstpodstawowy"/>
        <w:rPr>
          <w:sz w:val="24"/>
          <w:szCs w:val="24"/>
        </w:rPr>
      </w:pPr>
      <w:r w:rsidRPr="00A01777">
        <w:rPr>
          <w:sz w:val="24"/>
          <w:szCs w:val="24"/>
        </w:rPr>
        <w:t>wychowanie człowieka socjalizmu 102</w:t>
      </w:r>
    </w:p>
    <w:p w:rsidR="009E5FDF" w:rsidRPr="00A01777" w:rsidRDefault="009E5FDF" w:rsidP="00784025">
      <w:pPr>
        <w:pStyle w:val="Tekstpodstawowy"/>
        <w:rPr>
          <w:sz w:val="24"/>
          <w:szCs w:val="24"/>
        </w:rPr>
      </w:pPr>
      <w:r w:rsidRPr="00A01777">
        <w:rPr>
          <w:sz w:val="24"/>
          <w:szCs w:val="24"/>
        </w:rPr>
        <w:t>wychowanie znaczy umiejętne wy-do-by-wa-nie-tego-co-jest-cho-wa-ne-w-czło-wie-ku 71</w:t>
      </w:r>
    </w:p>
    <w:p w:rsidR="009E5FDF" w:rsidRPr="00A01777" w:rsidRDefault="009E5FDF" w:rsidP="00784025">
      <w:pPr>
        <w:pStyle w:val="Tekstpodstawowy"/>
        <w:rPr>
          <w:sz w:val="24"/>
          <w:szCs w:val="24"/>
        </w:rPr>
      </w:pPr>
      <w:r w:rsidRPr="00A01777">
        <w:rPr>
          <w:sz w:val="24"/>
          <w:szCs w:val="24"/>
        </w:rPr>
        <w:t>wymagania dla nowej filozofii 19</w:t>
      </w:r>
    </w:p>
    <w:p w:rsidR="009E5FDF" w:rsidRPr="00A01777" w:rsidRDefault="009E5FDF" w:rsidP="00784025">
      <w:pPr>
        <w:pStyle w:val="Tekstpodstawowy"/>
        <w:rPr>
          <w:sz w:val="24"/>
          <w:szCs w:val="24"/>
        </w:rPr>
      </w:pPr>
      <w:r w:rsidRPr="00A01777">
        <w:rPr>
          <w:sz w:val="24"/>
          <w:szCs w:val="24"/>
        </w:rPr>
        <w:t>wyobrażenia 71, 116</w:t>
      </w:r>
    </w:p>
    <w:p w:rsidR="009E5FDF" w:rsidRPr="00A01777" w:rsidRDefault="009E5FDF" w:rsidP="00784025">
      <w:pPr>
        <w:pStyle w:val="Tekstpodstawowy"/>
        <w:rPr>
          <w:sz w:val="24"/>
          <w:szCs w:val="24"/>
        </w:rPr>
      </w:pPr>
      <w:r w:rsidRPr="00A01777">
        <w:rPr>
          <w:sz w:val="24"/>
          <w:szCs w:val="24"/>
        </w:rPr>
        <w:t>wyścig szczurów 33</w:t>
      </w:r>
    </w:p>
    <w:p w:rsidR="009E5FDF" w:rsidRPr="00A01777" w:rsidRDefault="009E5FDF" w:rsidP="00784025">
      <w:pPr>
        <w:pStyle w:val="Tekstpodstawowy"/>
        <w:rPr>
          <w:sz w:val="24"/>
          <w:szCs w:val="24"/>
        </w:rPr>
      </w:pPr>
      <w:r w:rsidRPr="00A01777">
        <w:rPr>
          <w:sz w:val="24"/>
          <w:szCs w:val="24"/>
        </w:rPr>
        <w:t>wyzysk 1</w:t>
      </w:r>
    </w:p>
    <w:p w:rsidR="009E5FDF" w:rsidRPr="00A01777" w:rsidRDefault="009E5FDF" w:rsidP="00784025">
      <w:pPr>
        <w:pStyle w:val="Tekstpodstawowy"/>
        <w:rPr>
          <w:sz w:val="24"/>
          <w:szCs w:val="24"/>
        </w:rPr>
      </w:pPr>
      <w:r w:rsidRPr="00A01777">
        <w:rPr>
          <w:sz w:val="24"/>
          <w:szCs w:val="24"/>
        </w:rPr>
        <w:t>wzór osobowy 108</w:t>
      </w:r>
    </w:p>
    <w:p w:rsidR="009E5FDF" w:rsidRPr="00A01777" w:rsidRDefault="009E5FDF" w:rsidP="00784025">
      <w:pPr>
        <w:pStyle w:val="Tekstpodstawowy"/>
        <w:rPr>
          <w:sz w:val="24"/>
          <w:szCs w:val="24"/>
        </w:rPr>
      </w:pPr>
      <w:r w:rsidRPr="00A01777">
        <w:rPr>
          <w:sz w:val="24"/>
          <w:szCs w:val="24"/>
        </w:rPr>
        <w:t>wzór postępowania 131</w:t>
      </w:r>
    </w:p>
    <w:p w:rsidR="009E5FDF" w:rsidRPr="00A01777" w:rsidRDefault="009E5FDF" w:rsidP="00784025">
      <w:pPr>
        <w:pStyle w:val="Tekstpodstawowy"/>
        <w:rPr>
          <w:sz w:val="24"/>
          <w:szCs w:val="24"/>
        </w:rPr>
      </w:pPr>
      <w:r w:rsidRPr="00A01777">
        <w:rPr>
          <w:sz w:val="24"/>
          <w:szCs w:val="24"/>
        </w:rPr>
        <w:t>wzrastające sumienie 137</w:t>
      </w:r>
    </w:p>
    <w:p w:rsidR="009E5FDF" w:rsidRPr="00A01777" w:rsidRDefault="009E5FDF" w:rsidP="00784025">
      <w:pPr>
        <w:pStyle w:val="Tekstpodstawowy"/>
        <w:rPr>
          <w:sz w:val="24"/>
          <w:szCs w:val="24"/>
        </w:rPr>
      </w:pPr>
      <w:r w:rsidRPr="00A01777">
        <w:rPr>
          <w:sz w:val="24"/>
          <w:szCs w:val="24"/>
        </w:rPr>
        <w:t>wzrastanie do wolności 115</w:t>
      </w:r>
    </w:p>
    <w:p w:rsidR="009E5FDF" w:rsidRPr="00A01777" w:rsidRDefault="009E5FDF" w:rsidP="00784025">
      <w:pPr>
        <w:pStyle w:val="Tekstpodstawowy"/>
        <w:rPr>
          <w:sz w:val="24"/>
          <w:szCs w:val="24"/>
        </w:rPr>
      </w:pPr>
      <w:r w:rsidRPr="00A01777">
        <w:rPr>
          <w:sz w:val="24"/>
          <w:szCs w:val="24"/>
        </w:rPr>
        <w:t>wzrastanie jest nieustanną wędrówką działajacej jednostki ludzkiej od wartości formalno – logicznych, p</w:t>
      </w:r>
      <w:r w:rsidRPr="00A01777">
        <w:rPr>
          <w:sz w:val="24"/>
          <w:szCs w:val="24"/>
        </w:rPr>
        <w:t>o</w:t>
      </w:r>
      <w:r w:rsidRPr="00A01777">
        <w:rPr>
          <w:sz w:val="24"/>
          <w:szCs w:val="24"/>
        </w:rPr>
        <w:t>przez wartości formalno – symboliczne do wartości teoretyczno – przedmiotowych 133</w:t>
      </w:r>
    </w:p>
    <w:p w:rsidR="009E5FDF" w:rsidRPr="00A01777" w:rsidRDefault="009E5FDF" w:rsidP="00784025">
      <w:pPr>
        <w:pStyle w:val="Tekstpodstawowy"/>
        <w:rPr>
          <w:sz w:val="24"/>
          <w:szCs w:val="24"/>
        </w:rPr>
      </w:pPr>
      <w:r w:rsidRPr="00A01777">
        <w:rPr>
          <w:sz w:val="24"/>
          <w:szCs w:val="24"/>
        </w:rPr>
        <w:t>wzrastanie jest urzeczywistnianiem filozofii możliwości 106</w:t>
      </w:r>
    </w:p>
    <w:p w:rsidR="009E5FDF" w:rsidRPr="00A01777" w:rsidRDefault="009E5FDF" w:rsidP="00784025">
      <w:pPr>
        <w:pStyle w:val="Tekstpodstawowy"/>
        <w:rPr>
          <w:sz w:val="24"/>
          <w:szCs w:val="24"/>
        </w:rPr>
      </w:pPr>
      <w:r w:rsidRPr="00A01777">
        <w:rPr>
          <w:sz w:val="24"/>
          <w:szCs w:val="24"/>
        </w:rPr>
        <w:t>zablokowanie doświadczenia wspólnotowego przez ideologicznie spreparowany indywidualizm 17</w:t>
      </w:r>
    </w:p>
    <w:p w:rsidR="009E5FDF" w:rsidRPr="00A01777" w:rsidRDefault="009E5FDF" w:rsidP="00784025">
      <w:pPr>
        <w:pStyle w:val="Tekstpodstawowy"/>
        <w:rPr>
          <w:sz w:val="24"/>
          <w:szCs w:val="24"/>
        </w:rPr>
      </w:pPr>
      <w:r w:rsidRPr="00A01777">
        <w:rPr>
          <w:sz w:val="24"/>
          <w:szCs w:val="24"/>
        </w:rPr>
        <w:t>zachowanie chuligańskie 109</w:t>
      </w:r>
    </w:p>
    <w:p w:rsidR="009E5FDF" w:rsidRPr="00A01777" w:rsidRDefault="009E5FDF" w:rsidP="00784025">
      <w:pPr>
        <w:pStyle w:val="Tekstpodstawowy"/>
        <w:rPr>
          <w:sz w:val="24"/>
          <w:szCs w:val="24"/>
        </w:rPr>
      </w:pPr>
      <w:r w:rsidRPr="00A01777">
        <w:rPr>
          <w:sz w:val="24"/>
          <w:szCs w:val="24"/>
        </w:rPr>
        <w:t>Zachód dusi się w swoich doktrynach 104</w:t>
      </w:r>
    </w:p>
    <w:p w:rsidR="009E5FDF" w:rsidRPr="00A01777" w:rsidRDefault="009E5FDF" w:rsidP="00784025">
      <w:pPr>
        <w:pStyle w:val="Tekstpodstawowy"/>
        <w:rPr>
          <w:sz w:val="24"/>
          <w:szCs w:val="24"/>
        </w:rPr>
      </w:pPr>
      <w:r w:rsidRPr="00A01777">
        <w:rPr>
          <w:sz w:val="24"/>
          <w:szCs w:val="24"/>
        </w:rPr>
        <w:t>zamiar 73, 132</w:t>
      </w:r>
    </w:p>
    <w:p w:rsidR="009E5FDF" w:rsidRPr="00A01777" w:rsidRDefault="009E5FDF" w:rsidP="00784025">
      <w:pPr>
        <w:pStyle w:val="Tekstpodstawowy"/>
        <w:rPr>
          <w:sz w:val="24"/>
          <w:szCs w:val="24"/>
        </w:rPr>
      </w:pPr>
      <w:r w:rsidRPr="00A01777">
        <w:rPr>
          <w:sz w:val="24"/>
          <w:szCs w:val="24"/>
        </w:rPr>
        <w:t>za punkt wyjścia swego rozwoju nauka uznaje myślenie potoczne 93</w:t>
      </w:r>
    </w:p>
    <w:p w:rsidR="009E5FDF" w:rsidRPr="00A01777" w:rsidRDefault="009E5FDF" w:rsidP="00784025">
      <w:pPr>
        <w:pStyle w:val="Tekstpodstawowy"/>
        <w:rPr>
          <w:sz w:val="24"/>
          <w:szCs w:val="24"/>
        </w:rPr>
      </w:pPr>
      <w:r w:rsidRPr="00A01777">
        <w:rPr>
          <w:sz w:val="24"/>
          <w:szCs w:val="24"/>
        </w:rPr>
        <w:t>zasada jednostkowienia 82</w:t>
      </w:r>
    </w:p>
    <w:p w:rsidR="009E5FDF" w:rsidRPr="00A01777" w:rsidRDefault="009E5FDF" w:rsidP="00784025">
      <w:pPr>
        <w:pStyle w:val="Tekstpodstawowy"/>
        <w:rPr>
          <w:sz w:val="24"/>
          <w:szCs w:val="24"/>
        </w:rPr>
      </w:pPr>
      <w:r w:rsidRPr="00A01777">
        <w:rPr>
          <w:sz w:val="24"/>
          <w:szCs w:val="24"/>
        </w:rPr>
        <w:t>zasada rozróżnienia tego, co przejawowe i tego, co istotowe dla celów syntezy ukierunkowanej 32</w:t>
      </w:r>
    </w:p>
    <w:p w:rsidR="009E5FDF" w:rsidRPr="00A01777" w:rsidRDefault="009E5FDF" w:rsidP="00784025">
      <w:pPr>
        <w:pStyle w:val="Tekstpodstawowy"/>
        <w:rPr>
          <w:sz w:val="24"/>
          <w:szCs w:val="24"/>
        </w:rPr>
      </w:pPr>
      <w:r w:rsidRPr="00A01777">
        <w:rPr>
          <w:sz w:val="24"/>
          <w:szCs w:val="24"/>
        </w:rPr>
        <w:t>zasada wznoszenia się pd konkretu do abstrakcji i od niej z powrtotem do konkretu (konkretyzacja) 32</w:t>
      </w:r>
    </w:p>
    <w:p w:rsidR="009E5FDF" w:rsidRPr="00A01777" w:rsidRDefault="009E5FDF" w:rsidP="00784025">
      <w:pPr>
        <w:pStyle w:val="Tekstpodstawowy"/>
        <w:rPr>
          <w:sz w:val="24"/>
          <w:szCs w:val="24"/>
        </w:rPr>
      </w:pPr>
      <w:r w:rsidRPr="00A01777">
        <w:rPr>
          <w:sz w:val="24"/>
          <w:szCs w:val="24"/>
        </w:rPr>
        <w:t>zasada złotego środka 122</w:t>
      </w:r>
    </w:p>
    <w:p w:rsidR="009E5FDF" w:rsidRPr="00A01777" w:rsidRDefault="009E5FDF" w:rsidP="00784025">
      <w:pPr>
        <w:pStyle w:val="Tekstpodstawowy"/>
        <w:rPr>
          <w:sz w:val="24"/>
          <w:szCs w:val="24"/>
        </w:rPr>
      </w:pPr>
      <w:r w:rsidRPr="00A01777">
        <w:rPr>
          <w:sz w:val="24"/>
          <w:szCs w:val="24"/>
        </w:rPr>
        <w:t xml:space="preserve">zrozumienia procesów zachodzących w latach dziewięćdziesiątych trzeba szukać w życiu i strukturach </w:t>
      </w:r>
    </w:p>
    <w:p w:rsidR="009E5FDF" w:rsidRPr="00A01777" w:rsidRDefault="009E5FDF" w:rsidP="00784025">
      <w:pPr>
        <w:pStyle w:val="Tekstpodstawowy"/>
        <w:rPr>
          <w:sz w:val="24"/>
          <w:szCs w:val="24"/>
        </w:rPr>
      </w:pPr>
      <w:r w:rsidRPr="00A01777">
        <w:rPr>
          <w:sz w:val="24"/>
          <w:szCs w:val="24"/>
        </w:rPr>
        <w:t xml:space="preserve">                      utrwalonych w PRL 102</w:t>
      </w:r>
    </w:p>
    <w:p w:rsidR="009E5FDF" w:rsidRPr="00A01777" w:rsidRDefault="009E5FDF" w:rsidP="00784025">
      <w:pPr>
        <w:pStyle w:val="Tekstpodstawowy"/>
        <w:rPr>
          <w:sz w:val="24"/>
          <w:szCs w:val="24"/>
        </w:rPr>
      </w:pPr>
      <w:r w:rsidRPr="00A01777">
        <w:rPr>
          <w:sz w:val="24"/>
          <w:szCs w:val="24"/>
        </w:rPr>
        <w:t>zasady moralne: formalno-logiczne, formalno-symboliczne, teoretyczno-przedmitowe  22</w:t>
      </w:r>
    </w:p>
    <w:p w:rsidR="009E5FDF" w:rsidRPr="00A01777" w:rsidRDefault="009E5FDF" w:rsidP="00784025">
      <w:pPr>
        <w:pStyle w:val="Tekstpodstawowy"/>
        <w:rPr>
          <w:sz w:val="24"/>
          <w:szCs w:val="24"/>
        </w:rPr>
      </w:pPr>
      <w:r w:rsidRPr="00A01777">
        <w:rPr>
          <w:sz w:val="24"/>
          <w:szCs w:val="24"/>
        </w:rPr>
        <w:t>zastosowanie siłyjest wynikiem wiary w naturalne prawo „lepszego” do pouczania „gorszego” 86, 87</w:t>
      </w:r>
    </w:p>
    <w:p w:rsidR="009E5FDF" w:rsidRPr="00A01777" w:rsidRDefault="009E5FDF" w:rsidP="00784025">
      <w:pPr>
        <w:pStyle w:val="Tekstpodstawowy"/>
        <w:rPr>
          <w:sz w:val="24"/>
          <w:szCs w:val="24"/>
        </w:rPr>
      </w:pPr>
      <w:r w:rsidRPr="00A01777">
        <w:rPr>
          <w:sz w:val="24"/>
          <w:szCs w:val="24"/>
        </w:rPr>
        <w:t xml:space="preserve">zboczeńcy 67 </w:t>
      </w:r>
    </w:p>
    <w:p w:rsidR="009E5FDF" w:rsidRPr="00A01777" w:rsidRDefault="009E5FDF" w:rsidP="00784025">
      <w:pPr>
        <w:pStyle w:val="Tekstpodstawowy"/>
        <w:rPr>
          <w:sz w:val="24"/>
          <w:szCs w:val="24"/>
        </w:rPr>
      </w:pPr>
      <w:r w:rsidRPr="00A01777">
        <w:rPr>
          <w:sz w:val="24"/>
          <w:szCs w:val="24"/>
        </w:rPr>
        <w:t>zdefiniować sytuację 132</w:t>
      </w:r>
    </w:p>
    <w:p w:rsidR="009E5FDF" w:rsidRPr="00A01777" w:rsidRDefault="009E5FDF" w:rsidP="00784025">
      <w:pPr>
        <w:pStyle w:val="Tekstpodstawowy"/>
        <w:rPr>
          <w:sz w:val="24"/>
          <w:szCs w:val="24"/>
        </w:rPr>
      </w:pPr>
      <w:r w:rsidRPr="00A01777">
        <w:rPr>
          <w:sz w:val="24"/>
          <w:szCs w:val="24"/>
        </w:rPr>
        <w:t>zdefiniować  swą sytaucję tak, jak wskazuje schemat obyczajowy i rozowiązać zgodnie z obyczajem 132</w:t>
      </w:r>
    </w:p>
    <w:p w:rsidR="009E5FDF" w:rsidRPr="00A01777" w:rsidRDefault="009E5FDF" w:rsidP="00784025">
      <w:pPr>
        <w:pStyle w:val="Tekstpodstawowy"/>
        <w:rPr>
          <w:sz w:val="24"/>
          <w:szCs w:val="24"/>
        </w:rPr>
      </w:pPr>
      <w:r w:rsidRPr="00A01777">
        <w:rPr>
          <w:sz w:val="24"/>
          <w:szCs w:val="24"/>
        </w:rPr>
        <w:t>zdziwienie wzrusza filozofów Dalekiego Wschodu, którzy spotykając filozofię człowieka Zachodnioeurope</w:t>
      </w:r>
      <w:r w:rsidRPr="00A01777">
        <w:rPr>
          <w:sz w:val="24"/>
          <w:szCs w:val="24"/>
        </w:rPr>
        <w:t>j</w:t>
      </w:r>
      <w:r w:rsidRPr="00A01777">
        <w:rPr>
          <w:sz w:val="24"/>
          <w:szCs w:val="24"/>
        </w:rPr>
        <w:t>skiego mówią,że im się nie udało wpaść na tak wspaniały pomysł, aby co innego mówić i co inego robić 148</w:t>
      </w:r>
    </w:p>
    <w:p w:rsidR="009E5FDF" w:rsidRPr="00A01777" w:rsidRDefault="009E5FDF" w:rsidP="00784025">
      <w:pPr>
        <w:pStyle w:val="Tekstpodstawowy"/>
        <w:rPr>
          <w:sz w:val="24"/>
          <w:szCs w:val="24"/>
        </w:rPr>
      </w:pPr>
      <w:r w:rsidRPr="00A01777">
        <w:rPr>
          <w:sz w:val="24"/>
          <w:szCs w:val="24"/>
        </w:rPr>
        <w:t>zdziwiona 98</w:t>
      </w:r>
    </w:p>
    <w:p w:rsidR="009E5FDF" w:rsidRPr="00A01777" w:rsidRDefault="009E5FDF" w:rsidP="00784025">
      <w:pPr>
        <w:pStyle w:val="Tekstpodstawowy"/>
        <w:rPr>
          <w:sz w:val="24"/>
          <w:szCs w:val="24"/>
        </w:rPr>
      </w:pPr>
      <w:r w:rsidRPr="00A01777">
        <w:rPr>
          <w:sz w:val="24"/>
          <w:szCs w:val="24"/>
        </w:rPr>
        <w:t xml:space="preserve">Z. Zdybicka pisze, że: Najwyższe dobro, Myśl myśląca sibie, Prajednia, Byt niezmienny, Byt Nieskończony, Czysty Akt,Dobro, Prawda, Pięlno, absolut Osobowy jest Bogiem 128 </w:t>
      </w:r>
    </w:p>
    <w:p w:rsidR="009E5FDF" w:rsidRPr="00A01777" w:rsidRDefault="009E5FDF" w:rsidP="00784025">
      <w:pPr>
        <w:pStyle w:val="Tekstpodstawowy"/>
        <w:rPr>
          <w:sz w:val="24"/>
          <w:szCs w:val="24"/>
        </w:rPr>
      </w:pPr>
      <w:r w:rsidRPr="00A01777">
        <w:rPr>
          <w:sz w:val="24"/>
          <w:szCs w:val="24"/>
        </w:rPr>
        <w:t>zerwanie więzów organizacji 101</w:t>
      </w:r>
    </w:p>
    <w:p w:rsidR="009E5FDF" w:rsidRPr="00A01777" w:rsidRDefault="009E5FDF" w:rsidP="00784025">
      <w:pPr>
        <w:pStyle w:val="Tekstpodstawowy"/>
        <w:rPr>
          <w:sz w:val="24"/>
          <w:szCs w:val="24"/>
        </w:rPr>
      </w:pPr>
      <w:r w:rsidRPr="00A01777">
        <w:rPr>
          <w:sz w:val="24"/>
          <w:szCs w:val="24"/>
        </w:rPr>
        <w:t>zgasła jednostka ludzka 105</w:t>
      </w:r>
    </w:p>
    <w:p w:rsidR="009E5FDF" w:rsidRPr="00A01777" w:rsidRDefault="009E5FDF" w:rsidP="00784025">
      <w:pPr>
        <w:pStyle w:val="Tekstpodstawowy"/>
        <w:rPr>
          <w:sz w:val="24"/>
          <w:szCs w:val="24"/>
        </w:rPr>
      </w:pPr>
      <w:r w:rsidRPr="00A01777">
        <w:rPr>
          <w:sz w:val="24"/>
          <w:szCs w:val="24"/>
        </w:rPr>
        <w:t>zło 6</w:t>
      </w:r>
    </w:p>
    <w:p w:rsidR="009E5FDF" w:rsidRPr="00A01777" w:rsidRDefault="009E5FDF" w:rsidP="00784025">
      <w:pPr>
        <w:pStyle w:val="Tekstpodstawowy"/>
        <w:rPr>
          <w:sz w:val="24"/>
          <w:szCs w:val="24"/>
        </w:rPr>
      </w:pPr>
      <w:r w:rsidRPr="00A01777">
        <w:rPr>
          <w:sz w:val="24"/>
          <w:szCs w:val="24"/>
        </w:rPr>
        <w:t>zmysłowość 72</w:t>
      </w:r>
    </w:p>
    <w:p w:rsidR="009E5FDF" w:rsidRPr="00A01777" w:rsidRDefault="009E5FDF" w:rsidP="00784025">
      <w:pPr>
        <w:pStyle w:val="Tekstpodstawowy"/>
        <w:rPr>
          <w:sz w:val="24"/>
          <w:szCs w:val="24"/>
        </w:rPr>
      </w:pPr>
      <w:r w:rsidRPr="00A01777">
        <w:rPr>
          <w:sz w:val="24"/>
          <w:szCs w:val="24"/>
        </w:rPr>
        <w:t>zmysł posiadania 90</w:t>
      </w:r>
    </w:p>
    <w:p w:rsidR="009E5FDF" w:rsidRPr="00A01777" w:rsidRDefault="009E5FDF" w:rsidP="00784025">
      <w:pPr>
        <w:pStyle w:val="Tekstpodstawowy"/>
        <w:rPr>
          <w:sz w:val="24"/>
          <w:szCs w:val="24"/>
        </w:rPr>
      </w:pPr>
      <w:r w:rsidRPr="00A01777">
        <w:rPr>
          <w:sz w:val="24"/>
          <w:szCs w:val="24"/>
        </w:rPr>
        <w:t xml:space="preserve">zmysły: wzroku, słuchu, smaku, umami, węchu, dotyku, nocycepcji, temperatury, równowagi, propriocepcji, </w:t>
      </w:r>
    </w:p>
    <w:p w:rsidR="009E5FDF" w:rsidRPr="00A01777" w:rsidRDefault="009E5FDF" w:rsidP="00784025">
      <w:pPr>
        <w:pStyle w:val="Tekstpodstawowy"/>
        <w:rPr>
          <w:sz w:val="24"/>
          <w:szCs w:val="24"/>
        </w:rPr>
      </w:pPr>
      <w:r w:rsidRPr="00A01777">
        <w:rPr>
          <w:sz w:val="24"/>
          <w:szCs w:val="24"/>
        </w:rPr>
        <w:t xml:space="preserve">                       percepcji czasu 72, 116</w:t>
      </w:r>
    </w:p>
    <w:p w:rsidR="009E5FDF" w:rsidRPr="00A01777" w:rsidRDefault="009E5FDF" w:rsidP="00784025">
      <w:pPr>
        <w:pStyle w:val="Tekstpodstawowy"/>
        <w:rPr>
          <w:sz w:val="24"/>
          <w:szCs w:val="24"/>
        </w:rPr>
      </w:pPr>
      <w:r w:rsidRPr="00A01777">
        <w:rPr>
          <w:sz w:val="24"/>
          <w:szCs w:val="24"/>
        </w:rPr>
        <w:t>znaczenie 73</w:t>
      </w:r>
    </w:p>
    <w:p w:rsidR="009E5FDF" w:rsidRPr="00A01777" w:rsidRDefault="009E5FDF" w:rsidP="00784025">
      <w:pPr>
        <w:pStyle w:val="Tekstpodstawowy"/>
        <w:rPr>
          <w:sz w:val="24"/>
          <w:szCs w:val="24"/>
        </w:rPr>
      </w:pPr>
      <w:r w:rsidRPr="00A01777">
        <w:rPr>
          <w:sz w:val="24"/>
          <w:szCs w:val="24"/>
        </w:rPr>
        <w:t>Znanieckiego dookreślenie polskiego ideału narodowego 134, 139</w:t>
      </w:r>
    </w:p>
    <w:p w:rsidR="009E5FDF" w:rsidRPr="00A01777" w:rsidRDefault="009E5FDF" w:rsidP="00784025">
      <w:pPr>
        <w:pStyle w:val="Tekstpodstawowy"/>
        <w:rPr>
          <w:sz w:val="24"/>
          <w:szCs w:val="24"/>
        </w:rPr>
      </w:pPr>
      <w:r w:rsidRPr="00A01777">
        <w:rPr>
          <w:sz w:val="24"/>
          <w:szCs w:val="24"/>
        </w:rPr>
        <w:t>znaki 24</w:t>
      </w:r>
    </w:p>
    <w:p w:rsidR="009E5FDF" w:rsidRPr="00A01777" w:rsidRDefault="009E5FDF" w:rsidP="00784025">
      <w:pPr>
        <w:pStyle w:val="Tekstpodstawowy"/>
        <w:rPr>
          <w:sz w:val="24"/>
          <w:szCs w:val="24"/>
        </w:rPr>
      </w:pPr>
      <w:r w:rsidRPr="00A01777">
        <w:rPr>
          <w:sz w:val="24"/>
          <w:szCs w:val="24"/>
        </w:rPr>
        <w:t>znakiem filozofii polskiej jest bowiem jedność egalitaryzmu z elitaryzmem 146</w:t>
      </w:r>
    </w:p>
    <w:p w:rsidR="009E5FDF" w:rsidRPr="00A01777" w:rsidRDefault="009E5FDF" w:rsidP="00784025">
      <w:pPr>
        <w:pStyle w:val="Tekstpodstawowy"/>
        <w:rPr>
          <w:sz w:val="24"/>
          <w:szCs w:val="24"/>
        </w:rPr>
      </w:pPr>
      <w:r w:rsidRPr="00A01777">
        <w:rPr>
          <w:sz w:val="24"/>
          <w:szCs w:val="24"/>
        </w:rPr>
        <w:t>zobowiązanie jest zniewoleniem 21</w:t>
      </w:r>
    </w:p>
    <w:p w:rsidR="009E5FDF" w:rsidRPr="00A01777" w:rsidRDefault="009E5FDF" w:rsidP="00784025">
      <w:pPr>
        <w:pStyle w:val="Tekstpodstawowy"/>
        <w:rPr>
          <w:sz w:val="24"/>
          <w:szCs w:val="24"/>
        </w:rPr>
      </w:pPr>
      <w:r w:rsidRPr="00A01777">
        <w:rPr>
          <w:sz w:val="24"/>
          <w:szCs w:val="24"/>
        </w:rPr>
        <w:t>zoomorfizm 92</w:t>
      </w:r>
    </w:p>
    <w:p w:rsidR="009E5FDF" w:rsidRPr="00A01777" w:rsidRDefault="009E5FDF" w:rsidP="00784025">
      <w:pPr>
        <w:pStyle w:val="Tekstpodstawowy"/>
        <w:rPr>
          <w:sz w:val="24"/>
          <w:szCs w:val="24"/>
        </w:rPr>
      </w:pPr>
      <w:r w:rsidRPr="00A01777">
        <w:rPr>
          <w:sz w:val="24"/>
          <w:szCs w:val="24"/>
        </w:rPr>
        <w:t>zrodzić siebie jako człowieka narodu 66</w:t>
      </w:r>
    </w:p>
    <w:p w:rsidR="009E5FDF" w:rsidRPr="00A01777" w:rsidRDefault="009E5FDF" w:rsidP="00784025">
      <w:pPr>
        <w:pStyle w:val="Tekstpodstawowy"/>
        <w:rPr>
          <w:sz w:val="24"/>
          <w:szCs w:val="24"/>
        </w:rPr>
      </w:pPr>
      <w:r w:rsidRPr="00A01777">
        <w:rPr>
          <w:sz w:val="24"/>
          <w:szCs w:val="24"/>
        </w:rPr>
        <w:t>zrównoważony rozwój 30</w:t>
      </w:r>
    </w:p>
    <w:p w:rsidR="009E5FDF" w:rsidRPr="00A01777" w:rsidRDefault="009E5FDF" w:rsidP="00784025">
      <w:pPr>
        <w:pStyle w:val="Tekstpodstawowy"/>
        <w:rPr>
          <w:sz w:val="24"/>
          <w:szCs w:val="24"/>
        </w:rPr>
      </w:pPr>
      <w:r w:rsidRPr="00A01777">
        <w:rPr>
          <w:sz w:val="24"/>
          <w:szCs w:val="24"/>
        </w:rPr>
        <w:t>„zysk – strata” 132, 138</w:t>
      </w:r>
    </w:p>
    <w:p w:rsidR="009E5FDF" w:rsidRPr="00A01777" w:rsidRDefault="009E5FDF" w:rsidP="00784025">
      <w:pPr>
        <w:pStyle w:val="Tekstpodstawowy"/>
        <w:rPr>
          <w:sz w:val="24"/>
          <w:szCs w:val="24"/>
        </w:rPr>
      </w:pPr>
      <w:r w:rsidRPr="00A01777">
        <w:rPr>
          <w:sz w:val="24"/>
          <w:szCs w:val="24"/>
        </w:rPr>
        <w:lastRenderedPageBreak/>
        <w:t>„zysk zysk” 67, 138</w:t>
      </w:r>
    </w:p>
    <w:p w:rsidR="009E5FDF" w:rsidRPr="00A01777" w:rsidRDefault="009E5FDF" w:rsidP="00784025">
      <w:pPr>
        <w:pStyle w:val="Tekstpodstawowy"/>
        <w:rPr>
          <w:sz w:val="24"/>
          <w:szCs w:val="24"/>
        </w:rPr>
      </w:pPr>
      <w:r w:rsidRPr="00A01777">
        <w:rPr>
          <w:sz w:val="24"/>
          <w:szCs w:val="24"/>
        </w:rPr>
        <w:t>związek 67</w:t>
      </w:r>
    </w:p>
    <w:p w:rsidR="009E5FDF" w:rsidRPr="00A01777" w:rsidRDefault="009E5FDF" w:rsidP="00784025">
      <w:pPr>
        <w:pStyle w:val="Tekstpodstawowy"/>
        <w:rPr>
          <w:sz w:val="24"/>
          <w:szCs w:val="24"/>
        </w:rPr>
      </w:pPr>
      <w:r w:rsidRPr="00A01777">
        <w:rPr>
          <w:sz w:val="24"/>
          <w:szCs w:val="24"/>
        </w:rPr>
        <w:t>związek naturalny 69</w:t>
      </w:r>
    </w:p>
    <w:p w:rsidR="009E5FDF" w:rsidRPr="00A01777" w:rsidRDefault="009E5FDF" w:rsidP="00784025">
      <w:pPr>
        <w:pStyle w:val="Tekstpodstawowy"/>
        <w:rPr>
          <w:sz w:val="24"/>
          <w:szCs w:val="24"/>
        </w:rPr>
      </w:pPr>
      <w:r w:rsidRPr="00A01777">
        <w:rPr>
          <w:sz w:val="24"/>
          <w:szCs w:val="24"/>
        </w:rPr>
        <w:t>związek przyczynowo- skutkowy 39</w:t>
      </w:r>
    </w:p>
    <w:p w:rsidR="009E5FDF" w:rsidRPr="00A01777" w:rsidRDefault="009E5FDF" w:rsidP="00784025">
      <w:pPr>
        <w:pStyle w:val="Tekstpodstawowy"/>
        <w:rPr>
          <w:sz w:val="24"/>
          <w:szCs w:val="24"/>
        </w:rPr>
      </w:pPr>
      <w:r w:rsidRPr="00A01777">
        <w:rPr>
          <w:sz w:val="24"/>
          <w:szCs w:val="24"/>
        </w:rPr>
        <w:t xml:space="preserve">żyjąc poznajemy, poznając </w:t>
      </w:r>
      <w:r w:rsidR="00A4451B" w:rsidRPr="00A01777">
        <w:rPr>
          <w:sz w:val="24"/>
          <w:szCs w:val="24"/>
        </w:rPr>
        <w:t>ż</w:t>
      </w:r>
      <w:r w:rsidRPr="00A01777">
        <w:rPr>
          <w:sz w:val="24"/>
          <w:szCs w:val="24"/>
        </w:rPr>
        <w:t>yjemy 72</w:t>
      </w:r>
    </w:p>
    <w:p w:rsidR="009E5FDF" w:rsidRPr="00A01777" w:rsidRDefault="009E5FDF" w:rsidP="00784025">
      <w:pPr>
        <w:pStyle w:val="Tekstpodstawowy"/>
        <w:rPr>
          <w:sz w:val="24"/>
          <w:szCs w:val="24"/>
        </w:rPr>
      </w:pPr>
    </w:p>
    <w:p w:rsidR="009E5FDF" w:rsidRPr="00A01777" w:rsidRDefault="009E5FDF" w:rsidP="00784025">
      <w:pPr>
        <w:pStyle w:val="Tekstpodstawowy"/>
        <w:rPr>
          <w:sz w:val="24"/>
          <w:szCs w:val="24"/>
        </w:rPr>
      </w:pPr>
    </w:p>
    <w:p w:rsidR="009E5FDF" w:rsidRPr="004132AA" w:rsidRDefault="009E5FDF" w:rsidP="00784025">
      <w:pPr>
        <w:pStyle w:val="Tekstpodstawowy"/>
      </w:pPr>
    </w:p>
    <w:p w:rsidR="009E5FDF" w:rsidRDefault="009E5FDF" w:rsidP="00784025">
      <w:pPr>
        <w:pStyle w:val="Tekstpodstawowy"/>
      </w:pPr>
    </w:p>
    <w:p w:rsidR="008A63BE" w:rsidRDefault="008A63BE" w:rsidP="00784025">
      <w:pPr>
        <w:pStyle w:val="Tekstpodstawowy"/>
      </w:pPr>
    </w:p>
    <w:p w:rsidR="008A63BE" w:rsidRDefault="008A63BE" w:rsidP="00784025">
      <w:pPr>
        <w:pStyle w:val="Tekstpodstawowy"/>
      </w:pPr>
    </w:p>
    <w:p w:rsidR="00607DDD" w:rsidRDefault="00607DDD" w:rsidP="00784025">
      <w:pPr>
        <w:pStyle w:val="Tekstpodstawowy"/>
      </w:pPr>
    </w:p>
    <w:p w:rsidR="00607DDD" w:rsidRDefault="00607DDD" w:rsidP="00784025">
      <w:pPr>
        <w:pStyle w:val="Tekstpodstawowy"/>
      </w:pPr>
    </w:p>
    <w:p w:rsidR="00607DDD" w:rsidRDefault="00607DDD" w:rsidP="00784025">
      <w:pPr>
        <w:pStyle w:val="Tekstpodstawowy"/>
      </w:pPr>
    </w:p>
    <w:p w:rsidR="00AF72A5" w:rsidRPr="004132AA" w:rsidRDefault="00AA36DC" w:rsidP="00784025">
      <w:pPr>
        <w:pStyle w:val="Tekstpodstawowy"/>
      </w:pPr>
      <w:r w:rsidRPr="004132AA">
        <w:t>Bibliografia</w:t>
      </w:r>
    </w:p>
    <w:p w:rsidR="00CB0C66" w:rsidRPr="004132AA" w:rsidRDefault="009E5FDF" w:rsidP="00784025">
      <w:pPr>
        <w:pStyle w:val="Tekstpodstawowy"/>
      </w:pPr>
      <w:r w:rsidRPr="004132AA">
        <w:t>Anannikowa L.,</w:t>
      </w:r>
      <w:r w:rsidR="00840F1F">
        <w:t xml:space="preserve"> </w:t>
      </w:r>
      <w:r w:rsidRPr="00840F1F">
        <w:rPr>
          <w:i/>
        </w:rPr>
        <w:t>Skazani. Historie skrzywdzonych przez system</w:t>
      </w:r>
      <w:r w:rsidRPr="004132AA">
        <w:t>, WAB Warszawa 2021.</w:t>
      </w:r>
    </w:p>
    <w:p w:rsidR="00CB0C66" w:rsidRPr="004132AA" w:rsidRDefault="009E5FDF" w:rsidP="00784025">
      <w:pPr>
        <w:pStyle w:val="Tekstpodstawowy"/>
      </w:pPr>
      <w:r w:rsidRPr="004132AA">
        <w:rPr>
          <w:i/>
        </w:rPr>
        <w:t>A</w:t>
      </w:r>
      <w:r w:rsidR="00CB0C66" w:rsidRPr="004132AA">
        <w:rPr>
          <w:i/>
        </w:rPr>
        <w:t>ntropologia,</w:t>
      </w:r>
      <w:r w:rsidR="00CB0C66" w:rsidRPr="004132AA">
        <w:t xml:space="preserve"> A. Malinowski i J. Strzałko (red.), PWN, Warszawa – Poznań 1985.</w:t>
      </w:r>
    </w:p>
    <w:p w:rsidR="00205FDC" w:rsidRPr="004132AA" w:rsidRDefault="00205FDC" w:rsidP="00784025">
      <w:pPr>
        <w:pStyle w:val="Tekstpodstawowy"/>
      </w:pPr>
      <w:r w:rsidRPr="004132AA">
        <w:t xml:space="preserve">Aronson K. E., </w:t>
      </w:r>
      <w:r w:rsidRPr="004132AA">
        <w:rPr>
          <w:i/>
        </w:rPr>
        <w:t>Człowiek. Istota społeczna,</w:t>
      </w:r>
      <w:r w:rsidRPr="004132AA">
        <w:t xml:space="preserve"> Wydawnictwo Naukowe PWN, W-wa1997.</w:t>
      </w:r>
    </w:p>
    <w:p w:rsidR="00607DDD" w:rsidRDefault="00372520" w:rsidP="00784025">
      <w:pPr>
        <w:pStyle w:val="Tekstpodstawowy"/>
      </w:pPr>
      <w:r w:rsidRPr="004132AA">
        <w:t xml:space="preserve">Arystoteles, </w:t>
      </w:r>
      <w:r w:rsidRPr="004132AA">
        <w:rPr>
          <w:i/>
        </w:rPr>
        <w:t>Etyka nikomachejska</w:t>
      </w:r>
      <w:r w:rsidRPr="004132AA">
        <w:t xml:space="preserve">, </w:t>
      </w:r>
      <w:r w:rsidR="009C761A" w:rsidRPr="004132AA">
        <w:t>(w:) Ar</w:t>
      </w:r>
      <w:r w:rsidR="000D1FEA" w:rsidRPr="004132AA">
        <w:t>y</w:t>
      </w:r>
      <w:r w:rsidR="009C761A" w:rsidRPr="004132AA">
        <w:t xml:space="preserve">stoteles, </w:t>
      </w:r>
      <w:r w:rsidR="009C761A" w:rsidRPr="004132AA">
        <w:rPr>
          <w:i/>
        </w:rPr>
        <w:t>Dz</w:t>
      </w:r>
      <w:r w:rsidR="000D1FEA" w:rsidRPr="004132AA">
        <w:rPr>
          <w:i/>
        </w:rPr>
        <w:t>i</w:t>
      </w:r>
      <w:r w:rsidR="009C761A" w:rsidRPr="004132AA">
        <w:rPr>
          <w:i/>
        </w:rPr>
        <w:t>eła wszystkie</w:t>
      </w:r>
      <w:r w:rsidR="009C761A" w:rsidRPr="004132AA">
        <w:t xml:space="preserve">, t. 5, pzekłady, </w:t>
      </w:r>
    </w:p>
    <w:p w:rsidR="00607DDD" w:rsidRDefault="00607DDD" w:rsidP="00784025">
      <w:pPr>
        <w:pStyle w:val="Tekstpodstawowy"/>
      </w:pPr>
      <w:r>
        <w:t xml:space="preserve">                      </w:t>
      </w:r>
      <w:r w:rsidRPr="004132AA">
        <w:t>W</w:t>
      </w:r>
      <w:r w:rsidR="009C761A" w:rsidRPr="004132AA">
        <w:t>stępy</w:t>
      </w:r>
      <w:r>
        <w:t xml:space="preserve"> </w:t>
      </w:r>
      <w:r w:rsidR="009C761A" w:rsidRPr="004132AA">
        <w:t>i kometa</w:t>
      </w:r>
      <w:r w:rsidR="000D1FEA" w:rsidRPr="004132AA">
        <w:t>r</w:t>
      </w:r>
      <w:r w:rsidR="009C761A" w:rsidRPr="004132AA">
        <w:t>ze D. Gromska, L. Regner, W. Wrób</w:t>
      </w:r>
      <w:r w:rsidR="000D1FEA" w:rsidRPr="004132AA">
        <w:t>l</w:t>
      </w:r>
      <w:r w:rsidR="009C761A" w:rsidRPr="004132AA">
        <w:t xml:space="preserve">ewski, </w:t>
      </w:r>
    </w:p>
    <w:p w:rsidR="00372520" w:rsidRPr="004132AA" w:rsidRDefault="00607DDD" w:rsidP="00784025">
      <w:pPr>
        <w:pStyle w:val="Tekstpodstawowy"/>
      </w:pPr>
      <w:r>
        <w:t xml:space="preserve">                      W</w:t>
      </w:r>
      <w:r w:rsidR="009C761A" w:rsidRPr="004132AA">
        <w:t>ydawnictwo Naukowe PWN, Warszawa 2000.</w:t>
      </w:r>
    </w:p>
    <w:p w:rsidR="00266167" w:rsidRDefault="00CB0C66" w:rsidP="00784025">
      <w:pPr>
        <w:pStyle w:val="Tekstpodstawowy"/>
      </w:pPr>
      <w:r w:rsidRPr="004132AA">
        <w:t xml:space="preserve">Arystoteles, </w:t>
      </w:r>
      <w:r w:rsidRPr="004132AA">
        <w:rPr>
          <w:i/>
        </w:rPr>
        <w:t>Metafizyka,</w:t>
      </w:r>
      <w:r w:rsidRPr="004132AA">
        <w:t xml:space="preserve"> (w:) Arystoteles, </w:t>
      </w:r>
      <w:r w:rsidRPr="004132AA">
        <w:rPr>
          <w:i/>
        </w:rPr>
        <w:t>Dzieła wszystkie</w:t>
      </w:r>
      <w:r w:rsidRPr="004132AA">
        <w:t xml:space="preserve">, t. 2, przekłady, wstępy </w:t>
      </w:r>
    </w:p>
    <w:p w:rsidR="00266167" w:rsidRDefault="00266167" w:rsidP="00784025">
      <w:pPr>
        <w:pStyle w:val="Tekstpodstawowy"/>
      </w:pPr>
      <w:r>
        <w:t xml:space="preserve">                   </w:t>
      </w:r>
      <w:r w:rsidR="00CB0C66" w:rsidRPr="004132AA">
        <w:t>i komentarze K. Leśniak, A. Paciorek,</w:t>
      </w:r>
      <w:r>
        <w:t xml:space="preserve"> </w:t>
      </w:r>
      <w:r w:rsidR="00CB0C66" w:rsidRPr="002C4C70">
        <w:t xml:space="preserve">L. Regner, P. Siwek, PWN, </w:t>
      </w:r>
    </w:p>
    <w:p w:rsidR="00CB0C66" w:rsidRPr="004132AA" w:rsidRDefault="00266167" w:rsidP="00784025">
      <w:pPr>
        <w:pStyle w:val="Tekstpodstawowy"/>
      </w:pPr>
      <w:r>
        <w:t xml:space="preserve">                   </w:t>
      </w:r>
      <w:r w:rsidR="00CB0C66" w:rsidRPr="004132AA">
        <w:t>Warszawa 1990</w:t>
      </w:r>
      <w:r w:rsidR="00F833E7" w:rsidRPr="004132AA">
        <w:t>.</w:t>
      </w:r>
    </w:p>
    <w:p w:rsidR="00F833E7" w:rsidRPr="004132AA" w:rsidRDefault="00F833E7" w:rsidP="00784025">
      <w:pPr>
        <w:pStyle w:val="Tekstpodstawowy"/>
      </w:pPr>
      <w:r w:rsidRPr="004132AA">
        <w:t>Augustynek Z., Czasoprzestrzeń. Eseje filozoficzne, Warszawa 1987.</w:t>
      </w:r>
    </w:p>
    <w:p w:rsidR="00266167" w:rsidRDefault="00EA0D17" w:rsidP="007B39AC">
      <w:pPr>
        <w:pStyle w:val="Tekstprzypisudolnego"/>
        <w:jc w:val="both"/>
        <w:rPr>
          <w:sz w:val="28"/>
          <w:szCs w:val="28"/>
        </w:rPr>
      </w:pPr>
      <w:r w:rsidRPr="004132AA">
        <w:rPr>
          <w:sz w:val="28"/>
          <w:szCs w:val="28"/>
        </w:rPr>
        <w:t>Avenarius</w:t>
      </w:r>
      <w:r w:rsidR="002C4C70">
        <w:rPr>
          <w:sz w:val="28"/>
          <w:szCs w:val="28"/>
        </w:rPr>
        <w:t xml:space="preserve"> </w:t>
      </w:r>
      <w:r w:rsidR="009C761A" w:rsidRPr="004132AA">
        <w:rPr>
          <w:sz w:val="28"/>
          <w:szCs w:val="28"/>
        </w:rPr>
        <w:t>R.,</w:t>
      </w:r>
      <w:r w:rsidR="002C4C70">
        <w:rPr>
          <w:sz w:val="28"/>
          <w:szCs w:val="28"/>
        </w:rPr>
        <w:t xml:space="preserve"> </w:t>
      </w:r>
      <w:r w:rsidRPr="004132AA">
        <w:rPr>
          <w:i/>
          <w:iCs/>
          <w:sz w:val="28"/>
          <w:szCs w:val="28"/>
        </w:rPr>
        <w:t>Ludzkie pojęcie świata</w:t>
      </w:r>
      <w:r w:rsidRPr="004132AA">
        <w:rPr>
          <w:sz w:val="28"/>
          <w:szCs w:val="28"/>
        </w:rPr>
        <w:t xml:space="preserve">, z oryginału niem. przełożyli </w:t>
      </w:r>
    </w:p>
    <w:p w:rsidR="00607DDD" w:rsidRDefault="00266167" w:rsidP="007B39AC">
      <w:pPr>
        <w:pStyle w:val="Tekstprzypisudolnego"/>
        <w:jc w:val="both"/>
        <w:rPr>
          <w:sz w:val="28"/>
          <w:szCs w:val="28"/>
        </w:rPr>
      </w:pPr>
      <w:r>
        <w:rPr>
          <w:sz w:val="28"/>
          <w:szCs w:val="28"/>
        </w:rPr>
        <w:t xml:space="preserve">                   </w:t>
      </w:r>
      <w:r w:rsidR="00EA0D17" w:rsidRPr="004132AA">
        <w:rPr>
          <w:sz w:val="28"/>
          <w:szCs w:val="28"/>
        </w:rPr>
        <w:t xml:space="preserve">A. i A. Wiegnerowie,przekł. opracował A. Waszczenko, wstępem </w:t>
      </w:r>
    </w:p>
    <w:p w:rsidR="00EA0D17" w:rsidRPr="004132AA" w:rsidRDefault="00607DDD" w:rsidP="007B39AC">
      <w:pPr>
        <w:pStyle w:val="Tekstprzypisudolnego"/>
        <w:jc w:val="both"/>
        <w:rPr>
          <w:sz w:val="28"/>
          <w:szCs w:val="28"/>
        </w:rPr>
      </w:pPr>
      <w:r>
        <w:rPr>
          <w:sz w:val="28"/>
          <w:szCs w:val="28"/>
        </w:rPr>
        <w:t xml:space="preserve">                   </w:t>
      </w:r>
      <w:r w:rsidR="00EA0D17" w:rsidRPr="004132AA">
        <w:rPr>
          <w:sz w:val="28"/>
          <w:szCs w:val="28"/>
        </w:rPr>
        <w:t>poprzedził B. Wolniewicz, PWN, Warszawa 1969.</w:t>
      </w:r>
    </w:p>
    <w:p w:rsidR="00607DDD" w:rsidRDefault="009C761A" w:rsidP="00784025">
      <w:pPr>
        <w:pStyle w:val="Tekstpodstawowy"/>
      </w:pPr>
      <w:r w:rsidRPr="004132AA">
        <w:t xml:space="preserve">Bacon F, </w:t>
      </w:r>
      <w:r w:rsidRPr="004132AA">
        <w:rPr>
          <w:i/>
          <w:iCs/>
        </w:rPr>
        <w:t>Nowum organum</w:t>
      </w:r>
      <w:r w:rsidRPr="004132AA">
        <w:t xml:space="preserve">, z oryginału łac. przełożył J. Wikarjak, przekład </w:t>
      </w:r>
    </w:p>
    <w:p w:rsidR="00607DDD" w:rsidRDefault="00607DDD" w:rsidP="00784025">
      <w:pPr>
        <w:pStyle w:val="Tekstpodstawowy"/>
      </w:pPr>
      <w:r>
        <w:t xml:space="preserve">                   </w:t>
      </w:r>
      <w:r w:rsidR="009C761A" w:rsidRPr="004132AA">
        <w:t xml:space="preserve">przejrzał, wstępem i przypisami opatrzył K. Ajdukiewicz, PWN, </w:t>
      </w:r>
    </w:p>
    <w:p w:rsidR="009C761A" w:rsidRPr="004132AA" w:rsidRDefault="00607DDD" w:rsidP="00784025">
      <w:pPr>
        <w:pStyle w:val="Tekstpodstawowy"/>
      </w:pPr>
      <w:r>
        <w:t xml:space="preserve">                    </w:t>
      </w:r>
      <w:r w:rsidR="009C761A" w:rsidRPr="004132AA">
        <w:t>Warszawa 1955</w:t>
      </w:r>
      <w:r w:rsidR="00B66088" w:rsidRPr="004132AA">
        <w:t>.</w:t>
      </w:r>
    </w:p>
    <w:p w:rsidR="00607DDD" w:rsidRDefault="009C761A" w:rsidP="00784025">
      <w:pPr>
        <w:pStyle w:val="Tekstpodstawowy"/>
      </w:pPr>
      <w:r w:rsidRPr="004132AA">
        <w:t>Bartnik Cz. S.,</w:t>
      </w:r>
      <w:r w:rsidRPr="00100079">
        <w:rPr>
          <w:i/>
        </w:rPr>
        <w:t>Teologia</w:t>
      </w:r>
      <w:r w:rsidR="002C4C70" w:rsidRPr="00100079">
        <w:rPr>
          <w:i/>
        </w:rPr>
        <w:t xml:space="preserve"> </w:t>
      </w:r>
      <w:r w:rsidRPr="00100079">
        <w:rPr>
          <w:i/>
        </w:rPr>
        <w:t>społeczno polityczna</w:t>
      </w:r>
      <w:r w:rsidRPr="004132AA">
        <w:t xml:space="preserve">, (w:) Tenże, </w:t>
      </w:r>
      <w:r w:rsidRPr="00100079">
        <w:rPr>
          <w:i/>
        </w:rPr>
        <w:t>Dzieła</w:t>
      </w:r>
      <w:r w:rsidRPr="004132AA">
        <w:t xml:space="preserve"> </w:t>
      </w:r>
      <w:r w:rsidRPr="00100079">
        <w:rPr>
          <w:i/>
        </w:rPr>
        <w:t>zebrane</w:t>
      </w:r>
      <w:r w:rsidRPr="004132AA">
        <w:t xml:space="preserve">, t. II, </w:t>
      </w:r>
    </w:p>
    <w:p w:rsidR="009C761A" w:rsidRPr="004132AA" w:rsidRDefault="00607DDD" w:rsidP="00784025">
      <w:pPr>
        <w:pStyle w:val="Tekstpodstawowy"/>
      </w:pPr>
      <w:r>
        <w:t xml:space="preserve">                 </w:t>
      </w:r>
      <w:r w:rsidR="009C761A" w:rsidRPr="004132AA">
        <w:t>Agencja Wschodnia. Dom Wydawniczy, Lublin 1998.</w:t>
      </w:r>
    </w:p>
    <w:p w:rsidR="00EE60E1" w:rsidRPr="004132AA" w:rsidRDefault="00EE60E1" w:rsidP="00784025">
      <w:pPr>
        <w:pStyle w:val="Tekstpodstawowy"/>
      </w:pPr>
      <w:r w:rsidRPr="004132AA">
        <w:t>BellamyE.,</w:t>
      </w:r>
      <w:r w:rsidR="00100079">
        <w:t xml:space="preserve"> </w:t>
      </w:r>
      <w:r w:rsidRPr="004132AA">
        <w:rPr>
          <w:i/>
        </w:rPr>
        <w:t xml:space="preserve">W roku 2000, </w:t>
      </w:r>
      <w:r w:rsidRPr="004132AA">
        <w:t>1888.</w:t>
      </w:r>
    </w:p>
    <w:p w:rsidR="00B66088" w:rsidRPr="004132AA" w:rsidRDefault="00B66088" w:rsidP="00784025">
      <w:pPr>
        <w:pStyle w:val="Tekstpodstawowy"/>
      </w:pPr>
      <w:r w:rsidRPr="004132AA">
        <w:t>Bergerac C. de.,</w:t>
      </w:r>
      <w:r w:rsidR="00100079">
        <w:t xml:space="preserve"> </w:t>
      </w:r>
      <w:r w:rsidRPr="004132AA">
        <w:rPr>
          <w:i/>
        </w:rPr>
        <w:t>Tamten świat</w:t>
      </w:r>
      <w:r w:rsidRPr="004132AA">
        <w:t>, 1657.</w:t>
      </w:r>
    </w:p>
    <w:p w:rsidR="009C761A" w:rsidRPr="004132AA" w:rsidRDefault="009C761A" w:rsidP="00784025">
      <w:pPr>
        <w:pStyle w:val="Tekstpodstawowy"/>
      </w:pPr>
      <w:r w:rsidRPr="004132AA">
        <w:t xml:space="preserve">Bergson H., </w:t>
      </w:r>
      <w:r w:rsidRPr="00100079">
        <w:rPr>
          <w:i/>
        </w:rPr>
        <w:t>Dwa źródła moralności i religii</w:t>
      </w:r>
      <w:r w:rsidRPr="004132AA">
        <w:t>, Kraków 1993.</w:t>
      </w:r>
    </w:p>
    <w:p w:rsidR="00EA0D17" w:rsidRPr="004132AA" w:rsidRDefault="009C761A" w:rsidP="007B39AC">
      <w:pPr>
        <w:pStyle w:val="Tekstprzypisudolnego"/>
        <w:jc w:val="both"/>
        <w:rPr>
          <w:sz w:val="28"/>
          <w:szCs w:val="28"/>
        </w:rPr>
      </w:pPr>
      <w:r w:rsidRPr="004132AA">
        <w:rPr>
          <w:sz w:val="28"/>
          <w:szCs w:val="28"/>
        </w:rPr>
        <w:t xml:space="preserve">Bergson H., </w:t>
      </w:r>
      <w:r w:rsidRPr="004132AA">
        <w:rPr>
          <w:i/>
          <w:iCs/>
          <w:sz w:val="28"/>
          <w:szCs w:val="28"/>
        </w:rPr>
        <w:t>Pamięć i życie</w:t>
      </w:r>
      <w:r w:rsidRPr="004132AA">
        <w:rPr>
          <w:sz w:val="28"/>
          <w:szCs w:val="28"/>
        </w:rPr>
        <w:t>, Warszawa 1988, s. 35.</w:t>
      </w:r>
    </w:p>
    <w:p w:rsidR="00607DDD" w:rsidRDefault="009C761A" w:rsidP="00784025">
      <w:pPr>
        <w:pStyle w:val="Tekstpodstawowy"/>
      </w:pPr>
      <w:r w:rsidRPr="004132AA">
        <w:t xml:space="preserve">Berlin I., </w:t>
      </w:r>
      <w:r w:rsidRPr="004132AA">
        <w:rPr>
          <w:i/>
          <w:iCs/>
        </w:rPr>
        <w:t>Dwie koncepcje wolności o inne eseje</w:t>
      </w:r>
      <w:r w:rsidRPr="004132AA">
        <w:t xml:space="preserve">, wybór i opr. J. Jedlicki, Res </w:t>
      </w:r>
    </w:p>
    <w:p w:rsidR="009C761A" w:rsidRPr="004132AA" w:rsidRDefault="00607DDD" w:rsidP="00784025">
      <w:pPr>
        <w:pStyle w:val="Tekstpodstawowy"/>
      </w:pPr>
      <w:r>
        <w:t xml:space="preserve">                  </w:t>
      </w:r>
      <w:r w:rsidR="009C761A" w:rsidRPr="004132AA">
        <w:t>Publica, Warszawa 1991.</w:t>
      </w:r>
    </w:p>
    <w:p w:rsidR="009C761A" w:rsidRPr="004132AA" w:rsidRDefault="009C761A" w:rsidP="00784025">
      <w:pPr>
        <w:pStyle w:val="Tekstpodstawowy"/>
      </w:pPr>
      <w:r w:rsidRPr="004132AA">
        <w:t>BerlinI.,</w:t>
      </w:r>
      <w:r w:rsidR="002C4C70">
        <w:t xml:space="preserve"> </w:t>
      </w:r>
      <w:r w:rsidRPr="004132AA">
        <w:rPr>
          <w:i/>
          <w:iCs/>
        </w:rPr>
        <w:t>Cztery eseje o wolności</w:t>
      </w:r>
      <w:r w:rsidRPr="004132AA">
        <w:t>, przeł. H. Bartoszewicz, D. Grynberg, D. Lachowska, Anna Tanalska - Dulęba, Wyd. Naukowe PWN, W-wa 1994</w:t>
      </w:r>
    </w:p>
    <w:p w:rsidR="00A62272" w:rsidRDefault="00B14C5E" w:rsidP="00784025">
      <w:pPr>
        <w:pStyle w:val="Tekstpodstawowy"/>
      </w:pPr>
      <w:r w:rsidRPr="004132AA">
        <w:t>Bierdiajew</w:t>
      </w:r>
      <w:r w:rsidR="002C4C70">
        <w:t xml:space="preserve"> </w:t>
      </w:r>
      <w:r w:rsidRPr="004132AA">
        <w:t>N.,</w:t>
      </w:r>
      <w:r w:rsidR="002C4C70">
        <w:t xml:space="preserve"> </w:t>
      </w:r>
      <w:r w:rsidRPr="00A62272">
        <w:rPr>
          <w:i/>
        </w:rPr>
        <w:t>O przeznaczeniu człowieka. Zarys etyki paradoksalnej</w:t>
      </w:r>
      <w:r w:rsidRPr="004132AA">
        <w:t xml:space="preserve">, przeł. i opr. </w:t>
      </w:r>
    </w:p>
    <w:p w:rsidR="00A62272" w:rsidRDefault="00A62272" w:rsidP="00784025">
      <w:pPr>
        <w:pStyle w:val="Tekstpodstawowy"/>
      </w:pPr>
      <w:r>
        <w:t xml:space="preserve">                    </w:t>
      </w:r>
      <w:r w:rsidR="00B14C5E" w:rsidRPr="004132AA">
        <w:t xml:space="preserve">H. Paprocki, przekł. przejrzał i uzupełnił W. Polanowski, Wyd. ANTYK, Kęty </w:t>
      </w:r>
    </w:p>
    <w:p w:rsidR="00B14C5E" w:rsidRPr="004132AA" w:rsidRDefault="00607DDD" w:rsidP="00784025">
      <w:pPr>
        <w:pStyle w:val="Tekstpodstawowy"/>
      </w:pPr>
      <w:r>
        <w:t xml:space="preserve">                    </w:t>
      </w:r>
      <w:r w:rsidR="00B14C5E" w:rsidRPr="004132AA">
        <w:t>2006.</w:t>
      </w:r>
    </w:p>
    <w:p w:rsidR="00607DDD" w:rsidRDefault="00B14C5E" w:rsidP="007B39AC">
      <w:pPr>
        <w:pStyle w:val="Tekstprzypisudolnego"/>
        <w:jc w:val="both"/>
        <w:rPr>
          <w:sz w:val="28"/>
          <w:szCs w:val="28"/>
        </w:rPr>
      </w:pPr>
      <w:r w:rsidRPr="004132AA">
        <w:rPr>
          <w:sz w:val="28"/>
          <w:szCs w:val="28"/>
        </w:rPr>
        <w:t>Bierdiajew</w:t>
      </w:r>
      <w:r w:rsidR="002C4C70">
        <w:rPr>
          <w:sz w:val="28"/>
          <w:szCs w:val="28"/>
        </w:rPr>
        <w:t xml:space="preserve"> </w:t>
      </w:r>
      <w:r w:rsidRPr="004132AA">
        <w:rPr>
          <w:sz w:val="28"/>
          <w:szCs w:val="28"/>
        </w:rPr>
        <w:t>N.,</w:t>
      </w:r>
      <w:r w:rsidRPr="004132AA">
        <w:rPr>
          <w:i/>
          <w:iCs/>
          <w:sz w:val="28"/>
          <w:szCs w:val="28"/>
        </w:rPr>
        <w:t>Sens twórczości. Próba usprawiedliwienia człowieka</w:t>
      </w:r>
      <w:r w:rsidRPr="004132AA">
        <w:rPr>
          <w:sz w:val="28"/>
          <w:szCs w:val="28"/>
        </w:rPr>
        <w:t xml:space="preserve">, przełożył </w:t>
      </w:r>
    </w:p>
    <w:p w:rsidR="00B14C5E" w:rsidRPr="004132AA" w:rsidRDefault="00607DDD" w:rsidP="007B39AC">
      <w:pPr>
        <w:pStyle w:val="Tekstprzypisudolnego"/>
        <w:jc w:val="both"/>
        <w:rPr>
          <w:sz w:val="28"/>
          <w:szCs w:val="28"/>
        </w:rPr>
      </w:pPr>
      <w:r>
        <w:rPr>
          <w:sz w:val="28"/>
          <w:szCs w:val="28"/>
        </w:rPr>
        <w:t xml:space="preserve">                    </w:t>
      </w:r>
      <w:r w:rsidR="00B14C5E" w:rsidRPr="004132AA">
        <w:rPr>
          <w:sz w:val="28"/>
          <w:szCs w:val="28"/>
        </w:rPr>
        <w:t>H. Paprocki, Wydawnictwo ANTYK, Kęty</w:t>
      </w:r>
      <w:r w:rsidR="00266167">
        <w:rPr>
          <w:sz w:val="28"/>
          <w:szCs w:val="28"/>
        </w:rPr>
        <w:t xml:space="preserve"> </w:t>
      </w:r>
      <w:r w:rsidR="00B14C5E" w:rsidRPr="004132AA">
        <w:rPr>
          <w:sz w:val="28"/>
          <w:szCs w:val="28"/>
        </w:rPr>
        <w:t xml:space="preserve">2001.   </w:t>
      </w:r>
    </w:p>
    <w:p w:rsidR="00B14C5E" w:rsidRPr="004132AA" w:rsidRDefault="00B14C5E" w:rsidP="00784025">
      <w:pPr>
        <w:pStyle w:val="Tekstpodstawowy"/>
      </w:pPr>
      <w:r w:rsidRPr="004132AA">
        <w:t>Błaszczyk W. ks., Wizja świata jako teatru tragedii u Mikołaja Bierdiajewa,</w:t>
      </w:r>
      <w:r w:rsidR="002C4C70">
        <w:t xml:space="preserve"> </w:t>
      </w:r>
      <w:r w:rsidRPr="004132AA">
        <w:lastRenderedPageBreak/>
        <w:t>bazm.muzhp.pl/media//files/lodzkie_Studia_Teologiczne/Lodzkie_Studia_Teologiczne</w:t>
      </w:r>
      <w:r w:rsidR="00B67490" w:rsidRPr="004132AA">
        <w:t>-</w:t>
      </w:r>
      <w:r w:rsidRPr="004132AA">
        <w:t xml:space="preserve">r13Lodzkie_Studia_Teol. Dostęp: 8 lipiec 2019.    </w:t>
      </w:r>
    </w:p>
    <w:p w:rsidR="00607DDD" w:rsidRDefault="00B14C5E" w:rsidP="00784025">
      <w:pPr>
        <w:pStyle w:val="Tekstpodstawowy"/>
      </w:pPr>
      <w:r w:rsidRPr="004132AA">
        <w:t>Bocheński</w:t>
      </w:r>
      <w:r w:rsidR="00100079">
        <w:t xml:space="preserve"> </w:t>
      </w:r>
      <w:r w:rsidRPr="004132AA">
        <w:t>J.,</w:t>
      </w:r>
      <w:r w:rsidR="002C4C70">
        <w:t xml:space="preserve"> </w:t>
      </w:r>
      <w:r w:rsidRPr="006B5226">
        <w:rPr>
          <w:i/>
        </w:rPr>
        <w:t>Podręcznik mądrości tego świata</w:t>
      </w:r>
      <w:r w:rsidRPr="004132AA">
        <w:t xml:space="preserve">, (w:) Tenże, </w:t>
      </w:r>
      <w:r w:rsidRPr="006B5226">
        <w:rPr>
          <w:i/>
        </w:rPr>
        <w:t>Dzieła zebrane</w:t>
      </w:r>
      <w:r w:rsidRPr="004132AA">
        <w:t>. Tom 5</w:t>
      </w:r>
      <w:r w:rsidR="002C4C70">
        <w:t xml:space="preserve"> </w:t>
      </w:r>
    </w:p>
    <w:p w:rsidR="00B14C5E" w:rsidRPr="004132AA" w:rsidRDefault="00607DDD" w:rsidP="00784025">
      <w:pPr>
        <w:pStyle w:val="Tekstpodstawowy"/>
      </w:pPr>
      <w:r>
        <w:t xml:space="preserve">                  </w:t>
      </w:r>
      <w:r w:rsidR="00B14C5E" w:rsidRPr="004132AA">
        <w:rPr>
          <w:i/>
          <w:iCs/>
        </w:rPr>
        <w:t>– etyka</w:t>
      </w:r>
      <w:r w:rsidR="00B14C5E" w:rsidRPr="004132AA">
        <w:t>, Wyd. PHILED, Kraków 1995.</w:t>
      </w:r>
    </w:p>
    <w:p w:rsidR="00B14C5E" w:rsidRPr="004132AA" w:rsidRDefault="00B14C5E" w:rsidP="00784025">
      <w:pPr>
        <w:pStyle w:val="Tekstpodstawowy"/>
      </w:pPr>
      <w:r w:rsidRPr="004132AA">
        <w:t xml:space="preserve">Borucki M, </w:t>
      </w:r>
      <w:r w:rsidRPr="004132AA">
        <w:rPr>
          <w:i/>
        </w:rPr>
        <w:t>Konstytucje polskie 1791 – 1997</w:t>
      </w:r>
      <w:r w:rsidRPr="004132AA">
        <w:t>, Wyd. MADA, Warszawa 2002.</w:t>
      </w:r>
    </w:p>
    <w:p w:rsidR="00607DDD" w:rsidRDefault="00F47F37" w:rsidP="00784025">
      <w:pPr>
        <w:pStyle w:val="Tekstpodstawowy"/>
      </w:pPr>
      <w:r w:rsidRPr="004132AA">
        <w:t xml:space="preserve">Bożyk P., </w:t>
      </w:r>
      <w:r w:rsidRPr="00840F1F">
        <w:rPr>
          <w:i/>
        </w:rPr>
        <w:t>Apokalipsa według Pawła. Jak zniszczono nasz kraj</w:t>
      </w:r>
      <w:r w:rsidRPr="004132AA">
        <w:t xml:space="preserve">, Wydawnictwo </w:t>
      </w:r>
    </w:p>
    <w:p w:rsidR="00F47F37" w:rsidRPr="004132AA" w:rsidRDefault="00607DDD" w:rsidP="00784025">
      <w:pPr>
        <w:pStyle w:val="Tekstpodstawowy"/>
      </w:pPr>
      <w:r>
        <w:t xml:space="preserve">                   </w:t>
      </w:r>
      <w:r w:rsidR="00F47F37" w:rsidRPr="004132AA">
        <w:t>Wektory, Wrocław 2015.</w:t>
      </w:r>
    </w:p>
    <w:p w:rsidR="00607DDD" w:rsidRDefault="00B14C5E" w:rsidP="00784025">
      <w:pPr>
        <w:pStyle w:val="Tekstpodstawowy"/>
        <w:rPr>
          <w:i/>
        </w:rPr>
      </w:pPr>
      <w:r w:rsidRPr="004132AA">
        <w:t>Brodziński</w:t>
      </w:r>
      <w:r w:rsidR="006B5226">
        <w:t xml:space="preserve"> </w:t>
      </w:r>
      <w:r w:rsidRPr="004132AA">
        <w:t>K.,</w:t>
      </w:r>
      <w:r w:rsidR="00840F1F">
        <w:t xml:space="preserve"> </w:t>
      </w:r>
      <w:r w:rsidRPr="00840F1F">
        <w:rPr>
          <w:i/>
        </w:rPr>
        <w:t>Polska – Kopernikiem w świecie moralnym</w:t>
      </w:r>
      <w:r w:rsidRPr="004132AA">
        <w:t xml:space="preserve">, (w:) </w:t>
      </w:r>
      <w:r w:rsidRPr="00840F1F">
        <w:rPr>
          <w:i/>
        </w:rPr>
        <w:t xml:space="preserve">Wybrane teksty </w:t>
      </w:r>
      <w:r w:rsidR="00607DDD">
        <w:rPr>
          <w:i/>
        </w:rPr>
        <w:t xml:space="preserve">                  </w:t>
      </w:r>
    </w:p>
    <w:p w:rsidR="00607DDD" w:rsidRDefault="00607DDD" w:rsidP="00784025">
      <w:pPr>
        <w:pStyle w:val="Tekstpodstawowy"/>
      </w:pPr>
      <w:r>
        <w:rPr>
          <w:i/>
        </w:rPr>
        <w:t xml:space="preserve">                </w:t>
      </w:r>
      <w:r w:rsidR="00B14C5E" w:rsidRPr="00840F1F">
        <w:rPr>
          <w:i/>
        </w:rPr>
        <w:t xml:space="preserve">z historii </w:t>
      </w:r>
      <w:r w:rsidR="006B5226">
        <w:rPr>
          <w:i/>
        </w:rPr>
        <w:t xml:space="preserve"> </w:t>
      </w:r>
      <w:r w:rsidR="00B14C5E" w:rsidRPr="00840F1F">
        <w:rPr>
          <w:i/>
        </w:rPr>
        <w:t xml:space="preserve">filozofii. Polska myśl </w:t>
      </w:r>
      <w:r w:rsidR="00100079">
        <w:rPr>
          <w:i/>
        </w:rPr>
        <w:t xml:space="preserve"> </w:t>
      </w:r>
      <w:r w:rsidR="00B14C5E" w:rsidRPr="00840F1F">
        <w:rPr>
          <w:i/>
        </w:rPr>
        <w:t>filozoficzna, Oświecenie. Romantyzm,</w:t>
      </w:r>
      <w:r w:rsidR="00B14C5E" w:rsidRPr="004132AA">
        <w:t xml:space="preserve"> </w:t>
      </w:r>
    </w:p>
    <w:p w:rsidR="00607DDD" w:rsidRDefault="00607DDD" w:rsidP="00784025">
      <w:pPr>
        <w:pStyle w:val="Tekstpodstawowy"/>
      </w:pPr>
      <w:r>
        <w:t xml:space="preserve">               </w:t>
      </w:r>
      <w:r w:rsidR="00B14C5E" w:rsidRPr="004132AA">
        <w:t>wyboru dokonali oraz wstępami i przypisami opatrzyli H. Hinz i</w:t>
      </w:r>
      <w:r w:rsidR="00840F1F">
        <w:t xml:space="preserve"> </w:t>
      </w:r>
      <w:r w:rsidR="00B14C5E" w:rsidRPr="004132AA">
        <w:t xml:space="preserve">A. Sikora, </w:t>
      </w:r>
    </w:p>
    <w:p w:rsidR="00B14C5E" w:rsidRPr="004132AA" w:rsidRDefault="00607DDD" w:rsidP="00784025">
      <w:pPr>
        <w:pStyle w:val="Tekstpodstawowy"/>
      </w:pPr>
      <w:r>
        <w:t xml:space="preserve">               </w:t>
      </w:r>
      <w:r w:rsidR="00B14C5E" w:rsidRPr="004132AA">
        <w:t>PWN, Warszawa 1964.</w:t>
      </w:r>
    </w:p>
    <w:p w:rsidR="00B14C5E" w:rsidRPr="004132AA" w:rsidRDefault="00B14C5E" w:rsidP="00784025">
      <w:pPr>
        <w:pStyle w:val="Tekstpodstawowy"/>
      </w:pPr>
      <w:r w:rsidRPr="004132AA">
        <w:t xml:space="preserve">Brzezicki E., </w:t>
      </w:r>
      <w:r w:rsidRPr="004132AA">
        <w:rPr>
          <w:i/>
        </w:rPr>
        <w:t>Hist</w:t>
      </w:r>
      <w:r w:rsidR="000D1FEA" w:rsidRPr="004132AA">
        <w:rPr>
          <w:i/>
        </w:rPr>
        <w:t>e</w:t>
      </w:r>
      <w:r w:rsidRPr="004132AA">
        <w:rPr>
          <w:i/>
        </w:rPr>
        <w:t>ria i skirteotymia</w:t>
      </w:r>
      <w:r w:rsidRPr="004132AA">
        <w:t xml:space="preserve">, „Przegląd Lekarski” 1970, seria 2, nr 4, s. 5. </w:t>
      </w:r>
    </w:p>
    <w:p w:rsidR="00607DDD" w:rsidRDefault="00B14C5E" w:rsidP="00784025">
      <w:pPr>
        <w:pStyle w:val="Tekstpodstawowy"/>
      </w:pPr>
      <w:r w:rsidRPr="004132AA">
        <w:t>Brzezicki</w:t>
      </w:r>
      <w:r w:rsidR="00840F1F">
        <w:t xml:space="preserve"> </w:t>
      </w:r>
      <w:r w:rsidRPr="004132AA">
        <w:t>E.,</w:t>
      </w:r>
      <w:r w:rsidR="00840F1F">
        <w:t xml:space="preserve"> </w:t>
      </w:r>
      <w:r w:rsidRPr="00840F1F">
        <w:rPr>
          <w:i/>
        </w:rPr>
        <w:t>O potrzebie rozszerzenia typologii Kretschmera</w:t>
      </w:r>
      <w:r w:rsidRPr="004132AA">
        <w:t xml:space="preserve">, „Życie </w:t>
      </w:r>
      <w:r w:rsidR="00100079">
        <w:t>N</w:t>
      </w:r>
      <w:r w:rsidRPr="004132AA">
        <w:t xml:space="preserve">auki”, 1946, </w:t>
      </w:r>
    </w:p>
    <w:p w:rsidR="00B14C5E" w:rsidRPr="004132AA" w:rsidRDefault="00607DDD" w:rsidP="00784025">
      <w:pPr>
        <w:pStyle w:val="Tekstpodstawowy"/>
      </w:pPr>
      <w:r>
        <w:t xml:space="preserve">                   </w:t>
      </w:r>
      <w:r w:rsidR="00B14C5E" w:rsidRPr="004132AA">
        <w:t>t. 1, nr 5, s. 261 – 366.</w:t>
      </w:r>
    </w:p>
    <w:p w:rsidR="00607DDD" w:rsidRDefault="00B14C5E" w:rsidP="00784025">
      <w:pPr>
        <w:pStyle w:val="Tekstpodstawowy"/>
        <w:rPr>
          <w:i/>
        </w:rPr>
      </w:pPr>
      <w:r w:rsidRPr="004132AA">
        <w:t xml:space="preserve">Brzozowski St., </w:t>
      </w:r>
      <w:r w:rsidRPr="00840F1F">
        <w:rPr>
          <w:i/>
        </w:rPr>
        <w:t>Filozofia czynu</w:t>
      </w:r>
      <w:r w:rsidRPr="004132AA">
        <w:t xml:space="preserve">, (w:) St. Brzozowski, </w:t>
      </w:r>
      <w:r w:rsidRPr="00840F1F">
        <w:rPr>
          <w:i/>
        </w:rPr>
        <w:t xml:space="preserve">Idee. Wstęp do filozofii </w:t>
      </w:r>
    </w:p>
    <w:p w:rsidR="00607DDD" w:rsidRDefault="00607DDD" w:rsidP="00784025">
      <w:pPr>
        <w:pStyle w:val="Tekstpodstawowy"/>
      </w:pPr>
      <w:r>
        <w:rPr>
          <w:i/>
        </w:rPr>
        <w:t xml:space="preserve">                 </w:t>
      </w:r>
      <w:r w:rsidRPr="004132AA">
        <w:rPr>
          <w:i/>
        </w:rPr>
        <w:t>D</w:t>
      </w:r>
      <w:r w:rsidR="00B14C5E" w:rsidRPr="004132AA">
        <w:rPr>
          <w:i/>
        </w:rPr>
        <w:t>ojrzałośc</w:t>
      </w:r>
      <w:r>
        <w:rPr>
          <w:i/>
        </w:rPr>
        <w:t xml:space="preserve">i </w:t>
      </w:r>
      <w:r w:rsidR="00235CD2" w:rsidRPr="004132AA">
        <w:rPr>
          <w:i/>
        </w:rPr>
        <w:t>d</w:t>
      </w:r>
      <w:r w:rsidR="00B14C5E" w:rsidRPr="004132AA">
        <w:rPr>
          <w:i/>
        </w:rPr>
        <w:t>ziejowej</w:t>
      </w:r>
      <w:r w:rsidR="00B14C5E" w:rsidRPr="004132AA">
        <w:t xml:space="preserve">, Nakł. Księgarni Polskiej B. Połonieckiego, </w:t>
      </w:r>
    </w:p>
    <w:p w:rsidR="00B14C5E" w:rsidRPr="004132AA" w:rsidRDefault="00607DDD" w:rsidP="00784025">
      <w:pPr>
        <w:pStyle w:val="Tekstpodstawowy"/>
      </w:pPr>
      <w:r>
        <w:t xml:space="preserve">                  </w:t>
      </w:r>
      <w:r w:rsidR="00B14C5E" w:rsidRPr="004132AA">
        <w:t>Lwów 1910</w:t>
      </w:r>
      <w:r w:rsidR="00B66088" w:rsidRPr="004132AA">
        <w:t>.</w:t>
      </w:r>
    </w:p>
    <w:p w:rsidR="009C596E" w:rsidRPr="004132AA" w:rsidRDefault="009C596E"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t>Buber M</w:t>
      </w:r>
      <w:r w:rsidRPr="004132AA">
        <w:rPr>
          <w:rFonts w:ascii="Times New Roman" w:hAnsi="Times New Roman" w:cs="Times New Roman"/>
          <w:i/>
        </w:rPr>
        <w:t>.,</w:t>
      </w:r>
      <w:r w:rsidR="002C4C70">
        <w:rPr>
          <w:rFonts w:ascii="Times New Roman" w:hAnsi="Times New Roman" w:cs="Times New Roman"/>
          <w:i/>
        </w:rPr>
        <w:t xml:space="preserve"> </w:t>
      </w:r>
      <w:r w:rsidRPr="004132AA">
        <w:rPr>
          <w:rFonts w:ascii="Times New Roman" w:hAnsi="Times New Roman" w:cs="Times New Roman"/>
          <w:i/>
        </w:rPr>
        <w:t>Ja i Ty. Wybór pism filozoficznych</w:t>
      </w:r>
      <w:r w:rsidRPr="004132AA">
        <w:rPr>
          <w:rFonts w:ascii="Times New Roman" w:hAnsi="Times New Roman" w:cs="Times New Roman"/>
        </w:rPr>
        <w:t>, przekł. J. Doktór, Warszawa 1992.</w:t>
      </w:r>
    </w:p>
    <w:p w:rsidR="00607DDD" w:rsidRDefault="009C596E"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t xml:space="preserve">Buber M., </w:t>
      </w:r>
      <w:r w:rsidRPr="004132AA">
        <w:rPr>
          <w:rFonts w:ascii="Times New Roman" w:hAnsi="Times New Roman" w:cs="Times New Roman"/>
          <w:i/>
        </w:rPr>
        <w:t>O Ja i Ty</w:t>
      </w:r>
      <w:r w:rsidRPr="004132AA">
        <w:rPr>
          <w:rFonts w:ascii="Times New Roman" w:hAnsi="Times New Roman" w:cs="Times New Roman"/>
        </w:rPr>
        <w:t xml:space="preserve">, przekł. B. Baran, (w:) </w:t>
      </w:r>
      <w:r w:rsidRPr="004132AA">
        <w:rPr>
          <w:rFonts w:ascii="Times New Roman" w:hAnsi="Times New Roman" w:cs="Times New Roman"/>
          <w:i/>
        </w:rPr>
        <w:t>Filozofia dialogu</w:t>
      </w:r>
      <w:r w:rsidRPr="004132AA">
        <w:rPr>
          <w:rFonts w:ascii="Times New Roman" w:hAnsi="Times New Roman" w:cs="Times New Roman"/>
        </w:rPr>
        <w:t xml:space="preserve">, red. B. Baran, </w:t>
      </w:r>
    </w:p>
    <w:p w:rsidR="009C596E" w:rsidRPr="004132AA" w:rsidRDefault="00607DDD" w:rsidP="007B39AC">
      <w:pPr>
        <w:pStyle w:val="Tekstpodstawowywcity3"/>
        <w:spacing w:before="0" w:line="240" w:lineRule="auto"/>
        <w:ind w:right="0" w:firstLine="0"/>
        <w:rPr>
          <w:rFonts w:ascii="Times New Roman" w:hAnsi="Times New Roman" w:cs="Times New Roman"/>
          <w:i/>
        </w:rPr>
      </w:pPr>
      <w:r>
        <w:rPr>
          <w:rFonts w:ascii="Times New Roman" w:hAnsi="Times New Roman" w:cs="Times New Roman"/>
        </w:rPr>
        <w:t xml:space="preserve">                    </w:t>
      </w:r>
      <w:r w:rsidR="009C596E" w:rsidRPr="004132AA">
        <w:rPr>
          <w:rFonts w:ascii="Times New Roman" w:hAnsi="Times New Roman" w:cs="Times New Roman"/>
        </w:rPr>
        <w:t>Kraków 1991.</w:t>
      </w:r>
    </w:p>
    <w:p w:rsidR="00EE60E1" w:rsidRPr="004132AA" w:rsidRDefault="00EE60E1" w:rsidP="00784025">
      <w:pPr>
        <w:pStyle w:val="Tekstpodstawowy"/>
      </w:pPr>
      <w:r w:rsidRPr="004132AA">
        <w:t>Cabet</w:t>
      </w:r>
      <w:r w:rsidR="002C4C70">
        <w:t xml:space="preserve"> </w:t>
      </w:r>
      <w:r w:rsidRPr="004132AA">
        <w:t>É.,</w:t>
      </w:r>
      <w:r w:rsidR="002C4C70">
        <w:t xml:space="preserve"> </w:t>
      </w:r>
      <w:r w:rsidRPr="00100079">
        <w:rPr>
          <w:i/>
        </w:rPr>
        <w:t>Podróż do Ikarii</w:t>
      </w:r>
      <w:r w:rsidRPr="004132AA">
        <w:t>, 1842.</w:t>
      </w:r>
    </w:p>
    <w:p w:rsidR="00B66088" w:rsidRPr="004132AA" w:rsidRDefault="00B66088" w:rsidP="00784025">
      <w:pPr>
        <w:pStyle w:val="Tekstpodstawowy"/>
      </w:pPr>
      <w:r w:rsidRPr="004132AA">
        <w:t>CampanellaT.,</w:t>
      </w:r>
      <w:r w:rsidR="002C4C70">
        <w:t xml:space="preserve"> </w:t>
      </w:r>
      <w:r w:rsidRPr="004132AA">
        <w:rPr>
          <w:i/>
        </w:rPr>
        <w:t>Miasto słońca</w:t>
      </w:r>
      <w:r w:rsidRPr="004132AA">
        <w:t>, 1602.</w:t>
      </w:r>
    </w:p>
    <w:p w:rsidR="00607DDD" w:rsidRDefault="008C46E6" w:rsidP="007B39AC">
      <w:pPr>
        <w:pStyle w:val="Tekstprzypisudolnego"/>
        <w:jc w:val="both"/>
        <w:rPr>
          <w:i/>
          <w:iCs/>
          <w:sz w:val="28"/>
          <w:szCs w:val="28"/>
        </w:rPr>
      </w:pPr>
      <w:r w:rsidRPr="004132AA">
        <w:rPr>
          <w:sz w:val="28"/>
          <w:szCs w:val="28"/>
        </w:rPr>
        <w:t xml:space="preserve">Chudy W., </w:t>
      </w:r>
      <w:r w:rsidRPr="004132AA">
        <w:rPr>
          <w:i/>
          <w:iCs/>
          <w:sz w:val="28"/>
          <w:szCs w:val="28"/>
        </w:rPr>
        <w:t>Rozwój filozofowania a „pułapka” refleksji. Filozofia</w:t>
      </w:r>
      <w:r w:rsidR="006B5226">
        <w:rPr>
          <w:i/>
          <w:iCs/>
          <w:sz w:val="28"/>
          <w:szCs w:val="28"/>
        </w:rPr>
        <w:t xml:space="preserve"> </w:t>
      </w:r>
      <w:r w:rsidRPr="004132AA">
        <w:rPr>
          <w:i/>
          <w:iCs/>
          <w:sz w:val="28"/>
          <w:szCs w:val="28"/>
        </w:rPr>
        <w:t xml:space="preserve">refleksji i próby </w:t>
      </w:r>
    </w:p>
    <w:p w:rsidR="008C46E6" w:rsidRPr="004132AA" w:rsidRDefault="00607DDD" w:rsidP="007B39AC">
      <w:pPr>
        <w:pStyle w:val="Tekstprzypisudolnego"/>
        <w:jc w:val="both"/>
        <w:rPr>
          <w:sz w:val="28"/>
          <w:szCs w:val="28"/>
        </w:rPr>
      </w:pPr>
      <w:r>
        <w:rPr>
          <w:i/>
          <w:iCs/>
          <w:sz w:val="28"/>
          <w:szCs w:val="28"/>
        </w:rPr>
        <w:t xml:space="preserve">                      </w:t>
      </w:r>
      <w:r w:rsidR="008C46E6" w:rsidRPr="004132AA">
        <w:rPr>
          <w:i/>
          <w:iCs/>
          <w:sz w:val="28"/>
          <w:szCs w:val="28"/>
        </w:rPr>
        <w:t xml:space="preserve">jej </w:t>
      </w:r>
      <w:r w:rsidR="006B5226">
        <w:rPr>
          <w:i/>
          <w:iCs/>
          <w:sz w:val="28"/>
          <w:szCs w:val="28"/>
        </w:rPr>
        <w:t xml:space="preserve"> </w:t>
      </w:r>
      <w:r w:rsidR="008C46E6" w:rsidRPr="004132AA">
        <w:rPr>
          <w:i/>
          <w:iCs/>
          <w:sz w:val="28"/>
          <w:szCs w:val="28"/>
        </w:rPr>
        <w:t>przezwyciężenia,</w:t>
      </w:r>
      <w:r w:rsidR="008C46E6" w:rsidRPr="004132AA">
        <w:rPr>
          <w:sz w:val="28"/>
          <w:szCs w:val="28"/>
        </w:rPr>
        <w:t xml:space="preserve"> Lublin 1995.   </w:t>
      </w:r>
    </w:p>
    <w:p w:rsidR="006B5226" w:rsidRDefault="008C46E6" w:rsidP="00784025">
      <w:pPr>
        <w:pStyle w:val="Tekstpodstawowy"/>
      </w:pPr>
      <w:r w:rsidRPr="004132AA">
        <w:t xml:space="preserve">Cimek G., </w:t>
      </w:r>
      <w:r w:rsidRPr="00840F1F">
        <w:rPr>
          <w:i/>
        </w:rPr>
        <w:t>Podstawowe problemy geopolityki i gobalizacji</w:t>
      </w:r>
      <w:r w:rsidRPr="004132AA">
        <w:t>, Wydawnictwo Athenae</w:t>
      </w:r>
      <w:r w:rsidR="002C4C70">
        <w:t xml:space="preserve"> </w:t>
      </w:r>
    </w:p>
    <w:p w:rsidR="008C46E6" w:rsidRPr="004132AA" w:rsidRDefault="006B5226" w:rsidP="00784025">
      <w:pPr>
        <w:pStyle w:val="Tekstpodstawowy"/>
      </w:pPr>
      <w:r>
        <w:t xml:space="preserve">                         </w:t>
      </w:r>
      <w:r w:rsidR="008C46E6" w:rsidRPr="004132AA">
        <w:t>Gedanenses, Gdańsk 2016.</w:t>
      </w:r>
    </w:p>
    <w:p w:rsidR="00607DDD" w:rsidRDefault="008C46E6" w:rsidP="00784025">
      <w:pPr>
        <w:pStyle w:val="Tekstpodstawowy"/>
      </w:pPr>
      <w:r w:rsidRPr="004132AA">
        <w:t xml:space="preserve">Czarny J. ks., </w:t>
      </w:r>
      <w:r w:rsidRPr="00840F1F">
        <w:rPr>
          <w:i/>
        </w:rPr>
        <w:t xml:space="preserve">Jana Pawła II wizja cywilizacji miłości (Studium </w:t>
      </w:r>
      <w:r w:rsidR="00840F1F">
        <w:rPr>
          <w:i/>
        </w:rPr>
        <w:t xml:space="preserve"> </w:t>
      </w:r>
      <w:r w:rsidRPr="00840F1F">
        <w:rPr>
          <w:i/>
        </w:rPr>
        <w:t>filozoficzne)</w:t>
      </w:r>
      <w:r w:rsidRPr="004132AA">
        <w:t xml:space="preserve">, </w:t>
      </w:r>
    </w:p>
    <w:p w:rsidR="008C46E6" w:rsidRPr="004132AA" w:rsidRDefault="00607DDD" w:rsidP="00784025">
      <w:pPr>
        <w:pStyle w:val="Tekstpodstawowy"/>
      </w:pPr>
      <w:r>
        <w:t xml:space="preserve">                        </w:t>
      </w:r>
      <w:r w:rsidR="008C46E6" w:rsidRPr="004132AA">
        <w:t>Papieski Fakultet Teologiczny we Wrocławiu, Wrocław 1994.</w:t>
      </w:r>
    </w:p>
    <w:p w:rsidR="00607DDD" w:rsidRDefault="00205FDC" w:rsidP="00784025">
      <w:pPr>
        <w:pStyle w:val="Tekstpodstawowy"/>
      </w:pPr>
      <w:r w:rsidRPr="004132AA">
        <w:rPr>
          <w:rStyle w:val="Odwoanieprzypisudolnego"/>
          <w:i/>
          <w:vertAlign w:val="baseline"/>
        </w:rPr>
        <w:t>Człowiek. Istota społeczna. Wybór tekstów</w:t>
      </w:r>
      <w:r w:rsidRPr="004132AA">
        <w:rPr>
          <w:rStyle w:val="Odwoanieprzypisudolnego"/>
          <w:vertAlign w:val="baseline"/>
        </w:rPr>
        <w:t xml:space="preserve">, E. Aronson (red.), Wydawnictwo </w:t>
      </w:r>
    </w:p>
    <w:p w:rsidR="00205FDC" w:rsidRPr="004132AA" w:rsidRDefault="00607DDD" w:rsidP="00784025">
      <w:pPr>
        <w:pStyle w:val="Tekstpodstawowy"/>
      </w:pPr>
      <w:r>
        <w:t xml:space="preserve">                       </w:t>
      </w:r>
      <w:r w:rsidR="00205FDC" w:rsidRPr="004132AA">
        <w:rPr>
          <w:rStyle w:val="Odwoanieprzypisudolnego"/>
          <w:vertAlign w:val="baseline"/>
        </w:rPr>
        <w:t>Naukowe PWN, Warszawa 2002</w:t>
      </w:r>
      <w:r w:rsidR="00205FDC" w:rsidRPr="004132AA">
        <w:t>.</w:t>
      </w:r>
    </w:p>
    <w:p w:rsidR="00607DDD" w:rsidRDefault="008C46E6" w:rsidP="007B39AC">
      <w:pPr>
        <w:pStyle w:val="Tekstprzypisudolnego"/>
        <w:jc w:val="both"/>
        <w:rPr>
          <w:i/>
          <w:iCs/>
          <w:sz w:val="28"/>
          <w:szCs w:val="28"/>
        </w:rPr>
      </w:pPr>
      <w:r w:rsidRPr="004132AA">
        <w:rPr>
          <w:sz w:val="28"/>
          <w:szCs w:val="28"/>
        </w:rPr>
        <w:t>Dama</w:t>
      </w:r>
      <w:r w:rsidR="00205FDC" w:rsidRPr="004132AA">
        <w:rPr>
          <w:sz w:val="28"/>
          <w:szCs w:val="28"/>
        </w:rPr>
        <w:t xml:space="preserve"> S.</w:t>
      </w:r>
      <w:r w:rsidRPr="004132AA">
        <w:rPr>
          <w:sz w:val="28"/>
          <w:szCs w:val="28"/>
        </w:rPr>
        <w:t xml:space="preserve">, </w:t>
      </w:r>
      <w:r w:rsidRPr="004132AA">
        <w:rPr>
          <w:i/>
          <w:iCs/>
          <w:sz w:val="28"/>
          <w:szCs w:val="28"/>
        </w:rPr>
        <w:t xml:space="preserve">Czas jako kategoria zachodnioeuropejskiej filozofii a koncepcja </w:t>
      </w:r>
    </w:p>
    <w:p w:rsidR="00607DDD" w:rsidRDefault="00607DDD" w:rsidP="007B39AC">
      <w:pPr>
        <w:pStyle w:val="Tekstprzypisudolnego"/>
        <w:jc w:val="both"/>
        <w:rPr>
          <w:i/>
          <w:iCs/>
          <w:sz w:val="28"/>
          <w:szCs w:val="28"/>
        </w:rPr>
      </w:pPr>
      <w:r>
        <w:rPr>
          <w:i/>
          <w:iCs/>
          <w:sz w:val="28"/>
          <w:szCs w:val="28"/>
        </w:rPr>
        <w:t xml:space="preserve">                       </w:t>
      </w:r>
      <w:r w:rsidRPr="004132AA">
        <w:rPr>
          <w:i/>
          <w:iCs/>
          <w:sz w:val="28"/>
          <w:szCs w:val="28"/>
        </w:rPr>
        <w:t>W</w:t>
      </w:r>
      <w:r w:rsidR="008C46E6" w:rsidRPr="004132AA">
        <w:rPr>
          <w:i/>
          <w:iCs/>
          <w:sz w:val="28"/>
          <w:szCs w:val="28"/>
        </w:rPr>
        <w:t>ieczno</w:t>
      </w:r>
      <w:r>
        <w:rPr>
          <w:i/>
          <w:iCs/>
          <w:sz w:val="28"/>
          <w:szCs w:val="28"/>
        </w:rPr>
        <w:t xml:space="preserve">ści </w:t>
      </w:r>
      <w:r w:rsidR="008C46E6" w:rsidRPr="004132AA">
        <w:rPr>
          <w:i/>
          <w:iCs/>
          <w:sz w:val="28"/>
          <w:szCs w:val="28"/>
        </w:rPr>
        <w:t>M.</w:t>
      </w:r>
      <w:r w:rsidR="002C4C70">
        <w:rPr>
          <w:i/>
          <w:iCs/>
          <w:sz w:val="28"/>
          <w:szCs w:val="28"/>
        </w:rPr>
        <w:t xml:space="preserve"> B</w:t>
      </w:r>
      <w:r w:rsidR="008C46E6" w:rsidRPr="004132AA">
        <w:rPr>
          <w:i/>
          <w:iCs/>
          <w:sz w:val="28"/>
          <w:szCs w:val="28"/>
        </w:rPr>
        <w:t>ierdiajewa.</w:t>
      </w:r>
      <w:r w:rsidR="006B5226">
        <w:rPr>
          <w:i/>
          <w:iCs/>
          <w:sz w:val="28"/>
          <w:szCs w:val="28"/>
        </w:rPr>
        <w:t xml:space="preserve"> </w:t>
      </w:r>
      <w:r w:rsidR="008C46E6" w:rsidRPr="004132AA">
        <w:rPr>
          <w:i/>
          <w:iCs/>
          <w:sz w:val="28"/>
          <w:szCs w:val="28"/>
        </w:rPr>
        <w:t xml:space="preserve">Ich </w:t>
      </w:r>
      <w:r w:rsidR="00100079">
        <w:rPr>
          <w:i/>
          <w:iCs/>
          <w:sz w:val="28"/>
          <w:szCs w:val="28"/>
        </w:rPr>
        <w:t xml:space="preserve"> </w:t>
      </w:r>
      <w:r w:rsidR="008C46E6" w:rsidRPr="004132AA">
        <w:rPr>
          <w:i/>
          <w:iCs/>
          <w:sz w:val="28"/>
          <w:szCs w:val="28"/>
        </w:rPr>
        <w:t xml:space="preserve">konsekwencje i znaczenie dla </w:t>
      </w:r>
    </w:p>
    <w:p w:rsidR="00607DDD" w:rsidRDefault="00607DDD" w:rsidP="007B39AC">
      <w:pPr>
        <w:pStyle w:val="Tekstprzypisudolnego"/>
        <w:jc w:val="both"/>
        <w:rPr>
          <w:i/>
          <w:iCs/>
          <w:sz w:val="28"/>
          <w:szCs w:val="28"/>
        </w:rPr>
      </w:pPr>
      <w:r>
        <w:rPr>
          <w:i/>
          <w:iCs/>
          <w:sz w:val="28"/>
          <w:szCs w:val="28"/>
        </w:rPr>
        <w:t xml:space="preserve">                       </w:t>
      </w:r>
      <w:r w:rsidR="008C46E6" w:rsidRPr="004132AA">
        <w:rPr>
          <w:i/>
          <w:iCs/>
          <w:sz w:val="28"/>
          <w:szCs w:val="28"/>
        </w:rPr>
        <w:t>współczesnego człowieka</w:t>
      </w:r>
      <w:r w:rsidR="008C46E6" w:rsidRPr="004132AA">
        <w:rPr>
          <w:sz w:val="28"/>
          <w:szCs w:val="28"/>
        </w:rPr>
        <w:t xml:space="preserve"> [w:] </w:t>
      </w:r>
      <w:r w:rsidR="00B67490" w:rsidRPr="004132AA">
        <w:rPr>
          <w:sz w:val="28"/>
          <w:szCs w:val="28"/>
        </w:rPr>
        <w:t>G</w:t>
      </w:r>
      <w:r w:rsidR="008C46E6" w:rsidRPr="004132AA">
        <w:rPr>
          <w:i/>
          <w:iCs/>
          <w:sz w:val="28"/>
          <w:szCs w:val="28"/>
        </w:rPr>
        <w:t xml:space="preserve">ranice Europy, Granice filozofii – </w:t>
      </w:r>
      <w:r w:rsidR="00100079">
        <w:rPr>
          <w:i/>
          <w:iCs/>
          <w:sz w:val="28"/>
          <w:szCs w:val="28"/>
        </w:rPr>
        <w:t xml:space="preserve"> </w:t>
      </w:r>
    </w:p>
    <w:p w:rsidR="008C46E6" w:rsidRPr="004132AA" w:rsidRDefault="00607DDD" w:rsidP="007B39AC">
      <w:pPr>
        <w:pStyle w:val="Tekstprzypisudolnego"/>
        <w:jc w:val="both"/>
        <w:rPr>
          <w:sz w:val="28"/>
          <w:szCs w:val="28"/>
        </w:rPr>
      </w:pPr>
      <w:r>
        <w:rPr>
          <w:i/>
          <w:iCs/>
          <w:sz w:val="28"/>
          <w:szCs w:val="28"/>
        </w:rPr>
        <w:t xml:space="preserve">                       </w:t>
      </w:r>
      <w:r w:rsidR="008C46E6" w:rsidRPr="004132AA">
        <w:rPr>
          <w:i/>
          <w:iCs/>
          <w:sz w:val="28"/>
          <w:szCs w:val="28"/>
        </w:rPr>
        <w:t>filozofia a tożsamość Rosji</w:t>
      </w:r>
      <w:r w:rsidR="008C46E6" w:rsidRPr="004132AA">
        <w:rPr>
          <w:sz w:val="28"/>
          <w:szCs w:val="28"/>
        </w:rPr>
        <w:t>, Kraków 2007,</w:t>
      </w:r>
      <w:r w:rsidR="006B5226">
        <w:rPr>
          <w:sz w:val="28"/>
          <w:szCs w:val="28"/>
        </w:rPr>
        <w:t xml:space="preserve"> </w:t>
      </w:r>
      <w:r w:rsidR="008C46E6" w:rsidRPr="004132AA">
        <w:rPr>
          <w:sz w:val="28"/>
          <w:szCs w:val="28"/>
        </w:rPr>
        <w:t xml:space="preserve">s. 215 – 226. </w:t>
      </w:r>
    </w:p>
    <w:p w:rsidR="00607DDD" w:rsidRDefault="008C46E6" w:rsidP="00784025">
      <w:pPr>
        <w:pStyle w:val="Tekstpodstawowy"/>
        <w:rPr>
          <w:i/>
        </w:rPr>
      </w:pPr>
      <w:r w:rsidRPr="004132AA">
        <w:t xml:space="preserve">Dama S., </w:t>
      </w:r>
      <w:r w:rsidRPr="00840F1F">
        <w:rPr>
          <w:i/>
        </w:rPr>
        <w:t xml:space="preserve">Nomadyczne środowisko edukacyjne na przykładzie polskiej emigracji w </w:t>
      </w:r>
      <w:r w:rsidR="00607DDD">
        <w:rPr>
          <w:i/>
        </w:rPr>
        <w:t xml:space="preserve">                    </w:t>
      </w:r>
    </w:p>
    <w:p w:rsidR="008C46E6" w:rsidRPr="004132AA" w:rsidRDefault="00607DDD" w:rsidP="00784025">
      <w:pPr>
        <w:pStyle w:val="Tekstpodstawowy"/>
      </w:pPr>
      <w:r>
        <w:rPr>
          <w:i/>
        </w:rPr>
        <w:t xml:space="preserve">                      </w:t>
      </w:r>
      <w:r w:rsidR="008C46E6" w:rsidRPr="00840F1F">
        <w:rPr>
          <w:i/>
        </w:rPr>
        <w:t xml:space="preserve">Limerick </w:t>
      </w:r>
      <w:r w:rsidR="006B5226">
        <w:rPr>
          <w:i/>
        </w:rPr>
        <w:t xml:space="preserve"> </w:t>
      </w:r>
      <w:r w:rsidR="008C46E6" w:rsidRPr="00840F1F">
        <w:rPr>
          <w:i/>
        </w:rPr>
        <w:t>w Irlandii. Studium przypadku</w:t>
      </w:r>
      <w:r w:rsidR="008C46E6" w:rsidRPr="004132AA">
        <w:t xml:space="preserve">, Gdynia 2021. </w:t>
      </w:r>
    </w:p>
    <w:p w:rsidR="00607DDD" w:rsidRDefault="008C46E6" w:rsidP="00784025">
      <w:pPr>
        <w:pStyle w:val="Tekstpodstawowy"/>
      </w:pPr>
      <w:r w:rsidRPr="004132AA">
        <w:t>Dawkins R., Ślepy zegarmistrz, czyli jak ewolucja dowodzi, że świat nie został</w:t>
      </w:r>
      <w:r w:rsidR="002C4C70">
        <w:t xml:space="preserve"> </w:t>
      </w:r>
    </w:p>
    <w:p w:rsidR="008C46E6" w:rsidRPr="004132AA" w:rsidRDefault="00607DDD" w:rsidP="00784025">
      <w:pPr>
        <w:pStyle w:val="Tekstpodstawowy"/>
        <w:rPr>
          <w:i/>
          <w:iCs/>
        </w:rPr>
      </w:pPr>
      <w:r>
        <w:t xml:space="preserve">                       </w:t>
      </w:r>
      <w:r w:rsidR="008C46E6" w:rsidRPr="004132AA">
        <w:rPr>
          <w:i/>
          <w:iCs/>
        </w:rPr>
        <w:t>zaplanowany,</w:t>
      </w:r>
      <w:r w:rsidR="008C46E6" w:rsidRPr="004132AA">
        <w:t xml:space="preserve"> przełożył A. Hoffman, PIW, Warszawa 1994.</w:t>
      </w:r>
    </w:p>
    <w:p w:rsidR="00607DDD" w:rsidRDefault="008C46E6" w:rsidP="00784025">
      <w:pPr>
        <w:pStyle w:val="Tekstpodstawowy"/>
      </w:pPr>
      <w:r w:rsidRPr="004132AA">
        <w:t xml:space="preserve">Diogenes Laertios, </w:t>
      </w:r>
      <w:r w:rsidRPr="004132AA">
        <w:rPr>
          <w:i/>
        </w:rPr>
        <w:t xml:space="preserve">Żywoty i poglądy słynnych filozofów, </w:t>
      </w:r>
      <w:r w:rsidRPr="004132AA">
        <w:t xml:space="preserve">opracowanie przekładu, </w:t>
      </w:r>
    </w:p>
    <w:p w:rsidR="00607DDD" w:rsidRDefault="00607DDD" w:rsidP="00784025">
      <w:pPr>
        <w:pStyle w:val="Tekstpodstawowy"/>
      </w:pPr>
      <w:r>
        <w:t xml:space="preserve">                       </w:t>
      </w:r>
      <w:r w:rsidR="008C46E6" w:rsidRPr="004132AA">
        <w:t xml:space="preserve">przypisy i skorowidze I. Krońska, </w:t>
      </w:r>
      <w:r w:rsidR="008C46E6" w:rsidRPr="004132AA">
        <w:rPr>
          <w:i/>
        </w:rPr>
        <w:t>Wstęp</w:t>
      </w:r>
      <w:r w:rsidR="008C46E6" w:rsidRPr="004132AA">
        <w:t xml:space="preserve"> – K. Leśniak, PWN,</w:t>
      </w:r>
      <w:r w:rsidR="002C4C70">
        <w:t xml:space="preserve"> </w:t>
      </w:r>
    </w:p>
    <w:p w:rsidR="008C46E6" w:rsidRPr="004132AA" w:rsidRDefault="00607DDD" w:rsidP="00784025">
      <w:pPr>
        <w:pStyle w:val="Tekstpodstawowy"/>
      </w:pPr>
      <w:r>
        <w:t xml:space="preserve">                       </w:t>
      </w:r>
      <w:r w:rsidR="008C46E6" w:rsidRPr="004132AA">
        <w:t>W-wa 1984.</w:t>
      </w:r>
    </w:p>
    <w:p w:rsidR="00607DDD" w:rsidRDefault="008C46E6" w:rsidP="00784025">
      <w:pPr>
        <w:pStyle w:val="Tekstpodstawowy"/>
      </w:pPr>
      <w:r w:rsidRPr="004132AA">
        <w:t xml:space="preserve">Drabarek A., </w:t>
      </w:r>
      <w:r w:rsidRPr="004132AA">
        <w:rPr>
          <w:i/>
        </w:rPr>
        <w:t>Nadzieja</w:t>
      </w:r>
      <w:r w:rsidRPr="004132AA">
        <w:t xml:space="preserve"> (w:) </w:t>
      </w:r>
      <w:r w:rsidRPr="004132AA">
        <w:rPr>
          <w:i/>
        </w:rPr>
        <w:t>Mały słownik etyczny</w:t>
      </w:r>
      <w:r w:rsidRPr="004132AA">
        <w:t xml:space="preserve">, S. Jedynak (red. naukowa), </w:t>
      </w:r>
    </w:p>
    <w:p w:rsidR="008C46E6" w:rsidRPr="004132AA" w:rsidRDefault="00607DDD" w:rsidP="00784025">
      <w:pPr>
        <w:pStyle w:val="Tekstpodstawowy"/>
      </w:pPr>
      <w:r>
        <w:t xml:space="preserve">                     </w:t>
      </w:r>
      <w:r w:rsidR="008C46E6" w:rsidRPr="004132AA">
        <w:t>Oficyna Wyd. Branta, Bydgoszcz 1994.</w:t>
      </w:r>
    </w:p>
    <w:p w:rsidR="00EE60E1" w:rsidRPr="004132AA" w:rsidRDefault="00EE60E1" w:rsidP="00784025">
      <w:pPr>
        <w:pStyle w:val="Tekstpodstawowy"/>
      </w:pPr>
      <w:r w:rsidRPr="004132AA">
        <w:t>Enfantin</w:t>
      </w:r>
      <w:r w:rsidR="00DE4A52">
        <w:t xml:space="preserve"> </w:t>
      </w:r>
      <w:r w:rsidRPr="004132AA">
        <w:t>B.,</w:t>
      </w:r>
      <w:r w:rsidR="00DE4A52">
        <w:t xml:space="preserve"> </w:t>
      </w:r>
      <w:r w:rsidRPr="00DE4A52">
        <w:rPr>
          <w:i/>
        </w:rPr>
        <w:t>Pamiętniki przemysłowca z 2440 roku</w:t>
      </w:r>
      <w:r w:rsidRPr="004132AA">
        <w:t>, 1829.</w:t>
      </w:r>
    </w:p>
    <w:p w:rsidR="008C46E6" w:rsidRPr="004132AA" w:rsidRDefault="008C46E6" w:rsidP="00100079">
      <w:pPr>
        <w:pStyle w:val="Tekstpodstawowy"/>
      </w:pPr>
      <w:r w:rsidRPr="004132AA">
        <w:t>Engels</w:t>
      </w:r>
      <w:r w:rsidR="00DE4A52">
        <w:t xml:space="preserve"> </w:t>
      </w:r>
      <w:r w:rsidRPr="004132AA">
        <w:t>F.,</w:t>
      </w:r>
      <w:r w:rsidR="00DE4A52">
        <w:t xml:space="preserve"> </w:t>
      </w:r>
      <w:r w:rsidRPr="004132AA">
        <w:t>Ludwik Feuerbach i zmierzch klasycznej filozofii niemieckiej, (w:) K. Marks, F.</w:t>
      </w:r>
      <w:r w:rsidR="006B5226">
        <w:t xml:space="preserve"> </w:t>
      </w:r>
      <w:r w:rsidRPr="004132AA">
        <w:t xml:space="preserve">Engels, </w:t>
      </w:r>
      <w:r w:rsidRPr="004132AA">
        <w:rPr>
          <w:i/>
          <w:iCs/>
        </w:rPr>
        <w:t>Dzieła,</w:t>
      </w:r>
      <w:r w:rsidRPr="004132AA">
        <w:t xml:space="preserve"> t. 21, KiW, Warszawa 1969.</w:t>
      </w:r>
    </w:p>
    <w:p w:rsidR="00607DDD" w:rsidRDefault="008C46E6" w:rsidP="00784025">
      <w:pPr>
        <w:pStyle w:val="Tekstpodstawowy"/>
      </w:pPr>
      <w:r w:rsidRPr="004132AA">
        <w:lastRenderedPageBreak/>
        <w:t xml:space="preserve">Erikson E. H., </w:t>
      </w:r>
      <w:r w:rsidRPr="004132AA">
        <w:rPr>
          <w:i/>
          <w:iCs/>
        </w:rPr>
        <w:t>Dzieciństwo i społeczeństwo</w:t>
      </w:r>
      <w:r w:rsidRPr="004132AA">
        <w:t xml:space="preserve">, przełożył  P. Hejmej, Dom Wyd. Rebis, </w:t>
      </w:r>
    </w:p>
    <w:p w:rsidR="008C46E6" w:rsidRPr="004132AA" w:rsidRDefault="00607DDD" w:rsidP="00784025">
      <w:pPr>
        <w:pStyle w:val="Tekstpodstawowy"/>
      </w:pPr>
      <w:r>
        <w:t xml:space="preserve">                      </w:t>
      </w:r>
      <w:r w:rsidR="008C46E6" w:rsidRPr="004132AA">
        <w:t>Poznań 2000.</w:t>
      </w:r>
    </w:p>
    <w:p w:rsidR="008C46E6" w:rsidRPr="004132AA" w:rsidRDefault="008C46E6" w:rsidP="00784025">
      <w:pPr>
        <w:pStyle w:val="Tekstpodstawowy"/>
      </w:pPr>
      <w:r w:rsidRPr="004132AA">
        <w:t xml:space="preserve">Feuerach L., </w:t>
      </w:r>
      <w:r w:rsidRPr="004132AA">
        <w:rPr>
          <w:i/>
        </w:rPr>
        <w:t>O istocie chrześcijaństwa</w:t>
      </w:r>
      <w:r w:rsidRPr="004132AA">
        <w:t>, przełożył A. Landman, PWN, Warszawa 1959.</w:t>
      </w:r>
    </w:p>
    <w:p w:rsidR="00607DDD" w:rsidRDefault="008C46E6" w:rsidP="00784025">
      <w:pPr>
        <w:pStyle w:val="Tekstpodstawowy"/>
      </w:pPr>
      <w:r w:rsidRPr="004132AA">
        <w:t xml:space="preserve">Feuerbach L., </w:t>
      </w:r>
      <w:r w:rsidRPr="005919E4">
        <w:rPr>
          <w:i/>
        </w:rPr>
        <w:t>Wybór pism</w:t>
      </w:r>
      <w:r w:rsidRPr="004132AA">
        <w:t xml:space="preserve">. T. I. </w:t>
      </w:r>
      <w:r w:rsidRPr="005919E4">
        <w:rPr>
          <w:i/>
        </w:rPr>
        <w:t>Myśli o śmerci i nieśmiertelności</w:t>
      </w:r>
      <w:r w:rsidRPr="004132AA">
        <w:t xml:space="preserve">, przekł., K. </w:t>
      </w:r>
    </w:p>
    <w:p w:rsidR="00607DDD" w:rsidRDefault="00607DDD" w:rsidP="00784025">
      <w:pPr>
        <w:pStyle w:val="Tekstpodstawowy"/>
      </w:pPr>
      <w:r>
        <w:t xml:space="preserve">                    </w:t>
      </w:r>
      <w:r w:rsidR="008C46E6" w:rsidRPr="004132AA">
        <w:t xml:space="preserve">Krzemieniowa, M. Kwieciński, przekł. przejrzał </w:t>
      </w:r>
      <w:r w:rsidR="005919E4">
        <w:t>ws</w:t>
      </w:r>
      <w:r w:rsidR="008C46E6" w:rsidRPr="004132AA">
        <w:t>tępem</w:t>
      </w:r>
      <w:r w:rsidR="00DE4A52">
        <w:t xml:space="preserve"> </w:t>
      </w:r>
      <w:r w:rsidR="008C46E6" w:rsidRPr="004132AA">
        <w:t>poprzedził</w:t>
      </w:r>
      <w:r w:rsidR="00DE4A52">
        <w:t xml:space="preserve"> </w:t>
      </w:r>
    </w:p>
    <w:p w:rsidR="008C46E6" w:rsidRPr="004132AA" w:rsidRDefault="00607DDD" w:rsidP="00784025">
      <w:pPr>
        <w:pStyle w:val="Tekstpodstawowy"/>
      </w:pPr>
      <w:r>
        <w:t xml:space="preserve">                    R. Panasiuk, </w:t>
      </w:r>
      <w:r w:rsidR="008C46E6" w:rsidRPr="004132AA">
        <w:t>PWN, Warszawa 1988.</w:t>
      </w:r>
    </w:p>
    <w:p w:rsidR="00607DDD" w:rsidRDefault="008C46E6" w:rsidP="00784025">
      <w:pPr>
        <w:pStyle w:val="Tekstpodstawowy"/>
      </w:pPr>
      <w:r w:rsidRPr="004132AA">
        <w:t xml:space="preserve">Feuerbach L., </w:t>
      </w:r>
      <w:r w:rsidRPr="005919E4">
        <w:rPr>
          <w:i/>
        </w:rPr>
        <w:t>Wybór pism</w:t>
      </w:r>
      <w:r w:rsidRPr="004132AA">
        <w:t xml:space="preserve">. T. II, </w:t>
      </w:r>
      <w:r w:rsidRPr="005919E4">
        <w:rPr>
          <w:i/>
        </w:rPr>
        <w:t>Zasady filozofii przyszłości</w:t>
      </w:r>
      <w:r w:rsidRPr="004132AA">
        <w:t xml:space="preserve">, przekł. </w:t>
      </w:r>
    </w:p>
    <w:p w:rsidR="00607DDD" w:rsidRDefault="00607DDD" w:rsidP="00784025">
      <w:pPr>
        <w:pStyle w:val="Tekstpodstawowy"/>
      </w:pPr>
      <w:r>
        <w:t xml:space="preserve">                    </w:t>
      </w:r>
      <w:r w:rsidR="008C46E6" w:rsidRPr="004132AA">
        <w:t>K. Krzemieniowa i M.</w:t>
      </w:r>
      <w:r>
        <w:t xml:space="preserve"> </w:t>
      </w:r>
      <w:r w:rsidR="008C46E6" w:rsidRPr="004132AA">
        <w:t xml:space="preserve">Skwieciński, rekł. Przejrzał i wstępem </w:t>
      </w:r>
    </w:p>
    <w:p w:rsidR="008C46E6" w:rsidRPr="004132AA" w:rsidRDefault="00607DDD" w:rsidP="00784025">
      <w:pPr>
        <w:pStyle w:val="Tekstpodstawowy"/>
      </w:pPr>
      <w:r>
        <w:t xml:space="preserve">                    </w:t>
      </w:r>
      <w:r w:rsidR="005919E4">
        <w:t>p</w:t>
      </w:r>
      <w:r w:rsidR="008C46E6" w:rsidRPr="004132AA">
        <w:t>oprzedził</w:t>
      </w:r>
      <w:r w:rsidR="002C4C70">
        <w:t xml:space="preserve"> </w:t>
      </w:r>
      <w:r w:rsidR="008C46E6" w:rsidRPr="004132AA">
        <w:t>R. Panasiuk, PWN,</w:t>
      </w:r>
      <w:r>
        <w:t xml:space="preserve"> </w:t>
      </w:r>
      <w:r w:rsidR="008C46E6" w:rsidRPr="004132AA">
        <w:t>W</w:t>
      </w:r>
      <w:r w:rsidR="006B5226">
        <w:t>-</w:t>
      </w:r>
      <w:r w:rsidR="008C46E6" w:rsidRPr="004132AA">
        <w:t>wa 1988.</w:t>
      </w:r>
    </w:p>
    <w:p w:rsidR="008C46E6" w:rsidRPr="004132AA" w:rsidRDefault="008C46E6" w:rsidP="00784025">
      <w:pPr>
        <w:pStyle w:val="Tekstpodstawowy"/>
      </w:pPr>
      <w:r w:rsidRPr="004132AA">
        <w:t xml:space="preserve">Feuerbach L., </w:t>
      </w:r>
      <w:r w:rsidRPr="004132AA">
        <w:rPr>
          <w:i/>
        </w:rPr>
        <w:t>Wykłady o istocie religii</w:t>
      </w:r>
      <w:r w:rsidRPr="004132AA">
        <w:t>, Warszawa 1981.</w:t>
      </w:r>
    </w:p>
    <w:p w:rsidR="006B5226" w:rsidRDefault="008C46E6" w:rsidP="00784025">
      <w:pPr>
        <w:pStyle w:val="Tekstpodstawowy"/>
        <w:rPr>
          <w:i/>
        </w:rPr>
      </w:pPr>
      <w:r w:rsidRPr="004132AA">
        <w:t xml:space="preserve">Feyerabend P. K., </w:t>
      </w:r>
      <w:r w:rsidRPr="00DE4A52">
        <w:rPr>
          <w:i/>
        </w:rPr>
        <w:t>Jak być dobrym empirystą? Wezwanie do tolerancji w kwestiach</w:t>
      </w:r>
    </w:p>
    <w:p w:rsidR="006B5226" w:rsidRDefault="006B5226" w:rsidP="00784025">
      <w:pPr>
        <w:pStyle w:val="Tekstpodstawowy"/>
      </w:pPr>
      <w:r>
        <w:rPr>
          <w:i/>
        </w:rPr>
        <w:t xml:space="preserve">                </w:t>
      </w:r>
      <w:r w:rsidR="008C46E6" w:rsidRPr="00DE4A52">
        <w:rPr>
          <w:i/>
        </w:rPr>
        <w:t xml:space="preserve"> epistemologicznych</w:t>
      </w:r>
      <w:r w:rsidR="008C46E6" w:rsidRPr="004132AA">
        <w:t xml:space="preserve">, (w:) </w:t>
      </w:r>
      <w:r w:rsidR="008C46E6" w:rsidRPr="00DE4A52">
        <w:rPr>
          <w:i/>
        </w:rPr>
        <w:t>Poznanie. Antologia tekstów filozoficznych,</w:t>
      </w:r>
      <w:r w:rsidR="008C46E6" w:rsidRPr="004132AA">
        <w:t xml:space="preserve"> </w:t>
      </w:r>
    </w:p>
    <w:p w:rsidR="00607DDD" w:rsidRDefault="006B5226" w:rsidP="00784025">
      <w:pPr>
        <w:pStyle w:val="Tekstpodstawowy"/>
      </w:pPr>
      <w:r>
        <w:t xml:space="preserve">                 </w:t>
      </w:r>
      <w:r w:rsidR="008C46E6" w:rsidRPr="004132AA">
        <w:t>Z.</w:t>
      </w:r>
      <w:r>
        <w:t xml:space="preserve"> </w:t>
      </w:r>
      <w:r w:rsidR="008C46E6" w:rsidRPr="004132AA">
        <w:t xml:space="preserve">Cackowski, M. Hetmański, Wrocław. Warszawa. Kraków, </w:t>
      </w:r>
    </w:p>
    <w:p w:rsidR="008C46E6" w:rsidRPr="004132AA" w:rsidRDefault="00607DDD" w:rsidP="00784025">
      <w:pPr>
        <w:pStyle w:val="Tekstpodstawowy"/>
      </w:pPr>
      <w:r>
        <w:t xml:space="preserve">                 </w:t>
      </w:r>
      <w:r w:rsidR="008C46E6" w:rsidRPr="004132AA">
        <w:t>Wydawnictwo ZNiO, Wrocław 1992.</w:t>
      </w:r>
    </w:p>
    <w:p w:rsidR="009C596E" w:rsidRPr="004132AA" w:rsidRDefault="008C46E6" w:rsidP="00784025">
      <w:pPr>
        <w:pStyle w:val="Tekstpodstawowy"/>
      </w:pPr>
      <w:r w:rsidRPr="004132AA">
        <w:t xml:space="preserve">Feyerabend P. K., </w:t>
      </w:r>
      <w:r w:rsidRPr="004132AA">
        <w:rPr>
          <w:i/>
        </w:rPr>
        <w:t>Przeciw metodzie</w:t>
      </w:r>
      <w:r w:rsidRPr="004132AA">
        <w:t xml:space="preserve">, Wrocław 1996. </w:t>
      </w:r>
    </w:p>
    <w:p w:rsidR="008C46E6" w:rsidRPr="004132AA" w:rsidRDefault="009C596E"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i/>
        </w:rPr>
        <w:t>Filozofia dialogu</w:t>
      </w:r>
      <w:r w:rsidRPr="004132AA">
        <w:rPr>
          <w:rFonts w:ascii="Times New Roman" w:hAnsi="Times New Roman" w:cs="Times New Roman"/>
        </w:rPr>
        <w:t>, opracował B. Baran, Kraków 1991</w:t>
      </w:r>
      <w:r w:rsidR="006B5226">
        <w:rPr>
          <w:rFonts w:ascii="Times New Roman" w:hAnsi="Times New Roman" w:cs="Times New Roman"/>
        </w:rPr>
        <w:t>.</w:t>
      </w:r>
      <w:r w:rsidRPr="004132AA">
        <w:rPr>
          <w:rFonts w:ascii="Times New Roman" w:hAnsi="Times New Roman" w:cs="Times New Roman"/>
        </w:rPr>
        <w:t xml:space="preserve"> </w:t>
      </w:r>
    </w:p>
    <w:p w:rsidR="00607DDD" w:rsidRDefault="008C46E6" w:rsidP="00784025">
      <w:pPr>
        <w:pStyle w:val="Tekstpodstawowy"/>
      </w:pPr>
      <w:r w:rsidRPr="004132AA">
        <w:t xml:space="preserve">Forster D. OSB, </w:t>
      </w:r>
      <w:r w:rsidRPr="004132AA">
        <w:rPr>
          <w:i/>
          <w:iCs/>
        </w:rPr>
        <w:t>Świat symboliki chrześcijańskiej</w:t>
      </w:r>
      <w:r w:rsidRPr="004132AA">
        <w:t xml:space="preserve">, przekład i opracowanie </w:t>
      </w:r>
    </w:p>
    <w:p w:rsidR="00607DDD" w:rsidRDefault="00607DDD" w:rsidP="00784025">
      <w:pPr>
        <w:pStyle w:val="Tekstpodstawowy"/>
      </w:pPr>
      <w:r>
        <w:t xml:space="preserve">                  </w:t>
      </w:r>
      <w:r w:rsidR="008C46E6" w:rsidRPr="004132AA">
        <w:t>W. Zakrzewska,</w:t>
      </w:r>
      <w:r>
        <w:t xml:space="preserve"> </w:t>
      </w:r>
      <w:r w:rsidR="008C46E6" w:rsidRPr="004132AA">
        <w:t>P. Pachciarek, R. Turzyński, wybór ilustracji</w:t>
      </w:r>
    </w:p>
    <w:p w:rsidR="008C46E6" w:rsidRPr="004132AA" w:rsidRDefault="00607DDD" w:rsidP="00784025">
      <w:pPr>
        <w:pStyle w:val="Tekstpodstawowy"/>
        <w:rPr>
          <w:iCs/>
        </w:rPr>
      </w:pPr>
      <w:r>
        <w:t xml:space="preserve">                  </w:t>
      </w:r>
      <w:r w:rsidR="008C46E6" w:rsidRPr="004132AA">
        <w:t xml:space="preserve"> i komentarz T. Łozińska, IW PAX, Warszawa 1990.</w:t>
      </w:r>
    </w:p>
    <w:p w:rsidR="006B5226" w:rsidRDefault="008C46E6" w:rsidP="00784025">
      <w:pPr>
        <w:pStyle w:val="Tekstpodstawowy"/>
      </w:pPr>
      <w:r w:rsidRPr="004132AA">
        <w:t xml:space="preserve">Frank S., </w:t>
      </w:r>
      <w:r w:rsidRPr="00DE4A52">
        <w:rPr>
          <w:i/>
        </w:rPr>
        <w:t>Istota i wiodące motywy filozofii rosyjskiej</w:t>
      </w:r>
      <w:r w:rsidRPr="004132AA">
        <w:t xml:space="preserve">, przekł. E. Matuszczyk, (w:) </w:t>
      </w:r>
    </w:p>
    <w:p w:rsidR="00607DDD" w:rsidRDefault="006B5226" w:rsidP="00784025">
      <w:pPr>
        <w:pStyle w:val="Tekstpodstawowy"/>
        <w:rPr>
          <w:i/>
        </w:rPr>
      </w:pPr>
      <w:r>
        <w:t xml:space="preserve">                    </w:t>
      </w:r>
      <w:r w:rsidR="008C46E6" w:rsidRPr="00DE4A52">
        <w:rPr>
          <w:i/>
        </w:rPr>
        <w:t xml:space="preserve">Niemarksistowska filozofia rosyjska. Antologia tekstów ilozoficznych </w:t>
      </w:r>
    </w:p>
    <w:p w:rsidR="00607DDD" w:rsidRDefault="00607DDD" w:rsidP="00784025">
      <w:pPr>
        <w:pStyle w:val="Tekstpodstawowy"/>
      </w:pPr>
      <w:r>
        <w:rPr>
          <w:i/>
        </w:rPr>
        <w:t xml:space="preserve">                   </w:t>
      </w:r>
      <w:r w:rsidR="008C46E6" w:rsidRPr="00DE4A52">
        <w:rPr>
          <w:i/>
        </w:rPr>
        <w:t>XIX wieku i pierwszej połowy XX w.</w:t>
      </w:r>
      <w:r w:rsidR="008C46E6" w:rsidRPr="004132AA">
        <w:t xml:space="preserve"> Część I, L. Kiejzik (red., wybór </w:t>
      </w:r>
    </w:p>
    <w:p w:rsidR="008C46E6" w:rsidRPr="004132AA" w:rsidRDefault="00607DDD" w:rsidP="00784025">
      <w:pPr>
        <w:pStyle w:val="Tekstpodstawowy"/>
      </w:pPr>
      <w:r>
        <w:t xml:space="preserve">                   </w:t>
      </w:r>
      <w:r w:rsidR="008C46E6" w:rsidRPr="004132AA">
        <w:t>i przedmowa), Wyd. Ibidem, Kurowice k/Łodzi, Łódź 2001.</w:t>
      </w:r>
    </w:p>
    <w:p w:rsidR="00607DDD" w:rsidRDefault="00D95A9F" w:rsidP="00784025">
      <w:pPr>
        <w:pStyle w:val="Tekstpodstawowy"/>
      </w:pPr>
      <w:r w:rsidRPr="004132AA">
        <w:t xml:space="preserve">George S., </w:t>
      </w:r>
      <w:r w:rsidRPr="004132AA">
        <w:rPr>
          <w:i/>
          <w:iCs/>
        </w:rPr>
        <w:t>Czyj kryzys, czyja odpowiedź</w:t>
      </w:r>
      <w:r w:rsidRPr="004132AA">
        <w:t xml:space="preserve">, Instytut Wydawniczy Książka i Prasa, </w:t>
      </w:r>
    </w:p>
    <w:p w:rsidR="00B14C5E" w:rsidRPr="004132AA" w:rsidRDefault="00607DDD" w:rsidP="00784025">
      <w:pPr>
        <w:pStyle w:val="Tekstpodstawowy"/>
      </w:pPr>
      <w:r>
        <w:t xml:space="preserve">                   </w:t>
      </w:r>
      <w:r w:rsidR="00D95A9F" w:rsidRPr="004132AA">
        <w:t>Warszawa 2001.</w:t>
      </w:r>
    </w:p>
    <w:p w:rsidR="00A62272" w:rsidRDefault="00D95A9F" w:rsidP="00784025">
      <w:pPr>
        <w:pStyle w:val="Tekstpodstawowy"/>
      </w:pPr>
      <w:r w:rsidRPr="004132AA">
        <w:t xml:space="preserve">Grad J., </w:t>
      </w:r>
      <w:r w:rsidRPr="00DE4A52">
        <w:rPr>
          <w:i/>
        </w:rPr>
        <w:t>Obyczaj</w:t>
      </w:r>
      <w:r w:rsidRPr="004132AA">
        <w:t xml:space="preserve">, (w:) </w:t>
      </w:r>
      <w:r w:rsidRPr="00DE4A52">
        <w:rPr>
          <w:i/>
        </w:rPr>
        <w:t>Słownik etnologiczny. Terminy ogólne</w:t>
      </w:r>
      <w:r w:rsidRPr="004132AA">
        <w:t xml:space="preserve">, Z. Staszczak (red. naukowa), </w:t>
      </w:r>
    </w:p>
    <w:p w:rsidR="00D95A9F" w:rsidRPr="004132AA" w:rsidRDefault="00A62272" w:rsidP="00784025">
      <w:pPr>
        <w:pStyle w:val="Tekstpodstawowy"/>
      </w:pPr>
      <w:r>
        <w:t xml:space="preserve">                    </w:t>
      </w:r>
      <w:r w:rsidR="00D95A9F" w:rsidRPr="004132AA">
        <w:t>PWN, Warszawa – Poznań 1987.</w:t>
      </w:r>
    </w:p>
    <w:p w:rsidR="00A62272" w:rsidRDefault="00D95A9F" w:rsidP="00784025">
      <w:pPr>
        <w:pStyle w:val="Tekstpodstawowy"/>
      </w:pPr>
      <w:r w:rsidRPr="004132AA">
        <w:t>Hegel G. W. F.,</w:t>
      </w:r>
      <w:r w:rsidR="00DE4A52">
        <w:t xml:space="preserve"> </w:t>
      </w:r>
      <w:r w:rsidRPr="004132AA">
        <w:rPr>
          <w:i/>
          <w:iCs/>
        </w:rPr>
        <w:t>Wykłady z filozofii dziejów</w:t>
      </w:r>
      <w:r w:rsidRPr="004132AA">
        <w:t xml:space="preserve">, w przekładzie J. Grabowskiego i A. Landmana, </w:t>
      </w:r>
    </w:p>
    <w:p w:rsidR="00D95A9F" w:rsidRPr="004132AA" w:rsidRDefault="00A62272" w:rsidP="00784025">
      <w:pPr>
        <w:pStyle w:val="Tekstpodstawowy"/>
        <w:rPr>
          <w:b/>
        </w:rPr>
      </w:pPr>
      <w:r>
        <w:t xml:space="preserve">                    </w:t>
      </w:r>
      <w:r w:rsidR="00D95A9F" w:rsidRPr="00DE4A52">
        <w:rPr>
          <w:i/>
        </w:rPr>
        <w:t>Wstępem</w:t>
      </w:r>
      <w:r w:rsidR="00D95A9F" w:rsidRPr="004132AA">
        <w:t xml:space="preserve"> poprzedził T. Kroński, t. II, PWN,</w:t>
      </w:r>
      <w:r w:rsidR="00DE4A52">
        <w:t xml:space="preserve"> </w:t>
      </w:r>
      <w:r w:rsidR="00D95A9F" w:rsidRPr="004132AA">
        <w:t>Warszawa 1958</w:t>
      </w:r>
    </w:p>
    <w:p w:rsidR="00A62272" w:rsidRDefault="00D95A9F" w:rsidP="00784025">
      <w:pPr>
        <w:pStyle w:val="Tekstpodstawowy"/>
      </w:pPr>
      <w:r w:rsidRPr="004132AA">
        <w:t xml:space="preserve">Hempoliński M., </w:t>
      </w:r>
      <w:r w:rsidRPr="00DE4A52">
        <w:rPr>
          <w:i/>
        </w:rPr>
        <w:t xml:space="preserve">Filozofia współczesna. Wprowadzenie do zagadnień </w:t>
      </w:r>
      <w:r w:rsidR="00DE4A52">
        <w:rPr>
          <w:i/>
        </w:rPr>
        <w:t xml:space="preserve"> </w:t>
      </w:r>
      <w:r w:rsidRPr="00DE4A52">
        <w:rPr>
          <w:i/>
        </w:rPr>
        <w:t>i kierunków,</w:t>
      </w:r>
      <w:r w:rsidRPr="004132AA">
        <w:t xml:space="preserve"> PWN, </w:t>
      </w:r>
    </w:p>
    <w:p w:rsidR="00D95A9F" w:rsidRPr="004132AA" w:rsidRDefault="00A62272" w:rsidP="00784025">
      <w:pPr>
        <w:pStyle w:val="Tekstpodstawowy"/>
      </w:pPr>
      <w:r>
        <w:t xml:space="preserve">                     </w:t>
      </w:r>
      <w:r w:rsidR="00D95A9F" w:rsidRPr="004132AA">
        <w:t>1989.</w:t>
      </w:r>
    </w:p>
    <w:p w:rsidR="00A62272" w:rsidRDefault="00D95A9F" w:rsidP="00784025">
      <w:pPr>
        <w:pStyle w:val="Tekstpodstawowy"/>
      </w:pPr>
      <w:r w:rsidRPr="004132AA">
        <w:t xml:space="preserve">Hezjod, </w:t>
      </w:r>
      <w:r w:rsidRPr="004132AA">
        <w:rPr>
          <w:i/>
          <w:iCs/>
        </w:rPr>
        <w:t>Prace i dnie</w:t>
      </w:r>
      <w:r w:rsidRPr="004132AA">
        <w:t xml:space="preserve">, przełożył i opracował W. Steffen, Zakład Narodowy imienia </w:t>
      </w:r>
    </w:p>
    <w:p w:rsidR="00D95A9F" w:rsidRPr="004132AA" w:rsidRDefault="00A62272" w:rsidP="00784025">
      <w:pPr>
        <w:pStyle w:val="Tekstpodstawowy"/>
      </w:pPr>
      <w:r>
        <w:t xml:space="preserve">                       </w:t>
      </w:r>
      <w:r w:rsidR="00D95A9F" w:rsidRPr="004132AA">
        <w:t>Ossolińskich, Wrocław 1952.</w:t>
      </w:r>
    </w:p>
    <w:p w:rsidR="005919E4" w:rsidRDefault="00D95A9F" w:rsidP="00784025">
      <w:pPr>
        <w:pStyle w:val="Tekstpodstawowy"/>
      </w:pPr>
      <w:r w:rsidRPr="004132AA">
        <w:t xml:space="preserve">Homer, </w:t>
      </w:r>
      <w:r w:rsidRPr="004132AA">
        <w:rPr>
          <w:i/>
          <w:iCs/>
        </w:rPr>
        <w:t>Dzieła,</w:t>
      </w:r>
      <w:r w:rsidRPr="004132AA">
        <w:t xml:space="preserve"> t. I, </w:t>
      </w:r>
      <w:r w:rsidRPr="004132AA">
        <w:rPr>
          <w:i/>
          <w:iCs/>
        </w:rPr>
        <w:t>Iliada</w:t>
      </w:r>
      <w:r w:rsidRPr="004132AA">
        <w:t xml:space="preserve">, tłum. F. K. Dmochowski, t. II, </w:t>
      </w:r>
      <w:r w:rsidRPr="004132AA">
        <w:rPr>
          <w:i/>
          <w:iCs/>
        </w:rPr>
        <w:t>Odyseja</w:t>
      </w:r>
      <w:r w:rsidRPr="004132AA">
        <w:t xml:space="preserve">, </w:t>
      </w:r>
    </w:p>
    <w:p w:rsidR="00D95A9F" w:rsidRPr="004132AA" w:rsidRDefault="005919E4" w:rsidP="00784025">
      <w:pPr>
        <w:pStyle w:val="Tekstpodstawowy"/>
      </w:pPr>
      <w:r>
        <w:t xml:space="preserve">                    </w:t>
      </w:r>
      <w:r w:rsidR="00D95A9F" w:rsidRPr="004132AA">
        <w:t>tłum.</w:t>
      </w:r>
      <w:r>
        <w:t xml:space="preserve"> </w:t>
      </w:r>
      <w:r w:rsidR="00D95A9F" w:rsidRPr="004132AA">
        <w:t>L. Siemieński, Warszawa 1990.</w:t>
      </w:r>
    </w:p>
    <w:p w:rsidR="00A62272" w:rsidRDefault="00D95A9F" w:rsidP="00784025">
      <w:pPr>
        <w:pStyle w:val="Tekstpodstawowy"/>
        <w:rPr>
          <w:i/>
        </w:rPr>
      </w:pPr>
      <w:r w:rsidRPr="004132AA">
        <w:t xml:space="preserve">Humboldt W. von, </w:t>
      </w:r>
      <w:r w:rsidRPr="00DE4A52">
        <w:rPr>
          <w:i/>
        </w:rPr>
        <w:t>Organizacja instytucji naukowych</w:t>
      </w:r>
      <w:r w:rsidRPr="004132AA">
        <w:t xml:space="preserve">, (w:) </w:t>
      </w:r>
      <w:r w:rsidRPr="00A62272">
        <w:t xml:space="preserve">B. Andrzejewski, </w:t>
      </w:r>
      <w:r w:rsidRPr="00A62272">
        <w:rPr>
          <w:i/>
        </w:rPr>
        <w:t xml:space="preserve">Wilhelm von </w:t>
      </w:r>
    </w:p>
    <w:p w:rsidR="00D95A9F" w:rsidRPr="00A62272" w:rsidRDefault="00A62272" w:rsidP="00784025">
      <w:pPr>
        <w:pStyle w:val="Tekstpodstawowy"/>
      </w:pPr>
      <w:r>
        <w:rPr>
          <w:i/>
        </w:rPr>
        <w:t xml:space="preserve">                      </w:t>
      </w:r>
      <w:r w:rsidR="00D95A9F" w:rsidRPr="00A62272">
        <w:rPr>
          <w:i/>
        </w:rPr>
        <w:t>Humboldt</w:t>
      </w:r>
      <w:r w:rsidR="00D95A9F" w:rsidRPr="00A62272">
        <w:t>, WP, 1989.</w:t>
      </w:r>
    </w:p>
    <w:p w:rsidR="00D95A9F" w:rsidRPr="004132AA" w:rsidRDefault="00D95A9F" w:rsidP="00784025">
      <w:pPr>
        <w:pStyle w:val="Tekstpodstawowy"/>
      </w:pPr>
      <w:r w:rsidRPr="004132AA">
        <w:t xml:space="preserve">Husserl E., </w:t>
      </w:r>
      <w:r w:rsidRPr="00DE4A52">
        <w:rPr>
          <w:i/>
        </w:rPr>
        <w:t>Idee czystej fenomenologii i fenomenologicznej filozofii</w:t>
      </w:r>
      <w:r w:rsidRPr="004132AA">
        <w:t>, Warszawa 1967.</w:t>
      </w:r>
    </w:p>
    <w:p w:rsidR="00D95A9F" w:rsidRPr="004132AA" w:rsidRDefault="00D95A9F" w:rsidP="00784025">
      <w:pPr>
        <w:pStyle w:val="Tekstpodstawowy"/>
      </w:pPr>
      <w:r w:rsidRPr="004132AA">
        <w:t xml:space="preserve">Husserl E, </w:t>
      </w:r>
      <w:r w:rsidRPr="00DE4A52">
        <w:rPr>
          <w:i/>
        </w:rPr>
        <w:t>Idee fenomenologii. Pięć wykładów</w:t>
      </w:r>
      <w:r w:rsidRPr="004132AA">
        <w:t>, PWN, Warszawa</w:t>
      </w:r>
      <w:r w:rsidR="00A62272">
        <w:t xml:space="preserve"> 1</w:t>
      </w:r>
      <w:r w:rsidRPr="004132AA">
        <w:t>990.</w:t>
      </w:r>
    </w:p>
    <w:p w:rsidR="00A62272" w:rsidRDefault="00D95A9F" w:rsidP="00784025">
      <w:pPr>
        <w:pStyle w:val="Tekstpodstawowy"/>
      </w:pPr>
      <w:r w:rsidRPr="004132AA">
        <w:t xml:space="preserve">Husserl E., </w:t>
      </w:r>
      <w:r w:rsidRPr="00DE4A52">
        <w:rPr>
          <w:i/>
        </w:rPr>
        <w:t xml:space="preserve">Medytacje kartezjańskie z dodaniem uwag krytycznych Romana </w:t>
      </w:r>
      <w:r w:rsidRPr="00DE4A52">
        <w:rPr>
          <w:i/>
          <w:iCs/>
        </w:rPr>
        <w:t>Ingardena</w:t>
      </w:r>
      <w:r w:rsidRPr="00DE4A52">
        <w:rPr>
          <w:i/>
        </w:rPr>
        <w:t>,</w:t>
      </w:r>
      <w:r w:rsidRPr="004132AA">
        <w:t xml:space="preserve"> </w:t>
      </w:r>
    </w:p>
    <w:p w:rsidR="00A62272" w:rsidRDefault="00A62272" w:rsidP="00784025">
      <w:pPr>
        <w:pStyle w:val="Tekstpodstawowy"/>
      </w:pPr>
      <w:r>
        <w:t xml:space="preserve">                      </w:t>
      </w:r>
      <w:r w:rsidR="00D95A9F" w:rsidRPr="004132AA">
        <w:t xml:space="preserve">przełożył i przypisami opatrzył A. Wajs, </w:t>
      </w:r>
      <w:r w:rsidR="005919E4">
        <w:t>p</w:t>
      </w:r>
      <w:r w:rsidR="00D95A9F" w:rsidRPr="004132AA">
        <w:t xml:space="preserve">rzekład przejrzał i wstępem </w:t>
      </w:r>
    </w:p>
    <w:p w:rsidR="00D95A9F" w:rsidRPr="004132AA" w:rsidRDefault="00A62272" w:rsidP="00784025">
      <w:pPr>
        <w:pStyle w:val="Tekstpodstawowy"/>
      </w:pPr>
      <w:r>
        <w:t xml:space="preserve">                      </w:t>
      </w:r>
      <w:r w:rsidR="00E67418" w:rsidRPr="004132AA">
        <w:t>p</w:t>
      </w:r>
      <w:r w:rsidR="00D95A9F" w:rsidRPr="004132AA">
        <w:t>oprzedził A. Połtawski, PWN, Warszawa 1982.</w:t>
      </w:r>
    </w:p>
    <w:p w:rsidR="00D95A9F" w:rsidRPr="004132AA" w:rsidRDefault="00D95A9F" w:rsidP="00784025">
      <w:pPr>
        <w:pStyle w:val="Tekstpodstawowy"/>
      </w:pPr>
      <w:r w:rsidRPr="004132AA">
        <w:t xml:space="preserve">Ingarden R., </w:t>
      </w:r>
      <w:r w:rsidRPr="00DE4A52">
        <w:rPr>
          <w:i/>
        </w:rPr>
        <w:t>Wstęp do fenomenologii Husserla</w:t>
      </w:r>
      <w:r w:rsidRPr="004132AA">
        <w:t>, Warszawa 1974.</w:t>
      </w:r>
    </w:p>
    <w:p w:rsidR="00D95A9F" w:rsidRPr="004132AA" w:rsidRDefault="00D95A9F" w:rsidP="00784025">
      <w:pPr>
        <w:pStyle w:val="Tekstpodstawowy"/>
      </w:pPr>
      <w:r w:rsidRPr="004132AA">
        <w:t xml:space="preserve">Ingarden R., </w:t>
      </w:r>
      <w:r w:rsidRPr="00DE4A52">
        <w:rPr>
          <w:i/>
        </w:rPr>
        <w:t>Z badań nad filozofią współczesną</w:t>
      </w:r>
      <w:r w:rsidRPr="004132AA">
        <w:t>, Warszawa 1963.</w:t>
      </w:r>
    </w:p>
    <w:p w:rsidR="00205FDC" w:rsidRPr="004132AA" w:rsidRDefault="00205FDC" w:rsidP="007B39AC">
      <w:pPr>
        <w:pStyle w:val="Tekstprzypisudolnego"/>
        <w:jc w:val="both"/>
        <w:rPr>
          <w:sz w:val="28"/>
          <w:szCs w:val="28"/>
          <w:lang w:val="en-US"/>
        </w:rPr>
      </w:pPr>
      <w:r w:rsidRPr="004132AA">
        <w:rPr>
          <w:rStyle w:val="Teksttreci3Bezkursywy"/>
          <w:i w:val="0"/>
          <w:sz w:val="28"/>
          <w:szCs w:val="28"/>
          <w:lang w:val="en-US"/>
        </w:rPr>
        <w:t>Jan Paweł II,</w:t>
      </w:r>
      <w:r w:rsidR="00DE4A52">
        <w:rPr>
          <w:rStyle w:val="Teksttreci3Bezkursywy"/>
          <w:i w:val="0"/>
          <w:sz w:val="28"/>
          <w:szCs w:val="28"/>
          <w:lang w:val="en-US"/>
        </w:rPr>
        <w:t xml:space="preserve"> </w:t>
      </w:r>
      <w:r w:rsidRPr="004132AA">
        <w:rPr>
          <w:i/>
          <w:sz w:val="28"/>
          <w:szCs w:val="28"/>
          <w:lang w:val="en-US"/>
        </w:rPr>
        <w:t>Centesimus annus</w:t>
      </w:r>
      <w:r w:rsidRPr="004132AA">
        <w:rPr>
          <w:sz w:val="28"/>
          <w:szCs w:val="28"/>
          <w:lang w:val="en-US"/>
        </w:rPr>
        <w:t xml:space="preserve">, </w:t>
      </w:r>
      <w:r w:rsidRPr="004132AA">
        <w:rPr>
          <w:rStyle w:val="Teksttreci3Bezkursywy"/>
          <w:i w:val="0"/>
          <w:sz w:val="28"/>
          <w:szCs w:val="28"/>
          <w:lang w:val="en-US"/>
        </w:rPr>
        <w:t>Lublin 1998.</w:t>
      </w:r>
    </w:p>
    <w:p w:rsidR="004E6CA2" w:rsidRPr="004132AA" w:rsidRDefault="004E6CA2"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t>JantosM.,</w:t>
      </w:r>
      <w:r w:rsidR="00DE4A52">
        <w:rPr>
          <w:rFonts w:ascii="Times New Roman" w:hAnsi="Times New Roman" w:cs="Times New Roman"/>
        </w:rPr>
        <w:t xml:space="preserve"> </w:t>
      </w:r>
      <w:r w:rsidRPr="004132AA">
        <w:rPr>
          <w:rFonts w:ascii="Times New Roman" w:hAnsi="Times New Roman" w:cs="Times New Roman"/>
          <w:i/>
        </w:rPr>
        <w:t>Filozofia dialogu</w:t>
      </w:r>
      <w:r w:rsidRPr="004132AA">
        <w:rPr>
          <w:rFonts w:ascii="Times New Roman" w:hAnsi="Times New Roman" w:cs="Times New Roman"/>
        </w:rPr>
        <w:t xml:space="preserve">. </w:t>
      </w:r>
      <w:r w:rsidRPr="004132AA">
        <w:rPr>
          <w:rFonts w:ascii="Times New Roman" w:hAnsi="Times New Roman" w:cs="Times New Roman"/>
          <w:i/>
        </w:rPr>
        <w:t>Źródła, zasady, adaptacje</w:t>
      </w:r>
      <w:r w:rsidRPr="004132AA">
        <w:rPr>
          <w:rFonts w:ascii="Times New Roman" w:hAnsi="Times New Roman" w:cs="Times New Roman"/>
        </w:rPr>
        <w:t>, Kraków 1997.</w:t>
      </w:r>
    </w:p>
    <w:p w:rsidR="004E6CA2" w:rsidRPr="004132AA" w:rsidRDefault="004E6CA2"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lastRenderedPageBreak/>
        <w:t xml:space="preserve">Judycki S., </w:t>
      </w:r>
      <w:r w:rsidRPr="004132AA">
        <w:rPr>
          <w:rFonts w:ascii="Times New Roman" w:hAnsi="Times New Roman" w:cs="Times New Roman"/>
          <w:i/>
        </w:rPr>
        <w:t>Fenomenologia i filozofia dialogu – aspekty historiozoficzne</w:t>
      </w:r>
      <w:r w:rsidRPr="004132AA">
        <w:rPr>
          <w:rFonts w:ascii="Times New Roman" w:hAnsi="Times New Roman" w:cs="Times New Roman"/>
        </w:rPr>
        <w:t xml:space="preserve">, (w:) </w:t>
      </w:r>
      <w:r w:rsidRPr="004132AA">
        <w:rPr>
          <w:rFonts w:ascii="Times New Roman" w:hAnsi="Times New Roman" w:cs="Times New Roman"/>
          <w:i/>
        </w:rPr>
        <w:t>Filozofować dziś. Z badań nad filozofią najnowszą</w:t>
      </w:r>
      <w:r w:rsidRPr="004132AA">
        <w:rPr>
          <w:rFonts w:ascii="Times New Roman" w:hAnsi="Times New Roman" w:cs="Times New Roman"/>
        </w:rPr>
        <w:t>, A. Bronk (red.), Lublin 1995.</w:t>
      </w:r>
    </w:p>
    <w:p w:rsidR="00A62272" w:rsidRDefault="00D95A9F" w:rsidP="00784025">
      <w:pPr>
        <w:pStyle w:val="Tekstpodstawowy"/>
      </w:pPr>
      <w:r w:rsidRPr="004132AA">
        <w:t xml:space="preserve">Jaroński F., </w:t>
      </w:r>
      <w:r w:rsidRPr="00DE4A52">
        <w:rPr>
          <w:i/>
        </w:rPr>
        <w:t>Jakiej filozofii Polacy potrzebują</w:t>
      </w:r>
      <w:r w:rsidRPr="004132AA">
        <w:t xml:space="preserve">, (w:) </w:t>
      </w:r>
      <w:r w:rsidRPr="00DE4A52">
        <w:rPr>
          <w:i/>
        </w:rPr>
        <w:t>Jakiej filozofii Polacy potrzebują,</w:t>
      </w:r>
      <w:r w:rsidRPr="004132AA">
        <w:t xml:space="preserve"> wyboru </w:t>
      </w:r>
    </w:p>
    <w:p w:rsidR="00D95A9F" w:rsidRPr="004132AA" w:rsidRDefault="00A62272" w:rsidP="00784025">
      <w:pPr>
        <w:pStyle w:val="Tekstpodstawowy"/>
      </w:pPr>
      <w:r>
        <w:t xml:space="preserve">                   </w:t>
      </w:r>
      <w:r w:rsidR="00D95A9F" w:rsidRPr="004132AA">
        <w:t>dokonał i wstępem poprzedził W. Tatarkiewicz, PWN, Warszawa 1970</w:t>
      </w:r>
      <w:r w:rsidR="004E6CA2" w:rsidRPr="004132AA">
        <w:t>.</w:t>
      </w:r>
    </w:p>
    <w:p w:rsidR="00D95A9F" w:rsidRPr="004132AA" w:rsidRDefault="009F0085"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t xml:space="preserve">Jaroszewski T. M., </w:t>
      </w:r>
      <w:r w:rsidRPr="004132AA">
        <w:rPr>
          <w:rFonts w:ascii="Times New Roman" w:hAnsi="Times New Roman" w:cs="Times New Roman"/>
          <w:i/>
        </w:rPr>
        <w:t>Alienacja?</w:t>
      </w:r>
      <w:r w:rsidRPr="004132AA">
        <w:rPr>
          <w:rFonts w:ascii="Times New Roman" w:hAnsi="Times New Roman" w:cs="Times New Roman"/>
        </w:rPr>
        <w:t xml:space="preserve"> Warszawa 1965.</w:t>
      </w:r>
    </w:p>
    <w:p w:rsidR="00EE60E1" w:rsidRPr="004132AA" w:rsidRDefault="00EE60E1" w:rsidP="00784025">
      <w:pPr>
        <w:pStyle w:val="Tekstpodstawowy"/>
      </w:pPr>
      <w:r w:rsidRPr="004132AA">
        <w:t>JefriemowI.,</w:t>
      </w:r>
      <w:r w:rsidR="002C4C70">
        <w:t xml:space="preserve"> </w:t>
      </w:r>
      <w:r w:rsidRPr="004132AA">
        <w:rPr>
          <w:i/>
        </w:rPr>
        <w:t>Mgławica Andromedy</w:t>
      </w:r>
      <w:r w:rsidRPr="004132AA">
        <w:t>, 1957.</w:t>
      </w:r>
    </w:p>
    <w:p w:rsidR="00A62272" w:rsidRDefault="006E6001" w:rsidP="00784025">
      <w:pPr>
        <w:pStyle w:val="Tekstpodstawowy"/>
      </w:pPr>
      <w:r w:rsidRPr="004132AA">
        <w:t xml:space="preserve">Kamiński S., </w:t>
      </w:r>
      <w:r w:rsidRPr="00DE4A52">
        <w:rPr>
          <w:i/>
        </w:rPr>
        <w:t>Nauka i metoda. Pojęcie nauki i klasyfikacja nauk</w:t>
      </w:r>
      <w:r w:rsidRPr="004132AA">
        <w:t>, do druku</w:t>
      </w:r>
      <w:r w:rsidR="002C4C70">
        <w:t xml:space="preserve"> </w:t>
      </w:r>
      <w:r w:rsidRPr="004132AA">
        <w:t xml:space="preserve">przygotował </w:t>
      </w:r>
    </w:p>
    <w:p w:rsidR="006E6001" w:rsidRPr="004132AA" w:rsidRDefault="00A62272" w:rsidP="00784025">
      <w:pPr>
        <w:pStyle w:val="Tekstpodstawowy"/>
      </w:pPr>
      <w:r>
        <w:t xml:space="preserve">                    </w:t>
      </w:r>
      <w:r w:rsidR="006E6001" w:rsidRPr="004132AA">
        <w:t>A. Bronk SVD, Towarzystwo Naukowe KUL,</w:t>
      </w:r>
      <w:r>
        <w:t xml:space="preserve"> </w:t>
      </w:r>
      <w:r w:rsidR="006E6001" w:rsidRPr="004132AA">
        <w:t>Lublin 1992.</w:t>
      </w:r>
    </w:p>
    <w:p w:rsidR="00A62272" w:rsidRDefault="006E6001" w:rsidP="00784025">
      <w:pPr>
        <w:pStyle w:val="Tekstpodstawowy"/>
      </w:pPr>
      <w:r w:rsidRPr="004132AA">
        <w:t xml:space="preserve">Kant E., </w:t>
      </w:r>
      <w:r w:rsidRPr="004132AA">
        <w:rPr>
          <w:i/>
        </w:rPr>
        <w:t>Krytyka czystego rozumu,</w:t>
      </w:r>
      <w:r w:rsidRPr="004132AA">
        <w:t>z oryginału niemieckiego</w:t>
      </w:r>
      <w:r w:rsidR="00DE4A52">
        <w:t>,</w:t>
      </w:r>
      <w:r w:rsidRPr="004132AA">
        <w:t xml:space="preserve"> przełożył oraz opatrzył wstępem </w:t>
      </w:r>
    </w:p>
    <w:p w:rsidR="006E6001" w:rsidRPr="004132AA" w:rsidRDefault="00A62272" w:rsidP="00784025">
      <w:pPr>
        <w:pStyle w:val="Tekstpodstawowy"/>
      </w:pPr>
      <w:r>
        <w:t xml:space="preserve">                   </w:t>
      </w:r>
      <w:r w:rsidR="006E6001" w:rsidRPr="004132AA">
        <w:t>i przypisami R. Ingarden, PWN, Warszawa 1957.</w:t>
      </w:r>
    </w:p>
    <w:p w:rsidR="00DE4A52" w:rsidRDefault="006E6001" w:rsidP="007B39AC">
      <w:pPr>
        <w:pStyle w:val="Tekstprzypisudolnego"/>
        <w:jc w:val="both"/>
        <w:rPr>
          <w:sz w:val="28"/>
          <w:szCs w:val="28"/>
        </w:rPr>
      </w:pPr>
      <w:r w:rsidRPr="004132AA">
        <w:rPr>
          <w:sz w:val="28"/>
          <w:szCs w:val="28"/>
        </w:rPr>
        <w:t xml:space="preserve">Kant E., </w:t>
      </w:r>
      <w:r w:rsidRPr="004132AA">
        <w:rPr>
          <w:i/>
          <w:sz w:val="28"/>
          <w:szCs w:val="28"/>
        </w:rPr>
        <w:t>Krytyka praktycznego rozumu</w:t>
      </w:r>
      <w:r w:rsidRPr="004132AA">
        <w:rPr>
          <w:sz w:val="28"/>
          <w:szCs w:val="28"/>
        </w:rPr>
        <w:t xml:space="preserve">, przeł., przedmową i przyp. </w:t>
      </w:r>
    </w:p>
    <w:p w:rsidR="006E6001" w:rsidRPr="004132AA" w:rsidRDefault="00DE4A52" w:rsidP="007B39AC">
      <w:pPr>
        <w:pStyle w:val="Tekstprzypisudolnego"/>
        <w:jc w:val="both"/>
        <w:rPr>
          <w:sz w:val="28"/>
          <w:szCs w:val="28"/>
        </w:rPr>
      </w:pPr>
      <w:r>
        <w:rPr>
          <w:sz w:val="28"/>
          <w:szCs w:val="28"/>
        </w:rPr>
        <w:t xml:space="preserve">                  </w:t>
      </w:r>
      <w:r w:rsidR="006E6001" w:rsidRPr="004132AA">
        <w:rPr>
          <w:sz w:val="28"/>
          <w:szCs w:val="28"/>
        </w:rPr>
        <w:t>opatrzył J. Gałecki, PWN, W-wa 1984.</w:t>
      </w:r>
    </w:p>
    <w:p w:rsidR="00A62272" w:rsidRDefault="006E6001" w:rsidP="007B39AC">
      <w:pPr>
        <w:pStyle w:val="Tekstprzypisudolnego"/>
        <w:jc w:val="both"/>
        <w:rPr>
          <w:rStyle w:val="StopkaKursywa1"/>
          <w:sz w:val="28"/>
          <w:szCs w:val="28"/>
        </w:rPr>
      </w:pPr>
      <w:r w:rsidRPr="004132AA">
        <w:rPr>
          <w:sz w:val="28"/>
          <w:szCs w:val="28"/>
        </w:rPr>
        <w:t>Kant E,</w:t>
      </w:r>
      <w:r w:rsidRPr="004132AA">
        <w:rPr>
          <w:rStyle w:val="StopkaKursywa1"/>
          <w:sz w:val="28"/>
          <w:szCs w:val="28"/>
        </w:rPr>
        <w:t xml:space="preserve"> O zgodności polityki z moralnością według transcendentalnego poję</w:t>
      </w:r>
      <w:r w:rsidRPr="004132AA">
        <w:rPr>
          <w:rStyle w:val="StopkaKursywa1"/>
          <w:sz w:val="28"/>
          <w:szCs w:val="28"/>
        </w:rPr>
        <w:softHyphen/>
        <w:t xml:space="preserve">cia prawa </w:t>
      </w:r>
    </w:p>
    <w:p w:rsidR="00A62272" w:rsidRDefault="00A62272" w:rsidP="007B39AC">
      <w:pPr>
        <w:pStyle w:val="Tekstprzypisudolnego"/>
        <w:jc w:val="both"/>
        <w:rPr>
          <w:rStyle w:val="StopkaKursywa1"/>
          <w:sz w:val="28"/>
          <w:szCs w:val="28"/>
        </w:rPr>
      </w:pPr>
      <w:r>
        <w:rPr>
          <w:rStyle w:val="StopkaKursywa1"/>
          <w:sz w:val="28"/>
          <w:szCs w:val="28"/>
        </w:rPr>
        <w:t xml:space="preserve">                   </w:t>
      </w:r>
      <w:r w:rsidR="006E6001" w:rsidRPr="004132AA">
        <w:rPr>
          <w:rStyle w:val="StopkaKursywa1"/>
          <w:sz w:val="28"/>
          <w:szCs w:val="28"/>
        </w:rPr>
        <w:t>publicznego,</w:t>
      </w:r>
      <w:r w:rsidR="006E6001" w:rsidRPr="004132AA">
        <w:rPr>
          <w:sz w:val="28"/>
          <w:szCs w:val="28"/>
        </w:rPr>
        <w:t xml:space="preserve"> (w:) E. Kant,</w:t>
      </w:r>
      <w:r w:rsidR="006E6001" w:rsidRPr="004132AA">
        <w:rPr>
          <w:rStyle w:val="StopkaKursywa1"/>
          <w:sz w:val="28"/>
          <w:szCs w:val="28"/>
        </w:rPr>
        <w:t xml:space="preserve"> O wiecznym pokoju. Zarys filozoficzny,</w:t>
      </w:r>
      <w:r>
        <w:rPr>
          <w:rStyle w:val="StopkaKursywa1"/>
          <w:sz w:val="28"/>
          <w:szCs w:val="28"/>
        </w:rPr>
        <w:t xml:space="preserve"> </w:t>
      </w:r>
    </w:p>
    <w:p w:rsidR="00A62272" w:rsidRDefault="005919E4" w:rsidP="007B39AC">
      <w:pPr>
        <w:pStyle w:val="Tekstprzypisudolnego"/>
        <w:jc w:val="both"/>
        <w:rPr>
          <w:sz w:val="28"/>
          <w:szCs w:val="28"/>
        </w:rPr>
      </w:pPr>
      <w:r>
        <w:rPr>
          <w:rStyle w:val="StopkaKursywa1"/>
          <w:sz w:val="28"/>
          <w:szCs w:val="28"/>
        </w:rPr>
        <w:t xml:space="preserve">                 </w:t>
      </w:r>
      <w:r w:rsidR="002C4C70">
        <w:rPr>
          <w:rStyle w:val="StopkaKursywa1"/>
          <w:sz w:val="28"/>
          <w:szCs w:val="28"/>
        </w:rPr>
        <w:t xml:space="preserve"> </w:t>
      </w:r>
      <w:r w:rsidR="006E6001" w:rsidRPr="004132AA">
        <w:rPr>
          <w:sz w:val="28"/>
          <w:szCs w:val="28"/>
        </w:rPr>
        <w:t>prze</w:t>
      </w:r>
      <w:r w:rsidR="006E6001" w:rsidRPr="004132AA">
        <w:rPr>
          <w:sz w:val="28"/>
          <w:szCs w:val="28"/>
        </w:rPr>
        <w:softHyphen/>
        <w:t xml:space="preserve">kład F. Przybylak, wstęp i redakcja K. Bal, Wydawnictwo Uniwersytetu </w:t>
      </w:r>
    </w:p>
    <w:p w:rsidR="006E6001" w:rsidRDefault="00A62272" w:rsidP="007B39AC">
      <w:pPr>
        <w:pStyle w:val="Tekstprzypisudolnego"/>
        <w:jc w:val="both"/>
        <w:rPr>
          <w:sz w:val="28"/>
          <w:szCs w:val="28"/>
        </w:rPr>
      </w:pPr>
      <w:r>
        <w:rPr>
          <w:sz w:val="28"/>
          <w:szCs w:val="28"/>
        </w:rPr>
        <w:t xml:space="preserve">                   </w:t>
      </w:r>
      <w:r w:rsidR="006E6001" w:rsidRPr="004132AA">
        <w:rPr>
          <w:sz w:val="28"/>
          <w:szCs w:val="28"/>
        </w:rPr>
        <w:t>Wrocław</w:t>
      </w:r>
      <w:r w:rsidR="006E6001" w:rsidRPr="004132AA">
        <w:rPr>
          <w:sz w:val="28"/>
          <w:szCs w:val="28"/>
        </w:rPr>
        <w:softHyphen/>
        <w:t>skiego, Wrocław</w:t>
      </w:r>
      <w:r>
        <w:rPr>
          <w:sz w:val="28"/>
          <w:szCs w:val="28"/>
        </w:rPr>
        <w:t xml:space="preserve"> 1</w:t>
      </w:r>
      <w:r w:rsidR="006E6001" w:rsidRPr="004132AA">
        <w:rPr>
          <w:sz w:val="28"/>
          <w:szCs w:val="28"/>
        </w:rPr>
        <w:t>993.</w:t>
      </w:r>
    </w:p>
    <w:p w:rsidR="006E6001" w:rsidRDefault="006E6001" w:rsidP="007B39AC">
      <w:pPr>
        <w:pStyle w:val="Tekstprzypisudolnego"/>
        <w:jc w:val="both"/>
        <w:rPr>
          <w:sz w:val="28"/>
          <w:szCs w:val="28"/>
        </w:rPr>
      </w:pPr>
      <w:r w:rsidRPr="004132AA">
        <w:rPr>
          <w:sz w:val="28"/>
          <w:szCs w:val="28"/>
        </w:rPr>
        <w:t>Kant</w:t>
      </w:r>
      <w:r w:rsidR="002C4C70">
        <w:rPr>
          <w:sz w:val="28"/>
          <w:szCs w:val="28"/>
        </w:rPr>
        <w:t xml:space="preserve"> </w:t>
      </w:r>
      <w:r w:rsidRPr="004132AA">
        <w:rPr>
          <w:sz w:val="28"/>
          <w:szCs w:val="28"/>
        </w:rPr>
        <w:t>E.,</w:t>
      </w:r>
      <w:r w:rsidR="002C4C70">
        <w:rPr>
          <w:sz w:val="28"/>
          <w:szCs w:val="28"/>
        </w:rPr>
        <w:t xml:space="preserve"> </w:t>
      </w:r>
      <w:r w:rsidRPr="004132AA">
        <w:rPr>
          <w:i/>
          <w:sz w:val="28"/>
          <w:szCs w:val="28"/>
        </w:rPr>
        <w:t>Uzasadnienie metafizyki moralności</w:t>
      </w:r>
      <w:r w:rsidRPr="004132AA">
        <w:rPr>
          <w:sz w:val="28"/>
          <w:szCs w:val="28"/>
        </w:rPr>
        <w:t>, przekład M. Wartenberg,</w:t>
      </w:r>
      <w:r w:rsidR="002C4C70">
        <w:rPr>
          <w:sz w:val="28"/>
          <w:szCs w:val="28"/>
        </w:rPr>
        <w:t xml:space="preserve"> </w:t>
      </w:r>
      <w:r w:rsidRPr="004132AA">
        <w:rPr>
          <w:sz w:val="28"/>
          <w:szCs w:val="28"/>
        </w:rPr>
        <w:t>Wydawnictwo ANTYK, Kęty 2001.</w:t>
      </w:r>
    </w:p>
    <w:p w:rsidR="00E01D4B" w:rsidRDefault="00E01D4B" w:rsidP="00E01D4B">
      <w:pPr>
        <w:pStyle w:val="Tekstprzypisudolnego"/>
        <w:jc w:val="both"/>
        <w:rPr>
          <w:i/>
          <w:iCs/>
          <w:sz w:val="28"/>
          <w:szCs w:val="28"/>
        </w:rPr>
      </w:pPr>
      <w:r w:rsidRPr="004132AA">
        <w:rPr>
          <w:iCs/>
          <w:sz w:val="28"/>
          <w:szCs w:val="28"/>
        </w:rPr>
        <w:t xml:space="preserve">Karpiński A. J., </w:t>
      </w:r>
      <w:r w:rsidRPr="004132AA">
        <w:rPr>
          <w:i/>
          <w:iCs/>
          <w:sz w:val="28"/>
          <w:szCs w:val="28"/>
        </w:rPr>
        <w:t>Od ojcobójstwa do syna marnotrawnego.</w:t>
      </w:r>
      <w:r>
        <w:rPr>
          <w:i/>
          <w:iCs/>
          <w:sz w:val="28"/>
          <w:szCs w:val="28"/>
        </w:rPr>
        <w:t xml:space="preserve"> </w:t>
      </w:r>
      <w:r w:rsidRPr="004132AA">
        <w:rPr>
          <w:i/>
          <w:iCs/>
          <w:sz w:val="28"/>
          <w:szCs w:val="28"/>
        </w:rPr>
        <w:t xml:space="preserve">O potrzebie idei </w:t>
      </w:r>
    </w:p>
    <w:p w:rsidR="00E01D4B" w:rsidRDefault="00E01D4B" w:rsidP="00E01D4B">
      <w:pPr>
        <w:pStyle w:val="Tekstprzypisudolnego"/>
        <w:jc w:val="both"/>
        <w:rPr>
          <w:i/>
          <w:iCs/>
          <w:sz w:val="28"/>
          <w:szCs w:val="28"/>
        </w:rPr>
      </w:pPr>
      <w:r>
        <w:rPr>
          <w:i/>
          <w:iCs/>
          <w:sz w:val="28"/>
          <w:szCs w:val="28"/>
        </w:rPr>
        <w:t xml:space="preserve">                   </w:t>
      </w:r>
      <w:r w:rsidRPr="004132AA">
        <w:rPr>
          <w:i/>
          <w:iCs/>
          <w:sz w:val="28"/>
          <w:szCs w:val="28"/>
        </w:rPr>
        <w:t>bogoczłowieczeństwa w politologii współczesnej</w:t>
      </w:r>
      <w:r w:rsidRPr="004132AA">
        <w:rPr>
          <w:iCs/>
          <w:sz w:val="28"/>
          <w:szCs w:val="28"/>
        </w:rPr>
        <w:t xml:space="preserve">, (w:) </w:t>
      </w:r>
      <w:r w:rsidRPr="004132AA">
        <w:rPr>
          <w:i/>
          <w:iCs/>
          <w:sz w:val="28"/>
          <w:szCs w:val="28"/>
        </w:rPr>
        <w:t xml:space="preserve">Rozpad ZSRR i jego </w:t>
      </w:r>
    </w:p>
    <w:p w:rsidR="00E01D4B" w:rsidRDefault="00E01D4B" w:rsidP="00E01D4B">
      <w:pPr>
        <w:pStyle w:val="Tekstprzypisudolnego"/>
        <w:jc w:val="both"/>
        <w:rPr>
          <w:sz w:val="28"/>
          <w:szCs w:val="28"/>
        </w:rPr>
      </w:pPr>
      <w:r>
        <w:rPr>
          <w:i/>
          <w:iCs/>
          <w:sz w:val="28"/>
          <w:szCs w:val="28"/>
        </w:rPr>
        <w:t xml:space="preserve">                   </w:t>
      </w:r>
      <w:r w:rsidRPr="004132AA">
        <w:rPr>
          <w:i/>
          <w:iCs/>
          <w:sz w:val="28"/>
          <w:szCs w:val="28"/>
        </w:rPr>
        <w:t>konsekwencje dla Europy i świata</w:t>
      </w:r>
      <w:r w:rsidRPr="004132AA">
        <w:rPr>
          <w:sz w:val="28"/>
          <w:szCs w:val="28"/>
        </w:rPr>
        <w:t xml:space="preserve">, cz. I, </w:t>
      </w:r>
      <w:r w:rsidRPr="004132AA">
        <w:rPr>
          <w:i/>
          <w:iCs/>
          <w:sz w:val="28"/>
          <w:szCs w:val="28"/>
        </w:rPr>
        <w:t>Federacja Rosyjska</w:t>
      </w:r>
      <w:r w:rsidRPr="004132AA">
        <w:rPr>
          <w:sz w:val="28"/>
          <w:szCs w:val="28"/>
        </w:rPr>
        <w:t xml:space="preserve">, A. Jach </w:t>
      </w:r>
    </w:p>
    <w:p w:rsidR="00E01D4B" w:rsidRDefault="00E01D4B" w:rsidP="00E01D4B">
      <w:pPr>
        <w:pStyle w:val="Tekstprzypisudolnego"/>
        <w:jc w:val="both"/>
        <w:rPr>
          <w:sz w:val="28"/>
          <w:szCs w:val="28"/>
        </w:rPr>
      </w:pPr>
      <w:r>
        <w:rPr>
          <w:sz w:val="28"/>
          <w:szCs w:val="28"/>
        </w:rPr>
        <w:t xml:space="preserve">                   </w:t>
      </w:r>
      <w:r w:rsidRPr="004132AA">
        <w:rPr>
          <w:sz w:val="28"/>
          <w:szCs w:val="28"/>
        </w:rPr>
        <w:t xml:space="preserve">(red.), cz. II, </w:t>
      </w:r>
      <w:r w:rsidRPr="004132AA">
        <w:rPr>
          <w:i/>
          <w:iCs/>
          <w:sz w:val="28"/>
          <w:szCs w:val="28"/>
        </w:rPr>
        <w:t>Wspólnota Niepodległych Państw</w:t>
      </w:r>
      <w:r w:rsidRPr="004132AA">
        <w:rPr>
          <w:sz w:val="28"/>
          <w:szCs w:val="28"/>
        </w:rPr>
        <w:t xml:space="preserve">, M. Smoleń, M. Lubina (red.), </w:t>
      </w:r>
    </w:p>
    <w:p w:rsidR="00E01D4B" w:rsidRDefault="00E01D4B" w:rsidP="00E01D4B">
      <w:pPr>
        <w:pStyle w:val="Tekstprzypisudolnego"/>
        <w:jc w:val="both"/>
        <w:rPr>
          <w:sz w:val="28"/>
          <w:szCs w:val="28"/>
        </w:rPr>
      </w:pPr>
      <w:r>
        <w:rPr>
          <w:sz w:val="28"/>
          <w:szCs w:val="28"/>
        </w:rPr>
        <w:t xml:space="preserve">                   </w:t>
      </w:r>
      <w:r w:rsidRPr="004132AA">
        <w:rPr>
          <w:sz w:val="28"/>
          <w:szCs w:val="28"/>
        </w:rPr>
        <w:t>cz. III,</w:t>
      </w:r>
      <w:r>
        <w:rPr>
          <w:sz w:val="28"/>
          <w:szCs w:val="28"/>
        </w:rPr>
        <w:t xml:space="preserve"> </w:t>
      </w:r>
      <w:r w:rsidRPr="004132AA">
        <w:rPr>
          <w:i/>
          <w:iCs/>
          <w:sz w:val="28"/>
          <w:szCs w:val="28"/>
        </w:rPr>
        <w:t>Kontekst międzynarodowy</w:t>
      </w:r>
      <w:r w:rsidRPr="004132AA">
        <w:rPr>
          <w:sz w:val="28"/>
          <w:szCs w:val="28"/>
        </w:rPr>
        <w:t xml:space="preserve">, J. Diec (red.), Księgarnia Akademicka, Kraków </w:t>
      </w:r>
    </w:p>
    <w:p w:rsidR="00E01D4B" w:rsidRPr="004132AA" w:rsidRDefault="00E01D4B" w:rsidP="00E01D4B">
      <w:pPr>
        <w:pStyle w:val="Tekstprzypisudolnego"/>
        <w:jc w:val="both"/>
        <w:rPr>
          <w:sz w:val="28"/>
          <w:szCs w:val="28"/>
        </w:rPr>
      </w:pPr>
      <w:r>
        <w:rPr>
          <w:sz w:val="28"/>
          <w:szCs w:val="28"/>
        </w:rPr>
        <w:t xml:space="preserve">                   </w:t>
      </w:r>
      <w:r w:rsidRPr="004132AA">
        <w:rPr>
          <w:sz w:val="28"/>
          <w:szCs w:val="28"/>
        </w:rPr>
        <w:t>2011.</w:t>
      </w:r>
    </w:p>
    <w:p w:rsidR="00A62272" w:rsidRDefault="00207566" w:rsidP="007B39AC">
      <w:pPr>
        <w:pStyle w:val="Tekstprzypisudolnego"/>
        <w:jc w:val="both"/>
        <w:rPr>
          <w:i/>
          <w:sz w:val="28"/>
          <w:szCs w:val="28"/>
        </w:rPr>
      </w:pPr>
      <w:r w:rsidRPr="004132AA">
        <w:rPr>
          <w:sz w:val="28"/>
          <w:szCs w:val="28"/>
        </w:rPr>
        <w:t xml:space="preserve">Karpiński A. J., Paradysz St., Soroka P., Ziółkowski W., </w:t>
      </w:r>
      <w:r w:rsidRPr="004132AA">
        <w:rPr>
          <w:i/>
          <w:sz w:val="28"/>
          <w:szCs w:val="28"/>
        </w:rPr>
        <w:t xml:space="preserve">Jak </w:t>
      </w:r>
      <w:r w:rsidR="005919E4">
        <w:rPr>
          <w:i/>
          <w:sz w:val="28"/>
          <w:szCs w:val="28"/>
        </w:rPr>
        <w:t xml:space="preserve"> </w:t>
      </w:r>
      <w:r w:rsidRPr="004132AA">
        <w:rPr>
          <w:i/>
          <w:sz w:val="28"/>
          <w:szCs w:val="28"/>
        </w:rPr>
        <w:t xml:space="preserve">powstawały i jak upadały </w:t>
      </w:r>
    </w:p>
    <w:p w:rsidR="005919E4" w:rsidRDefault="00A62272" w:rsidP="007B39AC">
      <w:pPr>
        <w:pStyle w:val="Tekstprzypisudolnego"/>
        <w:jc w:val="both"/>
        <w:rPr>
          <w:i/>
          <w:sz w:val="28"/>
          <w:szCs w:val="28"/>
        </w:rPr>
      </w:pPr>
      <w:r>
        <w:rPr>
          <w:i/>
          <w:sz w:val="28"/>
          <w:szCs w:val="28"/>
        </w:rPr>
        <w:t xml:space="preserve">                   </w:t>
      </w:r>
      <w:r w:rsidR="00207566" w:rsidRPr="004132AA">
        <w:rPr>
          <w:i/>
          <w:sz w:val="28"/>
          <w:szCs w:val="28"/>
        </w:rPr>
        <w:t xml:space="preserve">zakłady przemysłowe </w:t>
      </w:r>
      <w:r w:rsidR="005919E4">
        <w:rPr>
          <w:i/>
          <w:sz w:val="28"/>
          <w:szCs w:val="28"/>
        </w:rPr>
        <w:t xml:space="preserve"> </w:t>
      </w:r>
      <w:r w:rsidR="00207566" w:rsidRPr="004132AA">
        <w:rPr>
          <w:i/>
          <w:sz w:val="28"/>
          <w:szCs w:val="28"/>
        </w:rPr>
        <w:t>w Polsce. Losy po 1989 roku</w:t>
      </w:r>
      <w:r w:rsidR="00DE4A52">
        <w:rPr>
          <w:i/>
          <w:sz w:val="28"/>
          <w:szCs w:val="28"/>
        </w:rPr>
        <w:t xml:space="preserve"> </w:t>
      </w:r>
      <w:r w:rsidR="00207566" w:rsidRPr="004132AA">
        <w:rPr>
          <w:i/>
          <w:sz w:val="28"/>
          <w:szCs w:val="28"/>
        </w:rPr>
        <w:t xml:space="preserve">zakładów zbudowanych </w:t>
      </w:r>
    </w:p>
    <w:p w:rsidR="00207566" w:rsidRPr="004132AA" w:rsidRDefault="005919E4" w:rsidP="007B39AC">
      <w:pPr>
        <w:pStyle w:val="Tekstprzypisudolnego"/>
        <w:jc w:val="both"/>
        <w:rPr>
          <w:sz w:val="28"/>
          <w:szCs w:val="28"/>
        </w:rPr>
      </w:pPr>
      <w:r>
        <w:rPr>
          <w:i/>
          <w:sz w:val="28"/>
          <w:szCs w:val="28"/>
        </w:rPr>
        <w:t xml:space="preserve">                  </w:t>
      </w:r>
      <w:r w:rsidR="00207566" w:rsidRPr="004132AA">
        <w:rPr>
          <w:i/>
          <w:sz w:val="28"/>
          <w:szCs w:val="28"/>
        </w:rPr>
        <w:t>w PRL-u,</w:t>
      </w:r>
      <w:r w:rsidR="00207566" w:rsidRPr="004132AA">
        <w:rPr>
          <w:sz w:val="28"/>
          <w:szCs w:val="28"/>
        </w:rPr>
        <w:t xml:space="preserve"> MUZA SA, 2013.</w:t>
      </w:r>
    </w:p>
    <w:p w:rsidR="00A62272" w:rsidRDefault="009F0085" w:rsidP="007B39AC">
      <w:pPr>
        <w:pStyle w:val="Tekstprzypisudolnego"/>
        <w:jc w:val="both"/>
        <w:rPr>
          <w:i/>
          <w:iCs/>
          <w:sz w:val="28"/>
          <w:szCs w:val="28"/>
        </w:rPr>
      </w:pPr>
      <w:r w:rsidRPr="004132AA">
        <w:rPr>
          <w:sz w:val="28"/>
          <w:szCs w:val="28"/>
        </w:rPr>
        <w:t xml:space="preserve">Karpiński A J., </w:t>
      </w:r>
      <w:r w:rsidRPr="004132AA">
        <w:rPr>
          <w:i/>
          <w:iCs/>
          <w:sz w:val="28"/>
          <w:szCs w:val="28"/>
        </w:rPr>
        <w:t xml:space="preserve">Prywatna własność środków produkcji. Od ojcobójstwa do syna </w:t>
      </w:r>
    </w:p>
    <w:p w:rsidR="00A62272" w:rsidRDefault="00A62272" w:rsidP="00A62272">
      <w:pPr>
        <w:pStyle w:val="Tekstprzypisudolnego"/>
        <w:jc w:val="both"/>
        <w:rPr>
          <w:sz w:val="28"/>
          <w:szCs w:val="28"/>
        </w:rPr>
      </w:pPr>
      <w:r>
        <w:rPr>
          <w:i/>
          <w:iCs/>
          <w:sz w:val="28"/>
          <w:szCs w:val="28"/>
        </w:rPr>
        <w:t xml:space="preserve">                   </w:t>
      </w:r>
      <w:r w:rsidR="009F0085" w:rsidRPr="004132AA">
        <w:rPr>
          <w:i/>
          <w:iCs/>
          <w:sz w:val="28"/>
          <w:szCs w:val="28"/>
        </w:rPr>
        <w:t>marnotrawnego</w:t>
      </w:r>
      <w:r w:rsidR="009F0085" w:rsidRPr="004132AA">
        <w:rPr>
          <w:sz w:val="28"/>
          <w:szCs w:val="28"/>
        </w:rPr>
        <w:t xml:space="preserve">, Gdańsk 2010. </w:t>
      </w:r>
    </w:p>
    <w:p w:rsidR="008579E9" w:rsidRDefault="00A62272" w:rsidP="00A62272">
      <w:pPr>
        <w:pStyle w:val="Tekstprzypisudolnego"/>
        <w:jc w:val="both"/>
        <w:rPr>
          <w:sz w:val="28"/>
          <w:szCs w:val="28"/>
        </w:rPr>
      </w:pPr>
      <w:r>
        <w:rPr>
          <w:sz w:val="28"/>
          <w:szCs w:val="28"/>
        </w:rPr>
        <w:t>Karp</w:t>
      </w:r>
      <w:r w:rsidR="006E6001" w:rsidRPr="00A62272">
        <w:rPr>
          <w:sz w:val="24"/>
          <w:szCs w:val="24"/>
        </w:rPr>
        <w:t>iński A.</w:t>
      </w:r>
      <w:r w:rsidR="00DE4A52" w:rsidRPr="00A62272">
        <w:rPr>
          <w:sz w:val="24"/>
          <w:szCs w:val="24"/>
        </w:rPr>
        <w:t xml:space="preserve"> </w:t>
      </w:r>
      <w:r w:rsidR="006E6001" w:rsidRPr="00A62272">
        <w:rPr>
          <w:sz w:val="24"/>
          <w:szCs w:val="24"/>
        </w:rPr>
        <w:t xml:space="preserve">J, </w:t>
      </w:r>
      <w:r w:rsidR="006E6001" w:rsidRPr="00A62272">
        <w:rPr>
          <w:sz w:val="28"/>
          <w:szCs w:val="28"/>
        </w:rPr>
        <w:t>Sztuka bycia człowiekiem. Człowiek wzrastający</w:t>
      </w:r>
      <w:r w:rsidR="006E6001" w:rsidRPr="00A62272">
        <w:rPr>
          <w:sz w:val="24"/>
          <w:szCs w:val="24"/>
        </w:rPr>
        <w:t xml:space="preserve"> </w:t>
      </w:r>
      <w:r w:rsidR="006E6001" w:rsidRPr="00A62272">
        <w:rPr>
          <w:sz w:val="28"/>
          <w:szCs w:val="28"/>
        </w:rPr>
        <w:t xml:space="preserve">w swojej </w:t>
      </w:r>
      <w:r w:rsidR="006E6001" w:rsidRPr="00A62272">
        <w:rPr>
          <w:iCs/>
          <w:sz w:val="28"/>
          <w:szCs w:val="28"/>
        </w:rPr>
        <w:t>człowieczeńskości</w:t>
      </w:r>
      <w:r w:rsidR="006E6001" w:rsidRPr="00A62272">
        <w:rPr>
          <w:sz w:val="28"/>
          <w:szCs w:val="28"/>
        </w:rPr>
        <w:t xml:space="preserve"> </w:t>
      </w:r>
    </w:p>
    <w:p w:rsidR="005919E4" w:rsidRDefault="008579E9" w:rsidP="008579E9">
      <w:pPr>
        <w:pStyle w:val="Tekstprzypisudolnego"/>
        <w:jc w:val="both"/>
      </w:pPr>
      <w:r>
        <w:rPr>
          <w:sz w:val="28"/>
          <w:szCs w:val="28"/>
        </w:rPr>
        <w:t xml:space="preserve">                      </w:t>
      </w:r>
      <w:r w:rsidR="006E6001" w:rsidRPr="00A62272">
        <w:rPr>
          <w:sz w:val="28"/>
          <w:szCs w:val="28"/>
        </w:rPr>
        <w:t xml:space="preserve">(w:) Festiwal Filozofii, </w:t>
      </w:r>
      <w:r w:rsidR="006E6001" w:rsidRPr="008579E9">
        <w:rPr>
          <w:sz w:val="28"/>
          <w:szCs w:val="28"/>
        </w:rPr>
        <w:t>t. 8. Filozofia i sztuka,</w:t>
      </w:r>
      <w:r w:rsidR="002C4C70" w:rsidRPr="008579E9">
        <w:rPr>
          <w:sz w:val="28"/>
          <w:szCs w:val="28"/>
        </w:rPr>
        <w:t xml:space="preserve"> </w:t>
      </w:r>
      <w:r w:rsidR="006E6001" w:rsidRPr="008579E9">
        <w:rPr>
          <w:sz w:val="28"/>
          <w:szCs w:val="28"/>
        </w:rPr>
        <w:t>E. Starzyńska-Kościuszko, A.</w:t>
      </w:r>
      <w:r w:rsidR="006E6001" w:rsidRPr="004132AA">
        <w:t xml:space="preserve"> </w:t>
      </w:r>
    </w:p>
    <w:p w:rsidR="008579E9" w:rsidRDefault="005919E4" w:rsidP="00784025">
      <w:pPr>
        <w:pStyle w:val="Tekstpodstawowy"/>
      </w:pPr>
      <w:r>
        <w:t xml:space="preserve">                       </w:t>
      </w:r>
      <w:r w:rsidR="006E6001" w:rsidRPr="004132AA">
        <w:t>Kucner, P. Wasyluk, (red. naukowa), Instytut</w:t>
      </w:r>
      <w:r w:rsidR="002C4C70">
        <w:t xml:space="preserve"> </w:t>
      </w:r>
      <w:r w:rsidR="006E6001" w:rsidRPr="004132AA">
        <w:t xml:space="preserve">Filozofii UWM w Olsztynie, </w:t>
      </w:r>
    </w:p>
    <w:p w:rsidR="006E6001" w:rsidRPr="004132AA" w:rsidRDefault="008579E9" w:rsidP="00784025">
      <w:pPr>
        <w:pStyle w:val="Tekstpodstawowy"/>
      </w:pPr>
      <w:r>
        <w:t xml:space="preserve">                      </w:t>
      </w:r>
      <w:r w:rsidR="006E6001" w:rsidRPr="004132AA">
        <w:t>Olsztyn 2016</w:t>
      </w:r>
      <w:r w:rsidR="009F0085" w:rsidRPr="004132AA">
        <w:t>.</w:t>
      </w:r>
    </w:p>
    <w:p w:rsidR="008579E9" w:rsidRDefault="006E6001" w:rsidP="00784025">
      <w:pPr>
        <w:pStyle w:val="Tekstpodstawowy"/>
      </w:pPr>
      <w:r w:rsidRPr="004132AA">
        <w:t xml:space="preserve">Karpiński A. J., </w:t>
      </w:r>
      <w:r w:rsidRPr="00DE4A52">
        <w:rPr>
          <w:i/>
        </w:rPr>
        <w:t>Świat nazwany. Zarys encyklopedyczny</w:t>
      </w:r>
      <w:r w:rsidRPr="004132AA">
        <w:t xml:space="preserve">, Gdańsk </w:t>
      </w:r>
      <w:r w:rsidR="008579E9">
        <w:t>2</w:t>
      </w:r>
      <w:r w:rsidRPr="004132AA">
        <w:t xml:space="preserve">019, </w:t>
      </w:r>
    </w:p>
    <w:p w:rsidR="006E6001" w:rsidRPr="004132AA" w:rsidRDefault="008579E9" w:rsidP="00784025">
      <w:pPr>
        <w:pStyle w:val="Tekstpodstawowy"/>
      </w:pPr>
      <w:r>
        <w:t xml:space="preserve">                        </w:t>
      </w:r>
      <w:hyperlink r:id="rId32" w:history="1">
        <w:r w:rsidR="006E6001" w:rsidRPr="004132AA">
          <w:rPr>
            <w:rStyle w:val="Hipercze"/>
          </w:rPr>
          <w:t>www.adamkarpinski.pl</w:t>
        </w:r>
      </w:hyperlink>
      <w:r w:rsidR="006E6001" w:rsidRPr="004132AA">
        <w:t>.</w:t>
      </w:r>
    </w:p>
    <w:p w:rsidR="006E6001" w:rsidRPr="004132AA" w:rsidRDefault="006E6001" w:rsidP="00784025">
      <w:pPr>
        <w:pStyle w:val="Tekstpodstawowy"/>
      </w:pPr>
      <w:r w:rsidRPr="004132AA">
        <w:t xml:space="preserve">Karpiński A. J., </w:t>
      </w:r>
      <w:r w:rsidRPr="004132AA">
        <w:rPr>
          <w:i/>
        </w:rPr>
        <w:t>Wstęp do nauk o mądrości</w:t>
      </w:r>
      <w:r w:rsidRPr="004132AA">
        <w:t>, Część I. Wydawnictwo GSW, Gdańsk 2015.</w:t>
      </w:r>
    </w:p>
    <w:p w:rsidR="008579E9" w:rsidRDefault="006E6001" w:rsidP="007B39AC">
      <w:pPr>
        <w:pStyle w:val="Tekstprzypisudolnego"/>
        <w:jc w:val="both"/>
        <w:rPr>
          <w:sz w:val="28"/>
          <w:szCs w:val="28"/>
        </w:rPr>
      </w:pPr>
      <w:r w:rsidRPr="004132AA">
        <w:rPr>
          <w:sz w:val="28"/>
          <w:szCs w:val="28"/>
        </w:rPr>
        <w:t xml:space="preserve">Karpiński A. J., </w:t>
      </w:r>
      <w:r w:rsidRPr="004132AA">
        <w:rPr>
          <w:i/>
          <w:sz w:val="28"/>
          <w:szCs w:val="28"/>
        </w:rPr>
        <w:t>Wstęp do</w:t>
      </w:r>
      <w:r w:rsidR="002C4C70">
        <w:rPr>
          <w:i/>
          <w:sz w:val="28"/>
          <w:szCs w:val="28"/>
        </w:rPr>
        <w:t xml:space="preserve"> </w:t>
      </w:r>
      <w:r w:rsidRPr="004132AA">
        <w:rPr>
          <w:i/>
          <w:sz w:val="28"/>
          <w:szCs w:val="28"/>
        </w:rPr>
        <w:t>socjologii krytycznej</w:t>
      </w:r>
      <w:r w:rsidRPr="004132AA">
        <w:rPr>
          <w:sz w:val="28"/>
          <w:szCs w:val="28"/>
        </w:rPr>
        <w:t>, Wydawnictwo Gdańskiej Wyższej Szkoły</w:t>
      </w:r>
      <w:r w:rsidR="00E67418" w:rsidRPr="004132AA">
        <w:rPr>
          <w:sz w:val="28"/>
          <w:szCs w:val="28"/>
        </w:rPr>
        <w:t xml:space="preserve"> </w:t>
      </w:r>
    </w:p>
    <w:p w:rsidR="009C596E" w:rsidRDefault="008579E9" w:rsidP="007B39AC">
      <w:pPr>
        <w:pStyle w:val="Tekstprzypisudolnego"/>
        <w:jc w:val="both"/>
        <w:rPr>
          <w:sz w:val="28"/>
          <w:szCs w:val="28"/>
        </w:rPr>
      </w:pPr>
      <w:r>
        <w:rPr>
          <w:sz w:val="28"/>
          <w:szCs w:val="28"/>
        </w:rPr>
        <w:t xml:space="preserve">                         </w:t>
      </w:r>
      <w:r w:rsidR="00E67418" w:rsidRPr="004132AA">
        <w:rPr>
          <w:sz w:val="28"/>
          <w:szCs w:val="28"/>
        </w:rPr>
        <w:t>A</w:t>
      </w:r>
      <w:r w:rsidR="006E6001" w:rsidRPr="004132AA">
        <w:rPr>
          <w:sz w:val="28"/>
          <w:szCs w:val="28"/>
        </w:rPr>
        <w:t xml:space="preserve">dministracji, Gdańsk 2006. </w:t>
      </w:r>
    </w:p>
    <w:p w:rsidR="00E01D4B" w:rsidRPr="004132AA" w:rsidRDefault="00E01D4B" w:rsidP="007B39AC">
      <w:pPr>
        <w:pStyle w:val="Tekstprzypisudolnego"/>
        <w:jc w:val="both"/>
        <w:rPr>
          <w:sz w:val="28"/>
          <w:szCs w:val="28"/>
        </w:rPr>
      </w:pPr>
    </w:p>
    <w:p w:rsidR="006E6001" w:rsidRPr="004132AA" w:rsidRDefault="009C596E" w:rsidP="007B39AC">
      <w:pPr>
        <w:pStyle w:val="Tekstprzypisudolnego"/>
        <w:jc w:val="both"/>
        <w:rPr>
          <w:sz w:val="28"/>
          <w:szCs w:val="28"/>
        </w:rPr>
      </w:pPr>
      <w:r w:rsidRPr="004132AA">
        <w:rPr>
          <w:i/>
          <w:iCs/>
          <w:sz w:val="28"/>
          <w:szCs w:val="28"/>
        </w:rPr>
        <w:t>Katechizm Kościoła Katolickiego</w:t>
      </w:r>
      <w:r w:rsidRPr="004132AA">
        <w:rPr>
          <w:sz w:val="28"/>
          <w:szCs w:val="28"/>
        </w:rPr>
        <w:t>, PALLOTTINUM, Poznań 1994.</w:t>
      </w:r>
    </w:p>
    <w:p w:rsidR="008579E9" w:rsidRDefault="006E6001" w:rsidP="007B39AC">
      <w:pPr>
        <w:pStyle w:val="Tekstprzypisudolnego"/>
        <w:jc w:val="both"/>
        <w:rPr>
          <w:sz w:val="28"/>
          <w:szCs w:val="28"/>
        </w:rPr>
      </w:pPr>
      <w:r w:rsidRPr="004132AA">
        <w:rPr>
          <w:sz w:val="28"/>
          <w:szCs w:val="28"/>
        </w:rPr>
        <w:t xml:space="preserve">Kaufmann J.-C., </w:t>
      </w:r>
      <w:r w:rsidRPr="004132AA">
        <w:rPr>
          <w:i/>
          <w:sz w:val="28"/>
          <w:szCs w:val="28"/>
        </w:rPr>
        <w:t>Ego. Socjologia jednostki. Inna wizja człowieka i konstrukcji podmiotu</w:t>
      </w:r>
      <w:r w:rsidRPr="004132AA">
        <w:rPr>
          <w:sz w:val="28"/>
          <w:szCs w:val="28"/>
        </w:rPr>
        <w:t xml:space="preserve">, </w:t>
      </w:r>
    </w:p>
    <w:p w:rsidR="006E6001" w:rsidRPr="004132AA" w:rsidRDefault="008579E9" w:rsidP="007B39AC">
      <w:pPr>
        <w:pStyle w:val="Tekstprzypisudolnego"/>
        <w:jc w:val="both"/>
        <w:rPr>
          <w:sz w:val="28"/>
          <w:szCs w:val="28"/>
        </w:rPr>
      </w:pPr>
      <w:r>
        <w:rPr>
          <w:sz w:val="28"/>
          <w:szCs w:val="28"/>
        </w:rPr>
        <w:t xml:space="preserve">                     </w:t>
      </w:r>
      <w:r w:rsidR="006E6001" w:rsidRPr="004132AA">
        <w:rPr>
          <w:sz w:val="28"/>
          <w:szCs w:val="28"/>
        </w:rPr>
        <w:t>przekł. Krzysztof Wakar, Oficyna Naukowa, Warszawa 2004</w:t>
      </w:r>
      <w:r w:rsidR="007122D5" w:rsidRPr="004132AA">
        <w:rPr>
          <w:sz w:val="28"/>
          <w:szCs w:val="28"/>
        </w:rPr>
        <w:t>.</w:t>
      </w:r>
    </w:p>
    <w:p w:rsidR="008579E9" w:rsidRDefault="006E6001" w:rsidP="007B39AC">
      <w:pPr>
        <w:pStyle w:val="Tekstprzypisudolnego"/>
        <w:jc w:val="both"/>
        <w:rPr>
          <w:sz w:val="28"/>
          <w:szCs w:val="28"/>
        </w:rPr>
      </w:pPr>
      <w:r w:rsidRPr="004132AA">
        <w:rPr>
          <w:sz w:val="28"/>
          <w:szCs w:val="28"/>
        </w:rPr>
        <w:t xml:space="preserve">Kołakowski L., </w:t>
      </w:r>
      <w:r w:rsidRPr="004132AA">
        <w:rPr>
          <w:i/>
          <w:iCs/>
          <w:sz w:val="28"/>
          <w:szCs w:val="28"/>
        </w:rPr>
        <w:t>O co nas pytają wielcy filozofowie</w:t>
      </w:r>
      <w:r w:rsidRPr="004132AA">
        <w:rPr>
          <w:sz w:val="28"/>
          <w:szCs w:val="28"/>
        </w:rPr>
        <w:t xml:space="preserve">. Seria I, Wydawnictwo Znak, Kraków </w:t>
      </w:r>
    </w:p>
    <w:p w:rsidR="006E6001" w:rsidRPr="004132AA" w:rsidRDefault="008579E9" w:rsidP="007B39AC">
      <w:pPr>
        <w:pStyle w:val="Tekstprzypisudolnego"/>
        <w:jc w:val="both"/>
        <w:rPr>
          <w:sz w:val="28"/>
          <w:szCs w:val="28"/>
        </w:rPr>
      </w:pPr>
      <w:r>
        <w:rPr>
          <w:sz w:val="28"/>
          <w:szCs w:val="28"/>
        </w:rPr>
        <w:t xml:space="preserve">                     </w:t>
      </w:r>
      <w:r w:rsidR="006E6001" w:rsidRPr="004132AA">
        <w:rPr>
          <w:sz w:val="28"/>
          <w:szCs w:val="28"/>
        </w:rPr>
        <w:t>2004</w:t>
      </w:r>
      <w:r w:rsidR="007122D5" w:rsidRPr="004132AA">
        <w:rPr>
          <w:sz w:val="28"/>
          <w:szCs w:val="28"/>
        </w:rPr>
        <w:t>.</w:t>
      </w:r>
    </w:p>
    <w:p w:rsidR="006E6001" w:rsidRPr="004132AA" w:rsidRDefault="006E6001" w:rsidP="007B39AC">
      <w:pPr>
        <w:pStyle w:val="Tekstprzypisudolnego"/>
        <w:jc w:val="both"/>
        <w:rPr>
          <w:sz w:val="28"/>
          <w:szCs w:val="28"/>
        </w:rPr>
      </w:pPr>
      <w:r w:rsidRPr="004132AA">
        <w:rPr>
          <w:sz w:val="28"/>
          <w:szCs w:val="28"/>
        </w:rPr>
        <w:t xml:space="preserve">Kołakowski L., </w:t>
      </w:r>
      <w:r w:rsidRPr="004132AA">
        <w:rPr>
          <w:i/>
          <w:sz w:val="28"/>
          <w:szCs w:val="28"/>
        </w:rPr>
        <w:t>Światopogląd i życie codzienne</w:t>
      </w:r>
      <w:r w:rsidRPr="004132AA">
        <w:rPr>
          <w:sz w:val="28"/>
          <w:szCs w:val="28"/>
        </w:rPr>
        <w:t>, Warszawa 1957</w:t>
      </w:r>
      <w:r w:rsidR="007122D5" w:rsidRPr="004132AA">
        <w:rPr>
          <w:sz w:val="28"/>
          <w:szCs w:val="28"/>
        </w:rPr>
        <w:t>.</w:t>
      </w:r>
    </w:p>
    <w:p w:rsidR="008579E9" w:rsidRDefault="006E6001" w:rsidP="007B39AC">
      <w:pPr>
        <w:pStyle w:val="Tekstprzypisudolnego"/>
        <w:jc w:val="both"/>
        <w:rPr>
          <w:sz w:val="28"/>
          <w:szCs w:val="28"/>
        </w:rPr>
      </w:pPr>
      <w:r w:rsidRPr="004132AA">
        <w:rPr>
          <w:i/>
          <w:sz w:val="28"/>
          <w:szCs w:val="28"/>
        </w:rPr>
        <w:t>Korupcja w życiu społecznym</w:t>
      </w:r>
      <w:r w:rsidRPr="004132AA">
        <w:rPr>
          <w:sz w:val="28"/>
          <w:szCs w:val="28"/>
        </w:rPr>
        <w:t xml:space="preserve">, J. Kurczewski, B. Łaciak (red.), Instytut Spraw Publicznych, </w:t>
      </w:r>
    </w:p>
    <w:p w:rsidR="006E6001" w:rsidRPr="004132AA" w:rsidRDefault="008579E9" w:rsidP="007B39AC">
      <w:pPr>
        <w:pStyle w:val="Tekstprzypisudolnego"/>
        <w:jc w:val="both"/>
        <w:rPr>
          <w:sz w:val="28"/>
          <w:szCs w:val="28"/>
        </w:rPr>
      </w:pPr>
      <w:r>
        <w:rPr>
          <w:sz w:val="28"/>
          <w:szCs w:val="28"/>
        </w:rPr>
        <w:lastRenderedPageBreak/>
        <w:t xml:space="preserve">                        </w:t>
      </w:r>
      <w:r w:rsidR="006E6001" w:rsidRPr="004132AA">
        <w:rPr>
          <w:sz w:val="28"/>
          <w:szCs w:val="28"/>
        </w:rPr>
        <w:t>Warszawa 2000</w:t>
      </w:r>
      <w:r w:rsidR="007122D5" w:rsidRPr="004132AA">
        <w:rPr>
          <w:sz w:val="28"/>
          <w:szCs w:val="28"/>
        </w:rPr>
        <w:t>.</w:t>
      </w:r>
    </w:p>
    <w:p w:rsidR="008579E9" w:rsidRDefault="006E6001" w:rsidP="007B39AC">
      <w:pPr>
        <w:pStyle w:val="Tekstprzypisudolnego"/>
        <w:jc w:val="both"/>
        <w:rPr>
          <w:sz w:val="28"/>
          <w:szCs w:val="28"/>
        </w:rPr>
      </w:pPr>
      <w:r w:rsidRPr="004132AA">
        <w:rPr>
          <w:sz w:val="28"/>
          <w:szCs w:val="28"/>
        </w:rPr>
        <w:t xml:space="preserve">Koszkało M., </w:t>
      </w:r>
      <w:r w:rsidRPr="004132AA">
        <w:rPr>
          <w:i/>
          <w:iCs/>
          <w:sz w:val="28"/>
          <w:szCs w:val="28"/>
        </w:rPr>
        <w:t>Jednostkowienia zasada</w:t>
      </w:r>
      <w:r w:rsidRPr="004132AA">
        <w:rPr>
          <w:sz w:val="28"/>
          <w:szCs w:val="28"/>
        </w:rPr>
        <w:t xml:space="preserve">, (w:) </w:t>
      </w:r>
      <w:r w:rsidRPr="004132AA">
        <w:rPr>
          <w:i/>
          <w:iCs/>
          <w:sz w:val="28"/>
          <w:szCs w:val="28"/>
        </w:rPr>
        <w:t xml:space="preserve">Powszechna encyklopedia </w:t>
      </w:r>
      <w:r w:rsidR="00215B3F">
        <w:rPr>
          <w:i/>
          <w:iCs/>
          <w:sz w:val="28"/>
          <w:szCs w:val="28"/>
        </w:rPr>
        <w:t xml:space="preserve"> </w:t>
      </w:r>
      <w:r w:rsidRPr="004132AA">
        <w:rPr>
          <w:i/>
          <w:iCs/>
          <w:sz w:val="28"/>
          <w:szCs w:val="28"/>
        </w:rPr>
        <w:t>filozofii</w:t>
      </w:r>
      <w:r w:rsidRPr="004132AA">
        <w:rPr>
          <w:sz w:val="28"/>
          <w:szCs w:val="28"/>
        </w:rPr>
        <w:t xml:space="preserve">, t. 5, Lublin </w:t>
      </w:r>
    </w:p>
    <w:p w:rsidR="006E6001" w:rsidRPr="004132AA" w:rsidRDefault="008579E9" w:rsidP="007B39AC">
      <w:pPr>
        <w:pStyle w:val="Tekstprzypisudolnego"/>
        <w:jc w:val="both"/>
        <w:rPr>
          <w:sz w:val="28"/>
          <w:szCs w:val="28"/>
        </w:rPr>
      </w:pPr>
      <w:r>
        <w:rPr>
          <w:sz w:val="28"/>
          <w:szCs w:val="28"/>
        </w:rPr>
        <w:t xml:space="preserve">                         </w:t>
      </w:r>
      <w:r w:rsidR="006E6001" w:rsidRPr="004132AA">
        <w:rPr>
          <w:sz w:val="28"/>
          <w:szCs w:val="28"/>
        </w:rPr>
        <w:t>2004.</w:t>
      </w:r>
    </w:p>
    <w:p w:rsidR="00205FDC" w:rsidRPr="004132AA" w:rsidRDefault="00205FDC" w:rsidP="00784025">
      <w:pPr>
        <w:pStyle w:val="Tekstpodstawowy"/>
      </w:pPr>
      <w:r w:rsidRPr="004132AA">
        <w:t>KotarbińskiT.,</w:t>
      </w:r>
      <w:r w:rsidR="002C4C70">
        <w:t xml:space="preserve"> </w:t>
      </w:r>
      <w:r w:rsidRPr="004132AA">
        <w:rPr>
          <w:i/>
        </w:rPr>
        <w:t>Abecadło praktyczności</w:t>
      </w:r>
      <w:r w:rsidRPr="004132AA">
        <w:t>, Warszawa 1972</w:t>
      </w:r>
      <w:r w:rsidR="007122D5" w:rsidRPr="004132AA">
        <w:t>.</w:t>
      </w:r>
    </w:p>
    <w:p w:rsidR="00205FDC" w:rsidRPr="004132AA" w:rsidRDefault="00205FDC" w:rsidP="007B39AC">
      <w:pPr>
        <w:pStyle w:val="Tekstprzypisudolnego"/>
        <w:jc w:val="both"/>
        <w:rPr>
          <w:sz w:val="28"/>
          <w:szCs w:val="28"/>
        </w:rPr>
      </w:pPr>
      <w:r w:rsidRPr="004132AA">
        <w:rPr>
          <w:rStyle w:val="Teksttreci3Bezkursywy"/>
          <w:i w:val="0"/>
          <w:sz w:val="28"/>
          <w:szCs w:val="28"/>
        </w:rPr>
        <w:t>Kotarbiński T.,</w:t>
      </w:r>
      <w:r w:rsidRPr="004132AA">
        <w:rPr>
          <w:i/>
          <w:sz w:val="28"/>
          <w:szCs w:val="28"/>
        </w:rPr>
        <w:t>Prakseologia</w:t>
      </w:r>
      <w:r w:rsidRPr="004132AA">
        <w:rPr>
          <w:sz w:val="28"/>
          <w:szCs w:val="28"/>
        </w:rPr>
        <w:t>, ZNiO, Wydawnictwo PAN, Wrocław. Warszawa. Kraków 2003.</w:t>
      </w:r>
    </w:p>
    <w:p w:rsidR="008579E9" w:rsidRDefault="00205FDC" w:rsidP="007B39AC">
      <w:pPr>
        <w:pStyle w:val="Tekstprzypisudolnego"/>
        <w:jc w:val="both"/>
        <w:rPr>
          <w:sz w:val="28"/>
          <w:szCs w:val="28"/>
        </w:rPr>
      </w:pPr>
      <w:r w:rsidRPr="004132AA">
        <w:rPr>
          <w:sz w:val="28"/>
          <w:szCs w:val="28"/>
        </w:rPr>
        <w:t xml:space="preserve">Kotarbiński T., </w:t>
      </w:r>
      <w:r w:rsidRPr="004132AA">
        <w:rPr>
          <w:i/>
          <w:sz w:val="28"/>
          <w:szCs w:val="28"/>
        </w:rPr>
        <w:t>Sprawność i błąd</w:t>
      </w:r>
      <w:r w:rsidRPr="004132AA">
        <w:rPr>
          <w:rStyle w:val="Odwoanieprzypisudolnego"/>
          <w:i/>
          <w:sz w:val="28"/>
          <w:szCs w:val="28"/>
          <w:vertAlign w:val="baseline"/>
        </w:rPr>
        <w:t>. Z myślą o dobrej robocie</w:t>
      </w:r>
      <w:r w:rsidR="008579E9">
        <w:rPr>
          <w:i/>
          <w:sz w:val="28"/>
          <w:szCs w:val="28"/>
        </w:rPr>
        <w:t xml:space="preserve"> </w:t>
      </w:r>
      <w:r w:rsidRPr="004132AA">
        <w:rPr>
          <w:rStyle w:val="Odwoanieprzypisudolnego"/>
          <w:i/>
          <w:sz w:val="28"/>
          <w:szCs w:val="28"/>
          <w:vertAlign w:val="baseline"/>
        </w:rPr>
        <w:t>nauczyciela</w:t>
      </w:r>
      <w:r w:rsidRPr="004132AA">
        <w:rPr>
          <w:rStyle w:val="Odwoanieprzypisudolnego"/>
          <w:sz w:val="28"/>
          <w:szCs w:val="28"/>
          <w:vertAlign w:val="baseline"/>
        </w:rPr>
        <w:t xml:space="preserve">, </w:t>
      </w:r>
      <w:r w:rsidR="005919E4">
        <w:rPr>
          <w:sz w:val="28"/>
          <w:szCs w:val="28"/>
        </w:rPr>
        <w:t>P</w:t>
      </w:r>
      <w:r w:rsidRPr="004132AA">
        <w:rPr>
          <w:sz w:val="28"/>
          <w:szCs w:val="28"/>
        </w:rPr>
        <w:t>ań</w:t>
      </w:r>
      <w:r w:rsidRPr="004132AA">
        <w:rPr>
          <w:rStyle w:val="Odwoanieprzypisudolnego"/>
          <w:sz w:val="28"/>
          <w:szCs w:val="28"/>
          <w:vertAlign w:val="baseline"/>
        </w:rPr>
        <w:t xml:space="preserve">stwowe Zakłady </w:t>
      </w:r>
    </w:p>
    <w:p w:rsidR="00205FDC" w:rsidRPr="004132AA" w:rsidRDefault="008579E9" w:rsidP="007B39AC">
      <w:pPr>
        <w:pStyle w:val="Tekstprzypisudolnego"/>
        <w:jc w:val="both"/>
        <w:rPr>
          <w:sz w:val="28"/>
          <w:szCs w:val="28"/>
        </w:rPr>
      </w:pPr>
      <w:r>
        <w:rPr>
          <w:sz w:val="28"/>
          <w:szCs w:val="28"/>
        </w:rPr>
        <w:t xml:space="preserve">                       </w:t>
      </w:r>
      <w:r w:rsidR="00205FDC" w:rsidRPr="004132AA">
        <w:rPr>
          <w:rStyle w:val="Odwoanieprzypisudolnego"/>
          <w:sz w:val="28"/>
          <w:szCs w:val="28"/>
          <w:vertAlign w:val="baseline"/>
        </w:rPr>
        <w:t>Wydawnictw Szkolnych, Warszawa 1960</w:t>
      </w:r>
      <w:r w:rsidR="007122D5" w:rsidRPr="004132AA">
        <w:rPr>
          <w:sz w:val="28"/>
          <w:szCs w:val="28"/>
        </w:rPr>
        <w:t>.</w:t>
      </w:r>
    </w:p>
    <w:p w:rsidR="00205FDC" w:rsidRPr="004132AA" w:rsidRDefault="00205FDC" w:rsidP="007B39AC">
      <w:pPr>
        <w:pStyle w:val="Tekstprzypisudolnego"/>
        <w:jc w:val="both"/>
        <w:rPr>
          <w:sz w:val="28"/>
          <w:szCs w:val="28"/>
        </w:rPr>
      </w:pPr>
      <w:r w:rsidRPr="004132AA">
        <w:rPr>
          <w:sz w:val="28"/>
          <w:szCs w:val="28"/>
        </w:rPr>
        <w:t>Kotarbiński T.,</w:t>
      </w:r>
      <w:r w:rsidR="00215B3F">
        <w:rPr>
          <w:sz w:val="28"/>
          <w:szCs w:val="28"/>
        </w:rPr>
        <w:t xml:space="preserve"> </w:t>
      </w:r>
      <w:r w:rsidRPr="004132AA">
        <w:rPr>
          <w:rStyle w:val="Odwoanieprzypisudolnego"/>
          <w:i/>
          <w:sz w:val="28"/>
          <w:szCs w:val="28"/>
          <w:vertAlign w:val="baseline"/>
        </w:rPr>
        <w:t>Traktat o dobrej robocie</w:t>
      </w:r>
      <w:r w:rsidRPr="004132AA">
        <w:rPr>
          <w:rStyle w:val="Odwoanieprzypisudolnego"/>
          <w:sz w:val="28"/>
          <w:szCs w:val="28"/>
          <w:vertAlign w:val="baseline"/>
        </w:rPr>
        <w:t>, ZNiO, Wrocław – Warszawa – Kraków 1969</w:t>
      </w:r>
      <w:r w:rsidR="007122D5" w:rsidRPr="004132AA">
        <w:rPr>
          <w:sz w:val="28"/>
          <w:szCs w:val="28"/>
        </w:rPr>
        <w:t>.</w:t>
      </w:r>
    </w:p>
    <w:p w:rsidR="002C4C70" w:rsidRDefault="00207566" w:rsidP="00784025">
      <w:pPr>
        <w:pStyle w:val="Tekstpodstawowy"/>
      </w:pPr>
      <w:r w:rsidRPr="004132AA">
        <w:t>Kowalik T.,</w:t>
      </w:r>
      <w:r w:rsidR="00215B3F">
        <w:t xml:space="preserve"> </w:t>
      </w:r>
      <w:r w:rsidRPr="004132AA">
        <w:rPr>
          <w:i/>
          <w:iCs/>
        </w:rPr>
        <w:t>Patologia transformacji</w:t>
      </w:r>
      <w:r w:rsidRPr="004132AA">
        <w:t>, Wydawnictwo Poltext, Warszawa 2012.</w:t>
      </w:r>
    </w:p>
    <w:p w:rsidR="008579E9" w:rsidRDefault="00207566" w:rsidP="00784025">
      <w:pPr>
        <w:pStyle w:val="Tekstpodstawowy"/>
      </w:pPr>
      <w:r w:rsidRPr="004132AA">
        <w:t xml:space="preserve">Kowalik T., </w:t>
      </w:r>
      <w:r w:rsidRPr="004132AA">
        <w:rPr>
          <w:i/>
          <w:iCs/>
        </w:rPr>
        <w:t>WWW. Polska transformacja. Pl,</w:t>
      </w:r>
      <w:r w:rsidRPr="004132AA">
        <w:t xml:space="preserve"> Warszawskie Wydawnictwo Literackie MUZA </w:t>
      </w:r>
    </w:p>
    <w:p w:rsidR="00207566" w:rsidRPr="004132AA" w:rsidRDefault="008579E9" w:rsidP="00784025">
      <w:pPr>
        <w:pStyle w:val="Tekstpodstawowy"/>
      </w:pPr>
      <w:r>
        <w:t xml:space="preserve">                           </w:t>
      </w:r>
      <w:r w:rsidR="00207566" w:rsidRPr="004132AA">
        <w:t>SA, Warszawa 2009.</w:t>
      </w:r>
    </w:p>
    <w:p w:rsidR="00B66088" w:rsidRPr="004132AA" w:rsidRDefault="006E6001" w:rsidP="007B39AC">
      <w:pPr>
        <w:pStyle w:val="Tekstprzypisudolnego"/>
        <w:jc w:val="both"/>
        <w:rPr>
          <w:sz w:val="28"/>
          <w:szCs w:val="28"/>
        </w:rPr>
      </w:pPr>
      <w:r w:rsidRPr="004132AA">
        <w:rPr>
          <w:sz w:val="28"/>
          <w:szCs w:val="28"/>
        </w:rPr>
        <w:t xml:space="preserve">Kozieleck J., </w:t>
      </w:r>
      <w:r w:rsidRPr="004132AA">
        <w:rPr>
          <w:i/>
          <w:sz w:val="28"/>
          <w:szCs w:val="28"/>
        </w:rPr>
        <w:t>Człowiek wielowymiarowy</w:t>
      </w:r>
      <w:r w:rsidRPr="004132AA">
        <w:rPr>
          <w:sz w:val="28"/>
          <w:szCs w:val="28"/>
        </w:rPr>
        <w:t>, Wydawnictwo „Żak”, Warszawa 1996</w:t>
      </w:r>
      <w:r w:rsidR="00B66088" w:rsidRPr="004132AA">
        <w:rPr>
          <w:sz w:val="28"/>
          <w:szCs w:val="28"/>
        </w:rPr>
        <w:t xml:space="preserve">.Krasicki I., </w:t>
      </w:r>
      <w:r w:rsidR="00B66088" w:rsidRPr="004132AA">
        <w:rPr>
          <w:i/>
          <w:sz w:val="28"/>
          <w:szCs w:val="28"/>
        </w:rPr>
        <w:t>Mikołaja Doświadczyńskiego przypadki</w:t>
      </w:r>
      <w:r w:rsidR="00B66088" w:rsidRPr="004132AA">
        <w:rPr>
          <w:sz w:val="28"/>
          <w:szCs w:val="28"/>
        </w:rPr>
        <w:t>, 1776.</w:t>
      </w:r>
    </w:p>
    <w:p w:rsidR="006E6001" w:rsidRDefault="006E6001" w:rsidP="00784025">
      <w:pPr>
        <w:pStyle w:val="Tekstpodstawowy"/>
      </w:pPr>
      <w:r w:rsidRPr="004132AA">
        <w:t xml:space="preserve">Krąpiec M. A. O, </w:t>
      </w:r>
      <w:r w:rsidRPr="004132AA">
        <w:rPr>
          <w:i/>
        </w:rPr>
        <w:t>Moralność a etyki</w:t>
      </w:r>
      <w:r w:rsidRPr="004132AA">
        <w:t>, (w:) „Cywilizacja. O nauce, moralności, sztuce i religii. O etykę dla pedagogiki”, nr 10, 2004</w:t>
      </w:r>
      <w:r w:rsidR="007122D5" w:rsidRPr="004132AA">
        <w:t>.</w:t>
      </w:r>
    </w:p>
    <w:p w:rsidR="008579E9" w:rsidRDefault="006E6001" w:rsidP="00784025">
      <w:pPr>
        <w:pStyle w:val="Tekstpodstawowy"/>
      </w:pPr>
      <w:r w:rsidRPr="004132AA">
        <w:t xml:space="preserve">Krokiewicz A., </w:t>
      </w:r>
      <w:r w:rsidRPr="008579E9">
        <w:rPr>
          <w:i/>
        </w:rPr>
        <w:t>Zarys filozofii greckiej. Od Talesa do Platona</w:t>
      </w:r>
      <w:r w:rsidRPr="004132AA">
        <w:t xml:space="preserve">, Instytut Wydawniczy </w:t>
      </w:r>
    </w:p>
    <w:p w:rsidR="008579E9" w:rsidRDefault="008579E9" w:rsidP="008579E9">
      <w:pPr>
        <w:pStyle w:val="Tekstpodstawowy"/>
        <w:rPr>
          <w:i/>
        </w:rPr>
      </w:pPr>
      <w:r>
        <w:t xml:space="preserve">                        </w:t>
      </w:r>
      <w:r w:rsidR="006E6001" w:rsidRPr="004132AA">
        <w:t>PAX,Warszawa 1971.</w:t>
      </w:r>
      <w:r>
        <w:t xml:space="preserve"> </w:t>
      </w:r>
      <w:r w:rsidR="006E6001" w:rsidRPr="004132AA">
        <w:t xml:space="preserve">Krucina J. ks., </w:t>
      </w:r>
      <w:r w:rsidR="006E6001" w:rsidRPr="004132AA">
        <w:rPr>
          <w:i/>
        </w:rPr>
        <w:t xml:space="preserve">Dobro wspólne. Teoria i jej </w:t>
      </w:r>
    </w:p>
    <w:p w:rsidR="006E6001" w:rsidRPr="004132AA" w:rsidRDefault="008579E9" w:rsidP="008579E9">
      <w:pPr>
        <w:pStyle w:val="Tekstpodstawowy"/>
        <w:rPr>
          <w:shd w:val="clear" w:color="auto" w:fill="FFFFFF"/>
        </w:rPr>
      </w:pPr>
      <w:r>
        <w:rPr>
          <w:i/>
        </w:rPr>
        <w:t xml:space="preserve">                         </w:t>
      </w:r>
      <w:r w:rsidR="006E6001" w:rsidRPr="004132AA">
        <w:rPr>
          <w:i/>
        </w:rPr>
        <w:t>zastosowanie</w:t>
      </w:r>
      <w:r w:rsidR="006E6001" w:rsidRPr="004132AA">
        <w:t xml:space="preserve">, </w:t>
      </w:r>
      <w:r w:rsidR="006E6001" w:rsidRPr="004132AA">
        <w:rPr>
          <w:shd w:val="clear" w:color="auto" w:fill="FFFFFF"/>
        </w:rPr>
        <w:t>Wrocławska Księgarnia Archidiecezjalna, Wrocław 1972.</w:t>
      </w:r>
    </w:p>
    <w:p w:rsidR="008579E9" w:rsidRDefault="004E6CA2" w:rsidP="007B39AC">
      <w:pPr>
        <w:pStyle w:val="Tekstpodstawowywcity3"/>
        <w:spacing w:before="0" w:line="240" w:lineRule="auto"/>
        <w:ind w:right="0" w:firstLine="0"/>
        <w:rPr>
          <w:rFonts w:ascii="Times New Roman" w:hAnsi="Times New Roman" w:cs="Times New Roman"/>
          <w:i/>
        </w:rPr>
      </w:pPr>
      <w:r w:rsidRPr="004132AA">
        <w:rPr>
          <w:rFonts w:ascii="Times New Roman" w:hAnsi="Times New Roman" w:cs="Times New Roman"/>
        </w:rPr>
        <w:t xml:space="preserve">Kruszyńska S., </w:t>
      </w:r>
      <w:r w:rsidRPr="004132AA">
        <w:rPr>
          <w:rFonts w:ascii="Times New Roman" w:hAnsi="Times New Roman" w:cs="Times New Roman"/>
          <w:i/>
        </w:rPr>
        <w:t>Analiza religijnej niewiary – ku niemożliwościom dialogu</w:t>
      </w:r>
      <w:r w:rsidRPr="004132AA">
        <w:rPr>
          <w:rFonts w:ascii="Times New Roman" w:hAnsi="Times New Roman" w:cs="Times New Roman"/>
        </w:rPr>
        <w:t xml:space="preserve"> (w:)</w:t>
      </w:r>
      <w:r w:rsidR="002C4C70">
        <w:rPr>
          <w:rFonts w:ascii="Times New Roman" w:hAnsi="Times New Roman" w:cs="Times New Roman"/>
        </w:rPr>
        <w:t xml:space="preserve"> </w:t>
      </w:r>
      <w:r w:rsidRPr="004132AA">
        <w:rPr>
          <w:rFonts w:ascii="Times New Roman" w:hAnsi="Times New Roman" w:cs="Times New Roman"/>
          <w:i/>
        </w:rPr>
        <w:t xml:space="preserve">Rzeczywistość </w:t>
      </w:r>
    </w:p>
    <w:p w:rsidR="008579E9" w:rsidRDefault="008579E9" w:rsidP="007B39AC">
      <w:pPr>
        <w:pStyle w:val="Tekstpodstawowywcity3"/>
        <w:spacing w:before="0" w:line="240" w:lineRule="auto"/>
        <w:ind w:right="0" w:firstLine="0"/>
        <w:rPr>
          <w:rFonts w:ascii="Times New Roman" w:hAnsi="Times New Roman" w:cs="Times New Roman"/>
        </w:rPr>
      </w:pPr>
      <w:r>
        <w:rPr>
          <w:rFonts w:ascii="Times New Roman" w:hAnsi="Times New Roman" w:cs="Times New Roman"/>
          <w:i/>
        </w:rPr>
        <w:t xml:space="preserve">                         </w:t>
      </w:r>
      <w:r w:rsidR="004E6CA2" w:rsidRPr="004132AA">
        <w:rPr>
          <w:rFonts w:ascii="Times New Roman" w:hAnsi="Times New Roman" w:cs="Times New Roman"/>
          <w:i/>
        </w:rPr>
        <w:t>dialogu. Dialog w filozofii. Filozofia dialogu</w:t>
      </w:r>
      <w:r w:rsidR="004E6CA2" w:rsidRPr="004132AA">
        <w:rPr>
          <w:rFonts w:ascii="Times New Roman" w:hAnsi="Times New Roman" w:cs="Times New Roman"/>
        </w:rPr>
        <w:t xml:space="preserve">, red. I. Grudziński, </w:t>
      </w:r>
    </w:p>
    <w:p w:rsidR="004E6CA2" w:rsidRPr="004132AA" w:rsidRDefault="005919E4" w:rsidP="007B39AC">
      <w:pPr>
        <w:pStyle w:val="Tekstpodstawowywcity3"/>
        <w:spacing w:before="0" w:line="240" w:lineRule="auto"/>
        <w:ind w:right="0" w:firstLine="0"/>
        <w:rPr>
          <w:rFonts w:ascii="Times New Roman" w:hAnsi="Times New Roman" w:cs="Times New Roman"/>
        </w:rPr>
      </w:pPr>
      <w:r>
        <w:rPr>
          <w:rFonts w:ascii="Times New Roman" w:hAnsi="Times New Roman" w:cs="Times New Roman"/>
        </w:rPr>
        <w:t xml:space="preserve">                       </w:t>
      </w:r>
      <w:r w:rsidR="004E6CA2" w:rsidRPr="004132AA">
        <w:rPr>
          <w:rFonts w:ascii="Times New Roman" w:hAnsi="Times New Roman" w:cs="Times New Roman"/>
        </w:rPr>
        <w:t>Gdańsk 2010</w:t>
      </w:r>
      <w:r w:rsidR="007122D5" w:rsidRPr="004132AA">
        <w:rPr>
          <w:rFonts w:ascii="Times New Roman" w:hAnsi="Times New Roman" w:cs="Times New Roman"/>
        </w:rPr>
        <w:t>.</w:t>
      </w:r>
    </w:p>
    <w:p w:rsidR="006E6001" w:rsidRPr="004132AA" w:rsidRDefault="006E6001" w:rsidP="00784025">
      <w:pPr>
        <w:pStyle w:val="Tekstpodstawowy"/>
      </w:pPr>
      <w:r w:rsidRPr="004132AA">
        <w:t>Krygier B.,</w:t>
      </w:r>
      <w:r w:rsidRPr="004132AA">
        <w:rPr>
          <w:rStyle w:val="StopkaKursywa2"/>
          <w:sz w:val="28"/>
          <w:szCs w:val="28"/>
        </w:rPr>
        <w:t xml:space="preserve"> Człowiek na nowo,</w:t>
      </w:r>
      <w:r w:rsidRPr="004132AA">
        <w:t xml:space="preserve"> Warszawa 2009.</w:t>
      </w:r>
    </w:p>
    <w:p w:rsidR="00EE60E1" w:rsidRPr="004132AA" w:rsidRDefault="00EE60E1" w:rsidP="00784025">
      <w:pPr>
        <w:pStyle w:val="Tekstpodstawowy"/>
      </w:pPr>
      <w:r w:rsidRPr="004132AA">
        <w:t>Lem</w:t>
      </w:r>
      <w:r w:rsidR="00215B3F">
        <w:t xml:space="preserve"> </w:t>
      </w:r>
      <w:r w:rsidRPr="004132AA">
        <w:t>St.,</w:t>
      </w:r>
      <w:r w:rsidR="002C4C70">
        <w:t xml:space="preserve"> </w:t>
      </w:r>
      <w:r w:rsidRPr="004132AA">
        <w:rPr>
          <w:i/>
        </w:rPr>
        <w:t>Astronauci</w:t>
      </w:r>
      <w:r w:rsidRPr="004132AA">
        <w:t xml:space="preserve">, 1951; Pwrót z gwiazd, 1961; </w:t>
      </w:r>
    </w:p>
    <w:p w:rsidR="00EE60E1" w:rsidRPr="004132AA" w:rsidRDefault="00EE60E1" w:rsidP="00784025">
      <w:pPr>
        <w:pStyle w:val="Tekstpodstawowy"/>
      </w:pPr>
      <w:r w:rsidRPr="004132AA">
        <w:t>Lenin Wł.,</w:t>
      </w:r>
      <w:r w:rsidR="00215B3F">
        <w:t xml:space="preserve"> </w:t>
      </w:r>
      <w:r w:rsidRPr="004132AA">
        <w:rPr>
          <w:i/>
        </w:rPr>
        <w:t xml:space="preserve">Dwie utopie, </w:t>
      </w:r>
      <w:r w:rsidRPr="004132AA">
        <w:t>1912.</w:t>
      </w:r>
    </w:p>
    <w:p w:rsidR="008579E9" w:rsidRDefault="006E6001" w:rsidP="00784025">
      <w:pPr>
        <w:pStyle w:val="Tekstpodstawowy"/>
      </w:pPr>
      <w:r w:rsidRPr="004132AA">
        <w:t xml:space="preserve">Leonardo da Vinci, </w:t>
      </w:r>
      <w:r w:rsidRPr="004132AA">
        <w:rPr>
          <w:i/>
        </w:rPr>
        <w:t>Pisma wybrane</w:t>
      </w:r>
      <w:r w:rsidRPr="004132AA">
        <w:t>, wybór, przekład i wstęp L. Staff, De Agostini</w:t>
      </w:r>
      <w:r w:rsidR="002C4C70">
        <w:t xml:space="preserve"> </w:t>
      </w:r>
      <w:r w:rsidRPr="004132AA">
        <w:t xml:space="preserve">Polska, </w:t>
      </w:r>
    </w:p>
    <w:p w:rsidR="006E6001" w:rsidRPr="004132AA" w:rsidRDefault="008579E9" w:rsidP="00784025">
      <w:pPr>
        <w:pStyle w:val="Tekstpodstawowy"/>
      </w:pPr>
      <w:r>
        <w:t xml:space="preserve">                          </w:t>
      </w:r>
      <w:r w:rsidR="006E6001" w:rsidRPr="004132AA">
        <w:t>Warszawa 2002.</w:t>
      </w:r>
    </w:p>
    <w:p w:rsidR="008579E9" w:rsidRDefault="006E6001" w:rsidP="007B39AC">
      <w:pPr>
        <w:pStyle w:val="Tekstprzypisudolnego"/>
        <w:jc w:val="both"/>
        <w:rPr>
          <w:sz w:val="28"/>
          <w:szCs w:val="28"/>
        </w:rPr>
      </w:pPr>
      <w:r w:rsidRPr="004132AA">
        <w:rPr>
          <w:sz w:val="28"/>
          <w:szCs w:val="28"/>
        </w:rPr>
        <w:t xml:space="preserve">Lewandowski E., </w:t>
      </w:r>
      <w:r w:rsidRPr="004132AA">
        <w:rPr>
          <w:i/>
          <w:sz w:val="28"/>
          <w:szCs w:val="28"/>
        </w:rPr>
        <w:t>Charakter narodowy Polaków i innych,</w:t>
      </w:r>
      <w:r w:rsidRPr="004132AA">
        <w:rPr>
          <w:sz w:val="28"/>
          <w:szCs w:val="28"/>
        </w:rPr>
        <w:t xml:space="preserve"> Wyd. drugie, Warszawskie </w:t>
      </w:r>
    </w:p>
    <w:p w:rsidR="006E6001" w:rsidRPr="004132AA" w:rsidRDefault="008579E9" w:rsidP="007B39AC">
      <w:pPr>
        <w:pStyle w:val="Tekstprzypisudolnego"/>
        <w:jc w:val="both"/>
        <w:rPr>
          <w:sz w:val="28"/>
          <w:szCs w:val="28"/>
        </w:rPr>
      </w:pPr>
      <w:r>
        <w:rPr>
          <w:sz w:val="28"/>
          <w:szCs w:val="28"/>
        </w:rPr>
        <w:t xml:space="preserve">                         </w:t>
      </w:r>
      <w:r w:rsidR="006E6001" w:rsidRPr="004132AA">
        <w:rPr>
          <w:sz w:val="28"/>
          <w:szCs w:val="28"/>
        </w:rPr>
        <w:t>Wydawnictwo Literackie, MUZA SA, W-wa 2008.</w:t>
      </w:r>
    </w:p>
    <w:p w:rsidR="00D3203E" w:rsidRDefault="006E6001" w:rsidP="00784025">
      <w:pPr>
        <w:pStyle w:val="Tekstpodstawowy"/>
      </w:pPr>
      <w:r w:rsidRPr="004132AA">
        <w:t xml:space="preserve">Lewandowski E., </w:t>
      </w:r>
      <w:r w:rsidRPr="004132AA">
        <w:rPr>
          <w:i/>
        </w:rPr>
        <w:t>Pejzaż etniczny Europy</w:t>
      </w:r>
      <w:r w:rsidRPr="004132AA">
        <w:t xml:space="preserve">, Warszawskie Wydawnictwo Literackie MUZA SA, </w:t>
      </w:r>
    </w:p>
    <w:p w:rsidR="006E6001" w:rsidRPr="004132AA" w:rsidRDefault="00D3203E" w:rsidP="00784025">
      <w:pPr>
        <w:pStyle w:val="Tekstpodstawowy"/>
      </w:pPr>
      <w:r>
        <w:t xml:space="preserve">                        </w:t>
      </w:r>
      <w:r w:rsidR="006E6001" w:rsidRPr="004132AA">
        <w:t>W-wa 2004.</w:t>
      </w:r>
    </w:p>
    <w:p w:rsidR="00D3203E" w:rsidRDefault="00E22859" w:rsidP="00784025">
      <w:pPr>
        <w:pStyle w:val="Tekstpodstawowy"/>
      </w:pPr>
      <w:r w:rsidRPr="004132AA">
        <w:t xml:space="preserve">Lewowicki T., </w:t>
      </w:r>
      <w:r w:rsidRPr="00215B3F">
        <w:rPr>
          <w:i/>
        </w:rPr>
        <w:t>Podmiotowość w edukacji</w:t>
      </w:r>
      <w:r w:rsidRPr="004132AA">
        <w:t xml:space="preserve">, (w:) </w:t>
      </w:r>
      <w:r w:rsidRPr="00215B3F">
        <w:rPr>
          <w:i/>
        </w:rPr>
        <w:t>Encyklopedia pedagogiczna,</w:t>
      </w:r>
      <w:r w:rsidRPr="004132AA">
        <w:t xml:space="preserve"> W. Pomykało </w:t>
      </w:r>
    </w:p>
    <w:p w:rsidR="00E22859" w:rsidRPr="004132AA" w:rsidRDefault="00D3203E" w:rsidP="00784025">
      <w:pPr>
        <w:pStyle w:val="Tekstpodstawowy"/>
      </w:pPr>
      <w:r>
        <w:t xml:space="preserve">                       </w:t>
      </w:r>
      <w:r w:rsidR="00E22859" w:rsidRPr="004132AA">
        <w:t>(red.), Fundacja Innowacja, Warszawa 1993.</w:t>
      </w:r>
    </w:p>
    <w:p w:rsidR="00D95A9F" w:rsidRPr="004132AA" w:rsidRDefault="00E22859" w:rsidP="00784025">
      <w:pPr>
        <w:pStyle w:val="Tekstpodstawowy"/>
      </w:pPr>
      <w:r w:rsidRPr="004132AA">
        <w:t xml:space="preserve">Lipiec J., </w:t>
      </w:r>
      <w:r w:rsidRPr="004132AA">
        <w:rPr>
          <w:i/>
        </w:rPr>
        <w:t>Ontologia świata realnego</w:t>
      </w:r>
      <w:r w:rsidRPr="004132AA">
        <w:t>, PWN, Warszawa 1979.</w:t>
      </w:r>
    </w:p>
    <w:p w:rsidR="00D3203E" w:rsidRDefault="00E22859" w:rsidP="00784025">
      <w:pPr>
        <w:pStyle w:val="Tekstpodstawowy"/>
        <w:rPr>
          <w:i/>
        </w:rPr>
      </w:pPr>
      <w:r w:rsidRPr="004132AA">
        <w:t xml:space="preserve">Marcuse H., </w:t>
      </w:r>
      <w:r w:rsidRPr="00215B3F">
        <w:rPr>
          <w:i/>
        </w:rPr>
        <w:t xml:space="preserve">Człowiek jednowymiarowy. Badania nad ideologią rozwiniętego społeczeństwa </w:t>
      </w:r>
    </w:p>
    <w:p w:rsidR="00E22859" w:rsidRPr="004132AA" w:rsidRDefault="00D3203E" w:rsidP="00784025">
      <w:pPr>
        <w:pStyle w:val="Tekstpodstawowy"/>
      </w:pPr>
      <w:r>
        <w:rPr>
          <w:i/>
        </w:rPr>
        <w:t xml:space="preserve">                        </w:t>
      </w:r>
      <w:r w:rsidR="00E22859" w:rsidRPr="00215B3F">
        <w:rPr>
          <w:i/>
        </w:rPr>
        <w:t>przemysłowego</w:t>
      </w:r>
      <w:r w:rsidR="00E22859" w:rsidRPr="004132AA">
        <w:t>, PWN, Warszawa 1991.</w:t>
      </w:r>
    </w:p>
    <w:p w:rsidR="00D3203E" w:rsidRDefault="00E22859" w:rsidP="00784025">
      <w:pPr>
        <w:pStyle w:val="Tekstpodstawowy"/>
        <w:rPr>
          <w:i/>
        </w:rPr>
      </w:pPr>
      <w:r w:rsidRPr="004132AA">
        <w:t>Marks K., Engels</w:t>
      </w:r>
      <w:r w:rsidR="002C4C70">
        <w:t xml:space="preserve"> </w:t>
      </w:r>
      <w:r w:rsidRPr="004132AA">
        <w:t>F.,</w:t>
      </w:r>
      <w:r w:rsidR="002C4C70">
        <w:t xml:space="preserve"> </w:t>
      </w:r>
      <w:r w:rsidRPr="00215B3F">
        <w:rPr>
          <w:i/>
        </w:rPr>
        <w:t xml:space="preserve">Ideologia niemiecka. Krytyka najnowszej filozofii niemieckiej w osobach </w:t>
      </w:r>
    </w:p>
    <w:p w:rsidR="00D3203E" w:rsidRDefault="00D3203E" w:rsidP="00784025">
      <w:pPr>
        <w:pStyle w:val="Tekstpodstawowy"/>
        <w:rPr>
          <w:i/>
        </w:rPr>
      </w:pPr>
      <w:r>
        <w:rPr>
          <w:i/>
        </w:rPr>
        <w:t xml:space="preserve">                       </w:t>
      </w:r>
      <w:r w:rsidR="00E22859" w:rsidRPr="00215B3F">
        <w:rPr>
          <w:i/>
        </w:rPr>
        <w:t>jej przedstawicieli – Feuerbacha, B. Bauera i Stirnera, tudzie</w:t>
      </w:r>
      <w:r w:rsidR="00C46B0C" w:rsidRPr="00215B3F">
        <w:rPr>
          <w:i/>
        </w:rPr>
        <w:t>ż n</w:t>
      </w:r>
      <w:r w:rsidR="00E22859" w:rsidRPr="00215B3F">
        <w:rPr>
          <w:i/>
        </w:rPr>
        <w:t xml:space="preserve">iemieckiego </w:t>
      </w:r>
    </w:p>
    <w:p w:rsidR="00D3203E" w:rsidRDefault="00D3203E" w:rsidP="00784025">
      <w:pPr>
        <w:pStyle w:val="Tekstpodstawowy"/>
      </w:pPr>
      <w:r>
        <w:rPr>
          <w:i/>
        </w:rPr>
        <w:t xml:space="preserve">                      </w:t>
      </w:r>
      <w:r w:rsidR="00E22859" w:rsidRPr="00215B3F">
        <w:rPr>
          <w:i/>
        </w:rPr>
        <w:t xml:space="preserve">socjalizmu </w:t>
      </w:r>
      <w:r w:rsidR="00215B3F">
        <w:rPr>
          <w:i/>
        </w:rPr>
        <w:t xml:space="preserve"> </w:t>
      </w:r>
      <w:r w:rsidR="00E22859" w:rsidRPr="00215B3F">
        <w:rPr>
          <w:i/>
        </w:rPr>
        <w:t>w osobach różnych jego proroków</w:t>
      </w:r>
      <w:r w:rsidR="00E22859" w:rsidRPr="004132AA">
        <w:t>,</w:t>
      </w:r>
      <w:r w:rsidR="002C4C70">
        <w:t xml:space="preserve"> </w:t>
      </w:r>
      <w:r w:rsidR="00E22859" w:rsidRPr="004132AA">
        <w:t xml:space="preserve">(w:) K. Marks,F. Engels, </w:t>
      </w:r>
      <w:r w:rsidR="00E22859" w:rsidRPr="004132AA">
        <w:rPr>
          <w:i/>
        </w:rPr>
        <w:t>Dzieła</w:t>
      </w:r>
      <w:r w:rsidR="00E22859" w:rsidRPr="004132AA">
        <w:t xml:space="preserve">, </w:t>
      </w:r>
    </w:p>
    <w:p w:rsidR="00E22859" w:rsidRPr="004132AA" w:rsidRDefault="00D3203E" w:rsidP="00784025">
      <w:pPr>
        <w:pStyle w:val="Tekstpodstawowy"/>
      </w:pPr>
      <w:r>
        <w:t xml:space="preserve">                      </w:t>
      </w:r>
      <w:r w:rsidR="00E22859" w:rsidRPr="004132AA">
        <w:t xml:space="preserve">t. 3, K i W, Warszawa </w:t>
      </w:r>
      <w:r w:rsidR="00215B3F">
        <w:t>1</w:t>
      </w:r>
      <w:r w:rsidR="00E22859" w:rsidRPr="004132AA">
        <w:t>961.</w:t>
      </w:r>
    </w:p>
    <w:p w:rsidR="00D3203E" w:rsidRDefault="00E22859" w:rsidP="00784025">
      <w:pPr>
        <w:pStyle w:val="Tekstpodstawowy"/>
      </w:pPr>
      <w:r w:rsidRPr="004132AA">
        <w:t>Marks</w:t>
      </w:r>
      <w:r w:rsidR="002C4C70">
        <w:t xml:space="preserve"> </w:t>
      </w:r>
      <w:r w:rsidRPr="004132AA">
        <w:t>K.,</w:t>
      </w:r>
      <w:r w:rsidR="002C4C70">
        <w:t xml:space="preserve"> </w:t>
      </w:r>
      <w:r w:rsidRPr="004132AA">
        <w:t xml:space="preserve">Kapitał. </w:t>
      </w:r>
      <w:r w:rsidRPr="00215B3F">
        <w:rPr>
          <w:i/>
        </w:rPr>
        <w:t>Krytyka ekonomii politycznej</w:t>
      </w:r>
      <w:r w:rsidRPr="004132AA">
        <w:t xml:space="preserve">, t. 1. </w:t>
      </w:r>
      <w:r w:rsidRPr="00215B3F">
        <w:rPr>
          <w:i/>
        </w:rPr>
        <w:t>Proces wytwarzania kapitału,</w:t>
      </w:r>
      <w:r w:rsidRPr="004132AA">
        <w:t xml:space="preserve"> (w:) K. </w:t>
      </w:r>
    </w:p>
    <w:p w:rsidR="00E22859" w:rsidRPr="004132AA" w:rsidRDefault="00D3203E" w:rsidP="00784025">
      <w:pPr>
        <w:pStyle w:val="Tekstpodstawowy"/>
      </w:pPr>
      <w:r>
        <w:t xml:space="preserve">                     </w:t>
      </w:r>
      <w:r w:rsidR="00E22859" w:rsidRPr="004132AA">
        <w:t xml:space="preserve">Marks, F. Engels, </w:t>
      </w:r>
      <w:r w:rsidR="00E22859" w:rsidRPr="004132AA">
        <w:rPr>
          <w:i/>
        </w:rPr>
        <w:t>Dzieła,</w:t>
      </w:r>
      <w:r w:rsidR="00E22859" w:rsidRPr="004132AA">
        <w:t xml:space="preserve"> t. 23, KiW, W-wa 1968.</w:t>
      </w:r>
    </w:p>
    <w:p w:rsidR="00D3203E" w:rsidRDefault="00E22859" w:rsidP="00784025">
      <w:pPr>
        <w:pStyle w:val="Tekstpodstawowy"/>
      </w:pPr>
      <w:r w:rsidRPr="004132AA">
        <w:t xml:space="preserve">Marks K., </w:t>
      </w:r>
      <w:r w:rsidRPr="00215B3F">
        <w:rPr>
          <w:i/>
        </w:rPr>
        <w:t>Rękopisy ekonomiczno – filozoficzne  1844 r</w:t>
      </w:r>
      <w:r w:rsidRPr="004132AA">
        <w:t xml:space="preserve">., (w: ) K. Marks, F. Engels, </w:t>
      </w:r>
      <w:r w:rsidRPr="004132AA">
        <w:rPr>
          <w:i/>
          <w:iCs/>
        </w:rPr>
        <w:t xml:space="preserve">Dzieła </w:t>
      </w:r>
      <w:r w:rsidRPr="004132AA">
        <w:t xml:space="preserve">t. 1, </w:t>
      </w:r>
    </w:p>
    <w:p w:rsidR="00E22859" w:rsidRPr="004132AA" w:rsidRDefault="00D3203E" w:rsidP="00784025">
      <w:pPr>
        <w:pStyle w:val="Tekstpodstawowy"/>
      </w:pPr>
      <w:r>
        <w:t xml:space="preserve">                      </w:t>
      </w:r>
      <w:r w:rsidR="00E22859" w:rsidRPr="004132AA">
        <w:t>KiW, Warszawa 1960.</w:t>
      </w:r>
    </w:p>
    <w:p w:rsidR="00D3203E" w:rsidRDefault="00E22859" w:rsidP="007B39AC">
      <w:pPr>
        <w:jc w:val="both"/>
        <w:rPr>
          <w:i/>
          <w:sz w:val="28"/>
          <w:szCs w:val="28"/>
        </w:rPr>
      </w:pPr>
      <w:r w:rsidRPr="004132AA">
        <w:rPr>
          <w:sz w:val="28"/>
          <w:szCs w:val="28"/>
        </w:rPr>
        <w:t xml:space="preserve">Meadows D. H., Meadows D. L., Randers J., </w:t>
      </w:r>
      <w:r w:rsidRPr="004132AA">
        <w:rPr>
          <w:i/>
          <w:sz w:val="28"/>
          <w:szCs w:val="28"/>
        </w:rPr>
        <w:t xml:space="preserve">Przekraczanie granic. Globalne załamanie czy </w:t>
      </w:r>
    </w:p>
    <w:p w:rsidR="00DC2B45" w:rsidRDefault="00D3203E" w:rsidP="007B39AC">
      <w:pPr>
        <w:jc w:val="both"/>
        <w:rPr>
          <w:sz w:val="28"/>
          <w:szCs w:val="28"/>
        </w:rPr>
      </w:pPr>
      <w:r>
        <w:rPr>
          <w:i/>
          <w:sz w:val="28"/>
          <w:szCs w:val="28"/>
        </w:rPr>
        <w:t xml:space="preserve">                       </w:t>
      </w:r>
      <w:r w:rsidR="00E22859" w:rsidRPr="004132AA">
        <w:rPr>
          <w:i/>
          <w:sz w:val="28"/>
          <w:szCs w:val="28"/>
        </w:rPr>
        <w:t>bezpieczna przyszłość</w:t>
      </w:r>
      <w:r w:rsidR="00E22859" w:rsidRPr="004132AA">
        <w:rPr>
          <w:sz w:val="28"/>
          <w:szCs w:val="28"/>
        </w:rPr>
        <w:t xml:space="preserve">, tłum. Z. Dobrska, Centrum Uniwersalizmu przy </w:t>
      </w:r>
    </w:p>
    <w:p w:rsidR="00D3203E" w:rsidRDefault="00DC2B45" w:rsidP="007B39AC">
      <w:pPr>
        <w:jc w:val="both"/>
        <w:rPr>
          <w:sz w:val="28"/>
          <w:szCs w:val="28"/>
        </w:rPr>
      </w:pPr>
      <w:r>
        <w:rPr>
          <w:sz w:val="28"/>
          <w:szCs w:val="28"/>
        </w:rPr>
        <w:t xml:space="preserve">                    </w:t>
      </w:r>
      <w:r w:rsidR="00E22859" w:rsidRPr="004132AA">
        <w:rPr>
          <w:sz w:val="28"/>
          <w:szCs w:val="28"/>
        </w:rPr>
        <w:t xml:space="preserve">Uniwersytecie </w:t>
      </w:r>
      <w:r>
        <w:rPr>
          <w:sz w:val="28"/>
          <w:szCs w:val="28"/>
        </w:rPr>
        <w:t>W</w:t>
      </w:r>
      <w:r w:rsidR="00E22859" w:rsidRPr="004132AA">
        <w:rPr>
          <w:sz w:val="28"/>
          <w:szCs w:val="28"/>
        </w:rPr>
        <w:t>arszawskim, Polskie</w:t>
      </w:r>
      <w:r>
        <w:rPr>
          <w:sz w:val="28"/>
          <w:szCs w:val="28"/>
        </w:rPr>
        <w:t xml:space="preserve"> </w:t>
      </w:r>
      <w:r w:rsidR="00E22859" w:rsidRPr="004132AA">
        <w:rPr>
          <w:sz w:val="28"/>
          <w:szCs w:val="28"/>
        </w:rPr>
        <w:t xml:space="preserve">Towarzystwo Współpracy z Klubem </w:t>
      </w:r>
    </w:p>
    <w:p w:rsidR="00E22859" w:rsidRPr="004132AA" w:rsidRDefault="00D3203E" w:rsidP="007B39AC">
      <w:pPr>
        <w:jc w:val="both"/>
        <w:rPr>
          <w:sz w:val="28"/>
          <w:szCs w:val="28"/>
        </w:rPr>
      </w:pPr>
      <w:r>
        <w:rPr>
          <w:sz w:val="28"/>
          <w:szCs w:val="28"/>
        </w:rPr>
        <w:lastRenderedPageBreak/>
        <w:t xml:space="preserve">                    </w:t>
      </w:r>
      <w:r w:rsidR="00E22859" w:rsidRPr="004132AA">
        <w:rPr>
          <w:sz w:val="28"/>
          <w:szCs w:val="28"/>
        </w:rPr>
        <w:t>Rzymskim, Warszawa 1995.</w:t>
      </w:r>
    </w:p>
    <w:p w:rsidR="00B66088" w:rsidRPr="004132AA" w:rsidRDefault="00B66088" w:rsidP="00784025">
      <w:pPr>
        <w:pStyle w:val="Tekstpodstawowy"/>
      </w:pPr>
      <w:r w:rsidRPr="004132AA">
        <w:t xml:space="preserve">Sebastian Mercier S., </w:t>
      </w:r>
      <w:r w:rsidRPr="004132AA">
        <w:rPr>
          <w:i/>
        </w:rPr>
        <w:t>Rok 2440</w:t>
      </w:r>
      <w:r w:rsidRPr="004132AA">
        <w:t>, 1761.</w:t>
      </w:r>
    </w:p>
    <w:p w:rsidR="00D3203E" w:rsidRDefault="00E22859" w:rsidP="00784025">
      <w:pPr>
        <w:pStyle w:val="Tekstpodstawowy"/>
      </w:pPr>
      <w:r w:rsidRPr="004132AA">
        <w:t xml:space="preserve">Mickiewicz A., </w:t>
      </w:r>
      <w:r w:rsidRPr="004132AA">
        <w:rPr>
          <w:i/>
        </w:rPr>
        <w:t>Dzieła prozą</w:t>
      </w:r>
      <w:r w:rsidRPr="004132AA">
        <w:t xml:space="preserve">, wydał T. Pini, wydanie zupełne, t. V, </w:t>
      </w:r>
      <w:r w:rsidRPr="004132AA">
        <w:rPr>
          <w:i/>
        </w:rPr>
        <w:t>Wykłady</w:t>
      </w:r>
      <w:r w:rsidR="002C4C70">
        <w:rPr>
          <w:i/>
        </w:rPr>
        <w:t xml:space="preserve"> </w:t>
      </w:r>
      <w:r w:rsidRPr="004132AA">
        <w:t xml:space="preserve">o literaturach </w:t>
      </w:r>
    </w:p>
    <w:p w:rsidR="00DC2B45" w:rsidRDefault="00D3203E" w:rsidP="00784025">
      <w:pPr>
        <w:pStyle w:val="Tekstpodstawowy"/>
      </w:pPr>
      <w:r>
        <w:t xml:space="preserve">                     </w:t>
      </w:r>
      <w:r w:rsidR="00E22859" w:rsidRPr="004132AA">
        <w:t xml:space="preserve">słowiańskich, Rok III i IV, Nakładem Komitetu Mickiewiczowskiego, </w:t>
      </w:r>
    </w:p>
    <w:p w:rsidR="00E22859" w:rsidRPr="004132AA" w:rsidRDefault="00DC2B45" w:rsidP="00784025">
      <w:pPr>
        <w:pStyle w:val="Tekstpodstawowy"/>
      </w:pPr>
      <w:r>
        <w:t xml:space="preserve">                    </w:t>
      </w:r>
      <w:r w:rsidR="00E22859" w:rsidRPr="004132AA">
        <w:t>Nowogródek 1933.</w:t>
      </w:r>
    </w:p>
    <w:p w:rsidR="00E22859" w:rsidRPr="004132AA" w:rsidRDefault="00E22859" w:rsidP="00784025">
      <w:pPr>
        <w:pStyle w:val="Tekstpodstawowy"/>
      </w:pPr>
      <w:r w:rsidRPr="004132AA">
        <w:t xml:space="preserve">Modrzewski A. F., </w:t>
      </w:r>
      <w:r w:rsidRPr="004132AA">
        <w:rPr>
          <w:i/>
        </w:rPr>
        <w:t>O poprawie Rzeczypospolitej</w:t>
      </w:r>
      <w:r w:rsidRPr="004132AA">
        <w:t>, PIW, MCMLIII.</w:t>
      </w:r>
    </w:p>
    <w:p w:rsidR="00D3203E" w:rsidRDefault="00E22859" w:rsidP="00784025">
      <w:pPr>
        <w:pStyle w:val="Tekstpodstawowy"/>
      </w:pPr>
      <w:r w:rsidRPr="004132AA">
        <w:t xml:space="preserve">Nietzsche F., </w:t>
      </w:r>
      <w:r w:rsidRPr="004132AA">
        <w:rPr>
          <w:i/>
          <w:iCs/>
        </w:rPr>
        <w:t>Ludzkie, arcyludzkie</w:t>
      </w:r>
      <w:r w:rsidRPr="004132AA">
        <w:t>, tom pierwszy, przełożył K. Drzewiecki, nakładem</w:t>
      </w:r>
    </w:p>
    <w:p w:rsidR="00E22859" w:rsidRPr="004132AA" w:rsidRDefault="00D3203E" w:rsidP="00784025">
      <w:pPr>
        <w:pStyle w:val="Tekstpodstawowy"/>
      </w:pPr>
      <w:r>
        <w:t xml:space="preserve">                    </w:t>
      </w:r>
      <w:r w:rsidR="00E22859" w:rsidRPr="004132AA">
        <w:t xml:space="preserve"> J.</w:t>
      </w:r>
      <w:r w:rsidR="002C4C70">
        <w:t xml:space="preserve"> </w:t>
      </w:r>
      <w:r w:rsidR="00E22859" w:rsidRPr="004132AA">
        <w:t>Mortkowicza, b.d.w.</w:t>
      </w:r>
    </w:p>
    <w:p w:rsidR="00D3203E" w:rsidRDefault="00E22859" w:rsidP="00784025">
      <w:pPr>
        <w:pStyle w:val="Tekstpodstawowy"/>
      </w:pPr>
      <w:r w:rsidRPr="004132AA">
        <w:t xml:space="preserve">Nowaczyk M., </w:t>
      </w:r>
      <w:r w:rsidRPr="00215B3F">
        <w:rPr>
          <w:i/>
        </w:rPr>
        <w:t>Filozofia jako krytyka moralna</w:t>
      </w:r>
      <w:r w:rsidRPr="004132AA">
        <w:t xml:space="preserve">, (w:) </w:t>
      </w:r>
      <w:r w:rsidRPr="00215B3F">
        <w:rPr>
          <w:i/>
        </w:rPr>
        <w:t>Przemiany i kontynuacje</w:t>
      </w:r>
      <w:r w:rsidRPr="004132AA">
        <w:t>, E. Sajdak-</w:t>
      </w:r>
    </w:p>
    <w:p w:rsidR="00E22859" w:rsidRPr="004132AA" w:rsidRDefault="00D3203E" w:rsidP="00784025">
      <w:pPr>
        <w:pStyle w:val="Tekstpodstawowy"/>
      </w:pPr>
      <w:r>
        <w:t xml:space="preserve">                     </w:t>
      </w:r>
      <w:r w:rsidR="00E22859" w:rsidRPr="004132AA">
        <w:t xml:space="preserve">Michnowska (red.), Wyd. </w:t>
      </w:r>
      <w:r>
        <w:t>WS</w:t>
      </w:r>
      <w:r w:rsidR="00E22859" w:rsidRPr="004132AA">
        <w:t>P Słupsk, Słupsk 1999.</w:t>
      </w:r>
    </w:p>
    <w:p w:rsidR="00D3203E" w:rsidRDefault="00E22859" w:rsidP="00784025">
      <w:pPr>
        <w:pStyle w:val="Tekstpodstawowy"/>
      </w:pPr>
      <w:r w:rsidRPr="004132AA">
        <w:t xml:space="preserve">Nowicki A., </w:t>
      </w:r>
      <w:r w:rsidRPr="00215B3F">
        <w:rPr>
          <w:i/>
        </w:rPr>
        <w:t>Co to jest filozofia? Dziewięć nowych odpowiedzi na stare pytanie,</w:t>
      </w:r>
      <w:r w:rsidRPr="004132AA">
        <w:t xml:space="preserve"> „Ruch </w:t>
      </w:r>
    </w:p>
    <w:p w:rsidR="00E22859" w:rsidRPr="004132AA" w:rsidRDefault="00D3203E" w:rsidP="00784025">
      <w:pPr>
        <w:pStyle w:val="Tekstpodstawowy"/>
      </w:pPr>
      <w:r>
        <w:t xml:space="preserve">                     </w:t>
      </w:r>
      <w:r w:rsidR="00E22859" w:rsidRPr="004132AA">
        <w:t>Filozoficzny”, Tom LXI, nr 2, 2004, s. 249 - 253.</w:t>
      </w:r>
    </w:p>
    <w:p w:rsidR="00E22859" w:rsidRPr="004132AA" w:rsidRDefault="00E22859"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t xml:space="preserve">Nowicki A., </w:t>
      </w:r>
      <w:r w:rsidRPr="004132AA">
        <w:rPr>
          <w:rFonts w:ascii="Times New Roman" w:hAnsi="Times New Roman" w:cs="Times New Roman"/>
          <w:i/>
          <w:iCs/>
        </w:rPr>
        <w:t>Spotkania w rzeczach</w:t>
      </w:r>
      <w:r w:rsidRPr="004132AA">
        <w:rPr>
          <w:rFonts w:ascii="Times New Roman" w:hAnsi="Times New Roman" w:cs="Times New Roman"/>
        </w:rPr>
        <w:t>, PWN, Warszawa 1991</w:t>
      </w:r>
      <w:r w:rsidR="002200EA" w:rsidRPr="004132AA">
        <w:rPr>
          <w:rFonts w:ascii="Times New Roman" w:hAnsi="Times New Roman" w:cs="Times New Roman"/>
        </w:rPr>
        <w:t>.</w:t>
      </w:r>
    </w:p>
    <w:p w:rsidR="00E01D4B" w:rsidRDefault="00F833E7" w:rsidP="00784025">
      <w:pPr>
        <w:pStyle w:val="Tekstpodstawowy"/>
      </w:pPr>
      <w:r w:rsidRPr="00215B3F">
        <w:rPr>
          <w:i/>
        </w:rPr>
        <w:t>Ontologia. Antologia tekstów filozoficznych</w:t>
      </w:r>
      <w:r w:rsidRPr="004132AA">
        <w:t xml:space="preserve">, M. Hempoliński (red.), ZNiO, Wrocław. </w:t>
      </w:r>
    </w:p>
    <w:p w:rsidR="002200EA" w:rsidRPr="004132AA" w:rsidRDefault="00E01D4B" w:rsidP="00784025">
      <w:pPr>
        <w:pStyle w:val="Tekstpodstawowy"/>
      </w:pPr>
      <w:r>
        <w:t xml:space="preserve">                      </w:t>
      </w:r>
      <w:r w:rsidR="00F833E7" w:rsidRPr="004132AA">
        <w:t>Warszawa. Kraków 1994</w:t>
      </w:r>
      <w:r w:rsidR="002200EA" w:rsidRPr="004132AA">
        <w:t>.</w:t>
      </w:r>
    </w:p>
    <w:p w:rsidR="00E01D4B" w:rsidRDefault="00F833E7" w:rsidP="00784025">
      <w:pPr>
        <w:pStyle w:val="Tekstpodstawowy"/>
      </w:pPr>
      <w:r w:rsidRPr="004132AA">
        <w:t>Hempoliński</w:t>
      </w:r>
      <w:r w:rsidR="002200EA" w:rsidRPr="004132AA">
        <w:t xml:space="preserve"> M.</w:t>
      </w:r>
      <w:r w:rsidRPr="004132AA">
        <w:t xml:space="preserve">, </w:t>
      </w:r>
      <w:r w:rsidRPr="00215B3F">
        <w:rPr>
          <w:i/>
        </w:rPr>
        <w:t>Czas</w:t>
      </w:r>
      <w:r w:rsidRPr="004132AA">
        <w:t xml:space="preserve"> (w:) </w:t>
      </w:r>
      <w:r w:rsidRPr="00215B3F">
        <w:rPr>
          <w:i/>
        </w:rPr>
        <w:t xml:space="preserve">Filozofia współczesna. Wprowadzenie do zagadnień </w:t>
      </w:r>
      <w:r w:rsidRPr="004132AA">
        <w:rPr>
          <w:i/>
        </w:rPr>
        <w:t>i kierunków</w:t>
      </w:r>
      <w:r w:rsidRPr="004132AA">
        <w:t xml:space="preserve">, </w:t>
      </w:r>
    </w:p>
    <w:p w:rsidR="00E22859" w:rsidRPr="004132AA" w:rsidRDefault="00E01D4B" w:rsidP="00784025">
      <w:pPr>
        <w:pStyle w:val="Tekstpodstawowy"/>
      </w:pPr>
      <w:r>
        <w:t xml:space="preserve">                       </w:t>
      </w:r>
      <w:r w:rsidR="00F833E7" w:rsidRPr="004132AA">
        <w:t>PWN, Warszawa 1989.</w:t>
      </w:r>
    </w:p>
    <w:p w:rsidR="00F833E7" w:rsidRPr="004132AA" w:rsidRDefault="00F833E7" w:rsidP="00784025">
      <w:pPr>
        <w:pStyle w:val="Tekstpodstawowy"/>
      </w:pPr>
      <w:r w:rsidRPr="004132AA">
        <w:t xml:space="preserve">Ożóg T., </w:t>
      </w:r>
      <w:r w:rsidRPr="004132AA">
        <w:rPr>
          <w:i/>
        </w:rPr>
        <w:t>Obyczaj</w:t>
      </w:r>
      <w:r w:rsidRPr="004132AA">
        <w:t xml:space="preserve">, (w:) </w:t>
      </w:r>
      <w:r w:rsidRPr="004132AA">
        <w:rPr>
          <w:i/>
        </w:rPr>
        <w:t>Encyklopedia katolicka</w:t>
      </w:r>
      <w:r w:rsidRPr="004132AA">
        <w:t>, t. 14, Lublin 2010.</w:t>
      </w:r>
    </w:p>
    <w:p w:rsidR="00E01D4B" w:rsidRDefault="00F833E7" w:rsidP="00784025">
      <w:pPr>
        <w:pStyle w:val="Tekstpodstawowy"/>
      </w:pPr>
      <w:r w:rsidRPr="004132AA">
        <w:t xml:space="preserve">Paetzold H., </w:t>
      </w:r>
      <w:r w:rsidRPr="00215B3F">
        <w:rPr>
          <w:i/>
        </w:rPr>
        <w:t>Człowiek</w:t>
      </w:r>
      <w:r w:rsidRPr="004132AA">
        <w:t xml:space="preserve">, (w:) </w:t>
      </w:r>
      <w:r w:rsidRPr="00215B3F">
        <w:rPr>
          <w:i/>
        </w:rPr>
        <w:t>Filozofia. Podstawowe pytania</w:t>
      </w:r>
      <w:r w:rsidRPr="004132AA">
        <w:t>, E. Martens i H. Schnädelbach</w:t>
      </w:r>
      <w:r w:rsidR="00215B3F">
        <w:t xml:space="preserve"> </w:t>
      </w:r>
    </w:p>
    <w:p w:rsidR="00E22859" w:rsidRPr="004132AA" w:rsidRDefault="00E01D4B" w:rsidP="00784025">
      <w:pPr>
        <w:pStyle w:val="Tekstpodstawowy"/>
      </w:pPr>
      <w:r>
        <w:t xml:space="preserve">                     </w:t>
      </w:r>
      <w:r w:rsidR="00F833E7" w:rsidRPr="004132AA">
        <w:t>(red.), przekł. K. Krzemieniowa, WP, Warszawa1995.</w:t>
      </w:r>
    </w:p>
    <w:p w:rsidR="00F833E7" w:rsidRPr="004132AA" w:rsidRDefault="00F833E7" w:rsidP="00784025">
      <w:pPr>
        <w:pStyle w:val="Tekstpodstawowy"/>
      </w:pPr>
      <w:r w:rsidRPr="004132AA">
        <w:t xml:space="preserve">Piaget J., </w:t>
      </w:r>
      <w:r w:rsidRPr="004132AA">
        <w:rPr>
          <w:i/>
        </w:rPr>
        <w:t>Mądrość i złudzenia filozofii</w:t>
      </w:r>
      <w:r w:rsidRPr="004132AA">
        <w:t>, Instytut Wydawniczy Pax, Warszawa 1987.</w:t>
      </w:r>
    </w:p>
    <w:p w:rsidR="00E01D4B" w:rsidRDefault="009C761A" w:rsidP="00784025">
      <w:pPr>
        <w:pStyle w:val="Tekstpodstawowy"/>
      </w:pPr>
      <w:r w:rsidRPr="00215B3F">
        <w:rPr>
          <w:i/>
        </w:rPr>
        <w:t>Pismo Ś</w:t>
      </w:r>
      <w:r w:rsidR="00B14C5E" w:rsidRPr="00215B3F">
        <w:rPr>
          <w:i/>
        </w:rPr>
        <w:t>więte Starego i Nowego Te</w:t>
      </w:r>
      <w:r w:rsidR="00D95A9F" w:rsidRPr="00215B3F">
        <w:rPr>
          <w:i/>
        </w:rPr>
        <w:t>s</w:t>
      </w:r>
      <w:r w:rsidR="00B14C5E" w:rsidRPr="00215B3F">
        <w:rPr>
          <w:i/>
        </w:rPr>
        <w:t>tamentu w przekładzie z języków oryginalnych,</w:t>
      </w:r>
      <w:r w:rsidR="00B14C5E" w:rsidRPr="004132AA">
        <w:t xml:space="preserve"> opracował </w:t>
      </w:r>
    </w:p>
    <w:p w:rsidR="00215B3F" w:rsidRDefault="00E01D4B" w:rsidP="00784025">
      <w:pPr>
        <w:pStyle w:val="Tekstpodstawowy"/>
      </w:pPr>
      <w:r>
        <w:t xml:space="preserve">                     </w:t>
      </w:r>
      <w:r w:rsidR="00B14C5E" w:rsidRPr="004132AA">
        <w:t>Zespół Biblistów Polskich inicjatywy</w:t>
      </w:r>
      <w:r w:rsidR="00215B3F">
        <w:t xml:space="preserve"> </w:t>
      </w:r>
      <w:r w:rsidR="00B14C5E" w:rsidRPr="004132AA">
        <w:t xml:space="preserve">Bendyktów Tynieckich, wyd. trzecie, </w:t>
      </w:r>
    </w:p>
    <w:p w:rsidR="003018C8" w:rsidRPr="004132AA" w:rsidRDefault="00215B3F" w:rsidP="00784025">
      <w:pPr>
        <w:pStyle w:val="Tekstpodstawowy"/>
      </w:pPr>
      <w:r>
        <w:t xml:space="preserve">              </w:t>
      </w:r>
      <w:r w:rsidR="00E01D4B">
        <w:t xml:space="preserve">      </w:t>
      </w:r>
      <w:r>
        <w:t xml:space="preserve"> </w:t>
      </w:r>
      <w:r w:rsidR="00B14C5E" w:rsidRPr="004132AA">
        <w:t>Wydawnictwo Pallottinum, Poznań – Warszawa 1990</w:t>
      </w:r>
      <w:r w:rsidR="003018C8" w:rsidRPr="004132AA">
        <w:t>.</w:t>
      </w:r>
    </w:p>
    <w:p w:rsidR="00215B3F" w:rsidRDefault="00F833E7"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t xml:space="preserve">Platon, </w:t>
      </w:r>
      <w:r w:rsidRPr="004132AA">
        <w:rPr>
          <w:rFonts w:ascii="Times New Roman" w:hAnsi="Times New Roman" w:cs="Times New Roman"/>
          <w:i/>
        </w:rPr>
        <w:t>Obrona Sokratesa</w:t>
      </w:r>
      <w:r w:rsidRPr="004132AA">
        <w:rPr>
          <w:rFonts w:ascii="Times New Roman" w:hAnsi="Times New Roman" w:cs="Times New Roman"/>
        </w:rPr>
        <w:t xml:space="preserve">, przełożył oraz wstępem i objaśnieniami </w:t>
      </w:r>
    </w:p>
    <w:p w:rsidR="00F833E7" w:rsidRPr="004132AA" w:rsidRDefault="00215B3F" w:rsidP="007B39AC">
      <w:pPr>
        <w:pStyle w:val="Tekstpodstawowywcity3"/>
        <w:spacing w:before="0" w:line="240" w:lineRule="auto"/>
        <w:ind w:right="0" w:firstLine="0"/>
        <w:rPr>
          <w:rFonts w:ascii="Times New Roman" w:hAnsi="Times New Roman" w:cs="Times New Roman"/>
        </w:rPr>
      </w:pPr>
      <w:r>
        <w:rPr>
          <w:rFonts w:ascii="Times New Roman" w:hAnsi="Times New Roman" w:cs="Times New Roman"/>
        </w:rPr>
        <w:t xml:space="preserve">                </w:t>
      </w:r>
      <w:r w:rsidR="00F833E7" w:rsidRPr="004132AA">
        <w:rPr>
          <w:rFonts w:ascii="Times New Roman" w:hAnsi="Times New Roman" w:cs="Times New Roman"/>
        </w:rPr>
        <w:t>opatrzył Władysław Witwicki, Warszawa 2008.</w:t>
      </w:r>
    </w:p>
    <w:p w:rsidR="00E01D4B" w:rsidRDefault="00F833E7"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t xml:space="preserve">Platon, </w:t>
      </w:r>
      <w:r w:rsidRPr="004132AA">
        <w:rPr>
          <w:rFonts w:ascii="Times New Roman" w:hAnsi="Times New Roman" w:cs="Times New Roman"/>
          <w:i/>
          <w:iCs/>
        </w:rPr>
        <w:t>Państwo</w:t>
      </w:r>
      <w:r w:rsidRPr="004132AA">
        <w:rPr>
          <w:rFonts w:ascii="Times New Roman" w:hAnsi="Times New Roman" w:cs="Times New Roman"/>
        </w:rPr>
        <w:t xml:space="preserve">,t. I i II, przełożył, wstępem opatrzył Wł. Witwicki, Wydawnictwo Alfa, </w:t>
      </w:r>
    </w:p>
    <w:p w:rsidR="00F833E7" w:rsidRPr="004132AA" w:rsidRDefault="00E01D4B" w:rsidP="007B39AC">
      <w:pPr>
        <w:pStyle w:val="Tekstpodstawowywcity3"/>
        <w:spacing w:before="0" w:line="240" w:lineRule="auto"/>
        <w:ind w:right="0" w:firstLine="0"/>
        <w:rPr>
          <w:rFonts w:ascii="Times New Roman" w:hAnsi="Times New Roman" w:cs="Times New Roman"/>
        </w:rPr>
      </w:pPr>
      <w:r>
        <w:rPr>
          <w:rFonts w:ascii="Times New Roman" w:hAnsi="Times New Roman" w:cs="Times New Roman"/>
        </w:rPr>
        <w:t xml:space="preserve">                     </w:t>
      </w:r>
      <w:r w:rsidR="00F833E7" w:rsidRPr="004132AA">
        <w:rPr>
          <w:rFonts w:ascii="Times New Roman" w:hAnsi="Times New Roman" w:cs="Times New Roman"/>
        </w:rPr>
        <w:t>Warszawa 1994.</w:t>
      </w:r>
    </w:p>
    <w:p w:rsidR="00E01D4B" w:rsidRDefault="00F833E7" w:rsidP="00784025">
      <w:pPr>
        <w:pStyle w:val="Tekstpodstawowy"/>
      </w:pPr>
      <w:r w:rsidRPr="004132AA">
        <w:t xml:space="preserve">Platon, Uczta, przełożył oraz wstępem, objaśnieniami i ilustracjami opatrzył Wł. Witwicki, </w:t>
      </w:r>
    </w:p>
    <w:p w:rsidR="009F0A61" w:rsidRPr="004132AA" w:rsidRDefault="00E01D4B" w:rsidP="00784025">
      <w:pPr>
        <w:pStyle w:val="Tekstpodstawowy"/>
      </w:pPr>
      <w:r>
        <w:t xml:space="preserve">                      </w:t>
      </w:r>
      <w:r w:rsidR="00F833E7" w:rsidRPr="004132AA">
        <w:t>PWN, Warszawa 1957.</w:t>
      </w:r>
    </w:p>
    <w:p w:rsidR="00E01D4B" w:rsidRDefault="00207566" w:rsidP="00784025">
      <w:pPr>
        <w:pStyle w:val="Tekstpodstawowy"/>
      </w:pPr>
      <w:r w:rsidRPr="004132AA">
        <w:t xml:space="preserve">Popper K. R., </w:t>
      </w:r>
      <w:r w:rsidRPr="00215B3F">
        <w:rPr>
          <w:i/>
        </w:rPr>
        <w:t>Wszechświat otwarty. Argument na rzecz indeterminizmu</w:t>
      </w:r>
      <w:r w:rsidRPr="004132AA">
        <w:t xml:space="preserve">, </w:t>
      </w:r>
      <w:r w:rsidR="00DC2B45">
        <w:t>pr</w:t>
      </w:r>
      <w:r w:rsidRPr="004132AA">
        <w:t>zekład</w:t>
      </w:r>
      <w:r w:rsidR="00DA147F">
        <w:t xml:space="preserve"> </w:t>
      </w:r>
      <w:r w:rsidRPr="004132AA">
        <w:t xml:space="preserve">A. </w:t>
      </w:r>
    </w:p>
    <w:p w:rsidR="00207566" w:rsidRPr="004132AA" w:rsidRDefault="00E01D4B" w:rsidP="00784025">
      <w:pPr>
        <w:pStyle w:val="Tekstpodstawowy"/>
      </w:pPr>
      <w:r>
        <w:t xml:space="preserve">                     </w:t>
      </w:r>
      <w:r w:rsidR="00207566" w:rsidRPr="004132AA">
        <w:t xml:space="preserve">Chmielewski, </w:t>
      </w:r>
      <w:r w:rsidR="0062662D" w:rsidRPr="004132AA">
        <w:t>W</w:t>
      </w:r>
      <w:r w:rsidR="00207566" w:rsidRPr="004132AA">
        <w:t>ydawnictwo Znak, Kraków 1996.</w:t>
      </w:r>
    </w:p>
    <w:p w:rsidR="00E01D4B" w:rsidRDefault="00F833E7" w:rsidP="00784025">
      <w:pPr>
        <w:pStyle w:val="Tekstpodstawowy"/>
        <w:rPr>
          <w:i/>
        </w:rPr>
      </w:pPr>
      <w:r w:rsidRPr="004132AA">
        <w:t>Półtawski</w:t>
      </w:r>
      <w:r w:rsidR="009F0085" w:rsidRPr="004132AA">
        <w:t xml:space="preserve"> A.</w:t>
      </w:r>
      <w:r w:rsidRPr="004132AA">
        <w:t xml:space="preserve">, </w:t>
      </w:r>
      <w:r w:rsidRPr="00215B3F">
        <w:rPr>
          <w:i/>
        </w:rPr>
        <w:t xml:space="preserve">Świat. Spostrzeżenie, Świadomość. Fenomenologiczna koncepcja świadomości </w:t>
      </w:r>
    </w:p>
    <w:p w:rsidR="004E6CA2" w:rsidRPr="004132AA" w:rsidRDefault="00E01D4B" w:rsidP="00784025">
      <w:pPr>
        <w:pStyle w:val="Tekstpodstawowy"/>
      </w:pPr>
      <w:r>
        <w:rPr>
          <w:i/>
        </w:rPr>
        <w:t xml:space="preserve">                     </w:t>
      </w:r>
      <w:r w:rsidR="00F833E7" w:rsidRPr="00215B3F">
        <w:rPr>
          <w:i/>
        </w:rPr>
        <w:t>a realizm</w:t>
      </w:r>
      <w:r w:rsidR="00F833E7" w:rsidRPr="004132AA">
        <w:t>, Warszawa 1973.</w:t>
      </w:r>
    </w:p>
    <w:p w:rsidR="00E01D4B" w:rsidRDefault="004E6CA2" w:rsidP="00784025">
      <w:pPr>
        <w:pStyle w:val="Tekstpodstawowy"/>
      </w:pPr>
      <w:r w:rsidRPr="004132AA">
        <w:t>Rosner</w:t>
      </w:r>
      <w:r w:rsidR="00E01D4B">
        <w:t xml:space="preserve"> </w:t>
      </w:r>
      <w:r w:rsidRPr="004132AA">
        <w:t>K.</w:t>
      </w:r>
      <w:r w:rsidR="0062662D" w:rsidRPr="004132AA">
        <w:t xml:space="preserve"> „</w:t>
      </w:r>
      <w:r w:rsidRPr="00215B3F">
        <w:rPr>
          <w:i/>
        </w:rPr>
        <w:t>Dialog jako temat filozofii współczesnej: Buber, Gadamer, Habermas</w:t>
      </w:r>
      <w:r w:rsidR="0062662D" w:rsidRPr="004132AA">
        <w:t xml:space="preserve">, </w:t>
      </w:r>
      <w:r w:rsidRPr="004132AA">
        <w:t xml:space="preserve">(w:) </w:t>
      </w:r>
    </w:p>
    <w:p w:rsidR="00DC2B45" w:rsidRDefault="00E01D4B" w:rsidP="00784025">
      <w:pPr>
        <w:pStyle w:val="Tekstpodstawowy"/>
      </w:pPr>
      <w:r>
        <w:t xml:space="preserve">                   </w:t>
      </w:r>
      <w:r w:rsidR="004E6CA2" w:rsidRPr="00215B3F">
        <w:t>Dialog. Idea i doświadczenie</w:t>
      </w:r>
      <w:r w:rsidR="004E6CA2" w:rsidRPr="004132AA">
        <w:t>, S. Kruszyńska,</w:t>
      </w:r>
      <w:r w:rsidR="00DC2B45">
        <w:t xml:space="preserve"> </w:t>
      </w:r>
      <w:r w:rsidR="004E6CA2" w:rsidRPr="004132AA">
        <w:t xml:space="preserve">K. Bembennek, I. Krupecka (red.), </w:t>
      </w:r>
    </w:p>
    <w:p w:rsidR="00F833E7" w:rsidRPr="004132AA" w:rsidRDefault="00DC2B45" w:rsidP="00784025">
      <w:pPr>
        <w:pStyle w:val="Tekstpodstawowy"/>
      </w:pPr>
      <w:r>
        <w:t xml:space="preserve">                      </w:t>
      </w:r>
      <w:r w:rsidR="004E6CA2" w:rsidRPr="004132AA">
        <w:t>Gdańsk 2011.</w:t>
      </w:r>
    </w:p>
    <w:p w:rsidR="009F0085" w:rsidRPr="004132AA" w:rsidRDefault="009F0085"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t xml:space="preserve">Schaff A., </w:t>
      </w:r>
      <w:r w:rsidRPr="004132AA">
        <w:rPr>
          <w:rFonts w:ascii="Times New Roman" w:hAnsi="Times New Roman" w:cs="Times New Roman"/>
          <w:i/>
        </w:rPr>
        <w:t>Marksizm a jednostka ludzka</w:t>
      </w:r>
      <w:r w:rsidRPr="004132AA">
        <w:rPr>
          <w:rFonts w:ascii="Times New Roman" w:hAnsi="Times New Roman" w:cs="Times New Roman"/>
        </w:rPr>
        <w:t>, Warszawa 1965.</w:t>
      </w:r>
    </w:p>
    <w:p w:rsidR="00DC2B45" w:rsidRDefault="009F0085" w:rsidP="00784025">
      <w:pPr>
        <w:pStyle w:val="Tekstpodstawowy"/>
        <w:rPr>
          <w:i/>
        </w:rPr>
      </w:pPr>
      <w:r w:rsidRPr="004132AA">
        <w:t xml:space="preserve">Scheler M., </w:t>
      </w:r>
      <w:r w:rsidRPr="00841FEB">
        <w:rPr>
          <w:i/>
        </w:rPr>
        <w:t>Człowiek i historia</w:t>
      </w:r>
      <w:r w:rsidRPr="004132AA">
        <w:t xml:space="preserve">, (w:) </w:t>
      </w:r>
      <w:r w:rsidRPr="00841FEB">
        <w:rPr>
          <w:i/>
        </w:rPr>
        <w:t xml:space="preserve">Pisma z antropologii </w:t>
      </w:r>
    </w:p>
    <w:p w:rsidR="00E01D4B" w:rsidRDefault="00DC2B45" w:rsidP="00784025">
      <w:pPr>
        <w:pStyle w:val="Tekstpodstawowy"/>
      </w:pPr>
      <w:r>
        <w:rPr>
          <w:i/>
        </w:rPr>
        <w:t xml:space="preserve">                    </w:t>
      </w:r>
      <w:r w:rsidR="009F0085" w:rsidRPr="00841FEB">
        <w:rPr>
          <w:i/>
        </w:rPr>
        <w:t xml:space="preserve">filozoficznej i teorii </w:t>
      </w:r>
      <w:r w:rsidR="009F0085" w:rsidRPr="00841FEB">
        <w:rPr>
          <w:i/>
          <w:iCs/>
        </w:rPr>
        <w:t>wiedzy</w:t>
      </w:r>
      <w:r w:rsidR="009F0085" w:rsidRPr="004132AA">
        <w:t>, przełożyli, wstępem</w:t>
      </w:r>
      <w:r w:rsidR="00E01D4B">
        <w:t xml:space="preserve"> i</w:t>
      </w:r>
      <w:r w:rsidR="009F0085" w:rsidRPr="004132AA">
        <w:t xml:space="preserve"> przypisami opatrzyli </w:t>
      </w:r>
    </w:p>
    <w:p w:rsidR="009F0085" w:rsidRPr="004132AA" w:rsidRDefault="00E01D4B" w:rsidP="00784025">
      <w:pPr>
        <w:pStyle w:val="Tekstpodstawowy"/>
      </w:pPr>
      <w:r>
        <w:t xml:space="preserve">                   </w:t>
      </w:r>
      <w:r w:rsidR="009F0085" w:rsidRPr="004132AA">
        <w:t>S. Czerniak i A. Węgrzecki, PWN, Warszawa 1987</w:t>
      </w:r>
      <w:r w:rsidR="00F47F37" w:rsidRPr="004132AA">
        <w:t>.</w:t>
      </w:r>
    </w:p>
    <w:p w:rsidR="009F0085" w:rsidRPr="004132AA" w:rsidRDefault="009F0085" w:rsidP="00784025">
      <w:pPr>
        <w:pStyle w:val="Tekstpodstawowy"/>
      </w:pPr>
      <w:r w:rsidRPr="004132AA">
        <w:t xml:space="preserve">Scheler M., </w:t>
      </w:r>
      <w:r w:rsidRPr="00841FEB">
        <w:rPr>
          <w:i/>
        </w:rPr>
        <w:t>Stanowisko człowieka w kosmosie</w:t>
      </w:r>
      <w:r w:rsidRPr="004132AA">
        <w:t>, 1928</w:t>
      </w:r>
      <w:r w:rsidR="00F47F37" w:rsidRPr="004132AA">
        <w:t>.</w:t>
      </w:r>
    </w:p>
    <w:p w:rsidR="00E01D4B" w:rsidRDefault="009F0085" w:rsidP="007B39AC">
      <w:pPr>
        <w:pStyle w:val="Tekstprzypisudolnego"/>
        <w:jc w:val="both"/>
        <w:rPr>
          <w:sz w:val="28"/>
          <w:szCs w:val="28"/>
        </w:rPr>
      </w:pPr>
      <w:r w:rsidRPr="004132AA">
        <w:rPr>
          <w:sz w:val="28"/>
          <w:szCs w:val="28"/>
        </w:rPr>
        <w:t xml:space="preserve">Schopenhauer A., </w:t>
      </w:r>
      <w:r w:rsidRPr="004132AA">
        <w:rPr>
          <w:i/>
          <w:sz w:val="28"/>
          <w:szCs w:val="28"/>
        </w:rPr>
        <w:t>Aforyzmy. O mądrości życia</w:t>
      </w:r>
      <w:r w:rsidRPr="004132AA">
        <w:rPr>
          <w:sz w:val="28"/>
          <w:szCs w:val="28"/>
        </w:rPr>
        <w:t xml:space="preserve">, przeł., wstępem i przypisami opatrzył </w:t>
      </w:r>
    </w:p>
    <w:p w:rsidR="009F0085" w:rsidRPr="004132AA" w:rsidRDefault="00E01D4B" w:rsidP="007B39AC">
      <w:pPr>
        <w:pStyle w:val="Tekstprzypisudolnego"/>
        <w:jc w:val="both"/>
        <w:rPr>
          <w:sz w:val="28"/>
          <w:szCs w:val="28"/>
        </w:rPr>
      </w:pPr>
      <w:r>
        <w:rPr>
          <w:sz w:val="28"/>
          <w:szCs w:val="28"/>
        </w:rPr>
        <w:t xml:space="preserve">                   </w:t>
      </w:r>
      <w:r w:rsidR="009F0085" w:rsidRPr="004132AA">
        <w:rPr>
          <w:sz w:val="28"/>
          <w:szCs w:val="28"/>
        </w:rPr>
        <w:t>J. Garewicz, Czytelnik,</w:t>
      </w:r>
      <w:r>
        <w:rPr>
          <w:sz w:val="28"/>
          <w:szCs w:val="28"/>
        </w:rPr>
        <w:t xml:space="preserve"> </w:t>
      </w:r>
      <w:r w:rsidR="009F0085" w:rsidRPr="004132AA">
        <w:rPr>
          <w:sz w:val="28"/>
          <w:szCs w:val="28"/>
        </w:rPr>
        <w:t>Warszawa 1974.</w:t>
      </w:r>
    </w:p>
    <w:p w:rsidR="00E01D4B" w:rsidRDefault="009F0085" w:rsidP="007B39AC">
      <w:pPr>
        <w:pStyle w:val="Tekstprzypisudolnego"/>
        <w:jc w:val="both"/>
        <w:rPr>
          <w:sz w:val="28"/>
          <w:szCs w:val="28"/>
        </w:rPr>
      </w:pPr>
      <w:r w:rsidRPr="004132AA">
        <w:rPr>
          <w:sz w:val="28"/>
          <w:szCs w:val="28"/>
        </w:rPr>
        <w:t xml:space="preserve">Schopenhauer A., </w:t>
      </w:r>
      <w:r w:rsidRPr="004132AA">
        <w:rPr>
          <w:i/>
          <w:sz w:val="28"/>
          <w:szCs w:val="28"/>
        </w:rPr>
        <w:t>Erystyka, czyli sztuka prowadzenia sporów</w:t>
      </w:r>
      <w:r w:rsidRPr="004132AA">
        <w:rPr>
          <w:sz w:val="28"/>
          <w:szCs w:val="28"/>
        </w:rPr>
        <w:t xml:space="preserve">, Oficyna Wydawnicza </w:t>
      </w:r>
    </w:p>
    <w:p w:rsidR="009F0085" w:rsidRPr="004132AA" w:rsidRDefault="00E01D4B" w:rsidP="007B39AC">
      <w:pPr>
        <w:pStyle w:val="Tekstprzypisudolnego"/>
        <w:jc w:val="both"/>
        <w:rPr>
          <w:sz w:val="28"/>
          <w:szCs w:val="28"/>
        </w:rPr>
      </w:pPr>
      <w:r>
        <w:rPr>
          <w:sz w:val="28"/>
          <w:szCs w:val="28"/>
        </w:rPr>
        <w:t xml:space="preserve">                    </w:t>
      </w:r>
      <w:r w:rsidR="009F0085" w:rsidRPr="004132AA">
        <w:rPr>
          <w:sz w:val="28"/>
          <w:szCs w:val="28"/>
        </w:rPr>
        <w:t>Alma-Press, Warszawa 2005.</w:t>
      </w:r>
    </w:p>
    <w:p w:rsidR="00E01D4B" w:rsidRDefault="009F0085" w:rsidP="00784025">
      <w:pPr>
        <w:pStyle w:val="Tekstpodstawowy"/>
      </w:pPr>
      <w:r w:rsidRPr="004132AA">
        <w:lastRenderedPageBreak/>
        <w:t xml:space="preserve">Shilling Ch., </w:t>
      </w:r>
      <w:r w:rsidRPr="004132AA">
        <w:rPr>
          <w:i/>
        </w:rPr>
        <w:t>Socjologia ciała,</w:t>
      </w:r>
      <w:r w:rsidRPr="004132AA">
        <w:t xml:space="preserve"> tłum. M. Skowrońska, Wydawnictwo Naukowe PWN, </w:t>
      </w:r>
    </w:p>
    <w:p w:rsidR="009F0085" w:rsidRPr="004132AA" w:rsidRDefault="00E01D4B" w:rsidP="00784025">
      <w:pPr>
        <w:pStyle w:val="Tekstpodstawowy"/>
      </w:pPr>
      <w:r>
        <w:t xml:space="preserve">                     </w:t>
      </w:r>
      <w:r w:rsidR="009F0085" w:rsidRPr="004132AA">
        <w:t>Warszawa 2010.</w:t>
      </w:r>
    </w:p>
    <w:p w:rsidR="00E01D4B" w:rsidRDefault="009C596E" w:rsidP="007B39AC">
      <w:pPr>
        <w:pStyle w:val="Tekstprzypisudolnego"/>
        <w:jc w:val="both"/>
        <w:rPr>
          <w:sz w:val="28"/>
          <w:szCs w:val="28"/>
        </w:rPr>
      </w:pPr>
      <w:r w:rsidRPr="004132AA">
        <w:rPr>
          <w:sz w:val="28"/>
          <w:szCs w:val="28"/>
        </w:rPr>
        <w:t xml:space="preserve">Sobór Watykański II, Konstytucja duszpasterska </w:t>
      </w:r>
      <w:r w:rsidRPr="004132AA">
        <w:rPr>
          <w:i/>
          <w:iCs/>
          <w:sz w:val="28"/>
          <w:szCs w:val="28"/>
        </w:rPr>
        <w:t>Gaudium et spes</w:t>
      </w:r>
      <w:r w:rsidRPr="004132AA">
        <w:rPr>
          <w:sz w:val="28"/>
          <w:szCs w:val="28"/>
        </w:rPr>
        <w:t>,</w:t>
      </w:r>
      <w:r w:rsidR="00DC2B45">
        <w:rPr>
          <w:sz w:val="28"/>
          <w:szCs w:val="28"/>
        </w:rPr>
        <w:t xml:space="preserve"> </w:t>
      </w:r>
      <w:r w:rsidRPr="004132AA">
        <w:rPr>
          <w:sz w:val="28"/>
          <w:szCs w:val="28"/>
        </w:rPr>
        <w:t xml:space="preserve">74, (w:) Sobór Watykański </w:t>
      </w:r>
    </w:p>
    <w:p w:rsidR="009C596E" w:rsidRPr="004132AA" w:rsidRDefault="00E01D4B" w:rsidP="007B39AC">
      <w:pPr>
        <w:pStyle w:val="Tekstprzypisudolnego"/>
        <w:jc w:val="both"/>
        <w:rPr>
          <w:sz w:val="28"/>
          <w:szCs w:val="28"/>
        </w:rPr>
      </w:pPr>
      <w:r>
        <w:rPr>
          <w:sz w:val="28"/>
          <w:szCs w:val="28"/>
        </w:rPr>
        <w:t xml:space="preserve">                     </w:t>
      </w:r>
      <w:r w:rsidR="009C596E" w:rsidRPr="004132AA">
        <w:rPr>
          <w:sz w:val="28"/>
          <w:szCs w:val="28"/>
        </w:rPr>
        <w:t xml:space="preserve">II, </w:t>
      </w:r>
      <w:r w:rsidR="009C596E" w:rsidRPr="004132AA">
        <w:rPr>
          <w:i/>
          <w:iCs/>
          <w:sz w:val="28"/>
          <w:szCs w:val="28"/>
        </w:rPr>
        <w:t>Konstytucje, dekrety, deklaracje</w:t>
      </w:r>
      <w:r w:rsidR="009C596E" w:rsidRPr="004132AA">
        <w:rPr>
          <w:sz w:val="28"/>
          <w:szCs w:val="28"/>
        </w:rPr>
        <w:t xml:space="preserve">, Poznań 1968. </w:t>
      </w:r>
    </w:p>
    <w:p w:rsidR="008B7DB4" w:rsidRDefault="00C06E29" w:rsidP="007B39AC">
      <w:pPr>
        <w:pStyle w:val="Tekstprzypisudolnego"/>
        <w:jc w:val="both"/>
        <w:rPr>
          <w:sz w:val="28"/>
          <w:szCs w:val="28"/>
        </w:rPr>
      </w:pPr>
      <w:r w:rsidRPr="004132AA">
        <w:rPr>
          <w:sz w:val="28"/>
          <w:szCs w:val="28"/>
        </w:rPr>
        <w:t xml:space="preserve">Song Hongbing, </w:t>
      </w:r>
      <w:r w:rsidRPr="004132AA">
        <w:rPr>
          <w:i/>
          <w:sz w:val="28"/>
          <w:szCs w:val="28"/>
        </w:rPr>
        <w:t>Wojna o pieniądz</w:t>
      </w:r>
      <w:r w:rsidRPr="004132AA">
        <w:rPr>
          <w:sz w:val="28"/>
          <w:szCs w:val="28"/>
        </w:rPr>
        <w:t xml:space="preserve">, t. 1, </w:t>
      </w:r>
      <w:r w:rsidRPr="004132AA">
        <w:rPr>
          <w:i/>
          <w:sz w:val="28"/>
          <w:szCs w:val="28"/>
        </w:rPr>
        <w:t>Prawdziwe źródła kryzysów</w:t>
      </w:r>
      <w:r w:rsidRPr="004132AA">
        <w:rPr>
          <w:sz w:val="28"/>
          <w:szCs w:val="28"/>
        </w:rPr>
        <w:t xml:space="preserve">; t. 2, </w:t>
      </w:r>
    </w:p>
    <w:p w:rsidR="00E01D4B" w:rsidRDefault="00C06E29" w:rsidP="007B39AC">
      <w:pPr>
        <w:pStyle w:val="Tekstprzypisudolnego"/>
        <w:jc w:val="both"/>
        <w:rPr>
          <w:sz w:val="28"/>
          <w:szCs w:val="28"/>
        </w:rPr>
      </w:pPr>
      <w:r w:rsidRPr="004132AA">
        <w:rPr>
          <w:i/>
          <w:sz w:val="28"/>
          <w:szCs w:val="28"/>
        </w:rPr>
        <w:t>Świat władzy pieniądza</w:t>
      </w:r>
      <w:r w:rsidRPr="004132AA">
        <w:rPr>
          <w:sz w:val="28"/>
          <w:szCs w:val="28"/>
        </w:rPr>
        <w:t xml:space="preserve">, t. 3, </w:t>
      </w:r>
      <w:r w:rsidRPr="004132AA">
        <w:rPr>
          <w:i/>
          <w:sz w:val="28"/>
          <w:szCs w:val="28"/>
        </w:rPr>
        <w:t>Epoka walczących króletw</w:t>
      </w:r>
      <w:r w:rsidRPr="004132AA">
        <w:rPr>
          <w:sz w:val="28"/>
          <w:szCs w:val="28"/>
        </w:rPr>
        <w:t xml:space="preserve">, </w:t>
      </w:r>
      <w:r w:rsidR="00431473" w:rsidRPr="004132AA">
        <w:rPr>
          <w:sz w:val="28"/>
          <w:szCs w:val="28"/>
        </w:rPr>
        <w:t xml:space="preserve">t. 3, </w:t>
      </w:r>
      <w:r w:rsidRPr="004132AA">
        <w:rPr>
          <w:sz w:val="28"/>
          <w:szCs w:val="28"/>
        </w:rPr>
        <w:t xml:space="preserve">Wyd. Wektory, Wrocław 2015; </w:t>
      </w:r>
    </w:p>
    <w:p w:rsidR="00E01D4B" w:rsidRDefault="00E01D4B" w:rsidP="007B39AC">
      <w:pPr>
        <w:pStyle w:val="Tekstprzypisudolnego"/>
        <w:jc w:val="both"/>
        <w:rPr>
          <w:sz w:val="28"/>
          <w:szCs w:val="28"/>
        </w:rPr>
      </w:pPr>
      <w:r>
        <w:rPr>
          <w:sz w:val="28"/>
          <w:szCs w:val="28"/>
        </w:rPr>
        <w:t xml:space="preserve">                     </w:t>
      </w:r>
      <w:r w:rsidR="00C06E29" w:rsidRPr="004132AA">
        <w:rPr>
          <w:sz w:val="28"/>
          <w:szCs w:val="28"/>
        </w:rPr>
        <w:t xml:space="preserve">2016; t. 4, </w:t>
      </w:r>
      <w:r w:rsidR="00C06E29" w:rsidRPr="004132AA">
        <w:rPr>
          <w:i/>
          <w:sz w:val="28"/>
          <w:szCs w:val="28"/>
        </w:rPr>
        <w:t>Cisza przed burzą</w:t>
      </w:r>
      <w:r w:rsidR="00C06E29" w:rsidRPr="004132AA">
        <w:rPr>
          <w:sz w:val="28"/>
          <w:szCs w:val="28"/>
        </w:rPr>
        <w:t xml:space="preserve">, z chińskiego przełożył T. Sierakowski, Wyd. </w:t>
      </w:r>
    </w:p>
    <w:p w:rsidR="00841FEB" w:rsidRDefault="00E01D4B" w:rsidP="007B39AC">
      <w:pPr>
        <w:pStyle w:val="Tekstprzypisudolnego"/>
        <w:jc w:val="both"/>
        <w:rPr>
          <w:sz w:val="28"/>
          <w:szCs w:val="28"/>
        </w:rPr>
      </w:pPr>
      <w:r>
        <w:rPr>
          <w:sz w:val="28"/>
          <w:szCs w:val="28"/>
        </w:rPr>
        <w:t xml:space="preserve">                     </w:t>
      </w:r>
      <w:r w:rsidR="00C06E29" w:rsidRPr="004132AA">
        <w:rPr>
          <w:sz w:val="28"/>
          <w:szCs w:val="28"/>
        </w:rPr>
        <w:t xml:space="preserve">Wektory, Wrocław 2018; </w:t>
      </w:r>
      <w:r w:rsidR="00C06E29" w:rsidRPr="004132AA">
        <w:rPr>
          <w:i/>
          <w:sz w:val="28"/>
          <w:szCs w:val="28"/>
        </w:rPr>
        <w:t>Wojna o pieniądz</w:t>
      </w:r>
      <w:r w:rsidR="00C06E29" w:rsidRPr="004132AA">
        <w:rPr>
          <w:sz w:val="28"/>
          <w:szCs w:val="28"/>
        </w:rPr>
        <w:t>, t. 5.</w:t>
      </w:r>
      <w:r w:rsidR="00DA147F">
        <w:rPr>
          <w:sz w:val="28"/>
          <w:szCs w:val="28"/>
        </w:rPr>
        <w:t xml:space="preserve"> </w:t>
      </w:r>
      <w:r w:rsidR="00C06E29" w:rsidRPr="004132AA">
        <w:rPr>
          <w:i/>
          <w:sz w:val="28"/>
          <w:szCs w:val="28"/>
        </w:rPr>
        <w:t>Decydujące starcie</w:t>
      </w:r>
      <w:r w:rsidR="00C06E29" w:rsidRPr="004132AA">
        <w:rPr>
          <w:sz w:val="28"/>
          <w:szCs w:val="28"/>
        </w:rPr>
        <w:t xml:space="preserve">, </w:t>
      </w:r>
    </w:p>
    <w:p w:rsidR="00C06E29" w:rsidRPr="004132AA" w:rsidRDefault="00841FEB" w:rsidP="007B39AC">
      <w:pPr>
        <w:pStyle w:val="Tekstprzypisudolnego"/>
        <w:jc w:val="both"/>
        <w:rPr>
          <w:sz w:val="28"/>
          <w:szCs w:val="28"/>
        </w:rPr>
      </w:pPr>
      <w:r>
        <w:rPr>
          <w:sz w:val="28"/>
          <w:szCs w:val="28"/>
        </w:rPr>
        <w:t xml:space="preserve">                   </w:t>
      </w:r>
      <w:r w:rsidR="00C06E29" w:rsidRPr="004132AA">
        <w:rPr>
          <w:sz w:val="28"/>
          <w:szCs w:val="28"/>
        </w:rPr>
        <w:t>z chińskiego przełożył T. Sierakowski, Wektory, Wrocław 2020</w:t>
      </w:r>
      <w:r w:rsidR="00431473" w:rsidRPr="004132AA">
        <w:rPr>
          <w:sz w:val="28"/>
          <w:szCs w:val="28"/>
        </w:rPr>
        <w:t>.</w:t>
      </w:r>
    </w:p>
    <w:p w:rsidR="00207566" w:rsidRPr="004132AA" w:rsidRDefault="00207566" w:rsidP="00784025">
      <w:pPr>
        <w:pStyle w:val="Tekstpodstawowy"/>
      </w:pPr>
      <w:r w:rsidRPr="004132AA">
        <w:t>Spinoza B. de,</w:t>
      </w:r>
      <w:r w:rsidRPr="004132AA">
        <w:rPr>
          <w:i/>
          <w:iCs/>
        </w:rPr>
        <w:t>Etyka</w:t>
      </w:r>
      <w:r w:rsidRPr="004132AA">
        <w:t>, przekł. I. Myślicki, Wyd. AKME, Warszawa 1991.</w:t>
      </w:r>
    </w:p>
    <w:p w:rsidR="00E01D4B" w:rsidRPr="0090326B" w:rsidRDefault="00207566" w:rsidP="00784025">
      <w:pPr>
        <w:pStyle w:val="Tekstpodstawowy"/>
        <w:rPr>
          <w:i/>
          <w:iCs/>
        </w:rPr>
      </w:pPr>
      <w:r w:rsidRPr="0051201F">
        <w:t xml:space="preserve">Symplicjusz, </w:t>
      </w:r>
      <w:r w:rsidRPr="0051201F">
        <w:rPr>
          <w:i/>
          <w:iCs/>
        </w:rPr>
        <w:t>In ArystotelisCategoriascommentarium</w:t>
      </w:r>
      <w:r w:rsidRPr="0051201F">
        <w:t xml:space="preserve">, ed. </w:t>
      </w:r>
      <w:r w:rsidRPr="0090326B">
        <w:t xml:space="preserve">C. Kalbfleisch, (w:) </w:t>
      </w:r>
      <w:r w:rsidRPr="0090326B">
        <w:rPr>
          <w:i/>
          <w:iCs/>
        </w:rPr>
        <w:t xml:space="preserve">Commentaria in </w:t>
      </w:r>
    </w:p>
    <w:p w:rsidR="00E01D4B" w:rsidRDefault="00E01D4B" w:rsidP="00784025">
      <w:pPr>
        <w:pStyle w:val="Tekstpodstawowy"/>
      </w:pPr>
      <w:r w:rsidRPr="0090326B">
        <w:rPr>
          <w:i/>
          <w:iCs/>
        </w:rPr>
        <w:t xml:space="preserve">                    </w:t>
      </w:r>
      <w:r w:rsidR="00207566" w:rsidRPr="00E01D4B">
        <w:rPr>
          <w:i/>
          <w:iCs/>
        </w:rPr>
        <w:t>Aristotelis Graeca</w:t>
      </w:r>
      <w:r w:rsidR="00207566" w:rsidRPr="00E01D4B">
        <w:t xml:space="preserve">, t. </w:t>
      </w:r>
      <w:r w:rsidR="00207566" w:rsidRPr="006A48E5">
        <w:t xml:space="preserve">8, Berlin 1907 </w:t>
      </w:r>
      <w:r w:rsidR="00207566" w:rsidRPr="00DA147F">
        <w:t xml:space="preserve">(w:), K. Leśniak, </w:t>
      </w:r>
      <w:r w:rsidR="00207566" w:rsidRPr="004132AA">
        <w:rPr>
          <w:i/>
          <w:iCs/>
        </w:rPr>
        <w:t>Platon</w:t>
      </w:r>
      <w:r w:rsidR="00207566" w:rsidRPr="004132AA">
        <w:t xml:space="preserve">, WP, </w:t>
      </w:r>
    </w:p>
    <w:p w:rsidR="00207566" w:rsidRPr="004132AA" w:rsidRDefault="006A48E5" w:rsidP="00784025">
      <w:pPr>
        <w:pStyle w:val="Tekstpodstawowy"/>
      </w:pPr>
      <w:r>
        <w:t xml:space="preserve">                    </w:t>
      </w:r>
      <w:r w:rsidR="00207566" w:rsidRPr="004132AA">
        <w:t>Warszawa 1968.</w:t>
      </w:r>
    </w:p>
    <w:p w:rsidR="00E01D4B" w:rsidRDefault="00207566" w:rsidP="00784025">
      <w:pPr>
        <w:pStyle w:val="Tekstpodstawowy"/>
      </w:pPr>
      <w:r w:rsidRPr="004132AA">
        <w:t xml:space="preserve">Szaniawski J. K., </w:t>
      </w:r>
      <w:r w:rsidRPr="00841FEB">
        <w:rPr>
          <w:i/>
        </w:rPr>
        <w:t>Co to jest filozofia</w:t>
      </w:r>
      <w:r w:rsidRPr="004132AA">
        <w:t xml:space="preserve">, (w:) </w:t>
      </w:r>
      <w:r w:rsidRPr="00841FEB">
        <w:rPr>
          <w:i/>
        </w:rPr>
        <w:t>Jakiej filozofii Polacy potrzebują,</w:t>
      </w:r>
      <w:r w:rsidRPr="004132AA">
        <w:t xml:space="preserve"> wyboru</w:t>
      </w:r>
      <w:r w:rsidR="00DA147F">
        <w:t xml:space="preserve"> </w:t>
      </w:r>
      <w:r w:rsidRPr="004132AA">
        <w:t>dokonał</w:t>
      </w:r>
    </w:p>
    <w:p w:rsidR="00207566" w:rsidRPr="004132AA" w:rsidRDefault="00E01D4B" w:rsidP="00784025">
      <w:pPr>
        <w:pStyle w:val="Tekstpodstawowy"/>
      </w:pPr>
      <w:r>
        <w:t xml:space="preserve">                     </w:t>
      </w:r>
      <w:r w:rsidR="00207566" w:rsidRPr="004132AA">
        <w:t xml:space="preserve"> i wstępem poprzedził W. Tatarkiewicz, PWN, Warszawa 1970.</w:t>
      </w:r>
    </w:p>
    <w:p w:rsidR="00207566" w:rsidRPr="004132AA" w:rsidRDefault="00207566" w:rsidP="00784025">
      <w:pPr>
        <w:pStyle w:val="Tekstpodstawowy"/>
      </w:pPr>
      <w:r w:rsidRPr="004132AA">
        <w:t xml:space="preserve">Szczepański J., </w:t>
      </w:r>
      <w:r w:rsidRPr="004132AA">
        <w:rPr>
          <w:i/>
          <w:iCs/>
        </w:rPr>
        <w:t xml:space="preserve">Elementarne pojęcia socjologii, </w:t>
      </w:r>
      <w:r w:rsidRPr="004132AA">
        <w:t>PWN, Warszawa 1970.</w:t>
      </w:r>
    </w:p>
    <w:p w:rsidR="00E01D4B" w:rsidRDefault="00207566" w:rsidP="00784025">
      <w:pPr>
        <w:pStyle w:val="Tekstpodstawowy"/>
      </w:pPr>
      <w:r w:rsidRPr="004132AA">
        <w:t xml:space="preserve">Szczepański J., </w:t>
      </w:r>
      <w:r w:rsidRPr="004132AA">
        <w:rPr>
          <w:i/>
          <w:iCs/>
        </w:rPr>
        <w:t>O indywidualności</w:t>
      </w:r>
      <w:r w:rsidRPr="004132AA">
        <w:t>, Instytutu Wydawniczy Związków Zawodowych,</w:t>
      </w:r>
      <w:r w:rsidR="00DA147F">
        <w:t xml:space="preserve"> </w:t>
      </w:r>
    </w:p>
    <w:p w:rsidR="00207566" w:rsidRPr="004132AA" w:rsidRDefault="00E01D4B" w:rsidP="00784025">
      <w:pPr>
        <w:pStyle w:val="Tekstpodstawowy"/>
      </w:pPr>
      <w:r>
        <w:t xml:space="preserve">                     </w:t>
      </w:r>
      <w:r w:rsidR="00207566" w:rsidRPr="004132AA">
        <w:t>Warszawa 1988.</w:t>
      </w:r>
    </w:p>
    <w:p w:rsidR="00F921E5" w:rsidRDefault="00207566" w:rsidP="00784025">
      <w:pPr>
        <w:pStyle w:val="Tekstpodstawowy"/>
      </w:pPr>
      <w:r w:rsidRPr="004132AA">
        <w:t xml:space="preserve">Szmyd J., </w:t>
      </w:r>
      <w:r w:rsidRPr="00841FEB">
        <w:rPr>
          <w:i/>
        </w:rPr>
        <w:t>Filozofowanie użyteczne. Studia z filozofii praktycznej</w:t>
      </w:r>
      <w:r w:rsidRPr="004132AA">
        <w:t xml:space="preserve">, Oficyna Wyd. Branta, </w:t>
      </w:r>
    </w:p>
    <w:p w:rsidR="00207566" w:rsidRPr="004132AA" w:rsidRDefault="00F921E5" w:rsidP="00784025">
      <w:pPr>
        <w:pStyle w:val="Tekstpodstawowy"/>
      </w:pPr>
      <w:r>
        <w:t xml:space="preserve">                      </w:t>
      </w:r>
      <w:r w:rsidR="00207566" w:rsidRPr="004132AA">
        <w:t>Bydgoszcz - Kraków 2003.</w:t>
      </w:r>
    </w:p>
    <w:p w:rsidR="00F921E5" w:rsidRDefault="00207566" w:rsidP="00784025">
      <w:pPr>
        <w:pStyle w:val="Tekstpodstawowy"/>
        <w:rPr>
          <w:i/>
        </w:rPr>
      </w:pPr>
      <w:r w:rsidRPr="004132AA">
        <w:rPr>
          <w:rStyle w:val="Stopka2Bezkursywy"/>
          <w:i w:val="0"/>
          <w:iCs w:val="0"/>
          <w:sz w:val="28"/>
          <w:szCs w:val="28"/>
        </w:rPr>
        <w:t>SztompkaP,</w:t>
      </w:r>
      <w:r w:rsidR="00841FEB">
        <w:rPr>
          <w:rStyle w:val="Stopka2Bezkursywy"/>
          <w:i w:val="0"/>
          <w:iCs w:val="0"/>
          <w:sz w:val="28"/>
          <w:szCs w:val="28"/>
        </w:rPr>
        <w:t xml:space="preserve"> </w:t>
      </w:r>
      <w:r w:rsidRPr="00841FEB">
        <w:rPr>
          <w:i/>
        </w:rPr>
        <w:t>Stawanie się społeczeństwa: sedno zmiany historycznej</w:t>
      </w:r>
      <w:r w:rsidRPr="004132AA">
        <w:t xml:space="preserve">, </w:t>
      </w:r>
      <w:r w:rsidRPr="004132AA">
        <w:rPr>
          <w:rStyle w:val="Stopka2Bezkursywy"/>
          <w:i w:val="0"/>
          <w:iCs w:val="0"/>
          <w:sz w:val="28"/>
          <w:szCs w:val="28"/>
        </w:rPr>
        <w:t>(w:) tenże,</w:t>
      </w:r>
      <w:r w:rsidR="00DA147F">
        <w:rPr>
          <w:rStyle w:val="Stopka2Bezkursywy"/>
          <w:i w:val="0"/>
          <w:iCs w:val="0"/>
          <w:sz w:val="28"/>
          <w:szCs w:val="28"/>
        </w:rPr>
        <w:t xml:space="preserve"> </w:t>
      </w:r>
      <w:r w:rsidRPr="00841FEB">
        <w:rPr>
          <w:i/>
        </w:rPr>
        <w:t xml:space="preserve">Socjologia </w:t>
      </w:r>
    </w:p>
    <w:p w:rsidR="009A0745" w:rsidRPr="004132AA" w:rsidRDefault="00F921E5" w:rsidP="00784025">
      <w:pPr>
        <w:pStyle w:val="Tekstpodstawowy"/>
      </w:pPr>
      <w:r>
        <w:rPr>
          <w:i/>
        </w:rPr>
        <w:t xml:space="preserve">                     </w:t>
      </w:r>
      <w:r w:rsidR="00207566" w:rsidRPr="00841FEB">
        <w:rPr>
          <w:i/>
        </w:rPr>
        <w:t>zmian społecznych</w:t>
      </w:r>
      <w:r w:rsidR="00207566" w:rsidRPr="004132AA">
        <w:t>, Znak, Kraków 2005.</w:t>
      </w:r>
    </w:p>
    <w:p w:rsidR="00F921E5" w:rsidRDefault="00207566" w:rsidP="00784025">
      <w:pPr>
        <w:pStyle w:val="Tekstpodstawowy"/>
      </w:pPr>
      <w:r w:rsidRPr="004132AA">
        <w:t xml:space="preserve">Ślęzak R., </w:t>
      </w:r>
      <w:r w:rsidRPr="00841FEB">
        <w:rPr>
          <w:i/>
        </w:rPr>
        <w:t>Czarna księga prywatyzacji 1988 – 1994, czyli jak likwidowano przemysł</w:t>
      </w:r>
      <w:r w:rsidRPr="004132AA">
        <w:t>,</w:t>
      </w:r>
      <w:r w:rsidR="00DA147F">
        <w:t xml:space="preserve"> </w:t>
      </w:r>
    </w:p>
    <w:p w:rsidR="00207566" w:rsidRPr="004132AA" w:rsidRDefault="00F921E5" w:rsidP="00784025">
      <w:pPr>
        <w:pStyle w:val="Tekstpodstawowy"/>
      </w:pPr>
      <w:r>
        <w:t xml:space="preserve">                      </w:t>
      </w:r>
      <w:r w:rsidR="00207566" w:rsidRPr="004132AA">
        <w:t>Wydawnictwo Wektory, Wrocław 2016.</w:t>
      </w:r>
    </w:p>
    <w:p w:rsidR="00207566" w:rsidRPr="004132AA" w:rsidRDefault="00207566" w:rsidP="00784025">
      <w:pPr>
        <w:pStyle w:val="Tekstpodstawowy"/>
      </w:pPr>
      <w:r w:rsidRPr="004132AA">
        <w:t xml:space="preserve">Ślęzak R., </w:t>
      </w:r>
      <w:r w:rsidRPr="00841FEB">
        <w:rPr>
          <w:i/>
        </w:rPr>
        <w:t>Samozagłada polskiej gospodarki. 1989 – 2016</w:t>
      </w:r>
      <w:r w:rsidRPr="004132AA">
        <w:t>, Warszawa 2021.</w:t>
      </w:r>
    </w:p>
    <w:p w:rsidR="00B66088" w:rsidRPr="004132AA" w:rsidRDefault="00B66088" w:rsidP="00784025">
      <w:pPr>
        <w:pStyle w:val="Tekstpodstawowy"/>
      </w:pPr>
      <w:r w:rsidRPr="004132AA">
        <w:t xml:space="preserve">Śpiewak P., </w:t>
      </w:r>
      <w:r w:rsidRPr="004132AA">
        <w:rPr>
          <w:i/>
          <w:iCs/>
        </w:rPr>
        <w:t>W stronę dobra wspólnego</w:t>
      </w:r>
      <w:r w:rsidRPr="004132AA">
        <w:t>, Fundacja ALETHEIA, Warszawa 1998</w:t>
      </w:r>
    </w:p>
    <w:p w:rsidR="00F921E5" w:rsidRDefault="00B66088" w:rsidP="00784025">
      <w:pPr>
        <w:pStyle w:val="Tekstpodstawowy"/>
        <w:rPr>
          <w:i/>
        </w:rPr>
      </w:pPr>
      <w:r w:rsidRPr="004132AA">
        <w:t xml:space="preserve">Tatarkiewicz W., </w:t>
      </w:r>
      <w:r w:rsidRPr="00841FEB">
        <w:rPr>
          <w:i/>
        </w:rPr>
        <w:t xml:space="preserve">Dzieje sześciu pojęć. Sztuka. Piękno. Forma. Twórczość. Odtwórczość. </w:t>
      </w:r>
    </w:p>
    <w:p w:rsidR="00B66088" w:rsidRPr="004132AA" w:rsidRDefault="00F921E5" w:rsidP="00784025">
      <w:pPr>
        <w:pStyle w:val="Tekstpodstawowy"/>
      </w:pPr>
      <w:r>
        <w:rPr>
          <w:i/>
        </w:rPr>
        <w:t xml:space="preserve">                         </w:t>
      </w:r>
      <w:r w:rsidR="00B66088" w:rsidRPr="00841FEB">
        <w:rPr>
          <w:i/>
        </w:rPr>
        <w:t>Przeżycie estetyczne</w:t>
      </w:r>
      <w:r w:rsidR="00B66088" w:rsidRPr="004132AA">
        <w:t>, PWN, W-wa 1988.</w:t>
      </w:r>
    </w:p>
    <w:p w:rsidR="00F921E5" w:rsidRDefault="00B66088" w:rsidP="00784025">
      <w:pPr>
        <w:pStyle w:val="Tekstpodstawowy"/>
      </w:pPr>
      <w:r w:rsidRPr="004132AA">
        <w:t xml:space="preserve">Tatarkiewicz W., </w:t>
      </w:r>
      <w:r w:rsidRPr="00841FEB">
        <w:rPr>
          <w:i/>
        </w:rPr>
        <w:t>Historia filozofii</w:t>
      </w:r>
      <w:r w:rsidR="00841FEB">
        <w:rPr>
          <w:i/>
        </w:rPr>
        <w:t>,</w:t>
      </w:r>
      <w:r w:rsidRPr="004132AA">
        <w:t xml:space="preserve"> T. I. </w:t>
      </w:r>
      <w:r w:rsidRPr="00841FEB">
        <w:rPr>
          <w:i/>
        </w:rPr>
        <w:t xml:space="preserve">Filozofia starożytna </w:t>
      </w:r>
      <w:r w:rsidR="00F921E5">
        <w:rPr>
          <w:i/>
        </w:rPr>
        <w:t xml:space="preserve">i </w:t>
      </w:r>
      <w:r w:rsidRPr="00841FEB">
        <w:rPr>
          <w:i/>
        </w:rPr>
        <w:t>średniowieczna,</w:t>
      </w:r>
      <w:r w:rsidRPr="004132AA">
        <w:t xml:space="preserve"> PWN, </w:t>
      </w:r>
    </w:p>
    <w:p w:rsidR="00B66088" w:rsidRPr="004132AA" w:rsidRDefault="00F921E5" w:rsidP="00784025">
      <w:pPr>
        <w:pStyle w:val="Tekstpodstawowy"/>
      </w:pPr>
      <w:r>
        <w:t xml:space="preserve">                         </w:t>
      </w:r>
      <w:r w:rsidR="00B66088" w:rsidRPr="004132AA">
        <w:t>Warszawa 1981.</w:t>
      </w:r>
    </w:p>
    <w:p w:rsidR="00F921E5" w:rsidRDefault="00B66088" w:rsidP="00784025">
      <w:pPr>
        <w:pStyle w:val="Tekstpodstawowy"/>
        <w:rPr>
          <w:i/>
        </w:rPr>
      </w:pPr>
      <w:r w:rsidRPr="004132AA">
        <w:t xml:space="preserve">Thurow L. C., </w:t>
      </w:r>
      <w:r w:rsidRPr="00841FEB">
        <w:rPr>
          <w:i/>
        </w:rPr>
        <w:t xml:space="preserve">Przyszłość kapitalizmu. Jak dzisiejsze siły ekonomiczne </w:t>
      </w:r>
      <w:r w:rsidRPr="004132AA">
        <w:t xml:space="preserve">kształtują </w:t>
      </w:r>
      <w:r w:rsidRPr="004132AA">
        <w:rPr>
          <w:i/>
        </w:rPr>
        <w:t xml:space="preserve">świat jutra, </w:t>
      </w:r>
    </w:p>
    <w:p w:rsidR="00B66088" w:rsidRPr="004132AA" w:rsidRDefault="00F921E5" w:rsidP="00784025">
      <w:pPr>
        <w:pStyle w:val="Tekstpodstawowy"/>
      </w:pPr>
      <w:r>
        <w:rPr>
          <w:i/>
        </w:rPr>
        <w:t xml:space="preserve">                          </w:t>
      </w:r>
      <w:r w:rsidR="00B66088" w:rsidRPr="004132AA">
        <w:t>Wrocław 1999.</w:t>
      </w:r>
    </w:p>
    <w:p w:rsidR="00F921E5" w:rsidRDefault="00207566" w:rsidP="00784025">
      <w:pPr>
        <w:pStyle w:val="Tekstpodstawowy"/>
      </w:pPr>
      <w:r w:rsidRPr="004132AA">
        <w:t>T</w:t>
      </w:r>
      <w:r w:rsidR="00CD5B7C" w:rsidRPr="004132AA">
        <w:t>ittenbrun</w:t>
      </w:r>
      <w:r w:rsidRPr="004132AA">
        <w:t xml:space="preserve"> J.</w:t>
      </w:r>
      <w:r w:rsidR="00CD5B7C" w:rsidRPr="004132AA">
        <w:t xml:space="preserve">, </w:t>
      </w:r>
      <w:r w:rsidR="00CD5B7C" w:rsidRPr="00841FEB">
        <w:rPr>
          <w:i/>
        </w:rPr>
        <w:t>Z deszczu pod rynnę. Meandry polskiej prywatyzacji</w:t>
      </w:r>
      <w:r w:rsidR="00CD5B7C" w:rsidRPr="004132AA">
        <w:t xml:space="preserve">, t. I, II, III, IV, Zysk i S-ka </w:t>
      </w:r>
    </w:p>
    <w:p w:rsidR="00B66088" w:rsidRPr="004132AA" w:rsidRDefault="00F921E5" w:rsidP="00784025">
      <w:pPr>
        <w:pStyle w:val="Tekstpodstawowy"/>
      </w:pPr>
      <w:r>
        <w:t xml:space="preserve">                          </w:t>
      </w:r>
      <w:r w:rsidR="00CD5B7C" w:rsidRPr="004132AA">
        <w:t>Wydawnictwo 2007</w:t>
      </w:r>
      <w:r w:rsidR="00207566" w:rsidRPr="004132AA">
        <w:t>.</w:t>
      </w:r>
    </w:p>
    <w:p w:rsidR="00F921E5" w:rsidRDefault="00372520" w:rsidP="00784025">
      <w:pPr>
        <w:pStyle w:val="Tekstpodstawowy"/>
        <w:rPr>
          <w:i/>
        </w:rPr>
      </w:pPr>
      <w:r w:rsidRPr="004132AA">
        <w:t>Tönnies</w:t>
      </w:r>
      <w:r w:rsidR="00B66088" w:rsidRPr="004132AA">
        <w:t xml:space="preserve"> F.</w:t>
      </w:r>
      <w:r w:rsidRPr="004132AA">
        <w:t xml:space="preserve">, </w:t>
      </w:r>
      <w:r w:rsidRPr="00841FEB">
        <w:rPr>
          <w:i/>
        </w:rPr>
        <w:t xml:space="preserve">Wspólnota i stowarzyszenie. Rozprawa o komunizmie i socjalizmie, jako </w:t>
      </w:r>
    </w:p>
    <w:p w:rsidR="006A48E5" w:rsidRDefault="00F921E5" w:rsidP="00784025">
      <w:pPr>
        <w:pStyle w:val="Tekstpodstawowy"/>
      </w:pPr>
      <w:r>
        <w:rPr>
          <w:i/>
        </w:rPr>
        <w:t xml:space="preserve">                       </w:t>
      </w:r>
      <w:r w:rsidR="00372520" w:rsidRPr="00841FEB">
        <w:rPr>
          <w:i/>
        </w:rPr>
        <w:t>empirycznych formach kultury</w:t>
      </w:r>
      <w:r w:rsidR="00372520" w:rsidRPr="004132AA">
        <w:rPr>
          <w:i/>
        </w:rPr>
        <w:t xml:space="preserve">, </w:t>
      </w:r>
      <w:r w:rsidR="00841FEB">
        <w:rPr>
          <w:i/>
        </w:rPr>
        <w:t xml:space="preserve"> </w:t>
      </w:r>
      <w:r w:rsidR="00372520" w:rsidRPr="004132AA">
        <w:t xml:space="preserve">przełożyła M. Łukasiewicz, Wstępem opatrzył </w:t>
      </w:r>
    </w:p>
    <w:p w:rsidR="00372520" w:rsidRPr="004132AA" w:rsidRDefault="006A48E5" w:rsidP="00784025">
      <w:pPr>
        <w:pStyle w:val="Tekstpodstawowy"/>
      </w:pPr>
      <w:r>
        <w:t xml:space="preserve">                      </w:t>
      </w:r>
      <w:r w:rsidR="00372520" w:rsidRPr="004132AA">
        <w:t>J. Szacki, PWN, Warszawa 1988</w:t>
      </w:r>
      <w:r w:rsidR="00B66088" w:rsidRPr="004132AA">
        <w:t>.</w:t>
      </w:r>
    </w:p>
    <w:p w:rsidR="00F921E5" w:rsidRDefault="009A0745" w:rsidP="00784025">
      <w:pPr>
        <w:pStyle w:val="Tekstpodstawowy"/>
        <w:rPr>
          <w:i/>
        </w:rPr>
      </w:pPr>
      <w:r w:rsidRPr="004132AA">
        <w:t>Trentowski</w:t>
      </w:r>
      <w:r w:rsidR="00B66088" w:rsidRPr="004132AA">
        <w:t xml:space="preserve"> F. B..</w:t>
      </w:r>
      <w:r w:rsidRPr="004132AA">
        <w:t xml:space="preserve">, </w:t>
      </w:r>
      <w:r w:rsidRPr="00841FEB">
        <w:rPr>
          <w:i/>
        </w:rPr>
        <w:t xml:space="preserve">Chowanna, czyli system pedagogiki narodowej jako umiejętności </w:t>
      </w:r>
    </w:p>
    <w:p w:rsidR="00F921E5" w:rsidRDefault="00F921E5" w:rsidP="00784025">
      <w:pPr>
        <w:pStyle w:val="Tekstpodstawowy"/>
      </w:pPr>
      <w:r>
        <w:rPr>
          <w:i/>
        </w:rPr>
        <w:t xml:space="preserve">                      </w:t>
      </w:r>
      <w:r w:rsidR="009A0745" w:rsidRPr="00841FEB">
        <w:rPr>
          <w:i/>
        </w:rPr>
        <w:t xml:space="preserve">wychowania, nauki i oświaty, słowem wykształcenia naszej młodzieży, </w:t>
      </w:r>
      <w:r w:rsidR="009A0745" w:rsidRPr="004132AA">
        <w:t xml:space="preserve">t. I, </w:t>
      </w:r>
    </w:p>
    <w:p w:rsidR="00F921E5" w:rsidRDefault="00F921E5" w:rsidP="00784025">
      <w:pPr>
        <w:pStyle w:val="Tekstpodstawowy"/>
      </w:pPr>
      <w:r>
        <w:t xml:space="preserve">                      </w:t>
      </w:r>
      <w:r w:rsidR="009A0745" w:rsidRPr="00841FEB">
        <w:rPr>
          <w:i/>
        </w:rPr>
        <w:t>Wstępem i komentarzem</w:t>
      </w:r>
      <w:r w:rsidR="009A0745" w:rsidRPr="004132AA">
        <w:t xml:space="preserve"> opatrzył A. Walicki, ZN i O, Wydawnictwo PAN,  </w:t>
      </w:r>
    </w:p>
    <w:p w:rsidR="009A0745" w:rsidRPr="004132AA" w:rsidRDefault="00F921E5" w:rsidP="00784025">
      <w:pPr>
        <w:pStyle w:val="Tekstpodstawowy"/>
      </w:pPr>
      <w:r>
        <w:t xml:space="preserve">                      </w:t>
      </w:r>
      <w:r w:rsidR="009A0745" w:rsidRPr="004132AA">
        <w:t>Wrocław - Warszawa - Kraków 1970</w:t>
      </w:r>
      <w:r w:rsidR="00B66088" w:rsidRPr="004132AA">
        <w:t>.</w:t>
      </w:r>
    </w:p>
    <w:p w:rsidR="00C34BC9" w:rsidRPr="004132AA" w:rsidRDefault="00C34BC9" w:rsidP="00784025">
      <w:pPr>
        <w:pStyle w:val="Tekstpodstawowy"/>
      </w:pPr>
      <w:r w:rsidRPr="004132AA">
        <w:t>Trentowski</w:t>
      </w:r>
      <w:r w:rsidR="00B66088" w:rsidRPr="004132AA">
        <w:t xml:space="preserve"> F. B.,</w:t>
      </w:r>
      <w:r w:rsidRPr="004132AA">
        <w:t xml:space="preserve"> w </w:t>
      </w:r>
      <w:r w:rsidRPr="004132AA">
        <w:rPr>
          <w:i/>
          <w:iCs/>
        </w:rPr>
        <w:t>Podstawach filozofii uniwersalnej</w:t>
      </w:r>
      <w:r w:rsidR="00841FEB">
        <w:t>, PWN, W-wa,</w:t>
      </w:r>
      <w:r w:rsidR="006A48E5">
        <w:t xml:space="preserve"> </w:t>
      </w:r>
      <w:r w:rsidRPr="004132AA">
        <w:t>b. d. w</w:t>
      </w:r>
      <w:r w:rsidR="009C596E" w:rsidRPr="004132AA">
        <w:t>.</w:t>
      </w:r>
    </w:p>
    <w:p w:rsidR="00F921E5" w:rsidRDefault="004E6CA2"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t xml:space="preserve">Tyburski W., </w:t>
      </w:r>
      <w:r w:rsidRPr="004132AA">
        <w:rPr>
          <w:rFonts w:ascii="Times New Roman" w:hAnsi="Times New Roman" w:cs="Times New Roman"/>
          <w:i/>
        </w:rPr>
        <w:t>Idea dialogu w dziejach filozofii</w:t>
      </w:r>
      <w:r w:rsidRPr="004132AA">
        <w:rPr>
          <w:rFonts w:ascii="Times New Roman" w:hAnsi="Times New Roman" w:cs="Times New Roman"/>
        </w:rPr>
        <w:t xml:space="preserve">(w:) </w:t>
      </w:r>
      <w:r w:rsidRPr="004132AA">
        <w:rPr>
          <w:rFonts w:ascii="Times New Roman" w:hAnsi="Times New Roman" w:cs="Times New Roman"/>
          <w:i/>
        </w:rPr>
        <w:t>Filozofia dialogu,</w:t>
      </w:r>
      <w:r w:rsidRPr="004132AA">
        <w:rPr>
          <w:rFonts w:ascii="Times New Roman" w:hAnsi="Times New Roman" w:cs="Times New Roman"/>
        </w:rPr>
        <w:t xml:space="preserve"> M. Kallas (red.), </w:t>
      </w:r>
    </w:p>
    <w:p w:rsidR="004E6CA2" w:rsidRPr="004132AA" w:rsidRDefault="00F921E5" w:rsidP="007B39AC">
      <w:pPr>
        <w:pStyle w:val="Tekstpodstawowywcity3"/>
        <w:spacing w:before="0" w:line="240" w:lineRule="auto"/>
        <w:ind w:right="0" w:firstLine="0"/>
        <w:rPr>
          <w:rFonts w:ascii="Times New Roman" w:hAnsi="Times New Roman" w:cs="Times New Roman"/>
        </w:rPr>
      </w:pPr>
      <w:r>
        <w:rPr>
          <w:rFonts w:ascii="Times New Roman" w:hAnsi="Times New Roman" w:cs="Times New Roman"/>
        </w:rPr>
        <w:t xml:space="preserve">                      </w:t>
      </w:r>
      <w:r w:rsidR="004E6CA2" w:rsidRPr="004132AA">
        <w:rPr>
          <w:rFonts w:ascii="Times New Roman" w:hAnsi="Times New Roman" w:cs="Times New Roman"/>
        </w:rPr>
        <w:t xml:space="preserve">Toruń 2000. </w:t>
      </w:r>
    </w:p>
    <w:p w:rsidR="00B66088" w:rsidRPr="004132AA" w:rsidRDefault="00B66088" w:rsidP="00784025">
      <w:pPr>
        <w:pStyle w:val="Tekstpodstawowy"/>
      </w:pPr>
      <w:r w:rsidRPr="004132AA">
        <w:t xml:space="preserve">Voltaire (właściwie: François-Marie Arouet; 1694 – 1778), </w:t>
      </w:r>
      <w:r w:rsidRPr="004132AA">
        <w:rPr>
          <w:i/>
        </w:rPr>
        <w:t>Kandyd</w:t>
      </w:r>
      <w:r w:rsidRPr="004132AA">
        <w:t>, 1759.</w:t>
      </w:r>
    </w:p>
    <w:p w:rsidR="00F921E5" w:rsidRDefault="009C596E" w:rsidP="00784025">
      <w:pPr>
        <w:pStyle w:val="Tekstpodstawowy"/>
      </w:pPr>
      <w:r w:rsidRPr="004132AA">
        <w:t xml:space="preserve">Weber M., </w:t>
      </w:r>
      <w:r w:rsidRPr="00841FEB">
        <w:rPr>
          <w:i/>
        </w:rPr>
        <w:t>Etyka protestancka a duch kapitalizmu</w:t>
      </w:r>
      <w:r w:rsidRPr="004132AA">
        <w:t xml:space="preserve">, tłumaczył </w:t>
      </w:r>
      <w:r w:rsidR="00F921E5">
        <w:t>J</w:t>
      </w:r>
      <w:r w:rsidRPr="004132AA">
        <w:t xml:space="preserve">. Niziński, Wydawnictwo </w:t>
      </w:r>
    </w:p>
    <w:p w:rsidR="009C596E" w:rsidRPr="004132AA" w:rsidRDefault="00F921E5" w:rsidP="00784025">
      <w:pPr>
        <w:pStyle w:val="Tekstpodstawowy"/>
      </w:pPr>
      <w:r>
        <w:lastRenderedPageBreak/>
        <w:t xml:space="preserve">                     </w:t>
      </w:r>
      <w:r w:rsidR="009C596E" w:rsidRPr="004132AA">
        <w:t>TEST, Lublin 1994;</w:t>
      </w:r>
    </w:p>
    <w:p w:rsidR="00F921E5" w:rsidRDefault="009C596E" w:rsidP="007B39AC">
      <w:pPr>
        <w:pStyle w:val="Tekstprzypisudolnego"/>
        <w:jc w:val="both"/>
        <w:rPr>
          <w:sz w:val="28"/>
          <w:szCs w:val="28"/>
        </w:rPr>
      </w:pPr>
      <w:r w:rsidRPr="004132AA">
        <w:rPr>
          <w:sz w:val="28"/>
          <w:szCs w:val="28"/>
        </w:rPr>
        <w:t>Weber</w:t>
      </w:r>
      <w:r w:rsidR="004E6CA2" w:rsidRPr="004132AA">
        <w:rPr>
          <w:sz w:val="28"/>
          <w:szCs w:val="28"/>
        </w:rPr>
        <w:t xml:space="preserve"> M.</w:t>
      </w:r>
      <w:r w:rsidRPr="004132AA">
        <w:rPr>
          <w:sz w:val="28"/>
          <w:szCs w:val="28"/>
        </w:rPr>
        <w:t xml:space="preserve">, </w:t>
      </w:r>
      <w:r w:rsidRPr="004132AA">
        <w:rPr>
          <w:i/>
          <w:iCs/>
          <w:sz w:val="28"/>
          <w:szCs w:val="28"/>
        </w:rPr>
        <w:t>Gospodarka i społeczeństwo. Zarys socjologii rozumiejącej</w:t>
      </w:r>
      <w:r w:rsidRPr="004132AA">
        <w:rPr>
          <w:sz w:val="28"/>
          <w:szCs w:val="28"/>
        </w:rPr>
        <w:t xml:space="preserve">, przełożyła i wstępem </w:t>
      </w:r>
    </w:p>
    <w:p w:rsidR="009C596E" w:rsidRPr="004132AA" w:rsidRDefault="00F921E5" w:rsidP="007B39AC">
      <w:pPr>
        <w:pStyle w:val="Tekstprzypisudolnego"/>
        <w:jc w:val="both"/>
        <w:rPr>
          <w:sz w:val="28"/>
          <w:szCs w:val="28"/>
        </w:rPr>
      </w:pPr>
      <w:r>
        <w:rPr>
          <w:sz w:val="28"/>
          <w:szCs w:val="28"/>
        </w:rPr>
        <w:t xml:space="preserve">                    </w:t>
      </w:r>
      <w:r w:rsidR="009C596E" w:rsidRPr="004132AA">
        <w:rPr>
          <w:sz w:val="28"/>
          <w:szCs w:val="28"/>
        </w:rPr>
        <w:t>opatrzyła D. Lachowska, Wydawnictwo</w:t>
      </w:r>
      <w:r w:rsidR="00841FEB">
        <w:rPr>
          <w:sz w:val="28"/>
          <w:szCs w:val="28"/>
        </w:rPr>
        <w:t xml:space="preserve"> </w:t>
      </w:r>
      <w:r w:rsidR="009C596E" w:rsidRPr="004132AA">
        <w:rPr>
          <w:sz w:val="28"/>
          <w:szCs w:val="28"/>
        </w:rPr>
        <w:t xml:space="preserve">Naukowe PWN, Warszawa 2002. </w:t>
      </w:r>
    </w:p>
    <w:p w:rsidR="00F921E5" w:rsidRDefault="009C596E" w:rsidP="00784025">
      <w:pPr>
        <w:pStyle w:val="Tekstpodstawowy"/>
        <w:rPr>
          <w:i/>
        </w:rPr>
      </w:pPr>
      <w:r w:rsidRPr="004132AA">
        <w:t xml:space="preserve">Weizsäcker C. – F. von, </w:t>
      </w:r>
      <w:r w:rsidRPr="00841FEB">
        <w:rPr>
          <w:i/>
        </w:rPr>
        <w:t>Czas, fizyka, metafizyka</w:t>
      </w:r>
      <w:r w:rsidRPr="004132AA">
        <w:t xml:space="preserve">, (w:) </w:t>
      </w:r>
      <w:r w:rsidRPr="00841FEB">
        <w:rPr>
          <w:i/>
        </w:rPr>
        <w:t>Człowiek w nauce</w:t>
      </w:r>
      <w:r w:rsidR="00DA147F" w:rsidRPr="00841FEB">
        <w:rPr>
          <w:i/>
        </w:rPr>
        <w:t xml:space="preserve"> </w:t>
      </w:r>
      <w:r w:rsidRPr="00841FEB">
        <w:rPr>
          <w:i/>
        </w:rPr>
        <w:t xml:space="preserve">współczesnej. </w:t>
      </w:r>
    </w:p>
    <w:p w:rsidR="006A48E5" w:rsidRDefault="00F921E5" w:rsidP="00784025">
      <w:pPr>
        <w:pStyle w:val="Tekstpodstawowy"/>
      </w:pPr>
      <w:r>
        <w:rPr>
          <w:i/>
        </w:rPr>
        <w:t xml:space="preserve">                    </w:t>
      </w:r>
      <w:r w:rsidR="009C596E" w:rsidRPr="00841FEB">
        <w:rPr>
          <w:i/>
          <w:iCs/>
        </w:rPr>
        <w:t>Rozmowy w Castel Gandolfo</w:t>
      </w:r>
      <w:r w:rsidR="009C596E" w:rsidRPr="004132AA">
        <w:t>, przyg. i przedmową opatrzył K. Michalski,</w:t>
      </w:r>
      <w:r w:rsidR="00DA147F">
        <w:t xml:space="preserve"> </w:t>
      </w:r>
    </w:p>
    <w:p w:rsidR="009C596E" w:rsidRPr="004132AA" w:rsidRDefault="006A48E5" w:rsidP="00784025">
      <w:pPr>
        <w:pStyle w:val="Tekstpodstawowy"/>
      </w:pPr>
      <w:r>
        <w:t xml:space="preserve">                  </w:t>
      </w:r>
      <w:r w:rsidR="009C596E" w:rsidRPr="004132AA">
        <w:t>Wydawnictwo Znak, Kraków 2006.</w:t>
      </w:r>
    </w:p>
    <w:p w:rsidR="00B66088" w:rsidRPr="004132AA" w:rsidRDefault="00EE60E1" w:rsidP="00784025">
      <w:pPr>
        <w:pStyle w:val="Tekstpodstawowy"/>
      </w:pPr>
      <w:r w:rsidRPr="004132AA">
        <w:t>Wells H. G.,</w:t>
      </w:r>
      <w:r w:rsidR="00841FEB">
        <w:t xml:space="preserve"> </w:t>
      </w:r>
      <w:r w:rsidRPr="004132AA">
        <w:rPr>
          <w:i/>
        </w:rPr>
        <w:t>Ludzie jak bogowie</w:t>
      </w:r>
      <w:r w:rsidRPr="004132AA">
        <w:t>, 1923.</w:t>
      </w:r>
    </w:p>
    <w:p w:rsidR="004E6CA2" w:rsidRPr="004132AA" w:rsidRDefault="004E6CA2" w:rsidP="007B39AC">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t>Wieczorek</w:t>
      </w:r>
      <w:r w:rsidR="00DA147F">
        <w:rPr>
          <w:rFonts w:ascii="Times New Roman" w:hAnsi="Times New Roman" w:cs="Times New Roman"/>
        </w:rPr>
        <w:t xml:space="preserve"> </w:t>
      </w:r>
      <w:r w:rsidRPr="004132AA">
        <w:rPr>
          <w:rFonts w:ascii="Times New Roman" w:hAnsi="Times New Roman" w:cs="Times New Roman"/>
        </w:rPr>
        <w:t>K.</w:t>
      </w:r>
      <w:r w:rsidR="00921843" w:rsidRPr="004132AA">
        <w:rPr>
          <w:rFonts w:ascii="Times New Roman" w:hAnsi="Times New Roman" w:cs="Times New Roman"/>
        </w:rPr>
        <w:t xml:space="preserve"> „</w:t>
      </w:r>
      <w:r w:rsidRPr="004132AA">
        <w:rPr>
          <w:rFonts w:ascii="Times New Roman" w:hAnsi="Times New Roman" w:cs="Times New Roman"/>
          <w:i/>
        </w:rPr>
        <w:t>Dwie filozofie spotkania</w:t>
      </w:r>
      <w:r w:rsidRPr="004132AA">
        <w:rPr>
          <w:rFonts w:ascii="Times New Roman" w:hAnsi="Times New Roman" w:cs="Times New Roman"/>
        </w:rPr>
        <w:t>, Katowice 1990; s. 245 - 261.</w:t>
      </w:r>
    </w:p>
    <w:p w:rsidR="009C596E" w:rsidRPr="004132AA" w:rsidRDefault="009C596E" w:rsidP="007B39AC">
      <w:pPr>
        <w:pStyle w:val="Tekstprzypisudolnego"/>
        <w:jc w:val="both"/>
        <w:rPr>
          <w:sz w:val="28"/>
          <w:szCs w:val="28"/>
        </w:rPr>
      </w:pPr>
      <w:r w:rsidRPr="004132AA">
        <w:rPr>
          <w:sz w:val="28"/>
          <w:szCs w:val="28"/>
        </w:rPr>
        <w:t xml:space="preserve">Wilson E. O., </w:t>
      </w:r>
      <w:r w:rsidRPr="004132AA">
        <w:rPr>
          <w:i/>
          <w:iCs/>
          <w:sz w:val="28"/>
          <w:szCs w:val="28"/>
        </w:rPr>
        <w:t>O naturze ludzkiej</w:t>
      </w:r>
      <w:r w:rsidRPr="004132AA">
        <w:rPr>
          <w:sz w:val="28"/>
          <w:szCs w:val="28"/>
        </w:rPr>
        <w:t xml:space="preserve">, przekł. B. Szacka, Wydawnictwo </w:t>
      </w:r>
      <w:r w:rsidR="006A48E5">
        <w:rPr>
          <w:sz w:val="28"/>
          <w:szCs w:val="28"/>
        </w:rPr>
        <w:t xml:space="preserve"> </w:t>
      </w:r>
      <w:r w:rsidRPr="004132AA">
        <w:rPr>
          <w:sz w:val="28"/>
          <w:szCs w:val="28"/>
        </w:rPr>
        <w:t>Zysk i S-ka, Poznań 1998</w:t>
      </w:r>
      <w:r w:rsidR="00811F75" w:rsidRPr="004132AA">
        <w:rPr>
          <w:sz w:val="28"/>
          <w:szCs w:val="28"/>
        </w:rPr>
        <w:t>.</w:t>
      </w:r>
    </w:p>
    <w:p w:rsidR="00F921E5" w:rsidRDefault="009C596E" w:rsidP="007B39AC">
      <w:pPr>
        <w:pStyle w:val="Tekstprzypisudolnego"/>
        <w:jc w:val="both"/>
        <w:rPr>
          <w:sz w:val="28"/>
          <w:szCs w:val="28"/>
        </w:rPr>
      </w:pPr>
      <w:r w:rsidRPr="004132AA">
        <w:rPr>
          <w:iCs/>
          <w:sz w:val="28"/>
          <w:szCs w:val="28"/>
        </w:rPr>
        <w:t xml:space="preserve">Wilson E. O., </w:t>
      </w:r>
      <w:r w:rsidRPr="004132AA">
        <w:rPr>
          <w:i/>
          <w:iCs/>
          <w:sz w:val="28"/>
          <w:szCs w:val="28"/>
        </w:rPr>
        <w:t>Socjobiologia. Wydanie popularnonaukowe</w:t>
      </w:r>
      <w:r w:rsidRPr="004132AA">
        <w:rPr>
          <w:sz w:val="28"/>
          <w:szCs w:val="28"/>
        </w:rPr>
        <w:t xml:space="preserve">, przełożył </w:t>
      </w:r>
      <w:r w:rsidR="006A48E5">
        <w:rPr>
          <w:sz w:val="28"/>
          <w:szCs w:val="28"/>
        </w:rPr>
        <w:t>M</w:t>
      </w:r>
      <w:r w:rsidRPr="004132AA">
        <w:rPr>
          <w:sz w:val="28"/>
          <w:szCs w:val="28"/>
        </w:rPr>
        <w:t xml:space="preserve">. Siemiński, ilustracje </w:t>
      </w:r>
    </w:p>
    <w:p w:rsidR="009C596E" w:rsidRPr="004132AA" w:rsidRDefault="00F921E5" w:rsidP="007B39AC">
      <w:pPr>
        <w:pStyle w:val="Tekstprzypisudolnego"/>
        <w:jc w:val="both"/>
        <w:rPr>
          <w:sz w:val="28"/>
          <w:szCs w:val="28"/>
        </w:rPr>
      </w:pPr>
      <w:r>
        <w:rPr>
          <w:sz w:val="28"/>
          <w:szCs w:val="28"/>
        </w:rPr>
        <w:t xml:space="preserve">                   </w:t>
      </w:r>
      <w:r w:rsidR="009C596E" w:rsidRPr="004132AA">
        <w:rPr>
          <w:sz w:val="28"/>
          <w:szCs w:val="28"/>
        </w:rPr>
        <w:t>S. Landry, Wydawnictwo Zysk i S-ka, Poznań 2000.</w:t>
      </w:r>
    </w:p>
    <w:p w:rsidR="00F921E5" w:rsidRDefault="00205FDC" w:rsidP="00784025">
      <w:pPr>
        <w:pStyle w:val="Tekstpodstawowy"/>
        <w:rPr>
          <w:rStyle w:val="Teksttreci3Bezkursywy"/>
          <w:i w:val="0"/>
          <w:sz w:val="28"/>
          <w:szCs w:val="28"/>
        </w:rPr>
      </w:pPr>
      <w:r w:rsidRPr="004132AA">
        <w:rPr>
          <w:rStyle w:val="Teksttreci3Bezkursywy"/>
          <w:i w:val="0"/>
          <w:sz w:val="28"/>
          <w:szCs w:val="28"/>
        </w:rPr>
        <w:t>Wojtyła K.</w:t>
      </w:r>
      <w:r w:rsidRPr="004132AA">
        <w:rPr>
          <w:rStyle w:val="Teksttreci3Bezkursywy"/>
          <w:sz w:val="28"/>
          <w:szCs w:val="28"/>
        </w:rPr>
        <w:t xml:space="preserve">, </w:t>
      </w:r>
      <w:r w:rsidRPr="00841FEB">
        <w:rPr>
          <w:i/>
        </w:rPr>
        <w:t>Problem konstytuowania się kultury poprzez ludzką „praxis"</w:t>
      </w:r>
      <w:r w:rsidRPr="004132AA">
        <w:t>,</w:t>
      </w:r>
      <w:r w:rsidR="00841FEB">
        <w:t xml:space="preserve"> </w:t>
      </w:r>
      <w:r w:rsidRPr="004132AA">
        <w:rPr>
          <w:rStyle w:val="Teksttreci3Bezkursywy"/>
          <w:i w:val="0"/>
          <w:sz w:val="28"/>
          <w:szCs w:val="28"/>
        </w:rPr>
        <w:t xml:space="preserve">„Roczniki </w:t>
      </w:r>
    </w:p>
    <w:p w:rsidR="00205FDC" w:rsidRPr="004132AA" w:rsidRDefault="00F921E5" w:rsidP="00784025">
      <w:pPr>
        <w:pStyle w:val="Tekstpodstawowy"/>
        <w:rPr>
          <w:rStyle w:val="Teksttreci3Bezkursywy"/>
          <w:i w:val="0"/>
          <w:sz w:val="28"/>
          <w:szCs w:val="28"/>
        </w:rPr>
      </w:pPr>
      <w:r>
        <w:rPr>
          <w:rStyle w:val="Teksttreci3Bezkursywy"/>
          <w:i w:val="0"/>
          <w:sz w:val="28"/>
          <w:szCs w:val="28"/>
        </w:rPr>
        <w:t xml:space="preserve">                     </w:t>
      </w:r>
      <w:r w:rsidR="00205FDC" w:rsidRPr="004132AA">
        <w:rPr>
          <w:rStyle w:val="Teksttreci3Bezkursywy"/>
          <w:i w:val="0"/>
          <w:sz w:val="28"/>
          <w:szCs w:val="28"/>
        </w:rPr>
        <w:t>Filozoficzne” 27 (1979) z. 1, s. 9 – 20.</w:t>
      </w:r>
    </w:p>
    <w:p w:rsidR="00205FDC" w:rsidRPr="004132AA" w:rsidRDefault="00205FDC" w:rsidP="00784025">
      <w:pPr>
        <w:pStyle w:val="Tekstpodstawowy"/>
        <w:rPr>
          <w:rStyle w:val="Teksttreci3Bezkursywy"/>
          <w:i w:val="0"/>
          <w:sz w:val="28"/>
          <w:szCs w:val="28"/>
        </w:rPr>
      </w:pPr>
      <w:r w:rsidRPr="004132AA">
        <w:rPr>
          <w:rStyle w:val="Teksttreci3Bezkursywy"/>
          <w:i w:val="0"/>
          <w:sz w:val="28"/>
          <w:szCs w:val="28"/>
        </w:rPr>
        <w:t>Wojtyła K.</w:t>
      </w:r>
      <w:r w:rsidRPr="004132AA">
        <w:rPr>
          <w:rStyle w:val="Teksttreci3Bezkursywy"/>
          <w:sz w:val="28"/>
          <w:szCs w:val="28"/>
        </w:rPr>
        <w:t xml:space="preserve">, </w:t>
      </w:r>
      <w:r w:rsidRPr="00841FEB">
        <w:rPr>
          <w:i/>
        </w:rPr>
        <w:t>Osoba i czyn oraz inne studia antropologiczne</w:t>
      </w:r>
      <w:r w:rsidRPr="004132AA">
        <w:t xml:space="preserve">, </w:t>
      </w:r>
      <w:r w:rsidRPr="004132AA">
        <w:rPr>
          <w:rStyle w:val="Teksttreci3Bezkursywy"/>
          <w:i w:val="0"/>
          <w:sz w:val="28"/>
          <w:szCs w:val="28"/>
        </w:rPr>
        <w:t>Lublin 1995, s. 447 –</w:t>
      </w:r>
      <w:r w:rsidR="00DA147F">
        <w:rPr>
          <w:rStyle w:val="Teksttreci3Bezkursywy"/>
          <w:i w:val="0"/>
          <w:sz w:val="28"/>
          <w:szCs w:val="28"/>
        </w:rPr>
        <w:t xml:space="preserve"> </w:t>
      </w:r>
      <w:r w:rsidRPr="004132AA">
        <w:rPr>
          <w:rStyle w:val="Teksttreci3Bezkursywy"/>
          <w:i w:val="0"/>
          <w:sz w:val="28"/>
          <w:szCs w:val="28"/>
        </w:rPr>
        <w:t>461.</w:t>
      </w:r>
    </w:p>
    <w:p w:rsidR="009C596E" w:rsidRPr="004132AA" w:rsidRDefault="009C596E" w:rsidP="00784025">
      <w:pPr>
        <w:pStyle w:val="Tekstpodstawowy"/>
      </w:pPr>
      <w:r w:rsidRPr="004132AA">
        <w:t>WojtyłaK.,</w:t>
      </w:r>
      <w:r w:rsidR="00841FEB">
        <w:t xml:space="preserve"> </w:t>
      </w:r>
      <w:r w:rsidRPr="00841FEB">
        <w:rPr>
          <w:i/>
        </w:rPr>
        <w:t>U podstaw odnowy. Studium o realizacji Vaticanum II</w:t>
      </w:r>
      <w:r w:rsidRPr="004132AA">
        <w:t>, Kraków 1988,</w:t>
      </w:r>
    </w:p>
    <w:p w:rsidR="00F921E5" w:rsidRDefault="00C34BC9" w:rsidP="00784025">
      <w:pPr>
        <w:pStyle w:val="Tekstpodstawowy"/>
      </w:pPr>
      <w:r w:rsidRPr="004132AA">
        <w:t>Zabierowski</w:t>
      </w:r>
      <w:r w:rsidR="00205FDC" w:rsidRPr="004132AA">
        <w:t xml:space="preserve"> M.</w:t>
      </w:r>
      <w:r w:rsidRPr="004132AA">
        <w:t xml:space="preserve">, </w:t>
      </w:r>
      <w:r w:rsidRPr="00841FEB">
        <w:rPr>
          <w:i/>
        </w:rPr>
        <w:t>Antropizm a kwestie podmiotowo-przedmiotowe</w:t>
      </w:r>
      <w:r w:rsidRPr="004132AA">
        <w:t xml:space="preserve">, (w:) Wiedza </w:t>
      </w:r>
    </w:p>
    <w:p w:rsidR="00C34BC9" w:rsidRPr="004132AA" w:rsidRDefault="00F921E5" w:rsidP="00784025">
      <w:pPr>
        <w:pStyle w:val="Tekstpodstawowy"/>
      </w:pPr>
      <w:r>
        <w:t xml:space="preserve">                         </w:t>
      </w:r>
      <w:r w:rsidR="00C34BC9" w:rsidRPr="004132AA">
        <w:rPr>
          <w:i/>
          <w:iCs/>
        </w:rPr>
        <w:t>a</w:t>
      </w:r>
      <w:r w:rsidR="00C34BC9" w:rsidRPr="004132AA">
        <w:t> </w:t>
      </w:r>
      <w:r w:rsidR="00C34BC9" w:rsidRPr="004132AA">
        <w:rPr>
          <w:i/>
          <w:iCs/>
        </w:rPr>
        <w:t>podmiotowość</w:t>
      </w:r>
      <w:r w:rsidR="00C34BC9" w:rsidRPr="004132AA">
        <w:t>, A. Motycka (red.),</w:t>
      </w:r>
      <w:r>
        <w:t xml:space="preserve"> </w:t>
      </w:r>
      <w:r w:rsidR="00C34BC9" w:rsidRPr="004132AA">
        <w:t>Wyd. IFiS PAN, W-wa1998</w:t>
      </w:r>
      <w:r w:rsidR="004E6CA2" w:rsidRPr="004132AA">
        <w:t>.</w:t>
      </w:r>
    </w:p>
    <w:p w:rsidR="004E6CA2" w:rsidRPr="004132AA" w:rsidRDefault="004E6CA2" w:rsidP="00784025">
      <w:pPr>
        <w:pStyle w:val="Tekstpodstawowy"/>
      </w:pPr>
      <w:r w:rsidRPr="004132AA">
        <w:rPr>
          <w:i/>
          <w:iCs/>
        </w:rPr>
        <w:t>Zarys dziejów religii</w:t>
      </w:r>
      <w:r w:rsidRPr="004132AA">
        <w:t>, J. Keller (red.), Iskry, Warszawa 1976.</w:t>
      </w:r>
    </w:p>
    <w:p w:rsidR="00AF72A5" w:rsidRPr="004132AA" w:rsidRDefault="00C34BC9" w:rsidP="00784025">
      <w:pPr>
        <w:pStyle w:val="Tekstpodstawowy"/>
      </w:pPr>
      <w:r w:rsidRPr="004132AA">
        <w:t>Zdybicka</w:t>
      </w:r>
      <w:r w:rsidR="00205FDC" w:rsidRPr="004132AA">
        <w:t xml:space="preserve"> Z.</w:t>
      </w:r>
      <w:r w:rsidRPr="004132AA">
        <w:t xml:space="preserve">, </w:t>
      </w:r>
      <w:r w:rsidRPr="00841FEB">
        <w:rPr>
          <w:i/>
        </w:rPr>
        <w:t>Człowiek i religia. Zarys filozofii religii</w:t>
      </w:r>
      <w:r w:rsidRPr="004132AA">
        <w:t>, KU</w:t>
      </w:r>
      <w:r w:rsidR="00F921E5">
        <w:t>L</w:t>
      </w:r>
      <w:r w:rsidRPr="004132AA">
        <w:t>, Lublin 1978</w:t>
      </w:r>
      <w:r w:rsidR="00205FDC" w:rsidRPr="004132AA">
        <w:t>.</w:t>
      </w:r>
    </w:p>
    <w:p w:rsidR="00F921E5" w:rsidRDefault="00EA0D17" w:rsidP="00784025">
      <w:pPr>
        <w:pStyle w:val="Tekstpodstawowy"/>
        <w:rPr>
          <w:i/>
          <w:iCs/>
        </w:rPr>
      </w:pPr>
      <w:r w:rsidRPr="004132AA">
        <w:t>Znaniecki</w:t>
      </w:r>
      <w:r w:rsidR="00205FDC" w:rsidRPr="004132AA">
        <w:t xml:space="preserve"> F.</w:t>
      </w:r>
      <w:r w:rsidRPr="004132AA">
        <w:t xml:space="preserve">, </w:t>
      </w:r>
      <w:r w:rsidRPr="004132AA">
        <w:rPr>
          <w:i/>
          <w:iCs/>
        </w:rPr>
        <w:t xml:space="preserve">Rzeczywistość kulturowa, </w:t>
      </w:r>
      <w:r w:rsidRPr="004132AA">
        <w:t>(w:) F. Znaniecki</w:t>
      </w:r>
      <w:r w:rsidRPr="004132AA">
        <w:rPr>
          <w:i/>
          <w:iCs/>
        </w:rPr>
        <w:t xml:space="preserve">, „Humanizm i poznanie” </w:t>
      </w:r>
    </w:p>
    <w:p w:rsidR="00F921E5" w:rsidRDefault="00F921E5" w:rsidP="00784025">
      <w:pPr>
        <w:pStyle w:val="Tekstpodstawowy"/>
      </w:pPr>
      <w:r>
        <w:rPr>
          <w:i/>
          <w:iCs/>
        </w:rPr>
        <w:t xml:space="preserve">                        </w:t>
      </w:r>
      <w:r w:rsidR="00EA0D17" w:rsidRPr="004132AA">
        <w:rPr>
          <w:i/>
          <w:iCs/>
        </w:rPr>
        <w:t xml:space="preserve">i inne pisma filozoficzne, </w:t>
      </w:r>
      <w:r w:rsidR="00EA0D17" w:rsidRPr="004132AA">
        <w:t xml:space="preserve">przełożył oraz do </w:t>
      </w:r>
      <w:r w:rsidR="00841FEB">
        <w:t xml:space="preserve"> </w:t>
      </w:r>
      <w:r w:rsidR="00EA0D17" w:rsidRPr="004132AA">
        <w:t>druku</w:t>
      </w:r>
      <w:r w:rsidR="00841FEB">
        <w:t xml:space="preserve"> </w:t>
      </w:r>
      <w:r w:rsidR="00EA0D17" w:rsidRPr="004132AA">
        <w:t xml:space="preserve">przygotował J. Wocial, </w:t>
      </w:r>
    </w:p>
    <w:p w:rsidR="00EA0D17" w:rsidRPr="004132AA" w:rsidRDefault="00F921E5" w:rsidP="00784025">
      <w:pPr>
        <w:pStyle w:val="Tekstpodstawowy"/>
      </w:pPr>
      <w:r>
        <w:t xml:space="preserve">                       </w:t>
      </w:r>
      <w:r w:rsidR="00EA0D17" w:rsidRPr="004132AA">
        <w:t>PWN, Warszawa 1991</w:t>
      </w:r>
      <w:r w:rsidR="00205FDC" w:rsidRPr="004132AA">
        <w:t>.</w:t>
      </w:r>
    </w:p>
    <w:p w:rsidR="00EA0D17" w:rsidRPr="004132AA" w:rsidRDefault="00EA0D17" w:rsidP="00784025">
      <w:pPr>
        <w:pStyle w:val="Tekstpodstawowy"/>
      </w:pPr>
      <w:r w:rsidRPr="004132AA">
        <w:t>Znaniecki</w:t>
      </w:r>
      <w:r w:rsidR="00205FDC" w:rsidRPr="004132AA">
        <w:t xml:space="preserve"> F.</w:t>
      </w:r>
      <w:r w:rsidRPr="004132AA">
        <w:t xml:space="preserve">, </w:t>
      </w:r>
      <w:r w:rsidRPr="004132AA">
        <w:rPr>
          <w:i/>
          <w:iCs/>
        </w:rPr>
        <w:t>Socjologia wychowania</w:t>
      </w:r>
      <w:r w:rsidRPr="004132AA">
        <w:t>, Wyd. Naukowe PWN, W-wa 2001</w:t>
      </w:r>
      <w:r w:rsidR="00205FDC" w:rsidRPr="004132AA">
        <w:t>.</w:t>
      </w:r>
    </w:p>
    <w:p w:rsidR="00CD5B7C" w:rsidRPr="004132AA" w:rsidRDefault="00CD5B7C" w:rsidP="007B39AC">
      <w:pPr>
        <w:pStyle w:val="Tekstprzypisudolnego"/>
        <w:jc w:val="both"/>
        <w:rPr>
          <w:sz w:val="28"/>
          <w:szCs w:val="28"/>
        </w:rPr>
      </w:pPr>
      <w:r w:rsidRPr="004132AA">
        <w:rPr>
          <w:sz w:val="28"/>
          <w:szCs w:val="28"/>
        </w:rPr>
        <w:t>Znaniecki</w:t>
      </w:r>
      <w:r w:rsidR="00205FDC" w:rsidRPr="004132AA">
        <w:rPr>
          <w:sz w:val="28"/>
          <w:szCs w:val="28"/>
        </w:rPr>
        <w:t xml:space="preserve"> F.</w:t>
      </w:r>
      <w:r w:rsidRPr="004132AA">
        <w:rPr>
          <w:sz w:val="28"/>
          <w:szCs w:val="28"/>
        </w:rPr>
        <w:t xml:space="preserve">, </w:t>
      </w:r>
      <w:r w:rsidRPr="004132AA">
        <w:rPr>
          <w:i/>
          <w:sz w:val="28"/>
          <w:szCs w:val="28"/>
        </w:rPr>
        <w:t>Społeczna rola studenta</w:t>
      </w:r>
      <w:r w:rsidRPr="004132AA">
        <w:rPr>
          <w:sz w:val="28"/>
          <w:szCs w:val="28"/>
        </w:rPr>
        <w:t xml:space="preserve">, Wydawnictwo NAKOM, Poznań 1997. </w:t>
      </w:r>
    </w:p>
    <w:p w:rsidR="00F921E5" w:rsidRDefault="00C34BC9" w:rsidP="00784025">
      <w:pPr>
        <w:pStyle w:val="Tekstpodstawowy"/>
      </w:pPr>
      <w:r w:rsidRPr="004132AA">
        <w:t>Znaniecki</w:t>
      </w:r>
      <w:r w:rsidR="00205FDC" w:rsidRPr="004132AA">
        <w:t xml:space="preserve"> F.</w:t>
      </w:r>
      <w:r w:rsidRPr="004132AA">
        <w:t xml:space="preserve">, </w:t>
      </w:r>
      <w:r w:rsidRPr="00841FEB">
        <w:rPr>
          <w:i/>
        </w:rPr>
        <w:t>Zasada systemów zamkniętych</w:t>
      </w:r>
      <w:r w:rsidRPr="004132AA">
        <w:t xml:space="preserve">, (w:) Tenże, </w:t>
      </w:r>
      <w:r w:rsidRPr="00841FEB">
        <w:rPr>
          <w:i/>
        </w:rPr>
        <w:t>Metoda socjologii,</w:t>
      </w:r>
      <w:r w:rsidRPr="004132AA">
        <w:t xml:space="preserve"> przeło</w:t>
      </w:r>
      <w:r w:rsidR="00921843" w:rsidRPr="004132AA">
        <w:t>ż</w:t>
      </w:r>
      <w:r w:rsidRPr="004132AA">
        <w:t xml:space="preserve">yła </w:t>
      </w:r>
    </w:p>
    <w:p w:rsidR="00AF72A5" w:rsidRPr="004132AA" w:rsidRDefault="00F921E5" w:rsidP="00784025">
      <w:pPr>
        <w:pStyle w:val="Tekstpodstawowy"/>
      </w:pPr>
      <w:r>
        <w:t xml:space="preserve">                        </w:t>
      </w:r>
      <w:r w:rsidR="00C34BC9" w:rsidRPr="004132AA">
        <w:t>i wstępem opatrzyła E. Hałas, Wydawnictwo Naukowe PWN, Warszawa 2008</w:t>
      </w:r>
      <w:r w:rsidR="00205FDC" w:rsidRPr="004132AA">
        <w:t>.</w:t>
      </w:r>
    </w:p>
    <w:p w:rsidR="00F921E5" w:rsidRDefault="00FC5C3A" w:rsidP="00784025">
      <w:pPr>
        <w:pStyle w:val="Tekstpodstawowy"/>
      </w:pPr>
      <w:r w:rsidRPr="004132AA">
        <w:t>Znaniecki</w:t>
      </w:r>
      <w:r w:rsidR="00205FDC" w:rsidRPr="004132AA">
        <w:t xml:space="preserve"> F.</w:t>
      </w:r>
      <w:r w:rsidRPr="004132AA">
        <w:t xml:space="preserve">, </w:t>
      </w:r>
      <w:r w:rsidRPr="004132AA">
        <w:rPr>
          <w:i/>
        </w:rPr>
        <w:t>Wstęp do socjologii</w:t>
      </w:r>
      <w:r w:rsidRPr="004132AA">
        <w:t xml:space="preserve">, Opr. tekstu i wprowadzenie S. Burakowski, PWN, </w:t>
      </w:r>
    </w:p>
    <w:p w:rsidR="00FC5C3A" w:rsidRPr="004132AA" w:rsidRDefault="00F921E5" w:rsidP="00784025">
      <w:pPr>
        <w:pStyle w:val="Tekstpodstawowy"/>
      </w:pPr>
      <w:r>
        <w:t xml:space="preserve">                        </w:t>
      </w:r>
      <w:r w:rsidR="00FC5C3A" w:rsidRPr="004132AA">
        <w:t>Warszawa1988</w:t>
      </w:r>
      <w:r w:rsidR="00205FDC" w:rsidRPr="004132AA">
        <w:t>.</w:t>
      </w:r>
    </w:p>
    <w:p w:rsidR="00F921E5" w:rsidRDefault="009C596E" w:rsidP="00784025">
      <w:pPr>
        <w:pStyle w:val="Tekstpodstawowy"/>
      </w:pPr>
      <w:r w:rsidRPr="004132AA">
        <w:t xml:space="preserve">Zybała A., </w:t>
      </w:r>
      <w:r w:rsidRPr="00841FEB">
        <w:rPr>
          <w:i/>
        </w:rPr>
        <w:t>Globalna korekta. Sznse Polski w zglobalizowanym świecie</w:t>
      </w:r>
      <w:r w:rsidRPr="004132AA">
        <w:t xml:space="preserve">, Wydawnictwo </w:t>
      </w:r>
    </w:p>
    <w:p w:rsidR="009C596E" w:rsidRPr="004132AA" w:rsidRDefault="00F921E5" w:rsidP="00784025">
      <w:pPr>
        <w:pStyle w:val="Tekstpodstawowy"/>
      </w:pPr>
      <w:r>
        <w:t xml:space="preserve">                      </w:t>
      </w:r>
      <w:r w:rsidR="009C596E" w:rsidRPr="004132AA">
        <w:t>Dolnośląskie, Wrocław 2004.</w:t>
      </w:r>
    </w:p>
    <w:p w:rsidR="00783FA0" w:rsidRPr="004132AA" w:rsidRDefault="00783FA0" w:rsidP="00784025">
      <w:pPr>
        <w:pStyle w:val="Tekstpodstawowy"/>
      </w:pPr>
    </w:p>
    <w:p w:rsidR="00783FA0" w:rsidRPr="004132AA" w:rsidRDefault="00783FA0" w:rsidP="001762C0">
      <w:pPr>
        <w:pStyle w:val="Tekstpodstawowy"/>
        <w:jc w:val="center"/>
      </w:pPr>
      <w:r w:rsidRPr="001762C0">
        <w:rPr>
          <w:b/>
        </w:rPr>
        <w:t>Spis treści</w:t>
      </w:r>
      <w:r w:rsidR="002C4BB9" w:rsidRPr="004132AA">
        <w:t>:</w:t>
      </w:r>
    </w:p>
    <w:p w:rsidR="002C4BB9" w:rsidRDefault="002C4BB9" w:rsidP="00784025">
      <w:pPr>
        <w:pStyle w:val="Tekstpodstawowy"/>
      </w:pPr>
      <w:r w:rsidRPr="004132AA">
        <w:t xml:space="preserve">Wstęp </w:t>
      </w:r>
    </w:p>
    <w:p w:rsidR="004A6D7C" w:rsidRPr="004132AA" w:rsidRDefault="004A6D7C" w:rsidP="00784025">
      <w:pPr>
        <w:pStyle w:val="Tekstpodstawowy"/>
      </w:pPr>
      <w:r>
        <w:t>Filozoficzność myślenia umysłu ludzkiego…………………….. 2</w:t>
      </w:r>
    </w:p>
    <w:p w:rsidR="002C4BB9" w:rsidRPr="004132AA" w:rsidRDefault="002C4BB9" w:rsidP="002C4BB9">
      <w:pPr>
        <w:pStyle w:val="Tekstprzypisudolnego"/>
        <w:rPr>
          <w:sz w:val="28"/>
          <w:szCs w:val="28"/>
        </w:rPr>
      </w:pPr>
      <w:r w:rsidRPr="004132AA">
        <w:rPr>
          <w:sz w:val="28"/>
          <w:szCs w:val="28"/>
        </w:rPr>
        <w:t>1. Filozofia w ujęciu etymologicznym i współczesnym………</w:t>
      </w:r>
      <w:r w:rsidR="005D3E88">
        <w:rPr>
          <w:sz w:val="28"/>
          <w:szCs w:val="28"/>
        </w:rPr>
        <w:t>..</w:t>
      </w:r>
      <w:r w:rsidR="004A6D7C">
        <w:rPr>
          <w:sz w:val="28"/>
          <w:szCs w:val="28"/>
        </w:rPr>
        <w:t>10</w:t>
      </w:r>
    </w:p>
    <w:p w:rsidR="002C4BB9" w:rsidRPr="004132AA" w:rsidRDefault="002C4BB9" w:rsidP="002C4BB9">
      <w:pPr>
        <w:pStyle w:val="Nagwek6"/>
        <w:spacing w:before="0"/>
        <w:ind w:left="0"/>
        <w:rPr>
          <w:i/>
        </w:rPr>
      </w:pPr>
      <w:r w:rsidRPr="004132AA">
        <w:t>2. Funkcje</w:t>
      </w:r>
      <w:r w:rsidRPr="004132AA">
        <w:rPr>
          <w:rStyle w:val="Odwoanieprzypisudolnego"/>
        </w:rPr>
        <w:footnoteReference w:id="548"/>
      </w:r>
      <w:r w:rsidRPr="004132AA">
        <w:t xml:space="preserve"> filozofii ……</w:t>
      </w:r>
      <w:r w:rsidR="00DA147F">
        <w:t>………………</w:t>
      </w:r>
      <w:r w:rsidRPr="004132AA">
        <w:t>………………………...</w:t>
      </w:r>
      <w:r w:rsidR="004A6D7C">
        <w:t>13</w:t>
      </w:r>
    </w:p>
    <w:p w:rsidR="002C4BB9" w:rsidRPr="004132AA" w:rsidRDefault="002C4BB9" w:rsidP="002C4BB9">
      <w:pPr>
        <w:rPr>
          <w:sz w:val="28"/>
          <w:szCs w:val="28"/>
        </w:rPr>
      </w:pPr>
      <w:r w:rsidRPr="004132AA">
        <w:rPr>
          <w:sz w:val="28"/>
          <w:szCs w:val="28"/>
        </w:rPr>
        <w:t>3. Wartości</w:t>
      </w:r>
      <w:r w:rsidR="00DA147F">
        <w:rPr>
          <w:sz w:val="28"/>
          <w:szCs w:val="28"/>
        </w:rPr>
        <w:t>……………</w:t>
      </w:r>
      <w:r w:rsidRPr="004132AA">
        <w:rPr>
          <w:sz w:val="28"/>
          <w:szCs w:val="28"/>
        </w:rPr>
        <w:t>………………………………………</w:t>
      </w:r>
      <w:r w:rsidR="0080549A">
        <w:rPr>
          <w:sz w:val="28"/>
          <w:szCs w:val="28"/>
        </w:rPr>
        <w:t>....2</w:t>
      </w:r>
      <w:r w:rsidR="004A6D7C">
        <w:rPr>
          <w:sz w:val="28"/>
          <w:szCs w:val="28"/>
        </w:rPr>
        <w:t>0</w:t>
      </w:r>
    </w:p>
    <w:p w:rsidR="002C4BB9" w:rsidRPr="004132AA" w:rsidRDefault="002C4BB9" w:rsidP="002C4BB9">
      <w:pPr>
        <w:pStyle w:val="Tekstprzypisudolnego"/>
        <w:rPr>
          <w:sz w:val="28"/>
          <w:szCs w:val="28"/>
        </w:rPr>
      </w:pPr>
      <w:r w:rsidRPr="004132AA">
        <w:rPr>
          <w:sz w:val="28"/>
          <w:szCs w:val="28"/>
        </w:rPr>
        <w:t>4. Światopogląd…</w:t>
      </w:r>
      <w:r w:rsidR="00DA147F">
        <w:rPr>
          <w:sz w:val="28"/>
          <w:szCs w:val="28"/>
        </w:rPr>
        <w:t>……</w:t>
      </w:r>
      <w:r w:rsidRPr="004132AA">
        <w:rPr>
          <w:sz w:val="28"/>
          <w:szCs w:val="28"/>
        </w:rPr>
        <w:t>………………………………………</w:t>
      </w:r>
      <w:r w:rsidR="0080549A">
        <w:rPr>
          <w:sz w:val="28"/>
          <w:szCs w:val="28"/>
        </w:rPr>
        <w:t>…</w:t>
      </w:r>
      <w:r w:rsidR="004A6D7C">
        <w:rPr>
          <w:sz w:val="28"/>
          <w:szCs w:val="28"/>
        </w:rPr>
        <w:t>26 (Osiołek)</w:t>
      </w:r>
    </w:p>
    <w:p w:rsidR="00373DE7" w:rsidRPr="004132AA" w:rsidRDefault="00373DE7" w:rsidP="00373DE7">
      <w:pPr>
        <w:rPr>
          <w:sz w:val="28"/>
          <w:szCs w:val="28"/>
        </w:rPr>
      </w:pPr>
      <w:r w:rsidRPr="004132AA">
        <w:rPr>
          <w:sz w:val="28"/>
          <w:szCs w:val="28"/>
        </w:rPr>
        <w:t>5. Rzeczywistość……</w:t>
      </w:r>
      <w:r w:rsidR="00DA147F">
        <w:rPr>
          <w:sz w:val="28"/>
          <w:szCs w:val="28"/>
        </w:rPr>
        <w:t>……….</w:t>
      </w:r>
      <w:r w:rsidRPr="004132AA">
        <w:rPr>
          <w:sz w:val="28"/>
          <w:szCs w:val="28"/>
        </w:rPr>
        <w:t>…………………………………</w:t>
      </w:r>
      <w:r w:rsidR="0080549A">
        <w:rPr>
          <w:sz w:val="28"/>
          <w:szCs w:val="28"/>
        </w:rPr>
        <w:t>..</w:t>
      </w:r>
      <w:r w:rsidR="004A6D7C">
        <w:rPr>
          <w:sz w:val="28"/>
          <w:szCs w:val="28"/>
        </w:rPr>
        <w:t>33</w:t>
      </w:r>
    </w:p>
    <w:p w:rsidR="0088793F" w:rsidRPr="004132AA" w:rsidRDefault="00373DE7" w:rsidP="00784025">
      <w:pPr>
        <w:pStyle w:val="Tekstpodstawowy"/>
        <w:rPr>
          <w:iCs/>
        </w:rPr>
      </w:pPr>
      <w:r w:rsidRPr="004132AA">
        <w:t>6. Świat człowieka - zarys problemu…</w:t>
      </w:r>
      <w:r w:rsidR="00DA147F">
        <w:t>…………….</w:t>
      </w:r>
      <w:r w:rsidRPr="004132AA">
        <w:t>…………</w:t>
      </w:r>
      <w:r w:rsidR="0080549A">
        <w:t>..</w:t>
      </w:r>
      <w:r w:rsidR="004A6D7C">
        <w:t xml:space="preserve"> 37</w:t>
      </w:r>
    </w:p>
    <w:p w:rsidR="00373DE7" w:rsidRPr="004132AA" w:rsidRDefault="00373DE7" w:rsidP="00784025">
      <w:pPr>
        <w:pStyle w:val="Tekstpodstawowy"/>
      </w:pPr>
      <w:r w:rsidRPr="004132AA">
        <w:t>6.1. Człowiek –człowieczeńskość…</w:t>
      </w:r>
      <w:r w:rsidR="00DA147F">
        <w:t>………….</w:t>
      </w:r>
      <w:r w:rsidRPr="004132AA">
        <w:t>………...</w:t>
      </w:r>
      <w:r w:rsidR="008F226A" w:rsidRPr="004132AA">
        <w:t>.........</w:t>
      </w:r>
      <w:r w:rsidRPr="004132AA">
        <w:t>.</w:t>
      </w:r>
      <w:r w:rsidR="0080549A">
        <w:t>..</w:t>
      </w:r>
      <w:r w:rsidR="004A6D7C">
        <w:t xml:space="preserve"> 38</w:t>
      </w:r>
    </w:p>
    <w:p w:rsidR="00C065C6" w:rsidRPr="004132AA" w:rsidRDefault="00C065C6" w:rsidP="00C065C6">
      <w:pPr>
        <w:pStyle w:val="Teksttreci0"/>
        <w:shd w:val="clear" w:color="auto" w:fill="auto"/>
        <w:spacing w:line="240" w:lineRule="auto"/>
        <w:rPr>
          <w:sz w:val="28"/>
          <w:szCs w:val="28"/>
        </w:rPr>
      </w:pPr>
      <w:r w:rsidRPr="004132AA">
        <w:rPr>
          <w:sz w:val="28"/>
          <w:szCs w:val="28"/>
        </w:rPr>
        <w:t xml:space="preserve">6.2. Potoczne przedstawienia przejawowości człowieka, </w:t>
      </w:r>
    </w:p>
    <w:p w:rsidR="00C065C6" w:rsidRPr="004132AA" w:rsidRDefault="00DA147F" w:rsidP="00C065C6">
      <w:pPr>
        <w:pStyle w:val="Teksttreci0"/>
        <w:shd w:val="clear" w:color="auto" w:fill="auto"/>
        <w:spacing w:line="240" w:lineRule="auto"/>
        <w:rPr>
          <w:sz w:val="28"/>
          <w:szCs w:val="28"/>
        </w:rPr>
      </w:pPr>
      <w:r>
        <w:rPr>
          <w:sz w:val="28"/>
          <w:szCs w:val="28"/>
        </w:rPr>
        <w:t xml:space="preserve">            </w:t>
      </w:r>
      <w:r w:rsidR="00C065C6" w:rsidRPr="004132AA">
        <w:rPr>
          <w:sz w:val="28"/>
          <w:szCs w:val="28"/>
        </w:rPr>
        <w:t>tj. jego człowieczeństwa…</w:t>
      </w:r>
      <w:r>
        <w:rPr>
          <w:sz w:val="28"/>
          <w:szCs w:val="28"/>
        </w:rPr>
        <w:t>………</w:t>
      </w:r>
      <w:r w:rsidR="00C065C6" w:rsidRPr="004132AA">
        <w:rPr>
          <w:sz w:val="28"/>
          <w:szCs w:val="28"/>
        </w:rPr>
        <w:t>………</w:t>
      </w:r>
      <w:r w:rsidR="008F226A" w:rsidRPr="004132AA">
        <w:rPr>
          <w:sz w:val="28"/>
          <w:szCs w:val="28"/>
        </w:rPr>
        <w:t>…………</w:t>
      </w:r>
      <w:r w:rsidR="005D3E88">
        <w:rPr>
          <w:sz w:val="28"/>
          <w:szCs w:val="28"/>
        </w:rPr>
        <w:t>.</w:t>
      </w:r>
      <w:r w:rsidR="008F226A" w:rsidRPr="004132AA">
        <w:rPr>
          <w:sz w:val="28"/>
          <w:szCs w:val="28"/>
        </w:rPr>
        <w:t>…</w:t>
      </w:r>
      <w:r w:rsidR="00C065C6" w:rsidRPr="004132AA">
        <w:rPr>
          <w:sz w:val="28"/>
          <w:szCs w:val="28"/>
        </w:rPr>
        <w:t>.</w:t>
      </w:r>
      <w:r w:rsidR="0080549A">
        <w:rPr>
          <w:sz w:val="28"/>
          <w:szCs w:val="28"/>
        </w:rPr>
        <w:t>.</w:t>
      </w:r>
      <w:r w:rsidR="004A6D7C">
        <w:rPr>
          <w:sz w:val="28"/>
          <w:szCs w:val="28"/>
        </w:rPr>
        <w:t>39</w:t>
      </w:r>
    </w:p>
    <w:p w:rsidR="00C065C6" w:rsidRPr="004132AA" w:rsidRDefault="00C065C6" w:rsidP="00C065C6">
      <w:pPr>
        <w:pStyle w:val="Teksttreci0"/>
        <w:shd w:val="clear" w:color="auto" w:fill="auto"/>
        <w:spacing w:line="240" w:lineRule="auto"/>
        <w:rPr>
          <w:sz w:val="28"/>
          <w:szCs w:val="28"/>
        </w:rPr>
      </w:pPr>
      <w:r w:rsidRPr="004132AA">
        <w:rPr>
          <w:sz w:val="28"/>
          <w:szCs w:val="28"/>
        </w:rPr>
        <w:t>6.3. Człowieczeńskość</w:t>
      </w:r>
      <w:r w:rsidR="00DA147F">
        <w:rPr>
          <w:sz w:val="28"/>
          <w:szCs w:val="28"/>
        </w:rPr>
        <w:t>…………………………….</w:t>
      </w:r>
      <w:r w:rsidRPr="004132AA">
        <w:rPr>
          <w:sz w:val="28"/>
          <w:szCs w:val="28"/>
        </w:rPr>
        <w:t>……</w:t>
      </w:r>
      <w:r w:rsidR="008F226A" w:rsidRPr="004132AA">
        <w:rPr>
          <w:sz w:val="28"/>
          <w:szCs w:val="28"/>
        </w:rPr>
        <w:t>…….</w:t>
      </w:r>
      <w:r w:rsidRPr="004132AA">
        <w:rPr>
          <w:sz w:val="28"/>
          <w:szCs w:val="28"/>
        </w:rPr>
        <w:t>..</w:t>
      </w:r>
      <w:r w:rsidR="005D3E88">
        <w:rPr>
          <w:sz w:val="28"/>
          <w:szCs w:val="28"/>
        </w:rPr>
        <w:t>.</w:t>
      </w:r>
      <w:r w:rsidR="0080549A">
        <w:rPr>
          <w:sz w:val="28"/>
          <w:szCs w:val="28"/>
        </w:rPr>
        <w:t>.</w:t>
      </w:r>
      <w:r w:rsidR="004A6D7C">
        <w:rPr>
          <w:sz w:val="28"/>
          <w:szCs w:val="28"/>
        </w:rPr>
        <w:t>44</w:t>
      </w:r>
    </w:p>
    <w:p w:rsidR="00C065C6" w:rsidRPr="004132AA" w:rsidRDefault="00C065C6" w:rsidP="00C065C6">
      <w:pPr>
        <w:pStyle w:val="Tekstpodstawowywcity3"/>
        <w:spacing w:before="0" w:line="240" w:lineRule="auto"/>
        <w:ind w:right="0" w:firstLine="0"/>
        <w:rPr>
          <w:rFonts w:ascii="Times New Roman" w:hAnsi="Times New Roman" w:cs="Times New Roman"/>
        </w:rPr>
      </w:pPr>
      <w:r w:rsidRPr="004132AA">
        <w:rPr>
          <w:rFonts w:ascii="Times New Roman" w:hAnsi="Times New Roman" w:cs="Times New Roman"/>
        </w:rPr>
        <w:lastRenderedPageBreak/>
        <w:t>6. 4. Atrybuty człowieka - istoty gatunkowej……</w:t>
      </w:r>
      <w:r w:rsidR="00DA147F">
        <w:rPr>
          <w:rFonts w:ascii="Times New Roman" w:hAnsi="Times New Roman" w:cs="Times New Roman"/>
        </w:rPr>
        <w:t>………...</w:t>
      </w:r>
      <w:r w:rsidR="008F226A" w:rsidRPr="004132AA">
        <w:rPr>
          <w:rFonts w:ascii="Times New Roman" w:hAnsi="Times New Roman" w:cs="Times New Roman"/>
        </w:rPr>
        <w:t>…</w:t>
      </w:r>
      <w:r w:rsidR="0080549A">
        <w:rPr>
          <w:rFonts w:ascii="Times New Roman" w:hAnsi="Times New Roman" w:cs="Times New Roman"/>
        </w:rPr>
        <w:t>…4</w:t>
      </w:r>
      <w:r w:rsidR="00AC1F62">
        <w:rPr>
          <w:rFonts w:ascii="Times New Roman" w:hAnsi="Times New Roman" w:cs="Times New Roman"/>
        </w:rPr>
        <w:t>7</w:t>
      </w:r>
    </w:p>
    <w:p w:rsidR="00C065C6" w:rsidRPr="004132AA" w:rsidRDefault="00C065C6" w:rsidP="00C065C6">
      <w:pPr>
        <w:rPr>
          <w:sz w:val="28"/>
          <w:szCs w:val="28"/>
        </w:rPr>
      </w:pPr>
      <w:r w:rsidRPr="004132AA">
        <w:rPr>
          <w:sz w:val="28"/>
          <w:szCs w:val="28"/>
        </w:rPr>
        <w:t>6.5. Problemy alienacji……</w:t>
      </w:r>
      <w:r w:rsidR="00DA147F">
        <w:rPr>
          <w:sz w:val="28"/>
          <w:szCs w:val="28"/>
        </w:rPr>
        <w:t>……….</w:t>
      </w:r>
      <w:r w:rsidRPr="004132AA">
        <w:rPr>
          <w:sz w:val="28"/>
          <w:szCs w:val="28"/>
        </w:rPr>
        <w:t>……….…………</w:t>
      </w:r>
      <w:r w:rsidR="008F226A" w:rsidRPr="004132AA">
        <w:rPr>
          <w:sz w:val="28"/>
          <w:szCs w:val="28"/>
        </w:rPr>
        <w:t>………</w:t>
      </w:r>
      <w:r w:rsidR="0080549A">
        <w:rPr>
          <w:sz w:val="28"/>
          <w:szCs w:val="28"/>
        </w:rPr>
        <w:t>.</w:t>
      </w:r>
      <w:r w:rsidR="005D3E88">
        <w:rPr>
          <w:sz w:val="28"/>
          <w:szCs w:val="28"/>
        </w:rPr>
        <w:t>.</w:t>
      </w:r>
      <w:r w:rsidR="0080549A">
        <w:rPr>
          <w:sz w:val="28"/>
          <w:szCs w:val="28"/>
        </w:rPr>
        <w:t>..</w:t>
      </w:r>
      <w:r w:rsidR="00AC1F62">
        <w:rPr>
          <w:sz w:val="28"/>
          <w:szCs w:val="28"/>
        </w:rPr>
        <w:t>5o</w:t>
      </w:r>
    </w:p>
    <w:p w:rsidR="00C065C6" w:rsidRPr="004132AA" w:rsidRDefault="00C065C6" w:rsidP="00C065C6">
      <w:pPr>
        <w:rPr>
          <w:sz w:val="28"/>
          <w:szCs w:val="28"/>
        </w:rPr>
      </w:pPr>
      <w:r w:rsidRPr="004132AA">
        <w:rPr>
          <w:sz w:val="28"/>
          <w:szCs w:val="28"/>
        </w:rPr>
        <w:t>6.6. Trzeci atrybut człowieka: działanie…………</w:t>
      </w:r>
      <w:r w:rsidR="00DA147F">
        <w:rPr>
          <w:sz w:val="28"/>
          <w:szCs w:val="28"/>
        </w:rPr>
        <w:t>….</w:t>
      </w:r>
      <w:r w:rsidRPr="004132AA">
        <w:rPr>
          <w:sz w:val="28"/>
          <w:szCs w:val="28"/>
        </w:rPr>
        <w:t>…</w:t>
      </w:r>
      <w:r w:rsidR="008F226A" w:rsidRPr="004132AA">
        <w:rPr>
          <w:sz w:val="28"/>
          <w:szCs w:val="28"/>
        </w:rPr>
        <w:t>……</w:t>
      </w:r>
      <w:r w:rsidR="0080549A">
        <w:rPr>
          <w:sz w:val="28"/>
          <w:szCs w:val="28"/>
        </w:rPr>
        <w:t>.</w:t>
      </w:r>
      <w:r w:rsidR="005D3E88">
        <w:rPr>
          <w:sz w:val="28"/>
          <w:szCs w:val="28"/>
        </w:rPr>
        <w:t>.</w:t>
      </w:r>
      <w:r w:rsidR="0080549A">
        <w:rPr>
          <w:sz w:val="28"/>
          <w:szCs w:val="28"/>
        </w:rPr>
        <w:t>.</w:t>
      </w:r>
      <w:r w:rsidR="008F226A" w:rsidRPr="004132AA">
        <w:rPr>
          <w:sz w:val="28"/>
          <w:szCs w:val="28"/>
        </w:rPr>
        <w:t>...</w:t>
      </w:r>
      <w:r w:rsidR="00AC1F62">
        <w:rPr>
          <w:sz w:val="28"/>
          <w:szCs w:val="28"/>
        </w:rPr>
        <w:t>54</w:t>
      </w:r>
    </w:p>
    <w:p w:rsidR="00C065C6" w:rsidRPr="004132AA" w:rsidRDefault="00C065C6" w:rsidP="00C065C6">
      <w:pPr>
        <w:pStyle w:val="Teksttreci0"/>
        <w:spacing w:line="240" w:lineRule="auto"/>
        <w:rPr>
          <w:sz w:val="28"/>
          <w:szCs w:val="28"/>
        </w:rPr>
      </w:pPr>
      <w:r w:rsidRPr="004132AA">
        <w:rPr>
          <w:sz w:val="28"/>
          <w:szCs w:val="28"/>
        </w:rPr>
        <w:t>6.7. Celowość działania ludzkiego………</w:t>
      </w:r>
      <w:r w:rsidR="00DA147F">
        <w:rPr>
          <w:sz w:val="28"/>
          <w:szCs w:val="28"/>
        </w:rPr>
        <w:t>……………….</w:t>
      </w:r>
      <w:r w:rsidR="008F226A" w:rsidRPr="004132AA">
        <w:rPr>
          <w:sz w:val="28"/>
          <w:szCs w:val="28"/>
        </w:rPr>
        <w:t>...</w:t>
      </w:r>
      <w:r w:rsidRPr="004132AA">
        <w:rPr>
          <w:sz w:val="28"/>
          <w:szCs w:val="28"/>
        </w:rPr>
        <w:t>…</w:t>
      </w:r>
      <w:r w:rsidR="0080549A">
        <w:rPr>
          <w:sz w:val="28"/>
          <w:szCs w:val="28"/>
        </w:rPr>
        <w:t>.</w:t>
      </w:r>
      <w:r w:rsidR="005D3E88">
        <w:rPr>
          <w:sz w:val="28"/>
          <w:szCs w:val="28"/>
        </w:rPr>
        <w:t>..</w:t>
      </w:r>
      <w:r w:rsidR="0080549A">
        <w:rPr>
          <w:sz w:val="28"/>
          <w:szCs w:val="28"/>
        </w:rPr>
        <w:t>.</w:t>
      </w:r>
      <w:r w:rsidR="00AC1F62">
        <w:rPr>
          <w:sz w:val="28"/>
          <w:szCs w:val="28"/>
        </w:rPr>
        <w:t>59</w:t>
      </w:r>
    </w:p>
    <w:p w:rsidR="00C065C6" w:rsidRPr="004132AA" w:rsidRDefault="00C065C6" w:rsidP="00C065C6">
      <w:pPr>
        <w:tabs>
          <w:tab w:val="left" w:pos="9000"/>
          <w:tab w:val="left" w:pos="9720"/>
        </w:tabs>
        <w:rPr>
          <w:sz w:val="28"/>
          <w:szCs w:val="28"/>
        </w:rPr>
      </w:pPr>
      <w:r w:rsidRPr="004132AA">
        <w:rPr>
          <w:sz w:val="28"/>
          <w:szCs w:val="28"/>
        </w:rPr>
        <w:t>6. 8. Stosunek społeczny…………</w:t>
      </w:r>
      <w:r w:rsidR="00DA147F">
        <w:rPr>
          <w:sz w:val="28"/>
          <w:szCs w:val="28"/>
        </w:rPr>
        <w:t>……………………</w:t>
      </w:r>
      <w:r w:rsidR="008F226A" w:rsidRPr="004132AA">
        <w:rPr>
          <w:sz w:val="28"/>
          <w:szCs w:val="28"/>
        </w:rPr>
        <w:t>………</w:t>
      </w:r>
      <w:r w:rsidR="0080549A">
        <w:rPr>
          <w:sz w:val="28"/>
          <w:szCs w:val="28"/>
        </w:rPr>
        <w:t>.</w:t>
      </w:r>
      <w:r w:rsidR="005D3E88">
        <w:rPr>
          <w:sz w:val="28"/>
          <w:szCs w:val="28"/>
        </w:rPr>
        <w:t>.</w:t>
      </w:r>
      <w:r w:rsidR="0080549A">
        <w:rPr>
          <w:sz w:val="28"/>
          <w:szCs w:val="28"/>
        </w:rPr>
        <w:t>.</w:t>
      </w:r>
      <w:r w:rsidR="00AC1F62">
        <w:rPr>
          <w:sz w:val="28"/>
          <w:szCs w:val="28"/>
        </w:rPr>
        <w:t>61</w:t>
      </w:r>
    </w:p>
    <w:p w:rsidR="001B5661" w:rsidRPr="004132AA" w:rsidRDefault="001B5661" w:rsidP="001B5661">
      <w:pPr>
        <w:pStyle w:val="Tekstprzypisudolnego"/>
        <w:rPr>
          <w:sz w:val="28"/>
          <w:szCs w:val="28"/>
        </w:rPr>
      </w:pPr>
      <w:r w:rsidRPr="004132AA">
        <w:rPr>
          <w:sz w:val="28"/>
          <w:szCs w:val="28"/>
        </w:rPr>
        <w:t>6.9. Człowiek poznaje świat………</w:t>
      </w:r>
      <w:r w:rsidR="00DA147F">
        <w:rPr>
          <w:sz w:val="28"/>
          <w:szCs w:val="28"/>
        </w:rPr>
        <w:t>…………….</w:t>
      </w:r>
      <w:r w:rsidRPr="004132AA">
        <w:rPr>
          <w:sz w:val="28"/>
          <w:szCs w:val="28"/>
        </w:rPr>
        <w:t>……</w:t>
      </w:r>
      <w:r w:rsidR="008F226A" w:rsidRPr="004132AA">
        <w:rPr>
          <w:sz w:val="28"/>
          <w:szCs w:val="28"/>
        </w:rPr>
        <w:t>………</w:t>
      </w:r>
      <w:r w:rsidR="005D3E88">
        <w:rPr>
          <w:sz w:val="28"/>
          <w:szCs w:val="28"/>
        </w:rPr>
        <w:t>.</w:t>
      </w:r>
      <w:r w:rsidR="0080549A">
        <w:rPr>
          <w:sz w:val="28"/>
          <w:szCs w:val="28"/>
        </w:rPr>
        <w:t>…</w:t>
      </w:r>
      <w:r w:rsidR="00AC1F62">
        <w:rPr>
          <w:sz w:val="28"/>
          <w:szCs w:val="28"/>
        </w:rPr>
        <w:t>63</w:t>
      </w:r>
    </w:p>
    <w:p w:rsidR="001B5661" w:rsidRPr="004132AA" w:rsidRDefault="0080549A" w:rsidP="001B5661">
      <w:pPr>
        <w:pStyle w:val="Tekstprzypisudolnego"/>
        <w:rPr>
          <w:sz w:val="28"/>
          <w:szCs w:val="28"/>
        </w:rPr>
      </w:pPr>
      <w:r>
        <w:rPr>
          <w:sz w:val="28"/>
          <w:szCs w:val="28"/>
        </w:rPr>
        <w:t>7.</w:t>
      </w:r>
      <w:r w:rsidR="001B5661" w:rsidRPr="004132AA">
        <w:rPr>
          <w:sz w:val="28"/>
          <w:szCs w:val="28"/>
        </w:rPr>
        <w:t xml:space="preserve"> Duchowość jednostek ludzkich…</w:t>
      </w:r>
      <w:r>
        <w:rPr>
          <w:sz w:val="28"/>
          <w:szCs w:val="28"/>
        </w:rPr>
        <w:t>…..</w:t>
      </w:r>
      <w:r w:rsidR="001B5661" w:rsidRPr="004132AA">
        <w:rPr>
          <w:sz w:val="28"/>
          <w:szCs w:val="28"/>
        </w:rPr>
        <w:t>…</w:t>
      </w:r>
      <w:r w:rsidR="00DA147F">
        <w:rPr>
          <w:sz w:val="28"/>
          <w:szCs w:val="28"/>
        </w:rPr>
        <w:t>………..</w:t>
      </w:r>
      <w:r w:rsidR="001B5661" w:rsidRPr="004132AA">
        <w:rPr>
          <w:sz w:val="28"/>
          <w:szCs w:val="28"/>
        </w:rPr>
        <w:t>...</w:t>
      </w:r>
      <w:r w:rsidR="008F226A" w:rsidRPr="004132AA">
        <w:rPr>
          <w:sz w:val="28"/>
          <w:szCs w:val="28"/>
        </w:rPr>
        <w:t>............</w:t>
      </w:r>
      <w:r w:rsidR="00753719" w:rsidRPr="004132AA">
        <w:rPr>
          <w:sz w:val="28"/>
          <w:szCs w:val="28"/>
        </w:rPr>
        <w:t>.</w:t>
      </w:r>
      <w:r>
        <w:rPr>
          <w:sz w:val="28"/>
          <w:szCs w:val="28"/>
        </w:rPr>
        <w:t>....</w:t>
      </w:r>
      <w:r w:rsidR="00AC1F62">
        <w:rPr>
          <w:sz w:val="28"/>
          <w:szCs w:val="28"/>
        </w:rPr>
        <w:t>70</w:t>
      </w:r>
    </w:p>
    <w:p w:rsidR="00856AF9" w:rsidRPr="004132AA" w:rsidRDefault="0080549A" w:rsidP="00784025">
      <w:pPr>
        <w:pStyle w:val="Tekstpodstawowy"/>
      </w:pPr>
      <w:r>
        <w:t>7</w:t>
      </w:r>
      <w:r w:rsidR="00856AF9" w:rsidRPr="004132AA">
        <w:t>.1. Świat ducha ludzkiego…</w:t>
      </w:r>
      <w:r w:rsidR="00DA147F">
        <w:t>…………….</w:t>
      </w:r>
      <w:r w:rsidR="00856AF9" w:rsidRPr="004132AA">
        <w:t>………</w:t>
      </w:r>
      <w:r w:rsidR="008F226A" w:rsidRPr="004132AA">
        <w:t>……...</w:t>
      </w:r>
      <w:r w:rsidR="00856AF9" w:rsidRPr="004132AA">
        <w:t>…</w:t>
      </w:r>
      <w:r>
        <w:t>…</w:t>
      </w:r>
      <w:r w:rsidR="00856AF9" w:rsidRPr="004132AA">
        <w:t>.</w:t>
      </w:r>
      <w:r w:rsidR="00AC1F62">
        <w:t>7</w:t>
      </w:r>
      <w:r>
        <w:t>4</w:t>
      </w:r>
    </w:p>
    <w:p w:rsidR="00856AF9" w:rsidRPr="004132AA" w:rsidRDefault="0080549A" w:rsidP="00856AF9">
      <w:pPr>
        <w:pStyle w:val="Nagwek5"/>
        <w:keepNext w:val="0"/>
        <w:widowControl/>
        <w:numPr>
          <w:ilvl w:val="4"/>
          <w:numId w:val="8"/>
        </w:numPr>
        <w:shd w:val="clear" w:color="auto" w:fill="auto"/>
        <w:tabs>
          <w:tab w:val="clear" w:pos="1008"/>
          <w:tab w:val="left" w:pos="0"/>
        </w:tabs>
        <w:autoSpaceDE/>
        <w:spacing w:before="0" w:line="240" w:lineRule="auto"/>
        <w:ind w:left="0" w:right="0" w:firstLine="0"/>
        <w:jc w:val="both"/>
        <w:rPr>
          <w:b w:val="0"/>
        </w:rPr>
      </w:pPr>
      <w:r>
        <w:rPr>
          <w:b w:val="0"/>
          <w:i w:val="0"/>
          <w:iCs w:val="0"/>
        </w:rPr>
        <w:t>7.2</w:t>
      </w:r>
      <w:r w:rsidR="00856AF9" w:rsidRPr="004132AA">
        <w:rPr>
          <w:b w:val="0"/>
          <w:i w:val="0"/>
          <w:iCs w:val="0"/>
        </w:rPr>
        <w:t>. Doświadczenie jednostkowości…</w:t>
      </w:r>
      <w:r w:rsidR="00DA147F">
        <w:rPr>
          <w:b w:val="0"/>
          <w:i w:val="0"/>
          <w:iCs w:val="0"/>
        </w:rPr>
        <w:t>………………</w:t>
      </w:r>
      <w:r w:rsidR="008F226A" w:rsidRPr="004132AA">
        <w:rPr>
          <w:b w:val="0"/>
          <w:i w:val="0"/>
          <w:iCs w:val="0"/>
        </w:rPr>
        <w:t>...</w:t>
      </w:r>
      <w:r>
        <w:rPr>
          <w:b w:val="0"/>
          <w:i w:val="0"/>
          <w:iCs w:val="0"/>
        </w:rPr>
        <w:t>........</w:t>
      </w:r>
      <w:r w:rsidR="008F226A" w:rsidRPr="004132AA">
        <w:rPr>
          <w:b w:val="0"/>
          <w:i w:val="0"/>
          <w:iCs w:val="0"/>
        </w:rPr>
        <w:t>....</w:t>
      </w:r>
      <w:r w:rsidR="00AC1F62">
        <w:rPr>
          <w:b w:val="0"/>
          <w:i w:val="0"/>
          <w:iCs w:val="0"/>
        </w:rPr>
        <w:t>7</w:t>
      </w:r>
      <w:r>
        <w:rPr>
          <w:b w:val="0"/>
          <w:i w:val="0"/>
          <w:iCs w:val="0"/>
        </w:rPr>
        <w:t>6</w:t>
      </w:r>
    </w:p>
    <w:p w:rsidR="00856AF9" w:rsidRPr="004132AA" w:rsidRDefault="0080549A" w:rsidP="00856AF9">
      <w:pPr>
        <w:pStyle w:val="Nagwek5"/>
        <w:keepNext w:val="0"/>
        <w:widowControl/>
        <w:numPr>
          <w:ilvl w:val="4"/>
          <w:numId w:val="8"/>
        </w:numPr>
        <w:shd w:val="clear" w:color="auto" w:fill="auto"/>
        <w:tabs>
          <w:tab w:val="clear" w:pos="1008"/>
          <w:tab w:val="left" w:pos="0"/>
        </w:tabs>
        <w:autoSpaceDE/>
        <w:spacing w:before="0" w:line="240" w:lineRule="auto"/>
        <w:ind w:left="0" w:right="0" w:firstLine="0"/>
        <w:jc w:val="left"/>
        <w:rPr>
          <w:i w:val="0"/>
          <w:iCs w:val="0"/>
        </w:rPr>
      </w:pPr>
      <w:r>
        <w:rPr>
          <w:b w:val="0"/>
          <w:i w:val="0"/>
          <w:iCs w:val="0"/>
        </w:rPr>
        <w:t>7.3.</w:t>
      </w:r>
      <w:r w:rsidR="00856AF9" w:rsidRPr="004132AA">
        <w:rPr>
          <w:b w:val="0"/>
          <w:i w:val="0"/>
          <w:iCs w:val="0"/>
        </w:rPr>
        <w:t xml:space="preserve"> Duchowość intuicyjno-refleksyjna…</w:t>
      </w:r>
      <w:r w:rsidR="00DA147F">
        <w:rPr>
          <w:b w:val="0"/>
          <w:i w:val="0"/>
          <w:iCs w:val="0"/>
        </w:rPr>
        <w:t>………..</w:t>
      </w:r>
      <w:r w:rsidR="008F226A" w:rsidRPr="004132AA">
        <w:rPr>
          <w:b w:val="0"/>
          <w:i w:val="0"/>
          <w:iCs w:val="0"/>
        </w:rPr>
        <w:t>..........</w:t>
      </w:r>
      <w:r>
        <w:rPr>
          <w:b w:val="0"/>
          <w:i w:val="0"/>
          <w:iCs w:val="0"/>
        </w:rPr>
        <w:t>........</w:t>
      </w:r>
      <w:r w:rsidR="008F226A" w:rsidRPr="004132AA">
        <w:rPr>
          <w:b w:val="0"/>
          <w:i w:val="0"/>
          <w:iCs w:val="0"/>
        </w:rPr>
        <w:t>..</w:t>
      </w:r>
      <w:r w:rsidR="00AC1F62">
        <w:rPr>
          <w:b w:val="0"/>
          <w:i w:val="0"/>
          <w:iCs w:val="0"/>
        </w:rPr>
        <w:t>80</w:t>
      </w:r>
    </w:p>
    <w:p w:rsidR="00856AF9" w:rsidRPr="004132AA" w:rsidRDefault="0080549A" w:rsidP="00784025">
      <w:pPr>
        <w:pStyle w:val="Tekstpodstawowy"/>
        <w:rPr>
          <w:bCs/>
        </w:rPr>
      </w:pPr>
      <w:r>
        <w:t>7.4.</w:t>
      </w:r>
      <w:r w:rsidR="00753719" w:rsidRPr="004132AA">
        <w:t xml:space="preserve"> Duchowość spontaniczno-kreacyjna…</w:t>
      </w:r>
      <w:r w:rsidR="00DA147F">
        <w:t>………</w:t>
      </w:r>
      <w:r w:rsidR="008F226A" w:rsidRPr="004132AA">
        <w:t>……</w:t>
      </w:r>
      <w:r>
        <w:t>……</w:t>
      </w:r>
      <w:r w:rsidR="008F226A" w:rsidRPr="004132AA">
        <w:t>…</w:t>
      </w:r>
      <w:r w:rsidR="00AC1F62">
        <w:t>88</w:t>
      </w:r>
    </w:p>
    <w:p w:rsidR="0088793F" w:rsidRPr="004132AA" w:rsidRDefault="005D3E88" w:rsidP="00784025">
      <w:pPr>
        <w:pStyle w:val="Tekstpodstawowy"/>
      </w:pPr>
      <w:r>
        <w:t>7.5.</w:t>
      </w:r>
      <w:r w:rsidR="00753719" w:rsidRPr="004132AA">
        <w:t xml:space="preserve"> Doświadczenie wspólnotowości……</w:t>
      </w:r>
      <w:r w:rsidR="00DA147F">
        <w:t>……………</w:t>
      </w:r>
      <w:r w:rsidR="00921843" w:rsidRPr="004132AA">
        <w:t>...</w:t>
      </w:r>
      <w:r w:rsidR="00753719" w:rsidRPr="004132AA">
        <w:t>.</w:t>
      </w:r>
      <w:r>
        <w:t>.........</w:t>
      </w:r>
      <w:r w:rsidR="00753719" w:rsidRPr="004132AA">
        <w:t>.</w:t>
      </w:r>
      <w:r w:rsidR="00AC1F62">
        <w:t>9</w:t>
      </w:r>
      <w:r w:rsidR="00753719" w:rsidRPr="004132AA">
        <w:t>1</w:t>
      </w:r>
    </w:p>
    <w:p w:rsidR="0088793F" w:rsidRPr="004132AA" w:rsidRDefault="005D3E88" w:rsidP="00784025">
      <w:pPr>
        <w:pStyle w:val="Tekstpodstawowy"/>
        <w:rPr>
          <w:b/>
          <w:i/>
        </w:rPr>
      </w:pPr>
      <w:r>
        <w:rPr>
          <w:rStyle w:val="Wyrnienieintensywne"/>
          <w:b w:val="0"/>
          <w:i w:val="0"/>
          <w:color w:val="auto"/>
        </w:rPr>
        <w:t>7.</w:t>
      </w:r>
      <w:r w:rsidR="00753719" w:rsidRPr="004132AA">
        <w:rPr>
          <w:rStyle w:val="Wyrnienieintensywne"/>
          <w:b w:val="0"/>
          <w:i w:val="0"/>
          <w:color w:val="auto"/>
        </w:rPr>
        <w:t>6. Dobro tu i teraz i dobro transcendentne…</w:t>
      </w:r>
      <w:r w:rsidR="00DA147F">
        <w:rPr>
          <w:rStyle w:val="Wyrnienieintensywne"/>
          <w:b w:val="0"/>
          <w:i w:val="0"/>
          <w:color w:val="auto"/>
        </w:rPr>
        <w:t>…………</w:t>
      </w:r>
      <w:r>
        <w:rPr>
          <w:rStyle w:val="Wyrnienieintensywne"/>
          <w:b w:val="0"/>
          <w:i w:val="0"/>
          <w:color w:val="auto"/>
        </w:rPr>
        <w:t>…….</w:t>
      </w:r>
      <w:r w:rsidR="008F226A" w:rsidRPr="004132AA">
        <w:rPr>
          <w:rStyle w:val="Wyrnienieintensywne"/>
          <w:b w:val="0"/>
          <w:i w:val="0"/>
          <w:color w:val="auto"/>
        </w:rPr>
        <w:t>..</w:t>
      </w:r>
      <w:r w:rsidR="00AC1F62">
        <w:rPr>
          <w:rStyle w:val="Wyrnienieintensywne"/>
          <w:b w:val="0"/>
          <w:i w:val="0"/>
          <w:color w:val="auto"/>
        </w:rPr>
        <w:t>9</w:t>
      </w:r>
      <w:r w:rsidR="00753719" w:rsidRPr="004132AA">
        <w:rPr>
          <w:rStyle w:val="Wyrnienieintensywne"/>
          <w:b w:val="0"/>
          <w:i w:val="0"/>
          <w:color w:val="auto"/>
        </w:rPr>
        <w:t>7</w:t>
      </w:r>
    </w:p>
    <w:p w:rsidR="00753719" w:rsidRPr="004132AA" w:rsidRDefault="005D3E88" w:rsidP="00921843">
      <w:pPr>
        <w:pStyle w:val="Nagwek5"/>
        <w:keepNext w:val="0"/>
        <w:widowControl/>
        <w:shd w:val="clear" w:color="auto" w:fill="auto"/>
        <w:tabs>
          <w:tab w:val="clear" w:pos="1008"/>
          <w:tab w:val="left" w:pos="1985"/>
        </w:tabs>
        <w:autoSpaceDE/>
        <w:spacing w:before="0" w:line="240" w:lineRule="auto"/>
        <w:ind w:left="0" w:right="0" w:firstLine="0"/>
        <w:jc w:val="left"/>
        <w:rPr>
          <w:b w:val="0"/>
          <w:i w:val="0"/>
          <w:iCs w:val="0"/>
        </w:rPr>
      </w:pPr>
      <w:r>
        <w:rPr>
          <w:b w:val="0"/>
          <w:i w:val="0"/>
          <w:iCs w:val="0"/>
        </w:rPr>
        <w:t>7</w:t>
      </w:r>
      <w:r w:rsidR="00753719" w:rsidRPr="004132AA">
        <w:rPr>
          <w:b w:val="0"/>
          <w:i w:val="0"/>
          <w:iCs w:val="0"/>
        </w:rPr>
        <w:t>.</w:t>
      </w:r>
      <w:r>
        <w:rPr>
          <w:b w:val="0"/>
          <w:i w:val="0"/>
          <w:iCs w:val="0"/>
        </w:rPr>
        <w:t>7.</w:t>
      </w:r>
      <w:r w:rsidR="00753719" w:rsidRPr="004132AA">
        <w:rPr>
          <w:b w:val="0"/>
          <w:i w:val="0"/>
          <w:iCs w:val="0"/>
        </w:rPr>
        <w:t xml:space="preserve"> Wolność i odpowiedzialność…</w:t>
      </w:r>
      <w:r w:rsidR="00921843" w:rsidRPr="004132AA">
        <w:rPr>
          <w:b w:val="0"/>
          <w:i w:val="0"/>
          <w:iCs w:val="0"/>
        </w:rPr>
        <w:t>.</w:t>
      </w:r>
      <w:r w:rsidR="00753719" w:rsidRPr="004132AA">
        <w:rPr>
          <w:b w:val="0"/>
          <w:i w:val="0"/>
          <w:iCs w:val="0"/>
        </w:rPr>
        <w:t>…</w:t>
      </w:r>
      <w:r w:rsidR="00DA147F">
        <w:rPr>
          <w:b w:val="0"/>
          <w:i w:val="0"/>
          <w:iCs w:val="0"/>
        </w:rPr>
        <w:t>………</w:t>
      </w:r>
      <w:r>
        <w:rPr>
          <w:b w:val="0"/>
          <w:i w:val="0"/>
          <w:iCs w:val="0"/>
        </w:rPr>
        <w:t>………..</w:t>
      </w:r>
      <w:r w:rsidR="00DA147F">
        <w:rPr>
          <w:b w:val="0"/>
          <w:i w:val="0"/>
          <w:iCs w:val="0"/>
        </w:rPr>
        <w:t>…….</w:t>
      </w:r>
      <w:r w:rsidR="00753719" w:rsidRPr="004132AA">
        <w:rPr>
          <w:b w:val="0"/>
          <w:i w:val="0"/>
          <w:iCs w:val="0"/>
        </w:rPr>
        <w:t>...1</w:t>
      </w:r>
      <w:r w:rsidR="00AC1F62">
        <w:rPr>
          <w:b w:val="0"/>
          <w:i w:val="0"/>
          <w:iCs w:val="0"/>
        </w:rPr>
        <w:t>01</w:t>
      </w:r>
    </w:p>
    <w:p w:rsidR="00753719" w:rsidRPr="004132AA" w:rsidRDefault="005D3E88" w:rsidP="00753719">
      <w:pPr>
        <w:rPr>
          <w:bCs/>
          <w:sz w:val="28"/>
          <w:szCs w:val="28"/>
        </w:rPr>
      </w:pPr>
      <w:r>
        <w:rPr>
          <w:bCs/>
          <w:sz w:val="28"/>
          <w:szCs w:val="28"/>
        </w:rPr>
        <w:t xml:space="preserve">8.   </w:t>
      </w:r>
      <w:r w:rsidR="00753719" w:rsidRPr="004132AA">
        <w:rPr>
          <w:bCs/>
          <w:sz w:val="28"/>
          <w:szCs w:val="28"/>
        </w:rPr>
        <w:t xml:space="preserve"> Układ strukturalny ducha jednostek ludzkich ……</w:t>
      </w:r>
      <w:r w:rsidR="00DA147F">
        <w:rPr>
          <w:bCs/>
          <w:sz w:val="28"/>
          <w:szCs w:val="28"/>
        </w:rPr>
        <w:t>….</w:t>
      </w:r>
      <w:r w:rsidR="008F226A" w:rsidRPr="004132AA">
        <w:rPr>
          <w:bCs/>
          <w:sz w:val="28"/>
          <w:szCs w:val="28"/>
        </w:rPr>
        <w:t>…...</w:t>
      </w:r>
      <w:r w:rsidR="00AC1F62">
        <w:rPr>
          <w:bCs/>
          <w:sz w:val="28"/>
          <w:szCs w:val="28"/>
        </w:rPr>
        <w:t>104</w:t>
      </w:r>
    </w:p>
    <w:p w:rsidR="00AC1F62" w:rsidRDefault="005D3E88" w:rsidP="00784025">
      <w:pPr>
        <w:pStyle w:val="Tekstpodstawowy"/>
      </w:pPr>
      <w:r>
        <w:t>9</w:t>
      </w:r>
      <w:r w:rsidR="00753719" w:rsidRPr="004132AA">
        <w:t>. Świat człowieka……</w:t>
      </w:r>
      <w:r w:rsidR="00DA147F">
        <w:t>…………………………….</w:t>
      </w:r>
      <w:r w:rsidR="008F226A" w:rsidRPr="004132AA">
        <w:t>……..</w:t>
      </w:r>
      <w:r w:rsidR="00753719" w:rsidRPr="004132AA">
        <w:t>…</w:t>
      </w:r>
      <w:r>
        <w:t>...</w:t>
      </w:r>
      <w:r w:rsidR="00AC1F62">
        <w:t>111</w:t>
      </w:r>
    </w:p>
    <w:p w:rsidR="005E3C55" w:rsidRPr="004132AA" w:rsidRDefault="005D3E88" w:rsidP="00784025">
      <w:pPr>
        <w:pStyle w:val="Tekstpodstawowy"/>
      </w:pPr>
      <w:r>
        <w:t>10</w:t>
      </w:r>
      <w:r w:rsidR="005E3C55" w:rsidRPr="004132AA">
        <w:t>. Człowiek wzrastający w Bogoczłowieczeńskości……</w:t>
      </w:r>
      <w:r w:rsidR="00DA147F">
        <w:t>…</w:t>
      </w:r>
      <w:r>
        <w:t>.</w:t>
      </w:r>
      <w:r w:rsidR="008F226A" w:rsidRPr="004132AA">
        <w:t>.</w:t>
      </w:r>
      <w:r w:rsidR="005E3C55" w:rsidRPr="004132AA">
        <w:t>.</w:t>
      </w:r>
      <w:r w:rsidR="00AC1F62">
        <w:t xml:space="preserve"> 117</w:t>
      </w:r>
    </w:p>
    <w:p w:rsidR="0036342E" w:rsidRPr="004132AA" w:rsidRDefault="0036342E" w:rsidP="00784025">
      <w:pPr>
        <w:pStyle w:val="Tekstpodstawowy"/>
      </w:pPr>
      <w:r w:rsidRPr="004132AA">
        <w:t>Wykaz rysunków……</w:t>
      </w:r>
      <w:r w:rsidR="00DA147F">
        <w:t>……………………….</w:t>
      </w:r>
      <w:r w:rsidRPr="004132AA">
        <w:t>…………</w:t>
      </w:r>
      <w:r w:rsidR="008F226A" w:rsidRPr="004132AA">
        <w:t>..</w:t>
      </w:r>
      <w:r w:rsidRPr="004132AA">
        <w:t>…</w:t>
      </w:r>
      <w:r w:rsidR="005D3E88">
        <w:t>…</w:t>
      </w:r>
      <w:r w:rsidRPr="004132AA">
        <w:t>.1</w:t>
      </w:r>
      <w:r w:rsidR="00C10BFA">
        <w:t>38</w:t>
      </w:r>
    </w:p>
    <w:p w:rsidR="0036342E" w:rsidRPr="004132AA" w:rsidRDefault="0036342E" w:rsidP="00784025">
      <w:pPr>
        <w:pStyle w:val="Tekstpodstawowy"/>
      </w:pPr>
      <w:r w:rsidRPr="004132AA">
        <w:t>Indeks osobowy…</w:t>
      </w:r>
      <w:r w:rsidR="00DA147F">
        <w:t>……………………</w:t>
      </w:r>
      <w:r w:rsidRPr="004132AA">
        <w:t>…………………</w:t>
      </w:r>
      <w:r w:rsidR="008F226A" w:rsidRPr="004132AA">
        <w:t>…</w:t>
      </w:r>
      <w:r w:rsidR="005D3E88">
        <w:t>…</w:t>
      </w:r>
      <w:r w:rsidRPr="004132AA">
        <w:t>..1</w:t>
      </w:r>
      <w:r w:rsidR="00C10BFA">
        <w:t>39</w:t>
      </w:r>
    </w:p>
    <w:p w:rsidR="0036342E" w:rsidRPr="004132AA" w:rsidRDefault="0036342E" w:rsidP="00784025">
      <w:pPr>
        <w:pStyle w:val="Tekstpodstawowy"/>
      </w:pPr>
      <w:r w:rsidRPr="004132AA">
        <w:t>Indeks rzeczowy ………</w:t>
      </w:r>
      <w:r w:rsidR="00DA147F">
        <w:t>………………………</w:t>
      </w:r>
      <w:r w:rsidRPr="004132AA">
        <w:t>………</w:t>
      </w:r>
      <w:r w:rsidR="008F226A" w:rsidRPr="004132AA">
        <w:t>…</w:t>
      </w:r>
      <w:r w:rsidRPr="004132AA">
        <w:t>…</w:t>
      </w:r>
      <w:r w:rsidR="005D3E88">
        <w:t>…</w:t>
      </w:r>
      <w:r w:rsidR="00C10BFA">
        <w:t>148</w:t>
      </w:r>
    </w:p>
    <w:p w:rsidR="0036342E" w:rsidRPr="004132AA" w:rsidRDefault="0036342E" w:rsidP="00784025">
      <w:pPr>
        <w:pStyle w:val="Tekstpodstawowy"/>
      </w:pPr>
      <w:r w:rsidRPr="004132AA">
        <w:t xml:space="preserve">Bibliografia </w:t>
      </w:r>
      <w:r w:rsidR="006A48E5">
        <w:t>…</w:t>
      </w:r>
      <w:r w:rsidR="00DA147F">
        <w:t>……</w:t>
      </w:r>
      <w:r w:rsidRPr="004132AA">
        <w:t>……………………………………</w:t>
      </w:r>
      <w:r w:rsidR="008F226A" w:rsidRPr="004132AA">
        <w:t>…</w:t>
      </w:r>
      <w:r w:rsidRPr="004132AA">
        <w:t>...</w:t>
      </w:r>
      <w:r w:rsidR="005D3E88">
        <w:t>....</w:t>
      </w:r>
      <w:r w:rsidRPr="004132AA">
        <w:t xml:space="preserve"> </w:t>
      </w:r>
      <w:r w:rsidR="00C10BFA">
        <w:t>165</w:t>
      </w:r>
    </w:p>
    <w:p w:rsidR="0009309F" w:rsidRDefault="0009309F" w:rsidP="00462AE4">
      <w:pPr>
        <w:pStyle w:val="Tekstpodstawowy"/>
        <w:jc w:val="right"/>
        <w:rPr>
          <w:sz w:val="20"/>
          <w:szCs w:val="20"/>
        </w:rPr>
      </w:pPr>
    </w:p>
    <w:p w:rsidR="008A3CB5" w:rsidRDefault="008A3CB5" w:rsidP="00462AE4">
      <w:pPr>
        <w:pStyle w:val="Tekstpodstawowy"/>
        <w:jc w:val="right"/>
        <w:rPr>
          <w:sz w:val="20"/>
          <w:szCs w:val="20"/>
        </w:rPr>
      </w:pPr>
    </w:p>
    <w:p w:rsidR="008A3CB5" w:rsidRDefault="008A3CB5" w:rsidP="00462AE4">
      <w:pPr>
        <w:pStyle w:val="Tekstpodstawowy"/>
        <w:jc w:val="right"/>
        <w:rPr>
          <w:sz w:val="20"/>
          <w:szCs w:val="20"/>
        </w:rPr>
      </w:pPr>
    </w:p>
    <w:p w:rsidR="008A3CB5" w:rsidRDefault="008A3CB5" w:rsidP="00462AE4">
      <w:pPr>
        <w:pStyle w:val="Tekstpodstawowy"/>
        <w:jc w:val="right"/>
        <w:rPr>
          <w:sz w:val="20"/>
          <w:szCs w:val="20"/>
        </w:rPr>
      </w:pPr>
    </w:p>
    <w:p w:rsidR="008A3CB5" w:rsidRDefault="008A3CB5" w:rsidP="00462AE4">
      <w:pPr>
        <w:pStyle w:val="Tekstpodstawowy"/>
        <w:jc w:val="right"/>
        <w:rPr>
          <w:sz w:val="20"/>
          <w:szCs w:val="20"/>
        </w:rPr>
      </w:pPr>
    </w:p>
    <w:p w:rsidR="008A3CB5" w:rsidRDefault="008A3CB5" w:rsidP="00462AE4">
      <w:pPr>
        <w:pStyle w:val="Tekstpodstawowy"/>
        <w:jc w:val="right"/>
        <w:rPr>
          <w:sz w:val="20"/>
          <w:szCs w:val="20"/>
        </w:rPr>
      </w:pPr>
    </w:p>
    <w:p w:rsidR="008A3CB5" w:rsidRDefault="008A3CB5" w:rsidP="00462AE4">
      <w:pPr>
        <w:pStyle w:val="Tekstpodstawowy"/>
        <w:jc w:val="right"/>
        <w:rPr>
          <w:sz w:val="20"/>
          <w:szCs w:val="20"/>
        </w:rPr>
      </w:pPr>
    </w:p>
    <w:p w:rsidR="008A3CB5" w:rsidRDefault="008A3CB5" w:rsidP="00462AE4">
      <w:pPr>
        <w:pStyle w:val="Tekstpodstawowy"/>
        <w:jc w:val="right"/>
        <w:rPr>
          <w:sz w:val="20"/>
          <w:szCs w:val="20"/>
        </w:rPr>
      </w:pPr>
    </w:p>
    <w:p w:rsidR="008A3CB5" w:rsidRDefault="008A3CB5" w:rsidP="00462AE4">
      <w:pPr>
        <w:pStyle w:val="Tekstpodstawowy"/>
        <w:jc w:val="right"/>
        <w:rPr>
          <w:sz w:val="20"/>
          <w:szCs w:val="20"/>
        </w:rPr>
      </w:pPr>
    </w:p>
    <w:p w:rsidR="008A3CB5" w:rsidRDefault="008A3CB5" w:rsidP="00462AE4">
      <w:pPr>
        <w:pStyle w:val="Tekstpodstawowy"/>
        <w:jc w:val="right"/>
        <w:rPr>
          <w:sz w:val="20"/>
          <w:szCs w:val="20"/>
        </w:rPr>
      </w:pPr>
    </w:p>
    <w:p w:rsidR="008A3CB5" w:rsidRDefault="008A3CB5" w:rsidP="00462AE4">
      <w:pPr>
        <w:pStyle w:val="Tekstpodstawowy"/>
        <w:jc w:val="right"/>
        <w:rPr>
          <w:sz w:val="20"/>
          <w:szCs w:val="20"/>
        </w:rPr>
      </w:pPr>
    </w:p>
    <w:p w:rsidR="008A3CB5" w:rsidRDefault="008A3CB5" w:rsidP="00462AE4">
      <w:pPr>
        <w:pStyle w:val="Tekstpodstawowy"/>
        <w:jc w:val="right"/>
        <w:rPr>
          <w:sz w:val="20"/>
          <w:szCs w:val="20"/>
        </w:rPr>
      </w:pPr>
    </w:p>
    <w:p w:rsidR="008A3CB5" w:rsidRDefault="008A3CB5" w:rsidP="00462AE4">
      <w:pPr>
        <w:pStyle w:val="Tekstpodstawowy"/>
        <w:jc w:val="right"/>
        <w:rPr>
          <w:sz w:val="20"/>
          <w:szCs w:val="20"/>
        </w:rPr>
      </w:pPr>
    </w:p>
    <w:p w:rsidR="008A3CB5" w:rsidRDefault="008A3CB5" w:rsidP="00462AE4">
      <w:pPr>
        <w:pStyle w:val="Tekstpodstawowy"/>
        <w:jc w:val="right"/>
        <w:rPr>
          <w:sz w:val="20"/>
          <w:szCs w:val="20"/>
        </w:rPr>
      </w:pPr>
    </w:p>
    <w:p w:rsidR="008A3CB5" w:rsidRDefault="008A3CB5" w:rsidP="00462AE4">
      <w:pPr>
        <w:pStyle w:val="Tekstpodstawowy"/>
        <w:jc w:val="right"/>
        <w:rPr>
          <w:sz w:val="20"/>
          <w:szCs w:val="20"/>
        </w:rPr>
      </w:pPr>
    </w:p>
    <w:p w:rsidR="008F226A" w:rsidRPr="00462AE4" w:rsidRDefault="008F226A" w:rsidP="00462AE4">
      <w:pPr>
        <w:pStyle w:val="Tekstpodstawowy"/>
        <w:jc w:val="right"/>
        <w:rPr>
          <w:sz w:val="20"/>
          <w:szCs w:val="20"/>
        </w:rPr>
      </w:pPr>
      <w:r w:rsidRPr="00462AE4">
        <w:rPr>
          <w:sz w:val="20"/>
          <w:szCs w:val="20"/>
        </w:rPr>
        <w:t>Gdańsk, 25 sierpnia 202</w:t>
      </w:r>
      <w:r w:rsidR="0009309F">
        <w:rPr>
          <w:sz w:val="20"/>
          <w:szCs w:val="20"/>
        </w:rPr>
        <w:t>5</w:t>
      </w:r>
      <w:r w:rsidRPr="00462AE4">
        <w:rPr>
          <w:sz w:val="20"/>
          <w:szCs w:val="20"/>
        </w:rPr>
        <w:t xml:space="preserve"> r. </w:t>
      </w:r>
    </w:p>
    <w:p w:rsidR="00AC4D93" w:rsidRDefault="008F226A" w:rsidP="00243236">
      <w:pPr>
        <w:pStyle w:val="Tekstpodstawowy"/>
        <w:ind w:hanging="2835"/>
        <w:rPr>
          <w:sz w:val="20"/>
          <w:szCs w:val="20"/>
        </w:rPr>
      </w:pPr>
      <w:r w:rsidRPr="00462AE4">
        <w:rPr>
          <w:sz w:val="20"/>
          <w:szCs w:val="20"/>
        </w:rPr>
        <w:t>A</w:t>
      </w:r>
      <w:r w:rsidR="00AC4D93">
        <w:rPr>
          <w:sz w:val="20"/>
          <w:szCs w:val="20"/>
        </w:rPr>
        <w:t xml:space="preserve">                                                            </w:t>
      </w:r>
    </w:p>
    <w:p w:rsidR="00AC4D93" w:rsidRDefault="00AC4D93" w:rsidP="00243236">
      <w:pPr>
        <w:pStyle w:val="Tekstpodstawowy"/>
        <w:ind w:hanging="2835"/>
        <w:rPr>
          <w:sz w:val="20"/>
          <w:szCs w:val="20"/>
        </w:rPr>
      </w:pPr>
    </w:p>
    <w:p w:rsidR="00AC4D93" w:rsidRDefault="00AC4D93" w:rsidP="00243236">
      <w:pPr>
        <w:pStyle w:val="Tekstpodstawowy"/>
        <w:ind w:hanging="2835"/>
        <w:rPr>
          <w:sz w:val="20"/>
          <w:szCs w:val="20"/>
        </w:rPr>
      </w:pPr>
    </w:p>
    <w:p w:rsidR="00AC4D93" w:rsidRDefault="00AC4D93" w:rsidP="00243236">
      <w:pPr>
        <w:pStyle w:val="Tekstpodstawowy"/>
        <w:ind w:hanging="2835"/>
        <w:rPr>
          <w:sz w:val="20"/>
          <w:szCs w:val="20"/>
        </w:rPr>
      </w:pPr>
    </w:p>
    <w:p w:rsidR="00AC4D93" w:rsidRDefault="00AC4D93" w:rsidP="00243236">
      <w:pPr>
        <w:pStyle w:val="Tekstpodstawowy"/>
        <w:ind w:hanging="2835"/>
        <w:rPr>
          <w:sz w:val="20"/>
          <w:szCs w:val="20"/>
        </w:rPr>
      </w:pPr>
    </w:p>
    <w:p w:rsidR="00AC4D93" w:rsidRDefault="00AC4D93" w:rsidP="00243236">
      <w:pPr>
        <w:pStyle w:val="Tekstpodstawowy"/>
        <w:ind w:hanging="2835"/>
        <w:rPr>
          <w:sz w:val="20"/>
          <w:szCs w:val="20"/>
        </w:rPr>
      </w:pPr>
    </w:p>
    <w:p w:rsidR="00AC4D93" w:rsidRDefault="00AC4D93" w:rsidP="00243236">
      <w:pPr>
        <w:pStyle w:val="Tekstpodstawowy"/>
        <w:ind w:hanging="2835"/>
        <w:rPr>
          <w:sz w:val="20"/>
          <w:szCs w:val="20"/>
        </w:rPr>
      </w:pPr>
    </w:p>
    <w:p w:rsidR="00AC4D93" w:rsidRDefault="00AC4D93" w:rsidP="00243236">
      <w:pPr>
        <w:pStyle w:val="Tekstpodstawowy"/>
        <w:ind w:hanging="2835"/>
        <w:rPr>
          <w:sz w:val="20"/>
          <w:szCs w:val="20"/>
        </w:rPr>
      </w:pPr>
    </w:p>
    <w:p w:rsidR="00AC4D93" w:rsidRDefault="00AC4D93" w:rsidP="00243236">
      <w:pPr>
        <w:pStyle w:val="Tekstpodstawowy"/>
        <w:ind w:hanging="2835"/>
        <w:rPr>
          <w:sz w:val="20"/>
          <w:szCs w:val="20"/>
        </w:rPr>
      </w:pPr>
    </w:p>
    <w:p w:rsidR="008F226A" w:rsidRPr="00462AE4" w:rsidRDefault="00AC4D93" w:rsidP="00AC4D93">
      <w:pPr>
        <w:pStyle w:val="Tekstpodstawowy"/>
        <w:rPr>
          <w:sz w:val="20"/>
          <w:szCs w:val="20"/>
        </w:rPr>
      </w:pPr>
      <w:r>
        <w:rPr>
          <w:sz w:val="20"/>
          <w:szCs w:val="20"/>
        </w:rPr>
        <w:t>A</w:t>
      </w:r>
      <w:r w:rsidR="008F226A" w:rsidRPr="00462AE4">
        <w:rPr>
          <w:sz w:val="20"/>
          <w:szCs w:val="20"/>
        </w:rPr>
        <w:t>dam Jan Karpiński</w:t>
      </w:r>
    </w:p>
    <w:p w:rsidR="008F226A" w:rsidRPr="001762C0" w:rsidRDefault="008F226A" w:rsidP="00243236">
      <w:pPr>
        <w:pStyle w:val="Tekstpodstawowy"/>
        <w:ind w:hanging="2835"/>
        <w:jc w:val="center"/>
        <w:rPr>
          <w:b/>
        </w:rPr>
      </w:pPr>
      <w:r w:rsidRPr="001762C0">
        <w:rPr>
          <w:b/>
        </w:rPr>
        <w:t>Program z filozofii</w:t>
      </w:r>
    </w:p>
    <w:p w:rsidR="008F226A" w:rsidRPr="004132AA" w:rsidRDefault="00243236" w:rsidP="00243236">
      <w:pPr>
        <w:pStyle w:val="Tekstpodstawowy"/>
        <w:ind w:hanging="2835"/>
        <w:jc w:val="center"/>
      </w:pPr>
      <w:r>
        <w:t>na rok szkolny 2025/2026</w:t>
      </w:r>
    </w:p>
    <w:p w:rsidR="008F226A" w:rsidRPr="004132AA" w:rsidRDefault="005E0CEB" w:rsidP="00243236">
      <w:pPr>
        <w:pStyle w:val="Tekstpodstawowy"/>
        <w:ind w:hanging="2835"/>
      </w:pPr>
      <w:r>
        <w:t xml:space="preserve">                             </w:t>
      </w:r>
      <w:r w:rsidR="008F226A" w:rsidRPr="004132AA">
        <w:t xml:space="preserve"> </w:t>
      </w:r>
    </w:p>
    <w:p w:rsidR="00AC4D93" w:rsidRDefault="005E0CEB" w:rsidP="00AC4D93">
      <w:pPr>
        <w:pStyle w:val="Tekstprzypisudolnego"/>
        <w:ind w:left="1985" w:hanging="4820"/>
        <w:rPr>
          <w:sz w:val="24"/>
          <w:szCs w:val="24"/>
        </w:rPr>
      </w:pPr>
      <w:r>
        <w:rPr>
          <w:sz w:val="28"/>
          <w:szCs w:val="28"/>
        </w:rPr>
        <w:t xml:space="preserve">                         </w:t>
      </w:r>
      <w:r w:rsidR="008A3CB5">
        <w:rPr>
          <w:sz w:val="28"/>
          <w:szCs w:val="28"/>
        </w:rPr>
        <w:t xml:space="preserve">          </w:t>
      </w:r>
      <w:r w:rsidR="00482A23" w:rsidRPr="005E0CEB">
        <w:rPr>
          <w:sz w:val="24"/>
          <w:szCs w:val="24"/>
        </w:rPr>
        <w:t xml:space="preserve">2. 09. 2025 </w:t>
      </w:r>
      <w:r>
        <w:rPr>
          <w:sz w:val="24"/>
          <w:szCs w:val="24"/>
        </w:rPr>
        <w:t xml:space="preserve"> </w:t>
      </w:r>
      <w:r w:rsidR="00482A23" w:rsidRPr="005E0CEB">
        <w:rPr>
          <w:sz w:val="24"/>
          <w:szCs w:val="24"/>
        </w:rPr>
        <w:t>r.</w:t>
      </w:r>
      <w:r w:rsidR="0009309F">
        <w:rPr>
          <w:sz w:val="24"/>
          <w:szCs w:val="24"/>
        </w:rPr>
        <w:t xml:space="preserve">  </w:t>
      </w:r>
      <w:r w:rsidR="00482A23" w:rsidRPr="005E0CEB">
        <w:rPr>
          <w:sz w:val="24"/>
          <w:szCs w:val="24"/>
        </w:rPr>
        <w:t xml:space="preserve"> </w:t>
      </w:r>
      <w:r w:rsidRPr="005E0CEB">
        <w:rPr>
          <w:sz w:val="24"/>
          <w:szCs w:val="24"/>
        </w:rPr>
        <w:t>Zajęcia z wychowawcą klas                         1 godz.</w:t>
      </w:r>
      <w:r w:rsidR="001F3644">
        <w:rPr>
          <w:sz w:val="24"/>
          <w:szCs w:val="24"/>
        </w:rPr>
        <w:t xml:space="preserve">              1</w:t>
      </w:r>
    </w:p>
    <w:p w:rsidR="00AC4D93" w:rsidRDefault="00AC4D93" w:rsidP="00AC4D93">
      <w:pPr>
        <w:pStyle w:val="Tekstprzypisudolnego"/>
        <w:ind w:left="1985" w:hanging="4820"/>
        <w:rPr>
          <w:color w:val="2D2D2D"/>
          <w:sz w:val="24"/>
          <w:szCs w:val="24"/>
        </w:rPr>
      </w:pPr>
      <w:r>
        <w:rPr>
          <w:sz w:val="24"/>
          <w:szCs w:val="24"/>
        </w:rPr>
        <w:t xml:space="preserve">                                        </w:t>
      </w:r>
      <w:r w:rsidR="005E0CEB">
        <w:rPr>
          <w:sz w:val="24"/>
          <w:szCs w:val="24"/>
        </w:rPr>
        <w:t xml:space="preserve"> </w:t>
      </w:r>
      <w:r w:rsidR="005E0CEB" w:rsidRPr="005E0CEB">
        <w:rPr>
          <w:sz w:val="24"/>
          <w:szCs w:val="24"/>
        </w:rPr>
        <w:t xml:space="preserve">9. </w:t>
      </w:r>
      <w:r w:rsidR="00482A23" w:rsidRPr="005E0CEB">
        <w:rPr>
          <w:color w:val="2D2D2D"/>
          <w:sz w:val="24"/>
          <w:szCs w:val="24"/>
        </w:rPr>
        <w:t>O</w:t>
      </w:r>
      <w:r w:rsidR="005E0CEB">
        <w:rPr>
          <w:color w:val="2D2D2D"/>
          <w:sz w:val="24"/>
          <w:szCs w:val="24"/>
        </w:rPr>
        <w:t>9. 2025 r.</w:t>
      </w:r>
      <w:r w:rsidR="0009309F">
        <w:rPr>
          <w:color w:val="2D2D2D"/>
          <w:sz w:val="24"/>
          <w:szCs w:val="24"/>
        </w:rPr>
        <w:t xml:space="preserve">  </w:t>
      </w:r>
      <w:r w:rsidR="00482A23" w:rsidRPr="005E0CEB">
        <w:rPr>
          <w:color w:val="2D2D2D"/>
          <w:sz w:val="24"/>
          <w:szCs w:val="24"/>
        </w:rPr>
        <w:t xml:space="preserve"> </w:t>
      </w:r>
      <w:r w:rsidR="005E0CEB">
        <w:rPr>
          <w:color w:val="2D2D2D"/>
          <w:sz w:val="24"/>
          <w:szCs w:val="24"/>
        </w:rPr>
        <w:t>F</w:t>
      </w:r>
      <w:r w:rsidR="00D31354">
        <w:rPr>
          <w:color w:val="2D2D2D"/>
          <w:sz w:val="24"/>
          <w:szCs w:val="24"/>
        </w:rPr>
        <w:t>i</w:t>
      </w:r>
      <w:r w:rsidR="00482A23" w:rsidRPr="005E0CEB">
        <w:rPr>
          <w:color w:val="2D2D2D"/>
          <w:sz w:val="24"/>
          <w:szCs w:val="24"/>
        </w:rPr>
        <w:t>lozoficznoś</w:t>
      </w:r>
      <w:r w:rsidR="005E0CEB">
        <w:rPr>
          <w:color w:val="2D2D2D"/>
          <w:sz w:val="24"/>
          <w:szCs w:val="24"/>
        </w:rPr>
        <w:t>ć</w:t>
      </w:r>
      <w:r w:rsidR="00482A23" w:rsidRPr="005E0CEB">
        <w:rPr>
          <w:color w:val="2D2D2D"/>
          <w:sz w:val="24"/>
          <w:szCs w:val="24"/>
        </w:rPr>
        <w:t xml:space="preserve"> myślenia umysłu</w:t>
      </w:r>
      <w:r w:rsidR="005E0CEB">
        <w:rPr>
          <w:color w:val="2D2D2D"/>
          <w:sz w:val="24"/>
          <w:szCs w:val="24"/>
        </w:rPr>
        <w:t xml:space="preserve">     </w:t>
      </w:r>
      <w:r>
        <w:rPr>
          <w:color w:val="2D2D2D"/>
          <w:sz w:val="24"/>
          <w:szCs w:val="24"/>
        </w:rPr>
        <w:t xml:space="preserve">             1 godz.      </w:t>
      </w:r>
      <w:r w:rsidR="005E0CEB">
        <w:rPr>
          <w:color w:val="2D2D2D"/>
          <w:sz w:val="24"/>
          <w:szCs w:val="24"/>
        </w:rPr>
        <w:t xml:space="preserve">        </w:t>
      </w:r>
      <w:r w:rsidR="001F3644">
        <w:rPr>
          <w:color w:val="2D2D2D"/>
          <w:sz w:val="24"/>
          <w:szCs w:val="24"/>
        </w:rPr>
        <w:t>2</w:t>
      </w:r>
      <w:r w:rsidR="005E0CEB">
        <w:rPr>
          <w:color w:val="2D2D2D"/>
          <w:sz w:val="24"/>
          <w:szCs w:val="24"/>
        </w:rPr>
        <w:t xml:space="preserve">     </w:t>
      </w:r>
    </w:p>
    <w:p w:rsidR="00AC4D93" w:rsidRDefault="00AC4D93" w:rsidP="00AC4D93">
      <w:pPr>
        <w:pStyle w:val="Tekstprzypisudolnego"/>
        <w:ind w:left="1985" w:hanging="4820"/>
        <w:rPr>
          <w:sz w:val="24"/>
          <w:szCs w:val="24"/>
        </w:rPr>
      </w:pPr>
      <w:r>
        <w:rPr>
          <w:sz w:val="24"/>
          <w:szCs w:val="24"/>
        </w:rPr>
        <w:t xml:space="preserve">                                       </w:t>
      </w:r>
      <w:r w:rsidR="00403163">
        <w:rPr>
          <w:sz w:val="24"/>
          <w:szCs w:val="24"/>
        </w:rPr>
        <w:t>16. 09. 202</w:t>
      </w:r>
      <w:r w:rsidR="005E0CEB">
        <w:rPr>
          <w:sz w:val="24"/>
          <w:szCs w:val="24"/>
        </w:rPr>
        <w:t xml:space="preserve">  r. </w:t>
      </w:r>
      <w:r w:rsidR="00403163">
        <w:rPr>
          <w:sz w:val="24"/>
          <w:szCs w:val="24"/>
        </w:rPr>
        <w:t xml:space="preserve"> </w:t>
      </w:r>
      <w:r w:rsidR="005E0CEB">
        <w:rPr>
          <w:sz w:val="24"/>
          <w:szCs w:val="24"/>
        </w:rPr>
        <w:t xml:space="preserve">Filozofia, definicje etymologiczne oraz </w:t>
      </w:r>
      <w:r w:rsidR="00403163">
        <w:rPr>
          <w:sz w:val="24"/>
          <w:szCs w:val="24"/>
        </w:rPr>
        <w:t xml:space="preserve"> </w:t>
      </w:r>
    </w:p>
    <w:p w:rsidR="00482A23" w:rsidRPr="005E0CEB" w:rsidRDefault="00AC4D93" w:rsidP="00AC4D93">
      <w:pPr>
        <w:pStyle w:val="Tekstprzypisudolnego"/>
        <w:ind w:left="1985" w:hanging="4820"/>
        <w:rPr>
          <w:sz w:val="24"/>
          <w:szCs w:val="24"/>
        </w:rPr>
      </w:pPr>
      <w:r>
        <w:rPr>
          <w:sz w:val="24"/>
          <w:szCs w:val="24"/>
        </w:rPr>
        <w:t xml:space="preserve">                                                                          </w:t>
      </w:r>
      <w:r w:rsidR="00403163">
        <w:rPr>
          <w:sz w:val="24"/>
          <w:szCs w:val="24"/>
        </w:rPr>
        <w:t xml:space="preserve"> </w:t>
      </w:r>
      <w:r>
        <w:rPr>
          <w:sz w:val="24"/>
          <w:szCs w:val="24"/>
        </w:rPr>
        <w:t>w</w:t>
      </w:r>
      <w:r w:rsidR="005E0CEB">
        <w:rPr>
          <w:sz w:val="24"/>
          <w:szCs w:val="24"/>
        </w:rPr>
        <w:t xml:space="preserve">spółczesne      </w:t>
      </w:r>
      <w:r w:rsidR="001B729B">
        <w:rPr>
          <w:sz w:val="24"/>
          <w:szCs w:val="24"/>
        </w:rPr>
        <w:t xml:space="preserve">          </w:t>
      </w:r>
      <w:r>
        <w:rPr>
          <w:sz w:val="24"/>
          <w:szCs w:val="24"/>
        </w:rPr>
        <w:t xml:space="preserve">                         </w:t>
      </w:r>
      <w:r w:rsidR="005E0CEB">
        <w:rPr>
          <w:sz w:val="24"/>
          <w:szCs w:val="24"/>
        </w:rPr>
        <w:t>1 godz.</w:t>
      </w:r>
      <w:r w:rsidR="001F3644">
        <w:rPr>
          <w:sz w:val="24"/>
          <w:szCs w:val="24"/>
        </w:rPr>
        <w:t xml:space="preserve">            10</w:t>
      </w:r>
    </w:p>
    <w:p w:rsidR="005E0CEB" w:rsidRPr="005E0CEB" w:rsidRDefault="005E0CEB" w:rsidP="00243236">
      <w:pPr>
        <w:pStyle w:val="Nagwek6"/>
        <w:spacing w:before="0"/>
        <w:ind w:left="0" w:hanging="2835"/>
        <w:rPr>
          <w:i/>
          <w:sz w:val="24"/>
          <w:szCs w:val="24"/>
        </w:rPr>
      </w:pPr>
      <w:r w:rsidRPr="005E0CEB">
        <w:rPr>
          <w:sz w:val="24"/>
          <w:szCs w:val="24"/>
        </w:rPr>
        <w:lastRenderedPageBreak/>
        <w:t xml:space="preserve">                         </w:t>
      </w:r>
      <w:r>
        <w:rPr>
          <w:sz w:val="24"/>
          <w:szCs w:val="24"/>
        </w:rPr>
        <w:t xml:space="preserve">   </w:t>
      </w:r>
      <w:r w:rsidR="00AC4D93">
        <w:rPr>
          <w:sz w:val="24"/>
          <w:szCs w:val="24"/>
        </w:rPr>
        <w:t xml:space="preserve">                  </w:t>
      </w:r>
      <w:r w:rsidRPr="005E0CEB">
        <w:rPr>
          <w:sz w:val="24"/>
          <w:szCs w:val="24"/>
        </w:rPr>
        <w:t>23.</w:t>
      </w:r>
      <w:r>
        <w:rPr>
          <w:sz w:val="24"/>
          <w:szCs w:val="24"/>
        </w:rPr>
        <w:t xml:space="preserve"> </w:t>
      </w:r>
      <w:r w:rsidRPr="005E0CEB">
        <w:rPr>
          <w:sz w:val="24"/>
          <w:szCs w:val="24"/>
        </w:rPr>
        <w:t xml:space="preserve">09. 2025  </w:t>
      </w:r>
      <w:r>
        <w:rPr>
          <w:sz w:val="24"/>
          <w:szCs w:val="24"/>
        </w:rPr>
        <w:t xml:space="preserve"> </w:t>
      </w:r>
      <w:r w:rsidRPr="005E0CEB">
        <w:rPr>
          <w:sz w:val="24"/>
          <w:szCs w:val="24"/>
        </w:rPr>
        <w:t xml:space="preserve">r.  </w:t>
      </w:r>
      <w:r w:rsidR="0009309F">
        <w:rPr>
          <w:sz w:val="24"/>
          <w:szCs w:val="24"/>
        </w:rPr>
        <w:t xml:space="preserve"> </w:t>
      </w:r>
      <w:r w:rsidRPr="005E0CEB">
        <w:rPr>
          <w:sz w:val="24"/>
          <w:szCs w:val="24"/>
        </w:rPr>
        <w:t>Funkcje</w:t>
      </w:r>
      <w:r w:rsidRPr="005E0CEB">
        <w:rPr>
          <w:rStyle w:val="Odwoanieprzypisudolnego"/>
          <w:sz w:val="24"/>
          <w:szCs w:val="24"/>
        </w:rPr>
        <w:footnoteReference w:id="549"/>
      </w:r>
      <w:r w:rsidRPr="005E0CEB">
        <w:rPr>
          <w:sz w:val="24"/>
          <w:szCs w:val="24"/>
        </w:rPr>
        <w:t xml:space="preserve"> filozofii </w:t>
      </w:r>
      <w:r>
        <w:rPr>
          <w:sz w:val="24"/>
          <w:szCs w:val="24"/>
        </w:rPr>
        <w:t xml:space="preserve">                               </w:t>
      </w:r>
      <w:r w:rsidR="001B729B">
        <w:rPr>
          <w:sz w:val="24"/>
          <w:szCs w:val="24"/>
        </w:rPr>
        <w:t xml:space="preserve">   </w:t>
      </w:r>
      <w:r>
        <w:rPr>
          <w:sz w:val="24"/>
          <w:szCs w:val="24"/>
        </w:rPr>
        <w:t xml:space="preserve">             1 godz.</w:t>
      </w:r>
      <w:r w:rsidR="001F3644">
        <w:rPr>
          <w:sz w:val="24"/>
          <w:szCs w:val="24"/>
        </w:rPr>
        <w:t xml:space="preserve">                13</w:t>
      </w:r>
    </w:p>
    <w:p w:rsidR="008F226A" w:rsidRDefault="005E0CEB" w:rsidP="00243236">
      <w:pPr>
        <w:ind w:hanging="2835"/>
        <w:rPr>
          <w:sz w:val="24"/>
          <w:szCs w:val="24"/>
        </w:rPr>
      </w:pPr>
      <w:r>
        <w:rPr>
          <w:sz w:val="28"/>
          <w:szCs w:val="28"/>
        </w:rPr>
        <w:t xml:space="preserve">                      </w:t>
      </w:r>
      <w:r w:rsidR="00AC4D93">
        <w:rPr>
          <w:sz w:val="28"/>
          <w:szCs w:val="28"/>
        </w:rPr>
        <w:t xml:space="preserve">            </w:t>
      </w:r>
      <w:r w:rsidRPr="005E0CEB">
        <w:rPr>
          <w:sz w:val="24"/>
          <w:szCs w:val="24"/>
        </w:rPr>
        <w:t>30</w:t>
      </w:r>
      <w:r>
        <w:rPr>
          <w:sz w:val="24"/>
          <w:szCs w:val="24"/>
        </w:rPr>
        <w:t>.</w:t>
      </w:r>
      <w:r w:rsidRPr="005E0CEB">
        <w:rPr>
          <w:sz w:val="24"/>
          <w:szCs w:val="24"/>
        </w:rPr>
        <w:t xml:space="preserve"> </w:t>
      </w:r>
      <w:r>
        <w:rPr>
          <w:sz w:val="24"/>
          <w:szCs w:val="24"/>
        </w:rPr>
        <w:t>0</w:t>
      </w:r>
      <w:r w:rsidRPr="005E0CEB">
        <w:rPr>
          <w:sz w:val="24"/>
          <w:szCs w:val="24"/>
        </w:rPr>
        <w:t>9. 2025 r.</w:t>
      </w:r>
      <w:r w:rsidR="008F226A" w:rsidRPr="005E0CEB">
        <w:rPr>
          <w:sz w:val="24"/>
          <w:szCs w:val="24"/>
        </w:rPr>
        <w:t xml:space="preserve"> </w:t>
      </w:r>
      <w:r w:rsidR="0009309F">
        <w:rPr>
          <w:sz w:val="24"/>
          <w:szCs w:val="24"/>
        </w:rPr>
        <w:t xml:space="preserve"> </w:t>
      </w:r>
      <w:r w:rsidR="008F226A" w:rsidRPr="005E0CEB">
        <w:rPr>
          <w:sz w:val="24"/>
          <w:szCs w:val="24"/>
        </w:rPr>
        <w:t>Wartości</w:t>
      </w:r>
      <w:r w:rsidR="008F077E" w:rsidRPr="005E0CEB">
        <w:rPr>
          <w:sz w:val="24"/>
          <w:szCs w:val="24"/>
        </w:rPr>
        <w:t xml:space="preserve"> </w:t>
      </w:r>
      <w:r w:rsidR="00462AE4">
        <w:rPr>
          <w:sz w:val="24"/>
          <w:szCs w:val="24"/>
        </w:rPr>
        <w:t xml:space="preserve">                                                       1. godz.</w:t>
      </w:r>
      <w:r w:rsidR="001F3644">
        <w:rPr>
          <w:sz w:val="24"/>
          <w:szCs w:val="24"/>
        </w:rPr>
        <w:t xml:space="preserve">            20</w:t>
      </w:r>
    </w:p>
    <w:p w:rsidR="00462AE4" w:rsidRPr="00462AE4" w:rsidRDefault="001B729B" w:rsidP="00243236">
      <w:pPr>
        <w:pStyle w:val="Tekstprzypisudolnego"/>
        <w:ind w:hanging="2835"/>
        <w:rPr>
          <w:sz w:val="24"/>
          <w:szCs w:val="24"/>
        </w:rPr>
      </w:pPr>
      <w:r>
        <w:rPr>
          <w:sz w:val="24"/>
          <w:szCs w:val="24"/>
        </w:rPr>
        <w:t xml:space="preserve">                           </w:t>
      </w:r>
      <w:r w:rsidR="00AC4D93">
        <w:rPr>
          <w:sz w:val="24"/>
          <w:szCs w:val="24"/>
        </w:rPr>
        <w:t xml:space="preserve">            </w:t>
      </w:r>
      <w:r w:rsidR="00462AE4" w:rsidRPr="00462AE4">
        <w:rPr>
          <w:sz w:val="24"/>
          <w:szCs w:val="24"/>
        </w:rPr>
        <w:t xml:space="preserve">7. 10. 2025 r.  Światopogląd                               </w:t>
      </w:r>
      <w:r w:rsidR="00462AE4">
        <w:rPr>
          <w:sz w:val="24"/>
          <w:szCs w:val="24"/>
        </w:rPr>
        <w:t xml:space="preserve">            </w:t>
      </w:r>
      <w:r w:rsidR="00462AE4" w:rsidRPr="00462AE4">
        <w:rPr>
          <w:sz w:val="24"/>
          <w:szCs w:val="24"/>
        </w:rPr>
        <w:t xml:space="preserve">        1. godz.</w:t>
      </w:r>
      <w:r w:rsidR="001F3644">
        <w:rPr>
          <w:sz w:val="24"/>
          <w:szCs w:val="24"/>
        </w:rPr>
        <w:t xml:space="preserve">            26  osioł</w:t>
      </w:r>
    </w:p>
    <w:p w:rsidR="00462AE4" w:rsidRPr="00462AE4" w:rsidRDefault="00462AE4" w:rsidP="00243236">
      <w:pPr>
        <w:ind w:hanging="2835"/>
        <w:rPr>
          <w:sz w:val="24"/>
          <w:szCs w:val="24"/>
        </w:rPr>
      </w:pPr>
      <w:r w:rsidRPr="00462AE4">
        <w:rPr>
          <w:sz w:val="24"/>
          <w:szCs w:val="24"/>
        </w:rPr>
        <w:t xml:space="preserve">                         </w:t>
      </w:r>
      <w:r w:rsidR="00AC4D93">
        <w:rPr>
          <w:sz w:val="24"/>
          <w:szCs w:val="24"/>
        </w:rPr>
        <w:t xml:space="preserve">            </w:t>
      </w:r>
      <w:r w:rsidRPr="00462AE4">
        <w:rPr>
          <w:sz w:val="24"/>
          <w:szCs w:val="24"/>
        </w:rPr>
        <w:t xml:space="preserve">14. 10. 2025 r.   Rzeczywistość                                   </w:t>
      </w:r>
      <w:r>
        <w:rPr>
          <w:sz w:val="24"/>
          <w:szCs w:val="24"/>
        </w:rPr>
        <w:t xml:space="preserve">            </w:t>
      </w:r>
      <w:r w:rsidRPr="00462AE4">
        <w:rPr>
          <w:sz w:val="24"/>
          <w:szCs w:val="24"/>
        </w:rPr>
        <w:t xml:space="preserve"> 1. godz.</w:t>
      </w:r>
      <w:r w:rsidR="001F3644">
        <w:rPr>
          <w:sz w:val="24"/>
          <w:szCs w:val="24"/>
        </w:rPr>
        <w:t xml:space="preserve">            33</w:t>
      </w:r>
    </w:p>
    <w:p w:rsidR="00462AE4" w:rsidRPr="00462AE4" w:rsidRDefault="00462AE4" w:rsidP="00243236">
      <w:pPr>
        <w:ind w:hanging="2835"/>
        <w:rPr>
          <w:sz w:val="24"/>
          <w:szCs w:val="24"/>
        </w:rPr>
      </w:pPr>
      <w:r>
        <w:rPr>
          <w:sz w:val="24"/>
          <w:szCs w:val="24"/>
        </w:rPr>
        <w:t xml:space="preserve">                         </w:t>
      </w:r>
      <w:r w:rsidR="00AC4D93">
        <w:rPr>
          <w:sz w:val="24"/>
          <w:szCs w:val="24"/>
        </w:rPr>
        <w:t xml:space="preserve">            </w:t>
      </w:r>
      <w:r>
        <w:rPr>
          <w:sz w:val="24"/>
          <w:szCs w:val="24"/>
        </w:rPr>
        <w:t xml:space="preserve">21. 10. 2025 r.   </w:t>
      </w:r>
      <w:r w:rsidRPr="00462AE4">
        <w:rPr>
          <w:sz w:val="24"/>
          <w:szCs w:val="24"/>
        </w:rPr>
        <w:t>Świat człowieka - zarys problemu</w:t>
      </w:r>
      <w:r>
        <w:rPr>
          <w:sz w:val="24"/>
          <w:szCs w:val="24"/>
        </w:rPr>
        <w:t xml:space="preserve">                  1. godz.    </w:t>
      </w:r>
      <w:r w:rsidR="001F3644">
        <w:rPr>
          <w:sz w:val="24"/>
          <w:szCs w:val="24"/>
        </w:rPr>
        <w:t xml:space="preserve">       37</w:t>
      </w:r>
    </w:p>
    <w:p w:rsidR="00462AE4" w:rsidRDefault="00462AE4" w:rsidP="00243236">
      <w:pPr>
        <w:ind w:hanging="2835"/>
      </w:pPr>
      <w:r>
        <w:rPr>
          <w:sz w:val="24"/>
          <w:szCs w:val="24"/>
        </w:rPr>
        <w:t xml:space="preserve">                        </w:t>
      </w:r>
      <w:r w:rsidR="00AC4D93">
        <w:rPr>
          <w:sz w:val="24"/>
          <w:szCs w:val="24"/>
        </w:rPr>
        <w:t xml:space="preserve">            </w:t>
      </w:r>
      <w:r w:rsidR="001B729B">
        <w:rPr>
          <w:sz w:val="24"/>
          <w:szCs w:val="24"/>
        </w:rPr>
        <w:t xml:space="preserve"> </w:t>
      </w:r>
      <w:r>
        <w:rPr>
          <w:sz w:val="24"/>
          <w:szCs w:val="24"/>
        </w:rPr>
        <w:t>28. 10. 2025 r.</w:t>
      </w:r>
      <w:r w:rsidR="007A6126">
        <w:rPr>
          <w:sz w:val="24"/>
          <w:szCs w:val="24"/>
        </w:rPr>
        <w:t xml:space="preserve">   </w:t>
      </w:r>
      <w:r w:rsidR="007A6126" w:rsidRPr="004132AA">
        <w:t>Człowiek –</w:t>
      </w:r>
      <w:r w:rsidR="007A6126">
        <w:t xml:space="preserve"> </w:t>
      </w:r>
      <w:r w:rsidR="007A6126" w:rsidRPr="004132AA">
        <w:t>człowieczeńskość</w:t>
      </w:r>
      <w:r w:rsidR="007A6126">
        <w:t xml:space="preserve">                                       1. godz.</w:t>
      </w:r>
      <w:r w:rsidR="001F3644">
        <w:t xml:space="preserve">               38</w:t>
      </w:r>
    </w:p>
    <w:p w:rsidR="007A6126" w:rsidRPr="007A6126" w:rsidRDefault="007A6126" w:rsidP="00243236">
      <w:pPr>
        <w:pStyle w:val="Tekstpodstawowy"/>
        <w:ind w:hanging="2835"/>
        <w:rPr>
          <w:sz w:val="24"/>
          <w:szCs w:val="24"/>
        </w:rPr>
      </w:pPr>
      <w:r w:rsidRPr="007A6126">
        <w:rPr>
          <w:sz w:val="24"/>
          <w:szCs w:val="24"/>
        </w:rPr>
        <w:t xml:space="preserve">                         </w:t>
      </w:r>
      <w:r w:rsidR="00AC4D93">
        <w:rPr>
          <w:sz w:val="24"/>
          <w:szCs w:val="24"/>
        </w:rPr>
        <w:t xml:space="preserve">             </w:t>
      </w:r>
      <w:r w:rsidRPr="007A6126">
        <w:rPr>
          <w:sz w:val="24"/>
          <w:szCs w:val="24"/>
        </w:rPr>
        <w:t xml:space="preserve">4. 11. 2025 r. </w:t>
      </w:r>
      <w:r>
        <w:rPr>
          <w:sz w:val="24"/>
          <w:szCs w:val="24"/>
        </w:rPr>
        <w:t xml:space="preserve"> </w:t>
      </w:r>
      <w:r w:rsidRPr="007A6126">
        <w:rPr>
          <w:sz w:val="24"/>
          <w:szCs w:val="24"/>
        </w:rPr>
        <w:t xml:space="preserve">Potoczne przedstawienia przejawowości </w:t>
      </w:r>
    </w:p>
    <w:p w:rsidR="007A6126" w:rsidRDefault="007A6126" w:rsidP="00243236">
      <w:pPr>
        <w:pStyle w:val="Tekstpodstawowy"/>
        <w:ind w:hanging="2835"/>
        <w:rPr>
          <w:sz w:val="24"/>
          <w:szCs w:val="24"/>
        </w:rPr>
      </w:pPr>
      <w:r w:rsidRPr="007A6126">
        <w:rPr>
          <w:sz w:val="24"/>
          <w:szCs w:val="24"/>
        </w:rPr>
        <w:t xml:space="preserve">                        </w:t>
      </w:r>
      <w:r>
        <w:rPr>
          <w:sz w:val="24"/>
          <w:szCs w:val="24"/>
        </w:rPr>
        <w:t xml:space="preserve">                             </w:t>
      </w:r>
      <w:r w:rsidR="00AC4D93">
        <w:rPr>
          <w:sz w:val="24"/>
          <w:szCs w:val="24"/>
        </w:rPr>
        <w:t xml:space="preserve">            </w:t>
      </w:r>
      <w:r w:rsidRPr="007A6126">
        <w:rPr>
          <w:sz w:val="24"/>
          <w:szCs w:val="24"/>
        </w:rPr>
        <w:t>człowieka, tj. jego człowieczeństwa</w:t>
      </w:r>
      <w:r>
        <w:rPr>
          <w:sz w:val="24"/>
          <w:szCs w:val="24"/>
        </w:rPr>
        <w:t xml:space="preserve">          </w:t>
      </w:r>
      <w:r w:rsidR="0009309F">
        <w:rPr>
          <w:sz w:val="24"/>
          <w:szCs w:val="24"/>
        </w:rPr>
        <w:t xml:space="preserve"> </w:t>
      </w:r>
      <w:r>
        <w:rPr>
          <w:sz w:val="24"/>
          <w:szCs w:val="24"/>
        </w:rPr>
        <w:t xml:space="preserve">1 godz. </w:t>
      </w:r>
      <w:r w:rsidR="001F3644">
        <w:rPr>
          <w:sz w:val="24"/>
          <w:szCs w:val="24"/>
        </w:rPr>
        <w:t xml:space="preserve">           39</w:t>
      </w:r>
    </w:p>
    <w:p w:rsidR="00AC4D93" w:rsidRDefault="007A6126" w:rsidP="00243236">
      <w:pPr>
        <w:pStyle w:val="Tekstpodstawowy"/>
        <w:ind w:hanging="2835"/>
        <w:rPr>
          <w:sz w:val="24"/>
          <w:szCs w:val="24"/>
        </w:rPr>
      </w:pPr>
      <w:r w:rsidRPr="007A6126">
        <w:rPr>
          <w:sz w:val="24"/>
          <w:szCs w:val="24"/>
        </w:rPr>
        <w:t xml:space="preserve">                      </w:t>
      </w:r>
      <w:r w:rsidR="00AC4D93">
        <w:rPr>
          <w:sz w:val="24"/>
          <w:szCs w:val="24"/>
        </w:rPr>
        <w:t xml:space="preserve">              </w:t>
      </w:r>
      <w:r w:rsidRPr="007A6126">
        <w:rPr>
          <w:sz w:val="24"/>
          <w:szCs w:val="24"/>
        </w:rPr>
        <w:t xml:space="preserve">18. 11. 2025 r.  </w:t>
      </w:r>
      <w:r w:rsidR="0009309F">
        <w:rPr>
          <w:sz w:val="24"/>
          <w:szCs w:val="24"/>
        </w:rPr>
        <w:t xml:space="preserve"> </w:t>
      </w:r>
      <w:r w:rsidRPr="007A6126">
        <w:rPr>
          <w:sz w:val="24"/>
          <w:szCs w:val="24"/>
        </w:rPr>
        <w:t>Człowieczeńsk</w:t>
      </w:r>
      <w:r w:rsidR="0009309F">
        <w:rPr>
          <w:sz w:val="24"/>
          <w:szCs w:val="24"/>
        </w:rPr>
        <w:t xml:space="preserve">ość. Sprawdzian ze </w:t>
      </w:r>
    </w:p>
    <w:p w:rsidR="007A6126" w:rsidRPr="007A6126" w:rsidRDefault="00AC4D93" w:rsidP="00243236">
      <w:pPr>
        <w:pStyle w:val="Tekstpodstawowy"/>
        <w:ind w:hanging="2835"/>
        <w:rPr>
          <w:sz w:val="24"/>
          <w:szCs w:val="24"/>
        </w:rPr>
      </w:pPr>
      <w:r>
        <w:rPr>
          <w:sz w:val="24"/>
          <w:szCs w:val="24"/>
        </w:rPr>
        <w:t xml:space="preserve">                                              z</w:t>
      </w:r>
      <w:r w:rsidR="0009309F">
        <w:rPr>
          <w:sz w:val="24"/>
          <w:szCs w:val="24"/>
        </w:rPr>
        <w:t>najomości</w:t>
      </w:r>
      <w:r>
        <w:rPr>
          <w:sz w:val="24"/>
          <w:szCs w:val="24"/>
        </w:rPr>
        <w:t xml:space="preserve"> </w:t>
      </w:r>
      <w:r w:rsidR="0009309F">
        <w:rPr>
          <w:sz w:val="24"/>
          <w:szCs w:val="24"/>
        </w:rPr>
        <w:t>kategorii filozoficznych</w:t>
      </w:r>
      <w:r w:rsidR="007A6126" w:rsidRPr="007A6126">
        <w:rPr>
          <w:sz w:val="24"/>
          <w:szCs w:val="24"/>
        </w:rPr>
        <w:t xml:space="preserve">           </w:t>
      </w:r>
      <w:r w:rsidR="007A6126">
        <w:rPr>
          <w:sz w:val="24"/>
          <w:szCs w:val="24"/>
        </w:rPr>
        <w:t xml:space="preserve">                 </w:t>
      </w:r>
      <w:r w:rsidR="001B729B">
        <w:rPr>
          <w:sz w:val="24"/>
          <w:szCs w:val="24"/>
        </w:rPr>
        <w:t xml:space="preserve"> 1 </w:t>
      </w:r>
      <w:r w:rsidR="007A6126">
        <w:rPr>
          <w:sz w:val="24"/>
          <w:szCs w:val="24"/>
        </w:rPr>
        <w:t>godz.</w:t>
      </w:r>
      <w:r w:rsidR="007A6126" w:rsidRPr="007A6126">
        <w:rPr>
          <w:sz w:val="24"/>
          <w:szCs w:val="24"/>
        </w:rPr>
        <w:t xml:space="preserve">         </w:t>
      </w:r>
      <w:r w:rsidR="001F3644">
        <w:rPr>
          <w:sz w:val="24"/>
          <w:szCs w:val="24"/>
        </w:rPr>
        <w:t xml:space="preserve">     44</w:t>
      </w:r>
      <w:r w:rsidR="007A6126" w:rsidRPr="007A6126">
        <w:rPr>
          <w:sz w:val="24"/>
          <w:szCs w:val="24"/>
        </w:rPr>
        <w:t xml:space="preserve">   </w:t>
      </w:r>
    </w:p>
    <w:p w:rsidR="007A6126" w:rsidRPr="007A6126" w:rsidRDefault="007A6126" w:rsidP="00243236">
      <w:pPr>
        <w:ind w:hanging="2835"/>
        <w:rPr>
          <w:sz w:val="24"/>
          <w:szCs w:val="24"/>
        </w:rPr>
      </w:pPr>
      <w:r>
        <w:rPr>
          <w:sz w:val="24"/>
          <w:szCs w:val="24"/>
        </w:rPr>
        <w:t xml:space="preserve">                       </w:t>
      </w:r>
      <w:r w:rsidR="00AC4D93">
        <w:rPr>
          <w:sz w:val="24"/>
          <w:szCs w:val="24"/>
        </w:rPr>
        <w:t xml:space="preserve">             </w:t>
      </w:r>
      <w:r>
        <w:rPr>
          <w:sz w:val="24"/>
          <w:szCs w:val="24"/>
        </w:rPr>
        <w:t xml:space="preserve">25. 11. 2025 r.  </w:t>
      </w:r>
      <w:r w:rsidR="0009309F">
        <w:rPr>
          <w:sz w:val="24"/>
          <w:szCs w:val="24"/>
        </w:rPr>
        <w:t xml:space="preserve"> </w:t>
      </w:r>
      <w:r w:rsidRPr="00D31354">
        <w:rPr>
          <w:sz w:val="24"/>
          <w:szCs w:val="24"/>
        </w:rPr>
        <w:t>Atrybuty człowieka - istoty gatunkowej        1 godz.</w:t>
      </w:r>
      <w:r>
        <w:rPr>
          <w:sz w:val="24"/>
          <w:szCs w:val="24"/>
        </w:rPr>
        <w:t xml:space="preserve"> </w:t>
      </w:r>
      <w:r w:rsidR="001F3644">
        <w:rPr>
          <w:sz w:val="24"/>
          <w:szCs w:val="24"/>
        </w:rPr>
        <w:t xml:space="preserve">            </w:t>
      </w:r>
      <w:r w:rsidR="001D0767">
        <w:rPr>
          <w:sz w:val="24"/>
          <w:szCs w:val="24"/>
        </w:rPr>
        <w:t xml:space="preserve"> </w:t>
      </w:r>
      <w:r w:rsidR="001F3644">
        <w:rPr>
          <w:sz w:val="24"/>
          <w:szCs w:val="24"/>
        </w:rPr>
        <w:t>47</w:t>
      </w:r>
    </w:p>
    <w:p w:rsidR="008F226A" w:rsidRDefault="007A6126" w:rsidP="00243236">
      <w:pPr>
        <w:ind w:hanging="2835"/>
        <w:rPr>
          <w:sz w:val="24"/>
          <w:szCs w:val="24"/>
        </w:rPr>
      </w:pPr>
      <w:r w:rsidRPr="007A6126">
        <w:rPr>
          <w:sz w:val="24"/>
          <w:szCs w:val="24"/>
        </w:rPr>
        <w:t xml:space="preserve">                      </w:t>
      </w:r>
      <w:r>
        <w:rPr>
          <w:sz w:val="24"/>
          <w:szCs w:val="24"/>
        </w:rPr>
        <w:t xml:space="preserve"> </w:t>
      </w:r>
      <w:r w:rsidR="00AC4D93">
        <w:rPr>
          <w:sz w:val="24"/>
          <w:szCs w:val="24"/>
        </w:rPr>
        <w:t xml:space="preserve">              </w:t>
      </w:r>
      <w:r w:rsidRPr="007A6126">
        <w:rPr>
          <w:sz w:val="24"/>
          <w:szCs w:val="24"/>
        </w:rPr>
        <w:t xml:space="preserve"> 2. 12. 2025 r. </w:t>
      </w:r>
      <w:r w:rsidR="008F226A" w:rsidRPr="007A6126">
        <w:rPr>
          <w:sz w:val="24"/>
          <w:szCs w:val="24"/>
        </w:rPr>
        <w:t xml:space="preserve"> </w:t>
      </w:r>
      <w:r w:rsidR="0009309F">
        <w:rPr>
          <w:sz w:val="24"/>
          <w:szCs w:val="24"/>
        </w:rPr>
        <w:t xml:space="preserve"> </w:t>
      </w:r>
      <w:r w:rsidR="008F226A" w:rsidRPr="007A6126">
        <w:rPr>
          <w:sz w:val="24"/>
          <w:szCs w:val="24"/>
        </w:rPr>
        <w:t>Problemy alienacji</w:t>
      </w:r>
      <w:r w:rsidR="008F077E" w:rsidRPr="007A6126">
        <w:rPr>
          <w:sz w:val="24"/>
          <w:szCs w:val="24"/>
        </w:rPr>
        <w:t xml:space="preserve"> </w:t>
      </w:r>
      <w:r w:rsidRPr="007A6126">
        <w:rPr>
          <w:sz w:val="24"/>
          <w:szCs w:val="24"/>
        </w:rPr>
        <w:t xml:space="preserve">                                  </w:t>
      </w:r>
      <w:r>
        <w:rPr>
          <w:sz w:val="24"/>
          <w:szCs w:val="24"/>
        </w:rPr>
        <w:t xml:space="preserve">     </w:t>
      </w:r>
      <w:r w:rsidRPr="007A6126">
        <w:rPr>
          <w:sz w:val="24"/>
          <w:szCs w:val="24"/>
        </w:rPr>
        <w:t xml:space="preserve"> 1 godz.</w:t>
      </w:r>
      <w:r w:rsidR="008F077E" w:rsidRPr="007A6126">
        <w:rPr>
          <w:sz w:val="24"/>
          <w:szCs w:val="24"/>
        </w:rPr>
        <w:t xml:space="preserve"> </w:t>
      </w:r>
      <w:r w:rsidR="001F3644">
        <w:rPr>
          <w:sz w:val="24"/>
          <w:szCs w:val="24"/>
        </w:rPr>
        <w:t xml:space="preserve">          </w:t>
      </w:r>
      <w:r w:rsidR="001D0767">
        <w:rPr>
          <w:sz w:val="24"/>
          <w:szCs w:val="24"/>
        </w:rPr>
        <w:t xml:space="preserve"> </w:t>
      </w:r>
      <w:r w:rsidR="001F3644">
        <w:rPr>
          <w:sz w:val="24"/>
          <w:szCs w:val="24"/>
        </w:rPr>
        <w:t xml:space="preserve">  50</w:t>
      </w:r>
    </w:p>
    <w:p w:rsidR="007A6126" w:rsidRPr="007A6126" w:rsidRDefault="007A6126" w:rsidP="00243236">
      <w:pPr>
        <w:ind w:hanging="2835"/>
        <w:rPr>
          <w:sz w:val="24"/>
          <w:szCs w:val="24"/>
        </w:rPr>
      </w:pPr>
      <w:r w:rsidRPr="007A6126">
        <w:rPr>
          <w:sz w:val="24"/>
          <w:szCs w:val="24"/>
        </w:rPr>
        <w:t xml:space="preserve">                        </w:t>
      </w:r>
      <w:r w:rsidR="00AC4D93">
        <w:rPr>
          <w:sz w:val="24"/>
          <w:szCs w:val="24"/>
        </w:rPr>
        <w:t xml:space="preserve">          </w:t>
      </w:r>
      <w:r w:rsidR="003B5AB2">
        <w:rPr>
          <w:sz w:val="24"/>
          <w:szCs w:val="24"/>
        </w:rPr>
        <w:t xml:space="preserve">    </w:t>
      </w:r>
      <w:r w:rsidRPr="007A6126">
        <w:rPr>
          <w:sz w:val="24"/>
          <w:szCs w:val="24"/>
        </w:rPr>
        <w:t xml:space="preserve">9. 12. 2025 r.  </w:t>
      </w:r>
      <w:r w:rsidR="0009309F">
        <w:rPr>
          <w:sz w:val="24"/>
          <w:szCs w:val="24"/>
        </w:rPr>
        <w:t xml:space="preserve"> </w:t>
      </w:r>
      <w:r w:rsidRPr="007A6126">
        <w:rPr>
          <w:sz w:val="24"/>
          <w:szCs w:val="24"/>
        </w:rPr>
        <w:t xml:space="preserve">Trzeci atrybut człowieka: działanie             </w:t>
      </w:r>
      <w:r>
        <w:rPr>
          <w:sz w:val="24"/>
          <w:szCs w:val="24"/>
        </w:rPr>
        <w:t xml:space="preserve">     </w:t>
      </w:r>
      <w:r w:rsidRPr="007A6126">
        <w:rPr>
          <w:sz w:val="24"/>
          <w:szCs w:val="24"/>
        </w:rPr>
        <w:t xml:space="preserve">1 godz. </w:t>
      </w:r>
      <w:r w:rsidR="001F3644">
        <w:rPr>
          <w:sz w:val="24"/>
          <w:szCs w:val="24"/>
        </w:rPr>
        <w:t xml:space="preserve">           </w:t>
      </w:r>
      <w:r w:rsidR="001D0767">
        <w:rPr>
          <w:sz w:val="24"/>
          <w:szCs w:val="24"/>
        </w:rPr>
        <w:t xml:space="preserve"> </w:t>
      </w:r>
      <w:r w:rsidR="001F3644">
        <w:rPr>
          <w:sz w:val="24"/>
          <w:szCs w:val="24"/>
        </w:rPr>
        <w:t xml:space="preserve">  54</w:t>
      </w:r>
    </w:p>
    <w:p w:rsidR="007A6126" w:rsidRPr="007A6126" w:rsidRDefault="007A6126" w:rsidP="00243236">
      <w:pPr>
        <w:pStyle w:val="Teksttreci0"/>
        <w:spacing w:line="240" w:lineRule="auto"/>
        <w:ind w:hanging="2835"/>
        <w:rPr>
          <w:sz w:val="24"/>
          <w:szCs w:val="24"/>
        </w:rPr>
      </w:pPr>
      <w:r>
        <w:rPr>
          <w:sz w:val="28"/>
          <w:szCs w:val="28"/>
        </w:rPr>
        <w:t xml:space="preserve">                  </w:t>
      </w:r>
      <w:r w:rsidR="00AC4D93">
        <w:rPr>
          <w:sz w:val="28"/>
          <w:szCs w:val="28"/>
        </w:rPr>
        <w:t xml:space="preserve">         </w:t>
      </w:r>
      <w:r w:rsidR="003B5AB2">
        <w:rPr>
          <w:sz w:val="28"/>
          <w:szCs w:val="28"/>
        </w:rPr>
        <w:t xml:space="preserve">    </w:t>
      </w:r>
      <w:r w:rsidRPr="007A6126">
        <w:rPr>
          <w:sz w:val="24"/>
          <w:szCs w:val="24"/>
        </w:rPr>
        <w:t xml:space="preserve">16. 12. 2025 r. </w:t>
      </w:r>
      <w:r>
        <w:rPr>
          <w:sz w:val="24"/>
          <w:szCs w:val="24"/>
        </w:rPr>
        <w:t xml:space="preserve"> </w:t>
      </w:r>
      <w:r w:rsidR="0009309F">
        <w:rPr>
          <w:sz w:val="24"/>
          <w:szCs w:val="24"/>
        </w:rPr>
        <w:t xml:space="preserve"> </w:t>
      </w:r>
      <w:r w:rsidRPr="007A6126">
        <w:rPr>
          <w:sz w:val="24"/>
          <w:szCs w:val="24"/>
        </w:rPr>
        <w:t xml:space="preserve">Celowość działania ludzkiego  </w:t>
      </w:r>
      <w:r w:rsidR="001644A4">
        <w:rPr>
          <w:sz w:val="24"/>
          <w:szCs w:val="24"/>
        </w:rPr>
        <w:t xml:space="preserve">                        1 godz</w:t>
      </w:r>
      <w:r w:rsidRPr="007A6126">
        <w:rPr>
          <w:sz w:val="24"/>
          <w:szCs w:val="24"/>
        </w:rPr>
        <w:t xml:space="preserve">  </w:t>
      </w:r>
      <w:r w:rsidR="001F3644">
        <w:rPr>
          <w:sz w:val="24"/>
          <w:szCs w:val="24"/>
        </w:rPr>
        <w:t xml:space="preserve">          </w:t>
      </w:r>
      <w:r w:rsidR="001D0767">
        <w:rPr>
          <w:sz w:val="24"/>
          <w:szCs w:val="24"/>
        </w:rPr>
        <w:t xml:space="preserve">  </w:t>
      </w:r>
      <w:r w:rsidR="001F3644">
        <w:rPr>
          <w:sz w:val="24"/>
          <w:szCs w:val="24"/>
        </w:rPr>
        <w:t xml:space="preserve">  59</w:t>
      </w:r>
    </w:p>
    <w:p w:rsidR="007A6126" w:rsidRDefault="001644A4" w:rsidP="00243236">
      <w:pPr>
        <w:pStyle w:val="Teksttreci0"/>
        <w:spacing w:line="240" w:lineRule="auto"/>
        <w:ind w:hanging="2835"/>
        <w:rPr>
          <w:sz w:val="24"/>
          <w:szCs w:val="24"/>
        </w:rPr>
      </w:pPr>
      <w:r>
        <w:rPr>
          <w:sz w:val="28"/>
          <w:szCs w:val="28"/>
        </w:rPr>
        <w:t xml:space="preserve">                  </w:t>
      </w:r>
      <w:r w:rsidR="00AC4D93">
        <w:rPr>
          <w:sz w:val="28"/>
          <w:szCs w:val="28"/>
        </w:rPr>
        <w:t xml:space="preserve">         </w:t>
      </w:r>
      <w:r w:rsidR="003B5AB2">
        <w:rPr>
          <w:sz w:val="28"/>
          <w:szCs w:val="28"/>
        </w:rPr>
        <w:t xml:space="preserve">     </w:t>
      </w:r>
      <w:r w:rsidRPr="001644A4">
        <w:rPr>
          <w:sz w:val="24"/>
          <w:szCs w:val="24"/>
        </w:rPr>
        <w:t>13. 01. 2026</w:t>
      </w:r>
      <w:r>
        <w:rPr>
          <w:sz w:val="24"/>
          <w:szCs w:val="24"/>
        </w:rPr>
        <w:t xml:space="preserve"> r.</w:t>
      </w:r>
      <w:r w:rsidRPr="001644A4">
        <w:rPr>
          <w:sz w:val="24"/>
          <w:szCs w:val="24"/>
        </w:rPr>
        <w:t xml:space="preserve">  </w:t>
      </w:r>
      <w:r w:rsidR="0009309F">
        <w:rPr>
          <w:sz w:val="24"/>
          <w:szCs w:val="24"/>
        </w:rPr>
        <w:t xml:space="preserve"> </w:t>
      </w:r>
      <w:r w:rsidRPr="001644A4">
        <w:rPr>
          <w:sz w:val="24"/>
          <w:szCs w:val="24"/>
        </w:rPr>
        <w:t xml:space="preserve">Stosunek społeczny                   </w:t>
      </w:r>
      <w:r>
        <w:rPr>
          <w:sz w:val="24"/>
          <w:szCs w:val="24"/>
        </w:rPr>
        <w:t xml:space="preserve">             </w:t>
      </w:r>
      <w:r w:rsidRPr="001644A4">
        <w:rPr>
          <w:sz w:val="24"/>
          <w:szCs w:val="24"/>
        </w:rPr>
        <w:t xml:space="preserve">      </w:t>
      </w:r>
      <w:r w:rsidR="001B729B">
        <w:rPr>
          <w:sz w:val="24"/>
          <w:szCs w:val="24"/>
        </w:rPr>
        <w:t xml:space="preserve"> </w:t>
      </w:r>
      <w:r w:rsidRPr="001644A4">
        <w:rPr>
          <w:sz w:val="24"/>
          <w:szCs w:val="24"/>
        </w:rPr>
        <w:t xml:space="preserve">   1 godz.</w:t>
      </w:r>
      <w:r w:rsidR="001F3644">
        <w:rPr>
          <w:sz w:val="24"/>
          <w:szCs w:val="24"/>
        </w:rPr>
        <w:t xml:space="preserve">           </w:t>
      </w:r>
      <w:r w:rsidR="001D0767">
        <w:rPr>
          <w:sz w:val="24"/>
          <w:szCs w:val="24"/>
        </w:rPr>
        <w:t xml:space="preserve">  </w:t>
      </w:r>
      <w:r w:rsidR="001F3644">
        <w:rPr>
          <w:sz w:val="24"/>
          <w:szCs w:val="24"/>
        </w:rPr>
        <w:t xml:space="preserve">   61</w:t>
      </w:r>
    </w:p>
    <w:p w:rsidR="001644A4" w:rsidRPr="001644A4" w:rsidRDefault="001644A4" w:rsidP="00243236">
      <w:pPr>
        <w:pStyle w:val="Teksttreci0"/>
        <w:spacing w:line="240" w:lineRule="auto"/>
        <w:ind w:hanging="2835"/>
        <w:rPr>
          <w:sz w:val="24"/>
          <w:szCs w:val="24"/>
        </w:rPr>
      </w:pPr>
      <w:r>
        <w:rPr>
          <w:sz w:val="24"/>
          <w:szCs w:val="24"/>
        </w:rPr>
        <w:t xml:space="preserve">                     </w:t>
      </w:r>
      <w:r w:rsidR="00AC4D93">
        <w:rPr>
          <w:sz w:val="24"/>
          <w:szCs w:val="24"/>
        </w:rPr>
        <w:t xml:space="preserve">          </w:t>
      </w:r>
      <w:r w:rsidR="003B5AB2">
        <w:rPr>
          <w:sz w:val="24"/>
          <w:szCs w:val="24"/>
        </w:rPr>
        <w:t xml:space="preserve">       </w:t>
      </w:r>
      <w:r w:rsidRPr="001644A4">
        <w:rPr>
          <w:sz w:val="24"/>
          <w:szCs w:val="24"/>
        </w:rPr>
        <w:t xml:space="preserve">20. 01. 2026 r. </w:t>
      </w:r>
      <w:r>
        <w:rPr>
          <w:sz w:val="24"/>
          <w:szCs w:val="24"/>
        </w:rPr>
        <w:t xml:space="preserve"> </w:t>
      </w:r>
      <w:r w:rsidR="0009309F">
        <w:rPr>
          <w:sz w:val="24"/>
          <w:szCs w:val="24"/>
        </w:rPr>
        <w:t xml:space="preserve"> </w:t>
      </w:r>
      <w:r w:rsidRPr="001644A4">
        <w:rPr>
          <w:sz w:val="24"/>
          <w:szCs w:val="24"/>
        </w:rPr>
        <w:t xml:space="preserve">Człowiek poznaje świat                              </w:t>
      </w:r>
      <w:r>
        <w:rPr>
          <w:sz w:val="24"/>
          <w:szCs w:val="24"/>
        </w:rPr>
        <w:t xml:space="preserve">     </w:t>
      </w:r>
      <w:r w:rsidRPr="001644A4">
        <w:rPr>
          <w:sz w:val="24"/>
          <w:szCs w:val="24"/>
        </w:rPr>
        <w:t>1. godz.</w:t>
      </w:r>
      <w:r w:rsidR="001F3644">
        <w:rPr>
          <w:sz w:val="24"/>
          <w:szCs w:val="24"/>
        </w:rPr>
        <w:t xml:space="preserve">           </w:t>
      </w:r>
      <w:r w:rsidR="001D0767">
        <w:rPr>
          <w:sz w:val="24"/>
          <w:szCs w:val="24"/>
        </w:rPr>
        <w:t xml:space="preserve">   </w:t>
      </w:r>
      <w:r w:rsidR="001F3644">
        <w:rPr>
          <w:sz w:val="24"/>
          <w:szCs w:val="24"/>
        </w:rPr>
        <w:t xml:space="preserve">  63</w:t>
      </w:r>
    </w:p>
    <w:p w:rsidR="001644A4" w:rsidRPr="001644A4" w:rsidRDefault="001644A4" w:rsidP="00243236">
      <w:pPr>
        <w:pStyle w:val="Tekstprzypisudolnego"/>
        <w:ind w:hanging="2835"/>
        <w:rPr>
          <w:sz w:val="24"/>
          <w:szCs w:val="24"/>
        </w:rPr>
      </w:pPr>
      <w:r w:rsidRPr="001644A4">
        <w:rPr>
          <w:sz w:val="24"/>
          <w:szCs w:val="24"/>
        </w:rPr>
        <w:t xml:space="preserve">                    </w:t>
      </w:r>
      <w:r>
        <w:rPr>
          <w:sz w:val="24"/>
          <w:szCs w:val="24"/>
        </w:rPr>
        <w:t xml:space="preserve"> </w:t>
      </w:r>
      <w:r w:rsidRPr="001644A4">
        <w:rPr>
          <w:sz w:val="24"/>
          <w:szCs w:val="24"/>
        </w:rPr>
        <w:t xml:space="preserve"> </w:t>
      </w:r>
      <w:r w:rsidR="00AC4D93">
        <w:rPr>
          <w:sz w:val="24"/>
          <w:szCs w:val="24"/>
        </w:rPr>
        <w:t xml:space="preserve">         </w:t>
      </w:r>
      <w:r w:rsidR="003B5AB2">
        <w:rPr>
          <w:sz w:val="24"/>
          <w:szCs w:val="24"/>
        </w:rPr>
        <w:t xml:space="preserve">        </w:t>
      </w:r>
      <w:r w:rsidRPr="001644A4">
        <w:rPr>
          <w:sz w:val="24"/>
          <w:szCs w:val="24"/>
        </w:rPr>
        <w:t xml:space="preserve">27. 01.  2026 r.  </w:t>
      </w:r>
      <w:r w:rsidR="0009309F">
        <w:rPr>
          <w:sz w:val="24"/>
          <w:szCs w:val="24"/>
        </w:rPr>
        <w:t xml:space="preserve"> </w:t>
      </w:r>
      <w:r w:rsidRPr="001644A4">
        <w:rPr>
          <w:sz w:val="24"/>
          <w:szCs w:val="24"/>
        </w:rPr>
        <w:t xml:space="preserve">Duchowość jednostek ludzkich        </w:t>
      </w:r>
      <w:r>
        <w:rPr>
          <w:sz w:val="24"/>
          <w:szCs w:val="24"/>
        </w:rPr>
        <w:t xml:space="preserve">               </w:t>
      </w:r>
      <w:r w:rsidRPr="001644A4">
        <w:rPr>
          <w:sz w:val="24"/>
          <w:szCs w:val="24"/>
        </w:rPr>
        <w:t xml:space="preserve">1. </w:t>
      </w:r>
      <w:r>
        <w:rPr>
          <w:sz w:val="24"/>
          <w:szCs w:val="24"/>
        </w:rPr>
        <w:t>g</w:t>
      </w:r>
      <w:r w:rsidRPr="001644A4">
        <w:rPr>
          <w:sz w:val="24"/>
          <w:szCs w:val="24"/>
        </w:rPr>
        <w:t xml:space="preserve">odz.         </w:t>
      </w:r>
      <w:r w:rsidR="001F3644">
        <w:rPr>
          <w:sz w:val="24"/>
          <w:szCs w:val="24"/>
        </w:rPr>
        <w:t xml:space="preserve">  </w:t>
      </w:r>
      <w:r w:rsidR="001D0767">
        <w:rPr>
          <w:sz w:val="24"/>
          <w:szCs w:val="24"/>
        </w:rPr>
        <w:t xml:space="preserve">   </w:t>
      </w:r>
      <w:r w:rsidR="001F3644">
        <w:rPr>
          <w:sz w:val="24"/>
          <w:szCs w:val="24"/>
        </w:rPr>
        <w:t xml:space="preserve">  70</w:t>
      </w:r>
    </w:p>
    <w:p w:rsidR="001644A4" w:rsidRDefault="001644A4" w:rsidP="00243236">
      <w:pPr>
        <w:pStyle w:val="Tekstprzypisudolnego"/>
        <w:ind w:hanging="2835"/>
      </w:pPr>
      <w:r>
        <w:rPr>
          <w:sz w:val="28"/>
          <w:szCs w:val="28"/>
        </w:rPr>
        <w:t xml:space="preserve">                    </w:t>
      </w:r>
      <w:r w:rsidR="00AC4D93">
        <w:rPr>
          <w:sz w:val="28"/>
          <w:szCs w:val="28"/>
        </w:rPr>
        <w:t xml:space="preserve">        </w:t>
      </w:r>
      <w:r w:rsidR="003B5AB2">
        <w:rPr>
          <w:sz w:val="28"/>
          <w:szCs w:val="28"/>
        </w:rPr>
        <w:t xml:space="preserve">       </w:t>
      </w:r>
      <w:r w:rsidRPr="001644A4">
        <w:rPr>
          <w:sz w:val="24"/>
          <w:szCs w:val="24"/>
        </w:rPr>
        <w:t>3. 02. 2026 r.</w:t>
      </w:r>
      <w:r>
        <w:rPr>
          <w:sz w:val="28"/>
          <w:szCs w:val="28"/>
        </w:rPr>
        <w:t xml:space="preserve">  </w:t>
      </w:r>
      <w:r w:rsidR="0009309F">
        <w:rPr>
          <w:sz w:val="28"/>
          <w:szCs w:val="28"/>
        </w:rPr>
        <w:t xml:space="preserve"> </w:t>
      </w:r>
      <w:r w:rsidRPr="001644A4">
        <w:rPr>
          <w:sz w:val="24"/>
          <w:szCs w:val="24"/>
        </w:rPr>
        <w:t xml:space="preserve">Świat ducha ludzkiego                                  </w:t>
      </w:r>
      <w:r w:rsidR="0060113B">
        <w:rPr>
          <w:sz w:val="24"/>
          <w:szCs w:val="24"/>
        </w:rPr>
        <w:t xml:space="preserve"> </w:t>
      </w:r>
      <w:r w:rsidRPr="001644A4">
        <w:rPr>
          <w:sz w:val="24"/>
          <w:szCs w:val="24"/>
        </w:rPr>
        <w:t xml:space="preserve">  1. godz.</w:t>
      </w:r>
      <w:r>
        <w:t xml:space="preserve"> </w:t>
      </w:r>
      <w:r w:rsidR="001F3644">
        <w:t xml:space="preserve">          </w:t>
      </w:r>
      <w:r w:rsidR="001D0767">
        <w:t xml:space="preserve">     </w:t>
      </w:r>
      <w:r w:rsidR="001F3644">
        <w:t xml:space="preserve">    74</w:t>
      </w:r>
    </w:p>
    <w:p w:rsidR="001644A4" w:rsidRPr="001644A4" w:rsidRDefault="001644A4" w:rsidP="00243236">
      <w:pPr>
        <w:pStyle w:val="Tekstprzypisudolnego"/>
        <w:ind w:hanging="2835"/>
        <w:rPr>
          <w:sz w:val="24"/>
          <w:szCs w:val="24"/>
        </w:rPr>
      </w:pPr>
      <w:r w:rsidRPr="001644A4">
        <w:rPr>
          <w:sz w:val="24"/>
          <w:szCs w:val="24"/>
        </w:rPr>
        <w:t xml:space="preserve"> </w:t>
      </w:r>
      <w:r>
        <w:rPr>
          <w:sz w:val="24"/>
          <w:szCs w:val="24"/>
        </w:rPr>
        <w:t xml:space="preserve">                 </w:t>
      </w:r>
      <w:r w:rsidRPr="001644A4">
        <w:rPr>
          <w:sz w:val="24"/>
          <w:szCs w:val="24"/>
        </w:rPr>
        <w:t xml:space="preserve">   </w:t>
      </w:r>
      <w:r w:rsidR="00AC4D93">
        <w:rPr>
          <w:sz w:val="24"/>
          <w:szCs w:val="24"/>
        </w:rPr>
        <w:t xml:space="preserve">        </w:t>
      </w:r>
      <w:r w:rsidRPr="001644A4">
        <w:rPr>
          <w:sz w:val="24"/>
          <w:szCs w:val="24"/>
        </w:rPr>
        <w:t xml:space="preserve"> </w:t>
      </w:r>
      <w:r w:rsidR="003B5AB2">
        <w:rPr>
          <w:sz w:val="24"/>
          <w:szCs w:val="24"/>
        </w:rPr>
        <w:t xml:space="preserve">         </w:t>
      </w:r>
      <w:r w:rsidRPr="001644A4">
        <w:rPr>
          <w:sz w:val="24"/>
          <w:szCs w:val="24"/>
        </w:rPr>
        <w:t xml:space="preserve">10. 02. 2026 r. </w:t>
      </w:r>
      <w:r w:rsidR="0009309F">
        <w:rPr>
          <w:sz w:val="24"/>
          <w:szCs w:val="24"/>
        </w:rPr>
        <w:t xml:space="preserve"> </w:t>
      </w:r>
      <w:r>
        <w:rPr>
          <w:sz w:val="24"/>
          <w:szCs w:val="24"/>
        </w:rPr>
        <w:t xml:space="preserve"> </w:t>
      </w:r>
      <w:r w:rsidR="0060113B" w:rsidRPr="0060113B">
        <w:rPr>
          <w:sz w:val="24"/>
          <w:szCs w:val="24"/>
        </w:rPr>
        <w:t>Doświadczenie jednostkowości</w:t>
      </w:r>
      <w:r w:rsidR="0060113B">
        <w:rPr>
          <w:sz w:val="24"/>
          <w:szCs w:val="24"/>
        </w:rPr>
        <w:t xml:space="preserve">                    </w:t>
      </w:r>
      <w:r w:rsidR="00D31354">
        <w:rPr>
          <w:sz w:val="24"/>
          <w:szCs w:val="24"/>
        </w:rPr>
        <w:t xml:space="preserve"> </w:t>
      </w:r>
      <w:r w:rsidR="0060113B">
        <w:rPr>
          <w:sz w:val="24"/>
          <w:szCs w:val="24"/>
        </w:rPr>
        <w:t xml:space="preserve">  1. godz.  </w:t>
      </w:r>
      <w:r w:rsidR="001F3644">
        <w:rPr>
          <w:sz w:val="24"/>
          <w:szCs w:val="24"/>
        </w:rPr>
        <w:t xml:space="preserve">       </w:t>
      </w:r>
      <w:r w:rsidR="001D0767">
        <w:rPr>
          <w:sz w:val="24"/>
          <w:szCs w:val="24"/>
        </w:rPr>
        <w:t xml:space="preserve">    </w:t>
      </w:r>
      <w:r w:rsidR="001F3644">
        <w:rPr>
          <w:sz w:val="24"/>
          <w:szCs w:val="24"/>
        </w:rPr>
        <w:t xml:space="preserve">     76</w:t>
      </w:r>
    </w:p>
    <w:p w:rsidR="0060113B" w:rsidRPr="0060113B" w:rsidRDefault="0060113B" w:rsidP="00243236">
      <w:pPr>
        <w:pStyle w:val="Nagwek5"/>
        <w:keepNext w:val="0"/>
        <w:widowControl/>
        <w:numPr>
          <w:ilvl w:val="4"/>
          <w:numId w:val="8"/>
        </w:numPr>
        <w:shd w:val="clear" w:color="auto" w:fill="auto"/>
        <w:tabs>
          <w:tab w:val="clear" w:pos="1008"/>
          <w:tab w:val="left" w:pos="-1701"/>
        </w:tabs>
        <w:autoSpaceDE/>
        <w:spacing w:before="0" w:line="240" w:lineRule="auto"/>
        <w:ind w:left="-1560" w:right="0" w:hanging="1275"/>
        <w:jc w:val="left"/>
        <w:rPr>
          <w:b w:val="0"/>
          <w:i w:val="0"/>
          <w:iCs w:val="0"/>
          <w:sz w:val="24"/>
          <w:szCs w:val="24"/>
        </w:rPr>
      </w:pPr>
      <w:r w:rsidRPr="0060113B">
        <w:rPr>
          <w:i w:val="0"/>
          <w:iCs w:val="0"/>
          <w:sz w:val="24"/>
          <w:szCs w:val="24"/>
        </w:rPr>
        <w:t xml:space="preserve">  </w:t>
      </w:r>
      <w:r w:rsidR="00243236">
        <w:rPr>
          <w:i w:val="0"/>
          <w:iCs w:val="0"/>
          <w:sz w:val="24"/>
          <w:szCs w:val="24"/>
        </w:rPr>
        <w:t xml:space="preserve"> </w:t>
      </w:r>
      <w:r w:rsidR="00AC4D93">
        <w:rPr>
          <w:i w:val="0"/>
          <w:iCs w:val="0"/>
          <w:sz w:val="24"/>
          <w:szCs w:val="24"/>
        </w:rPr>
        <w:t xml:space="preserve">        </w:t>
      </w:r>
      <w:r w:rsidR="003B5AB2">
        <w:rPr>
          <w:i w:val="0"/>
          <w:iCs w:val="0"/>
          <w:sz w:val="24"/>
          <w:szCs w:val="24"/>
        </w:rPr>
        <w:t xml:space="preserve">          </w:t>
      </w:r>
      <w:r w:rsidRPr="0060113B">
        <w:rPr>
          <w:b w:val="0"/>
          <w:i w:val="0"/>
          <w:iCs w:val="0"/>
          <w:sz w:val="24"/>
          <w:szCs w:val="24"/>
        </w:rPr>
        <w:t xml:space="preserve">17. 02. 2026 r. </w:t>
      </w:r>
      <w:r>
        <w:rPr>
          <w:b w:val="0"/>
          <w:i w:val="0"/>
          <w:iCs w:val="0"/>
          <w:sz w:val="24"/>
          <w:szCs w:val="24"/>
        </w:rPr>
        <w:t xml:space="preserve"> </w:t>
      </w:r>
      <w:r w:rsidR="0009309F">
        <w:rPr>
          <w:b w:val="0"/>
          <w:i w:val="0"/>
          <w:iCs w:val="0"/>
          <w:sz w:val="24"/>
          <w:szCs w:val="24"/>
        </w:rPr>
        <w:t xml:space="preserve"> </w:t>
      </w:r>
      <w:r w:rsidRPr="0060113B">
        <w:rPr>
          <w:b w:val="0"/>
          <w:i w:val="0"/>
          <w:iCs w:val="0"/>
          <w:sz w:val="24"/>
          <w:szCs w:val="24"/>
        </w:rPr>
        <w:t xml:space="preserve">Duchowość intuicyjno-refleksyjna           </w:t>
      </w:r>
      <w:r>
        <w:rPr>
          <w:b w:val="0"/>
          <w:i w:val="0"/>
          <w:iCs w:val="0"/>
          <w:sz w:val="24"/>
          <w:szCs w:val="24"/>
        </w:rPr>
        <w:t xml:space="preserve">    </w:t>
      </w:r>
      <w:r w:rsidR="00D31354">
        <w:rPr>
          <w:b w:val="0"/>
          <w:i w:val="0"/>
          <w:iCs w:val="0"/>
          <w:sz w:val="24"/>
          <w:szCs w:val="24"/>
        </w:rPr>
        <w:t xml:space="preserve"> </w:t>
      </w:r>
      <w:r>
        <w:rPr>
          <w:b w:val="0"/>
          <w:i w:val="0"/>
          <w:iCs w:val="0"/>
          <w:sz w:val="24"/>
          <w:szCs w:val="24"/>
        </w:rPr>
        <w:t xml:space="preserve">  </w:t>
      </w:r>
      <w:r w:rsidRPr="0060113B">
        <w:rPr>
          <w:b w:val="0"/>
          <w:i w:val="0"/>
          <w:iCs w:val="0"/>
          <w:sz w:val="24"/>
          <w:szCs w:val="24"/>
        </w:rPr>
        <w:t>1. godz.</w:t>
      </w:r>
      <w:r w:rsidR="001F3644">
        <w:rPr>
          <w:b w:val="0"/>
          <w:i w:val="0"/>
          <w:iCs w:val="0"/>
          <w:sz w:val="24"/>
          <w:szCs w:val="24"/>
        </w:rPr>
        <w:t xml:space="preserve">           </w:t>
      </w:r>
      <w:r w:rsidR="001D0767">
        <w:rPr>
          <w:b w:val="0"/>
          <w:i w:val="0"/>
          <w:iCs w:val="0"/>
          <w:sz w:val="24"/>
          <w:szCs w:val="24"/>
        </w:rPr>
        <w:t xml:space="preserve">     </w:t>
      </w:r>
      <w:r w:rsidR="001F3644">
        <w:rPr>
          <w:b w:val="0"/>
          <w:i w:val="0"/>
          <w:iCs w:val="0"/>
          <w:sz w:val="24"/>
          <w:szCs w:val="24"/>
        </w:rPr>
        <w:t xml:space="preserve">   80</w:t>
      </w:r>
    </w:p>
    <w:p w:rsidR="0060113B" w:rsidRPr="0060113B" w:rsidRDefault="0060113B" w:rsidP="00243236">
      <w:pPr>
        <w:pStyle w:val="Tekstpodstawowy"/>
        <w:ind w:hanging="2835"/>
        <w:rPr>
          <w:sz w:val="24"/>
          <w:szCs w:val="24"/>
        </w:rPr>
      </w:pPr>
      <w:r w:rsidRPr="0060113B">
        <w:rPr>
          <w:sz w:val="24"/>
          <w:szCs w:val="24"/>
        </w:rPr>
        <w:t xml:space="preserve">                  </w:t>
      </w:r>
      <w:r>
        <w:rPr>
          <w:sz w:val="24"/>
          <w:szCs w:val="24"/>
        </w:rPr>
        <w:t xml:space="preserve">   </w:t>
      </w:r>
      <w:r w:rsidR="00AC4D93">
        <w:rPr>
          <w:sz w:val="24"/>
          <w:szCs w:val="24"/>
        </w:rPr>
        <w:t xml:space="preserve">         </w:t>
      </w:r>
      <w:r w:rsidR="003B5AB2">
        <w:rPr>
          <w:sz w:val="24"/>
          <w:szCs w:val="24"/>
        </w:rPr>
        <w:t xml:space="preserve">          </w:t>
      </w:r>
      <w:r w:rsidRPr="0060113B">
        <w:rPr>
          <w:sz w:val="24"/>
          <w:szCs w:val="24"/>
        </w:rPr>
        <w:t xml:space="preserve">24. 02. 2026 r. </w:t>
      </w:r>
      <w:r w:rsidR="0009309F">
        <w:rPr>
          <w:sz w:val="24"/>
          <w:szCs w:val="24"/>
        </w:rPr>
        <w:t xml:space="preserve"> </w:t>
      </w:r>
      <w:r w:rsidRPr="0060113B">
        <w:rPr>
          <w:sz w:val="24"/>
          <w:szCs w:val="24"/>
        </w:rPr>
        <w:t xml:space="preserve">Duchowość spontaniczno-kreacyjna   </w:t>
      </w:r>
      <w:r>
        <w:rPr>
          <w:sz w:val="24"/>
          <w:szCs w:val="24"/>
        </w:rPr>
        <w:t xml:space="preserve">          </w:t>
      </w:r>
      <w:r w:rsidR="00D31354">
        <w:rPr>
          <w:sz w:val="24"/>
          <w:szCs w:val="24"/>
        </w:rPr>
        <w:t xml:space="preserve"> </w:t>
      </w:r>
      <w:r>
        <w:rPr>
          <w:sz w:val="24"/>
          <w:szCs w:val="24"/>
        </w:rPr>
        <w:t xml:space="preserve"> </w:t>
      </w:r>
      <w:r w:rsidRPr="0060113B">
        <w:rPr>
          <w:sz w:val="24"/>
          <w:szCs w:val="24"/>
        </w:rPr>
        <w:t xml:space="preserve"> 1. godz.</w:t>
      </w:r>
      <w:r w:rsidR="001F3644">
        <w:rPr>
          <w:sz w:val="24"/>
          <w:szCs w:val="24"/>
        </w:rPr>
        <w:t xml:space="preserve">        </w:t>
      </w:r>
      <w:r w:rsidR="001D0767">
        <w:rPr>
          <w:sz w:val="24"/>
          <w:szCs w:val="24"/>
        </w:rPr>
        <w:t xml:space="preserve">      </w:t>
      </w:r>
      <w:r w:rsidR="001F3644">
        <w:rPr>
          <w:sz w:val="24"/>
          <w:szCs w:val="24"/>
        </w:rPr>
        <w:t xml:space="preserve">     88</w:t>
      </w:r>
    </w:p>
    <w:p w:rsidR="0060113B" w:rsidRDefault="0060113B" w:rsidP="00243236">
      <w:pPr>
        <w:pStyle w:val="Tekstpodstawowy"/>
        <w:ind w:hanging="2835"/>
        <w:rPr>
          <w:sz w:val="24"/>
          <w:szCs w:val="24"/>
        </w:rPr>
      </w:pPr>
      <w:r w:rsidRPr="0060113B">
        <w:rPr>
          <w:sz w:val="24"/>
          <w:szCs w:val="24"/>
        </w:rPr>
        <w:t xml:space="preserve">                        </w:t>
      </w:r>
      <w:r w:rsidR="00AC4D93">
        <w:rPr>
          <w:sz w:val="24"/>
          <w:szCs w:val="24"/>
        </w:rPr>
        <w:t xml:space="preserve">         </w:t>
      </w:r>
      <w:r w:rsidR="003B5AB2">
        <w:rPr>
          <w:sz w:val="24"/>
          <w:szCs w:val="24"/>
        </w:rPr>
        <w:t xml:space="preserve">         </w:t>
      </w:r>
      <w:r w:rsidRPr="0060113B">
        <w:rPr>
          <w:sz w:val="24"/>
          <w:szCs w:val="24"/>
        </w:rPr>
        <w:t xml:space="preserve">3. 03. 2026 r. </w:t>
      </w:r>
      <w:r w:rsidR="0009309F">
        <w:rPr>
          <w:sz w:val="24"/>
          <w:szCs w:val="24"/>
        </w:rPr>
        <w:t xml:space="preserve"> </w:t>
      </w:r>
      <w:r w:rsidRPr="0060113B">
        <w:rPr>
          <w:sz w:val="24"/>
          <w:szCs w:val="24"/>
        </w:rPr>
        <w:t xml:space="preserve">Doświadczenie wspólnotowości                </w:t>
      </w:r>
      <w:r>
        <w:rPr>
          <w:sz w:val="24"/>
          <w:szCs w:val="24"/>
        </w:rPr>
        <w:t xml:space="preserve">  </w:t>
      </w:r>
      <w:r w:rsidR="00D31354">
        <w:rPr>
          <w:sz w:val="24"/>
          <w:szCs w:val="24"/>
        </w:rPr>
        <w:t xml:space="preserve"> </w:t>
      </w:r>
      <w:r>
        <w:rPr>
          <w:sz w:val="24"/>
          <w:szCs w:val="24"/>
        </w:rPr>
        <w:t xml:space="preserve"> </w:t>
      </w:r>
      <w:r w:rsidRPr="0060113B">
        <w:rPr>
          <w:sz w:val="24"/>
          <w:szCs w:val="24"/>
        </w:rPr>
        <w:t xml:space="preserve"> 1. godz.</w:t>
      </w:r>
      <w:r w:rsidR="001F3644">
        <w:rPr>
          <w:sz w:val="24"/>
          <w:szCs w:val="24"/>
        </w:rPr>
        <w:t xml:space="preserve">            </w:t>
      </w:r>
      <w:r w:rsidR="001D0767">
        <w:rPr>
          <w:sz w:val="24"/>
          <w:szCs w:val="24"/>
        </w:rPr>
        <w:t xml:space="preserve">       </w:t>
      </w:r>
      <w:r w:rsidR="001F3644">
        <w:rPr>
          <w:sz w:val="24"/>
          <w:szCs w:val="24"/>
        </w:rPr>
        <w:t xml:space="preserve"> 89</w:t>
      </w:r>
    </w:p>
    <w:p w:rsidR="0060113B" w:rsidRPr="00E208BE" w:rsidRDefault="0060113B" w:rsidP="00243236">
      <w:pPr>
        <w:pStyle w:val="Tekstpodstawowy"/>
        <w:ind w:hanging="2835"/>
        <w:rPr>
          <w:sz w:val="24"/>
          <w:szCs w:val="24"/>
        </w:rPr>
      </w:pPr>
      <w:r>
        <w:rPr>
          <w:sz w:val="24"/>
          <w:szCs w:val="24"/>
        </w:rPr>
        <w:t xml:space="preserve">                    </w:t>
      </w:r>
      <w:r w:rsidR="00AC4D93">
        <w:rPr>
          <w:sz w:val="24"/>
          <w:szCs w:val="24"/>
        </w:rPr>
        <w:t xml:space="preserve">         </w:t>
      </w:r>
      <w:r>
        <w:rPr>
          <w:sz w:val="24"/>
          <w:szCs w:val="24"/>
        </w:rPr>
        <w:t xml:space="preserve"> </w:t>
      </w:r>
      <w:r w:rsidR="003B5AB2">
        <w:rPr>
          <w:sz w:val="24"/>
          <w:szCs w:val="24"/>
        </w:rPr>
        <w:t xml:space="preserve">          </w:t>
      </w:r>
      <w:r w:rsidRPr="00E208BE">
        <w:rPr>
          <w:sz w:val="24"/>
          <w:szCs w:val="24"/>
        </w:rPr>
        <w:t>10. 03. 2026 r.</w:t>
      </w:r>
      <w:r w:rsidR="0009309F">
        <w:rPr>
          <w:sz w:val="24"/>
          <w:szCs w:val="24"/>
        </w:rPr>
        <w:t xml:space="preserve"> </w:t>
      </w:r>
      <w:r w:rsidRPr="00E208BE">
        <w:rPr>
          <w:sz w:val="24"/>
          <w:szCs w:val="24"/>
        </w:rPr>
        <w:t xml:space="preserve"> </w:t>
      </w:r>
      <w:r w:rsidRPr="00E208BE">
        <w:rPr>
          <w:rStyle w:val="Wyrnienieintensywne"/>
          <w:b w:val="0"/>
          <w:i w:val="0"/>
          <w:color w:val="auto"/>
          <w:sz w:val="24"/>
          <w:szCs w:val="24"/>
        </w:rPr>
        <w:t xml:space="preserve">Dobro tu i teraz i dobro transcendentne     </w:t>
      </w:r>
      <w:r w:rsidR="00E208BE">
        <w:rPr>
          <w:rStyle w:val="Wyrnienieintensywne"/>
          <w:b w:val="0"/>
          <w:i w:val="0"/>
          <w:color w:val="auto"/>
          <w:sz w:val="24"/>
          <w:szCs w:val="24"/>
        </w:rPr>
        <w:t xml:space="preserve">    </w:t>
      </w:r>
      <w:r w:rsidR="00D31354">
        <w:rPr>
          <w:rStyle w:val="Wyrnienieintensywne"/>
          <w:b w:val="0"/>
          <w:i w:val="0"/>
          <w:color w:val="auto"/>
          <w:sz w:val="24"/>
          <w:szCs w:val="24"/>
        </w:rPr>
        <w:t xml:space="preserve"> </w:t>
      </w:r>
      <w:r w:rsidRPr="00E208BE">
        <w:rPr>
          <w:rStyle w:val="Wyrnienieintensywne"/>
          <w:b w:val="0"/>
          <w:i w:val="0"/>
          <w:color w:val="auto"/>
          <w:sz w:val="24"/>
          <w:szCs w:val="24"/>
        </w:rPr>
        <w:t xml:space="preserve"> 1. godz.</w:t>
      </w:r>
      <w:r w:rsidR="001F3644">
        <w:rPr>
          <w:rStyle w:val="Wyrnienieintensywne"/>
          <w:b w:val="0"/>
          <w:i w:val="0"/>
          <w:color w:val="auto"/>
          <w:sz w:val="24"/>
          <w:szCs w:val="24"/>
        </w:rPr>
        <w:t xml:space="preserve">           </w:t>
      </w:r>
      <w:r w:rsidR="001D0767">
        <w:rPr>
          <w:rStyle w:val="Wyrnienieintensywne"/>
          <w:b w:val="0"/>
          <w:i w:val="0"/>
          <w:color w:val="auto"/>
          <w:sz w:val="24"/>
          <w:szCs w:val="24"/>
        </w:rPr>
        <w:t xml:space="preserve">        </w:t>
      </w:r>
      <w:r w:rsidR="001F3644">
        <w:rPr>
          <w:rStyle w:val="Wyrnienieintensywne"/>
          <w:b w:val="0"/>
          <w:i w:val="0"/>
          <w:color w:val="auto"/>
          <w:sz w:val="24"/>
          <w:szCs w:val="24"/>
        </w:rPr>
        <w:t xml:space="preserve"> 91</w:t>
      </w:r>
    </w:p>
    <w:p w:rsidR="0060113B" w:rsidRPr="0060113B" w:rsidRDefault="007716D0" w:rsidP="00243236">
      <w:pPr>
        <w:pStyle w:val="Tekstpodstawowy"/>
        <w:ind w:hanging="2835"/>
        <w:rPr>
          <w:sz w:val="24"/>
          <w:szCs w:val="24"/>
        </w:rPr>
      </w:pPr>
      <w:r w:rsidRPr="007716D0">
        <w:rPr>
          <w:noProof/>
        </w:rPr>
        <w:pict>
          <v:shape id="_x0000_s1356" type="#_x0000_t88" style="position:absolute;left:0;text-align:left;margin-left:53.3pt;margin-top:6.4pt;width:7.15pt;height:23.75pt;z-index:252225536"/>
        </w:pict>
      </w:r>
      <w:r w:rsidR="0060113B">
        <w:t xml:space="preserve">                  </w:t>
      </w:r>
      <w:r w:rsidR="00AC4D93">
        <w:t xml:space="preserve">       </w:t>
      </w:r>
      <w:r w:rsidR="003B5AB2">
        <w:t xml:space="preserve">         </w:t>
      </w:r>
      <w:r w:rsidR="0060113B" w:rsidRPr="0060113B">
        <w:rPr>
          <w:sz w:val="24"/>
          <w:szCs w:val="24"/>
        </w:rPr>
        <w:t xml:space="preserve">17. 03. 2026 r. </w:t>
      </w:r>
      <w:r w:rsidR="00E208BE">
        <w:rPr>
          <w:sz w:val="24"/>
          <w:szCs w:val="24"/>
        </w:rPr>
        <w:t xml:space="preserve">  </w:t>
      </w:r>
      <w:r w:rsidR="0060113B" w:rsidRPr="0060113B">
        <w:rPr>
          <w:iCs/>
          <w:sz w:val="24"/>
          <w:szCs w:val="24"/>
        </w:rPr>
        <w:t xml:space="preserve">Wolność i odpowiedzialność         </w:t>
      </w:r>
      <w:r w:rsidR="0060113B">
        <w:rPr>
          <w:iCs/>
          <w:sz w:val="24"/>
          <w:szCs w:val="24"/>
        </w:rPr>
        <w:t xml:space="preserve">          </w:t>
      </w:r>
      <w:r w:rsidR="00D31354">
        <w:rPr>
          <w:iCs/>
          <w:sz w:val="24"/>
          <w:szCs w:val="24"/>
        </w:rPr>
        <w:t xml:space="preserve"> </w:t>
      </w:r>
      <w:r w:rsidR="0060113B">
        <w:rPr>
          <w:iCs/>
          <w:sz w:val="24"/>
          <w:szCs w:val="24"/>
        </w:rPr>
        <w:t xml:space="preserve"> </w:t>
      </w:r>
      <w:r w:rsidR="00B37B9A">
        <w:rPr>
          <w:iCs/>
          <w:sz w:val="24"/>
          <w:szCs w:val="24"/>
        </w:rPr>
        <w:t xml:space="preserve"> </w:t>
      </w:r>
      <w:r w:rsidR="001B729B">
        <w:rPr>
          <w:iCs/>
          <w:sz w:val="24"/>
          <w:szCs w:val="24"/>
        </w:rPr>
        <w:t xml:space="preserve">    </w:t>
      </w:r>
      <w:r w:rsidR="00E208BE">
        <w:rPr>
          <w:iCs/>
          <w:sz w:val="24"/>
          <w:szCs w:val="24"/>
        </w:rPr>
        <w:t>2</w:t>
      </w:r>
      <w:r w:rsidR="0060113B" w:rsidRPr="0060113B">
        <w:rPr>
          <w:iCs/>
          <w:sz w:val="24"/>
          <w:szCs w:val="24"/>
        </w:rPr>
        <w:t>. godz.</w:t>
      </w:r>
      <w:r w:rsidR="001F3644">
        <w:rPr>
          <w:iCs/>
          <w:sz w:val="24"/>
          <w:szCs w:val="24"/>
        </w:rPr>
        <w:t xml:space="preserve">            </w:t>
      </w:r>
      <w:r w:rsidR="001D0767">
        <w:rPr>
          <w:iCs/>
          <w:sz w:val="24"/>
          <w:szCs w:val="24"/>
        </w:rPr>
        <w:t xml:space="preserve">       </w:t>
      </w:r>
      <w:r w:rsidR="001F3644">
        <w:rPr>
          <w:iCs/>
          <w:sz w:val="24"/>
          <w:szCs w:val="24"/>
        </w:rPr>
        <w:t xml:space="preserve">  97</w:t>
      </w:r>
    </w:p>
    <w:p w:rsidR="00E208BE" w:rsidRDefault="0060113B" w:rsidP="00243236">
      <w:pPr>
        <w:ind w:hanging="2835"/>
        <w:rPr>
          <w:bCs/>
          <w:sz w:val="24"/>
          <w:szCs w:val="24"/>
        </w:rPr>
      </w:pPr>
      <w:r>
        <w:rPr>
          <w:bCs/>
          <w:sz w:val="28"/>
          <w:szCs w:val="28"/>
        </w:rPr>
        <w:t xml:space="preserve">                   </w:t>
      </w:r>
      <w:r w:rsidR="00AC4D93">
        <w:rPr>
          <w:bCs/>
          <w:sz w:val="28"/>
          <w:szCs w:val="28"/>
        </w:rPr>
        <w:t xml:space="preserve">      </w:t>
      </w:r>
      <w:r w:rsidR="003B5AB2">
        <w:rPr>
          <w:bCs/>
          <w:sz w:val="28"/>
          <w:szCs w:val="28"/>
        </w:rPr>
        <w:t xml:space="preserve">          </w:t>
      </w:r>
      <w:r w:rsidRPr="00E208BE">
        <w:rPr>
          <w:bCs/>
          <w:sz w:val="24"/>
          <w:szCs w:val="24"/>
        </w:rPr>
        <w:t xml:space="preserve">24. 03. 2026 r. </w:t>
      </w:r>
    </w:p>
    <w:p w:rsidR="0009309F" w:rsidRDefault="007716D0" w:rsidP="00243236">
      <w:pPr>
        <w:ind w:hanging="2835"/>
        <w:rPr>
          <w:bCs/>
          <w:sz w:val="24"/>
          <w:szCs w:val="24"/>
        </w:rPr>
      </w:pPr>
      <w:r>
        <w:rPr>
          <w:bCs/>
          <w:noProof/>
          <w:sz w:val="24"/>
          <w:szCs w:val="24"/>
        </w:rPr>
        <w:pict>
          <v:shape id="_x0000_s1357" type="#_x0000_t88" style="position:absolute;margin-left:57.3pt;margin-top:6.55pt;width:7.15pt;height:23.75pt;z-index:252226560"/>
        </w:pict>
      </w:r>
      <w:r w:rsidR="00E208BE">
        <w:rPr>
          <w:bCs/>
          <w:sz w:val="24"/>
          <w:szCs w:val="24"/>
        </w:rPr>
        <w:t xml:space="preserve">                      </w:t>
      </w:r>
      <w:r w:rsidR="00AC4D93">
        <w:rPr>
          <w:bCs/>
          <w:sz w:val="24"/>
          <w:szCs w:val="24"/>
        </w:rPr>
        <w:t xml:space="preserve">       </w:t>
      </w:r>
      <w:r w:rsidR="003B5AB2">
        <w:rPr>
          <w:bCs/>
          <w:sz w:val="24"/>
          <w:szCs w:val="24"/>
        </w:rPr>
        <w:t xml:space="preserve">               </w:t>
      </w:r>
      <w:r w:rsidR="00B37B9A">
        <w:rPr>
          <w:bCs/>
          <w:sz w:val="24"/>
          <w:szCs w:val="24"/>
        </w:rPr>
        <w:t>31. 03. 2026 r.</w:t>
      </w:r>
      <w:r w:rsidR="00E208BE">
        <w:rPr>
          <w:bCs/>
          <w:sz w:val="24"/>
          <w:szCs w:val="24"/>
        </w:rPr>
        <w:t xml:space="preserve"> </w:t>
      </w:r>
      <w:r w:rsidR="001B729B">
        <w:rPr>
          <w:bCs/>
          <w:sz w:val="24"/>
          <w:szCs w:val="24"/>
        </w:rPr>
        <w:t xml:space="preserve">      </w:t>
      </w:r>
      <w:r w:rsidR="008F226A" w:rsidRPr="00E208BE">
        <w:rPr>
          <w:bCs/>
          <w:sz w:val="24"/>
          <w:szCs w:val="24"/>
        </w:rPr>
        <w:t xml:space="preserve">Układ strukturalny ducha </w:t>
      </w:r>
      <w:r w:rsidR="0060113B" w:rsidRPr="00E208BE">
        <w:rPr>
          <w:bCs/>
          <w:sz w:val="24"/>
          <w:szCs w:val="24"/>
        </w:rPr>
        <w:t xml:space="preserve"> </w:t>
      </w:r>
      <w:r w:rsidR="00B37B9A">
        <w:rPr>
          <w:bCs/>
          <w:sz w:val="24"/>
          <w:szCs w:val="24"/>
        </w:rPr>
        <w:t>jednostek</w:t>
      </w:r>
      <w:r w:rsidR="0009309F">
        <w:rPr>
          <w:bCs/>
          <w:sz w:val="24"/>
          <w:szCs w:val="24"/>
        </w:rPr>
        <w:t xml:space="preserve"> </w:t>
      </w:r>
    </w:p>
    <w:p w:rsidR="001B729B" w:rsidRDefault="0009309F" w:rsidP="00243236">
      <w:pPr>
        <w:ind w:hanging="2835"/>
        <w:rPr>
          <w:bCs/>
          <w:sz w:val="24"/>
          <w:szCs w:val="24"/>
        </w:rPr>
      </w:pPr>
      <w:r>
        <w:rPr>
          <w:bCs/>
          <w:sz w:val="24"/>
          <w:szCs w:val="24"/>
        </w:rPr>
        <w:t xml:space="preserve">                      </w:t>
      </w:r>
      <w:r w:rsidR="00AC4D93">
        <w:rPr>
          <w:bCs/>
          <w:sz w:val="24"/>
          <w:szCs w:val="24"/>
        </w:rPr>
        <w:t xml:space="preserve">       </w:t>
      </w:r>
      <w:r w:rsidR="003B5AB2">
        <w:rPr>
          <w:bCs/>
          <w:sz w:val="24"/>
          <w:szCs w:val="24"/>
        </w:rPr>
        <w:t xml:space="preserve">              </w:t>
      </w:r>
      <w:r w:rsidR="001B729B">
        <w:rPr>
          <w:bCs/>
          <w:sz w:val="24"/>
          <w:szCs w:val="24"/>
        </w:rPr>
        <w:t>14. 04. 2026 r.</w:t>
      </w:r>
      <w:r>
        <w:rPr>
          <w:bCs/>
          <w:sz w:val="24"/>
          <w:szCs w:val="24"/>
        </w:rPr>
        <w:t xml:space="preserve">       </w:t>
      </w:r>
      <w:r w:rsidR="001B729B">
        <w:rPr>
          <w:bCs/>
          <w:sz w:val="24"/>
          <w:szCs w:val="24"/>
        </w:rPr>
        <w:t xml:space="preserve">ludzkich. </w:t>
      </w:r>
      <w:r>
        <w:rPr>
          <w:bCs/>
          <w:sz w:val="24"/>
          <w:szCs w:val="24"/>
        </w:rPr>
        <w:t xml:space="preserve">Sprawdzian ze znajomości </w:t>
      </w:r>
    </w:p>
    <w:p w:rsidR="00017FBD" w:rsidRDefault="001B729B" w:rsidP="00017FBD">
      <w:pPr>
        <w:ind w:hanging="2835"/>
        <w:rPr>
          <w:bCs/>
          <w:sz w:val="24"/>
          <w:szCs w:val="24"/>
        </w:rPr>
      </w:pPr>
      <w:r>
        <w:rPr>
          <w:bCs/>
          <w:sz w:val="24"/>
          <w:szCs w:val="24"/>
        </w:rPr>
        <w:t xml:space="preserve">                                                </w:t>
      </w:r>
      <w:r w:rsidR="00AC4D93">
        <w:rPr>
          <w:bCs/>
          <w:sz w:val="24"/>
          <w:szCs w:val="24"/>
        </w:rPr>
        <w:t xml:space="preserve">          </w:t>
      </w:r>
      <w:r>
        <w:rPr>
          <w:bCs/>
          <w:sz w:val="24"/>
          <w:szCs w:val="24"/>
        </w:rPr>
        <w:t xml:space="preserve">   </w:t>
      </w:r>
      <w:r w:rsidR="0009309F">
        <w:rPr>
          <w:bCs/>
          <w:sz w:val="24"/>
          <w:szCs w:val="24"/>
        </w:rPr>
        <w:t>kategorii filozoficznych</w:t>
      </w:r>
      <w:r w:rsidR="0060113B" w:rsidRPr="00E208BE">
        <w:rPr>
          <w:bCs/>
          <w:sz w:val="24"/>
          <w:szCs w:val="24"/>
        </w:rPr>
        <w:t xml:space="preserve">   </w:t>
      </w:r>
      <w:r>
        <w:rPr>
          <w:bCs/>
          <w:sz w:val="24"/>
          <w:szCs w:val="24"/>
        </w:rPr>
        <w:t xml:space="preserve">                       </w:t>
      </w:r>
      <w:r w:rsidR="0060113B" w:rsidRPr="00E208BE">
        <w:rPr>
          <w:bCs/>
          <w:sz w:val="24"/>
          <w:szCs w:val="24"/>
        </w:rPr>
        <w:t xml:space="preserve"> </w:t>
      </w:r>
      <w:r w:rsidR="00B37B9A">
        <w:rPr>
          <w:bCs/>
          <w:sz w:val="24"/>
          <w:szCs w:val="24"/>
        </w:rPr>
        <w:t xml:space="preserve">  </w:t>
      </w:r>
      <w:r w:rsidR="00D31354">
        <w:rPr>
          <w:bCs/>
          <w:sz w:val="24"/>
          <w:szCs w:val="24"/>
        </w:rPr>
        <w:t xml:space="preserve">  </w:t>
      </w:r>
      <w:r w:rsidR="00B37B9A">
        <w:rPr>
          <w:bCs/>
          <w:sz w:val="24"/>
          <w:szCs w:val="24"/>
        </w:rPr>
        <w:t>2 godz.</w:t>
      </w:r>
      <w:r w:rsidR="0060113B" w:rsidRPr="00E208BE">
        <w:rPr>
          <w:bCs/>
          <w:sz w:val="24"/>
          <w:szCs w:val="24"/>
        </w:rPr>
        <w:t xml:space="preserve">  </w:t>
      </w:r>
      <w:r w:rsidR="001F3644">
        <w:rPr>
          <w:bCs/>
          <w:sz w:val="24"/>
          <w:szCs w:val="24"/>
        </w:rPr>
        <w:t xml:space="preserve">            101</w:t>
      </w:r>
    </w:p>
    <w:p w:rsidR="008F226A" w:rsidRPr="00017FBD" w:rsidRDefault="007716D0" w:rsidP="00017FBD">
      <w:pPr>
        <w:ind w:hanging="2835"/>
        <w:rPr>
          <w:bCs/>
          <w:sz w:val="24"/>
          <w:szCs w:val="24"/>
        </w:rPr>
      </w:pPr>
      <w:r w:rsidRPr="007716D0">
        <w:rPr>
          <w:noProof/>
          <w:sz w:val="24"/>
          <w:szCs w:val="24"/>
        </w:rPr>
        <w:pict>
          <v:shape id="_x0000_s1358" type="#_x0000_t88" style="position:absolute;margin-left:-6.55pt;margin-top:2.75pt;width:7.15pt;height:38.75pt;z-index:252227584"/>
        </w:pict>
      </w:r>
      <w:r w:rsidR="00B37B9A">
        <w:rPr>
          <w:sz w:val="24"/>
          <w:szCs w:val="24"/>
        </w:rPr>
        <w:t xml:space="preserve">21. </w:t>
      </w:r>
      <w:r w:rsidR="003B5AB2">
        <w:rPr>
          <w:sz w:val="24"/>
          <w:szCs w:val="24"/>
        </w:rPr>
        <w:t xml:space="preserve">   </w:t>
      </w:r>
      <w:r w:rsidR="00E208BE" w:rsidRPr="00E208BE">
        <w:rPr>
          <w:sz w:val="24"/>
          <w:szCs w:val="24"/>
        </w:rPr>
        <w:t>04. 20</w:t>
      </w:r>
      <w:r w:rsidR="00017FBD">
        <w:rPr>
          <w:sz w:val="24"/>
          <w:szCs w:val="24"/>
        </w:rPr>
        <w:t xml:space="preserve">   21.o4. </w:t>
      </w:r>
      <w:r w:rsidR="00E208BE" w:rsidRPr="00E208BE">
        <w:rPr>
          <w:sz w:val="24"/>
          <w:szCs w:val="24"/>
        </w:rPr>
        <w:t>26 r.</w:t>
      </w:r>
      <w:r w:rsidR="00B37B9A">
        <w:rPr>
          <w:sz w:val="24"/>
          <w:szCs w:val="24"/>
        </w:rPr>
        <w:t xml:space="preserve">   </w:t>
      </w:r>
      <w:r w:rsidR="00E208BE" w:rsidRPr="00E208BE">
        <w:rPr>
          <w:sz w:val="24"/>
          <w:szCs w:val="24"/>
        </w:rPr>
        <w:t xml:space="preserve"> </w:t>
      </w:r>
      <w:r w:rsidR="00017FBD">
        <w:rPr>
          <w:sz w:val="24"/>
          <w:szCs w:val="24"/>
        </w:rPr>
        <w:t xml:space="preserve">                        </w:t>
      </w:r>
      <w:r w:rsidR="008F226A" w:rsidRPr="00E208BE">
        <w:rPr>
          <w:sz w:val="24"/>
          <w:szCs w:val="24"/>
        </w:rPr>
        <w:t>Świat człowieka</w:t>
      </w:r>
      <w:r w:rsidR="00A4228E" w:rsidRPr="00E208BE">
        <w:rPr>
          <w:sz w:val="24"/>
          <w:szCs w:val="24"/>
        </w:rPr>
        <w:t xml:space="preserve"> </w:t>
      </w:r>
      <w:r w:rsidR="00E208BE" w:rsidRPr="00E208BE">
        <w:rPr>
          <w:sz w:val="24"/>
          <w:szCs w:val="24"/>
        </w:rPr>
        <w:t xml:space="preserve">    </w:t>
      </w:r>
      <w:r w:rsidR="001B729B">
        <w:rPr>
          <w:sz w:val="24"/>
          <w:szCs w:val="24"/>
        </w:rPr>
        <w:t xml:space="preserve">  </w:t>
      </w:r>
      <w:r w:rsidR="00E208BE" w:rsidRPr="00E208BE">
        <w:rPr>
          <w:sz w:val="24"/>
          <w:szCs w:val="24"/>
        </w:rPr>
        <w:t xml:space="preserve">                    </w:t>
      </w:r>
      <w:r w:rsidR="00E208BE">
        <w:rPr>
          <w:sz w:val="24"/>
          <w:szCs w:val="24"/>
        </w:rPr>
        <w:t xml:space="preserve">     </w:t>
      </w:r>
      <w:r w:rsidR="00D31354">
        <w:rPr>
          <w:sz w:val="24"/>
          <w:szCs w:val="24"/>
        </w:rPr>
        <w:t xml:space="preserve">  </w:t>
      </w:r>
      <w:r w:rsidR="00E208BE" w:rsidRPr="00E208BE">
        <w:rPr>
          <w:sz w:val="24"/>
          <w:szCs w:val="24"/>
        </w:rPr>
        <w:t xml:space="preserve"> </w:t>
      </w:r>
      <w:r w:rsidR="00B37B9A">
        <w:rPr>
          <w:sz w:val="24"/>
          <w:szCs w:val="24"/>
        </w:rPr>
        <w:t xml:space="preserve"> 3</w:t>
      </w:r>
      <w:r w:rsidR="00E208BE" w:rsidRPr="00E208BE">
        <w:rPr>
          <w:sz w:val="24"/>
          <w:szCs w:val="24"/>
        </w:rPr>
        <w:t xml:space="preserve">. godz.  </w:t>
      </w:r>
      <w:r w:rsidR="001F3644">
        <w:rPr>
          <w:sz w:val="24"/>
          <w:szCs w:val="24"/>
        </w:rPr>
        <w:t xml:space="preserve">                    104</w:t>
      </w:r>
    </w:p>
    <w:p w:rsidR="00E208BE" w:rsidRDefault="00E208BE" w:rsidP="00243236">
      <w:pPr>
        <w:pStyle w:val="Tekstpodstawowy"/>
        <w:ind w:hanging="2835"/>
        <w:rPr>
          <w:sz w:val="24"/>
          <w:szCs w:val="24"/>
        </w:rPr>
      </w:pPr>
      <w:r w:rsidRPr="00E208BE">
        <w:rPr>
          <w:sz w:val="24"/>
          <w:szCs w:val="24"/>
        </w:rPr>
        <w:t xml:space="preserve">                    </w:t>
      </w:r>
      <w:r w:rsidR="001B729B">
        <w:rPr>
          <w:sz w:val="24"/>
          <w:szCs w:val="24"/>
        </w:rPr>
        <w:t xml:space="preserve"> </w:t>
      </w:r>
      <w:r w:rsidR="00B37B9A">
        <w:rPr>
          <w:sz w:val="24"/>
          <w:szCs w:val="24"/>
        </w:rPr>
        <w:t>28. 04. 2026 r.</w:t>
      </w:r>
    </w:p>
    <w:p w:rsidR="00B37B9A" w:rsidRDefault="00E208BE" w:rsidP="00243236">
      <w:pPr>
        <w:pStyle w:val="Tekstpodstawowy"/>
        <w:ind w:hanging="2835"/>
        <w:rPr>
          <w:sz w:val="24"/>
          <w:szCs w:val="24"/>
        </w:rPr>
      </w:pPr>
      <w:r>
        <w:rPr>
          <w:sz w:val="24"/>
          <w:szCs w:val="24"/>
        </w:rPr>
        <w:t xml:space="preserve">                       </w:t>
      </w:r>
      <w:r w:rsidR="00B37B9A">
        <w:rPr>
          <w:sz w:val="24"/>
          <w:szCs w:val="24"/>
        </w:rPr>
        <w:t xml:space="preserve">5. 05. 2026 r. </w:t>
      </w:r>
      <w:r>
        <w:rPr>
          <w:sz w:val="24"/>
          <w:szCs w:val="24"/>
        </w:rPr>
        <w:t xml:space="preserve">                  </w:t>
      </w:r>
    </w:p>
    <w:p w:rsidR="00E208BE" w:rsidRPr="00E208BE" w:rsidRDefault="007716D0" w:rsidP="00243236">
      <w:pPr>
        <w:pStyle w:val="Tekstpodstawowy"/>
        <w:ind w:hanging="2835"/>
        <w:rPr>
          <w:sz w:val="24"/>
          <w:szCs w:val="24"/>
        </w:rPr>
      </w:pPr>
      <w:r>
        <w:rPr>
          <w:noProof/>
          <w:sz w:val="24"/>
          <w:szCs w:val="24"/>
        </w:rPr>
        <w:pict>
          <v:shape id="_x0000_s1359" type="#_x0000_t88" style="position:absolute;left:0;text-align:left;margin-left:-6.55pt;margin-top:.1pt;width:11.15pt;height:35.6pt;z-index:252228608"/>
        </w:pict>
      </w:r>
      <w:r w:rsidR="00E208BE">
        <w:rPr>
          <w:sz w:val="24"/>
          <w:szCs w:val="24"/>
        </w:rPr>
        <w:t xml:space="preserve">  </w:t>
      </w:r>
      <w:r w:rsidR="00B37B9A">
        <w:rPr>
          <w:sz w:val="24"/>
          <w:szCs w:val="24"/>
        </w:rPr>
        <w:t xml:space="preserve">                   12. 05. 2026 r.                </w:t>
      </w:r>
      <w:r w:rsidR="008F226A" w:rsidRPr="00E208BE">
        <w:rPr>
          <w:sz w:val="24"/>
          <w:szCs w:val="24"/>
        </w:rPr>
        <w:t xml:space="preserve">Człowiek wzrastający w </w:t>
      </w:r>
    </w:p>
    <w:p w:rsidR="00E208BE" w:rsidRPr="00E208BE" w:rsidRDefault="00E208BE" w:rsidP="00243236">
      <w:pPr>
        <w:pStyle w:val="Tekstpodstawowy"/>
        <w:ind w:hanging="2835"/>
        <w:rPr>
          <w:sz w:val="24"/>
          <w:szCs w:val="24"/>
        </w:rPr>
      </w:pPr>
      <w:r w:rsidRPr="00E208BE">
        <w:rPr>
          <w:sz w:val="24"/>
          <w:szCs w:val="24"/>
        </w:rPr>
        <w:t xml:space="preserve">                    </w:t>
      </w:r>
      <w:r>
        <w:rPr>
          <w:sz w:val="24"/>
          <w:szCs w:val="24"/>
        </w:rPr>
        <w:t xml:space="preserve"> </w:t>
      </w:r>
      <w:r w:rsidR="00B37B9A">
        <w:rPr>
          <w:sz w:val="24"/>
          <w:szCs w:val="24"/>
        </w:rPr>
        <w:t>19. 05</w:t>
      </w:r>
      <w:r w:rsidRPr="00E208BE">
        <w:rPr>
          <w:sz w:val="24"/>
          <w:szCs w:val="24"/>
        </w:rPr>
        <w:t xml:space="preserve">. 2026 </w:t>
      </w:r>
      <w:r w:rsidR="00B37B9A">
        <w:rPr>
          <w:sz w:val="24"/>
          <w:szCs w:val="24"/>
        </w:rPr>
        <w:t>r.</w:t>
      </w:r>
      <w:r w:rsidRPr="00E208BE">
        <w:rPr>
          <w:sz w:val="24"/>
          <w:szCs w:val="24"/>
        </w:rPr>
        <w:t xml:space="preserve">               </w:t>
      </w:r>
      <w:r w:rsidR="008F226A" w:rsidRPr="00E208BE">
        <w:rPr>
          <w:sz w:val="24"/>
          <w:szCs w:val="24"/>
        </w:rPr>
        <w:t>Bogoczłowieczeńskości</w:t>
      </w:r>
      <w:r w:rsidRPr="00E208BE">
        <w:rPr>
          <w:sz w:val="24"/>
          <w:szCs w:val="24"/>
        </w:rPr>
        <w:t xml:space="preserve">        </w:t>
      </w:r>
      <w:r>
        <w:rPr>
          <w:sz w:val="24"/>
          <w:szCs w:val="24"/>
        </w:rPr>
        <w:t xml:space="preserve">            </w:t>
      </w:r>
      <w:r w:rsidR="00D31354">
        <w:rPr>
          <w:sz w:val="24"/>
          <w:szCs w:val="24"/>
        </w:rPr>
        <w:t xml:space="preserve"> </w:t>
      </w:r>
      <w:r w:rsidR="00B37B9A">
        <w:rPr>
          <w:sz w:val="24"/>
          <w:szCs w:val="24"/>
        </w:rPr>
        <w:t>3</w:t>
      </w:r>
      <w:r w:rsidRPr="00E208BE">
        <w:rPr>
          <w:sz w:val="24"/>
          <w:szCs w:val="24"/>
        </w:rPr>
        <w:t>. godz.</w:t>
      </w:r>
      <w:r w:rsidR="00A4228E" w:rsidRPr="00E208BE">
        <w:rPr>
          <w:sz w:val="24"/>
          <w:szCs w:val="24"/>
        </w:rPr>
        <w:t xml:space="preserve"> </w:t>
      </w:r>
      <w:r w:rsidR="001F3644">
        <w:rPr>
          <w:sz w:val="24"/>
          <w:szCs w:val="24"/>
        </w:rPr>
        <w:t xml:space="preserve">                      111</w:t>
      </w:r>
    </w:p>
    <w:p w:rsidR="00E208BE" w:rsidRDefault="00B37B9A" w:rsidP="00243236">
      <w:pPr>
        <w:pStyle w:val="Tekstpodstawowy"/>
        <w:ind w:hanging="2835"/>
        <w:rPr>
          <w:sz w:val="24"/>
          <w:szCs w:val="24"/>
        </w:rPr>
      </w:pPr>
      <w:r w:rsidRPr="00B37B9A">
        <w:rPr>
          <w:sz w:val="24"/>
          <w:szCs w:val="24"/>
        </w:rPr>
        <w:t xml:space="preserve">                    </w:t>
      </w:r>
      <w:r>
        <w:rPr>
          <w:sz w:val="24"/>
          <w:szCs w:val="24"/>
        </w:rPr>
        <w:t xml:space="preserve"> </w:t>
      </w:r>
      <w:r w:rsidRPr="00B37B9A">
        <w:rPr>
          <w:sz w:val="24"/>
          <w:szCs w:val="24"/>
        </w:rPr>
        <w:t>26. 05. 2026 r.</w:t>
      </w:r>
    </w:p>
    <w:p w:rsidR="00B37B9A" w:rsidRPr="00B37B9A" w:rsidRDefault="007716D0" w:rsidP="00243236">
      <w:pPr>
        <w:pStyle w:val="Tekstpodstawowy"/>
        <w:ind w:hanging="2835"/>
        <w:rPr>
          <w:sz w:val="24"/>
          <w:szCs w:val="24"/>
        </w:rPr>
      </w:pPr>
      <w:r>
        <w:rPr>
          <w:noProof/>
          <w:sz w:val="24"/>
          <w:szCs w:val="24"/>
        </w:rPr>
        <w:pict>
          <v:shape id="_x0000_s1360" type="#_x0000_t88" style="position:absolute;left:0;text-align:left;margin-left:-6.55pt;margin-top:.15pt;width:7.15pt;height:48.65pt;z-index:252229632"/>
        </w:pict>
      </w:r>
      <w:r w:rsidR="00B37B9A">
        <w:rPr>
          <w:sz w:val="24"/>
          <w:szCs w:val="24"/>
        </w:rPr>
        <w:t xml:space="preserve">                       2. 06. 2026 r.       </w:t>
      </w:r>
      <w:r w:rsidR="00014942">
        <w:rPr>
          <w:sz w:val="24"/>
          <w:szCs w:val="24"/>
        </w:rPr>
        <w:t>Re</w:t>
      </w:r>
      <w:r w:rsidR="00B37B9A">
        <w:rPr>
          <w:sz w:val="24"/>
          <w:szCs w:val="24"/>
        </w:rPr>
        <w:t>petytorium</w:t>
      </w:r>
      <w:r w:rsidR="00014942">
        <w:rPr>
          <w:sz w:val="24"/>
          <w:szCs w:val="24"/>
        </w:rPr>
        <w:t xml:space="preserve"> –</w:t>
      </w:r>
      <w:r w:rsidR="00883BD2">
        <w:rPr>
          <w:sz w:val="24"/>
          <w:szCs w:val="24"/>
        </w:rPr>
        <w:t xml:space="preserve"> czytanie przygotowanych </w:t>
      </w:r>
      <w:r w:rsidR="00D31354">
        <w:rPr>
          <w:sz w:val="24"/>
          <w:szCs w:val="24"/>
        </w:rPr>
        <w:t xml:space="preserve"> </w:t>
      </w:r>
      <w:r w:rsidR="00014942">
        <w:rPr>
          <w:sz w:val="24"/>
          <w:szCs w:val="24"/>
        </w:rPr>
        <w:t xml:space="preserve"> 4 godz. </w:t>
      </w:r>
      <w:r w:rsidR="001F3644">
        <w:rPr>
          <w:sz w:val="24"/>
          <w:szCs w:val="24"/>
        </w:rPr>
        <w:t xml:space="preserve">                    117</w:t>
      </w:r>
    </w:p>
    <w:p w:rsidR="00883BD2" w:rsidRDefault="00014942" w:rsidP="00243236">
      <w:pPr>
        <w:pStyle w:val="Tekstpodstawowy"/>
        <w:ind w:hanging="2835"/>
        <w:rPr>
          <w:sz w:val="24"/>
          <w:szCs w:val="24"/>
        </w:rPr>
      </w:pPr>
      <w:r>
        <w:rPr>
          <w:sz w:val="24"/>
          <w:szCs w:val="24"/>
        </w:rPr>
        <w:t xml:space="preserve">                       9. 06. 2026 r.          </w:t>
      </w:r>
      <w:r w:rsidR="00883BD2">
        <w:rPr>
          <w:sz w:val="24"/>
          <w:szCs w:val="24"/>
        </w:rPr>
        <w:t>przez uczniów</w:t>
      </w:r>
      <w:r>
        <w:rPr>
          <w:sz w:val="24"/>
          <w:szCs w:val="24"/>
        </w:rPr>
        <w:t xml:space="preserve"> tekstów </w:t>
      </w:r>
    </w:p>
    <w:p w:rsidR="00E208BE" w:rsidRDefault="00883BD2" w:rsidP="00243236">
      <w:pPr>
        <w:pStyle w:val="Tekstpodstawowy"/>
        <w:ind w:hanging="2835"/>
        <w:rPr>
          <w:sz w:val="24"/>
          <w:szCs w:val="24"/>
        </w:rPr>
      </w:pPr>
      <w:r>
        <w:rPr>
          <w:sz w:val="24"/>
          <w:szCs w:val="24"/>
        </w:rPr>
        <w:t xml:space="preserve">                     16. 06. 2026 r.                                </w:t>
      </w:r>
      <w:r w:rsidR="00014942">
        <w:rPr>
          <w:sz w:val="24"/>
          <w:szCs w:val="24"/>
        </w:rPr>
        <w:t>na tematy filozoficzne</w:t>
      </w:r>
    </w:p>
    <w:p w:rsidR="00883BD2" w:rsidRPr="00B37B9A" w:rsidRDefault="00014942" w:rsidP="00243236">
      <w:pPr>
        <w:pStyle w:val="Tekstpodstawowy"/>
        <w:ind w:hanging="2835"/>
        <w:rPr>
          <w:sz w:val="24"/>
          <w:szCs w:val="24"/>
        </w:rPr>
      </w:pPr>
      <w:r>
        <w:rPr>
          <w:sz w:val="24"/>
          <w:szCs w:val="24"/>
        </w:rPr>
        <w:t xml:space="preserve">                     </w:t>
      </w:r>
      <w:r w:rsidR="00883BD2">
        <w:rPr>
          <w:sz w:val="24"/>
          <w:szCs w:val="24"/>
        </w:rPr>
        <w:t>23. 06. 2026 r.</w:t>
      </w:r>
    </w:p>
    <w:p w:rsidR="00014942" w:rsidRDefault="00014942" w:rsidP="00243236">
      <w:pPr>
        <w:pStyle w:val="Tekstpodstawowy"/>
        <w:ind w:hanging="2835"/>
        <w:rPr>
          <w:sz w:val="24"/>
          <w:szCs w:val="24"/>
        </w:rPr>
      </w:pPr>
    </w:p>
    <w:p w:rsidR="00E208BE" w:rsidRDefault="00014942" w:rsidP="00243236">
      <w:pPr>
        <w:pStyle w:val="Tekstpodstawowy"/>
        <w:ind w:hanging="2835"/>
      </w:pPr>
      <w:r>
        <w:rPr>
          <w:sz w:val="24"/>
          <w:szCs w:val="24"/>
        </w:rPr>
        <w:t xml:space="preserve">                     </w:t>
      </w:r>
    </w:p>
    <w:p w:rsidR="0088793F" w:rsidRDefault="0009309F" w:rsidP="00243236">
      <w:pPr>
        <w:pStyle w:val="Tekstpodstawowy"/>
        <w:ind w:hanging="2835"/>
      </w:pPr>
      <w:r>
        <w:t xml:space="preserve">                                                                     </w:t>
      </w:r>
    </w:p>
    <w:p w:rsidR="0009309F" w:rsidRDefault="0009309F" w:rsidP="00784025">
      <w:pPr>
        <w:pStyle w:val="Tekstpodstawowy"/>
      </w:pPr>
    </w:p>
    <w:p w:rsidR="0009309F" w:rsidRDefault="0009309F" w:rsidP="00784025">
      <w:pPr>
        <w:pStyle w:val="Tekstpodstawowy"/>
      </w:pPr>
    </w:p>
    <w:p w:rsidR="0009309F" w:rsidRDefault="0009309F" w:rsidP="00784025">
      <w:pPr>
        <w:pStyle w:val="Tekstpodstawowy"/>
      </w:pPr>
    </w:p>
    <w:p w:rsidR="0009309F" w:rsidRPr="004132AA" w:rsidRDefault="0009309F" w:rsidP="00784025">
      <w:pPr>
        <w:pStyle w:val="Tekstpodstawowy"/>
      </w:pPr>
    </w:p>
    <w:sectPr w:rsidR="0009309F" w:rsidRPr="004132AA" w:rsidSect="0090326B">
      <w:footerReference w:type="default" r:id="rId33"/>
      <w:endnotePr>
        <w:numFmt w:val="decimal"/>
      </w:endnotePr>
      <w:type w:val="continuous"/>
      <w:pgSz w:w="11906" w:h="16838"/>
      <w:pgMar w:top="709" w:right="140" w:bottom="567" w:left="1134" w:header="709" w:footer="709" w:gutter="0"/>
      <w:cols w:space="708"/>
      <w:titlePg/>
      <w:docGrid w:linePitch="36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0" w:author="HP" w:date="2024-07-16T18:22:00Z" w:initials="H">
    <w:p w:rsidR="0090326B" w:rsidRDefault="0090326B">
      <w:pPr>
        <w:pStyle w:val="Tekstkomentarza"/>
      </w:pPr>
      <w:r>
        <w:rPr>
          <w:rStyle w:val="Odwoaniedokomentarza"/>
        </w:rPr>
        <w:annotationRef/>
      </w:r>
      <w:r>
        <w:t>młodzieży</w:t>
      </w:r>
    </w:p>
  </w:comment>
  <w:comment w:id="1" w:author="HP" w:date="2023-06-12T17:33:00Z" w:initials="H">
    <w:p w:rsidR="0090326B" w:rsidRPr="003270EE" w:rsidRDefault="0090326B" w:rsidP="007B39AC">
      <w:pPr>
        <w:pStyle w:val="Tekstkomentarza"/>
      </w:pPr>
      <w:r>
        <w:rPr>
          <w:rStyle w:val="Odwoaniedokomentarza"/>
        </w:rPr>
        <w:annotationRef/>
      </w:r>
      <w:r>
        <w:t>o</w:t>
      </w:r>
      <w:r w:rsidR="007716D0">
        <w:fldChar w:fldCharType="begin"/>
      </w:r>
      <w:r>
        <w:instrText xml:space="preserve"> LISTNUM </w:instrText>
      </w:r>
      <w:r w:rsidR="007716D0">
        <w:fldChar w:fldCharType="end"/>
      </w:r>
      <w:r>
        <w:t>i</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commentEx w15:paraId="7B11AB9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6cid:commentId w16cid:paraId="7B11AB96" w16cid:durableId="1B0B4F6C"/>
</w16cid:commentsIds>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05DE" w:rsidRDefault="002305DE">
      <w:r>
        <w:separator/>
      </w:r>
    </w:p>
  </w:endnote>
  <w:endnote w:type="continuationSeparator" w:id="1">
    <w:p w:rsidR="002305DE" w:rsidRDefault="002305DE">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EE"/>
    <w:family w:val="roman"/>
    <w:pitch w:val="variable"/>
    <w:sig w:usb0="E00002FF" w:usb1="400004FF" w:usb2="00000000" w:usb3="00000000" w:csb0="0000019F" w:csb1="00000000"/>
  </w:font>
  <w:font w:name="Calibri">
    <w:panose1 w:val="020F0502020204030204"/>
    <w:charset w:val="EE"/>
    <w:family w:val="swiss"/>
    <w:pitch w:val="variable"/>
    <w:sig w:usb0="E00002FF" w:usb1="4000ACFF" w:usb2="00000001" w:usb3="00000000" w:csb0="0000019F"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EE"/>
    <w:family w:val="roman"/>
    <w:pitch w:val="variable"/>
    <w:sig w:usb0="00000287" w:usb1="00000000"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EE"/>
    <w:family w:val="roman"/>
    <w:pitch w:val="variable"/>
    <w:sig w:usb0="00000287" w:usb1="00000000" w:usb2="00000000" w:usb3="00000000" w:csb0="0000009F" w:csb1="00000000"/>
  </w:font>
  <w:font w:name="Arial Unicode MS">
    <w:panose1 w:val="020B0604020202020204"/>
    <w:charset w:val="00"/>
    <w:family w:val="roman"/>
    <w:notTrueType/>
    <w:pitch w:val="variable"/>
    <w:sig w:usb0="00000003" w:usb1="00000000" w:usb2="00000000" w:usb3="00000000" w:csb0="00000001" w:csb1="00000000"/>
  </w:font>
  <w:font w:name="Candara">
    <w:panose1 w:val="020E0502030303020204"/>
    <w:charset w:val="EE"/>
    <w:family w:val="swiss"/>
    <w:pitch w:val="variable"/>
    <w:sig w:usb0="A00002EF" w:usb1="4000A44B" w:usb2="00000000" w:usb3="00000000" w:csb0="0000019F" w:csb1="00000000"/>
  </w:font>
  <w:font w:name="Georgia">
    <w:panose1 w:val="02040502050405020303"/>
    <w:charset w:val="EE"/>
    <w:family w:val="roman"/>
    <w:pitch w:val="variable"/>
    <w:sig w:usb0="00000287" w:usb1="00000000" w:usb2="00000000" w:usb3="00000000" w:csb0="0000009F" w:csb1="00000000"/>
  </w:font>
  <w:font w:name="Century Schoolbook">
    <w:altName w:val="Century"/>
    <w:panose1 w:val="00000000000000000000"/>
    <w:charset w:val="EE"/>
    <w:family w:val="roman"/>
    <w:notTrueType/>
    <w:pitch w:val="variable"/>
    <w:sig w:usb0="00000007" w:usb1="00000000" w:usb2="00000000" w:usb3="00000000" w:csb0="00000003" w:csb1="00000000"/>
  </w:font>
  <w:font w:name="Garamond">
    <w:panose1 w:val="02020404030301010803"/>
    <w:charset w:val="EE"/>
    <w:family w:val="roman"/>
    <w:pitch w:val="variable"/>
    <w:sig w:usb0="00000287" w:usb1="00000000" w:usb2="00000000" w:usb3="00000000" w:csb0="0000009F" w:csb1="00000000"/>
  </w:font>
  <w:font w:name="Palatino Linotype">
    <w:panose1 w:val="02040502050505030304"/>
    <w:charset w:val="EE"/>
    <w:family w:val="roman"/>
    <w:pitch w:val="variable"/>
    <w:sig w:usb0="E0000287" w:usb1="40000013"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0326B" w:rsidRDefault="007716D0">
    <w:pPr>
      <w:pStyle w:val="Stopka"/>
      <w:jc w:val="right"/>
    </w:pPr>
    <w:r>
      <w:rPr>
        <w:noProof/>
      </w:rPr>
      <w:fldChar w:fldCharType="begin"/>
    </w:r>
    <w:r w:rsidR="0090326B">
      <w:rPr>
        <w:noProof/>
      </w:rPr>
      <w:instrText xml:space="preserve"> PAGE   \* MERGEFORMAT </w:instrText>
    </w:r>
    <w:r>
      <w:rPr>
        <w:noProof/>
      </w:rPr>
      <w:fldChar w:fldCharType="separate"/>
    </w:r>
    <w:r w:rsidR="00D456EF">
      <w:rPr>
        <w:noProof/>
      </w:rPr>
      <w:t>118</w:t>
    </w:r>
    <w:r>
      <w:rPr>
        <w:noProof/>
      </w:rPr>
      <w:fldChar w:fldCharType="end"/>
    </w:r>
  </w:p>
  <w:p w:rsidR="0090326B" w:rsidRDefault="0090326B">
    <w:pPr>
      <w:pStyle w:val="Stopk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05DE" w:rsidRDefault="002305DE">
      <w:r>
        <w:separator/>
      </w:r>
    </w:p>
  </w:footnote>
  <w:footnote w:type="continuationSeparator" w:id="1">
    <w:p w:rsidR="002305DE" w:rsidRDefault="002305DE">
      <w:r>
        <w:continuationSeparator/>
      </w:r>
    </w:p>
  </w:footnote>
  <w:footnote w:id="2">
    <w:p w:rsidR="0090326B" w:rsidRDefault="0090326B" w:rsidP="00253F6D">
      <w:pPr>
        <w:pStyle w:val="Tekstprzypisudolnego"/>
        <w:jc w:val="both"/>
        <w:rPr>
          <w:bCs/>
          <w:sz w:val="16"/>
          <w:szCs w:val="16"/>
        </w:rPr>
      </w:pPr>
      <w:r w:rsidRPr="00524531">
        <w:rPr>
          <w:rStyle w:val="Odwoanieprzypisudolnego"/>
          <w:sz w:val="16"/>
          <w:szCs w:val="16"/>
        </w:rPr>
        <w:footnoteRef/>
      </w:r>
      <w:r w:rsidRPr="00524531">
        <w:rPr>
          <w:sz w:val="16"/>
          <w:szCs w:val="16"/>
        </w:rPr>
        <w:t>T. Kotarbiński</w:t>
      </w:r>
      <w:r w:rsidRPr="00524531">
        <w:rPr>
          <w:bCs/>
          <w:sz w:val="16"/>
          <w:szCs w:val="16"/>
        </w:rPr>
        <w:t xml:space="preserve">, </w:t>
      </w:r>
      <w:r w:rsidRPr="00524531">
        <w:rPr>
          <w:bCs/>
          <w:i/>
          <w:iCs/>
          <w:sz w:val="16"/>
          <w:szCs w:val="16"/>
        </w:rPr>
        <w:t>Wesołe smutki</w:t>
      </w:r>
      <w:r w:rsidRPr="00524531">
        <w:rPr>
          <w:bCs/>
          <w:sz w:val="16"/>
          <w:szCs w:val="16"/>
        </w:rPr>
        <w:t>, PWN, W</w:t>
      </w:r>
      <w:r>
        <w:rPr>
          <w:bCs/>
          <w:sz w:val="16"/>
          <w:szCs w:val="16"/>
        </w:rPr>
        <w:t>-wa</w:t>
      </w:r>
      <w:r w:rsidRPr="00524531">
        <w:rPr>
          <w:bCs/>
          <w:sz w:val="16"/>
          <w:szCs w:val="16"/>
        </w:rPr>
        <w:t xml:space="preserve"> 1957, s. </w:t>
      </w:r>
      <w:r>
        <w:rPr>
          <w:bCs/>
          <w:sz w:val="16"/>
          <w:szCs w:val="16"/>
        </w:rPr>
        <w:t>25</w:t>
      </w:r>
      <w:r w:rsidRPr="00524531">
        <w:rPr>
          <w:bCs/>
          <w:sz w:val="16"/>
          <w:szCs w:val="16"/>
        </w:rPr>
        <w:t xml:space="preserve">. </w:t>
      </w:r>
      <w:r>
        <w:rPr>
          <w:bCs/>
          <w:sz w:val="16"/>
          <w:szCs w:val="16"/>
        </w:rPr>
        <w:t xml:space="preserve">Autor napisał tę fraszkę w </w:t>
      </w:r>
      <w:r w:rsidRPr="00524531">
        <w:rPr>
          <w:bCs/>
          <w:sz w:val="16"/>
          <w:szCs w:val="16"/>
        </w:rPr>
        <w:t xml:space="preserve">1942 r. </w:t>
      </w:r>
      <w:r>
        <w:rPr>
          <w:bCs/>
          <w:sz w:val="16"/>
          <w:szCs w:val="16"/>
        </w:rPr>
        <w:t>Ukryty tu d</w:t>
      </w:r>
      <w:r w:rsidRPr="00524531">
        <w:rPr>
          <w:bCs/>
          <w:sz w:val="16"/>
          <w:szCs w:val="16"/>
        </w:rPr>
        <w:t xml:space="preserve">ylemat śledzia rozwiązał A. Schopenhauer (1788 – 1860), pisząc, że </w:t>
      </w:r>
      <w:r w:rsidRPr="00524531">
        <w:rPr>
          <w:b/>
          <w:bCs/>
          <w:sz w:val="16"/>
          <w:szCs w:val="16"/>
        </w:rPr>
        <w:t>prawdziwy filozof</w:t>
      </w:r>
      <w:r w:rsidRPr="00524531">
        <w:rPr>
          <w:bCs/>
          <w:sz w:val="16"/>
          <w:szCs w:val="16"/>
        </w:rPr>
        <w:t xml:space="preserve"> szuka jasności i wyraźności, chc</w:t>
      </w:r>
      <w:r>
        <w:rPr>
          <w:bCs/>
          <w:sz w:val="16"/>
          <w:szCs w:val="16"/>
        </w:rPr>
        <w:t>ąc</w:t>
      </w:r>
      <w:r w:rsidRPr="00524531">
        <w:rPr>
          <w:bCs/>
          <w:sz w:val="16"/>
          <w:szCs w:val="16"/>
        </w:rPr>
        <w:t xml:space="preserve"> upodobnić </w:t>
      </w:r>
      <w:r>
        <w:rPr>
          <w:bCs/>
          <w:sz w:val="16"/>
          <w:szCs w:val="16"/>
        </w:rPr>
        <w:t xml:space="preserve">się </w:t>
      </w:r>
      <w:r w:rsidRPr="00524531">
        <w:rPr>
          <w:bCs/>
          <w:sz w:val="16"/>
          <w:szCs w:val="16"/>
        </w:rPr>
        <w:t xml:space="preserve">nie do mętnego, rwącego potoku, ale do głębokiego </w:t>
      </w:r>
      <w:r w:rsidRPr="00524531">
        <w:rPr>
          <w:b/>
          <w:bCs/>
          <w:sz w:val="16"/>
          <w:szCs w:val="16"/>
        </w:rPr>
        <w:t>szwajcarskiego jeziora</w:t>
      </w:r>
      <w:r w:rsidRPr="00524531">
        <w:rPr>
          <w:bCs/>
          <w:sz w:val="16"/>
          <w:szCs w:val="16"/>
        </w:rPr>
        <w:t>, spoko</w:t>
      </w:r>
      <w:r w:rsidRPr="00524531">
        <w:rPr>
          <w:bCs/>
          <w:sz w:val="16"/>
          <w:szCs w:val="16"/>
        </w:rPr>
        <w:t>j</w:t>
      </w:r>
      <w:r w:rsidRPr="00524531">
        <w:rPr>
          <w:bCs/>
          <w:sz w:val="16"/>
          <w:szCs w:val="16"/>
        </w:rPr>
        <w:t>nego i przejrzyste</w:t>
      </w:r>
      <w:r>
        <w:rPr>
          <w:bCs/>
          <w:sz w:val="16"/>
          <w:szCs w:val="16"/>
        </w:rPr>
        <w:t>go</w:t>
      </w:r>
      <w:r w:rsidRPr="00524531">
        <w:rPr>
          <w:bCs/>
          <w:sz w:val="16"/>
          <w:szCs w:val="16"/>
        </w:rPr>
        <w:t xml:space="preserve">. A. Schopenhauer, </w:t>
      </w:r>
      <w:r w:rsidRPr="00524531">
        <w:rPr>
          <w:bCs/>
          <w:i/>
          <w:iCs/>
          <w:sz w:val="16"/>
          <w:szCs w:val="16"/>
        </w:rPr>
        <w:t>Czworaki korzeń zasady racji dostatecznej</w:t>
      </w:r>
      <w:r w:rsidRPr="00524531">
        <w:rPr>
          <w:bCs/>
          <w:sz w:val="16"/>
          <w:szCs w:val="16"/>
        </w:rPr>
        <w:t>, prze</w:t>
      </w:r>
      <w:r>
        <w:rPr>
          <w:bCs/>
          <w:sz w:val="16"/>
          <w:szCs w:val="16"/>
        </w:rPr>
        <w:t>k</w:t>
      </w:r>
      <w:r w:rsidRPr="00524531">
        <w:rPr>
          <w:bCs/>
          <w:sz w:val="16"/>
          <w:szCs w:val="16"/>
        </w:rPr>
        <w:t>ł</w:t>
      </w:r>
      <w:r>
        <w:rPr>
          <w:bCs/>
          <w:sz w:val="16"/>
          <w:szCs w:val="16"/>
        </w:rPr>
        <w:t>.</w:t>
      </w:r>
      <w:r w:rsidRPr="00524531">
        <w:rPr>
          <w:bCs/>
          <w:sz w:val="16"/>
          <w:szCs w:val="16"/>
        </w:rPr>
        <w:t xml:space="preserve"> J. Marzęcki, Wyd. ANTYK, Kęty 2003, s. 13. </w:t>
      </w:r>
      <w:r w:rsidRPr="00524531">
        <w:rPr>
          <w:b/>
          <w:bCs/>
          <w:sz w:val="16"/>
          <w:szCs w:val="16"/>
        </w:rPr>
        <w:t>Prawdziwy filozof</w:t>
      </w:r>
      <w:r>
        <w:rPr>
          <w:b/>
          <w:bCs/>
          <w:sz w:val="16"/>
          <w:szCs w:val="16"/>
        </w:rPr>
        <w:t xml:space="preserve"> i pol</w:t>
      </w:r>
      <w:r>
        <w:rPr>
          <w:b/>
          <w:bCs/>
          <w:sz w:val="16"/>
          <w:szCs w:val="16"/>
        </w:rPr>
        <w:t>i</w:t>
      </w:r>
      <w:r>
        <w:rPr>
          <w:b/>
          <w:bCs/>
          <w:sz w:val="16"/>
          <w:szCs w:val="16"/>
        </w:rPr>
        <w:t>tolog</w:t>
      </w:r>
      <w:r w:rsidRPr="00524531">
        <w:rPr>
          <w:b/>
          <w:bCs/>
          <w:sz w:val="16"/>
          <w:szCs w:val="16"/>
        </w:rPr>
        <w:t xml:space="preserve"> jest więc jak szwajcarskie jezioro</w:t>
      </w:r>
      <w:r w:rsidRPr="00524531">
        <w:rPr>
          <w:bCs/>
          <w:sz w:val="16"/>
          <w:szCs w:val="16"/>
        </w:rPr>
        <w:t xml:space="preserve"> - </w:t>
      </w:r>
      <w:r w:rsidRPr="00524531">
        <w:rPr>
          <w:b/>
          <w:bCs/>
          <w:sz w:val="16"/>
          <w:szCs w:val="16"/>
        </w:rPr>
        <w:t>głęboki i jasny</w:t>
      </w:r>
      <w:r w:rsidRPr="00524531">
        <w:rPr>
          <w:bCs/>
          <w:sz w:val="16"/>
          <w:szCs w:val="16"/>
        </w:rPr>
        <w:t xml:space="preserve">. </w:t>
      </w:r>
      <w:r w:rsidRPr="00524531">
        <w:rPr>
          <w:b/>
          <w:bCs/>
          <w:sz w:val="16"/>
          <w:szCs w:val="16"/>
        </w:rPr>
        <w:t>Reszta to Heg</w:t>
      </w:r>
      <w:r>
        <w:rPr>
          <w:b/>
          <w:bCs/>
          <w:sz w:val="16"/>
          <w:szCs w:val="16"/>
        </w:rPr>
        <w:t>la</w:t>
      </w:r>
      <w:r w:rsidRPr="00524531">
        <w:rPr>
          <w:b/>
          <w:bCs/>
          <w:sz w:val="16"/>
          <w:szCs w:val="16"/>
        </w:rPr>
        <w:t xml:space="preserve"> (1770 – 1831) makulatura</w:t>
      </w:r>
      <w:r w:rsidRPr="00524531">
        <w:rPr>
          <w:bCs/>
          <w:sz w:val="16"/>
          <w:szCs w:val="16"/>
        </w:rPr>
        <w:t>.</w:t>
      </w:r>
    </w:p>
    <w:p w:rsidR="0090326B" w:rsidRPr="00524531" w:rsidRDefault="0090326B" w:rsidP="00253F6D">
      <w:pPr>
        <w:pStyle w:val="Tekstprzypisudolnego"/>
        <w:jc w:val="both"/>
        <w:rPr>
          <w:sz w:val="16"/>
          <w:szCs w:val="16"/>
        </w:rPr>
      </w:pPr>
      <w:r>
        <w:rPr>
          <w:bCs/>
          <w:sz w:val="16"/>
          <w:szCs w:val="16"/>
        </w:rPr>
        <w:t xml:space="preserve"> </w:t>
      </w:r>
      <w:hyperlink r:id="rId1" w:history="1">
        <w:r w:rsidRPr="00524531">
          <w:rPr>
            <w:rStyle w:val="Hipercze"/>
            <w:sz w:val="16"/>
            <w:szCs w:val="16"/>
          </w:rPr>
          <w:t>https://kompromitacje.blogspot.com/2018/11/kto-pisal-o-sledziu.html</w:t>
        </w:r>
      </w:hyperlink>
      <w:r w:rsidRPr="00524531">
        <w:rPr>
          <w:sz w:val="16"/>
          <w:szCs w:val="16"/>
        </w:rPr>
        <w:t>; dostęp: 18. 05. 2023.</w:t>
      </w:r>
      <w:r>
        <w:rPr>
          <w:sz w:val="16"/>
          <w:szCs w:val="16"/>
        </w:rPr>
        <w:t xml:space="preserve"> </w:t>
      </w:r>
      <w:r w:rsidRPr="00524531">
        <w:rPr>
          <w:sz w:val="16"/>
          <w:szCs w:val="16"/>
        </w:rPr>
        <w:t xml:space="preserve"> </w:t>
      </w:r>
    </w:p>
  </w:footnote>
  <w:footnote w:id="3">
    <w:p w:rsidR="0090326B" w:rsidRPr="00C677E8" w:rsidRDefault="0090326B" w:rsidP="00034A22">
      <w:pPr>
        <w:pStyle w:val="Tekstprzypisudolnego"/>
        <w:jc w:val="both"/>
        <w:rPr>
          <w:sz w:val="16"/>
          <w:szCs w:val="16"/>
        </w:rPr>
      </w:pPr>
      <w:r>
        <w:rPr>
          <w:rStyle w:val="Odwoanieprzypisudolnego"/>
        </w:rPr>
        <w:footnoteRef/>
      </w:r>
      <w:r w:rsidRPr="00C677E8">
        <w:rPr>
          <w:b/>
          <w:sz w:val="16"/>
          <w:szCs w:val="16"/>
        </w:rPr>
        <w:t>Jedność</w:t>
      </w:r>
      <w:r w:rsidRPr="00C677E8">
        <w:rPr>
          <w:sz w:val="16"/>
          <w:szCs w:val="16"/>
        </w:rPr>
        <w:t xml:space="preserve"> – zasada bycia bytu, odkryta przez Jońskich filozofów. Obserwując proces zmian, przechodzenia życia w stan śmierci, dostrzegali, że obok tego, co zmie</w:t>
      </w:r>
      <w:r w:rsidRPr="00C677E8">
        <w:rPr>
          <w:sz w:val="16"/>
          <w:szCs w:val="16"/>
        </w:rPr>
        <w:t>n</w:t>
      </w:r>
      <w:r w:rsidRPr="00C677E8">
        <w:rPr>
          <w:sz w:val="16"/>
          <w:szCs w:val="16"/>
        </w:rPr>
        <w:t xml:space="preserve">ne musi istnieć coś stałego. I przyjmowali różne elementy jako stałe, niezmienne zjednoczone z tym, co się zmienia. Taką jednością jest </w:t>
      </w:r>
      <w:r w:rsidRPr="00C677E8">
        <w:rPr>
          <w:b/>
          <w:sz w:val="16"/>
          <w:szCs w:val="16"/>
        </w:rPr>
        <w:t>woda u Talesa</w:t>
      </w:r>
      <w:r w:rsidRPr="00C677E8">
        <w:rPr>
          <w:sz w:val="16"/>
          <w:szCs w:val="16"/>
        </w:rPr>
        <w:t xml:space="preserve"> (VII/VI wiek p. n. e.)</w:t>
      </w:r>
      <w:r>
        <w:rPr>
          <w:sz w:val="16"/>
          <w:szCs w:val="16"/>
        </w:rPr>
        <w:t>.</w:t>
      </w:r>
      <w:r w:rsidRPr="00C677E8">
        <w:rPr>
          <w:sz w:val="16"/>
          <w:szCs w:val="16"/>
        </w:rPr>
        <w:t xml:space="preserve"> </w:t>
      </w:r>
      <w:r w:rsidRPr="00C677E8">
        <w:rPr>
          <w:b/>
          <w:sz w:val="16"/>
          <w:szCs w:val="16"/>
        </w:rPr>
        <w:t>Anaksymenes</w:t>
      </w:r>
      <w:r w:rsidRPr="00C677E8">
        <w:rPr>
          <w:sz w:val="16"/>
          <w:szCs w:val="16"/>
        </w:rPr>
        <w:t xml:space="preserve"> (585 – 528 r. p. n. e.) zaś sądził, że jest nią </w:t>
      </w:r>
      <w:r w:rsidRPr="00C677E8">
        <w:rPr>
          <w:b/>
          <w:sz w:val="16"/>
          <w:szCs w:val="16"/>
        </w:rPr>
        <w:t>powietrze,</w:t>
      </w:r>
      <w:r w:rsidRPr="00C677E8">
        <w:rPr>
          <w:sz w:val="16"/>
          <w:szCs w:val="16"/>
        </w:rPr>
        <w:t xml:space="preserve"> </w:t>
      </w:r>
      <w:r w:rsidRPr="00C677E8">
        <w:rPr>
          <w:b/>
          <w:sz w:val="16"/>
          <w:szCs w:val="16"/>
        </w:rPr>
        <w:t>Heraklit</w:t>
      </w:r>
      <w:r w:rsidRPr="00C677E8">
        <w:rPr>
          <w:sz w:val="16"/>
          <w:szCs w:val="16"/>
        </w:rPr>
        <w:t xml:space="preserve"> (535 – 475 r. p. n. e.) z kolei, że jest nią </w:t>
      </w:r>
      <w:r w:rsidRPr="00C677E8">
        <w:rPr>
          <w:b/>
          <w:sz w:val="16"/>
          <w:szCs w:val="16"/>
        </w:rPr>
        <w:t>ogień</w:t>
      </w:r>
      <w:r w:rsidRPr="00C677E8">
        <w:rPr>
          <w:sz w:val="16"/>
          <w:szCs w:val="16"/>
        </w:rPr>
        <w:t>.</w:t>
      </w:r>
    </w:p>
    <w:p w:rsidR="0090326B" w:rsidRPr="00C677E8" w:rsidRDefault="0090326B" w:rsidP="00034A22">
      <w:pPr>
        <w:pStyle w:val="Tekstprzypisudolnego"/>
        <w:jc w:val="both"/>
        <w:rPr>
          <w:sz w:val="16"/>
          <w:szCs w:val="16"/>
        </w:rPr>
      </w:pPr>
      <w:r w:rsidRPr="00C677E8">
        <w:rPr>
          <w:sz w:val="16"/>
          <w:szCs w:val="16"/>
        </w:rPr>
        <w:t xml:space="preserve">      Częścią zmienną jedności jest jej materialność. Częścią stałą jest </w:t>
      </w:r>
      <w:r w:rsidRPr="00C677E8">
        <w:rPr>
          <w:b/>
          <w:sz w:val="16"/>
          <w:szCs w:val="16"/>
        </w:rPr>
        <w:t>abstrakcja</w:t>
      </w:r>
      <w:r>
        <w:rPr>
          <w:b/>
          <w:sz w:val="16"/>
          <w:szCs w:val="16"/>
        </w:rPr>
        <w:t xml:space="preserve"> -</w:t>
      </w:r>
      <w:r w:rsidRPr="00C677E8">
        <w:rPr>
          <w:sz w:val="16"/>
          <w:szCs w:val="16"/>
        </w:rPr>
        <w:t xml:space="preserve"> </w:t>
      </w:r>
      <w:r w:rsidRPr="00C677E8">
        <w:rPr>
          <w:b/>
          <w:sz w:val="16"/>
          <w:szCs w:val="16"/>
        </w:rPr>
        <w:t>duchow</w:t>
      </w:r>
      <w:r>
        <w:rPr>
          <w:b/>
          <w:sz w:val="16"/>
          <w:szCs w:val="16"/>
        </w:rPr>
        <w:t>ość</w:t>
      </w:r>
      <w:r w:rsidRPr="00C677E8">
        <w:rPr>
          <w:b/>
          <w:sz w:val="16"/>
          <w:szCs w:val="16"/>
        </w:rPr>
        <w:t xml:space="preserve"> jedności</w:t>
      </w:r>
      <w:r w:rsidRPr="00C677E8">
        <w:rPr>
          <w:sz w:val="16"/>
          <w:szCs w:val="16"/>
        </w:rPr>
        <w:t>. Ale</w:t>
      </w:r>
      <w:r>
        <w:rPr>
          <w:sz w:val="16"/>
          <w:szCs w:val="16"/>
        </w:rPr>
        <w:t>,</w:t>
      </w:r>
      <w:r w:rsidRPr="00C677E8">
        <w:rPr>
          <w:sz w:val="16"/>
          <w:szCs w:val="16"/>
        </w:rPr>
        <w:t xml:space="preserve"> żeby móc ją poznawczo uchwycić, to zjednoczono ją z konkretem materialnym, któremu </w:t>
      </w:r>
      <w:r>
        <w:rPr>
          <w:sz w:val="16"/>
          <w:szCs w:val="16"/>
        </w:rPr>
        <w:t xml:space="preserve">inni </w:t>
      </w:r>
      <w:r w:rsidRPr="00C677E8">
        <w:rPr>
          <w:sz w:val="16"/>
          <w:szCs w:val="16"/>
        </w:rPr>
        <w:t>przypisa</w:t>
      </w:r>
      <w:r>
        <w:rPr>
          <w:sz w:val="16"/>
          <w:szCs w:val="16"/>
        </w:rPr>
        <w:t>li</w:t>
      </w:r>
      <w:r w:rsidRPr="00C677E8">
        <w:rPr>
          <w:sz w:val="16"/>
          <w:szCs w:val="16"/>
        </w:rPr>
        <w:t xml:space="preserve"> </w:t>
      </w:r>
      <w:r>
        <w:rPr>
          <w:sz w:val="16"/>
          <w:szCs w:val="16"/>
        </w:rPr>
        <w:t>abstrakcyjną niezmienność</w:t>
      </w:r>
      <w:r w:rsidRPr="00C677E8">
        <w:rPr>
          <w:sz w:val="16"/>
          <w:szCs w:val="16"/>
        </w:rPr>
        <w:t xml:space="preserve">. Duchowość </w:t>
      </w:r>
      <w:r>
        <w:rPr>
          <w:sz w:val="16"/>
          <w:szCs w:val="16"/>
        </w:rPr>
        <w:t xml:space="preserve">wyrażają </w:t>
      </w:r>
      <w:r w:rsidRPr="00C677E8">
        <w:rPr>
          <w:sz w:val="16"/>
          <w:szCs w:val="16"/>
        </w:rPr>
        <w:t>abstrakcj</w:t>
      </w:r>
      <w:r>
        <w:rPr>
          <w:sz w:val="16"/>
          <w:szCs w:val="16"/>
        </w:rPr>
        <w:t>e</w:t>
      </w:r>
      <w:r w:rsidRPr="00C677E8">
        <w:rPr>
          <w:sz w:val="16"/>
          <w:szCs w:val="16"/>
        </w:rPr>
        <w:t xml:space="preserve"> pomija</w:t>
      </w:r>
      <w:r>
        <w:rPr>
          <w:sz w:val="16"/>
          <w:szCs w:val="16"/>
        </w:rPr>
        <w:t>jące to</w:t>
      </w:r>
      <w:r w:rsidRPr="00C677E8">
        <w:rPr>
          <w:sz w:val="16"/>
          <w:szCs w:val="16"/>
        </w:rPr>
        <w:t>, co jest zmienne, nieuchwytne. Abstra</w:t>
      </w:r>
      <w:r w:rsidRPr="00C677E8">
        <w:rPr>
          <w:sz w:val="16"/>
          <w:szCs w:val="16"/>
        </w:rPr>
        <w:t>k</w:t>
      </w:r>
      <w:r w:rsidRPr="00C677E8">
        <w:rPr>
          <w:sz w:val="16"/>
          <w:szCs w:val="16"/>
        </w:rPr>
        <w:t>cje przedstawiają treści istotowe rzeczy</w:t>
      </w:r>
      <w:r>
        <w:rPr>
          <w:sz w:val="16"/>
          <w:szCs w:val="16"/>
        </w:rPr>
        <w:t>,</w:t>
      </w:r>
      <w:r w:rsidRPr="00C677E8">
        <w:rPr>
          <w:sz w:val="16"/>
          <w:szCs w:val="16"/>
        </w:rPr>
        <w:t xml:space="preserve"> </w:t>
      </w:r>
      <w:r>
        <w:rPr>
          <w:sz w:val="16"/>
          <w:szCs w:val="16"/>
        </w:rPr>
        <w:t>jej atrybuty</w:t>
      </w:r>
      <w:r w:rsidRPr="00C677E8">
        <w:rPr>
          <w:sz w:val="16"/>
          <w:szCs w:val="16"/>
        </w:rPr>
        <w:t xml:space="preserve">. Są one poznawczo odkrywane i poddawane weryfikacji w </w:t>
      </w:r>
      <w:r w:rsidRPr="00166F17">
        <w:rPr>
          <w:b/>
          <w:sz w:val="16"/>
          <w:szCs w:val="16"/>
        </w:rPr>
        <w:t>praktyce społecznej</w:t>
      </w:r>
      <w:r w:rsidRPr="00C677E8">
        <w:rPr>
          <w:sz w:val="16"/>
          <w:szCs w:val="16"/>
        </w:rPr>
        <w:t xml:space="preserve">. </w:t>
      </w:r>
    </w:p>
    <w:p w:rsidR="0090326B" w:rsidRPr="00C677E8" w:rsidRDefault="0090326B" w:rsidP="00034A22">
      <w:pPr>
        <w:pStyle w:val="Tekstprzypisudolnego"/>
        <w:jc w:val="both"/>
        <w:rPr>
          <w:sz w:val="16"/>
          <w:szCs w:val="16"/>
        </w:rPr>
      </w:pPr>
      <w:r w:rsidRPr="00C677E8">
        <w:rPr>
          <w:sz w:val="16"/>
          <w:szCs w:val="16"/>
        </w:rPr>
        <w:t xml:space="preserve">      </w:t>
      </w:r>
      <w:r>
        <w:rPr>
          <w:sz w:val="16"/>
          <w:szCs w:val="16"/>
        </w:rPr>
        <w:t>S</w:t>
      </w:r>
      <w:r w:rsidRPr="00C677E8">
        <w:rPr>
          <w:sz w:val="16"/>
          <w:szCs w:val="16"/>
        </w:rPr>
        <w:t>tarożytni filozofowie ducha i materii nie rozłączali. To, co myślane, duchowe współistniało w jednośc</w:t>
      </w:r>
      <w:r>
        <w:rPr>
          <w:sz w:val="16"/>
          <w:szCs w:val="16"/>
        </w:rPr>
        <w:t>i z tym, co materialne. Dopiero</w:t>
      </w:r>
      <w:r w:rsidRPr="00C677E8">
        <w:rPr>
          <w:sz w:val="16"/>
          <w:szCs w:val="16"/>
        </w:rPr>
        <w:t xml:space="preserve">, </w:t>
      </w:r>
      <w:r>
        <w:rPr>
          <w:sz w:val="16"/>
          <w:szCs w:val="16"/>
        </w:rPr>
        <w:t xml:space="preserve">począwszy </w:t>
      </w:r>
      <w:r w:rsidRPr="00C677E8">
        <w:rPr>
          <w:sz w:val="16"/>
          <w:szCs w:val="16"/>
        </w:rPr>
        <w:t xml:space="preserve">od Platona (427 – 347 r. p. n. e.) </w:t>
      </w:r>
      <w:r>
        <w:rPr>
          <w:sz w:val="16"/>
          <w:szCs w:val="16"/>
        </w:rPr>
        <w:t xml:space="preserve">i przez niego samego </w:t>
      </w:r>
      <w:r w:rsidRPr="00C677E8">
        <w:rPr>
          <w:sz w:val="16"/>
          <w:szCs w:val="16"/>
        </w:rPr>
        <w:t>opisywa</w:t>
      </w:r>
      <w:r>
        <w:rPr>
          <w:sz w:val="16"/>
          <w:szCs w:val="16"/>
        </w:rPr>
        <w:t>no</w:t>
      </w:r>
      <w:r w:rsidRPr="00C677E8">
        <w:rPr>
          <w:sz w:val="16"/>
          <w:szCs w:val="16"/>
        </w:rPr>
        <w:t xml:space="preserve"> istnienie dwóch rzeczywistości: duchową </w:t>
      </w:r>
      <w:r w:rsidRPr="00C677E8">
        <w:rPr>
          <w:b/>
          <w:sz w:val="16"/>
          <w:szCs w:val="16"/>
        </w:rPr>
        <w:t>– idealizm</w:t>
      </w:r>
      <w:r w:rsidRPr="00C677E8">
        <w:rPr>
          <w:sz w:val="16"/>
          <w:szCs w:val="16"/>
        </w:rPr>
        <w:t xml:space="preserve"> i materialną - </w:t>
      </w:r>
      <w:r w:rsidRPr="00C677E8">
        <w:rPr>
          <w:b/>
          <w:sz w:val="16"/>
          <w:szCs w:val="16"/>
        </w:rPr>
        <w:t>materializm</w:t>
      </w:r>
      <w:r w:rsidRPr="00C677E8">
        <w:rPr>
          <w:sz w:val="16"/>
          <w:szCs w:val="16"/>
        </w:rPr>
        <w:t xml:space="preserve">. </w:t>
      </w:r>
      <w:r>
        <w:rPr>
          <w:sz w:val="16"/>
          <w:szCs w:val="16"/>
        </w:rPr>
        <w:t>Współcześnie każdy zauw</w:t>
      </w:r>
      <w:r>
        <w:rPr>
          <w:sz w:val="16"/>
          <w:szCs w:val="16"/>
        </w:rPr>
        <w:t>a</w:t>
      </w:r>
      <w:r>
        <w:rPr>
          <w:sz w:val="16"/>
          <w:szCs w:val="16"/>
        </w:rPr>
        <w:t xml:space="preserve">ża tę jedność w postaci </w:t>
      </w:r>
      <w:r w:rsidRPr="00C677E8">
        <w:rPr>
          <w:b/>
          <w:sz w:val="16"/>
          <w:szCs w:val="16"/>
        </w:rPr>
        <w:t>towar</w:t>
      </w:r>
      <w:r>
        <w:rPr>
          <w:b/>
          <w:sz w:val="16"/>
          <w:szCs w:val="16"/>
        </w:rPr>
        <w:t>u</w:t>
      </w:r>
      <w:r w:rsidRPr="00C677E8">
        <w:rPr>
          <w:sz w:val="16"/>
          <w:szCs w:val="16"/>
        </w:rPr>
        <w:t xml:space="preserve">. Jest ona abstrakcją: wartością wartości wyrażaną </w:t>
      </w:r>
      <w:r w:rsidRPr="00E32593">
        <w:rPr>
          <w:b/>
          <w:sz w:val="16"/>
          <w:szCs w:val="16"/>
        </w:rPr>
        <w:t>w pieniądzu</w:t>
      </w:r>
      <w:r w:rsidRPr="00C677E8">
        <w:rPr>
          <w:sz w:val="16"/>
          <w:szCs w:val="16"/>
        </w:rPr>
        <w:t xml:space="preserve"> oraz konkretem – </w:t>
      </w:r>
      <w:r w:rsidRPr="00E32593">
        <w:rPr>
          <w:b/>
          <w:sz w:val="16"/>
          <w:szCs w:val="16"/>
        </w:rPr>
        <w:t>wartością użytkową</w:t>
      </w:r>
      <w:r>
        <w:rPr>
          <w:sz w:val="16"/>
          <w:szCs w:val="16"/>
        </w:rPr>
        <w:t>.</w:t>
      </w:r>
      <w:r w:rsidRPr="00C677E8">
        <w:rPr>
          <w:sz w:val="16"/>
          <w:szCs w:val="16"/>
        </w:rPr>
        <w:t xml:space="preserve"> </w:t>
      </w:r>
    </w:p>
    <w:p w:rsidR="0090326B" w:rsidRDefault="0090326B" w:rsidP="00D60B09">
      <w:pPr>
        <w:pStyle w:val="Tekstprzypisudolnego"/>
        <w:jc w:val="both"/>
      </w:pPr>
      <w:r w:rsidRPr="00C677E8">
        <w:rPr>
          <w:b/>
          <w:sz w:val="16"/>
          <w:szCs w:val="16"/>
        </w:rPr>
        <w:t xml:space="preserve">     </w:t>
      </w:r>
      <w:r>
        <w:rPr>
          <w:b/>
          <w:sz w:val="16"/>
          <w:szCs w:val="16"/>
        </w:rPr>
        <w:t xml:space="preserve">Były czasy </w:t>
      </w:r>
      <w:r w:rsidRPr="00C677E8">
        <w:rPr>
          <w:b/>
          <w:sz w:val="16"/>
          <w:szCs w:val="16"/>
        </w:rPr>
        <w:t xml:space="preserve">na ziemi, w których ducha nie było. Obecnie istniejący duch </w:t>
      </w:r>
      <w:r>
        <w:rPr>
          <w:b/>
          <w:sz w:val="16"/>
          <w:szCs w:val="16"/>
        </w:rPr>
        <w:t xml:space="preserve">– kultura - </w:t>
      </w:r>
      <w:r w:rsidRPr="00C677E8">
        <w:rPr>
          <w:b/>
          <w:sz w:val="16"/>
          <w:szCs w:val="16"/>
        </w:rPr>
        <w:t>nie istnieje bez materii, ani materia bez ducha</w:t>
      </w:r>
      <w:r w:rsidRPr="00C677E8">
        <w:rPr>
          <w:sz w:val="16"/>
          <w:szCs w:val="16"/>
        </w:rPr>
        <w:t xml:space="preserve">. Są </w:t>
      </w:r>
      <w:r w:rsidRPr="00C677E8">
        <w:rPr>
          <w:b/>
          <w:sz w:val="16"/>
          <w:szCs w:val="16"/>
        </w:rPr>
        <w:t xml:space="preserve">jednością. </w:t>
      </w:r>
    </w:p>
  </w:footnote>
  <w:footnote w:id="4">
    <w:p w:rsidR="0090326B" w:rsidRPr="00D60B09" w:rsidRDefault="0090326B" w:rsidP="00D60B09">
      <w:pPr>
        <w:jc w:val="both"/>
        <w:rPr>
          <w:sz w:val="16"/>
          <w:szCs w:val="16"/>
        </w:rPr>
      </w:pPr>
      <w:r w:rsidRPr="00D60B09">
        <w:rPr>
          <w:rStyle w:val="Odwoanieprzypisudolnego"/>
          <w:sz w:val="16"/>
          <w:szCs w:val="16"/>
        </w:rPr>
        <w:footnoteRef/>
      </w:r>
      <w:r w:rsidRPr="00D60B09">
        <w:rPr>
          <w:b/>
          <w:sz w:val="16"/>
          <w:szCs w:val="16"/>
        </w:rPr>
        <w:t>Dobro wspólne - &lt;</w:t>
      </w:r>
      <w:r w:rsidRPr="00D60B09">
        <w:rPr>
          <w:color w:val="000000"/>
          <w:spacing w:val="9"/>
          <w:sz w:val="16"/>
          <w:szCs w:val="16"/>
        </w:rPr>
        <w:t xml:space="preserve">łac. </w:t>
      </w:r>
      <w:r w:rsidRPr="00D60B09">
        <w:rPr>
          <w:i/>
          <w:color w:val="000000"/>
          <w:spacing w:val="9"/>
          <w:sz w:val="16"/>
          <w:szCs w:val="16"/>
        </w:rPr>
        <w:t>bonum commune</w:t>
      </w:r>
      <w:r w:rsidRPr="00D60B09">
        <w:rPr>
          <w:color w:val="000000"/>
          <w:spacing w:val="9"/>
          <w:sz w:val="16"/>
          <w:szCs w:val="16"/>
        </w:rPr>
        <w:t>&gt;. T</w:t>
      </w:r>
      <w:r w:rsidRPr="00D60B09">
        <w:rPr>
          <w:sz w:val="16"/>
          <w:szCs w:val="16"/>
        </w:rPr>
        <w:t>o wszystko, co społeczeństwo</w:t>
      </w:r>
      <w:r>
        <w:rPr>
          <w:sz w:val="16"/>
          <w:szCs w:val="16"/>
        </w:rPr>
        <w:t>, a</w:t>
      </w:r>
      <w:r w:rsidRPr="00D60B09">
        <w:rPr>
          <w:sz w:val="16"/>
          <w:szCs w:val="16"/>
        </w:rPr>
        <w:t xml:space="preserve"> w nim jednostki ludzkie uważają, że jest wartościowe, pomyślne i pożyteczne dla wzrastania w jego człowieczeńskości. Tworzą go wartości; nie ich przejawy, formalne pozory, np. pieniądz; lecz wartości, które są ontologiczną podstawą społec</w:t>
      </w:r>
      <w:r w:rsidRPr="00D60B09">
        <w:rPr>
          <w:sz w:val="16"/>
          <w:szCs w:val="16"/>
        </w:rPr>
        <w:t>z</w:t>
      </w:r>
      <w:r w:rsidRPr="00D60B09">
        <w:rPr>
          <w:sz w:val="16"/>
          <w:szCs w:val="16"/>
        </w:rPr>
        <w:t>nego życia moralnego, a przez niego wszystkich pozostałych struktur: gospodarczych i handlowych, zaspokajających potrzeby życia; społeczno polityczne, pozwal</w:t>
      </w:r>
      <w:r w:rsidRPr="00D60B09">
        <w:rPr>
          <w:sz w:val="16"/>
          <w:szCs w:val="16"/>
        </w:rPr>
        <w:t>a</w:t>
      </w:r>
      <w:r w:rsidRPr="00D60B09">
        <w:rPr>
          <w:sz w:val="16"/>
          <w:szCs w:val="16"/>
        </w:rPr>
        <w:t>jące na rozwój jednostek ludzkich, społeczeństwa jako pewn</w:t>
      </w:r>
      <w:r>
        <w:rPr>
          <w:sz w:val="16"/>
          <w:szCs w:val="16"/>
        </w:rPr>
        <w:t>ych</w:t>
      </w:r>
      <w:r w:rsidRPr="00D60B09">
        <w:rPr>
          <w:sz w:val="16"/>
          <w:szCs w:val="16"/>
        </w:rPr>
        <w:t xml:space="preserve"> całości</w:t>
      </w:r>
      <w:r>
        <w:rPr>
          <w:sz w:val="16"/>
          <w:szCs w:val="16"/>
        </w:rPr>
        <w:t>, także</w:t>
      </w:r>
      <w:r w:rsidRPr="00D60B09">
        <w:rPr>
          <w:sz w:val="16"/>
          <w:szCs w:val="16"/>
        </w:rPr>
        <w:t xml:space="preserve"> ideologicznych</w:t>
      </w:r>
      <w:r w:rsidRPr="00D60B09">
        <w:rPr>
          <w:b/>
          <w:sz w:val="16"/>
          <w:szCs w:val="16"/>
        </w:rPr>
        <w:t>. Dobro wspólne</w:t>
      </w:r>
      <w:r w:rsidRPr="00D60B09">
        <w:rPr>
          <w:sz w:val="16"/>
          <w:szCs w:val="16"/>
        </w:rPr>
        <w:t xml:space="preserve"> jest przedstawiane też jako interes społeczny. </w:t>
      </w:r>
    </w:p>
    <w:p w:rsidR="0090326B" w:rsidRDefault="0090326B" w:rsidP="00D60B09">
      <w:pPr>
        <w:pStyle w:val="Tekstprzypisukocowego"/>
        <w:jc w:val="both"/>
        <w:rPr>
          <w:sz w:val="16"/>
          <w:szCs w:val="16"/>
        </w:rPr>
      </w:pPr>
      <w:r w:rsidRPr="00D60B09">
        <w:rPr>
          <w:b/>
          <w:sz w:val="16"/>
          <w:szCs w:val="16"/>
        </w:rPr>
        <w:t xml:space="preserve">       Dobro wspólne</w:t>
      </w:r>
      <w:r w:rsidRPr="00D60B09">
        <w:rPr>
          <w:sz w:val="16"/>
          <w:szCs w:val="16"/>
        </w:rPr>
        <w:t xml:space="preserve"> jest wartością zbiorową, jest doskonałością wielu osób, którą osiągają one we wzajemnym współżyciu i współdziałaniu, jednocząc cele jednos</w:t>
      </w:r>
      <w:r w:rsidRPr="00D60B09">
        <w:rPr>
          <w:sz w:val="16"/>
          <w:szCs w:val="16"/>
        </w:rPr>
        <w:t>t</w:t>
      </w:r>
      <w:r w:rsidRPr="00D60B09">
        <w:rPr>
          <w:sz w:val="16"/>
          <w:szCs w:val="16"/>
        </w:rPr>
        <w:t xml:space="preserve">kowe z celami ogólnospołecznymi, poprzez korzystanie z urządzeń, instytucji społecznych, państwa, władz lokalnych, edukacji i dóbr kultury. </w:t>
      </w:r>
      <w:r w:rsidRPr="00D60B09">
        <w:rPr>
          <w:b/>
          <w:sz w:val="16"/>
          <w:szCs w:val="16"/>
        </w:rPr>
        <w:t>Dobro wspólne</w:t>
      </w:r>
      <w:r w:rsidRPr="00D60B09">
        <w:rPr>
          <w:sz w:val="16"/>
          <w:szCs w:val="16"/>
        </w:rPr>
        <w:t xml:space="preserve"> jest czynnikiem motywującym udział w życiu społecznym. Dla niego tworzy się społeczeństwo, całość, w której jednostka ludzka odnosi własne, indywidualne korzyści.       </w:t>
      </w:r>
      <w:r>
        <w:rPr>
          <w:sz w:val="16"/>
          <w:szCs w:val="16"/>
        </w:rPr>
        <w:t xml:space="preserve">    </w:t>
      </w:r>
    </w:p>
    <w:p w:rsidR="0090326B" w:rsidRPr="00D60B09" w:rsidRDefault="0090326B" w:rsidP="00D60B09">
      <w:pPr>
        <w:pStyle w:val="Tekstprzypisukocowego"/>
        <w:jc w:val="both"/>
        <w:rPr>
          <w:sz w:val="16"/>
          <w:szCs w:val="16"/>
        </w:rPr>
      </w:pPr>
      <w:r>
        <w:rPr>
          <w:sz w:val="16"/>
          <w:szCs w:val="16"/>
        </w:rPr>
        <w:t xml:space="preserve">      </w:t>
      </w:r>
      <w:r w:rsidRPr="00D60B09">
        <w:rPr>
          <w:sz w:val="16"/>
          <w:szCs w:val="16"/>
        </w:rPr>
        <w:t xml:space="preserve">Współcześnie, podstawowym problemem społecznym konstytuującym </w:t>
      </w:r>
      <w:r w:rsidRPr="00D60B09">
        <w:rPr>
          <w:b/>
          <w:sz w:val="16"/>
          <w:szCs w:val="16"/>
        </w:rPr>
        <w:t>dobro wspólne</w:t>
      </w:r>
      <w:r w:rsidRPr="00D60B09">
        <w:rPr>
          <w:sz w:val="16"/>
          <w:szCs w:val="16"/>
        </w:rPr>
        <w:t xml:space="preserve"> jest własność środków produkcji. W Polsce do 1989 roku środki te były własnością każdego obywatela i oddane państwu w użytkowanie.</w:t>
      </w:r>
      <w:r>
        <w:rPr>
          <w:sz w:val="16"/>
          <w:szCs w:val="16"/>
        </w:rPr>
        <w:t xml:space="preserve"> </w:t>
      </w:r>
      <w:r w:rsidRPr="00D60B09">
        <w:rPr>
          <w:sz w:val="16"/>
          <w:szCs w:val="16"/>
        </w:rPr>
        <w:t>W efekcie od 1945 do 1989 roku korzystał z nich cały naród, co jest widoczne w postaci: odbud</w:t>
      </w:r>
      <w:r w:rsidRPr="00D60B09">
        <w:rPr>
          <w:sz w:val="16"/>
          <w:szCs w:val="16"/>
        </w:rPr>
        <w:t>o</w:t>
      </w:r>
      <w:r w:rsidRPr="00D60B09">
        <w:rPr>
          <w:sz w:val="16"/>
          <w:szCs w:val="16"/>
        </w:rPr>
        <w:t>wy Polski ze zniszczeń II wojny światowej; powstania przemysłu, rozwoju rolnictwa, szkolnictwa, nauki i kultury. Z czasem, zwłaszcza od 1968 roku z upaństw</w:t>
      </w:r>
      <w:r w:rsidRPr="00D60B09">
        <w:rPr>
          <w:sz w:val="16"/>
          <w:szCs w:val="16"/>
        </w:rPr>
        <w:t>o</w:t>
      </w:r>
      <w:r w:rsidRPr="00D60B09">
        <w:rPr>
          <w:sz w:val="16"/>
          <w:szCs w:val="16"/>
        </w:rPr>
        <w:t xml:space="preserve">wionej własności środków produkcji coraz więcej korzystała państwowa elita rządząca. </w:t>
      </w:r>
      <w:r w:rsidRPr="00D60B09">
        <w:rPr>
          <w:b/>
          <w:sz w:val="16"/>
          <w:szCs w:val="16"/>
        </w:rPr>
        <w:t>Ulegając burżuazyjnieniu</w:t>
      </w:r>
      <w:r w:rsidRPr="00D60B09">
        <w:rPr>
          <w:sz w:val="16"/>
          <w:szCs w:val="16"/>
        </w:rPr>
        <w:t xml:space="preserve"> sprzeniewierzyła się prz</w:t>
      </w:r>
      <w:r>
        <w:rPr>
          <w:sz w:val="16"/>
          <w:szCs w:val="16"/>
        </w:rPr>
        <w:t>ejmując</w:t>
      </w:r>
      <w:r w:rsidRPr="00D60B09">
        <w:rPr>
          <w:sz w:val="16"/>
          <w:szCs w:val="16"/>
        </w:rPr>
        <w:t xml:space="preserve"> majątek nar</w:t>
      </w:r>
      <w:r w:rsidRPr="00D60B09">
        <w:rPr>
          <w:sz w:val="16"/>
          <w:szCs w:val="16"/>
        </w:rPr>
        <w:t>o</w:t>
      </w:r>
      <w:r w:rsidRPr="00D60B09">
        <w:rPr>
          <w:sz w:val="16"/>
          <w:szCs w:val="16"/>
        </w:rPr>
        <w:t xml:space="preserve">dowy lub oddając go w ręce obcemu kapitałowi. To, co od 1945 roku wypracował naród, elita przejęła jako swoją własność. Po 1989 roku środki te </w:t>
      </w:r>
      <w:r w:rsidRPr="00D60B09">
        <w:rPr>
          <w:b/>
          <w:sz w:val="16"/>
          <w:szCs w:val="16"/>
        </w:rPr>
        <w:t>w sposób ne</w:t>
      </w:r>
      <w:r w:rsidRPr="00D60B09">
        <w:rPr>
          <w:b/>
          <w:sz w:val="16"/>
          <w:szCs w:val="16"/>
        </w:rPr>
        <w:t>o</w:t>
      </w:r>
      <w:r w:rsidRPr="00D60B09">
        <w:rPr>
          <w:b/>
          <w:sz w:val="16"/>
          <w:szCs w:val="16"/>
        </w:rPr>
        <w:t>kryptokolonialny oddano elitom zachodnioeuropejskim</w:t>
      </w:r>
      <w:r w:rsidRPr="00D60B09">
        <w:rPr>
          <w:sz w:val="16"/>
          <w:szCs w:val="16"/>
        </w:rPr>
        <w:t xml:space="preserve">. Elity polskie zaczęły pełnić funkcje </w:t>
      </w:r>
      <w:r w:rsidRPr="00737821">
        <w:rPr>
          <w:b/>
          <w:sz w:val="16"/>
          <w:szCs w:val="16"/>
        </w:rPr>
        <w:t>kompradorskie.</w:t>
      </w:r>
      <w:r w:rsidRPr="00D60B09">
        <w:rPr>
          <w:sz w:val="16"/>
          <w:szCs w:val="16"/>
        </w:rPr>
        <w:t xml:space="preserve"> Efekt: Polska gospodarka jest kryptoneokolonialnie „przyłączona” do kapitalistycznej gospodarki zachodnioeuropejskiej, głównie niemieckiej i amerykańskiej. </w:t>
      </w:r>
    </w:p>
    <w:p w:rsidR="0090326B" w:rsidRPr="00D60B09" w:rsidRDefault="0090326B" w:rsidP="002D54EA">
      <w:pPr>
        <w:pStyle w:val="Tekstprzypisukocowego"/>
        <w:jc w:val="both"/>
        <w:rPr>
          <w:sz w:val="16"/>
          <w:szCs w:val="16"/>
        </w:rPr>
      </w:pPr>
      <w:r w:rsidRPr="00D60B09">
        <w:rPr>
          <w:b/>
          <w:sz w:val="16"/>
          <w:szCs w:val="16"/>
        </w:rPr>
        <w:t xml:space="preserve">       Dobro wspólne</w:t>
      </w:r>
      <w:r w:rsidRPr="00D60B09">
        <w:rPr>
          <w:sz w:val="16"/>
          <w:szCs w:val="16"/>
        </w:rPr>
        <w:t xml:space="preserve"> wymaga, aby prywatna własność środków produkcji była mu </w:t>
      </w:r>
      <w:r w:rsidRPr="00D60B09">
        <w:rPr>
          <w:b/>
          <w:sz w:val="16"/>
          <w:szCs w:val="16"/>
        </w:rPr>
        <w:t>przyporządkowana</w:t>
      </w:r>
      <w:r w:rsidRPr="00D60B09">
        <w:rPr>
          <w:sz w:val="16"/>
          <w:szCs w:val="16"/>
        </w:rPr>
        <w:t xml:space="preserve">, a nie podporządkowana. </w:t>
      </w:r>
      <w:r w:rsidRPr="00D60B09">
        <w:rPr>
          <w:b/>
          <w:sz w:val="16"/>
          <w:szCs w:val="16"/>
        </w:rPr>
        <w:t>Przyporządkowanie</w:t>
      </w:r>
      <w:r w:rsidRPr="00D60B09">
        <w:rPr>
          <w:sz w:val="16"/>
          <w:szCs w:val="16"/>
        </w:rPr>
        <w:t xml:space="preserve"> znaczy tu zjednoczenie celów działania własności prywatnej środków produkcji oraz dobra wspólnego. Może nią władać indywiduum - właściciel, ale w taki sposób, aby pomnażać, pośrednio lub bezpośrednio, dobro wspólne, a nie je wykorzystywać, prywatyzować i wykorzystywać dla siebie uciekając do rajów podatkowych. Jedn</w:t>
      </w:r>
      <w:r w:rsidRPr="00D60B09">
        <w:rPr>
          <w:sz w:val="16"/>
          <w:szCs w:val="16"/>
        </w:rPr>
        <w:t>o</w:t>
      </w:r>
      <w:r w:rsidRPr="00D60B09">
        <w:rPr>
          <w:sz w:val="16"/>
          <w:szCs w:val="16"/>
        </w:rPr>
        <w:t xml:space="preserve">czenie prywatnego posiadania z dobrem wspólnym służy zniesieniu </w:t>
      </w:r>
      <w:r w:rsidRPr="00E32593">
        <w:rPr>
          <w:b/>
          <w:sz w:val="16"/>
          <w:szCs w:val="16"/>
        </w:rPr>
        <w:t>alienacji</w:t>
      </w:r>
      <w:r w:rsidRPr="00D60B09">
        <w:rPr>
          <w:sz w:val="16"/>
          <w:szCs w:val="16"/>
        </w:rPr>
        <w:t xml:space="preserve"> elementów struktury kapitalistycznej.</w:t>
      </w:r>
      <w:r>
        <w:rPr>
          <w:sz w:val="16"/>
          <w:szCs w:val="16"/>
        </w:rPr>
        <w:t xml:space="preserve"> Z tej racji postulujemy: </w:t>
      </w:r>
      <w:r w:rsidRPr="00D60B09">
        <w:rPr>
          <w:b/>
          <w:sz w:val="16"/>
          <w:szCs w:val="16"/>
        </w:rPr>
        <w:t>1.</w:t>
      </w:r>
      <w:r w:rsidRPr="00D60B09">
        <w:rPr>
          <w:sz w:val="16"/>
          <w:szCs w:val="16"/>
        </w:rPr>
        <w:t xml:space="preserve"> Wywłaszczenie wł</w:t>
      </w:r>
      <w:r w:rsidRPr="00D60B09">
        <w:rPr>
          <w:sz w:val="16"/>
          <w:szCs w:val="16"/>
        </w:rPr>
        <w:t>a</w:t>
      </w:r>
      <w:r w:rsidRPr="00D60B09">
        <w:rPr>
          <w:sz w:val="16"/>
          <w:szCs w:val="16"/>
        </w:rPr>
        <w:t xml:space="preserve">sności ziemskiej; </w:t>
      </w:r>
      <w:r w:rsidRPr="00D60B09">
        <w:rPr>
          <w:b/>
          <w:sz w:val="16"/>
          <w:szCs w:val="16"/>
        </w:rPr>
        <w:t>2.</w:t>
      </w:r>
      <w:r w:rsidRPr="00D60B09">
        <w:rPr>
          <w:sz w:val="16"/>
          <w:szCs w:val="16"/>
        </w:rPr>
        <w:t xml:space="preserve"> </w:t>
      </w:r>
      <w:r>
        <w:rPr>
          <w:sz w:val="16"/>
          <w:szCs w:val="16"/>
        </w:rPr>
        <w:t>P</w:t>
      </w:r>
      <w:r w:rsidRPr="00D60B09">
        <w:rPr>
          <w:sz w:val="16"/>
          <w:szCs w:val="16"/>
        </w:rPr>
        <w:t>rogresj</w:t>
      </w:r>
      <w:r>
        <w:rPr>
          <w:sz w:val="16"/>
          <w:szCs w:val="16"/>
        </w:rPr>
        <w:t>ę</w:t>
      </w:r>
      <w:r w:rsidRPr="00D60B09">
        <w:rPr>
          <w:sz w:val="16"/>
          <w:szCs w:val="16"/>
        </w:rPr>
        <w:t xml:space="preserve"> podatkow</w:t>
      </w:r>
      <w:r>
        <w:rPr>
          <w:sz w:val="16"/>
          <w:szCs w:val="16"/>
        </w:rPr>
        <w:t>ą</w:t>
      </w:r>
      <w:r w:rsidRPr="00D60B09">
        <w:rPr>
          <w:sz w:val="16"/>
          <w:szCs w:val="16"/>
        </w:rPr>
        <w:t xml:space="preserve">; </w:t>
      </w:r>
      <w:r w:rsidRPr="00D60B09">
        <w:rPr>
          <w:b/>
          <w:sz w:val="16"/>
          <w:szCs w:val="16"/>
        </w:rPr>
        <w:t>3.</w:t>
      </w:r>
      <w:r w:rsidRPr="00D60B09">
        <w:rPr>
          <w:sz w:val="16"/>
          <w:szCs w:val="16"/>
        </w:rPr>
        <w:t xml:space="preserve"> Zniesienie dziedziczenia; </w:t>
      </w:r>
      <w:r w:rsidRPr="00D60B09">
        <w:rPr>
          <w:b/>
          <w:sz w:val="16"/>
          <w:szCs w:val="16"/>
        </w:rPr>
        <w:t>4.</w:t>
      </w:r>
      <w:r w:rsidRPr="00D60B09">
        <w:rPr>
          <w:sz w:val="16"/>
          <w:szCs w:val="16"/>
        </w:rPr>
        <w:t xml:space="preserve"> Konfiskat</w:t>
      </w:r>
      <w:r>
        <w:rPr>
          <w:sz w:val="16"/>
          <w:szCs w:val="16"/>
        </w:rPr>
        <w:t>ę</w:t>
      </w:r>
      <w:r w:rsidRPr="00D60B09">
        <w:rPr>
          <w:sz w:val="16"/>
          <w:szCs w:val="16"/>
        </w:rPr>
        <w:t xml:space="preserve"> własności emigrantów i buntowników</w:t>
      </w:r>
      <w:r w:rsidRPr="00D60B09">
        <w:rPr>
          <w:b/>
          <w:sz w:val="16"/>
          <w:szCs w:val="16"/>
        </w:rPr>
        <w:t>; 5</w:t>
      </w:r>
      <w:r w:rsidRPr="00D60B09">
        <w:rPr>
          <w:sz w:val="16"/>
          <w:szCs w:val="16"/>
        </w:rPr>
        <w:t xml:space="preserve">. </w:t>
      </w:r>
      <w:r>
        <w:rPr>
          <w:sz w:val="16"/>
          <w:szCs w:val="16"/>
        </w:rPr>
        <w:t>Podporządkowanie banków państwu,</w:t>
      </w:r>
      <w:r w:rsidRPr="00D60B09">
        <w:rPr>
          <w:sz w:val="16"/>
          <w:szCs w:val="16"/>
        </w:rPr>
        <w:t xml:space="preserve"> o wyłącznym monopolu; </w:t>
      </w:r>
      <w:r w:rsidRPr="00D60B09">
        <w:rPr>
          <w:b/>
          <w:sz w:val="16"/>
          <w:szCs w:val="16"/>
        </w:rPr>
        <w:t>6.</w:t>
      </w:r>
      <w:r w:rsidRPr="00D60B09">
        <w:rPr>
          <w:sz w:val="16"/>
          <w:szCs w:val="16"/>
        </w:rPr>
        <w:t xml:space="preserve">  </w:t>
      </w:r>
      <w:r>
        <w:rPr>
          <w:sz w:val="16"/>
          <w:szCs w:val="16"/>
        </w:rPr>
        <w:t xml:space="preserve">Poddanie państwu </w:t>
      </w:r>
      <w:r w:rsidRPr="00D60B09">
        <w:rPr>
          <w:sz w:val="16"/>
          <w:szCs w:val="16"/>
        </w:rPr>
        <w:t xml:space="preserve">środków transportu; </w:t>
      </w:r>
      <w:r w:rsidRPr="00D60B09">
        <w:rPr>
          <w:b/>
          <w:sz w:val="16"/>
          <w:szCs w:val="16"/>
        </w:rPr>
        <w:t>7.</w:t>
      </w:r>
      <w:r w:rsidRPr="00D60B09">
        <w:rPr>
          <w:sz w:val="16"/>
          <w:szCs w:val="16"/>
        </w:rPr>
        <w:t xml:space="preserve"> </w:t>
      </w:r>
      <w:r>
        <w:rPr>
          <w:sz w:val="16"/>
          <w:szCs w:val="16"/>
        </w:rPr>
        <w:t>Rozwijanie produkcji państwowej obok prywatnej</w:t>
      </w:r>
      <w:r w:rsidRPr="00D60B09">
        <w:rPr>
          <w:sz w:val="16"/>
          <w:szCs w:val="16"/>
        </w:rPr>
        <w:t xml:space="preserve">; </w:t>
      </w:r>
      <w:r w:rsidRPr="003B7E5F">
        <w:rPr>
          <w:b/>
          <w:sz w:val="16"/>
          <w:szCs w:val="16"/>
        </w:rPr>
        <w:t>8</w:t>
      </w:r>
      <w:r w:rsidRPr="00D60B09">
        <w:rPr>
          <w:b/>
          <w:sz w:val="16"/>
          <w:szCs w:val="16"/>
        </w:rPr>
        <w:t>.</w:t>
      </w:r>
      <w:r w:rsidRPr="00D60B09">
        <w:rPr>
          <w:sz w:val="16"/>
          <w:szCs w:val="16"/>
        </w:rPr>
        <w:t xml:space="preserve"> </w:t>
      </w:r>
      <w:r>
        <w:rPr>
          <w:sz w:val="16"/>
          <w:szCs w:val="16"/>
        </w:rPr>
        <w:t>U</w:t>
      </w:r>
      <w:r w:rsidRPr="00D60B09">
        <w:rPr>
          <w:sz w:val="16"/>
          <w:szCs w:val="16"/>
        </w:rPr>
        <w:t>su</w:t>
      </w:r>
      <w:r>
        <w:rPr>
          <w:sz w:val="16"/>
          <w:szCs w:val="16"/>
        </w:rPr>
        <w:t>wanie różnic międ</w:t>
      </w:r>
      <w:r w:rsidRPr="00D60B09">
        <w:rPr>
          <w:sz w:val="16"/>
          <w:szCs w:val="16"/>
        </w:rPr>
        <w:t xml:space="preserve">zy miastem a wsią; </w:t>
      </w:r>
      <w:r w:rsidRPr="003B7E5F">
        <w:rPr>
          <w:b/>
          <w:sz w:val="16"/>
          <w:szCs w:val="16"/>
        </w:rPr>
        <w:t>9.</w:t>
      </w:r>
      <w:r>
        <w:rPr>
          <w:sz w:val="16"/>
          <w:szCs w:val="16"/>
        </w:rPr>
        <w:t xml:space="preserve"> Bezpłatne kształcenie oraz stworzenie możliwości nieodpłatnego konsumowania dóbr kultury</w:t>
      </w:r>
      <w:r w:rsidRPr="00D60B09">
        <w:rPr>
          <w:sz w:val="16"/>
          <w:szCs w:val="16"/>
        </w:rPr>
        <w:t>.</w:t>
      </w:r>
      <w:r>
        <w:t xml:space="preserve"> </w:t>
      </w:r>
    </w:p>
  </w:footnote>
  <w:footnote w:id="5">
    <w:p w:rsidR="0090326B" w:rsidRPr="00E467EC" w:rsidRDefault="0090326B" w:rsidP="00892F83">
      <w:pPr>
        <w:pStyle w:val="Teksttreci0"/>
        <w:shd w:val="clear" w:color="auto" w:fill="auto"/>
        <w:spacing w:line="240" w:lineRule="auto"/>
      </w:pPr>
      <w:r w:rsidRPr="00A5450A">
        <w:rPr>
          <w:rStyle w:val="Odwoanieprzypisudolnego"/>
          <w:b/>
        </w:rPr>
        <w:footnoteRef/>
      </w:r>
      <w:r w:rsidRPr="00D60B09">
        <w:rPr>
          <w:rStyle w:val="TeksttreciPogrubienie"/>
        </w:rPr>
        <w:t>Istota</w:t>
      </w:r>
      <w:r w:rsidRPr="00524531">
        <w:t xml:space="preserve"> - esencja, natura, atrybutywne cechy rzeczy. Treść bytu określana </w:t>
      </w:r>
      <w:r>
        <w:t>przez</w:t>
      </w:r>
      <w:r w:rsidRPr="00524531">
        <w:t xml:space="preserve"> atrybut</w:t>
      </w:r>
      <w:r>
        <w:t>y</w:t>
      </w:r>
      <w:r w:rsidRPr="00524531">
        <w:t xml:space="preserve">. Są to wewnętrzne, trwałe elementy rzeczywistości, </w:t>
      </w:r>
      <w:r>
        <w:t>tworzące</w:t>
      </w:r>
      <w:r w:rsidRPr="00524531">
        <w:t xml:space="preserve"> jej struktur</w:t>
      </w:r>
      <w:r>
        <w:t xml:space="preserve">ę. </w:t>
      </w:r>
      <w:r w:rsidRPr="00524531">
        <w:t xml:space="preserve">Współistnienie istoty jest </w:t>
      </w:r>
      <w:r w:rsidRPr="00524531">
        <w:rPr>
          <w:b/>
        </w:rPr>
        <w:t>proces</w:t>
      </w:r>
      <w:r>
        <w:rPr>
          <w:b/>
        </w:rPr>
        <w:t>em</w:t>
      </w:r>
      <w:r w:rsidRPr="00524531">
        <w:rPr>
          <w:b/>
        </w:rPr>
        <w:t xml:space="preserve"> stawania się</w:t>
      </w:r>
      <w:r w:rsidRPr="00524531">
        <w:t xml:space="preserve">. Różne </w:t>
      </w:r>
      <w:r>
        <w:t xml:space="preserve">jej </w:t>
      </w:r>
      <w:r w:rsidRPr="00524531">
        <w:t>treści stanowią o jej doskonałości. Naj</w:t>
      </w:r>
      <w:r>
        <w:t xml:space="preserve">wyższą jest </w:t>
      </w:r>
      <w:r w:rsidRPr="00524531">
        <w:t xml:space="preserve">duchowość. </w:t>
      </w:r>
      <w:r>
        <w:t>I</w:t>
      </w:r>
      <w:r w:rsidRPr="00524531">
        <w:t>stot</w:t>
      </w:r>
      <w:r>
        <w:t>ę</w:t>
      </w:r>
      <w:r w:rsidRPr="00524531">
        <w:t xml:space="preserve"> </w:t>
      </w:r>
      <w:r>
        <w:t>odkrywa</w:t>
      </w:r>
      <w:r w:rsidRPr="00524531">
        <w:t xml:space="preserve"> abstrahowani</w:t>
      </w:r>
      <w:r>
        <w:t>e</w:t>
      </w:r>
      <w:r w:rsidRPr="00524531">
        <w:t>,</w:t>
      </w:r>
      <w:r>
        <w:t xml:space="preserve"> tj.</w:t>
      </w:r>
      <w:r w:rsidRPr="00524531">
        <w:t xml:space="preserve"> pomij</w:t>
      </w:r>
      <w:r w:rsidRPr="00524531">
        <w:t>a</w:t>
      </w:r>
      <w:r w:rsidRPr="00524531">
        <w:t>ni</w:t>
      </w:r>
      <w:r>
        <w:t>e</w:t>
      </w:r>
      <w:r w:rsidRPr="00524531">
        <w:t xml:space="preserve"> treści przejawowych. Jest to rozumowani</w:t>
      </w:r>
      <w:r>
        <w:t>e, które</w:t>
      </w:r>
      <w:r w:rsidRPr="00524531">
        <w:t xml:space="preserve"> konstytuują ludzki świat mentalny</w:t>
      </w:r>
      <w:r>
        <w:t xml:space="preserve">. Jest on </w:t>
      </w:r>
      <w:r w:rsidRPr="00524531">
        <w:t xml:space="preserve">światem </w:t>
      </w:r>
      <w:r w:rsidRPr="00970172">
        <w:rPr>
          <w:b/>
        </w:rPr>
        <w:t>obiektywnym,</w:t>
      </w:r>
      <w:r w:rsidRPr="00524531">
        <w:t xml:space="preserve"> niezależn</w:t>
      </w:r>
      <w:r>
        <w:t>ym</w:t>
      </w:r>
      <w:r w:rsidRPr="00524531">
        <w:t xml:space="preserve"> od ludzkich „chceń". </w:t>
      </w:r>
      <w:r>
        <w:t>I</w:t>
      </w:r>
      <w:r w:rsidRPr="00524531">
        <w:t>stota jest</w:t>
      </w:r>
      <w:r>
        <w:t xml:space="preserve"> poznawalna</w:t>
      </w:r>
      <w:r w:rsidRPr="00524531">
        <w:t xml:space="preserve">, chociaż nie może być </w:t>
      </w:r>
      <w:r>
        <w:t>ostatecznie</w:t>
      </w:r>
      <w:r w:rsidRPr="00524531">
        <w:t xml:space="preserve"> poznana, Jest to stanowisko przeciwne tezom E. Kanta, któr</w:t>
      </w:r>
      <w:r>
        <w:t>y</w:t>
      </w:r>
      <w:r w:rsidRPr="00524531">
        <w:t xml:space="preserve"> istot</w:t>
      </w:r>
      <w:r>
        <w:t>ę</w:t>
      </w:r>
      <w:r w:rsidRPr="00524531">
        <w:t xml:space="preserve"> = rzecz sam</w:t>
      </w:r>
      <w:r>
        <w:t>ą</w:t>
      </w:r>
      <w:r w:rsidRPr="00524531">
        <w:t xml:space="preserve"> w sobie, </w:t>
      </w:r>
      <w:r>
        <w:t xml:space="preserve">uznał za </w:t>
      </w:r>
      <w:r w:rsidRPr="00524531">
        <w:t>niepoznawaln</w:t>
      </w:r>
      <w:r>
        <w:t>ą.</w:t>
      </w:r>
    </w:p>
  </w:footnote>
  <w:footnote w:id="6">
    <w:p w:rsidR="0090326B" w:rsidRPr="00524531" w:rsidRDefault="0090326B" w:rsidP="0036012B">
      <w:pPr>
        <w:pStyle w:val="Tekstprzypisudolnego"/>
        <w:jc w:val="both"/>
        <w:rPr>
          <w:sz w:val="16"/>
          <w:szCs w:val="16"/>
        </w:rPr>
      </w:pPr>
      <w:r w:rsidRPr="00524531">
        <w:rPr>
          <w:rStyle w:val="Odwoanieprzypisudolnego"/>
          <w:b/>
          <w:sz w:val="16"/>
          <w:szCs w:val="16"/>
        </w:rPr>
        <w:footnoteRef/>
      </w:r>
      <w:r w:rsidRPr="00524531">
        <w:rPr>
          <w:b/>
          <w:sz w:val="16"/>
          <w:szCs w:val="16"/>
        </w:rPr>
        <w:t xml:space="preserve">E. Kant w </w:t>
      </w:r>
      <w:r w:rsidRPr="00524531">
        <w:rPr>
          <w:b/>
          <w:i/>
          <w:sz w:val="16"/>
          <w:szCs w:val="16"/>
        </w:rPr>
        <w:t>Krytyce czystego rozumu</w:t>
      </w:r>
      <w:r w:rsidRPr="00524531">
        <w:rPr>
          <w:i/>
          <w:sz w:val="16"/>
          <w:szCs w:val="16"/>
        </w:rPr>
        <w:t xml:space="preserve">, </w:t>
      </w:r>
      <w:r w:rsidRPr="00524531">
        <w:rPr>
          <w:sz w:val="16"/>
          <w:szCs w:val="16"/>
        </w:rPr>
        <w:t>przeł</w:t>
      </w:r>
      <w:r>
        <w:rPr>
          <w:sz w:val="16"/>
          <w:szCs w:val="16"/>
        </w:rPr>
        <w:t>.</w:t>
      </w:r>
      <w:r w:rsidRPr="00524531">
        <w:rPr>
          <w:sz w:val="16"/>
          <w:szCs w:val="16"/>
        </w:rPr>
        <w:t xml:space="preserve"> oraz opatrzył wstępem i przypisami R. Ingarden, PWN, W-wa 1957, s. 40 - 41; B XXVII </w:t>
      </w:r>
      <w:r>
        <w:rPr>
          <w:sz w:val="16"/>
          <w:szCs w:val="16"/>
        </w:rPr>
        <w:t>–</w:t>
      </w:r>
      <w:r w:rsidRPr="00524531">
        <w:rPr>
          <w:sz w:val="16"/>
          <w:szCs w:val="16"/>
        </w:rPr>
        <w:t xml:space="preserve"> XXVIII</w:t>
      </w:r>
      <w:r>
        <w:rPr>
          <w:sz w:val="16"/>
          <w:szCs w:val="16"/>
        </w:rPr>
        <w:t>. Tam</w:t>
      </w:r>
      <w:r w:rsidRPr="00524531">
        <w:rPr>
          <w:sz w:val="16"/>
          <w:szCs w:val="16"/>
        </w:rPr>
        <w:t xml:space="preserve"> pisze</w:t>
      </w:r>
      <w:r>
        <w:rPr>
          <w:sz w:val="16"/>
          <w:szCs w:val="16"/>
        </w:rPr>
        <w:t xml:space="preserve">, że </w:t>
      </w:r>
      <w:r w:rsidRPr="00524531">
        <w:rPr>
          <w:b/>
          <w:sz w:val="16"/>
          <w:szCs w:val="16"/>
        </w:rPr>
        <w:t xml:space="preserve">krytyka </w:t>
      </w:r>
      <w:r w:rsidRPr="00524531">
        <w:rPr>
          <w:sz w:val="16"/>
          <w:szCs w:val="16"/>
        </w:rPr>
        <w:t xml:space="preserve">nie </w:t>
      </w:r>
      <w:r>
        <w:rPr>
          <w:sz w:val="16"/>
          <w:szCs w:val="16"/>
        </w:rPr>
        <w:t>błądzi</w:t>
      </w:r>
      <w:r w:rsidRPr="00524531">
        <w:rPr>
          <w:sz w:val="16"/>
          <w:szCs w:val="16"/>
        </w:rPr>
        <w:t xml:space="preserve">, jeśli bierze „… przedmiot w dwojakim znaczeniu, mianowicie jako przejaw i </w:t>
      </w:r>
      <w:r w:rsidRPr="00524531">
        <w:rPr>
          <w:b/>
          <w:sz w:val="16"/>
          <w:szCs w:val="16"/>
        </w:rPr>
        <w:t>jako rzecz samą w sobie</w:t>
      </w:r>
      <w:r w:rsidRPr="00524531">
        <w:rPr>
          <w:sz w:val="16"/>
          <w:szCs w:val="16"/>
        </w:rPr>
        <w:t xml:space="preserve">”. </w:t>
      </w:r>
      <w:r w:rsidRPr="00524531">
        <w:rPr>
          <w:sz w:val="16"/>
          <w:szCs w:val="16"/>
          <w:lang w:val="de-DE"/>
        </w:rPr>
        <w:t xml:space="preserve">Dalej filozof z Królewca mówi, że prawdziwy jest wynik eksperymentu, tj. konstrukcji rozumowego poznania </w:t>
      </w:r>
      <w:r w:rsidRPr="00524531">
        <w:rPr>
          <w:b/>
          <w:i/>
          <w:sz w:val="16"/>
          <w:szCs w:val="16"/>
          <w:lang w:val="de-DE"/>
        </w:rPr>
        <w:t xml:space="preserve">a priori </w:t>
      </w:r>
      <w:r w:rsidRPr="00524531">
        <w:rPr>
          <w:sz w:val="16"/>
          <w:szCs w:val="16"/>
          <w:lang w:val="de-DE"/>
        </w:rPr>
        <w:t xml:space="preserve">bo „… odnosi sie ono do </w:t>
      </w:r>
      <w:r w:rsidRPr="00524531">
        <w:rPr>
          <w:b/>
          <w:sz w:val="16"/>
          <w:szCs w:val="16"/>
          <w:lang w:val="de-DE"/>
        </w:rPr>
        <w:t>przejawów</w:t>
      </w:r>
      <w:r w:rsidRPr="00524531">
        <w:rPr>
          <w:sz w:val="16"/>
          <w:szCs w:val="16"/>
          <w:lang w:val="de-DE"/>
        </w:rPr>
        <w:t xml:space="preserve">, zaś </w:t>
      </w:r>
      <w:r w:rsidRPr="00524531">
        <w:rPr>
          <w:b/>
          <w:sz w:val="16"/>
          <w:szCs w:val="16"/>
          <w:lang w:val="de-DE"/>
        </w:rPr>
        <w:t xml:space="preserve">rzecz samą w sobie, </w:t>
      </w:r>
      <w:r w:rsidRPr="00524531">
        <w:rPr>
          <w:sz w:val="16"/>
          <w:szCs w:val="16"/>
          <w:lang w:val="de-DE"/>
        </w:rPr>
        <w:t xml:space="preserve">jako dla nas rzeczywistą, pozostawia, ale </w:t>
      </w:r>
      <w:r w:rsidRPr="00524531">
        <w:rPr>
          <w:b/>
          <w:sz w:val="16"/>
          <w:szCs w:val="16"/>
          <w:lang w:val="de-DE"/>
        </w:rPr>
        <w:t xml:space="preserve">jako </w:t>
      </w:r>
      <w:r w:rsidRPr="00524531">
        <w:rPr>
          <w:b/>
          <w:sz w:val="16"/>
          <w:szCs w:val="16"/>
          <w:u w:val="single"/>
          <w:lang w:val="de-DE"/>
        </w:rPr>
        <w:t>niepoznan</w:t>
      </w:r>
      <w:r>
        <w:rPr>
          <w:b/>
          <w:sz w:val="16"/>
          <w:szCs w:val="16"/>
          <w:u w:val="single"/>
          <w:lang w:val="de-DE"/>
        </w:rPr>
        <w:t>ą</w:t>
      </w:r>
      <w:r w:rsidRPr="00524531">
        <w:rPr>
          <w:sz w:val="16"/>
          <w:szCs w:val="16"/>
          <w:lang w:val="de-DE"/>
        </w:rPr>
        <w:t>“. Zob. tamże, s. 33 – 34.</w:t>
      </w:r>
    </w:p>
  </w:footnote>
  <w:footnote w:id="7">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 xml:space="preserve">Oczywistość </w:t>
      </w:r>
      <w:r w:rsidRPr="00524531">
        <w:rPr>
          <w:sz w:val="16"/>
          <w:szCs w:val="16"/>
        </w:rPr>
        <w:t xml:space="preserve">- &lt;gr. </w:t>
      </w:r>
      <w:r w:rsidRPr="00524531">
        <w:rPr>
          <w:i/>
          <w:sz w:val="16"/>
          <w:szCs w:val="16"/>
        </w:rPr>
        <w:t>enargeia</w:t>
      </w:r>
      <w:r w:rsidRPr="00524531">
        <w:rPr>
          <w:sz w:val="16"/>
          <w:szCs w:val="16"/>
        </w:rPr>
        <w:t xml:space="preserve">, łac. </w:t>
      </w:r>
      <w:r w:rsidRPr="00524531">
        <w:rPr>
          <w:i/>
          <w:sz w:val="16"/>
          <w:szCs w:val="16"/>
        </w:rPr>
        <w:t>evidentia</w:t>
      </w:r>
      <w:r w:rsidRPr="00524531">
        <w:rPr>
          <w:sz w:val="16"/>
          <w:szCs w:val="16"/>
        </w:rPr>
        <w:t xml:space="preserve"> = przejrzystość, jasność&gt;. Cecha pierwszych zasad bycia bytu i myślenia: </w:t>
      </w:r>
      <w:r w:rsidRPr="00524531">
        <w:rPr>
          <w:b/>
          <w:sz w:val="16"/>
          <w:szCs w:val="16"/>
        </w:rPr>
        <w:t>tożsamości (</w:t>
      </w:r>
      <w:r w:rsidRPr="00524531">
        <w:rPr>
          <w:sz w:val="16"/>
          <w:szCs w:val="16"/>
        </w:rPr>
        <w:t xml:space="preserve">wizja </w:t>
      </w:r>
      <w:r w:rsidRPr="00524531">
        <w:rPr>
          <w:iCs/>
          <w:sz w:val="16"/>
          <w:szCs w:val="16"/>
        </w:rPr>
        <w:t>własnej osoby</w:t>
      </w:r>
      <w:r w:rsidRPr="00524531">
        <w:rPr>
          <w:sz w:val="16"/>
          <w:szCs w:val="16"/>
        </w:rPr>
        <w:t>: wygląd, psychika</w:t>
      </w:r>
      <w:r>
        <w:rPr>
          <w:sz w:val="16"/>
          <w:szCs w:val="16"/>
        </w:rPr>
        <w:t>,</w:t>
      </w:r>
      <w:r w:rsidRPr="00524531">
        <w:rPr>
          <w:sz w:val="16"/>
          <w:szCs w:val="16"/>
        </w:rPr>
        <w:t xml:space="preserve"> zachowanie się z punktu widzenia ich odrębności</w:t>
      </w:r>
      <w:r>
        <w:rPr>
          <w:sz w:val="16"/>
          <w:szCs w:val="16"/>
        </w:rPr>
        <w:t>,</w:t>
      </w:r>
      <w:r w:rsidRPr="00524531">
        <w:rPr>
          <w:sz w:val="16"/>
          <w:szCs w:val="16"/>
        </w:rPr>
        <w:t xml:space="preserve"> niepowtarzalności;</w:t>
      </w:r>
      <w:r w:rsidRPr="00524531">
        <w:rPr>
          <w:b/>
          <w:sz w:val="16"/>
          <w:szCs w:val="16"/>
        </w:rPr>
        <w:t xml:space="preserve"> niesprzeczności</w:t>
      </w:r>
      <w:r w:rsidRPr="00524531">
        <w:rPr>
          <w:rStyle w:val="hgkelc"/>
          <w:sz w:val="16"/>
          <w:szCs w:val="16"/>
        </w:rPr>
        <w:t xml:space="preserve">, </w:t>
      </w:r>
      <w:r w:rsidRPr="00524531">
        <w:rPr>
          <w:rStyle w:val="hgkelc"/>
          <w:b/>
          <w:bCs/>
          <w:sz w:val="16"/>
          <w:szCs w:val="16"/>
        </w:rPr>
        <w:t xml:space="preserve">prawo logiczne głoszące, że dwa zdania sprzeczne nie mogą być zarazem prawdziwe. </w:t>
      </w:r>
      <w:r w:rsidRPr="00524531">
        <w:rPr>
          <w:rStyle w:val="hgkelc"/>
          <w:bCs/>
          <w:sz w:val="16"/>
          <w:szCs w:val="16"/>
        </w:rPr>
        <w:t>Ż</w:t>
      </w:r>
      <w:r w:rsidRPr="00524531">
        <w:rPr>
          <w:rStyle w:val="hgkelc"/>
          <w:sz w:val="16"/>
          <w:szCs w:val="16"/>
        </w:rPr>
        <w:t xml:space="preserve">aden przedmiot nie może mieć i nie mieć zarazem jakiejś cechy. Prawa: 1. </w:t>
      </w:r>
      <w:r w:rsidRPr="00524531">
        <w:rPr>
          <w:rStyle w:val="hgkelc"/>
          <w:b/>
          <w:sz w:val="16"/>
          <w:szCs w:val="16"/>
        </w:rPr>
        <w:t>w</w:t>
      </w:r>
      <w:r w:rsidRPr="00524531">
        <w:rPr>
          <w:b/>
          <w:sz w:val="16"/>
          <w:szCs w:val="16"/>
        </w:rPr>
        <w:t xml:space="preserve">yłączonego środka </w:t>
      </w:r>
      <w:r w:rsidRPr="00524531">
        <w:rPr>
          <w:sz w:val="16"/>
          <w:szCs w:val="16"/>
        </w:rPr>
        <w:t xml:space="preserve">(łac. </w:t>
      </w:r>
      <w:r w:rsidRPr="00524531">
        <w:rPr>
          <w:i/>
          <w:sz w:val="16"/>
          <w:szCs w:val="16"/>
        </w:rPr>
        <w:t>tertium non datur</w:t>
      </w:r>
      <w:r w:rsidRPr="00524531">
        <w:rPr>
          <w:sz w:val="16"/>
          <w:szCs w:val="16"/>
        </w:rPr>
        <w:t>, dosł. trzecie nie będzie dane, trzeciej możliwości nie ma) – jedno z podstawowych praw klasycznego rachunku;</w:t>
      </w:r>
      <w:r w:rsidRPr="00524531">
        <w:rPr>
          <w:b/>
          <w:sz w:val="16"/>
          <w:szCs w:val="16"/>
        </w:rPr>
        <w:t xml:space="preserve"> 2. przyczynowości </w:t>
      </w:r>
      <w:r w:rsidRPr="00524531">
        <w:rPr>
          <w:rStyle w:val="hgkelc"/>
          <w:b/>
          <w:bCs/>
          <w:sz w:val="16"/>
          <w:szCs w:val="16"/>
        </w:rPr>
        <w:t>głosi, że to co powstaje ma swoją przyczynę</w:t>
      </w:r>
      <w:r w:rsidRPr="00524531">
        <w:rPr>
          <w:rStyle w:val="hgkelc"/>
          <w:sz w:val="16"/>
          <w:szCs w:val="16"/>
        </w:rPr>
        <w:t>;</w:t>
      </w:r>
      <w:r w:rsidRPr="00524531">
        <w:rPr>
          <w:b/>
          <w:sz w:val="16"/>
          <w:szCs w:val="16"/>
        </w:rPr>
        <w:t xml:space="preserve"> 3. prawo racji dostatecznej - </w:t>
      </w:r>
      <w:r w:rsidRPr="00524531">
        <w:rPr>
          <w:rStyle w:val="hgkelc"/>
          <w:bCs/>
          <w:sz w:val="16"/>
          <w:szCs w:val="16"/>
        </w:rPr>
        <w:t>wszystkie przekonania powinny mieć dostateczną rację, by je przyjąć, tj. powinny być dostatecznie uzasadnione</w:t>
      </w:r>
      <w:r w:rsidRPr="00524531">
        <w:rPr>
          <w:rStyle w:val="hgkelc"/>
          <w:sz w:val="16"/>
          <w:szCs w:val="16"/>
        </w:rPr>
        <w:t xml:space="preserve">. Ich </w:t>
      </w:r>
      <w:r w:rsidRPr="00524531">
        <w:rPr>
          <w:sz w:val="16"/>
          <w:szCs w:val="16"/>
        </w:rPr>
        <w:t xml:space="preserve">prawdziwość narzuca sama przez się intelektowi i rozumowi. Jest to jedno z kryteriów prawdy.   </w:t>
      </w:r>
    </w:p>
    <w:p w:rsidR="0090326B" w:rsidRPr="00524531" w:rsidRDefault="0090326B" w:rsidP="00253F6D">
      <w:pPr>
        <w:pStyle w:val="Tekstprzypisudolnego"/>
        <w:jc w:val="both"/>
        <w:rPr>
          <w:sz w:val="16"/>
          <w:szCs w:val="16"/>
        </w:rPr>
      </w:pPr>
      <w:r w:rsidRPr="00524531">
        <w:rPr>
          <w:sz w:val="16"/>
          <w:szCs w:val="16"/>
        </w:rPr>
        <w:t xml:space="preserve">        Wyróżnia się: </w:t>
      </w:r>
      <w:r w:rsidRPr="00524531">
        <w:rPr>
          <w:b/>
          <w:sz w:val="16"/>
          <w:szCs w:val="16"/>
        </w:rPr>
        <w:t>oczywistość przedmiotową</w:t>
      </w:r>
      <w:r>
        <w:rPr>
          <w:b/>
          <w:sz w:val="16"/>
          <w:szCs w:val="16"/>
        </w:rPr>
        <w:t xml:space="preserve">, </w:t>
      </w:r>
      <w:r w:rsidRPr="00524531">
        <w:rPr>
          <w:sz w:val="16"/>
          <w:szCs w:val="16"/>
        </w:rPr>
        <w:t>wyznacza</w:t>
      </w:r>
      <w:r>
        <w:rPr>
          <w:sz w:val="16"/>
          <w:szCs w:val="16"/>
        </w:rPr>
        <w:t>jącą</w:t>
      </w:r>
      <w:r w:rsidRPr="00524531">
        <w:rPr>
          <w:sz w:val="16"/>
          <w:szCs w:val="16"/>
        </w:rPr>
        <w:t xml:space="preserve"> świadomości prawdę</w:t>
      </w:r>
      <w:r>
        <w:rPr>
          <w:sz w:val="16"/>
          <w:szCs w:val="16"/>
        </w:rPr>
        <w:t>, i</w:t>
      </w:r>
      <w:r w:rsidRPr="00524531">
        <w:rPr>
          <w:sz w:val="16"/>
          <w:szCs w:val="16"/>
        </w:rPr>
        <w:t xml:space="preserve"> </w:t>
      </w:r>
      <w:r>
        <w:rPr>
          <w:sz w:val="16"/>
          <w:szCs w:val="16"/>
        </w:rPr>
        <w:t>o</w:t>
      </w:r>
      <w:r w:rsidRPr="00524531">
        <w:rPr>
          <w:b/>
          <w:sz w:val="16"/>
          <w:szCs w:val="16"/>
        </w:rPr>
        <w:t>czywistość podmiotow</w:t>
      </w:r>
      <w:r>
        <w:rPr>
          <w:b/>
          <w:sz w:val="16"/>
          <w:szCs w:val="16"/>
        </w:rPr>
        <w:t>ą</w:t>
      </w:r>
      <w:r w:rsidRPr="00524531">
        <w:rPr>
          <w:sz w:val="16"/>
          <w:szCs w:val="16"/>
        </w:rPr>
        <w:t xml:space="preserve"> - poda</w:t>
      </w:r>
      <w:r>
        <w:rPr>
          <w:sz w:val="16"/>
          <w:szCs w:val="16"/>
        </w:rPr>
        <w:t>jącą</w:t>
      </w:r>
      <w:r w:rsidRPr="00524531">
        <w:rPr>
          <w:sz w:val="16"/>
          <w:szCs w:val="16"/>
        </w:rPr>
        <w:t xml:space="preserve"> </w:t>
      </w:r>
      <w:r>
        <w:rPr>
          <w:sz w:val="16"/>
          <w:szCs w:val="16"/>
        </w:rPr>
        <w:t>prawdę według uznania podmiotu</w:t>
      </w:r>
      <w:r w:rsidRPr="00524531">
        <w:rPr>
          <w:sz w:val="16"/>
          <w:szCs w:val="16"/>
        </w:rPr>
        <w:t xml:space="preserve">. Zob. </w:t>
      </w:r>
      <w:r w:rsidRPr="00524531">
        <w:rPr>
          <w:b/>
          <w:sz w:val="16"/>
          <w:szCs w:val="16"/>
        </w:rPr>
        <w:t xml:space="preserve">Iwan A. </w:t>
      </w:r>
      <w:r w:rsidRPr="00524531">
        <w:rPr>
          <w:b/>
          <w:spacing w:val="-2"/>
          <w:sz w:val="16"/>
          <w:szCs w:val="16"/>
        </w:rPr>
        <w:t xml:space="preserve">Iljin, </w:t>
      </w:r>
      <w:r w:rsidRPr="00524531">
        <w:rPr>
          <w:i/>
          <w:sz w:val="16"/>
          <w:szCs w:val="16"/>
        </w:rPr>
        <w:t>O</w:t>
      </w:r>
      <w:r w:rsidRPr="00524531">
        <w:rPr>
          <w:i/>
          <w:spacing w:val="-10"/>
          <w:sz w:val="16"/>
          <w:szCs w:val="16"/>
        </w:rPr>
        <w:t xml:space="preserve"> sprzeciwianiu  się  złu</w:t>
      </w:r>
      <w:r w:rsidRPr="00524531">
        <w:rPr>
          <w:spacing w:val="-10"/>
          <w:sz w:val="16"/>
          <w:szCs w:val="16"/>
        </w:rPr>
        <w:t xml:space="preserve">, z </w:t>
      </w:r>
      <w:r>
        <w:rPr>
          <w:spacing w:val="-10"/>
          <w:sz w:val="16"/>
          <w:szCs w:val="16"/>
        </w:rPr>
        <w:t xml:space="preserve"> </w:t>
      </w:r>
      <w:r w:rsidRPr="00524531">
        <w:rPr>
          <w:sz w:val="16"/>
          <w:szCs w:val="16"/>
        </w:rPr>
        <w:t>ros. Prze</w:t>
      </w:r>
      <w:r>
        <w:rPr>
          <w:sz w:val="16"/>
          <w:szCs w:val="16"/>
        </w:rPr>
        <w:t>k</w:t>
      </w:r>
      <w:r w:rsidRPr="00524531">
        <w:rPr>
          <w:sz w:val="16"/>
          <w:szCs w:val="16"/>
        </w:rPr>
        <w:t>ł</w:t>
      </w:r>
      <w:r>
        <w:rPr>
          <w:sz w:val="16"/>
          <w:szCs w:val="16"/>
        </w:rPr>
        <w:t>.</w:t>
      </w:r>
      <w:r w:rsidRPr="00524531">
        <w:rPr>
          <w:sz w:val="16"/>
          <w:szCs w:val="16"/>
        </w:rPr>
        <w:t xml:space="preserve"> K. </w:t>
      </w:r>
      <w:r w:rsidRPr="00524531">
        <w:rPr>
          <w:spacing w:val="-2"/>
          <w:sz w:val="16"/>
          <w:szCs w:val="16"/>
        </w:rPr>
        <w:t xml:space="preserve">Krasucka, </w:t>
      </w:r>
      <w:r w:rsidRPr="00524531">
        <w:rPr>
          <w:sz w:val="16"/>
          <w:szCs w:val="16"/>
        </w:rPr>
        <w:t xml:space="preserve">Białystok </w:t>
      </w:r>
      <w:r w:rsidRPr="00524531">
        <w:rPr>
          <w:spacing w:val="-4"/>
          <w:sz w:val="16"/>
          <w:szCs w:val="16"/>
        </w:rPr>
        <w:t xml:space="preserve">2008, s. 3. </w:t>
      </w:r>
      <w:r w:rsidRPr="00524531">
        <w:rPr>
          <w:sz w:val="16"/>
          <w:szCs w:val="16"/>
        </w:rPr>
        <w:t xml:space="preserve">W etyce jest </w:t>
      </w:r>
      <w:r w:rsidRPr="00524531">
        <w:rPr>
          <w:b/>
          <w:sz w:val="16"/>
          <w:szCs w:val="16"/>
        </w:rPr>
        <w:t>oczywistość moralna</w:t>
      </w:r>
      <w:r w:rsidRPr="00524531">
        <w:rPr>
          <w:sz w:val="16"/>
          <w:szCs w:val="16"/>
        </w:rPr>
        <w:t xml:space="preserve"> – </w:t>
      </w:r>
      <w:r>
        <w:rPr>
          <w:sz w:val="16"/>
          <w:szCs w:val="16"/>
        </w:rPr>
        <w:t>cecha</w:t>
      </w:r>
      <w:r w:rsidRPr="00524531">
        <w:rPr>
          <w:sz w:val="16"/>
          <w:szCs w:val="16"/>
        </w:rPr>
        <w:t xml:space="preserve"> postępowania moralnego, któr</w:t>
      </w:r>
      <w:r>
        <w:rPr>
          <w:sz w:val="16"/>
          <w:szCs w:val="16"/>
        </w:rPr>
        <w:t>ego</w:t>
      </w:r>
      <w:r w:rsidRPr="00524531">
        <w:rPr>
          <w:sz w:val="16"/>
          <w:szCs w:val="16"/>
        </w:rPr>
        <w:t xml:space="preserve"> prawdziwość wynika z </w:t>
      </w:r>
      <w:r w:rsidRPr="00524531">
        <w:rPr>
          <w:b/>
          <w:sz w:val="16"/>
          <w:szCs w:val="16"/>
        </w:rPr>
        <w:t>treś</w:t>
      </w:r>
      <w:r>
        <w:rPr>
          <w:b/>
          <w:sz w:val="16"/>
          <w:szCs w:val="16"/>
        </w:rPr>
        <w:t>ci</w:t>
      </w:r>
      <w:r w:rsidRPr="00524531">
        <w:rPr>
          <w:b/>
          <w:sz w:val="16"/>
          <w:szCs w:val="16"/>
        </w:rPr>
        <w:t xml:space="preserve"> podmiotu, przedmiotu i orzeczenia</w:t>
      </w:r>
      <w:r w:rsidRPr="00524531">
        <w:rPr>
          <w:sz w:val="16"/>
          <w:szCs w:val="16"/>
        </w:rPr>
        <w:t>, np., w zdaniu: „</w:t>
      </w:r>
      <w:r>
        <w:rPr>
          <w:sz w:val="16"/>
          <w:szCs w:val="16"/>
        </w:rPr>
        <w:t xml:space="preserve">Czyńmy </w:t>
      </w:r>
      <w:r w:rsidRPr="00524531">
        <w:rPr>
          <w:sz w:val="16"/>
          <w:szCs w:val="16"/>
        </w:rPr>
        <w:t>dobro</w:t>
      </w:r>
      <w:r>
        <w:rPr>
          <w:sz w:val="16"/>
          <w:szCs w:val="16"/>
        </w:rPr>
        <w:t xml:space="preserve">, </w:t>
      </w:r>
      <w:r w:rsidRPr="00524531">
        <w:rPr>
          <w:sz w:val="16"/>
          <w:szCs w:val="16"/>
        </w:rPr>
        <w:t>a zła unika</w:t>
      </w:r>
      <w:r>
        <w:rPr>
          <w:sz w:val="16"/>
          <w:szCs w:val="16"/>
        </w:rPr>
        <w:t>jmy”</w:t>
      </w:r>
      <w:r w:rsidRPr="00524531">
        <w:rPr>
          <w:sz w:val="16"/>
          <w:szCs w:val="16"/>
        </w:rPr>
        <w:t>, „</w:t>
      </w:r>
      <w:r>
        <w:rPr>
          <w:sz w:val="16"/>
          <w:szCs w:val="16"/>
        </w:rPr>
        <w:t xml:space="preserve">Obdarowując </w:t>
      </w:r>
      <w:r w:rsidRPr="00524531">
        <w:rPr>
          <w:sz w:val="16"/>
          <w:szCs w:val="16"/>
        </w:rPr>
        <w:t>dobrem, dobro otrzymujesz”.</w:t>
      </w:r>
    </w:p>
  </w:footnote>
  <w:footnote w:id="8">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Całość</w:t>
      </w:r>
      <w:r w:rsidRPr="00524531">
        <w:rPr>
          <w:sz w:val="16"/>
          <w:szCs w:val="16"/>
        </w:rPr>
        <w:t xml:space="preserve"> – sposób współistnienia tego, co złożone. Rezultat </w:t>
      </w:r>
      <w:r w:rsidRPr="00524531">
        <w:rPr>
          <w:b/>
          <w:sz w:val="16"/>
          <w:szCs w:val="16"/>
        </w:rPr>
        <w:t>synte</w:t>
      </w:r>
      <w:r>
        <w:rPr>
          <w:b/>
          <w:sz w:val="16"/>
          <w:szCs w:val="16"/>
        </w:rPr>
        <w:t>zy</w:t>
      </w:r>
      <w:r w:rsidRPr="00524531">
        <w:rPr>
          <w:sz w:val="16"/>
          <w:szCs w:val="16"/>
        </w:rPr>
        <w:t xml:space="preserve"> doświadczenia z jego kontekstem. Każdy element jest przyczyną i skutkiem działania pozost</w:t>
      </w:r>
      <w:r w:rsidRPr="00524531">
        <w:rPr>
          <w:sz w:val="16"/>
          <w:szCs w:val="16"/>
        </w:rPr>
        <w:t>a</w:t>
      </w:r>
      <w:r w:rsidRPr="00524531">
        <w:rPr>
          <w:sz w:val="16"/>
          <w:szCs w:val="16"/>
        </w:rPr>
        <w:t xml:space="preserve">łych. Są sobie </w:t>
      </w:r>
      <w:r w:rsidRPr="00524531">
        <w:rPr>
          <w:b/>
          <w:sz w:val="16"/>
          <w:szCs w:val="16"/>
        </w:rPr>
        <w:t>przyporządkowane</w:t>
      </w:r>
      <w:r w:rsidRPr="00524531">
        <w:rPr>
          <w:sz w:val="16"/>
          <w:szCs w:val="16"/>
        </w:rPr>
        <w:t xml:space="preserve">. A. J. Karpiński, </w:t>
      </w:r>
      <w:r w:rsidRPr="00524531">
        <w:rPr>
          <w:i/>
          <w:sz w:val="16"/>
          <w:szCs w:val="16"/>
        </w:rPr>
        <w:t>Świat nazwany. Zarys encyklopedyczny</w:t>
      </w:r>
      <w:r w:rsidRPr="00524531">
        <w:rPr>
          <w:sz w:val="16"/>
          <w:szCs w:val="16"/>
        </w:rPr>
        <w:t xml:space="preserve">, Gdańsk 2019, </w:t>
      </w:r>
      <w:hyperlink r:id="rId2" w:history="1">
        <w:r w:rsidRPr="00524531">
          <w:rPr>
            <w:rStyle w:val="Hipercze"/>
            <w:sz w:val="16"/>
            <w:szCs w:val="16"/>
          </w:rPr>
          <w:t>www.adamkarpinski.pl</w:t>
        </w:r>
      </w:hyperlink>
      <w:r w:rsidRPr="00524531">
        <w:rPr>
          <w:sz w:val="16"/>
          <w:szCs w:val="16"/>
        </w:rPr>
        <w:t>.</w:t>
      </w:r>
      <w:r>
        <w:rPr>
          <w:sz w:val="16"/>
          <w:szCs w:val="16"/>
        </w:rPr>
        <w:t xml:space="preserve"> </w:t>
      </w:r>
      <w:r w:rsidRPr="00524531">
        <w:rPr>
          <w:b/>
          <w:sz w:val="16"/>
          <w:szCs w:val="16"/>
        </w:rPr>
        <w:t>Całości zasada przyporządk</w:t>
      </w:r>
      <w:r w:rsidRPr="00524531">
        <w:rPr>
          <w:b/>
          <w:sz w:val="16"/>
          <w:szCs w:val="16"/>
        </w:rPr>
        <w:t>o</w:t>
      </w:r>
      <w:r w:rsidRPr="00524531">
        <w:rPr>
          <w:b/>
          <w:sz w:val="16"/>
          <w:szCs w:val="16"/>
        </w:rPr>
        <w:t xml:space="preserve">wuje </w:t>
      </w:r>
      <w:r w:rsidRPr="000F6985">
        <w:rPr>
          <w:sz w:val="16"/>
          <w:szCs w:val="16"/>
        </w:rPr>
        <w:t>sobie</w:t>
      </w:r>
      <w:r>
        <w:rPr>
          <w:b/>
          <w:sz w:val="16"/>
          <w:szCs w:val="16"/>
        </w:rPr>
        <w:t xml:space="preserve"> </w:t>
      </w:r>
      <w:r w:rsidRPr="00524531">
        <w:rPr>
          <w:sz w:val="16"/>
          <w:szCs w:val="16"/>
        </w:rPr>
        <w:t>elementy nadając bycie elimin</w:t>
      </w:r>
      <w:r>
        <w:rPr>
          <w:sz w:val="16"/>
          <w:szCs w:val="16"/>
        </w:rPr>
        <w:t>ujące</w:t>
      </w:r>
      <w:r w:rsidRPr="00524531">
        <w:rPr>
          <w:sz w:val="16"/>
          <w:szCs w:val="16"/>
        </w:rPr>
        <w:t xml:space="preserve"> dominacj</w:t>
      </w:r>
      <w:r>
        <w:rPr>
          <w:sz w:val="16"/>
          <w:szCs w:val="16"/>
        </w:rPr>
        <w:t>ę</w:t>
      </w:r>
      <w:r w:rsidRPr="00524531">
        <w:rPr>
          <w:sz w:val="16"/>
          <w:szCs w:val="16"/>
        </w:rPr>
        <w:t xml:space="preserve"> </w:t>
      </w:r>
      <w:r>
        <w:rPr>
          <w:sz w:val="16"/>
          <w:szCs w:val="16"/>
        </w:rPr>
        <w:t>jednego nad drugim</w:t>
      </w:r>
      <w:r w:rsidRPr="00524531">
        <w:rPr>
          <w:sz w:val="16"/>
          <w:szCs w:val="16"/>
        </w:rPr>
        <w:t xml:space="preserve">, np., doświadczenia wspólnotowego nad indywidualizmem. </w:t>
      </w:r>
      <w:r w:rsidRPr="00524531">
        <w:rPr>
          <w:b/>
          <w:sz w:val="16"/>
          <w:szCs w:val="16"/>
        </w:rPr>
        <w:t>Nie dom jest dla cegieł, ale cegły dla domu</w:t>
      </w:r>
      <w:r w:rsidRPr="00524531">
        <w:rPr>
          <w:sz w:val="16"/>
          <w:szCs w:val="16"/>
        </w:rPr>
        <w:t xml:space="preserve"> (Arystoteles; 384 – 322r. p. n. e.). </w:t>
      </w:r>
      <w:r w:rsidRPr="00524531">
        <w:rPr>
          <w:b/>
          <w:sz w:val="16"/>
          <w:szCs w:val="16"/>
        </w:rPr>
        <w:t xml:space="preserve">Zasada całości w analizie </w:t>
      </w:r>
      <w:r w:rsidRPr="00524531">
        <w:rPr>
          <w:sz w:val="16"/>
          <w:szCs w:val="16"/>
        </w:rPr>
        <w:t xml:space="preserve">relacji: jednostka – społeczeństwo, </w:t>
      </w:r>
      <w:r w:rsidRPr="00524531">
        <w:rPr>
          <w:b/>
          <w:sz w:val="16"/>
          <w:szCs w:val="16"/>
        </w:rPr>
        <w:t xml:space="preserve">odrzuca </w:t>
      </w:r>
      <w:r w:rsidRPr="00524531">
        <w:rPr>
          <w:b/>
          <w:sz w:val="16"/>
          <w:szCs w:val="16"/>
          <w:u w:val="single"/>
        </w:rPr>
        <w:t>alternatywę</w:t>
      </w:r>
      <w:r w:rsidRPr="00524531">
        <w:rPr>
          <w:b/>
          <w:sz w:val="16"/>
          <w:szCs w:val="16"/>
        </w:rPr>
        <w:t xml:space="preserve">: albo społeczeństwo, albo jednostka; „materia”, albo „duch”. Zastępuje ją </w:t>
      </w:r>
      <w:r w:rsidRPr="00524531">
        <w:rPr>
          <w:b/>
          <w:sz w:val="16"/>
          <w:szCs w:val="16"/>
          <w:u w:val="single"/>
        </w:rPr>
        <w:t>koniunkcją</w:t>
      </w:r>
      <w:r w:rsidRPr="00524531">
        <w:rPr>
          <w:b/>
          <w:sz w:val="16"/>
          <w:szCs w:val="16"/>
        </w:rPr>
        <w:t>: „i”; „jednostka i społeczeństwo”; „materia” i „duch” – „w jedności</w:t>
      </w:r>
      <w:r w:rsidRPr="00524531">
        <w:rPr>
          <w:sz w:val="16"/>
          <w:szCs w:val="16"/>
        </w:rPr>
        <w:t xml:space="preserve">”.  </w:t>
      </w:r>
    </w:p>
  </w:footnote>
  <w:footnote w:id="9">
    <w:p w:rsidR="0090326B" w:rsidRPr="00524531" w:rsidRDefault="0090326B" w:rsidP="00253F6D">
      <w:pPr>
        <w:jc w:val="both"/>
        <w:rPr>
          <w:sz w:val="16"/>
          <w:szCs w:val="16"/>
        </w:rPr>
      </w:pPr>
      <w:r w:rsidRPr="00524531">
        <w:rPr>
          <w:rStyle w:val="Odwoanieprzypisudolnego"/>
          <w:sz w:val="16"/>
          <w:szCs w:val="16"/>
        </w:rPr>
        <w:footnoteRef/>
      </w:r>
      <w:r w:rsidRPr="00D0167C">
        <w:rPr>
          <w:b/>
          <w:sz w:val="16"/>
          <w:szCs w:val="16"/>
        </w:rPr>
        <w:t>Element</w:t>
      </w:r>
      <w:r w:rsidRPr="00524531">
        <w:rPr>
          <w:sz w:val="16"/>
          <w:szCs w:val="16"/>
        </w:rPr>
        <w:t xml:space="preserve"> </w:t>
      </w:r>
      <w:r w:rsidRPr="00524531">
        <w:rPr>
          <w:b/>
          <w:bCs/>
          <w:sz w:val="16"/>
          <w:szCs w:val="16"/>
        </w:rPr>
        <w:t>- &lt;</w:t>
      </w:r>
      <w:r w:rsidRPr="00524531">
        <w:rPr>
          <w:sz w:val="16"/>
          <w:szCs w:val="16"/>
        </w:rPr>
        <w:t xml:space="preserve">gr. </w:t>
      </w:r>
      <w:r w:rsidRPr="00524531">
        <w:rPr>
          <w:i/>
          <w:sz w:val="16"/>
          <w:szCs w:val="16"/>
        </w:rPr>
        <w:t xml:space="preserve">στοιχείον </w:t>
      </w:r>
      <w:r w:rsidRPr="00524531">
        <w:rPr>
          <w:sz w:val="16"/>
          <w:szCs w:val="16"/>
        </w:rPr>
        <w:t xml:space="preserve">[stoicheion]; łac. </w:t>
      </w:r>
      <w:r w:rsidRPr="00524531">
        <w:rPr>
          <w:i/>
          <w:sz w:val="16"/>
          <w:szCs w:val="16"/>
        </w:rPr>
        <w:t>elementum</w:t>
      </w:r>
      <w:r w:rsidRPr="00524531">
        <w:rPr>
          <w:sz w:val="16"/>
          <w:szCs w:val="16"/>
        </w:rPr>
        <w:t xml:space="preserve"> - głoska, pierwiastek, cząstka&gt;. </w:t>
      </w:r>
      <w:r>
        <w:rPr>
          <w:sz w:val="16"/>
          <w:szCs w:val="16"/>
        </w:rPr>
        <w:t>C</w:t>
      </w:r>
      <w:r w:rsidRPr="00524531">
        <w:rPr>
          <w:sz w:val="16"/>
          <w:szCs w:val="16"/>
        </w:rPr>
        <w:t>zęść składowa całości, składnik; grupa ludzi z pewnego środowiska o</w:t>
      </w:r>
      <w:r>
        <w:rPr>
          <w:sz w:val="16"/>
          <w:szCs w:val="16"/>
        </w:rPr>
        <w:t xml:space="preserve"> </w:t>
      </w:r>
      <w:r w:rsidRPr="00524531">
        <w:rPr>
          <w:sz w:val="16"/>
          <w:szCs w:val="16"/>
        </w:rPr>
        <w:t>s</w:t>
      </w:r>
      <w:r>
        <w:rPr>
          <w:sz w:val="16"/>
          <w:szCs w:val="16"/>
        </w:rPr>
        <w:t>w</w:t>
      </w:r>
      <w:r>
        <w:rPr>
          <w:sz w:val="16"/>
          <w:szCs w:val="16"/>
        </w:rPr>
        <w:t>o</w:t>
      </w:r>
      <w:r>
        <w:rPr>
          <w:sz w:val="16"/>
          <w:szCs w:val="16"/>
        </w:rPr>
        <w:t>istych</w:t>
      </w:r>
      <w:r w:rsidRPr="00524531">
        <w:rPr>
          <w:sz w:val="16"/>
          <w:szCs w:val="16"/>
        </w:rPr>
        <w:t xml:space="preserve"> cecha</w:t>
      </w:r>
      <w:r>
        <w:rPr>
          <w:sz w:val="16"/>
          <w:szCs w:val="16"/>
        </w:rPr>
        <w:t>ch</w:t>
      </w:r>
      <w:r w:rsidRPr="00524531">
        <w:rPr>
          <w:i/>
          <w:sz w:val="16"/>
          <w:szCs w:val="16"/>
        </w:rPr>
        <w:t xml:space="preserve">. </w:t>
      </w:r>
      <w:r w:rsidRPr="00524531">
        <w:rPr>
          <w:sz w:val="16"/>
          <w:szCs w:val="16"/>
        </w:rPr>
        <w:t xml:space="preserve">W filozofii: pierwiastek, żywioł składnik świata, np. woda Talesa, powietrze Anaksymenesa; </w:t>
      </w:r>
      <w:r w:rsidRPr="00524531">
        <w:rPr>
          <w:i/>
          <w:sz w:val="16"/>
          <w:szCs w:val="16"/>
        </w:rPr>
        <w:t xml:space="preserve">apeiron </w:t>
      </w:r>
      <w:r w:rsidRPr="00524531">
        <w:rPr>
          <w:sz w:val="16"/>
          <w:szCs w:val="16"/>
        </w:rPr>
        <w:t xml:space="preserve">Anaksymandra; ogień Heraklita z Efesu. Zob. kategoria struktury A. J. Karpiński, </w:t>
      </w:r>
      <w:r w:rsidRPr="00524531">
        <w:rPr>
          <w:i/>
          <w:sz w:val="16"/>
          <w:szCs w:val="16"/>
        </w:rPr>
        <w:t>Struktura</w:t>
      </w:r>
      <w:r w:rsidRPr="00524531">
        <w:rPr>
          <w:sz w:val="16"/>
          <w:szCs w:val="16"/>
        </w:rPr>
        <w:t xml:space="preserve">, (w:) </w:t>
      </w:r>
      <w:r w:rsidRPr="00524531">
        <w:rPr>
          <w:i/>
          <w:sz w:val="16"/>
          <w:szCs w:val="16"/>
        </w:rPr>
        <w:t>Świat nazwany. Zarys encyklopedyczny</w:t>
      </w:r>
      <w:r w:rsidRPr="00524531">
        <w:rPr>
          <w:sz w:val="16"/>
          <w:szCs w:val="16"/>
        </w:rPr>
        <w:t xml:space="preserve">, </w:t>
      </w:r>
      <w:hyperlink r:id="rId3" w:history="1">
        <w:r w:rsidRPr="00524531">
          <w:rPr>
            <w:rStyle w:val="Hipercze"/>
            <w:sz w:val="16"/>
            <w:szCs w:val="16"/>
          </w:rPr>
          <w:t>www.adamkarpinski.pl</w:t>
        </w:r>
      </w:hyperlink>
      <w:r w:rsidRPr="00524531">
        <w:rPr>
          <w:sz w:val="16"/>
          <w:szCs w:val="16"/>
        </w:rPr>
        <w:t xml:space="preserve">. </w:t>
      </w:r>
      <w:r w:rsidRPr="00524531">
        <w:rPr>
          <w:b/>
          <w:bCs/>
          <w:sz w:val="16"/>
          <w:szCs w:val="16"/>
        </w:rPr>
        <w:t xml:space="preserve">Element - </w:t>
      </w:r>
      <w:r w:rsidRPr="00524531">
        <w:rPr>
          <w:bCs/>
          <w:sz w:val="16"/>
          <w:szCs w:val="16"/>
        </w:rPr>
        <w:t>s</w:t>
      </w:r>
      <w:r w:rsidRPr="00524531">
        <w:rPr>
          <w:spacing w:val="5"/>
          <w:sz w:val="16"/>
          <w:szCs w:val="16"/>
        </w:rPr>
        <w:t xml:space="preserve">kładnik całości, </w:t>
      </w:r>
      <w:r w:rsidRPr="00524531">
        <w:rPr>
          <w:sz w:val="16"/>
          <w:szCs w:val="16"/>
        </w:rPr>
        <w:t xml:space="preserve">część składowa rzeczy, </w:t>
      </w:r>
      <w:r w:rsidRPr="00524531">
        <w:rPr>
          <w:spacing w:val="5"/>
          <w:sz w:val="16"/>
          <w:szCs w:val="16"/>
        </w:rPr>
        <w:t xml:space="preserve">systemu, coś z czego składa się </w:t>
      </w:r>
      <w:r w:rsidRPr="00524531">
        <w:rPr>
          <w:spacing w:val="2"/>
          <w:sz w:val="16"/>
          <w:szCs w:val="16"/>
        </w:rPr>
        <w:t xml:space="preserve">rzecz; w filozofii: </w:t>
      </w:r>
      <w:r w:rsidRPr="00524531">
        <w:rPr>
          <w:b/>
          <w:spacing w:val="2"/>
          <w:sz w:val="16"/>
          <w:szCs w:val="16"/>
        </w:rPr>
        <w:t xml:space="preserve">to, co jest pierwsze, </w:t>
      </w:r>
      <w:r w:rsidRPr="00524531">
        <w:rPr>
          <w:spacing w:val="2"/>
          <w:sz w:val="16"/>
          <w:szCs w:val="16"/>
        </w:rPr>
        <w:t xml:space="preserve">atrybutywne w strukturze rzeczy </w:t>
      </w:r>
      <w:r w:rsidRPr="00524531">
        <w:rPr>
          <w:sz w:val="16"/>
          <w:szCs w:val="16"/>
        </w:rPr>
        <w:t>materialnej, i niematerialnej.</w:t>
      </w:r>
    </w:p>
    <w:p w:rsidR="0090326B" w:rsidRPr="00524531" w:rsidRDefault="0090326B" w:rsidP="00253F6D">
      <w:pPr>
        <w:pStyle w:val="Tekstprzypisudolnego"/>
        <w:jc w:val="both"/>
        <w:rPr>
          <w:sz w:val="16"/>
          <w:szCs w:val="16"/>
        </w:rPr>
      </w:pPr>
      <w:r w:rsidRPr="00524531">
        <w:rPr>
          <w:color w:val="000000"/>
          <w:spacing w:val="2"/>
          <w:sz w:val="16"/>
          <w:szCs w:val="16"/>
        </w:rPr>
        <w:t xml:space="preserve">     Termin „element"</w:t>
      </w:r>
      <w:r w:rsidRPr="00524531">
        <w:rPr>
          <w:color w:val="000000"/>
          <w:spacing w:val="5"/>
          <w:sz w:val="16"/>
          <w:szCs w:val="16"/>
        </w:rPr>
        <w:t xml:space="preserve"> jest u Platona (427 – 347 r. p. n. e.). </w:t>
      </w:r>
      <w:r>
        <w:rPr>
          <w:color w:val="000000"/>
          <w:spacing w:val="5"/>
          <w:sz w:val="16"/>
          <w:szCs w:val="16"/>
        </w:rPr>
        <w:t>Z</w:t>
      </w:r>
      <w:r w:rsidRPr="00524531">
        <w:rPr>
          <w:color w:val="000000"/>
          <w:spacing w:val="3"/>
          <w:sz w:val="16"/>
          <w:szCs w:val="16"/>
        </w:rPr>
        <w:t>defini</w:t>
      </w:r>
      <w:r>
        <w:rPr>
          <w:color w:val="000000"/>
          <w:spacing w:val="3"/>
          <w:sz w:val="16"/>
          <w:szCs w:val="16"/>
        </w:rPr>
        <w:t>ował go</w:t>
      </w:r>
      <w:r w:rsidRPr="00524531">
        <w:rPr>
          <w:color w:val="000000"/>
          <w:spacing w:val="3"/>
          <w:sz w:val="16"/>
          <w:szCs w:val="16"/>
        </w:rPr>
        <w:t xml:space="preserve"> </w:t>
      </w:r>
      <w:r>
        <w:rPr>
          <w:color w:val="000000"/>
          <w:spacing w:val="3"/>
          <w:sz w:val="16"/>
          <w:szCs w:val="16"/>
        </w:rPr>
        <w:t xml:space="preserve">jednakże </w:t>
      </w:r>
      <w:r w:rsidRPr="00524531">
        <w:rPr>
          <w:color w:val="000000"/>
          <w:spacing w:val="3"/>
          <w:sz w:val="16"/>
          <w:szCs w:val="16"/>
        </w:rPr>
        <w:t>Ary</w:t>
      </w:r>
      <w:r w:rsidRPr="00524531">
        <w:rPr>
          <w:color w:val="000000"/>
          <w:spacing w:val="3"/>
          <w:sz w:val="16"/>
          <w:szCs w:val="16"/>
        </w:rPr>
        <w:softHyphen/>
      </w:r>
      <w:r w:rsidRPr="00524531">
        <w:rPr>
          <w:color w:val="000000"/>
          <w:spacing w:val="4"/>
          <w:sz w:val="16"/>
          <w:szCs w:val="16"/>
        </w:rPr>
        <w:t xml:space="preserve">stoteles (384 – 322 r. p. n. e.) w </w:t>
      </w:r>
      <w:r w:rsidRPr="00524531">
        <w:rPr>
          <w:i/>
          <w:iCs/>
          <w:color w:val="000000"/>
          <w:spacing w:val="4"/>
          <w:sz w:val="16"/>
          <w:szCs w:val="16"/>
        </w:rPr>
        <w:t>Metafizy</w:t>
      </w:r>
      <w:r>
        <w:rPr>
          <w:i/>
          <w:iCs/>
          <w:color w:val="000000"/>
          <w:spacing w:val="4"/>
          <w:sz w:val="16"/>
          <w:szCs w:val="16"/>
        </w:rPr>
        <w:t>ce</w:t>
      </w:r>
      <w:r w:rsidRPr="00524531">
        <w:rPr>
          <w:i/>
          <w:iCs/>
          <w:color w:val="000000"/>
          <w:spacing w:val="4"/>
          <w:sz w:val="16"/>
          <w:szCs w:val="16"/>
        </w:rPr>
        <w:t xml:space="preserve"> </w:t>
      </w:r>
      <w:r w:rsidRPr="00524531">
        <w:rPr>
          <w:color w:val="000000"/>
          <w:spacing w:val="4"/>
          <w:sz w:val="16"/>
          <w:szCs w:val="16"/>
        </w:rPr>
        <w:t xml:space="preserve">pisząc: elementem jest </w:t>
      </w:r>
      <w:r w:rsidRPr="00524531">
        <w:rPr>
          <w:b/>
          <w:color w:val="000000"/>
          <w:spacing w:val="3"/>
          <w:sz w:val="16"/>
          <w:szCs w:val="16"/>
        </w:rPr>
        <w:t>pierwszy składnik cze</w:t>
      </w:r>
      <w:r w:rsidRPr="00524531">
        <w:rPr>
          <w:b/>
          <w:color w:val="000000"/>
          <w:spacing w:val="3"/>
          <w:sz w:val="16"/>
          <w:szCs w:val="16"/>
        </w:rPr>
        <w:softHyphen/>
      </w:r>
      <w:r w:rsidRPr="00524531">
        <w:rPr>
          <w:b/>
          <w:color w:val="000000"/>
          <w:spacing w:val="5"/>
          <w:sz w:val="16"/>
          <w:szCs w:val="16"/>
        </w:rPr>
        <w:t xml:space="preserve">goś, niepodzielny na części </w:t>
      </w:r>
      <w:r>
        <w:rPr>
          <w:b/>
          <w:color w:val="000000"/>
          <w:spacing w:val="5"/>
          <w:sz w:val="16"/>
          <w:szCs w:val="16"/>
        </w:rPr>
        <w:t>innego</w:t>
      </w:r>
      <w:r w:rsidRPr="00524531">
        <w:rPr>
          <w:b/>
          <w:color w:val="000000"/>
          <w:spacing w:val="5"/>
          <w:sz w:val="16"/>
          <w:szCs w:val="16"/>
        </w:rPr>
        <w:t xml:space="preserve"> ga</w:t>
      </w:r>
      <w:r w:rsidRPr="00524531">
        <w:rPr>
          <w:b/>
          <w:color w:val="000000"/>
          <w:spacing w:val="5"/>
          <w:sz w:val="16"/>
          <w:szCs w:val="16"/>
        </w:rPr>
        <w:softHyphen/>
      </w:r>
      <w:r w:rsidRPr="00524531">
        <w:rPr>
          <w:b/>
          <w:color w:val="000000"/>
          <w:spacing w:val="7"/>
          <w:sz w:val="16"/>
          <w:szCs w:val="16"/>
        </w:rPr>
        <w:t xml:space="preserve">tunku. </w:t>
      </w:r>
      <w:r w:rsidRPr="000F6985">
        <w:rPr>
          <w:color w:val="000000"/>
          <w:spacing w:val="7"/>
          <w:sz w:val="16"/>
          <w:szCs w:val="16"/>
        </w:rPr>
        <w:t>Np.,</w:t>
      </w:r>
      <w:r w:rsidRPr="00524531">
        <w:rPr>
          <w:color w:val="000000"/>
          <w:spacing w:val="7"/>
          <w:sz w:val="16"/>
          <w:szCs w:val="16"/>
        </w:rPr>
        <w:t xml:space="preserve"> elementy mowy </w:t>
      </w:r>
      <w:r w:rsidRPr="00524531">
        <w:rPr>
          <w:color w:val="000000"/>
          <w:spacing w:val="6"/>
          <w:sz w:val="16"/>
          <w:szCs w:val="16"/>
        </w:rPr>
        <w:t>rozpada</w:t>
      </w:r>
      <w:r>
        <w:rPr>
          <w:color w:val="000000"/>
          <w:spacing w:val="6"/>
          <w:sz w:val="16"/>
          <w:szCs w:val="16"/>
        </w:rPr>
        <w:t>ją</w:t>
      </w:r>
      <w:r w:rsidRPr="00524531">
        <w:rPr>
          <w:color w:val="000000"/>
          <w:spacing w:val="6"/>
          <w:sz w:val="16"/>
          <w:szCs w:val="16"/>
        </w:rPr>
        <w:t xml:space="preserve"> się </w:t>
      </w:r>
      <w:r w:rsidRPr="00524531">
        <w:rPr>
          <w:color w:val="000000"/>
          <w:spacing w:val="4"/>
          <w:sz w:val="16"/>
          <w:szCs w:val="16"/>
        </w:rPr>
        <w:t>bez możliwości podziału na gatunki. P</w:t>
      </w:r>
      <w:r w:rsidRPr="00524531">
        <w:rPr>
          <w:color w:val="000000"/>
          <w:spacing w:val="5"/>
          <w:sz w:val="16"/>
          <w:szCs w:val="16"/>
        </w:rPr>
        <w:t xml:space="preserve">odobnie jak porcje wody, pozostają </w:t>
      </w:r>
      <w:r w:rsidRPr="00524531">
        <w:rPr>
          <w:color w:val="000000"/>
          <w:spacing w:val="6"/>
          <w:sz w:val="16"/>
          <w:szCs w:val="16"/>
        </w:rPr>
        <w:t>wodą</w:t>
      </w:r>
      <w:r w:rsidRPr="00524531">
        <w:rPr>
          <w:color w:val="000000"/>
          <w:spacing w:val="4"/>
          <w:sz w:val="16"/>
          <w:szCs w:val="16"/>
        </w:rPr>
        <w:t xml:space="preserve">. </w:t>
      </w:r>
      <w:r>
        <w:rPr>
          <w:color w:val="000000"/>
          <w:spacing w:val="4"/>
          <w:sz w:val="16"/>
          <w:szCs w:val="16"/>
        </w:rPr>
        <w:t>C</w:t>
      </w:r>
      <w:r w:rsidRPr="00524531">
        <w:rPr>
          <w:color w:val="000000"/>
          <w:spacing w:val="4"/>
          <w:sz w:val="16"/>
          <w:szCs w:val="16"/>
        </w:rPr>
        <w:t>i, którzy mówią o elemen</w:t>
      </w:r>
      <w:r w:rsidRPr="00524531">
        <w:rPr>
          <w:color w:val="000000"/>
          <w:spacing w:val="4"/>
          <w:sz w:val="16"/>
          <w:szCs w:val="16"/>
        </w:rPr>
        <w:softHyphen/>
      </w:r>
      <w:r w:rsidRPr="00524531">
        <w:rPr>
          <w:color w:val="000000"/>
          <w:spacing w:val="6"/>
          <w:sz w:val="16"/>
          <w:szCs w:val="16"/>
        </w:rPr>
        <w:t xml:space="preserve">tach ciał, </w:t>
      </w:r>
      <w:r>
        <w:rPr>
          <w:color w:val="000000"/>
          <w:spacing w:val="6"/>
          <w:sz w:val="16"/>
          <w:szCs w:val="16"/>
        </w:rPr>
        <w:t xml:space="preserve">mówią o tych, </w:t>
      </w:r>
      <w:r w:rsidRPr="00524531">
        <w:rPr>
          <w:color w:val="000000"/>
          <w:spacing w:val="6"/>
          <w:sz w:val="16"/>
          <w:szCs w:val="16"/>
        </w:rPr>
        <w:t xml:space="preserve">na jakie </w:t>
      </w:r>
      <w:r w:rsidRPr="00524531">
        <w:rPr>
          <w:color w:val="000000"/>
          <w:spacing w:val="3"/>
          <w:sz w:val="16"/>
          <w:szCs w:val="16"/>
        </w:rPr>
        <w:t>dzielą się one ostatecznie</w:t>
      </w:r>
      <w:r>
        <w:rPr>
          <w:color w:val="000000"/>
          <w:spacing w:val="3"/>
          <w:sz w:val="16"/>
          <w:szCs w:val="16"/>
        </w:rPr>
        <w:t>.</w:t>
      </w:r>
      <w:r w:rsidRPr="00524531">
        <w:rPr>
          <w:color w:val="000000"/>
          <w:spacing w:val="4"/>
          <w:sz w:val="16"/>
          <w:szCs w:val="16"/>
        </w:rPr>
        <w:t xml:space="preserve"> Arystoteles, </w:t>
      </w:r>
      <w:r w:rsidRPr="00524531">
        <w:rPr>
          <w:i/>
          <w:color w:val="000000"/>
          <w:spacing w:val="4"/>
          <w:sz w:val="16"/>
          <w:szCs w:val="16"/>
        </w:rPr>
        <w:t>Met</w:t>
      </w:r>
      <w:r>
        <w:rPr>
          <w:i/>
          <w:color w:val="000000"/>
          <w:spacing w:val="4"/>
          <w:sz w:val="16"/>
          <w:szCs w:val="16"/>
        </w:rPr>
        <w:t>.</w:t>
      </w:r>
      <w:r w:rsidRPr="00524531">
        <w:rPr>
          <w:i/>
          <w:color w:val="000000"/>
          <w:spacing w:val="4"/>
          <w:sz w:val="16"/>
          <w:szCs w:val="16"/>
        </w:rPr>
        <w:t>,</w:t>
      </w:r>
      <w:r w:rsidRPr="00524531">
        <w:rPr>
          <w:sz w:val="16"/>
          <w:szCs w:val="16"/>
        </w:rPr>
        <w:t xml:space="preserve">1014 a, 26 - 36. </w:t>
      </w:r>
    </w:p>
  </w:footnote>
  <w:footnote w:id="10">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Wiedza</w:t>
      </w:r>
      <w:r w:rsidRPr="00524531">
        <w:rPr>
          <w:sz w:val="16"/>
          <w:szCs w:val="16"/>
        </w:rPr>
        <w:t xml:space="preserve"> – (sanskr. </w:t>
      </w:r>
      <w:r w:rsidRPr="00524531">
        <w:rPr>
          <w:i/>
          <w:sz w:val="16"/>
          <w:szCs w:val="16"/>
        </w:rPr>
        <w:t>weda</w:t>
      </w:r>
      <w:r w:rsidRPr="00524531">
        <w:rPr>
          <w:sz w:val="16"/>
          <w:szCs w:val="16"/>
        </w:rPr>
        <w:t xml:space="preserve">, cerkiewne – </w:t>
      </w:r>
      <w:r w:rsidRPr="00524531">
        <w:rPr>
          <w:i/>
          <w:sz w:val="16"/>
          <w:szCs w:val="16"/>
        </w:rPr>
        <w:t>wede</w:t>
      </w:r>
      <w:r w:rsidRPr="00524531">
        <w:rPr>
          <w:sz w:val="16"/>
          <w:szCs w:val="16"/>
        </w:rPr>
        <w:t xml:space="preserve">) – rezultat poznania będący układem twierdzeń uznanych za prawdziwe. </w:t>
      </w:r>
      <w:r w:rsidRPr="00524531">
        <w:rPr>
          <w:b/>
          <w:sz w:val="16"/>
          <w:szCs w:val="16"/>
        </w:rPr>
        <w:t>Prawdą</w:t>
      </w:r>
      <w:r w:rsidRPr="00524531">
        <w:rPr>
          <w:sz w:val="16"/>
          <w:szCs w:val="16"/>
        </w:rPr>
        <w:t xml:space="preserve"> jest zgodnoś</w:t>
      </w:r>
      <w:r>
        <w:rPr>
          <w:sz w:val="16"/>
          <w:szCs w:val="16"/>
        </w:rPr>
        <w:t>cią</w:t>
      </w:r>
      <w:r w:rsidRPr="00524531">
        <w:rPr>
          <w:sz w:val="16"/>
          <w:szCs w:val="16"/>
        </w:rPr>
        <w:t xml:space="preserve"> myśli z przedmiotem, o którym myśl myśli, zgodnych z tradycją oraz treścią umysły poznającego. Metodologiczne typy wiedzy: </w:t>
      </w:r>
      <w:r w:rsidRPr="00D97D60">
        <w:rPr>
          <w:sz w:val="16"/>
          <w:szCs w:val="16"/>
        </w:rPr>
        <w:t xml:space="preserve">1. potoczna; 2. symboliczno-mitologiczna; 3. naukowa i 4. filozoficzna. </w:t>
      </w:r>
      <w:r w:rsidRPr="00524531">
        <w:rPr>
          <w:sz w:val="16"/>
          <w:szCs w:val="16"/>
        </w:rPr>
        <w:t xml:space="preserve">Zob. P. Kawalec, </w:t>
      </w:r>
      <w:r w:rsidRPr="00524531">
        <w:rPr>
          <w:i/>
          <w:sz w:val="16"/>
          <w:szCs w:val="16"/>
        </w:rPr>
        <w:t>Wiedza</w:t>
      </w:r>
      <w:r w:rsidRPr="00524531">
        <w:rPr>
          <w:sz w:val="16"/>
          <w:szCs w:val="16"/>
        </w:rPr>
        <w:t xml:space="preserve">, (w:) </w:t>
      </w:r>
      <w:r w:rsidRPr="00524531">
        <w:rPr>
          <w:i/>
          <w:sz w:val="16"/>
          <w:szCs w:val="16"/>
        </w:rPr>
        <w:t>Encyklopedia katolicka</w:t>
      </w:r>
      <w:r w:rsidRPr="00524531">
        <w:rPr>
          <w:sz w:val="16"/>
          <w:szCs w:val="16"/>
        </w:rPr>
        <w:t>, t. XX, Lublin 2014.</w:t>
      </w:r>
    </w:p>
  </w:footnote>
  <w:footnote w:id="11">
    <w:p w:rsidR="0090326B" w:rsidRPr="002603CA" w:rsidRDefault="0090326B" w:rsidP="005213D7">
      <w:pPr>
        <w:jc w:val="both"/>
        <w:rPr>
          <w:sz w:val="16"/>
          <w:szCs w:val="16"/>
        </w:rPr>
      </w:pPr>
      <w:r w:rsidRPr="002603CA">
        <w:rPr>
          <w:rStyle w:val="Odwoanieprzypisudolnego"/>
          <w:sz w:val="16"/>
          <w:szCs w:val="16"/>
        </w:rPr>
        <w:footnoteRef/>
      </w:r>
      <w:r w:rsidRPr="002603CA">
        <w:rPr>
          <w:sz w:val="16"/>
          <w:szCs w:val="16"/>
        </w:rPr>
        <w:t>Chiński znak dla "tao" (</w:t>
      </w:r>
      <w:r w:rsidRPr="002603CA">
        <w:rPr>
          <w:rFonts w:eastAsia="MS Mincho"/>
          <w:sz w:val="16"/>
          <w:szCs w:val="16"/>
        </w:rPr>
        <w:t>道</w:t>
      </w:r>
      <w:r w:rsidRPr="002603CA">
        <w:rPr>
          <w:sz w:val="16"/>
          <w:szCs w:val="16"/>
        </w:rPr>
        <w:t xml:space="preserve">) Yin i Yang. W języku chińskim oznacza </w:t>
      </w:r>
      <w:r>
        <w:rPr>
          <w:sz w:val="16"/>
          <w:szCs w:val="16"/>
        </w:rPr>
        <w:t>„</w:t>
      </w:r>
      <w:r w:rsidRPr="002603CA">
        <w:rPr>
          <w:sz w:val="16"/>
          <w:szCs w:val="16"/>
        </w:rPr>
        <w:t>drog</w:t>
      </w:r>
      <w:r>
        <w:rPr>
          <w:sz w:val="16"/>
          <w:szCs w:val="16"/>
        </w:rPr>
        <w:t>ę</w:t>
      </w:r>
      <w:r w:rsidRPr="002603CA">
        <w:rPr>
          <w:sz w:val="16"/>
          <w:szCs w:val="16"/>
        </w:rPr>
        <w:t xml:space="preserve">", </w:t>
      </w:r>
      <w:r>
        <w:rPr>
          <w:sz w:val="16"/>
          <w:szCs w:val="16"/>
        </w:rPr>
        <w:t>„</w:t>
      </w:r>
      <w:r w:rsidRPr="002603CA">
        <w:rPr>
          <w:sz w:val="16"/>
          <w:szCs w:val="16"/>
        </w:rPr>
        <w:t>ścieżk</w:t>
      </w:r>
      <w:r>
        <w:rPr>
          <w:sz w:val="16"/>
          <w:szCs w:val="16"/>
        </w:rPr>
        <w:t>ę</w:t>
      </w:r>
      <w:r w:rsidRPr="002603CA">
        <w:rPr>
          <w:sz w:val="16"/>
          <w:szCs w:val="16"/>
        </w:rPr>
        <w:t xml:space="preserve">", </w:t>
      </w:r>
      <w:r>
        <w:rPr>
          <w:sz w:val="16"/>
          <w:szCs w:val="16"/>
        </w:rPr>
        <w:t>„</w:t>
      </w:r>
      <w:r w:rsidRPr="002603CA">
        <w:rPr>
          <w:sz w:val="16"/>
          <w:szCs w:val="16"/>
        </w:rPr>
        <w:t>zasad</w:t>
      </w:r>
      <w:r>
        <w:rPr>
          <w:sz w:val="16"/>
          <w:szCs w:val="16"/>
        </w:rPr>
        <w:t>ę</w:t>
      </w:r>
      <w:r w:rsidRPr="002603CA">
        <w:rPr>
          <w:sz w:val="16"/>
          <w:szCs w:val="16"/>
        </w:rPr>
        <w:t xml:space="preserve">" lub </w:t>
      </w:r>
      <w:r>
        <w:rPr>
          <w:sz w:val="16"/>
          <w:szCs w:val="16"/>
        </w:rPr>
        <w:t>„</w:t>
      </w:r>
      <w:r w:rsidRPr="002603CA">
        <w:rPr>
          <w:sz w:val="16"/>
          <w:szCs w:val="16"/>
        </w:rPr>
        <w:t>metod</w:t>
      </w:r>
      <w:r>
        <w:rPr>
          <w:sz w:val="16"/>
          <w:szCs w:val="16"/>
        </w:rPr>
        <w:t>ę”</w:t>
      </w:r>
      <w:r w:rsidRPr="002603CA">
        <w:rPr>
          <w:sz w:val="16"/>
          <w:szCs w:val="16"/>
        </w:rPr>
        <w:t xml:space="preserve">. </w:t>
      </w:r>
      <w:r>
        <w:rPr>
          <w:sz w:val="16"/>
          <w:szCs w:val="16"/>
        </w:rPr>
        <w:t>P</w:t>
      </w:r>
      <w:r w:rsidRPr="002603CA">
        <w:rPr>
          <w:sz w:val="16"/>
          <w:szCs w:val="16"/>
        </w:rPr>
        <w:t>ojęcie taoizm</w:t>
      </w:r>
      <w:r>
        <w:rPr>
          <w:sz w:val="16"/>
          <w:szCs w:val="16"/>
        </w:rPr>
        <w:t>u</w:t>
      </w:r>
      <w:r w:rsidRPr="002603CA">
        <w:rPr>
          <w:sz w:val="16"/>
          <w:szCs w:val="16"/>
        </w:rPr>
        <w:t xml:space="preserve"> i chińskiej filozofii, symbolizuje naturalną drogę wszechświata i życia. </w:t>
      </w:r>
      <w:r w:rsidRPr="002603CA">
        <w:rPr>
          <w:b/>
          <w:bCs/>
          <w:sz w:val="16"/>
          <w:szCs w:val="16"/>
        </w:rPr>
        <w:t>Yang</w:t>
      </w:r>
      <w:r w:rsidRPr="002603CA">
        <w:rPr>
          <w:sz w:val="16"/>
          <w:szCs w:val="16"/>
        </w:rPr>
        <w:t xml:space="preserve"> </w:t>
      </w:r>
      <w:r>
        <w:rPr>
          <w:sz w:val="16"/>
          <w:szCs w:val="16"/>
        </w:rPr>
        <w:t>[</w:t>
      </w:r>
      <w:r w:rsidRPr="002603CA">
        <w:rPr>
          <w:sz w:val="16"/>
          <w:szCs w:val="16"/>
        </w:rPr>
        <w:t>„nasłonecznione miejsce, południowe zbocze</w:t>
      </w:r>
      <w:r>
        <w:rPr>
          <w:sz w:val="16"/>
          <w:szCs w:val="16"/>
        </w:rPr>
        <w:t xml:space="preserve"> góry</w:t>
      </w:r>
      <w:r w:rsidRPr="002603CA">
        <w:rPr>
          <w:sz w:val="16"/>
          <w:szCs w:val="16"/>
        </w:rPr>
        <w:t>, północny br</w:t>
      </w:r>
      <w:r>
        <w:rPr>
          <w:sz w:val="16"/>
          <w:szCs w:val="16"/>
        </w:rPr>
        <w:t xml:space="preserve">zeg (rzeki), światło słoneczne”] siła </w:t>
      </w:r>
      <w:r w:rsidRPr="002603CA">
        <w:rPr>
          <w:sz w:val="16"/>
          <w:szCs w:val="16"/>
        </w:rPr>
        <w:t xml:space="preserve">reprezentowana przez </w:t>
      </w:r>
      <w:r>
        <w:rPr>
          <w:sz w:val="16"/>
          <w:szCs w:val="16"/>
        </w:rPr>
        <w:t>B</w:t>
      </w:r>
      <w:r w:rsidRPr="00320979">
        <w:rPr>
          <w:b/>
          <w:sz w:val="16"/>
          <w:szCs w:val="16"/>
        </w:rPr>
        <w:t>iel i Słońce</w:t>
      </w:r>
      <w:r w:rsidRPr="002603CA">
        <w:rPr>
          <w:sz w:val="16"/>
          <w:szCs w:val="16"/>
        </w:rPr>
        <w:t xml:space="preserve"> </w:t>
      </w:r>
      <w:r>
        <w:rPr>
          <w:sz w:val="16"/>
          <w:szCs w:val="16"/>
        </w:rPr>
        <w:t xml:space="preserve">i </w:t>
      </w:r>
      <w:r w:rsidRPr="002603CA">
        <w:rPr>
          <w:sz w:val="16"/>
          <w:szCs w:val="16"/>
        </w:rPr>
        <w:t>oznacza siłę, aktywność, radość, ciepło i lato</w:t>
      </w:r>
      <w:r>
        <w:rPr>
          <w:sz w:val="16"/>
          <w:szCs w:val="16"/>
        </w:rPr>
        <w:t>. Natury s</w:t>
      </w:r>
      <w:r w:rsidRPr="002603CA">
        <w:rPr>
          <w:sz w:val="16"/>
          <w:szCs w:val="16"/>
        </w:rPr>
        <w:t>ymbol</w:t>
      </w:r>
      <w:r>
        <w:rPr>
          <w:sz w:val="16"/>
          <w:szCs w:val="16"/>
        </w:rPr>
        <w:t xml:space="preserve"> męski o</w:t>
      </w:r>
      <w:r w:rsidRPr="002603CA">
        <w:rPr>
          <w:sz w:val="16"/>
          <w:szCs w:val="16"/>
        </w:rPr>
        <w:t>raz liczb</w:t>
      </w:r>
      <w:r>
        <w:rPr>
          <w:sz w:val="16"/>
          <w:szCs w:val="16"/>
        </w:rPr>
        <w:t>ie</w:t>
      </w:r>
      <w:r w:rsidRPr="002603CA">
        <w:rPr>
          <w:sz w:val="16"/>
          <w:szCs w:val="16"/>
        </w:rPr>
        <w:t xml:space="preserve"> nieparzyste</w:t>
      </w:r>
      <w:r>
        <w:rPr>
          <w:sz w:val="16"/>
          <w:szCs w:val="16"/>
        </w:rPr>
        <w:t>j</w:t>
      </w:r>
      <w:r w:rsidRPr="002603CA">
        <w:rPr>
          <w:sz w:val="16"/>
          <w:szCs w:val="16"/>
        </w:rPr>
        <w:t xml:space="preserve"> odpowiada jej dzień, </w:t>
      </w:r>
      <w:r>
        <w:rPr>
          <w:sz w:val="16"/>
          <w:szCs w:val="16"/>
        </w:rPr>
        <w:t>niebo</w:t>
      </w:r>
      <w:r w:rsidRPr="002603CA">
        <w:rPr>
          <w:sz w:val="16"/>
          <w:szCs w:val="16"/>
        </w:rPr>
        <w:t xml:space="preserve"> oraz dusza </w:t>
      </w:r>
      <w:r w:rsidRPr="00602217">
        <w:rPr>
          <w:b/>
          <w:sz w:val="16"/>
          <w:szCs w:val="16"/>
        </w:rPr>
        <w:t>Hun</w:t>
      </w:r>
      <w:r w:rsidRPr="002603CA">
        <w:rPr>
          <w:sz w:val="16"/>
          <w:szCs w:val="16"/>
        </w:rPr>
        <w:t xml:space="preserve">. </w:t>
      </w:r>
      <w:r w:rsidRPr="00C83ECD">
        <w:rPr>
          <w:b/>
          <w:sz w:val="16"/>
          <w:szCs w:val="16"/>
        </w:rPr>
        <w:t xml:space="preserve">Yang </w:t>
      </w:r>
      <w:r w:rsidRPr="002603CA">
        <w:rPr>
          <w:sz w:val="16"/>
          <w:szCs w:val="16"/>
        </w:rPr>
        <w:t>symbolizuje ogień, ziemię lub stal. Wszyscy urodzeni w parzystych latach.</w:t>
      </w:r>
    </w:p>
    <w:p w:rsidR="0090326B" w:rsidRPr="002603CA" w:rsidRDefault="0090326B" w:rsidP="005213D7">
      <w:pPr>
        <w:jc w:val="both"/>
        <w:rPr>
          <w:sz w:val="16"/>
          <w:szCs w:val="16"/>
        </w:rPr>
      </w:pPr>
      <w:r>
        <w:rPr>
          <w:b/>
          <w:bCs/>
          <w:sz w:val="16"/>
          <w:szCs w:val="16"/>
        </w:rPr>
        <w:t xml:space="preserve">      </w:t>
      </w:r>
      <w:r w:rsidRPr="002603CA">
        <w:rPr>
          <w:b/>
          <w:bCs/>
          <w:sz w:val="16"/>
          <w:szCs w:val="16"/>
        </w:rPr>
        <w:t>Yin</w:t>
      </w:r>
      <w:r w:rsidRPr="002603CA">
        <w:rPr>
          <w:sz w:val="16"/>
          <w:szCs w:val="16"/>
        </w:rPr>
        <w:t xml:space="preserve"> </w:t>
      </w:r>
      <w:r>
        <w:rPr>
          <w:sz w:val="16"/>
          <w:szCs w:val="16"/>
        </w:rPr>
        <w:t>-</w:t>
      </w:r>
      <w:r w:rsidRPr="002603CA">
        <w:rPr>
          <w:sz w:val="16"/>
          <w:szCs w:val="16"/>
        </w:rPr>
        <w:t xml:space="preserve"> „zacienione miejsce, północne zbocze (wzgórza), południowy brzeg (rzeki), zachmurzenie, reprezentowana przez </w:t>
      </w:r>
      <w:r w:rsidRPr="00602217">
        <w:rPr>
          <w:b/>
          <w:sz w:val="16"/>
          <w:szCs w:val="16"/>
        </w:rPr>
        <w:t>Czerń</w:t>
      </w:r>
      <w:r w:rsidRPr="002603CA">
        <w:rPr>
          <w:sz w:val="16"/>
          <w:szCs w:val="16"/>
        </w:rPr>
        <w:t xml:space="preserve"> i</w:t>
      </w:r>
      <w:r>
        <w:rPr>
          <w:sz w:val="16"/>
          <w:szCs w:val="16"/>
        </w:rPr>
        <w:t xml:space="preserve"> </w:t>
      </w:r>
      <w:r w:rsidRPr="00602217">
        <w:rPr>
          <w:b/>
          <w:sz w:val="16"/>
          <w:szCs w:val="16"/>
        </w:rPr>
        <w:t>Księżyc</w:t>
      </w:r>
      <w:r w:rsidRPr="002603CA">
        <w:rPr>
          <w:sz w:val="16"/>
          <w:szCs w:val="16"/>
        </w:rPr>
        <w:t xml:space="preserve"> oznacza bierność, uległość, smutek, chłód i zimę</w:t>
      </w:r>
      <w:r>
        <w:rPr>
          <w:sz w:val="16"/>
          <w:szCs w:val="16"/>
        </w:rPr>
        <w:t>. S</w:t>
      </w:r>
      <w:r w:rsidRPr="002603CA">
        <w:rPr>
          <w:sz w:val="16"/>
          <w:szCs w:val="16"/>
        </w:rPr>
        <w:t xml:space="preserve">ymbolizuje żeński </w:t>
      </w:r>
      <w:r>
        <w:rPr>
          <w:sz w:val="16"/>
          <w:szCs w:val="16"/>
        </w:rPr>
        <w:t>stronę</w:t>
      </w:r>
      <w:r w:rsidRPr="002603CA">
        <w:rPr>
          <w:sz w:val="16"/>
          <w:szCs w:val="16"/>
        </w:rPr>
        <w:t xml:space="preserve"> natury, introwersję oraz liczby parzyste; odpowiada jej noc oraz dusza </w:t>
      </w:r>
      <w:r w:rsidRPr="00602217">
        <w:rPr>
          <w:b/>
          <w:sz w:val="16"/>
          <w:szCs w:val="16"/>
        </w:rPr>
        <w:t>po</w:t>
      </w:r>
      <w:r>
        <w:rPr>
          <w:sz w:val="16"/>
          <w:szCs w:val="16"/>
        </w:rPr>
        <w:t xml:space="preserve">. </w:t>
      </w:r>
      <w:r w:rsidRPr="00602217">
        <w:rPr>
          <w:b/>
          <w:sz w:val="16"/>
          <w:szCs w:val="16"/>
        </w:rPr>
        <w:t>Yin</w:t>
      </w:r>
      <w:r w:rsidRPr="002603CA">
        <w:rPr>
          <w:sz w:val="16"/>
          <w:szCs w:val="16"/>
        </w:rPr>
        <w:t xml:space="preserve"> symbolizuje </w:t>
      </w:r>
      <w:r>
        <w:rPr>
          <w:sz w:val="16"/>
          <w:szCs w:val="16"/>
        </w:rPr>
        <w:t>woda</w:t>
      </w:r>
      <w:r w:rsidRPr="002603CA">
        <w:rPr>
          <w:sz w:val="16"/>
          <w:szCs w:val="16"/>
        </w:rPr>
        <w:t xml:space="preserve"> lub drewno (drzewo). Wszyscy urodzeni w nieparzystych latach.</w:t>
      </w:r>
    </w:p>
    <w:p w:rsidR="0090326B" w:rsidRPr="00FF4A59" w:rsidRDefault="0090326B" w:rsidP="005213D7">
      <w:pPr>
        <w:pStyle w:val="NormalnyWeb"/>
        <w:spacing w:before="0" w:beforeAutospacing="0" w:after="0" w:afterAutospacing="0"/>
        <w:jc w:val="both"/>
        <w:rPr>
          <w:sz w:val="16"/>
          <w:szCs w:val="16"/>
        </w:rPr>
      </w:pPr>
      <w:r>
        <w:rPr>
          <w:sz w:val="16"/>
          <w:szCs w:val="16"/>
        </w:rPr>
        <w:t xml:space="preserve">     </w:t>
      </w:r>
      <w:r w:rsidRPr="002603CA">
        <w:rPr>
          <w:sz w:val="16"/>
          <w:szCs w:val="16"/>
        </w:rPr>
        <w:t xml:space="preserve">Wzajemne oddziaływanie </w:t>
      </w:r>
      <w:r w:rsidRPr="00602217">
        <w:rPr>
          <w:b/>
          <w:sz w:val="16"/>
          <w:szCs w:val="16"/>
        </w:rPr>
        <w:t>yin i yang</w:t>
      </w:r>
      <w:r>
        <w:rPr>
          <w:sz w:val="16"/>
          <w:szCs w:val="16"/>
        </w:rPr>
        <w:t xml:space="preserve"> wywołuje </w:t>
      </w:r>
      <w:r w:rsidRPr="002603CA">
        <w:rPr>
          <w:sz w:val="16"/>
          <w:szCs w:val="16"/>
        </w:rPr>
        <w:t>zmiany rzeczy. Z nich powstaj</w:t>
      </w:r>
      <w:r>
        <w:rPr>
          <w:sz w:val="16"/>
          <w:szCs w:val="16"/>
        </w:rPr>
        <w:t xml:space="preserve">ą pierwiastki: </w:t>
      </w:r>
      <w:r w:rsidRPr="00602217">
        <w:rPr>
          <w:b/>
          <w:sz w:val="16"/>
          <w:szCs w:val="16"/>
        </w:rPr>
        <w:t xml:space="preserve">ognień, woda, </w:t>
      </w:r>
      <w:r>
        <w:rPr>
          <w:b/>
          <w:sz w:val="16"/>
          <w:szCs w:val="16"/>
        </w:rPr>
        <w:t>z</w:t>
      </w:r>
      <w:r w:rsidRPr="00602217">
        <w:rPr>
          <w:b/>
          <w:sz w:val="16"/>
          <w:szCs w:val="16"/>
        </w:rPr>
        <w:t>iemia, metal i drewno</w:t>
      </w:r>
      <w:r>
        <w:rPr>
          <w:sz w:val="16"/>
          <w:szCs w:val="16"/>
        </w:rPr>
        <w:t>,</w:t>
      </w:r>
      <w:r w:rsidRPr="002603CA">
        <w:rPr>
          <w:sz w:val="16"/>
          <w:szCs w:val="16"/>
        </w:rPr>
        <w:t xml:space="preserve"> </w:t>
      </w:r>
      <w:r>
        <w:rPr>
          <w:sz w:val="16"/>
          <w:szCs w:val="16"/>
        </w:rPr>
        <w:t>i</w:t>
      </w:r>
      <w:r w:rsidRPr="002603CA">
        <w:rPr>
          <w:sz w:val="16"/>
          <w:szCs w:val="16"/>
        </w:rPr>
        <w:t xml:space="preserve"> inne rzeczy. Wśród sił </w:t>
      </w:r>
      <w:r>
        <w:rPr>
          <w:sz w:val="16"/>
          <w:szCs w:val="16"/>
        </w:rPr>
        <w:t xml:space="preserve">natury są </w:t>
      </w:r>
      <w:r w:rsidRPr="002603CA">
        <w:rPr>
          <w:sz w:val="16"/>
          <w:szCs w:val="16"/>
        </w:rPr>
        <w:t xml:space="preserve">stany </w:t>
      </w:r>
      <w:r w:rsidRPr="00C83ECD">
        <w:rPr>
          <w:b/>
          <w:sz w:val="16"/>
          <w:szCs w:val="16"/>
        </w:rPr>
        <w:t>yin</w:t>
      </w:r>
      <w:r w:rsidRPr="002603CA">
        <w:rPr>
          <w:sz w:val="16"/>
          <w:szCs w:val="16"/>
        </w:rPr>
        <w:t xml:space="preserve"> i </w:t>
      </w:r>
      <w:r w:rsidRPr="00C83ECD">
        <w:rPr>
          <w:b/>
          <w:sz w:val="16"/>
          <w:szCs w:val="16"/>
        </w:rPr>
        <w:t>yang</w:t>
      </w:r>
      <w:r w:rsidRPr="002603CA">
        <w:rPr>
          <w:sz w:val="16"/>
          <w:szCs w:val="16"/>
        </w:rPr>
        <w:t xml:space="preserve"> będące w ciągłym ruchu. Kolorem </w:t>
      </w:r>
      <w:r w:rsidRPr="00C83ECD">
        <w:rPr>
          <w:b/>
          <w:sz w:val="16"/>
          <w:szCs w:val="16"/>
        </w:rPr>
        <w:t>Yang</w:t>
      </w:r>
      <w:r w:rsidRPr="002603CA">
        <w:rPr>
          <w:sz w:val="16"/>
          <w:szCs w:val="16"/>
        </w:rPr>
        <w:t xml:space="preserve"> jest </w:t>
      </w:r>
      <w:r>
        <w:rPr>
          <w:sz w:val="16"/>
          <w:szCs w:val="16"/>
        </w:rPr>
        <w:t>czerwień</w:t>
      </w:r>
      <w:r w:rsidRPr="002603CA">
        <w:rPr>
          <w:sz w:val="16"/>
          <w:szCs w:val="16"/>
        </w:rPr>
        <w:t xml:space="preserve">. Kolor </w:t>
      </w:r>
      <w:r w:rsidRPr="00C83ECD">
        <w:rPr>
          <w:b/>
          <w:sz w:val="16"/>
          <w:szCs w:val="16"/>
        </w:rPr>
        <w:t xml:space="preserve">Yin </w:t>
      </w:r>
      <w:r w:rsidRPr="002603CA">
        <w:rPr>
          <w:sz w:val="16"/>
          <w:szCs w:val="16"/>
        </w:rPr>
        <w:t xml:space="preserve">jest </w:t>
      </w:r>
      <w:r>
        <w:rPr>
          <w:sz w:val="16"/>
          <w:szCs w:val="16"/>
        </w:rPr>
        <w:t>niebieski.</w:t>
      </w:r>
      <w:r w:rsidRPr="002603CA">
        <w:rPr>
          <w:sz w:val="16"/>
          <w:szCs w:val="16"/>
        </w:rPr>
        <w:t xml:space="preserve"> </w:t>
      </w:r>
    </w:p>
  </w:footnote>
  <w:footnote w:id="12">
    <w:p w:rsidR="0090326B" w:rsidRPr="005D6D00" w:rsidRDefault="0090326B" w:rsidP="007D1767">
      <w:pPr>
        <w:pStyle w:val="Teksttreci20"/>
        <w:shd w:val="clear" w:color="auto" w:fill="auto"/>
        <w:spacing w:line="240" w:lineRule="auto"/>
      </w:pPr>
      <w:r w:rsidRPr="00E12C24">
        <w:rPr>
          <w:rStyle w:val="Odwoanieprzypisudolnego"/>
          <w:b/>
        </w:rPr>
        <w:footnoteRef/>
      </w:r>
      <w:r w:rsidRPr="00E12C24">
        <w:rPr>
          <w:b/>
        </w:rPr>
        <w:t>Substancja</w:t>
      </w:r>
      <w:r w:rsidRPr="005D6D00">
        <w:t xml:space="preserve"> - &lt;gr. </w:t>
      </w:r>
      <w:r w:rsidRPr="005D6D00">
        <w:rPr>
          <w:i/>
        </w:rPr>
        <w:t>ousia</w:t>
      </w:r>
      <w:r w:rsidRPr="005D6D00">
        <w:t xml:space="preserve">; </w:t>
      </w:r>
      <w:r w:rsidRPr="00C029CA">
        <w:rPr>
          <w:i/>
        </w:rPr>
        <w:t>physis</w:t>
      </w:r>
      <w:r w:rsidRPr="005D6D00">
        <w:t>; łac</w:t>
      </w:r>
      <w:r w:rsidRPr="005D6D00">
        <w:rPr>
          <w:i/>
        </w:rPr>
        <w:t xml:space="preserve">. substantia = </w:t>
      </w:r>
      <w:r w:rsidRPr="005D6D00">
        <w:t>esencja, istota rzeczy&gt;. Byt samoistny, istotowy, niezmienny</w:t>
      </w:r>
      <w:r>
        <w:t>,</w:t>
      </w:r>
      <w:r w:rsidRPr="005D6D00">
        <w:t xml:space="preserve"> podłoże </w:t>
      </w:r>
      <w:r>
        <w:t xml:space="preserve">tego </w:t>
      </w:r>
      <w:r w:rsidRPr="005D6D00">
        <w:t xml:space="preserve">wszystkiego, co </w:t>
      </w:r>
      <w:r>
        <w:t>współ</w:t>
      </w:r>
      <w:r w:rsidRPr="005D6D00">
        <w:t xml:space="preserve">istnieje. </w:t>
      </w:r>
      <w:r w:rsidRPr="00E12C24">
        <w:t xml:space="preserve">Posiada </w:t>
      </w:r>
      <w:r w:rsidRPr="00E12C24">
        <w:rPr>
          <w:b/>
        </w:rPr>
        <w:t>atrybuty</w:t>
      </w:r>
      <w:r w:rsidRPr="00E12C24">
        <w:t xml:space="preserve">: </w:t>
      </w:r>
      <w:r w:rsidRPr="00E12C24">
        <w:rPr>
          <w:b/>
        </w:rPr>
        <w:t>ruchu, czasu, przestrzeni, jedności materialno-duchowej</w:t>
      </w:r>
      <w:r>
        <w:t>. P</w:t>
      </w:r>
      <w:r w:rsidRPr="005D6D00">
        <w:t xml:space="preserve">rzyczyny swego współistnienia, powstawania i ginięcia posiada w sobie. </w:t>
      </w:r>
      <w:r>
        <w:t xml:space="preserve">Dla </w:t>
      </w:r>
      <w:r w:rsidRPr="005D6D00">
        <w:t>Arystotelesa</w:t>
      </w:r>
      <w:r>
        <w:t xml:space="preserve"> </w:t>
      </w:r>
      <w:r w:rsidRPr="008C1574">
        <w:t>j</w:t>
      </w:r>
      <w:r>
        <w:t xml:space="preserve">est </w:t>
      </w:r>
      <w:r w:rsidRPr="008C1574">
        <w:t>pierwsz</w:t>
      </w:r>
      <w:r>
        <w:t>ą</w:t>
      </w:r>
      <w:r w:rsidRPr="008C1574">
        <w:t xml:space="preserve"> kategori</w:t>
      </w:r>
      <w:r>
        <w:t>ą</w:t>
      </w:r>
      <w:r w:rsidRPr="008C1574">
        <w:t xml:space="preserve"> bytu</w:t>
      </w:r>
      <w:r>
        <w:t xml:space="preserve">, </w:t>
      </w:r>
      <w:r w:rsidRPr="00E04854">
        <w:t>któr</w:t>
      </w:r>
      <w:r>
        <w:t>y</w:t>
      </w:r>
      <w:r w:rsidRPr="00C029CA">
        <w:t xml:space="preserve"> znacz</w:t>
      </w:r>
      <w:r>
        <w:t xml:space="preserve">y: </w:t>
      </w:r>
      <w:r w:rsidRPr="00EC20DD">
        <w:t>istotę</w:t>
      </w:r>
      <w:r w:rsidRPr="00C029CA">
        <w:t xml:space="preserve"> albo </w:t>
      </w:r>
      <w:r w:rsidRPr="00EC20DD">
        <w:t>rzecz, jakość albo ilość</w:t>
      </w:r>
      <w:r w:rsidRPr="00C029CA">
        <w:t xml:space="preserve">, albo każdy tego rodzaju </w:t>
      </w:r>
      <w:r w:rsidRPr="00EC20DD">
        <w:t>predykat (orzecznik</w:t>
      </w:r>
      <w:r>
        <w:t>)</w:t>
      </w:r>
      <w:r w:rsidRPr="00C029CA">
        <w:t xml:space="preserve">. </w:t>
      </w:r>
      <w:r>
        <w:t>W</w:t>
      </w:r>
      <w:r w:rsidRPr="00C029CA">
        <w:t xml:space="preserve">śród licznych znaczeń „bytu" na pierwszym miejscu </w:t>
      </w:r>
      <w:r w:rsidRPr="00EC20DD">
        <w:t>jest substancj</w:t>
      </w:r>
      <w:r>
        <w:t>a</w:t>
      </w:r>
      <w:r w:rsidRPr="00C029CA">
        <w:t xml:space="preserve">. </w:t>
      </w:r>
      <w:r w:rsidRPr="005D6D00">
        <w:t xml:space="preserve">Wyraz </w:t>
      </w:r>
      <w:r>
        <w:t>„</w:t>
      </w:r>
      <w:r w:rsidRPr="005D6D00">
        <w:t>pierwsz</w:t>
      </w:r>
      <w:r>
        <w:t>y”</w:t>
      </w:r>
      <w:r w:rsidRPr="005D6D00">
        <w:t xml:space="preserve"> ma wiele znaczeń. </w:t>
      </w:r>
      <w:r>
        <w:t>Dotyczy to też substancji, która jest</w:t>
      </w:r>
      <w:r w:rsidRPr="00EC20DD">
        <w:rPr>
          <w:b/>
        </w:rPr>
        <w:t xml:space="preserve"> pod każdym względem pierwsza</w:t>
      </w:r>
      <w:r w:rsidRPr="005D6D00">
        <w:t xml:space="preserve">: </w:t>
      </w:r>
      <w:r>
        <w:t>pojęciowym</w:t>
      </w:r>
      <w:r w:rsidRPr="005D6D00">
        <w:t xml:space="preserve">, poznawczym i czasowym. </w:t>
      </w:r>
      <w:r>
        <w:t>P</w:t>
      </w:r>
      <w:r w:rsidRPr="005D6D00">
        <w:t xml:space="preserve">osiadamy wiedzę o rzeczy, gdy </w:t>
      </w:r>
      <w:r>
        <w:t>wiemy</w:t>
      </w:r>
      <w:r w:rsidRPr="005D6D00">
        <w:t xml:space="preserve">, </w:t>
      </w:r>
      <w:r w:rsidRPr="00D97D60">
        <w:rPr>
          <w:rStyle w:val="TeksttreciKursywa"/>
          <w:i w:val="0"/>
          <w:sz w:val="16"/>
          <w:szCs w:val="16"/>
        </w:rPr>
        <w:t>czym</w:t>
      </w:r>
      <w:r w:rsidRPr="00FE463B">
        <w:rPr>
          <w:i/>
        </w:rPr>
        <w:t xml:space="preserve"> </w:t>
      </w:r>
      <w:r w:rsidRPr="005D6D00">
        <w:t xml:space="preserve">ona jest, </w:t>
      </w:r>
      <w:r>
        <w:t>np.</w:t>
      </w:r>
      <w:r w:rsidRPr="005D6D00">
        <w:t>,</w:t>
      </w:r>
      <w:r w:rsidRPr="005D6D00">
        <w:rPr>
          <w:rStyle w:val="TeksttreciKursywa"/>
        </w:rPr>
        <w:t xml:space="preserve"> </w:t>
      </w:r>
      <w:r w:rsidRPr="00D97D60">
        <w:rPr>
          <w:rStyle w:val="TeksttreciKursywa"/>
          <w:i w:val="0"/>
          <w:sz w:val="16"/>
          <w:szCs w:val="16"/>
        </w:rPr>
        <w:t>czym</w:t>
      </w:r>
      <w:r w:rsidRPr="00D97D60">
        <w:rPr>
          <w:i/>
        </w:rPr>
        <w:t xml:space="preserve"> </w:t>
      </w:r>
      <w:r w:rsidRPr="005D6D00">
        <w:t>jest człowiek.</w:t>
      </w:r>
      <w:r>
        <w:t xml:space="preserve"> Zob. Arystoteles, </w:t>
      </w:r>
      <w:r w:rsidRPr="00CF52E9">
        <w:rPr>
          <w:i/>
        </w:rPr>
        <w:t>Met.</w:t>
      </w:r>
      <w:r>
        <w:t xml:space="preserve">, 1028 a – 1028 b. </w:t>
      </w:r>
    </w:p>
  </w:footnote>
  <w:footnote w:id="13">
    <w:p w:rsidR="0090326B" w:rsidRPr="008014A7" w:rsidRDefault="0090326B" w:rsidP="005213D7">
      <w:pPr>
        <w:pStyle w:val="Tekstprzypisudolnego"/>
        <w:jc w:val="both"/>
        <w:rPr>
          <w:sz w:val="16"/>
          <w:szCs w:val="16"/>
        </w:rPr>
      </w:pPr>
      <w:r w:rsidRPr="008014A7">
        <w:rPr>
          <w:rStyle w:val="Odwoanieprzypisudolnego"/>
          <w:sz w:val="16"/>
          <w:szCs w:val="16"/>
        </w:rPr>
        <w:footnoteRef/>
      </w:r>
      <w:r w:rsidRPr="008014A7">
        <w:rPr>
          <w:sz w:val="16"/>
          <w:szCs w:val="16"/>
        </w:rPr>
        <w:t>W historii poznania europejskiego występują dw</w:t>
      </w:r>
      <w:r>
        <w:rPr>
          <w:sz w:val="16"/>
          <w:szCs w:val="16"/>
        </w:rPr>
        <w:t>a</w:t>
      </w:r>
      <w:r w:rsidRPr="008014A7">
        <w:rPr>
          <w:sz w:val="16"/>
          <w:szCs w:val="16"/>
        </w:rPr>
        <w:t xml:space="preserve"> zasadnicze, przeciwstawne sobie stanowiska i postawy teoriopoznawcze. Walczyły one ze sobą w ciągu wieków</w:t>
      </w:r>
      <w:r w:rsidRPr="00FE463B">
        <w:rPr>
          <w:b/>
          <w:sz w:val="16"/>
          <w:szCs w:val="16"/>
        </w:rPr>
        <w:t>: materialistyczna</w:t>
      </w:r>
      <w:r w:rsidRPr="008014A7">
        <w:rPr>
          <w:sz w:val="16"/>
          <w:szCs w:val="16"/>
        </w:rPr>
        <w:t xml:space="preserve">, będąca niejako magistralną linią ludzkiego poznania – i stanowiąca jego aberrację (społecznie uwarunkowaną) postawa </w:t>
      </w:r>
      <w:r w:rsidRPr="00FE463B">
        <w:rPr>
          <w:b/>
          <w:sz w:val="16"/>
          <w:szCs w:val="16"/>
        </w:rPr>
        <w:t>idealistyczna.</w:t>
      </w:r>
      <w:r w:rsidRPr="008014A7">
        <w:rPr>
          <w:sz w:val="16"/>
          <w:szCs w:val="16"/>
        </w:rPr>
        <w:t xml:space="preserve"> Zob. M. Kierczyńska, </w:t>
      </w:r>
      <w:r w:rsidRPr="008014A7">
        <w:rPr>
          <w:i/>
          <w:sz w:val="16"/>
          <w:szCs w:val="16"/>
        </w:rPr>
        <w:t>Spór o realizm. Szkice krytyczne</w:t>
      </w:r>
      <w:r w:rsidRPr="008014A7">
        <w:rPr>
          <w:sz w:val="16"/>
          <w:szCs w:val="16"/>
        </w:rPr>
        <w:t>, PIW, W</w:t>
      </w:r>
      <w:r>
        <w:rPr>
          <w:sz w:val="16"/>
          <w:szCs w:val="16"/>
        </w:rPr>
        <w:t>-</w:t>
      </w:r>
      <w:r w:rsidRPr="008014A7">
        <w:rPr>
          <w:sz w:val="16"/>
          <w:szCs w:val="16"/>
        </w:rPr>
        <w:t xml:space="preserve">wa 1951, s. 184. </w:t>
      </w:r>
    </w:p>
  </w:footnote>
  <w:footnote w:id="14">
    <w:p w:rsidR="0090326B" w:rsidRPr="00C96DD5" w:rsidRDefault="0090326B" w:rsidP="00EF7DD8">
      <w:pPr>
        <w:pStyle w:val="Tekstprzypisudolnego"/>
        <w:jc w:val="both"/>
        <w:rPr>
          <w:sz w:val="16"/>
          <w:szCs w:val="16"/>
        </w:rPr>
      </w:pPr>
      <w:r w:rsidRPr="00C96DD5">
        <w:rPr>
          <w:rStyle w:val="Odwoanieprzypisudolnego"/>
          <w:sz w:val="16"/>
          <w:szCs w:val="16"/>
        </w:rPr>
        <w:footnoteRef/>
      </w:r>
      <w:r w:rsidRPr="00C96DD5">
        <w:rPr>
          <w:sz w:val="16"/>
          <w:szCs w:val="16"/>
        </w:rPr>
        <w:t xml:space="preserve">Zob. S. Kamiński, </w:t>
      </w:r>
      <w:r w:rsidRPr="00C96DD5">
        <w:rPr>
          <w:i/>
          <w:iCs/>
          <w:sz w:val="16"/>
          <w:szCs w:val="16"/>
        </w:rPr>
        <w:t>Duch</w:t>
      </w:r>
      <w:r w:rsidRPr="00C96DD5">
        <w:rPr>
          <w:sz w:val="16"/>
          <w:szCs w:val="16"/>
        </w:rPr>
        <w:t xml:space="preserve">, (w:) </w:t>
      </w:r>
      <w:r w:rsidRPr="00C96DD5">
        <w:rPr>
          <w:i/>
          <w:iCs/>
          <w:sz w:val="16"/>
          <w:szCs w:val="16"/>
        </w:rPr>
        <w:t>Powszechna encyklopedia filozofii,</w:t>
      </w:r>
      <w:r w:rsidRPr="00C96DD5">
        <w:rPr>
          <w:sz w:val="16"/>
          <w:szCs w:val="16"/>
        </w:rPr>
        <w:t xml:space="preserve"> t. 2, Lublin 2001. W </w:t>
      </w:r>
      <w:r w:rsidRPr="00C96DD5">
        <w:rPr>
          <w:i/>
          <w:iCs/>
          <w:sz w:val="16"/>
          <w:szCs w:val="16"/>
        </w:rPr>
        <w:t xml:space="preserve">Encyklopedii filozofii </w:t>
      </w:r>
      <w:r w:rsidRPr="00C96DD5">
        <w:rPr>
          <w:sz w:val="16"/>
          <w:szCs w:val="16"/>
        </w:rPr>
        <w:t>mówi się, że „</w:t>
      </w:r>
      <w:r w:rsidRPr="00C96DD5">
        <w:rPr>
          <w:b/>
          <w:sz w:val="16"/>
          <w:szCs w:val="16"/>
        </w:rPr>
        <w:t>pojęcie &lt;&lt;ducha</w:t>
      </w:r>
      <w:r w:rsidRPr="00C96DD5">
        <w:rPr>
          <w:sz w:val="16"/>
          <w:szCs w:val="16"/>
        </w:rPr>
        <w:t xml:space="preserve">&gt;&gt; oscyluje pomiędzy &lt;&lt;umysłem&gt;&gt;, </w:t>
      </w:r>
      <w:r w:rsidRPr="00C96DD5">
        <w:rPr>
          <w:b/>
          <w:sz w:val="16"/>
          <w:szCs w:val="16"/>
        </w:rPr>
        <w:t>&lt;&lt;duszą</w:t>
      </w:r>
      <w:r w:rsidRPr="00C96DD5">
        <w:rPr>
          <w:sz w:val="16"/>
          <w:szCs w:val="16"/>
        </w:rPr>
        <w:t>&gt;&gt; i &lt;&lt;widmem&gt;&gt;. Pierwotnie &lt;&lt;</w:t>
      </w:r>
      <w:r w:rsidRPr="00C96DD5">
        <w:rPr>
          <w:b/>
          <w:sz w:val="16"/>
          <w:szCs w:val="16"/>
        </w:rPr>
        <w:t>duch</w:t>
      </w:r>
      <w:r w:rsidRPr="00C96DD5">
        <w:rPr>
          <w:sz w:val="16"/>
          <w:szCs w:val="16"/>
        </w:rPr>
        <w:t xml:space="preserve">&gt;&gt; oznaczał bezcielesny czynnik sprawczy. W wieku XVII rozpowszechnił się pogląd, że duch jest podobną do gazu substancją, która pośredniczy pomiędzy materią i umysłem. Niezależnie od swego dualizmu, Descartes w tym sensie mówi o duchu w </w:t>
      </w:r>
      <w:r w:rsidRPr="00C96DD5">
        <w:rPr>
          <w:i/>
          <w:iCs/>
          <w:sz w:val="16"/>
          <w:szCs w:val="16"/>
        </w:rPr>
        <w:t>Namiętn</w:t>
      </w:r>
      <w:r w:rsidRPr="00C96DD5">
        <w:rPr>
          <w:i/>
          <w:iCs/>
          <w:sz w:val="16"/>
          <w:szCs w:val="16"/>
        </w:rPr>
        <w:t>o</w:t>
      </w:r>
      <w:r w:rsidRPr="00C96DD5">
        <w:rPr>
          <w:i/>
          <w:iCs/>
          <w:sz w:val="16"/>
          <w:szCs w:val="16"/>
        </w:rPr>
        <w:t>ściach duszy</w:t>
      </w:r>
      <w:r w:rsidRPr="00C96DD5">
        <w:rPr>
          <w:sz w:val="16"/>
          <w:szCs w:val="16"/>
        </w:rPr>
        <w:t xml:space="preserve">. Gdy dzisiaj mówimy o duchowości, to chodzi nam o pewien typ uczuć, których doznaje się w związku z jakimś innym czynnikiem wykraczającym poza życie materialne. Obraz, który mieściłby w sobie wszystkie te trzy znaczenia, przypominałby destylat otrzymany z topornego surowca”. A. Morton, </w:t>
      </w:r>
      <w:r w:rsidRPr="00C96DD5">
        <w:rPr>
          <w:i/>
          <w:iCs/>
          <w:sz w:val="16"/>
          <w:szCs w:val="16"/>
        </w:rPr>
        <w:t>Duch</w:t>
      </w:r>
      <w:r w:rsidRPr="00C96DD5">
        <w:rPr>
          <w:sz w:val="16"/>
          <w:szCs w:val="16"/>
        </w:rPr>
        <w:t xml:space="preserve">, (w:) </w:t>
      </w:r>
      <w:r w:rsidRPr="00C96DD5">
        <w:rPr>
          <w:i/>
          <w:iCs/>
          <w:sz w:val="16"/>
          <w:szCs w:val="16"/>
        </w:rPr>
        <w:t>Encyklopedia filozofii</w:t>
      </w:r>
      <w:r w:rsidRPr="00C96DD5">
        <w:rPr>
          <w:sz w:val="16"/>
          <w:szCs w:val="16"/>
        </w:rPr>
        <w:t>, T. Honderich (red.), t. 1, przekł. J. Łoziński, Zysk i S – ka, Poznań 1998, s. 163.</w:t>
      </w:r>
    </w:p>
  </w:footnote>
  <w:footnote w:id="15">
    <w:p w:rsidR="0090326B" w:rsidRPr="00C96DD5" w:rsidRDefault="0090326B" w:rsidP="00100389">
      <w:pPr>
        <w:pStyle w:val="Tekstprzypisudolnego"/>
        <w:rPr>
          <w:sz w:val="16"/>
          <w:szCs w:val="16"/>
        </w:rPr>
      </w:pPr>
      <w:r w:rsidRPr="00C96DD5">
        <w:rPr>
          <w:rStyle w:val="Odwoanieprzypisudolnego"/>
          <w:sz w:val="16"/>
          <w:szCs w:val="16"/>
        </w:rPr>
        <w:footnoteRef/>
      </w:r>
      <w:r w:rsidRPr="00C677E8">
        <w:rPr>
          <w:b/>
          <w:sz w:val="16"/>
          <w:szCs w:val="16"/>
        </w:rPr>
        <w:t>Leonardo da Vinci</w:t>
      </w:r>
      <w:r w:rsidRPr="00C96DD5">
        <w:rPr>
          <w:sz w:val="16"/>
          <w:szCs w:val="16"/>
        </w:rPr>
        <w:t xml:space="preserve">, </w:t>
      </w:r>
      <w:r w:rsidRPr="00C96DD5">
        <w:rPr>
          <w:i/>
          <w:sz w:val="16"/>
          <w:szCs w:val="16"/>
        </w:rPr>
        <w:t>Pisma wybrane</w:t>
      </w:r>
      <w:r w:rsidRPr="00C96DD5">
        <w:rPr>
          <w:sz w:val="16"/>
          <w:szCs w:val="16"/>
        </w:rPr>
        <w:t xml:space="preserve">, wybór, układ, przekład i wstęp L. Staff, De Agostini Polska, Warszawa 2002, s. 64 – 65.  </w:t>
      </w:r>
    </w:p>
  </w:footnote>
  <w:footnote w:id="16">
    <w:p w:rsidR="0090326B" w:rsidRPr="00C677E8" w:rsidRDefault="0090326B" w:rsidP="00C677E8">
      <w:pPr>
        <w:pStyle w:val="Tekstprzypisudolnego"/>
        <w:jc w:val="both"/>
        <w:rPr>
          <w:sz w:val="16"/>
          <w:szCs w:val="16"/>
        </w:rPr>
      </w:pPr>
      <w:r w:rsidRPr="00C677E8">
        <w:rPr>
          <w:rStyle w:val="Odwoanieprzypisudolnego"/>
          <w:sz w:val="16"/>
          <w:szCs w:val="16"/>
        </w:rPr>
        <w:footnoteRef/>
      </w:r>
      <w:r w:rsidRPr="00C677E8">
        <w:rPr>
          <w:b/>
          <w:sz w:val="16"/>
          <w:szCs w:val="16"/>
        </w:rPr>
        <w:t>Jedność</w:t>
      </w:r>
      <w:r w:rsidRPr="00C677E8">
        <w:rPr>
          <w:sz w:val="16"/>
          <w:szCs w:val="16"/>
        </w:rPr>
        <w:t xml:space="preserve"> – zasada bycia bytu, odkryta przez Jońskich filozofów. Obserwując proces zmian, przechodzenia życia w stan śmierci, dostrzegali, że obok tego, co zmienne musi istnieć coś stałego. I przyjmowali różne elementy jako stałe, niezmienne zjednoczone z tym, co się zmienia. Taką jednością jest </w:t>
      </w:r>
      <w:r w:rsidRPr="00C677E8">
        <w:rPr>
          <w:b/>
          <w:sz w:val="16"/>
          <w:szCs w:val="16"/>
        </w:rPr>
        <w:t>woda u Talesa</w:t>
      </w:r>
      <w:r w:rsidRPr="00C677E8">
        <w:rPr>
          <w:sz w:val="16"/>
          <w:szCs w:val="16"/>
        </w:rPr>
        <w:t xml:space="preserve"> (VII/VI wiek p. n. e.)</w:t>
      </w:r>
      <w:r>
        <w:rPr>
          <w:sz w:val="16"/>
          <w:szCs w:val="16"/>
        </w:rPr>
        <w:t>.</w:t>
      </w:r>
      <w:r w:rsidRPr="00C677E8">
        <w:rPr>
          <w:sz w:val="16"/>
          <w:szCs w:val="16"/>
        </w:rPr>
        <w:t xml:space="preserve"> </w:t>
      </w:r>
      <w:r w:rsidRPr="00C677E8">
        <w:rPr>
          <w:b/>
          <w:sz w:val="16"/>
          <w:szCs w:val="16"/>
        </w:rPr>
        <w:t>Anaksymenes</w:t>
      </w:r>
      <w:r w:rsidRPr="00C677E8">
        <w:rPr>
          <w:sz w:val="16"/>
          <w:szCs w:val="16"/>
        </w:rPr>
        <w:t xml:space="preserve"> (585 – 528 r. p. n. e.) zaś sądził, że jest nią </w:t>
      </w:r>
      <w:r w:rsidRPr="00C677E8">
        <w:rPr>
          <w:b/>
          <w:sz w:val="16"/>
          <w:szCs w:val="16"/>
        </w:rPr>
        <w:t>powietrze,</w:t>
      </w:r>
      <w:r w:rsidRPr="00C677E8">
        <w:rPr>
          <w:sz w:val="16"/>
          <w:szCs w:val="16"/>
        </w:rPr>
        <w:t xml:space="preserve"> </w:t>
      </w:r>
      <w:r w:rsidRPr="00C677E8">
        <w:rPr>
          <w:b/>
          <w:sz w:val="16"/>
          <w:szCs w:val="16"/>
        </w:rPr>
        <w:t>Heraklit</w:t>
      </w:r>
      <w:r w:rsidRPr="00C677E8">
        <w:rPr>
          <w:sz w:val="16"/>
          <w:szCs w:val="16"/>
        </w:rPr>
        <w:t xml:space="preserve"> (535 – 475 r. p. n. e.) z kolei, że jest nią </w:t>
      </w:r>
      <w:r w:rsidRPr="00C677E8">
        <w:rPr>
          <w:b/>
          <w:sz w:val="16"/>
          <w:szCs w:val="16"/>
        </w:rPr>
        <w:t>ogień</w:t>
      </w:r>
      <w:r w:rsidRPr="00C677E8">
        <w:rPr>
          <w:sz w:val="16"/>
          <w:szCs w:val="16"/>
        </w:rPr>
        <w:t>.</w:t>
      </w:r>
    </w:p>
    <w:p w:rsidR="0090326B" w:rsidRPr="00C677E8" w:rsidRDefault="0090326B" w:rsidP="00C677E8">
      <w:pPr>
        <w:pStyle w:val="Tekstprzypisudolnego"/>
        <w:jc w:val="both"/>
        <w:rPr>
          <w:sz w:val="16"/>
          <w:szCs w:val="16"/>
        </w:rPr>
      </w:pPr>
      <w:r w:rsidRPr="00C677E8">
        <w:rPr>
          <w:sz w:val="16"/>
          <w:szCs w:val="16"/>
        </w:rPr>
        <w:t xml:space="preserve">      Częścią zmienną jedności jest jej materialność. Częścią stałą jest zaś </w:t>
      </w:r>
      <w:r w:rsidRPr="00C677E8">
        <w:rPr>
          <w:b/>
          <w:sz w:val="16"/>
          <w:szCs w:val="16"/>
        </w:rPr>
        <w:t>abstrakcja</w:t>
      </w:r>
      <w:r w:rsidRPr="00C677E8">
        <w:rPr>
          <w:sz w:val="16"/>
          <w:szCs w:val="16"/>
        </w:rPr>
        <w:t xml:space="preserve"> obejmująca wszystko. Jest ona </w:t>
      </w:r>
      <w:r w:rsidRPr="00C677E8">
        <w:rPr>
          <w:b/>
          <w:sz w:val="16"/>
          <w:szCs w:val="16"/>
        </w:rPr>
        <w:t>duchową stroną jedności</w:t>
      </w:r>
      <w:r w:rsidRPr="00C677E8">
        <w:rPr>
          <w:sz w:val="16"/>
          <w:szCs w:val="16"/>
        </w:rPr>
        <w:t>. Ale żeby móc ją poznawczo uchwycić, to zjednoczono ją z konkretem materialnym, któremu przypisano niezmienność i abstrakcyjność. Duchowość opisujemy za pomocą abstrakcji, pomijania tego, co jest zmienne. Abstrakcje przedstawiają treści istotowe rzeczy</w:t>
      </w:r>
      <w:r>
        <w:rPr>
          <w:sz w:val="16"/>
          <w:szCs w:val="16"/>
        </w:rPr>
        <w:t>-</w:t>
      </w:r>
      <w:r w:rsidRPr="00C677E8">
        <w:rPr>
          <w:sz w:val="16"/>
          <w:szCs w:val="16"/>
        </w:rPr>
        <w:t xml:space="preserve">. Są one poznawczo odkrywane i poddawane weryfikacji w praktyce społecznej. </w:t>
      </w:r>
    </w:p>
    <w:p w:rsidR="0090326B" w:rsidRPr="00C677E8" w:rsidRDefault="0090326B" w:rsidP="00C677E8">
      <w:pPr>
        <w:pStyle w:val="Tekstprzypisudolnego"/>
        <w:jc w:val="both"/>
        <w:rPr>
          <w:sz w:val="16"/>
          <w:szCs w:val="16"/>
        </w:rPr>
      </w:pPr>
      <w:r w:rsidRPr="00C677E8">
        <w:rPr>
          <w:sz w:val="16"/>
          <w:szCs w:val="16"/>
        </w:rPr>
        <w:t xml:space="preserve">      A zatem ducha i materii starożytni filozofowie nie rozłączali. To, co myślane, duchowe współistniało, było w jedności z tym, co materialne. Dopiero później, od Platona (427 – 347 r. p. n. e.) zaczęto opisywać istnienie dwóch oddzielnych światów, rzeczywistości: tej, która jest duchową </w:t>
      </w:r>
      <w:r w:rsidRPr="00C677E8">
        <w:rPr>
          <w:b/>
          <w:sz w:val="16"/>
          <w:szCs w:val="16"/>
        </w:rPr>
        <w:t>– idealizm</w:t>
      </w:r>
      <w:r w:rsidRPr="00C677E8">
        <w:rPr>
          <w:sz w:val="16"/>
          <w:szCs w:val="16"/>
        </w:rPr>
        <w:t xml:space="preserve"> i tej, który jest materialną - </w:t>
      </w:r>
      <w:r w:rsidRPr="00C677E8">
        <w:rPr>
          <w:b/>
          <w:sz w:val="16"/>
          <w:szCs w:val="16"/>
        </w:rPr>
        <w:t>materializm</w:t>
      </w:r>
      <w:r w:rsidRPr="00C677E8">
        <w:rPr>
          <w:sz w:val="16"/>
          <w:szCs w:val="16"/>
        </w:rPr>
        <w:t>. Było to historycznym rozerwaniem jedności; jej niszczeniem. I dzisiaj jeszcze są filozofowie - materialiści i ci, którzy mówią, że są idealistami.</w:t>
      </w:r>
    </w:p>
    <w:p w:rsidR="0090326B" w:rsidRPr="00C677E8" w:rsidRDefault="0090326B" w:rsidP="00C677E8">
      <w:pPr>
        <w:pStyle w:val="Tekstprzypisudolnego"/>
        <w:jc w:val="both"/>
        <w:rPr>
          <w:sz w:val="16"/>
          <w:szCs w:val="16"/>
        </w:rPr>
      </w:pPr>
      <w:r w:rsidRPr="00C677E8">
        <w:rPr>
          <w:sz w:val="16"/>
          <w:szCs w:val="16"/>
        </w:rPr>
        <w:t xml:space="preserve">     </w:t>
      </w:r>
      <w:r>
        <w:rPr>
          <w:sz w:val="16"/>
          <w:szCs w:val="16"/>
        </w:rPr>
        <w:t>Współczesnym desygnatem jedności jest towar</w:t>
      </w:r>
      <w:r w:rsidRPr="00C677E8">
        <w:rPr>
          <w:sz w:val="16"/>
          <w:szCs w:val="16"/>
        </w:rPr>
        <w:t>. Jest ona abstrakcją: wartością wartości wyrażaną w pieniądzu oraz konkretem – wartością użytkową</w:t>
      </w:r>
      <w:r>
        <w:rPr>
          <w:sz w:val="16"/>
          <w:szCs w:val="16"/>
        </w:rPr>
        <w:t>.</w:t>
      </w:r>
    </w:p>
    <w:p w:rsidR="0090326B" w:rsidRPr="00034A22" w:rsidRDefault="0090326B" w:rsidP="00034A22">
      <w:pPr>
        <w:pStyle w:val="Tekstprzypisudolnego"/>
        <w:jc w:val="both"/>
        <w:rPr>
          <w:sz w:val="16"/>
          <w:szCs w:val="16"/>
        </w:rPr>
      </w:pPr>
      <w:r w:rsidRPr="00C677E8">
        <w:rPr>
          <w:b/>
          <w:sz w:val="16"/>
          <w:szCs w:val="16"/>
        </w:rPr>
        <w:t xml:space="preserve">     </w:t>
      </w:r>
      <w:r>
        <w:rPr>
          <w:b/>
          <w:sz w:val="16"/>
          <w:szCs w:val="16"/>
        </w:rPr>
        <w:t xml:space="preserve">Można przyjąć hipotezę, że </w:t>
      </w:r>
      <w:r w:rsidRPr="00C677E8">
        <w:rPr>
          <w:b/>
          <w:sz w:val="16"/>
          <w:szCs w:val="16"/>
        </w:rPr>
        <w:t xml:space="preserve">były czasy na ziemi, w których ducha nie było. Obecnie istniejący duch </w:t>
      </w:r>
      <w:r>
        <w:rPr>
          <w:b/>
          <w:sz w:val="16"/>
          <w:szCs w:val="16"/>
        </w:rPr>
        <w:t xml:space="preserve">– kultura - </w:t>
      </w:r>
      <w:r w:rsidRPr="00C677E8">
        <w:rPr>
          <w:b/>
          <w:sz w:val="16"/>
          <w:szCs w:val="16"/>
        </w:rPr>
        <w:t>nie istnieje bez materii, ani materia bez ducha</w:t>
      </w:r>
      <w:r w:rsidRPr="00C677E8">
        <w:rPr>
          <w:sz w:val="16"/>
          <w:szCs w:val="16"/>
        </w:rPr>
        <w:t xml:space="preserve">. Są </w:t>
      </w:r>
      <w:r w:rsidRPr="00C677E8">
        <w:rPr>
          <w:b/>
          <w:sz w:val="16"/>
          <w:szCs w:val="16"/>
        </w:rPr>
        <w:t xml:space="preserve">jednością. </w:t>
      </w:r>
      <w:r w:rsidRPr="00C677E8">
        <w:rPr>
          <w:sz w:val="16"/>
          <w:szCs w:val="16"/>
        </w:rPr>
        <w:t xml:space="preserve">Tworzy ją abstrakcja ujmująca atrybuty tego, co współistnieje, lub całości, o której </w:t>
      </w:r>
      <w:r>
        <w:rPr>
          <w:sz w:val="16"/>
          <w:szCs w:val="16"/>
        </w:rPr>
        <w:t>myślimy</w:t>
      </w:r>
      <w:r w:rsidRPr="00C677E8">
        <w:rPr>
          <w:sz w:val="16"/>
          <w:szCs w:val="16"/>
        </w:rPr>
        <w:t>.</w:t>
      </w:r>
      <w:r>
        <w:rPr>
          <w:sz w:val="16"/>
          <w:szCs w:val="16"/>
        </w:rPr>
        <w:t xml:space="preserve"> Zob. prawa ewolucji.</w:t>
      </w:r>
      <w:r w:rsidRPr="00C677E8">
        <w:rPr>
          <w:sz w:val="16"/>
          <w:szCs w:val="16"/>
        </w:rPr>
        <w:t xml:space="preserve"> </w:t>
      </w:r>
      <w:r>
        <w:t xml:space="preserve"> </w:t>
      </w:r>
    </w:p>
  </w:footnote>
  <w:footnote w:id="17">
    <w:p w:rsidR="0090326B" w:rsidRPr="001B360F" w:rsidRDefault="0090326B" w:rsidP="005213D7">
      <w:pPr>
        <w:pStyle w:val="Tekstprzypisudolnego"/>
        <w:jc w:val="both"/>
        <w:rPr>
          <w:sz w:val="16"/>
          <w:szCs w:val="16"/>
        </w:rPr>
      </w:pPr>
      <w:r w:rsidRPr="001B360F">
        <w:rPr>
          <w:rStyle w:val="Odwoanieprzypisudolnego"/>
          <w:sz w:val="16"/>
          <w:szCs w:val="16"/>
        </w:rPr>
        <w:footnoteRef/>
      </w:r>
      <w:r w:rsidRPr="001B360F">
        <w:rPr>
          <w:b/>
          <w:sz w:val="16"/>
          <w:szCs w:val="16"/>
        </w:rPr>
        <w:t>Interes</w:t>
      </w:r>
      <w:r w:rsidRPr="001B360F">
        <w:rPr>
          <w:sz w:val="16"/>
          <w:szCs w:val="16"/>
        </w:rPr>
        <w:t xml:space="preserve"> - &lt;łac. </w:t>
      </w:r>
      <w:r w:rsidRPr="001B360F">
        <w:rPr>
          <w:i/>
          <w:sz w:val="16"/>
          <w:szCs w:val="16"/>
        </w:rPr>
        <w:t>intersum</w:t>
      </w:r>
      <w:r w:rsidRPr="001B360F">
        <w:rPr>
          <w:sz w:val="16"/>
          <w:szCs w:val="16"/>
        </w:rPr>
        <w:t xml:space="preserve"> – uczestniczyć, brać udział (w czymś), być zaangażowanym (w coś), zajmować się (czymś)&gt;. Jest to </w:t>
      </w:r>
      <w:r>
        <w:rPr>
          <w:sz w:val="16"/>
          <w:szCs w:val="16"/>
        </w:rPr>
        <w:t xml:space="preserve">przedmiot </w:t>
      </w:r>
      <w:r w:rsidRPr="001B360F">
        <w:rPr>
          <w:sz w:val="16"/>
          <w:szCs w:val="16"/>
        </w:rPr>
        <w:t>uświadomiony przez podmiot</w:t>
      </w:r>
      <w:r>
        <w:rPr>
          <w:sz w:val="16"/>
          <w:szCs w:val="16"/>
        </w:rPr>
        <w:t>, jego</w:t>
      </w:r>
      <w:r w:rsidRPr="001B360F">
        <w:rPr>
          <w:sz w:val="16"/>
          <w:szCs w:val="16"/>
        </w:rPr>
        <w:t xml:space="preserve"> motyw działania. Interes </w:t>
      </w:r>
      <w:r>
        <w:rPr>
          <w:sz w:val="16"/>
          <w:szCs w:val="16"/>
        </w:rPr>
        <w:t xml:space="preserve">= </w:t>
      </w:r>
      <w:r w:rsidRPr="001B360F">
        <w:rPr>
          <w:sz w:val="16"/>
          <w:szCs w:val="16"/>
        </w:rPr>
        <w:t xml:space="preserve"> zachowanie czynne, cel</w:t>
      </w:r>
      <w:r>
        <w:rPr>
          <w:sz w:val="16"/>
          <w:szCs w:val="16"/>
        </w:rPr>
        <w:t>owe,</w:t>
      </w:r>
      <w:r w:rsidRPr="001B360F">
        <w:rPr>
          <w:sz w:val="16"/>
          <w:szCs w:val="16"/>
        </w:rPr>
        <w:t xml:space="preserve"> sposób działania</w:t>
      </w:r>
      <w:r>
        <w:rPr>
          <w:sz w:val="16"/>
          <w:szCs w:val="16"/>
        </w:rPr>
        <w:t>, także b</w:t>
      </w:r>
      <w:r w:rsidRPr="001B360F">
        <w:rPr>
          <w:sz w:val="16"/>
          <w:szCs w:val="16"/>
        </w:rPr>
        <w:t xml:space="preserve">odźce materialne i duchowe w organizacji produkcji i zarządzaniu. Ograniczenie do materialnego zainteresowania odwołuje się do modelu człowieka ekonomicznego życia (tzw. </w:t>
      </w:r>
      <w:r w:rsidRPr="009A7FF7">
        <w:rPr>
          <w:b/>
          <w:sz w:val="16"/>
          <w:szCs w:val="16"/>
        </w:rPr>
        <w:t>wyścig szczurów</w:t>
      </w:r>
      <w:r w:rsidRPr="001B360F">
        <w:rPr>
          <w:sz w:val="16"/>
          <w:szCs w:val="16"/>
        </w:rPr>
        <w:t>). Jest to człowiek jednowymiarowy.</w:t>
      </w:r>
    </w:p>
    <w:p w:rsidR="0090326B" w:rsidRPr="001B360F" w:rsidRDefault="0090326B" w:rsidP="005213D7">
      <w:pPr>
        <w:pStyle w:val="Tekstprzypisudolnego"/>
        <w:jc w:val="both"/>
        <w:rPr>
          <w:sz w:val="16"/>
          <w:szCs w:val="16"/>
        </w:rPr>
      </w:pPr>
      <w:r w:rsidRPr="001B360F">
        <w:rPr>
          <w:sz w:val="16"/>
          <w:szCs w:val="16"/>
        </w:rPr>
        <w:t xml:space="preserve">      Interes</w:t>
      </w:r>
      <w:r>
        <w:rPr>
          <w:sz w:val="16"/>
          <w:szCs w:val="16"/>
        </w:rPr>
        <w:t xml:space="preserve">em jest też </w:t>
      </w:r>
      <w:r w:rsidRPr="001B360F">
        <w:rPr>
          <w:sz w:val="16"/>
          <w:szCs w:val="16"/>
        </w:rPr>
        <w:t>całości zaspok</w:t>
      </w:r>
      <w:r>
        <w:rPr>
          <w:sz w:val="16"/>
          <w:szCs w:val="16"/>
        </w:rPr>
        <w:t>ajająca</w:t>
      </w:r>
      <w:r w:rsidRPr="001B360F">
        <w:rPr>
          <w:sz w:val="16"/>
          <w:szCs w:val="16"/>
        </w:rPr>
        <w:t xml:space="preserve"> potrzeb</w:t>
      </w:r>
      <w:r>
        <w:rPr>
          <w:sz w:val="16"/>
          <w:szCs w:val="16"/>
        </w:rPr>
        <w:t>y</w:t>
      </w:r>
      <w:r w:rsidRPr="001B360F">
        <w:rPr>
          <w:sz w:val="16"/>
          <w:szCs w:val="16"/>
        </w:rPr>
        <w:t xml:space="preserve">. Problemem jest pytanie: jak godzić interes osobisty jednostki ludzkiej z interesem społeczeństwa jako całości? </w:t>
      </w:r>
    </w:p>
    <w:p w:rsidR="0090326B" w:rsidRPr="001B360F" w:rsidRDefault="0090326B" w:rsidP="005213D7">
      <w:pPr>
        <w:jc w:val="both"/>
        <w:rPr>
          <w:sz w:val="16"/>
          <w:szCs w:val="16"/>
        </w:rPr>
      </w:pPr>
      <w:r w:rsidRPr="001B360F">
        <w:rPr>
          <w:sz w:val="16"/>
          <w:szCs w:val="16"/>
        </w:rPr>
        <w:t xml:space="preserve">     Interes – jest to to, czego potrzeba indywiduum lub grupie społecznej. Jest to wyobrażenie potrzeb, warto</w:t>
      </w:r>
      <w:r>
        <w:rPr>
          <w:sz w:val="16"/>
          <w:szCs w:val="16"/>
        </w:rPr>
        <w:t>ści i sposobów ich zaspokojenia</w:t>
      </w:r>
      <w:r w:rsidRPr="001B360F">
        <w:rPr>
          <w:sz w:val="16"/>
          <w:szCs w:val="16"/>
        </w:rPr>
        <w:t>.</w:t>
      </w:r>
    </w:p>
    <w:p w:rsidR="0090326B" w:rsidRPr="001B360F" w:rsidRDefault="0090326B" w:rsidP="005213D7">
      <w:pPr>
        <w:jc w:val="both"/>
        <w:rPr>
          <w:sz w:val="16"/>
          <w:szCs w:val="16"/>
        </w:rPr>
      </w:pPr>
      <w:r w:rsidRPr="001B360F">
        <w:rPr>
          <w:sz w:val="16"/>
          <w:szCs w:val="16"/>
        </w:rPr>
        <w:t xml:space="preserve">       Interesy klas społecznych nie są prezentowane dosłownie; są one ukazywane w formie interesów określonych całości, np., interesu narodowego. Współcześnie interes właścicieli jest przedstawiany w formie globalizmu, czyli rzekomego interesu ogólnoświatowego, całej Ziemi. Globalizm ukrywa podporządkowanie jednych narodów innym. Ukazanie rzeczywistego interesu ukrywającego się w idei globalizmu jest niezwykle trudne dlatego, że klasy panujące </w:t>
      </w:r>
      <w:r>
        <w:rPr>
          <w:sz w:val="16"/>
          <w:szCs w:val="16"/>
        </w:rPr>
        <w:t xml:space="preserve">władają </w:t>
      </w:r>
      <w:r w:rsidRPr="001B360F">
        <w:rPr>
          <w:sz w:val="16"/>
          <w:szCs w:val="16"/>
        </w:rPr>
        <w:t>środka</w:t>
      </w:r>
      <w:r>
        <w:rPr>
          <w:sz w:val="16"/>
          <w:szCs w:val="16"/>
        </w:rPr>
        <w:t>mi</w:t>
      </w:r>
      <w:r w:rsidRPr="001B360F">
        <w:rPr>
          <w:sz w:val="16"/>
          <w:szCs w:val="16"/>
        </w:rPr>
        <w:t xml:space="preserve"> masowej informacji i wykorzystują </w:t>
      </w:r>
      <w:r>
        <w:rPr>
          <w:sz w:val="16"/>
          <w:szCs w:val="16"/>
        </w:rPr>
        <w:t xml:space="preserve">je </w:t>
      </w:r>
      <w:r w:rsidRPr="001B360F">
        <w:rPr>
          <w:sz w:val="16"/>
          <w:szCs w:val="16"/>
        </w:rPr>
        <w:t xml:space="preserve">dla swoich partykularnych interesów stwarzając jednocześnie pozory obiektywności informatycznej.  </w:t>
      </w:r>
    </w:p>
    <w:p w:rsidR="0090326B" w:rsidRPr="001B360F" w:rsidRDefault="0090326B" w:rsidP="005213D7">
      <w:pPr>
        <w:jc w:val="both"/>
        <w:rPr>
          <w:sz w:val="16"/>
          <w:szCs w:val="16"/>
        </w:rPr>
      </w:pPr>
      <w:r w:rsidRPr="001B360F">
        <w:rPr>
          <w:sz w:val="16"/>
          <w:szCs w:val="16"/>
        </w:rPr>
        <w:t xml:space="preserve">     Interesem jest również zachowanie </w:t>
      </w:r>
      <w:r>
        <w:rPr>
          <w:sz w:val="16"/>
          <w:szCs w:val="16"/>
        </w:rPr>
        <w:t xml:space="preserve">zdobytwgo majątku, </w:t>
      </w:r>
      <w:r w:rsidRPr="001B360F">
        <w:rPr>
          <w:sz w:val="16"/>
          <w:szCs w:val="16"/>
        </w:rPr>
        <w:t xml:space="preserve">wartości, które się przyjęło, a ich zmiana wymaga nowej organizacji życia indywidualnego, społecznego. Zawsze ta klasa, która posiada </w:t>
      </w:r>
      <w:r w:rsidRPr="001B360F">
        <w:rPr>
          <w:b/>
          <w:sz w:val="16"/>
          <w:szCs w:val="16"/>
        </w:rPr>
        <w:t xml:space="preserve">hegemonię, </w:t>
      </w:r>
      <w:r w:rsidRPr="001B360F">
        <w:rPr>
          <w:sz w:val="16"/>
          <w:szCs w:val="16"/>
        </w:rPr>
        <w:t xml:space="preserve">która panuje politycznie i ekonomicznie zainteresowana jest w utrzymaniu swego stanu posiadania. Jej idee wyrażają istniejące </w:t>
      </w:r>
      <w:r w:rsidRPr="001B360F">
        <w:rPr>
          <w:i/>
          <w:iCs/>
          <w:sz w:val="16"/>
          <w:szCs w:val="16"/>
        </w:rPr>
        <w:t>status quo</w:t>
      </w:r>
      <w:r w:rsidRPr="001B360F">
        <w:rPr>
          <w:sz w:val="16"/>
          <w:szCs w:val="16"/>
        </w:rPr>
        <w:t xml:space="preserve"> – są to idee konserwatywne, prawicowe. Klasy, które nie są zadowolone z istniejącego porządku społecznego, przedstawiają idee ukierunkow</w:t>
      </w:r>
      <w:r w:rsidRPr="001B360F">
        <w:rPr>
          <w:sz w:val="16"/>
          <w:szCs w:val="16"/>
        </w:rPr>
        <w:t>a</w:t>
      </w:r>
      <w:r w:rsidRPr="001B360F">
        <w:rPr>
          <w:sz w:val="16"/>
          <w:szCs w:val="16"/>
        </w:rPr>
        <w:t xml:space="preserve">ne na jego zmianę, a zatem idee postępowe; są to programy lewicowe. </w:t>
      </w:r>
      <w:r>
        <w:t xml:space="preserve"> </w:t>
      </w:r>
    </w:p>
  </w:footnote>
  <w:footnote w:id="18">
    <w:p w:rsidR="0090326B" w:rsidRPr="00550AA8" w:rsidRDefault="0090326B" w:rsidP="005213D7">
      <w:pPr>
        <w:jc w:val="both"/>
        <w:rPr>
          <w:sz w:val="16"/>
          <w:szCs w:val="16"/>
        </w:rPr>
      </w:pPr>
      <w:r w:rsidRPr="00550AA8">
        <w:rPr>
          <w:rStyle w:val="Odwoanieprzypisudolnego"/>
          <w:sz w:val="16"/>
          <w:szCs w:val="16"/>
        </w:rPr>
        <w:footnoteRef/>
      </w:r>
      <w:r w:rsidRPr="00550AA8">
        <w:rPr>
          <w:b/>
          <w:sz w:val="16"/>
          <w:szCs w:val="16"/>
        </w:rPr>
        <w:t xml:space="preserve">Praktyka społeczna </w:t>
      </w:r>
      <w:r w:rsidRPr="00550AA8">
        <w:rPr>
          <w:sz w:val="16"/>
          <w:szCs w:val="16"/>
        </w:rPr>
        <w:t xml:space="preserve">- jest to wolne, samoświadomościowe, tj. celowe działanie </w:t>
      </w:r>
      <w:r>
        <w:rPr>
          <w:sz w:val="16"/>
          <w:szCs w:val="16"/>
        </w:rPr>
        <w:t xml:space="preserve">całości </w:t>
      </w:r>
      <w:r w:rsidRPr="00550AA8">
        <w:rPr>
          <w:sz w:val="16"/>
          <w:szCs w:val="16"/>
        </w:rPr>
        <w:t>społeczeństwa, a w nim jednostek ludzkich przekształca</w:t>
      </w:r>
      <w:r>
        <w:rPr>
          <w:sz w:val="16"/>
          <w:szCs w:val="16"/>
        </w:rPr>
        <w:t>jące</w:t>
      </w:r>
      <w:r w:rsidRPr="00550AA8">
        <w:rPr>
          <w:sz w:val="16"/>
          <w:szCs w:val="16"/>
        </w:rPr>
        <w:t xml:space="preserve"> istniejąc</w:t>
      </w:r>
      <w:r>
        <w:rPr>
          <w:sz w:val="16"/>
          <w:szCs w:val="16"/>
        </w:rPr>
        <w:t>e</w:t>
      </w:r>
      <w:r w:rsidRPr="00550AA8">
        <w:rPr>
          <w:sz w:val="16"/>
          <w:szCs w:val="16"/>
        </w:rPr>
        <w:t xml:space="preserve"> struktur</w:t>
      </w:r>
      <w:r>
        <w:rPr>
          <w:sz w:val="16"/>
          <w:szCs w:val="16"/>
        </w:rPr>
        <w:t>ry</w:t>
      </w:r>
      <w:r w:rsidRPr="00550AA8">
        <w:rPr>
          <w:sz w:val="16"/>
          <w:szCs w:val="16"/>
        </w:rPr>
        <w:t>: ekonomiczn</w:t>
      </w:r>
      <w:r>
        <w:rPr>
          <w:sz w:val="16"/>
          <w:szCs w:val="16"/>
        </w:rPr>
        <w:t>ą</w:t>
      </w:r>
      <w:r w:rsidRPr="00550AA8">
        <w:rPr>
          <w:sz w:val="16"/>
          <w:szCs w:val="16"/>
        </w:rPr>
        <w:t xml:space="preserve">, nadbudowy prawno-politycznej i ideologicznej zgodnie z ogólnoludzkimi wartościami formalno-logicznymi, formalno-symbolicznymi konkretyzowanymi, jako wartości teoretyczno-przedmiotowe ubogacające dobro wspólne. Praktyka społeczna jest kategorią istotnie weryfikującą teorię. </w:t>
      </w:r>
      <w:r w:rsidRPr="00550AA8">
        <w:rPr>
          <w:b/>
          <w:sz w:val="16"/>
          <w:szCs w:val="16"/>
        </w:rPr>
        <w:t>Jest pun</w:t>
      </w:r>
      <w:r w:rsidRPr="00550AA8">
        <w:rPr>
          <w:b/>
          <w:sz w:val="16"/>
          <w:szCs w:val="16"/>
        </w:rPr>
        <w:t>k</w:t>
      </w:r>
      <w:r w:rsidRPr="00550AA8">
        <w:rPr>
          <w:b/>
          <w:sz w:val="16"/>
          <w:szCs w:val="16"/>
        </w:rPr>
        <w:t>tem wyjścia poznania</w:t>
      </w:r>
      <w:r w:rsidRPr="00550AA8">
        <w:rPr>
          <w:sz w:val="16"/>
          <w:szCs w:val="16"/>
        </w:rPr>
        <w:t xml:space="preserve"> (przedmiot poznania jest w niej zauważany), </w:t>
      </w:r>
      <w:r w:rsidRPr="00550AA8">
        <w:rPr>
          <w:b/>
          <w:sz w:val="16"/>
          <w:szCs w:val="16"/>
        </w:rPr>
        <w:t>jego celem</w:t>
      </w:r>
      <w:r w:rsidRPr="00550AA8">
        <w:rPr>
          <w:sz w:val="16"/>
          <w:szCs w:val="16"/>
        </w:rPr>
        <w:t xml:space="preserve"> (</w:t>
      </w:r>
      <w:r>
        <w:rPr>
          <w:sz w:val="16"/>
          <w:szCs w:val="16"/>
        </w:rPr>
        <w:t>s</w:t>
      </w:r>
      <w:r w:rsidRPr="00550AA8">
        <w:rPr>
          <w:sz w:val="16"/>
          <w:szCs w:val="16"/>
        </w:rPr>
        <w:t>form</w:t>
      </w:r>
      <w:r>
        <w:rPr>
          <w:sz w:val="16"/>
          <w:szCs w:val="16"/>
        </w:rPr>
        <w:t>alizowanym</w:t>
      </w:r>
      <w:r w:rsidRPr="00550AA8">
        <w:rPr>
          <w:sz w:val="16"/>
          <w:szCs w:val="16"/>
        </w:rPr>
        <w:t xml:space="preserve"> w postaci problemu badawczego) i </w:t>
      </w:r>
      <w:r w:rsidRPr="00550AA8">
        <w:rPr>
          <w:b/>
          <w:sz w:val="16"/>
          <w:szCs w:val="16"/>
        </w:rPr>
        <w:t>kryterium jego prawdziw</w:t>
      </w:r>
      <w:r w:rsidRPr="00550AA8">
        <w:rPr>
          <w:b/>
          <w:sz w:val="16"/>
          <w:szCs w:val="16"/>
        </w:rPr>
        <w:t>o</w:t>
      </w:r>
      <w:r w:rsidRPr="00550AA8">
        <w:rPr>
          <w:b/>
          <w:sz w:val="16"/>
          <w:szCs w:val="16"/>
        </w:rPr>
        <w:t>ści</w:t>
      </w:r>
      <w:r w:rsidRPr="00550AA8">
        <w:rPr>
          <w:sz w:val="16"/>
          <w:szCs w:val="16"/>
        </w:rPr>
        <w:t xml:space="preserve"> (zgodnoś</w:t>
      </w:r>
      <w:r>
        <w:rPr>
          <w:sz w:val="16"/>
          <w:szCs w:val="16"/>
        </w:rPr>
        <w:t>ci</w:t>
      </w:r>
      <w:r w:rsidRPr="00550AA8">
        <w:rPr>
          <w:sz w:val="16"/>
          <w:szCs w:val="16"/>
        </w:rPr>
        <w:t xml:space="preserve"> teorii </w:t>
      </w:r>
      <w:r>
        <w:rPr>
          <w:sz w:val="16"/>
          <w:szCs w:val="16"/>
        </w:rPr>
        <w:t>i</w:t>
      </w:r>
      <w:r w:rsidRPr="00550AA8">
        <w:rPr>
          <w:sz w:val="16"/>
          <w:szCs w:val="16"/>
        </w:rPr>
        <w:t xml:space="preserve"> rzecz</w:t>
      </w:r>
      <w:r>
        <w:rPr>
          <w:sz w:val="16"/>
          <w:szCs w:val="16"/>
        </w:rPr>
        <w:t>y</w:t>
      </w:r>
      <w:r w:rsidRPr="00550AA8">
        <w:rPr>
          <w:sz w:val="16"/>
          <w:szCs w:val="16"/>
        </w:rPr>
        <w:t>, oraz filogenetyczn</w:t>
      </w:r>
      <w:r>
        <w:rPr>
          <w:sz w:val="16"/>
          <w:szCs w:val="16"/>
        </w:rPr>
        <w:t>ej</w:t>
      </w:r>
      <w:r w:rsidRPr="00550AA8">
        <w:rPr>
          <w:sz w:val="16"/>
          <w:szCs w:val="16"/>
        </w:rPr>
        <w:t xml:space="preserve"> tendencj</w:t>
      </w:r>
      <w:r>
        <w:rPr>
          <w:sz w:val="16"/>
          <w:szCs w:val="16"/>
        </w:rPr>
        <w:t>i</w:t>
      </w:r>
      <w:r w:rsidRPr="00550AA8">
        <w:rPr>
          <w:sz w:val="16"/>
          <w:szCs w:val="16"/>
        </w:rPr>
        <w:t xml:space="preserve"> prawdziwości oraz </w:t>
      </w:r>
      <w:r w:rsidRPr="00E46FCE">
        <w:rPr>
          <w:b/>
          <w:sz w:val="16"/>
          <w:szCs w:val="16"/>
        </w:rPr>
        <w:t>moraln</w:t>
      </w:r>
      <w:r>
        <w:rPr>
          <w:b/>
          <w:sz w:val="16"/>
          <w:szCs w:val="16"/>
        </w:rPr>
        <w:t>ym</w:t>
      </w:r>
      <w:r w:rsidRPr="00E46FCE">
        <w:rPr>
          <w:b/>
          <w:sz w:val="16"/>
          <w:szCs w:val="16"/>
        </w:rPr>
        <w:t xml:space="preserve"> etos</w:t>
      </w:r>
      <w:r>
        <w:rPr>
          <w:b/>
          <w:sz w:val="16"/>
          <w:szCs w:val="16"/>
        </w:rPr>
        <w:t>em</w:t>
      </w:r>
      <w:r w:rsidRPr="00E46FCE">
        <w:rPr>
          <w:b/>
          <w:sz w:val="16"/>
          <w:szCs w:val="16"/>
        </w:rPr>
        <w:t xml:space="preserve"> krytyczn</w:t>
      </w:r>
      <w:r>
        <w:rPr>
          <w:b/>
          <w:sz w:val="16"/>
          <w:szCs w:val="16"/>
        </w:rPr>
        <w:t>ym</w:t>
      </w:r>
      <w:r w:rsidRPr="00550AA8">
        <w:rPr>
          <w:sz w:val="16"/>
          <w:szCs w:val="16"/>
        </w:rPr>
        <w:t xml:space="preserve">). </w:t>
      </w:r>
      <w:r>
        <w:rPr>
          <w:sz w:val="16"/>
          <w:szCs w:val="16"/>
        </w:rPr>
        <w:t>G</w:t>
      </w:r>
      <w:r w:rsidRPr="00550AA8">
        <w:rPr>
          <w:sz w:val="16"/>
          <w:szCs w:val="16"/>
        </w:rPr>
        <w:t xml:space="preserve">dy teoria jest podporzadkowana interesom klasy, grupy społecznej, wyróżnionej grupie państw, ich imperialnemu panowaniu, to wówczas w spełnianej praktyce mamy do czynienia ze </w:t>
      </w:r>
      <w:r w:rsidRPr="00E46FCE">
        <w:rPr>
          <w:b/>
          <w:sz w:val="16"/>
          <w:szCs w:val="16"/>
        </w:rPr>
        <w:t>świadomością fałszywą</w:t>
      </w:r>
      <w:r w:rsidRPr="00550AA8">
        <w:rPr>
          <w:sz w:val="16"/>
          <w:szCs w:val="16"/>
        </w:rPr>
        <w:t xml:space="preserve">. </w:t>
      </w:r>
    </w:p>
    <w:p w:rsidR="0090326B" w:rsidRDefault="0090326B" w:rsidP="005213D7">
      <w:pPr>
        <w:jc w:val="both"/>
      </w:pPr>
      <w:r w:rsidRPr="00550AA8">
        <w:rPr>
          <w:sz w:val="16"/>
          <w:szCs w:val="16"/>
        </w:rPr>
        <w:t xml:space="preserve">      Świadomość ta ujawniła się w Polsce w działaniu ruchu Solidarność. Jego celem było wyzwolenie klasy robotniczej, a w praktyce osiągnięto stan </w:t>
      </w:r>
      <w:r w:rsidRPr="00550AA8">
        <w:rPr>
          <w:b/>
          <w:sz w:val="16"/>
          <w:szCs w:val="16"/>
        </w:rPr>
        <w:t>kryptozniew</w:t>
      </w:r>
      <w:r w:rsidRPr="00550AA8">
        <w:rPr>
          <w:b/>
          <w:sz w:val="16"/>
          <w:szCs w:val="16"/>
        </w:rPr>
        <w:t>o</w:t>
      </w:r>
      <w:r w:rsidRPr="00550AA8">
        <w:rPr>
          <w:b/>
          <w:sz w:val="16"/>
          <w:szCs w:val="16"/>
        </w:rPr>
        <w:t>lenia</w:t>
      </w:r>
      <w:r w:rsidRPr="00550AA8">
        <w:rPr>
          <w:sz w:val="16"/>
          <w:szCs w:val="16"/>
        </w:rPr>
        <w:t xml:space="preserve"> spełnianego przez kapitał zachodnioeuropejski; kryptozniewolenia o wiele cięższego niż w owych pierwocinach socjalizmu. </w:t>
      </w:r>
      <w:r w:rsidRPr="00550AA8">
        <w:rPr>
          <w:b/>
          <w:sz w:val="16"/>
          <w:szCs w:val="16"/>
        </w:rPr>
        <w:t>Robotnik</w:t>
      </w:r>
      <w:r w:rsidRPr="00550AA8">
        <w:rPr>
          <w:sz w:val="16"/>
          <w:szCs w:val="16"/>
        </w:rPr>
        <w:t xml:space="preserve"> – przynajmniej nom</w:t>
      </w:r>
      <w:r w:rsidRPr="00550AA8">
        <w:rPr>
          <w:sz w:val="16"/>
          <w:szCs w:val="16"/>
        </w:rPr>
        <w:t>i</w:t>
      </w:r>
      <w:r w:rsidRPr="00550AA8">
        <w:rPr>
          <w:sz w:val="16"/>
          <w:szCs w:val="16"/>
        </w:rPr>
        <w:t xml:space="preserve">nalny właściciel środków produkcji wytworzonych w PRL-u stał się </w:t>
      </w:r>
      <w:r w:rsidRPr="00550AA8">
        <w:rPr>
          <w:b/>
          <w:sz w:val="16"/>
          <w:szCs w:val="16"/>
        </w:rPr>
        <w:t>proletariuszem,</w:t>
      </w:r>
      <w:r w:rsidRPr="00550AA8">
        <w:rPr>
          <w:sz w:val="16"/>
          <w:szCs w:val="16"/>
        </w:rPr>
        <w:t xml:space="preserve"> który, aby żyć, przeżyć zmuszony jest do przekazywania burżuazji swoją siłę roboczą. Ale, aby móc to robić, musi odnaleźć w przestrzeni europejskiej zbyt na tę siłę roboczą, tj. kapitalistę do jej nabycia.</w:t>
      </w:r>
      <w:r>
        <w:t xml:space="preserve">  </w:t>
      </w:r>
    </w:p>
  </w:footnote>
  <w:footnote w:id="19">
    <w:p w:rsidR="0090326B" w:rsidRPr="00524531" w:rsidRDefault="0090326B" w:rsidP="00CB011B">
      <w:pPr>
        <w:pStyle w:val="Tekstprzypisudolnego"/>
        <w:jc w:val="both"/>
        <w:rPr>
          <w:sz w:val="16"/>
          <w:szCs w:val="16"/>
        </w:rPr>
      </w:pPr>
      <w:r w:rsidRPr="00524531">
        <w:rPr>
          <w:rStyle w:val="Odwoanieprzypisudolnego"/>
          <w:sz w:val="16"/>
          <w:szCs w:val="16"/>
        </w:rPr>
        <w:footnoteRef/>
      </w:r>
      <w:r w:rsidRPr="00D326A8">
        <w:rPr>
          <w:b/>
          <w:sz w:val="16"/>
          <w:szCs w:val="16"/>
        </w:rPr>
        <w:t>Prawda</w:t>
      </w:r>
      <w:r w:rsidRPr="00524531">
        <w:rPr>
          <w:sz w:val="16"/>
          <w:szCs w:val="16"/>
        </w:rPr>
        <w:t xml:space="preserve"> </w:t>
      </w:r>
      <w:r>
        <w:rPr>
          <w:sz w:val="16"/>
          <w:szCs w:val="16"/>
        </w:rPr>
        <w:t>jest to</w:t>
      </w:r>
      <w:r w:rsidRPr="00524531">
        <w:rPr>
          <w:sz w:val="16"/>
          <w:szCs w:val="16"/>
        </w:rPr>
        <w:t xml:space="preserve"> zgodnoś</w:t>
      </w:r>
      <w:r>
        <w:rPr>
          <w:sz w:val="16"/>
          <w:szCs w:val="16"/>
        </w:rPr>
        <w:t>ć</w:t>
      </w:r>
      <w:r w:rsidRPr="00524531">
        <w:rPr>
          <w:sz w:val="16"/>
          <w:szCs w:val="16"/>
        </w:rPr>
        <w:t xml:space="preserve"> poznania z przedmiotem  - powiada Arystoteles, </w:t>
      </w:r>
      <w:r w:rsidRPr="00524531">
        <w:rPr>
          <w:i/>
          <w:sz w:val="16"/>
          <w:szCs w:val="16"/>
        </w:rPr>
        <w:t>Met</w:t>
      </w:r>
      <w:r w:rsidRPr="00524531">
        <w:rPr>
          <w:sz w:val="16"/>
          <w:szCs w:val="16"/>
        </w:rPr>
        <w:t xml:space="preserve">. 1011 b 27; 1065 a 21. </w:t>
      </w:r>
      <w:r>
        <w:rPr>
          <w:sz w:val="16"/>
          <w:szCs w:val="16"/>
        </w:rPr>
        <w:t>B</w:t>
      </w:r>
      <w:r w:rsidRPr="00524531">
        <w:rPr>
          <w:sz w:val="16"/>
          <w:szCs w:val="16"/>
        </w:rPr>
        <w:t>rak tej zgodności</w:t>
      </w:r>
      <w:r>
        <w:rPr>
          <w:sz w:val="16"/>
          <w:szCs w:val="16"/>
        </w:rPr>
        <w:t xml:space="preserve"> jest</w:t>
      </w:r>
      <w:r w:rsidRPr="00524531">
        <w:rPr>
          <w:sz w:val="16"/>
          <w:szCs w:val="16"/>
        </w:rPr>
        <w:t xml:space="preserve"> bł</w:t>
      </w:r>
      <w:r>
        <w:rPr>
          <w:sz w:val="16"/>
          <w:szCs w:val="16"/>
        </w:rPr>
        <w:t>ę</w:t>
      </w:r>
      <w:r w:rsidRPr="00524531">
        <w:rPr>
          <w:sz w:val="16"/>
          <w:szCs w:val="16"/>
        </w:rPr>
        <w:t>d</w:t>
      </w:r>
      <w:r>
        <w:rPr>
          <w:sz w:val="16"/>
          <w:szCs w:val="16"/>
        </w:rPr>
        <w:t>em</w:t>
      </w:r>
      <w:r w:rsidRPr="00524531">
        <w:rPr>
          <w:sz w:val="16"/>
          <w:szCs w:val="16"/>
        </w:rPr>
        <w:t>. Prawda i fałsz znajdują się w syntezie, w której łączymy jakąś właściwość z przedmiotem (</w:t>
      </w:r>
      <w:r w:rsidRPr="00524531">
        <w:rPr>
          <w:i/>
          <w:sz w:val="16"/>
          <w:szCs w:val="16"/>
        </w:rPr>
        <w:t>O duszy</w:t>
      </w:r>
      <w:r w:rsidRPr="00524531">
        <w:rPr>
          <w:sz w:val="16"/>
          <w:szCs w:val="16"/>
        </w:rPr>
        <w:t xml:space="preserve"> 432 a 11; 430 a 27; </w:t>
      </w:r>
      <w:r w:rsidRPr="00524531">
        <w:rPr>
          <w:i/>
          <w:sz w:val="16"/>
          <w:szCs w:val="16"/>
        </w:rPr>
        <w:t>Met</w:t>
      </w:r>
      <w:r w:rsidRPr="00524531">
        <w:rPr>
          <w:sz w:val="16"/>
          <w:szCs w:val="16"/>
        </w:rPr>
        <w:t xml:space="preserve">. 1027 b 18 – 25). Zob. scholastyczną definicja prawdy: </w:t>
      </w:r>
      <w:r w:rsidRPr="00524531">
        <w:rPr>
          <w:i/>
          <w:sz w:val="16"/>
          <w:szCs w:val="16"/>
        </w:rPr>
        <w:t>adaequatio rei et intelectus</w:t>
      </w:r>
      <w:r w:rsidRPr="00524531">
        <w:rPr>
          <w:sz w:val="16"/>
          <w:szCs w:val="16"/>
        </w:rPr>
        <w:t>.</w:t>
      </w:r>
      <w:r>
        <w:rPr>
          <w:sz w:val="16"/>
          <w:szCs w:val="16"/>
        </w:rPr>
        <w:t xml:space="preserve"> Zob. M. Przełęcki, </w:t>
      </w:r>
      <w:r w:rsidRPr="00D13917">
        <w:rPr>
          <w:i/>
          <w:sz w:val="16"/>
          <w:szCs w:val="16"/>
        </w:rPr>
        <w:t>Prawda</w:t>
      </w:r>
      <w:r>
        <w:rPr>
          <w:sz w:val="16"/>
          <w:szCs w:val="16"/>
        </w:rPr>
        <w:t xml:space="preserve">, (w:) </w:t>
      </w:r>
      <w:r w:rsidRPr="00D13917">
        <w:rPr>
          <w:i/>
          <w:sz w:val="16"/>
          <w:szCs w:val="16"/>
        </w:rPr>
        <w:t>Filozofia a nauka. Zarys encyklopedyczny</w:t>
      </w:r>
      <w:r>
        <w:rPr>
          <w:sz w:val="16"/>
          <w:szCs w:val="16"/>
        </w:rPr>
        <w:t xml:space="preserve">, ZNiO, Wyd. PAN, Warszawa 1987, s. 506 – 513; W. Künne, </w:t>
      </w:r>
      <w:r w:rsidRPr="00966469">
        <w:rPr>
          <w:i/>
          <w:sz w:val="16"/>
          <w:szCs w:val="16"/>
        </w:rPr>
        <w:t>Prawda</w:t>
      </w:r>
      <w:r>
        <w:rPr>
          <w:sz w:val="16"/>
          <w:szCs w:val="16"/>
        </w:rPr>
        <w:t xml:space="preserve">, (w:) </w:t>
      </w:r>
      <w:r w:rsidRPr="00966469">
        <w:rPr>
          <w:i/>
          <w:sz w:val="16"/>
          <w:szCs w:val="16"/>
        </w:rPr>
        <w:t>Filozofia podstawowe pytania</w:t>
      </w:r>
      <w:r>
        <w:rPr>
          <w:sz w:val="16"/>
          <w:szCs w:val="16"/>
        </w:rPr>
        <w:t>, E. Martens i H. Schnädelbach (red.), przełożyła z języka niemieckiego K. Krzemieniowa, WP, Warszawa 1995, s. 138 – 196.</w:t>
      </w:r>
    </w:p>
  </w:footnote>
  <w:footnote w:id="20">
    <w:p w:rsidR="0090326B" w:rsidRPr="00524531" w:rsidRDefault="0090326B" w:rsidP="00416A93">
      <w:pPr>
        <w:jc w:val="both"/>
        <w:rPr>
          <w:sz w:val="16"/>
          <w:szCs w:val="16"/>
        </w:rPr>
      </w:pPr>
      <w:r w:rsidRPr="00524531">
        <w:rPr>
          <w:rStyle w:val="Odwoanieprzypisudolnego"/>
          <w:sz w:val="16"/>
          <w:szCs w:val="16"/>
        </w:rPr>
        <w:footnoteRef/>
      </w:r>
      <w:r w:rsidRPr="00524531">
        <w:rPr>
          <w:sz w:val="16"/>
          <w:szCs w:val="16"/>
        </w:rPr>
        <w:t xml:space="preserve">Pojęcie </w:t>
      </w:r>
      <w:r w:rsidRPr="00524531">
        <w:rPr>
          <w:b/>
          <w:sz w:val="16"/>
          <w:szCs w:val="16"/>
        </w:rPr>
        <w:t>stawania się</w:t>
      </w:r>
      <w:r w:rsidRPr="00524531">
        <w:rPr>
          <w:sz w:val="16"/>
          <w:szCs w:val="16"/>
        </w:rPr>
        <w:t xml:space="preserve">, opisuje bycie, które zbliża się do istoty określonej </w:t>
      </w:r>
      <w:r w:rsidRPr="00524531">
        <w:rPr>
          <w:b/>
          <w:sz w:val="16"/>
          <w:szCs w:val="16"/>
        </w:rPr>
        <w:t>w definicji</w:t>
      </w:r>
      <w:r w:rsidRPr="00524531">
        <w:rPr>
          <w:sz w:val="16"/>
          <w:szCs w:val="16"/>
        </w:rPr>
        <w:t xml:space="preserve">. Przekształca się ono z tego, który ma być w to, co jest. M. Nowaczyk (1931 – 2007) pisze, że </w:t>
      </w:r>
      <w:r>
        <w:rPr>
          <w:sz w:val="16"/>
          <w:szCs w:val="16"/>
        </w:rPr>
        <w:t>„</w:t>
      </w:r>
      <w:r w:rsidRPr="00524531">
        <w:rPr>
          <w:b/>
          <w:sz w:val="16"/>
          <w:szCs w:val="16"/>
        </w:rPr>
        <w:t>stające się bycie</w:t>
      </w:r>
      <w:r w:rsidRPr="00524531">
        <w:rPr>
          <w:sz w:val="16"/>
          <w:szCs w:val="16"/>
        </w:rPr>
        <w:t xml:space="preserve"> jest zakorzenione w ontologicznym wymiarze &lt;&lt;czasowości bycia&gt;&gt;, powodującym w świadomości bycia projektowanie możl</w:t>
      </w:r>
      <w:r w:rsidRPr="00524531">
        <w:rPr>
          <w:sz w:val="16"/>
          <w:szCs w:val="16"/>
        </w:rPr>
        <w:t>i</w:t>
      </w:r>
      <w:r w:rsidRPr="00524531">
        <w:rPr>
          <w:sz w:val="16"/>
          <w:szCs w:val="16"/>
        </w:rPr>
        <w:t>wości przez &lt;&lt;otwarcie&gt;&gt; się na przyszłość teraźniejszości – i przeszłości egzystencji. Czasowość jest fundamentalną strukturą egzystencji – ontologiczną czasow</w:t>
      </w:r>
      <w:r w:rsidRPr="00524531">
        <w:rPr>
          <w:sz w:val="16"/>
          <w:szCs w:val="16"/>
        </w:rPr>
        <w:t>o</w:t>
      </w:r>
      <w:r w:rsidRPr="00524531">
        <w:rPr>
          <w:sz w:val="16"/>
          <w:szCs w:val="16"/>
        </w:rPr>
        <w:t xml:space="preserve">ścią bycia. Jest jednością przeszłości, teraźniejszości i przyszłości, której charakter nie jest jednak ontologicznie określony, co powoduje, że dziejowości wewnątrz światowej czas przyjmuje kształt </w:t>
      </w:r>
      <w:r w:rsidRPr="00524531">
        <w:rPr>
          <w:b/>
          <w:sz w:val="16"/>
          <w:szCs w:val="16"/>
        </w:rPr>
        <w:t>cykliczny, liniowy lub spiralny</w:t>
      </w:r>
      <w:r w:rsidRPr="00524531">
        <w:rPr>
          <w:sz w:val="16"/>
          <w:szCs w:val="16"/>
        </w:rPr>
        <w:t>”.</w:t>
      </w:r>
    </w:p>
  </w:footnote>
  <w:footnote w:id="21">
    <w:p w:rsidR="0090326B" w:rsidRPr="00524531" w:rsidRDefault="0090326B" w:rsidP="00416A93">
      <w:pPr>
        <w:pStyle w:val="Tekstprzypisudolnego"/>
        <w:jc w:val="both"/>
        <w:rPr>
          <w:sz w:val="16"/>
          <w:szCs w:val="16"/>
        </w:rPr>
      </w:pPr>
      <w:r w:rsidRPr="00524531">
        <w:rPr>
          <w:rStyle w:val="Odwoanieprzypisudolnego"/>
          <w:sz w:val="16"/>
          <w:szCs w:val="16"/>
        </w:rPr>
        <w:footnoteRef/>
      </w:r>
      <w:r w:rsidRPr="00524531">
        <w:rPr>
          <w:b/>
          <w:sz w:val="16"/>
          <w:szCs w:val="16"/>
        </w:rPr>
        <w:t>Upodmiotawiająca przyszłość</w:t>
      </w:r>
      <w:r w:rsidRPr="00524531">
        <w:rPr>
          <w:sz w:val="16"/>
          <w:szCs w:val="16"/>
        </w:rPr>
        <w:t xml:space="preserve"> – jest to nazwa wielowymiarowego rozwoju gatunku ludzkiego, jako</w:t>
      </w:r>
      <w:r w:rsidRPr="00524531">
        <w:rPr>
          <w:b/>
          <w:sz w:val="16"/>
          <w:szCs w:val="16"/>
        </w:rPr>
        <w:t>: I.</w:t>
      </w:r>
      <w:r w:rsidRPr="00524531">
        <w:rPr>
          <w:sz w:val="16"/>
          <w:szCs w:val="16"/>
        </w:rPr>
        <w:t xml:space="preserve"> przeszłości, teraźniejszości i przyszłości; </w:t>
      </w:r>
      <w:r w:rsidRPr="00524531">
        <w:rPr>
          <w:b/>
          <w:sz w:val="16"/>
          <w:szCs w:val="16"/>
        </w:rPr>
        <w:t>II.</w:t>
      </w:r>
      <w:r w:rsidRPr="00524531">
        <w:rPr>
          <w:sz w:val="16"/>
          <w:szCs w:val="16"/>
        </w:rPr>
        <w:t xml:space="preserve"> biologiczności i duchowości indywidualnej, społecznej i mądrościowej; </w:t>
      </w:r>
      <w:r w:rsidRPr="00524531">
        <w:rPr>
          <w:b/>
          <w:sz w:val="16"/>
          <w:szCs w:val="16"/>
        </w:rPr>
        <w:t>III.</w:t>
      </w:r>
      <w:r w:rsidRPr="00524531">
        <w:rPr>
          <w:sz w:val="16"/>
          <w:szCs w:val="16"/>
        </w:rPr>
        <w:t xml:space="preserve"> kreowanie środowiska życia zarówno biologicznego, indywidualnego jaki i społecznego </w:t>
      </w:r>
      <w:r w:rsidRPr="00524531">
        <w:rPr>
          <w:b/>
          <w:sz w:val="16"/>
          <w:szCs w:val="16"/>
        </w:rPr>
        <w:t>Dominująca tu przyszłość</w:t>
      </w:r>
      <w:r w:rsidRPr="00524531">
        <w:rPr>
          <w:sz w:val="16"/>
          <w:szCs w:val="16"/>
        </w:rPr>
        <w:t xml:space="preserve"> jest upodmiotawiająca, tzn., że człowiek staje się kimś więcej, kimś bardziej wobec świata przyrodniczego, i społecznego; </w:t>
      </w:r>
      <w:r w:rsidRPr="00524531">
        <w:rPr>
          <w:rStyle w:val="Uwydatnienie"/>
          <w:i w:val="0"/>
          <w:sz w:val="16"/>
          <w:szCs w:val="16"/>
        </w:rPr>
        <w:t xml:space="preserve">że ma swoją </w:t>
      </w:r>
      <w:r w:rsidRPr="00524531">
        <w:rPr>
          <w:rStyle w:val="Uwydatnienie"/>
          <w:b/>
          <w:i w:val="0"/>
          <w:sz w:val="16"/>
          <w:szCs w:val="16"/>
        </w:rPr>
        <w:t>istotową</w:t>
      </w:r>
      <w:r w:rsidRPr="00524531">
        <w:rPr>
          <w:rStyle w:val="Uwydatnienie"/>
          <w:i w:val="0"/>
          <w:sz w:val="16"/>
          <w:szCs w:val="16"/>
        </w:rPr>
        <w:t xml:space="preserve"> </w:t>
      </w:r>
      <w:r w:rsidRPr="00524531">
        <w:rPr>
          <w:rStyle w:val="Uwydatnienie"/>
          <w:b/>
          <w:i w:val="0"/>
          <w:sz w:val="16"/>
          <w:szCs w:val="16"/>
        </w:rPr>
        <w:t>tożsamość zawartą we własnym „imieniu”</w:t>
      </w:r>
      <w:r w:rsidRPr="00524531">
        <w:rPr>
          <w:rStyle w:val="Uwydatnienie"/>
          <w:i w:val="0"/>
          <w:sz w:val="16"/>
          <w:szCs w:val="16"/>
        </w:rPr>
        <w:t>, która go odróżnia od innych, i zarazem wskazuje, że jego działalność zależy od niego samego i od współpracy z Inn</w:t>
      </w:r>
      <w:r w:rsidRPr="00524531">
        <w:rPr>
          <w:rStyle w:val="Uwydatnienie"/>
          <w:i w:val="0"/>
          <w:sz w:val="16"/>
          <w:szCs w:val="16"/>
        </w:rPr>
        <w:t>y</w:t>
      </w:r>
      <w:r w:rsidRPr="00524531">
        <w:rPr>
          <w:rStyle w:val="Uwydatnienie"/>
          <w:i w:val="0"/>
          <w:sz w:val="16"/>
          <w:szCs w:val="16"/>
        </w:rPr>
        <w:t xml:space="preserve">mi w byciu wspólnotowym. Znaczy to, że po rozpozania warunków, w których żyje odnajduje w sobie gotowość do wysiłku budującego własne życie we współpracy z Innymi; życie będące coraz bardziej ludzkie, coraz więcej poddawane wartościom. </w:t>
      </w:r>
      <w:r w:rsidRPr="00524531">
        <w:rPr>
          <w:rStyle w:val="Uwydatnienie"/>
          <w:b/>
          <w:i w:val="0"/>
          <w:sz w:val="16"/>
          <w:szCs w:val="16"/>
        </w:rPr>
        <w:t>Podmiotowość tworzy</w:t>
      </w:r>
      <w:r w:rsidRPr="00524531">
        <w:rPr>
          <w:rStyle w:val="Uwydatnienie"/>
          <w:i w:val="0"/>
          <w:sz w:val="16"/>
          <w:szCs w:val="16"/>
        </w:rPr>
        <w:t xml:space="preserve"> </w:t>
      </w:r>
      <w:r w:rsidRPr="00524531">
        <w:rPr>
          <w:rStyle w:val="Uwydatnienie"/>
          <w:b/>
          <w:i w:val="0"/>
          <w:sz w:val="16"/>
          <w:szCs w:val="16"/>
        </w:rPr>
        <w:t>1.</w:t>
      </w:r>
      <w:r w:rsidRPr="00524531">
        <w:rPr>
          <w:rStyle w:val="Uwydatnienie"/>
          <w:i w:val="0"/>
          <w:sz w:val="16"/>
          <w:szCs w:val="16"/>
        </w:rPr>
        <w:t xml:space="preserve"> indywidualna, doskonaląca organizacja życia jednos</w:t>
      </w:r>
      <w:r w:rsidRPr="00524531">
        <w:rPr>
          <w:rStyle w:val="Uwydatnienie"/>
          <w:i w:val="0"/>
          <w:sz w:val="16"/>
          <w:szCs w:val="16"/>
        </w:rPr>
        <w:t>t</w:t>
      </w:r>
      <w:r w:rsidRPr="00524531">
        <w:rPr>
          <w:rStyle w:val="Uwydatnienie"/>
          <w:i w:val="0"/>
          <w:sz w:val="16"/>
          <w:szCs w:val="16"/>
        </w:rPr>
        <w:t>kowego; jego zależności od otocze</w:t>
      </w:r>
      <w:r w:rsidRPr="00524531">
        <w:rPr>
          <w:rStyle w:val="Uwydatnienie"/>
          <w:i w:val="0"/>
          <w:sz w:val="16"/>
          <w:szCs w:val="16"/>
        </w:rPr>
        <w:softHyphen/>
        <w:t xml:space="preserve">nia i zmieniania swego środowiska poprzez wywieranie nań wpływu; </w:t>
      </w:r>
      <w:r w:rsidRPr="00524531">
        <w:rPr>
          <w:rStyle w:val="Uwydatnienie"/>
          <w:b/>
          <w:i w:val="0"/>
          <w:sz w:val="16"/>
          <w:szCs w:val="16"/>
        </w:rPr>
        <w:t>2</w:t>
      </w:r>
      <w:r w:rsidRPr="00524531">
        <w:rPr>
          <w:rStyle w:val="Uwydatnienie"/>
          <w:i w:val="0"/>
          <w:sz w:val="16"/>
          <w:szCs w:val="16"/>
        </w:rPr>
        <w:t>. potęgująca się głębokość rozpoznania swojej obiektywnej sytuacji i jej rozumienia i wykorzystywania w organizacji własnego bycia. Dookreślanie swojego sensu życia i jakość przekształ</w:t>
      </w:r>
      <w:r w:rsidRPr="00524531">
        <w:rPr>
          <w:rStyle w:val="Uwydatnienie"/>
          <w:i w:val="0"/>
          <w:sz w:val="16"/>
          <w:szCs w:val="16"/>
        </w:rPr>
        <w:softHyphen/>
        <w:t xml:space="preserve">cania warunków we własne zadania; </w:t>
      </w:r>
      <w:r w:rsidRPr="00524531">
        <w:rPr>
          <w:rStyle w:val="Uwydatnienie"/>
          <w:b/>
          <w:i w:val="0"/>
          <w:sz w:val="16"/>
          <w:szCs w:val="16"/>
        </w:rPr>
        <w:t>3.</w:t>
      </w:r>
      <w:r w:rsidRPr="00524531">
        <w:rPr>
          <w:rStyle w:val="Uwydatnienie"/>
          <w:i w:val="0"/>
          <w:sz w:val="16"/>
          <w:szCs w:val="16"/>
        </w:rPr>
        <w:t xml:space="preserve"> zdolności wyboru i interpretowania informacji z uwagi na cele własne. Jest to jakość uświadamiania sobie zmieniającej się treści życia warunkującego auton</w:t>
      </w:r>
      <w:r w:rsidRPr="00524531">
        <w:rPr>
          <w:rStyle w:val="Uwydatnienie"/>
          <w:i w:val="0"/>
          <w:sz w:val="16"/>
          <w:szCs w:val="16"/>
        </w:rPr>
        <w:t>o</w:t>
      </w:r>
      <w:r w:rsidRPr="00524531">
        <w:rPr>
          <w:rStyle w:val="Uwydatnienie"/>
          <w:i w:val="0"/>
          <w:sz w:val="16"/>
          <w:szCs w:val="16"/>
        </w:rPr>
        <w:t>miczność działania. Podmiotowością jest więc wolna i uświa</w:t>
      </w:r>
      <w:r w:rsidRPr="00524531">
        <w:rPr>
          <w:rStyle w:val="Uwydatnienie"/>
          <w:i w:val="0"/>
          <w:sz w:val="16"/>
          <w:szCs w:val="16"/>
        </w:rPr>
        <w:softHyphen/>
        <w:t>domiona działalność jed</w:t>
      </w:r>
      <w:r w:rsidRPr="00524531">
        <w:rPr>
          <w:rStyle w:val="Uwydatnienie"/>
          <w:i w:val="0"/>
          <w:sz w:val="16"/>
          <w:szCs w:val="16"/>
        </w:rPr>
        <w:softHyphen/>
        <w:t>nostek ludzkich według wartości i standardów społecznie określonych. Bycie podmiotowe jest możliwością kont</w:t>
      </w:r>
      <w:r w:rsidRPr="00524531">
        <w:rPr>
          <w:rStyle w:val="Uwydatnienie"/>
          <w:i w:val="0"/>
          <w:sz w:val="16"/>
          <w:szCs w:val="16"/>
        </w:rPr>
        <w:softHyphen/>
        <w:t xml:space="preserve">roli poznawczej i sprawczej indywiduum i gatunku ludzkiego wobec rzeczywistości.  </w:t>
      </w:r>
    </w:p>
  </w:footnote>
  <w:footnote w:id="22">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Abstrahować</w:t>
      </w:r>
      <w:r w:rsidRPr="00524531">
        <w:rPr>
          <w:sz w:val="16"/>
          <w:szCs w:val="16"/>
        </w:rPr>
        <w:t xml:space="preserve"> - </w:t>
      </w:r>
      <w:r w:rsidRPr="00524531">
        <w:rPr>
          <w:bCs/>
          <w:sz w:val="16"/>
          <w:szCs w:val="16"/>
        </w:rPr>
        <w:t xml:space="preserve">&lt;gr. </w:t>
      </w:r>
      <w:r w:rsidRPr="00524531">
        <w:rPr>
          <w:bCs/>
          <w:i/>
          <w:sz w:val="16"/>
          <w:szCs w:val="16"/>
        </w:rPr>
        <w:t xml:space="preserve">άφαίρεσις </w:t>
      </w:r>
      <w:r w:rsidRPr="00524531">
        <w:rPr>
          <w:bCs/>
          <w:sz w:val="16"/>
          <w:szCs w:val="16"/>
        </w:rPr>
        <w:t>apháiresis];</w:t>
      </w:r>
      <w:r w:rsidRPr="00524531">
        <w:rPr>
          <w:sz w:val="16"/>
          <w:szCs w:val="16"/>
        </w:rPr>
        <w:t xml:space="preserve"> łac. </w:t>
      </w:r>
      <w:r w:rsidRPr="00524531">
        <w:rPr>
          <w:i/>
          <w:iCs/>
          <w:sz w:val="16"/>
          <w:szCs w:val="16"/>
        </w:rPr>
        <w:t xml:space="preserve">abstrahō </w:t>
      </w:r>
      <w:r w:rsidRPr="00524531">
        <w:rPr>
          <w:sz w:val="16"/>
          <w:szCs w:val="16"/>
        </w:rPr>
        <w:t xml:space="preserve">= odciągać, odrywać&gt;. Wysiłek umysłowy odrywający </w:t>
      </w:r>
      <w:r w:rsidRPr="00524531">
        <w:rPr>
          <w:b/>
          <w:sz w:val="16"/>
          <w:szCs w:val="16"/>
        </w:rPr>
        <w:t>przejawy rzeczy</w:t>
      </w:r>
      <w:r w:rsidRPr="00524531">
        <w:rPr>
          <w:sz w:val="16"/>
          <w:szCs w:val="16"/>
        </w:rPr>
        <w:t xml:space="preserve">, a koncentrujący się na jej </w:t>
      </w:r>
      <w:r w:rsidRPr="00524531">
        <w:rPr>
          <w:b/>
          <w:sz w:val="16"/>
          <w:szCs w:val="16"/>
        </w:rPr>
        <w:t>ist</w:t>
      </w:r>
      <w:r w:rsidRPr="00524531">
        <w:rPr>
          <w:b/>
          <w:sz w:val="16"/>
          <w:szCs w:val="16"/>
        </w:rPr>
        <w:t>o</w:t>
      </w:r>
      <w:r w:rsidRPr="00524531">
        <w:rPr>
          <w:b/>
          <w:sz w:val="16"/>
          <w:szCs w:val="16"/>
        </w:rPr>
        <w:t>cie</w:t>
      </w:r>
      <w:r w:rsidRPr="00524531">
        <w:rPr>
          <w:sz w:val="16"/>
          <w:szCs w:val="16"/>
        </w:rPr>
        <w:t xml:space="preserve">. Wynikiem tego zabiegu są </w:t>
      </w:r>
      <w:r w:rsidRPr="00524531">
        <w:rPr>
          <w:b/>
          <w:sz w:val="16"/>
          <w:szCs w:val="16"/>
        </w:rPr>
        <w:t>abstrakty</w:t>
      </w:r>
      <w:r w:rsidRPr="00524531">
        <w:rPr>
          <w:sz w:val="16"/>
          <w:szCs w:val="16"/>
        </w:rPr>
        <w:t xml:space="preserve"> – opisy istoty rzeczywistości. Jest problem: </w:t>
      </w:r>
      <w:r w:rsidRPr="00524531">
        <w:rPr>
          <w:b/>
          <w:sz w:val="16"/>
          <w:szCs w:val="16"/>
        </w:rPr>
        <w:t>jak i które treści przejawowe odrywać od istotowych?</w:t>
      </w:r>
      <w:r>
        <w:rPr>
          <w:b/>
          <w:sz w:val="16"/>
          <w:szCs w:val="16"/>
        </w:rPr>
        <w:t xml:space="preserve"> </w:t>
      </w:r>
      <w:r w:rsidRPr="00524531">
        <w:rPr>
          <w:sz w:val="16"/>
          <w:szCs w:val="16"/>
        </w:rPr>
        <w:t xml:space="preserve">Odpowiedź zależy od metody uprawiania filozofii oraz zdolności badacza. </w:t>
      </w:r>
      <w:r w:rsidRPr="00524531">
        <w:rPr>
          <w:b/>
          <w:sz w:val="16"/>
          <w:szCs w:val="16"/>
        </w:rPr>
        <w:t xml:space="preserve">Demagodzy </w:t>
      </w:r>
      <w:r w:rsidRPr="00524531">
        <w:rPr>
          <w:sz w:val="16"/>
          <w:szCs w:val="16"/>
        </w:rPr>
        <w:t xml:space="preserve">ukrywają </w:t>
      </w:r>
      <w:r w:rsidRPr="00524531">
        <w:rPr>
          <w:b/>
          <w:sz w:val="16"/>
          <w:szCs w:val="16"/>
        </w:rPr>
        <w:t>interesy</w:t>
      </w:r>
      <w:r w:rsidRPr="00524531">
        <w:rPr>
          <w:sz w:val="16"/>
          <w:szCs w:val="16"/>
        </w:rPr>
        <w:t xml:space="preserve">, a abstrahują od treści obnażających je. </w:t>
      </w:r>
      <w:r w:rsidRPr="00524531">
        <w:rPr>
          <w:b/>
          <w:sz w:val="16"/>
          <w:szCs w:val="16"/>
        </w:rPr>
        <w:t>Wybór jest też zasłanianiem</w:t>
      </w:r>
      <w:r w:rsidRPr="00524531">
        <w:rPr>
          <w:sz w:val="16"/>
          <w:szCs w:val="16"/>
        </w:rPr>
        <w:t>.</w:t>
      </w:r>
    </w:p>
    <w:p w:rsidR="0090326B" w:rsidRPr="00524531" w:rsidRDefault="0090326B" w:rsidP="00253F6D">
      <w:pPr>
        <w:jc w:val="both"/>
        <w:rPr>
          <w:sz w:val="16"/>
          <w:szCs w:val="16"/>
        </w:rPr>
      </w:pPr>
      <w:r w:rsidRPr="00524531">
        <w:rPr>
          <w:b/>
          <w:sz w:val="16"/>
          <w:szCs w:val="16"/>
        </w:rPr>
        <w:t xml:space="preserve">    Demagog </w:t>
      </w:r>
      <w:r w:rsidRPr="00524531">
        <w:rPr>
          <w:sz w:val="16"/>
          <w:szCs w:val="16"/>
        </w:rPr>
        <w:t>- gr</w:t>
      </w:r>
      <w:r w:rsidRPr="00524531">
        <w:rPr>
          <w:i/>
          <w:sz w:val="16"/>
          <w:szCs w:val="16"/>
        </w:rPr>
        <w:t xml:space="preserve">. demagogos </w:t>
      </w:r>
      <w:r w:rsidRPr="00524531">
        <w:rPr>
          <w:sz w:val="16"/>
          <w:szCs w:val="16"/>
        </w:rPr>
        <w:t xml:space="preserve">= przywódca ludu, jego głosy zdobywa </w:t>
      </w:r>
      <w:r>
        <w:rPr>
          <w:sz w:val="16"/>
          <w:szCs w:val="16"/>
        </w:rPr>
        <w:t xml:space="preserve">kłamstwem i </w:t>
      </w:r>
      <w:r w:rsidRPr="00524531">
        <w:rPr>
          <w:sz w:val="16"/>
          <w:szCs w:val="16"/>
        </w:rPr>
        <w:t xml:space="preserve">pochlebstwami. Są to sofiści – wędrowni nauczyciele. </w:t>
      </w:r>
      <w:r>
        <w:rPr>
          <w:sz w:val="16"/>
          <w:szCs w:val="16"/>
        </w:rPr>
        <w:t xml:space="preserve">Stosują chwyty retoryczne: </w:t>
      </w:r>
      <w:r w:rsidRPr="00524531">
        <w:rPr>
          <w:sz w:val="16"/>
          <w:szCs w:val="16"/>
        </w:rPr>
        <w:t xml:space="preserve">np. zabrano ci to, co nie było twoje, zatem postąpiono sprawiedliwie - </w:t>
      </w:r>
      <w:r w:rsidRPr="00524531">
        <w:rPr>
          <w:b/>
          <w:sz w:val="16"/>
          <w:szCs w:val="16"/>
        </w:rPr>
        <w:t>argument reprywatyzacji w Polsce</w:t>
      </w:r>
      <w:r w:rsidRPr="00524531">
        <w:rPr>
          <w:sz w:val="16"/>
          <w:szCs w:val="16"/>
        </w:rPr>
        <w:t xml:space="preserve">. Ale ukrywa się, że fabryki PRL były własnością </w:t>
      </w:r>
      <w:r w:rsidRPr="00524531">
        <w:rPr>
          <w:b/>
          <w:sz w:val="16"/>
          <w:szCs w:val="16"/>
        </w:rPr>
        <w:t>robo</w:t>
      </w:r>
      <w:r w:rsidRPr="00524531">
        <w:rPr>
          <w:b/>
          <w:sz w:val="16"/>
          <w:szCs w:val="16"/>
        </w:rPr>
        <w:t>t</w:t>
      </w:r>
      <w:r w:rsidRPr="00524531">
        <w:rPr>
          <w:b/>
          <w:sz w:val="16"/>
          <w:szCs w:val="16"/>
        </w:rPr>
        <w:t>ników</w:t>
      </w:r>
      <w:r w:rsidRPr="00524531">
        <w:rPr>
          <w:sz w:val="16"/>
          <w:szCs w:val="16"/>
        </w:rPr>
        <w:t xml:space="preserve">, że </w:t>
      </w:r>
      <w:r w:rsidRPr="00524531">
        <w:rPr>
          <w:b/>
          <w:sz w:val="16"/>
          <w:szCs w:val="16"/>
        </w:rPr>
        <w:t>burżuazja</w:t>
      </w:r>
      <w:r w:rsidRPr="00524531">
        <w:rPr>
          <w:sz w:val="16"/>
          <w:szCs w:val="16"/>
        </w:rPr>
        <w:t xml:space="preserve"> przywłaszczyła je sobie; że </w:t>
      </w:r>
      <w:r w:rsidRPr="00524531">
        <w:rPr>
          <w:b/>
          <w:sz w:val="16"/>
          <w:szCs w:val="16"/>
        </w:rPr>
        <w:t>wyzyskuje proletariuszy, ludzi pracy przywłaszczająć sobie płace robotników za wartość użytkową ich pracy</w:t>
      </w:r>
      <w:r w:rsidRPr="00524531">
        <w:rPr>
          <w:sz w:val="16"/>
          <w:szCs w:val="16"/>
        </w:rPr>
        <w:t xml:space="preserve">. Demagog mówi o jednym, a drugie ukrywa. </w:t>
      </w:r>
      <w:r w:rsidRPr="00524531">
        <w:rPr>
          <w:b/>
          <w:sz w:val="16"/>
          <w:szCs w:val="16"/>
        </w:rPr>
        <w:t>Swój interes przekształca w interes ogólnonarodowy</w:t>
      </w:r>
      <w:r w:rsidRPr="00524531">
        <w:rPr>
          <w:sz w:val="16"/>
          <w:szCs w:val="16"/>
        </w:rPr>
        <w:t xml:space="preserve">. </w:t>
      </w:r>
    </w:p>
    <w:p w:rsidR="0090326B" w:rsidRPr="00524531" w:rsidRDefault="0090326B" w:rsidP="00253F6D">
      <w:pPr>
        <w:pStyle w:val="Tekstpodstawowywcity3"/>
        <w:spacing w:before="0" w:line="240" w:lineRule="auto"/>
        <w:ind w:right="0" w:firstLine="0"/>
        <w:rPr>
          <w:rFonts w:ascii="Times New Roman" w:hAnsi="Times New Roman" w:cs="Times New Roman"/>
          <w:sz w:val="16"/>
          <w:szCs w:val="16"/>
        </w:rPr>
      </w:pPr>
      <w:r w:rsidRPr="00524531">
        <w:rPr>
          <w:rFonts w:ascii="Times New Roman" w:hAnsi="Times New Roman" w:cs="Times New Roman"/>
          <w:b/>
          <w:sz w:val="16"/>
          <w:szCs w:val="16"/>
        </w:rPr>
        <w:t xml:space="preserve">    Sokrates </w:t>
      </w:r>
      <w:r w:rsidRPr="00524531">
        <w:rPr>
          <w:rFonts w:ascii="Times New Roman" w:hAnsi="Times New Roman" w:cs="Times New Roman"/>
          <w:sz w:val="16"/>
          <w:szCs w:val="16"/>
        </w:rPr>
        <w:t xml:space="preserve">(469 – 399 r. p. n. e.) tym różnił się od demagogów, że mówił prawdę i nie pobierał opłat od uczniów. Sofistom płacono za naukę, i dlatego uczyli rzeczy nieprawdziwych, ale pożytecznych; dających zwycięstwo w wyborach. Wybrany na stanowisko w państwie, zdobywając dobra, odzyskiwał wyłożone </w:t>
      </w:r>
      <w:r>
        <w:rPr>
          <w:rFonts w:ascii="Times New Roman" w:hAnsi="Times New Roman" w:cs="Times New Roman"/>
          <w:sz w:val="16"/>
          <w:szCs w:val="16"/>
        </w:rPr>
        <w:t xml:space="preserve">na naukę pieniądze z nawiązką. </w:t>
      </w:r>
      <w:r w:rsidRPr="00524531">
        <w:rPr>
          <w:rFonts w:ascii="Times New Roman" w:hAnsi="Times New Roman" w:cs="Times New Roman"/>
          <w:sz w:val="16"/>
          <w:szCs w:val="16"/>
        </w:rPr>
        <w:t xml:space="preserve">Demagogom nie podoba się </w:t>
      </w:r>
      <w:r w:rsidRPr="00524531">
        <w:rPr>
          <w:rFonts w:ascii="Times New Roman" w:hAnsi="Times New Roman" w:cs="Times New Roman"/>
          <w:b/>
          <w:sz w:val="16"/>
          <w:szCs w:val="16"/>
        </w:rPr>
        <w:t>Sokrates</w:t>
      </w:r>
      <w:r>
        <w:rPr>
          <w:rFonts w:ascii="Times New Roman" w:hAnsi="Times New Roman" w:cs="Times New Roman"/>
          <w:b/>
          <w:sz w:val="16"/>
          <w:szCs w:val="16"/>
        </w:rPr>
        <w:t>, jego</w:t>
      </w:r>
      <w:r w:rsidRPr="00524531">
        <w:rPr>
          <w:rFonts w:ascii="Times New Roman" w:hAnsi="Times New Roman" w:cs="Times New Roman"/>
          <w:sz w:val="16"/>
          <w:szCs w:val="16"/>
        </w:rPr>
        <w:t xml:space="preserve"> prawd</w:t>
      </w:r>
      <w:r>
        <w:rPr>
          <w:rFonts w:ascii="Times New Roman" w:hAnsi="Times New Roman" w:cs="Times New Roman"/>
          <w:sz w:val="16"/>
          <w:szCs w:val="16"/>
        </w:rPr>
        <w:t>omówność</w:t>
      </w:r>
      <w:r w:rsidRPr="00524531">
        <w:rPr>
          <w:rFonts w:ascii="Times New Roman" w:hAnsi="Times New Roman" w:cs="Times New Roman"/>
          <w:sz w:val="16"/>
          <w:szCs w:val="16"/>
        </w:rPr>
        <w:t xml:space="preserve">. Podburzony przez nich lud Aten skazał go na śmierć. </w:t>
      </w:r>
      <w:r>
        <w:rPr>
          <w:rFonts w:ascii="Times New Roman" w:hAnsi="Times New Roman" w:cs="Times New Roman"/>
          <w:sz w:val="16"/>
          <w:szCs w:val="16"/>
        </w:rPr>
        <w:t>U</w:t>
      </w:r>
      <w:r w:rsidRPr="00524531">
        <w:rPr>
          <w:rFonts w:ascii="Times New Roman" w:hAnsi="Times New Roman" w:cs="Times New Roman"/>
          <w:sz w:val="16"/>
          <w:szCs w:val="16"/>
        </w:rPr>
        <w:t>możliwia</w:t>
      </w:r>
      <w:r>
        <w:rPr>
          <w:rFonts w:ascii="Times New Roman" w:hAnsi="Times New Roman" w:cs="Times New Roman"/>
          <w:sz w:val="16"/>
          <w:szCs w:val="16"/>
        </w:rPr>
        <w:t>no</w:t>
      </w:r>
      <w:r w:rsidRPr="00524531">
        <w:rPr>
          <w:rFonts w:ascii="Times New Roman" w:hAnsi="Times New Roman" w:cs="Times New Roman"/>
          <w:sz w:val="16"/>
          <w:szCs w:val="16"/>
        </w:rPr>
        <w:t xml:space="preserve"> mu ucieczkę z więzienia. Nie skorzystał. Wypił cykutę. Dlaczego? Platon, </w:t>
      </w:r>
      <w:r w:rsidRPr="00524531">
        <w:rPr>
          <w:rFonts w:ascii="Times New Roman" w:hAnsi="Times New Roman" w:cs="Times New Roman"/>
          <w:i/>
          <w:sz w:val="16"/>
          <w:szCs w:val="16"/>
        </w:rPr>
        <w:t>Obrona Sokratesa</w:t>
      </w:r>
      <w:r w:rsidRPr="00524531">
        <w:rPr>
          <w:rFonts w:ascii="Times New Roman" w:hAnsi="Times New Roman" w:cs="Times New Roman"/>
          <w:sz w:val="16"/>
          <w:szCs w:val="16"/>
        </w:rPr>
        <w:t xml:space="preserve">, przełożył Wł. Witwicki, W-wa 2008. </w:t>
      </w:r>
    </w:p>
  </w:footnote>
  <w:footnote w:id="2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Atrybut - &lt;</w:t>
      </w:r>
      <w:r w:rsidRPr="00524531">
        <w:rPr>
          <w:sz w:val="16"/>
          <w:szCs w:val="16"/>
        </w:rPr>
        <w:t>łac</w:t>
      </w:r>
      <w:r w:rsidRPr="00524531">
        <w:rPr>
          <w:i/>
          <w:sz w:val="16"/>
          <w:szCs w:val="16"/>
        </w:rPr>
        <w:t xml:space="preserve">. atributum </w:t>
      </w:r>
      <w:r w:rsidRPr="00524531">
        <w:rPr>
          <w:sz w:val="16"/>
          <w:szCs w:val="16"/>
        </w:rPr>
        <w:t>= cecha należąca do rzeczy</w:t>
      </w:r>
      <w:r w:rsidRPr="00524531">
        <w:rPr>
          <w:i/>
          <w:sz w:val="16"/>
          <w:szCs w:val="16"/>
        </w:rPr>
        <w:t xml:space="preserve">&gt;. </w:t>
      </w:r>
      <w:r w:rsidRPr="00524531">
        <w:rPr>
          <w:sz w:val="16"/>
          <w:szCs w:val="16"/>
        </w:rPr>
        <w:t xml:space="preserve">Nieodłączna cecha </w:t>
      </w:r>
      <w:r>
        <w:rPr>
          <w:sz w:val="16"/>
          <w:szCs w:val="16"/>
        </w:rPr>
        <w:t xml:space="preserve">od </w:t>
      </w:r>
      <w:r w:rsidRPr="00524531">
        <w:rPr>
          <w:sz w:val="16"/>
          <w:szCs w:val="16"/>
        </w:rPr>
        <w:t>przedmiotu, której nie pomi</w:t>
      </w:r>
      <w:r>
        <w:rPr>
          <w:sz w:val="16"/>
          <w:szCs w:val="16"/>
        </w:rPr>
        <w:t>ja się</w:t>
      </w:r>
      <w:r w:rsidRPr="00524531">
        <w:rPr>
          <w:sz w:val="16"/>
          <w:szCs w:val="16"/>
        </w:rPr>
        <w:t xml:space="preserve">, gdy się o nim mówi. </w:t>
      </w:r>
      <w:r>
        <w:rPr>
          <w:sz w:val="16"/>
          <w:szCs w:val="16"/>
        </w:rPr>
        <w:t>J</w:t>
      </w:r>
      <w:r w:rsidRPr="00524531">
        <w:rPr>
          <w:sz w:val="16"/>
          <w:szCs w:val="16"/>
        </w:rPr>
        <w:t xml:space="preserve">est to taka istotowa cecha przedmiotu, bez której przedmiot nie jest tym przedmiotem. Zob. A. J. Karpiński, </w:t>
      </w:r>
      <w:r w:rsidRPr="00524531">
        <w:rPr>
          <w:i/>
          <w:sz w:val="16"/>
          <w:szCs w:val="16"/>
        </w:rPr>
        <w:t>Wstęp do nauk o mądrości</w:t>
      </w:r>
      <w:r w:rsidRPr="00524531">
        <w:rPr>
          <w:sz w:val="16"/>
          <w:szCs w:val="16"/>
        </w:rPr>
        <w:t xml:space="preserve">, Część I. Wyd. GSW, Gdańsk 2015, s. 47 i n; A. J. Karpiński, </w:t>
      </w:r>
      <w:r w:rsidRPr="00524531">
        <w:rPr>
          <w:i/>
          <w:sz w:val="16"/>
          <w:szCs w:val="16"/>
        </w:rPr>
        <w:t xml:space="preserve">Świat nazwany. Zarys … </w:t>
      </w:r>
      <w:r w:rsidRPr="00524531">
        <w:rPr>
          <w:sz w:val="16"/>
          <w:szCs w:val="16"/>
        </w:rPr>
        <w:t>dz. cyt</w:t>
      </w:r>
      <w:r w:rsidRPr="00524531">
        <w:rPr>
          <w:i/>
          <w:sz w:val="16"/>
          <w:szCs w:val="16"/>
        </w:rPr>
        <w:t>.</w:t>
      </w:r>
      <w:r w:rsidRPr="00524531">
        <w:rPr>
          <w:sz w:val="16"/>
          <w:szCs w:val="16"/>
        </w:rPr>
        <w:t xml:space="preserve">, </w:t>
      </w:r>
      <w:hyperlink r:id="rId4" w:history="1">
        <w:r w:rsidRPr="00524531">
          <w:rPr>
            <w:rStyle w:val="Hipercze"/>
            <w:sz w:val="16"/>
            <w:szCs w:val="16"/>
          </w:rPr>
          <w:t>www.adamkarpinski.pl</w:t>
        </w:r>
      </w:hyperlink>
      <w:r w:rsidRPr="00524531">
        <w:rPr>
          <w:sz w:val="16"/>
          <w:szCs w:val="16"/>
        </w:rPr>
        <w:t>.</w:t>
      </w:r>
    </w:p>
  </w:footnote>
  <w:footnote w:id="24">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Cel</w:t>
      </w:r>
      <w:r w:rsidRPr="00524531">
        <w:rPr>
          <w:sz w:val="16"/>
          <w:szCs w:val="16"/>
        </w:rPr>
        <w:t xml:space="preserve"> jest to przyszły wyobrażony stan rzeczy, do którego w działaniu zmierzamy. </w:t>
      </w:r>
    </w:p>
  </w:footnote>
  <w:footnote w:id="25">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Analiza - &lt;</w:t>
      </w:r>
      <w:r w:rsidRPr="00524531">
        <w:rPr>
          <w:i/>
          <w:sz w:val="16"/>
          <w:szCs w:val="16"/>
        </w:rPr>
        <w:t>gr. analysis</w:t>
      </w:r>
      <w:r w:rsidRPr="00524531">
        <w:rPr>
          <w:sz w:val="16"/>
          <w:szCs w:val="16"/>
        </w:rPr>
        <w:t xml:space="preserve"> = rozkładanie, rozbiór&gt;. Metoda rozwiązywania problemów na drodze odnajdywania sposobu, w jaki osiągnięto wynik. Punktem wyjścia jest tu </w:t>
      </w:r>
      <w:r w:rsidRPr="00524531">
        <w:rPr>
          <w:b/>
          <w:sz w:val="16"/>
          <w:szCs w:val="16"/>
        </w:rPr>
        <w:t>wynik – całość</w:t>
      </w:r>
      <w:r w:rsidRPr="00524531">
        <w:rPr>
          <w:sz w:val="16"/>
          <w:szCs w:val="16"/>
        </w:rPr>
        <w:t>, którą rozkładamy na elementy dochodz</w:t>
      </w:r>
      <w:r>
        <w:rPr>
          <w:sz w:val="16"/>
          <w:szCs w:val="16"/>
        </w:rPr>
        <w:t>ąc do</w:t>
      </w:r>
      <w:r w:rsidRPr="00524531">
        <w:rPr>
          <w:sz w:val="16"/>
          <w:szCs w:val="16"/>
        </w:rPr>
        <w:t xml:space="preserve"> początku – do czynników efekt ów warunkujących. Jest to metoda „</w:t>
      </w:r>
      <w:r w:rsidRPr="00524531">
        <w:rPr>
          <w:b/>
          <w:sz w:val="16"/>
          <w:szCs w:val="16"/>
        </w:rPr>
        <w:t>od końca do początku</w:t>
      </w:r>
      <w:r w:rsidRPr="00524531">
        <w:rPr>
          <w:sz w:val="16"/>
          <w:szCs w:val="16"/>
        </w:rPr>
        <w:t xml:space="preserve">”.  </w:t>
      </w:r>
    </w:p>
  </w:footnote>
  <w:footnote w:id="26">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Synteza – &lt;</w:t>
      </w:r>
      <w:r w:rsidRPr="00524531">
        <w:rPr>
          <w:sz w:val="16"/>
          <w:szCs w:val="16"/>
        </w:rPr>
        <w:t xml:space="preserve">gr. </w:t>
      </w:r>
      <w:r w:rsidRPr="00524531">
        <w:rPr>
          <w:i/>
          <w:sz w:val="16"/>
          <w:szCs w:val="16"/>
        </w:rPr>
        <w:t>syntithein</w:t>
      </w:r>
      <w:r w:rsidRPr="00524531">
        <w:rPr>
          <w:sz w:val="16"/>
          <w:szCs w:val="16"/>
        </w:rPr>
        <w:t xml:space="preserve"> = składać razem&gt;. Mentalne tworzenie całości z elementów. Wysiłek ducha jednostek ludzkich polegający na </w:t>
      </w:r>
      <w:r w:rsidRPr="00524531">
        <w:rPr>
          <w:b/>
          <w:sz w:val="16"/>
          <w:szCs w:val="16"/>
        </w:rPr>
        <w:t>całościowym</w:t>
      </w:r>
      <w:r w:rsidRPr="00524531">
        <w:rPr>
          <w:sz w:val="16"/>
          <w:szCs w:val="16"/>
        </w:rPr>
        <w:t xml:space="preserve"> ujmowaniu przedmiotu poznania. </w:t>
      </w:r>
      <w:r w:rsidRPr="00524531">
        <w:rPr>
          <w:b/>
          <w:sz w:val="16"/>
          <w:szCs w:val="16"/>
        </w:rPr>
        <w:t>Stanowisko w filozofii</w:t>
      </w:r>
      <w:r w:rsidRPr="00524531">
        <w:rPr>
          <w:sz w:val="16"/>
          <w:szCs w:val="16"/>
        </w:rPr>
        <w:t xml:space="preserve">, w której to, co myślane, idealne i to, co materialne, współwystępuje tworząc </w:t>
      </w:r>
      <w:r w:rsidRPr="00524531">
        <w:rPr>
          <w:b/>
          <w:sz w:val="16"/>
          <w:szCs w:val="16"/>
        </w:rPr>
        <w:t xml:space="preserve">jedność </w:t>
      </w:r>
      <w:r w:rsidRPr="00524531">
        <w:rPr>
          <w:sz w:val="16"/>
          <w:szCs w:val="16"/>
        </w:rPr>
        <w:t>- całość elementów zamieniaj</w:t>
      </w:r>
      <w:r w:rsidRPr="00524531">
        <w:rPr>
          <w:sz w:val="16"/>
          <w:szCs w:val="16"/>
        </w:rPr>
        <w:t>ą</w:t>
      </w:r>
      <w:r w:rsidRPr="00524531">
        <w:rPr>
          <w:sz w:val="16"/>
          <w:szCs w:val="16"/>
        </w:rPr>
        <w:t xml:space="preserve">cych się miejscami całość tę współtworzących. Pierwszym wyrazem tej filozofii jest </w:t>
      </w:r>
      <w:r w:rsidRPr="00524531">
        <w:rPr>
          <w:b/>
          <w:sz w:val="16"/>
          <w:szCs w:val="16"/>
        </w:rPr>
        <w:t>jedność</w:t>
      </w:r>
      <w:r w:rsidRPr="00524531">
        <w:rPr>
          <w:sz w:val="16"/>
          <w:szCs w:val="16"/>
        </w:rPr>
        <w:t xml:space="preserve">, która u Talesa z Miletu (624 – 546 r. p. n. e.) przyjmowała postać </w:t>
      </w:r>
      <w:r w:rsidRPr="00524531">
        <w:rPr>
          <w:b/>
          <w:sz w:val="16"/>
          <w:szCs w:val="16"/>
        </w:rPr>
        <w:t>wody</w:t>
      </w:r>
      <w:r w:rsidRPr="00524531">
        <w:rPr>
          <w:sz w:val="16"/>
          <w:szCs w:val="16"/>
        </w:rPr>
        <w:t xml:space="preserve">. Była to przyrodnicza materia stanowiąca jednocześnie abstrakcję opisującą całość świata. U Anaksymenesa (585 – 525 r. p. n. e.) jednością tą było </w:t>
      </w:r>
      <w:r w:rsidRPr="00524531">
        <w:rPr>
          <w:b/>
          <w:sz w:val="16"/>
          <w:szCs w:val="16"/>
        </w:rPr>
        <w:t xml:space="preserve">powietrze. </w:t>
      </w:r>
      <w:r w:rsidRPr="00524531">
        <w:rPr>
          <w:sz w:val="16"/>
          <w:szCs w:val="16"/>
        </w:rPr>
        <w:t xml:space="preserve">Heraklit z Efezu (544 – 484 r. p. n. e.) zaś przyjął, że tą jednością jest </w:t>
      </w:r>
      <w:r w:rsidRPr="00524531">
        <w:rPr>
          <w:b/>
          <w:sz w:val="16"/>
          <w:szCs w:val="16"/>
        </w:rPr>
        <w:t xml:space="preserve">ogień </w:t>
      </w:r>
      <w:r w:rsidRPr="00524531">
        <w:rPr>
          <w:sz w:val="16"/>
          <w:szCs w:val="16"/>
        </w:rPr>
        <w:t xml:space="preserve">wraz z </w:t>
      </w:r>
      <w:r w:rsidRPr="00524531">
        <w:rPr>
          <w:b/>
          <w:sz w:val="16"/>
          <w:szCs w:val="16"/>
        </w:rPr>
        <w:t>atrybutami</w:t>
      </w:r>
      <w:r w:rsidRPr="00524531">
        <w:rPr>
          <w:sz w:val="16"/>
          <w:szCs w:val="16"/>
        </w:rPr>
        <w:t xml:space="preserve">: </w:t>
      </w:r>
      <w:r w:rsidRPr="00524531">
        <w:rPr>
          <w:b/>
          <w:sz w:val="16"/>
          <w:szCs w:val="16"/>
        </w:rPr>
        <w:t xml:space="preserve">ruchu, przestrzeni i czasu. </w:t>
      </w:r>
      <w:r w:rsidRPr="00524531">
        <w:rPr>
          <w:sz w:val="16"/>
          <w:szCs w:val="16"/>
        </w:rPr>
        <w:t>Mówił: „</w:t>
      </w:r>
      <w:r w:rsidRPr="00524531">
        <w:rPr>
          <w:b/>
          <w:i/>
          <w:sz w:val="16"/>
          <w:szCs w:val="16"/>
        </w:rPr>
        <w:t>panta rhei</w:t>
      </w:r>
      <w:r w:rsidRPr="00524531">
        <w:rPr>
          <w:sz w:val="16"/>
          <w:szCs w:val="16"/>
        </w:rPr>
        <w:t xml:space="preserve"> = wszystko płynie”.</w:t>
      </w:r>
    </w:p>
    <w:p w:rsidR="0090326B" w:rsidRPr="00524531" w:rsidRDefault="0090326B" w:rsidP="00253F6D">
      <w:pPr>
        <w:pStyle w:val="Tekstprzypisudolnego"/>
        <w:jc w:val="both"/>
        <w:rPr>
          <w:sz w:val="16"/>
          <w:szCs w:val="16"/>
        </w:rPr>
      </w:pPr>
      <w:r w:rsidRPr="00524531">
        <w:rPr>
          <w:sz w:val="16"/>
          <w:szCs w:val="16"/>
        </w:rPr>
        <w:t xml:space="preserve">      </w:t>
      </w:r>
      <w:r>
        <w:rPr>
          <w:sz w:val="16"/>
          <w:szCs w:val="16"/>
        </w:rPr>
        <w:t xml:space="preserve">Taką syntezą jest </w:t>
      </w:r>
      <w:r w:rsidRPr="00DB3769">
        <w:rPr>
          <w:b/>
          <w:sz w:val="16"/>
          <w:szCs w:val="16"/>
        </w:rPr>
        <w:t>towar</w:t>
      </w:r>
      <w:r w:rsidRPr="00524531">
        <w:rPr>
          <w:sz w:val="16"/>
          <w:szCs w:val="16"/>
        </w:rPr>
        <w:t xml:space="preserve"> będący </w:t>
      </w:r>
      <w:r w:rsidRPr="00524531">
        <w:rPr>
          <w:b/>
          <w:sz w:val="16"/>
          <w:szCs w:val="16"/>
        </w:rPr>
        <w:t xml:space="preserve">wartością wartości </w:t>
      </w:r>
      <w:r w:rsidRPr="00524531">
        <w:rPr>
          <w:sz w:val="16"/>
          <w:szCs w:val="16"/>
        </w:rPr>
        <w:t>– ceną, którą wyznacza</w:t>
      </w:r>
      <w:r>
        <w:rPr>
          <w:sz w:val="16"/>
          <w:szCs w:val="16"/>
        </w:rPr>
        <w:t>ną przez</w:t>
      </w:r>
      <w:r w:rsidRPr="00524531">
        <w:rPr>
          <w:sz w:val="16"/>
          <w:szCs w:val="16"/>
        </w:rPr>
        <w:t xml:space="preserve"> rynek oraz </w:t>
      </w:r>
      <w:r w:rsidRPr="00524531">
        <w:rPr>
          <w:b/>
          <w:sz w:val="16"/>
          <w:szCs w:val="16"/>
        </w:rPr>
        <w:t xml:space="preserve">wartością użytkową – </w:t>
      </w:r>
      <w:r w:rsidRPr="00524531">
        <w:rPr>
          <w:sz w:val="16"/>
          <w:szCs w:val="16"/>
        </w:rPr>
        <w:t>realną, np., buty. Te same funkcje spe</w:t>
      </w:r>
      <w:r w:rsidRPr="00524531">
        <w:rPr>
          <w:sz w:val="16"/>
          <w:szCs w:val="16"/>
        </w:rPr>
        <w:t>ł</w:t>
      </w:r>
      <w:r w:rsidRPr="00524531">
        <w:rPr>
          <w:sz w:val="16"/>
          <w:szCs w:val="16"/>
        </w:rPr>
        <w:t xml:space="preserve">niało pojęcie </w:t>
      </w:r>
      <w:r w:rsidRPr="00524531">
        <w:rPr>
          <w:b/>
          <w:sz w:val="16"/>
          <w:szCs w:val="16"/>
        </w:rPr>
        <w:t>woda</w:t>
      </w:r>
      <w:r w:rsidRPr="00524531">
        <w:rPr>
          <w:sz w:val="16"/>
          <w:szCs w:val="16"/>
        </w:rPr>
        <w:t xml:space="preserve"> u Talesa z Miletu. Jest ona konkretem materialnym (H</w:t>
      </w:r>
      <w:r w:rsidRPr="00524531">
        <w:rPr>
          <w:sz w:val="16"/>
          <w:szCs w:val="16"/>
          <w:vertAlign w:val="subscript"/>
        </w:rPr>
        <w:t>2</w:t>
      </w:r>
      <w:r w:rsidRPr="00524531">
        <w:rPr>
          <w:sz w:val="16"/>
          <w:szCs w:val="16"/>
        </w:rPr>
        <w:t xml:space="preserve">O) oraz abstrakcją opisującą całość świata. Owa </w:t>
      </w:r>
      <w:r w:rsidRPr="00524531">
        <w:rPr>
          <w:b/>
          <w:sz w:val="16"/>
          <w:szCs w:val="16"/>
        </w:rPr>
        <w:t>wartość wartości</w:t>
      </w:r>
      <w:r w:rsidRPr="00524531">
        <w:rPr>
          <w:sz w:val="16"/>
          <w:szCs w:val="16"/>
        </w:rPr>
        <w:t xml:space="preserve"> - pieniądz jest </w:t>
      </w:r>
      <w:r w:rsidRPr="00524531">
        <w:rPr>
          <w:b/>
          <w:sz w:val="16"/>
          <w:szCs w:val="16"/>
        </w:rPr>
        <w:t>w jedności</w:t>
      </w:r>
      <w:r w:rsidRPr="00524531">
        <w:rPr>
          <w:sz w:val="16"/>
          <w:szCs w:val="16"/>
        </w:rPr>
        <w:t xml:space="preserve"> z </w:t>
      </w:r>
      <w:r w:rsidRPr="00524531">
        <w:rPr>
          <w:b/>
          <w:sz w:val="16"/>
          <w:szCs w:val="16"/>
        </w:rPr>
        <w:t>wartością użytkową</w:t>
      </w:r>
      <w:r w:rsidRPr="00524531">
        <w:rPr>
          <w:sz w:val="16"/>
          <w:szCs w:val="16"/>
        </w:rPr>
        <w:t xml:space="preserve">. Ta </w:t>
      </w:r>
      <w:r w:rsidRPr="00524531">
        <w:rPr>
          <w:b/>
          <w:sz w:val="16"/>
          <w:szCs w:val="16"/>
        </w:rPr>
        <w:t>jedność, ale</w:t>
      </w:r>
      <w:r w:rsidRPr="00524531">
        <w:rPr>
          <w:sz w:val="16"/>
          <w:szCs w:val="16"/>
        </w:rPr>
        <w:t xml:space="preserve"> jako abstrakcja abstrakcji jest </w:t>
      </w:r>
      <w:r w:rsidRPr="00524531">
        <w:rPr>
          <w:b/>
          <w:sz w:val="16"/>
          <w:szCs w:val="16"/>
        </w:rPr>
        <w:t>faktem, aktem</w:t>
      </w:r>
      <w:r w:rsidRPr="00524531">
        <w:rPr>
          <w:sz w:val="16"/>
          <w:szCs w:val="16"/>
        </w:rPr>
        <w:t xml:space="preserve"> – w jedności z wartością materialną, myślowo uchwyconą. Jej przedmiot realny i myślowy jest wprawiany w </w:t>
      </w:r>
      <w:r w:rsidRPr="00524531">
        <w:rPr>
          <w:b/>
          <w:sz w:val="16"/>
          <w:szCs w:val="16"/>
        </w:rPr>
        <w:t>ruch czasowo przestrzenny wędrującej rzeczywistości</w:t>
      </w:r>
      <w:r w:rsidRPr="00524531">
        <w:rPr>
          <w:sz w:val="16"/>
          <w:szCs w:val="16"/>
        </w:rPr>
        <w:t xml:space="preserve">. </w:t>
      </w:r>
    </w:p>
  </w:footnote>
  <w:footnote w:id="27">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Metoda &lt;&lt;gr. </w:t>
      </w:r>
      <w:r w:rsidRPr="00524531">
        <w:rPr>
          <w:i/>
          <w:sz w:val="16"/>
          <w:szCs w:val="16"/>
        </w:rPr>
        <w:t>methodos</w:t>
      </w:r>
      <w:r w:rsidRPr="00524531">
        <w:rPr>
          <w:sz w:val="16"/>
          <w:szCs w:val="16"/>
        </w:rPr>
        <w:t xml:space="preserve"> = badanie, metoda, droga&gt;&gt;. Świadomy sposób postępowania dla osiągnięcia jakiegoś celu. Sposób badania rzeczy, zjawisk. Ogół reguł postępowania w procesie badawczym. A. J. Karpiński, </w:t>
      </w:r>
      <w:r w:rsidRPr="00524531">
        <w:rPr>
          <w:i/>
          <w:sz w:val="16"/>
          <w:szCs w:val="16"/>
        </w:rPr>
        <w:t>Metoda</w:t>
      </w:r>
      <w:r w:rsidRPr="00524531">
        <w:rPr>
          <w:sz w:val="16"/>
          <w:szCs w:val="16"/>
        </w:rPr>
        <w:t xml:space="preserve">, (w:) Tenże, </w:t>
      </w:r>
      <w:r w:rsidRPr="00524531">
        <w:rPr>
          <w:i/>
          <w:sz w:val="16"/>
          <w:szCs w:val="16"/>
        </w:rPr>
        <w:t>Słownik pojęć filozoficzno-socjologicznych</w:t>
      </w:r>
      <w:r w:rsidRPr="00524531">
        <w:rPr>
          <w:sz w:val="16"/>
          <w:szCs w:val="16"/>
        </w:rPr>
        <w:t>, Wydawnictwo GWSA, Gdańsk 2007. Met</w:t>
      </w:r>
      <w:r w:rsidRPr="00524531">
        <w:rPr>
          <w:sz w:val="16"/>
          <w:szCs w:val="16"/>
        </w:rPr>
        <w:t>o</w:t>
      </w:r>
      <w:r w:rsidRPr="00524531">
        <w:rPr>
          <w:sz w:val="16"/>
          <w:szCs w:val="16"/>
        </w:rPr>
        <w:t xml:space="preserve">dą naukową nazywamy ogół czynności wykonywanych przez naukowców przy rozwiązywaniu problemów naukowych, np. poszukiwanie prawdy. Zob. A. Bronk, </w:t>
      </w:r>
      <w:r w:rsidRPr="00524531">
        <w:rPr>
          <w:i/>
          <w:sz w:val="16"/>
          <w:szCs w:val="16"/>
        </w:rPr>
        <w:t>Metoda naukowa</w:t>
      </w:r>
      <w:r w:rsidRPr="00524531">
        <w:rPr>
          <w:sz w:val="16"/>
          <w:szCs w:val="16"/>
        </w:rPr>
        <w:t xml:space="preserve">, (w:) </w:t>
      </w:r>
      <w:r w:rsidRPr="00524531">
        <w:rPr>
          <w:i/>
          <w:sz w:val="16"/>
          <w:szCs w:val="16"/>
        </w:rPr>
        <w:t>Encyklopedia katolicka</w:t>
      </w:r>
      <w:r w:rsidRPr="00524531">
        <w:rPr>
          <w:sz w:val="16"/>
          <w:szCs w:val="16"/>
        </w:rPr>
        <w:t xml:space="preserve">, t. 12, Lublin 2008; Tenże, </w:t>
      </w:r>
      <w:r w:rsidRPr="00524531">
        <w:rPr>
          <w:i/>
          <w:sz w:val="16"/>
          <w:szCs w:val="16"/>
        </w:rPr>
        <w:t>Metodologia nauk</w:t>
      </w:r>
      <w:r w:rsidRPr="00524531">
        <w:rPr>
          <w:sz w:val="16"/>
          <w:szCs w:val="16"/>
        </w:rPr>
        <w:t>, tamże.</w:t>
      </w:r>
    </w:p>
    <w:p w:rsidR="0090326B" w:rsidRPr="00524531" w:rsidRDefault="0090326B" w:rsidP="00253F6D">
      <w:pPr>
        <w:jc w:val="both"/>
        <w:rPr>
          <w:sz w:val="16"/>
          <w:szCs w:val="16"/>
        </w:rPr>
      </w:pPr>
      <w:r w:rsidRPr="00524531">
        <w:rPr>
          <w:sz w:val="16"/>
          <w:szCs w:val="16"/>
        </w:rPr>
        <w:t xml:space="preserve">     </w:t>
      </w:r>
      <w:r w:rsidRPr="00524531">
        <w:rPr>
          <w:b/>
          <w:sz w:val="16"/>
          <w:szCs w:val="16"/>
        </w:rPr>
        <w:t xml:space="preserve">Nauka </w:t>
      </w:r>
      <w:r w:rsidRPr="00524531">
        <w:rPr>
          <w:sz w:val="16"/>
          <w:szCs w:val="16"/>
        </w:rPr>
        <w:t>– jest to historycznie ukształtowana wiedza o rzeczywistości, o sposobach jej poznawania i przekształcania wyrażana</w:t>
      </w:r>
      <w:r>
        <w:rPr>
          <w:sz w:val="16"/>
          <w:szCs w:val="16"/>
        </w:rPr>
        <w:t xml:space="preserve"> </w:t>
      </w:r>
      <w:r w:rsidRPr="00524531">
        <w:rPr>
          <w:sz w:val="16"/>
          <w:szCs w:val="16"/>
        </w:rPr>
        <w:t>teoriach, tezach, hipotezach opis</w:t>
      </w:r>
      <w:r w:rsidRPr="00524531">
        <w:rPr>
          <w:sz w:val="16"/>
          <w:szCs w:val="16"/>
        </w:rPr>
        <w:t>a</w:t>
      </w:r>
      <w:r w:rsidRPr="00524531">
        <w:rPr>
          <w:sz w:val="16"/>
          <w:szCs w:val="16"/>
        </w:rPr>
        <w:t>nych przy pomocy kategorii.</w:t>
      </w:r>
      <w:r>
        <w:rPr>
          <w:sz w:val="16"/>
          <w:szCs w:val="16"/>
        </w:rPr>
        <w:t xml:space="preserve"> Elementem nauki jest informacja naukowa.</w:t>
      </w:r>
    </w:p>
    <w:p w:rsidR="0090326B" w:rsidRPr="00524531" w:rsidRDefault="0090326B" w:rsidP="00253F6D">
      <w:pPr>
        <w:tabs>
          <w:tab w:val="left" w:pos="9000"/>
          <w:tab w:val="left" w:pos="9720"/>
        </w:tabs>
        <w:jc w:val="both"/>
        <w:rPr>
          <w:sz w:val="16"/>
          <w:szCs w:val="16"/>
        </w:rPr>
      </w:pPr>
      <w:r w:rsidRPr="00524531">
        <w:rPr>
          <w:sz w:val="16"/>
          <w:szCs w:val="16"/>
        </w:rPr>
        <w:t xml:space="preserve">     Filogeneza gatunku oraz ontogeneza jednostki ludzkiej wskazuje, że </w:t>
      </w:r>
      <w:r w:rsidRPr="00524531">
        <w:rPr>
          <w:b/>
          <w:sz w:val="16"/>
          <w:szCs w:val="16"/>
        </w:rPr>
        <w:t>pierwszym typem</w:t>
      </w:r>
      <w:r w:rsidRPr="00524531">
        <w:rPr>
          <w:sz w:val="16"/>
          <w:szCs w:val="16"/>
        </w:rPr>
        <w:t xml:space="preserve"> wiedzy człowieka o świecie jest </w:t>
      </w:r>
      <w:r w:rsidRPr="00524531">
        <w:rPr>
          <w:b/>
          <w:sz w:val="16"/>
          <w:szCs w:val="16"/>
        </w:rPr>
        <w:t>potoczność</w:t>
      </w:r>
      <w:r w:rsidRPr="00524531">
        <w:rPr>
          <w:sz w:val="16"/>
          <w:szCs w:val="16"/>
        </w:rPr>
        <w:t xml:space="preserve">. Z czasem przekształca się ona w wiedzę </w:t>
      </w:r>
      <w:r w:rsidRPr="00524531">
        <w:rPr>
          <w:b/>
          <w:sz w:val="16"/>
          <w:szCs w:val="16"/>
        </w:rPr>
        <w:t>symboliczno – mitologiczną.</w:t>
      </w:r>
      <w:r w:rsidRPr="00524531">
        <w:rPr>
          <w:sz w:val="16"/>
          <w:szCs w:val="16"/>
        </w:rPr>
        <w:t xml:space="preserve"> Wymienione typy wiedzy ograniczają się do przejawów rzeczy. </w:t>
      </w:r>
      <w:r w:rsidRPr="00524531">
        <w:rPr>
          <w:b/>
          <w:sz w:val="16"/>
          <w:szCs w:val="16"/>
        </w:rPr>
        <w:t>Trzecim typem jest wiedza naukowa</w:t>
      </w:r>
      <w:r w:rsidRPr="00524531">
        <w:rPr>
          <w:sz w:val="16"/>
          <w:szCs w:val="16"/>
        </w:rPr>
        <w:t xml:space="preserve">. Odróżnia się ona od dwóch pierwszych tym, że jest istotową wiedzą weryfikowalną i falsyfikowalną. Jej treści służą tworzeniu wiedzy </w:t>
      </w:r>
      <w:r w:rsidRPr="00524531">
        <w:rPr>
          <w:b/>
          <w:sz w:val="16"/>
          <w:szCs w:val="16"/>
        </w:rPr>
        <w:t>filozoficzne</w:t>
      </w:r>
      <w:r w:rsidRPr="00524531">
        <w:rPr>
          <w:sz w:val="16"/>
          <w:szCs w:val="16"/>
        </w:rPr>
        <w:t xml:space="preserve">j, </w:t>
      </w:r>
      <w:r w:rsidRPr="00524531">
        <w:rPr>
          <w:b/>
          <w:sz w:val="16"/>
          <w:szCs w:val="16"/>
        </w:rPr>
        <w:t>sofiologicznej</w:t>
      </w:r>
      <w:r w:rsidRPr="00524531">
        <w:rPr>
          <w:sz w:val="16"/>
          <w:szCs w:val="16"/>
        </w:rPr>
        <w:t xml:space="preserve">. </w:t>
      </w:r>
    </w:p>
    <w:p w:rsidR="0090326B" w:rsidRPr="00524531" w:rsidRDefault="0090326B" w:rsidP="00253F6D">
      <w:pPr>
        <w:pStyle w:val="Tekstprzypisudolnego"/>
        <w:jc w:val="both"/>
        <w:rPr>
          <w:sz w:val="16"/>
          <w:szCs w:val="16"/>
        </w:rPr>
      </w:pPr>
      <w:r w:rsidRPr="00524531">
        <w:rPr>
          <w:sz w:val="16"/>
          <w:szCs w:val="16"/>
        </w:rPr>
        <w:t xml:space="preserve">     O ile trzy pierwsze typy wiedzy są tymi treściami ducha ludzkiego, które bezpośrednio odnoszą się do rzeczywistości będącej poza podmiotem poznającym i do tej, którą odnajdujemy we wnętrzu człowieka, jednostek ludzkich (stąd podlegają ocenie prawdziwościowej), o tyle nauki o mądrości (wiedza o tym, że coś dobre dlatego, że jest dobre; zob. schemat nr 1) są filozoficzną treścią ducha. One są w rzeczach jako istoty, dostępne w formie ich przejawów. Treść ta, myślana przez filozofów za pomocą wznoszenia się od konkretu do abstrakcji i od niej z powrotem do konkretu jest weryfikowana przez </w:t>
      </w:r>
      <w:r w:rsidRPr="00524531">
        <w:rPr>
          <w:b/>
          <w:sz w:val="16"/>
          <w:szCs w:val="16"/>
        </w:rPr>
        <w:t>praktykę społeczną</w:t>
      </w:r>
      <w:r w:rsidRPr="00524531">
        <w:rPr>
          <w:sz w:val="16"/>
          <w:szCs w:val="16"/>
        </w:rPr>
        <w:t>, która jest począ</w:t>
      </w:r>
      <w:r w:rsidRPr="00524531">
        <w:rPr>
          <w:sz w:val="16"/>
          <w:szCs w:val="16"/>
        </w:rPr>
        <w:t>t</w:t>
      </w:r>
      <w:r w:rsidRPr="00524531">
        <w:rPr>
          <w:sz w:val="16"/>
          <w:szCs w:val="16"/>
        </w:rPr>
        <w:t xml:space="preserve">kiem, celem i kryterium prawdziwości badań naukowych. </w:t>
      </w:r>
    </w:p>
    <w:p w:rsidR="0090326B" w:rsidRPr="00524531" w:rsidRDefault="0090326B" w:rsidP="00253F6D">
      <w:pPr>
        <w:pStyle w:val="Tekstprzypisudolnego"/>
        <w:jc w:val="both"/>
        <w:rPr>
          <w:sz w:val="16"/>
          <w:szCs w:val="16"/>
        </w:rPr>
      </w:pPr>
      <w:r w:rsidRPr="00524531">
        <w:rPr>
          <w:sz w:val="16"/>
          <w:szCs w:val="16"/>
        </w:rPr>
        <w:t xml:space="preserve">    Praktyka społeczna pokazuje nam, że nasza wiedza pozostaje w analogii do treści umysłu innych jednostek ludzkich, żyjących aktualnie lub w innym czasie, w tym, lub innym miejscu geograficznym. Treści filozoficzne są więc w części obiektywne dla tego oto filozofa.</w:t>
      </w:r>
    </w:p>
    <w:p w:rsidR="0090326B" w:rsidRPr="00524531" w:rsidRDefault="0090326B" w:rsidP="00253F6D">
      <w:pPr>
        <w:pStyle w:val="Tekstprzypisudolnego"/>
        <w:jc w:val="both"/>
        <w:rPr>
          <w:sz w:val="16"/>
          <w:szCs w:val="16"/>
        </w:rPr>
      </w:pPr>
      <w:r w:rsidRPr="00524531">
        <w:rPr>
          <w:sz w:val="16"/>
          <w:szCs w:val="16"/>
        </w:rPr>
        <w:t xml:space="preserve">   Krócej: </w:t>
      </w:r>
      <w:r w:rsidRPr="00524531">
        <w:rPr>
          <w:b/>
          <w:sz w:val="16"/>
          <w:szCs w:val="16"/>
        </w:rPr>
        <w:t>nauka</w:t>
      </w:r>
      <w:r w:rsidRPr="00524531">
        <w:rPr>
          <w:sz w:val="16"/>
          <w:szCs w:val="16"/>
        </w:rPr>
        <w:t xml:space="preserve"> jest to wiedza o rzeczywistości będąca: </w:t>
      </w:r>
      <w:r w:rsidRPr="00524531">
        <w:rPr>
          <w:b/>
          <w:sz w:val="16"/>
          <w:szCs w:val="16"/>
        </w:rPr>
        <w:t>1.</w:t>
      </w:r>
      <w:r w:rsidRPr="00524531">
        <w:rPr>
          <w:sz w:val="16"/>
          <w:szCs w:val="16"/>
        </w:rPr>
        <w:t xml:space="preserve"> zespołem pojęć, twierdzeń i hipotez orzekających; </w:t>
      </w:r>
      <w:r w:rsidRPr="00524531">
        <w:rPr>
          <w:b/>
          <w:sz w:val="16"/>
          <w:szCs w:val="16"/>
        </w:rPr>
        <w:t>2.</w:t>
      </w:r>
      <w:r w:rsidRPr="00524531">
        <w:rPr>
          <w:sz w:val="16"/>
          <w:szCs w:val="16"/>
        </w:rPr>
        <w:t xml:space="preserve"> teorią tej rzeczywistości, jej wydzielonych stron; </w:t>
      </w:r>
      <w:r w:rsidRPr="00524531">
        <w:rPr>
          <w:b/>
          <w:sz w:val="16"/>
          <w:szCs w:val="16"/>
        </w:rPr>
        <w:t xml:space="preserve">3. </w:t>
      </w:r>
      <w:r w:rsidRPr="00524531">
        <w:rPr>
          <w:sz w:val="16"/>
          <w:szCs w:val="16"/>
        </w:rPr>
        <w:t xml:space="preserve">wykształtowanymi metodami poznawania i przekształcania świata; </w:t>
      </w:r>
      <w:r w:rsidRPr="00524531">
        <w:rPr>
          <w:b/>
          <w:sz w:val="16"/>
          <w:szCs w:val="16"/>
        </w:rPr>
        <w:t>4.</w:t>
      </w:r>
      <w:r w:rsidRPr="00524531">
        <w:rPr>
          <w:sz w:val="16"/>
          <w:szCs w:val="16"/>
        </w:rPr>
        <w:t xml:space="preserve"> systemem organizacji prowadzonych badań, gromadzenia i przekazywania wyników, ich wdrażania w praktyce społecznej.   </w:t>
      </w:r>
    </w:p>
  </w:footnote>
  <w:footnote w:id="28">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DB3769">
        <w:rPr>
          <w:b/>
          <w:sz w:val="16"/>
          <w:szCs w:val="16"/>
        </w:rPr>
        <w:t>Tradycja</w:t>
      </w:r>
      <w:r w:rsidRPr="00524531">
        <w:rPr>
          <w:sz w:val="16"/>
          <w:szCs w:val="16"/>
        </w:rPr>
        <w:t xml:space="preserve"> &lt;gr. </w:t>
      </w:r>
      <w:r w:rsidRPr="00524531">
        <w:rPr>
          <w:i/>
          <w:sz w:val="16"/>
          <w:szCs w:val="16"/>
        </w:rPr>
        <w:t>paradosis</w:t>
      </w:r>
      <w:r w:rsidRPr="00524531">
        <w:rPr>
          <w:sz w:val="16"/>
          <w:szCs w:val="16"/>
        </w:rPr>
        <w:t xml:space="preserve">; łac. </w:t>
      </w:r>
      <w:r w:rsidRPr="00524531">
        <w:rPr>
          <w:i/>
          <w:sz w:val="16"/>
          <w:szCs w:val="16"/>
        </w:rPr>
        <w:t>traditio</w:t>
      </w:r>
      <w:r w:rsidRPr="00524531">
        <w:rPr>
          <w:sz w:val="16"/>
          <w:szCs w:val="16"/>
        </w:rPr>
        <w:t xml:space="preserve"> = 1. przekazywanie, oddawanie, odstępowanie; 2. przekazywanie wiedzy, nauczanie, wykład, wtajemniczanie; 3. przekaz, opowieść, relacja (o czymś)&gt; - ustalony wzór postępowania, działania, zachowania grup, zbiorowości, narodów, wzmacniający  świadomość ich jedności – podstawy ich porządku aksjologicznego, normatywnego i społecznego. Jest to obecność przeszłości w teraźniejszości wskazującej na to, co jest dozwolone, a co zakazane. Działa jako nieformalna presja na jednostki ludzkie tworzące całości zbiorowe. Zob. S. Kowalska-Myśliwiecka, </w:t>
      </w:r>
      <w:r w:rsidRPr="00524531">
        <w:rPr>
          <w:i/>
          <w:sz w:val="16"/>
          <w:szCs w:val="16"/>
        </w:rPr>
        <w:t>Tradycja. IV. Aspekt socjologiczny</w:t>
      </w:r>
      <w:r w:rsidRPr="00524531">
        <w:rPr>
          <w:sz w:val="16"/>
          <w:szCs w:val="16"/>
        </w:rPr>
        <w:t xml:space="preserve">, (w:) </w:t>
      </w:r>
      <w:r w:rsidRPr="00524531">
        <w:rPr>
          <w:i/>
          <w:sz w:val="16"/>
          <w:szCs w:val="16"/>
        </w:rPr>
        <w:t>Encyklop</w:t>
      </w:r>
      <w:r w:rsidRPr="00524531">
        <w:rPr>
          <w:i/>
          <w:sz w:val="16"/>
          <w:szCs w:val="16"/>
        </w:rPr>
        <w:t>e</w:t>
      </w:r>
      <w:r w:rsidRPr="00524531">
        <w:rPr>
          <w:i/>
          <w:sz w:val="16"/>
          <w:szCs w:val="16"/>
        </w:rPr>
        <w:t>dia katolicka</w:t>
      </w:r>
      <w:r w:rsidRPr="00524531">
        <w:rPr>
          <w:sz w:val="16"/>
          <w:szCs w:val="16"/>
        </w:rPr>
        <w:t xml:space="preserve">, t. 19, Lublin 2013. </w:t>
      </w:r>
      <w:r>
        <w:rPr>
          <w:sz w:val="16"/>
          <w:szCs w:val="16"/>
        </w:rPr>
        <w:t>W humanistyce utrwałiło się powiedzenie:</w:t>
      </w:r>
      <w:r w:rsidRPr="00524531">
        <w:rPr>
          <w:sz w:val="16"/>
          <w:szCs w:val="16"/>
        </w:rPr>
        <w:t xml:space="preserve"> </w:t>
      </w:r>
      <w:r>
        <w:rPr>
          <w:sz w:val="16"/>
          <w:szCs w:val="16"/>
        </w:rPr>
        <w:t>„</w:t>
      </w:r>
      <w:r w:rsidRPr="00524531">
        <w:rPr>
          <w:sz w:val="16"/>
          <w:szCs w:val="16"/>
        </w:rPr>
        <w:t>tradycja zmarłych pokoleń ciąży jak zmora na umysłach żyjących”</w:t>
      </w:r>
      <w:r>
        <w:rPr>
          <w:sz w:val="16"/>
          <w:szCs w:val="16"/>
        </w:rPr>
        <w:t>.</w:t>
      </w:r>
      <w:r w:rsidRPr="00524531">
        <w:rPr>
          <w:sz w:val="16"/>
          <w:szCs w:val="16"/>
        </w:rPr>
        <w:t xml:space="preserve"> </w:t>
      </w:r>
    </w:p>
  </w:footnote>
  <w:footnote w:id="29">
    <w:p w:rsidR="0090326B" w:rsidRPr="00524531" w:rsidRDefault="0090326B" w:rsidP="008363A9">
      <w:pPr>
        <w:jc w:val="both"/>
        <w:rPr>
          <w:sz w:val="16"/>
          <w:szCs w:val="16"/>
        </w:rPr>
      </w:pPr>
      <w:r w:rsidRPr="00524531">
        <w:rPr>
          <w:rStyle w:val="Odwoanieprzypisudolnego"/>
          <w:sz w:val="16"/>
          <w:szCs w:val="16"/>
        </w:rPr>
        <w:footnoteRef/>
      </w:r>
      <w:r w:rsidRPr="00524531">
        <w:rPr>
          <w:b/>
          <w:sz w:val="16"/>
          <w:szCs w:val="16"/>
        </w:rPr>
        <w:t xml:space="preserve">Moralność - </w:t>
      </w:r>
      <w:r w:rsidRPr="00524531">
        <w:rPr>
          <w:sz w:val="16"/>
          <w:szCs w:val="16"/>
        </w:rPr>
        <w:t xml:space="preserve">&lt;łac. </w:t>
      </w:r>
      <w:r w:rsidRPr="00524531">
        <w:rPr>
          <w:i/>
          <w:sz w:val="16"/>
          <w:szCs w:val="16"/>
        </w:rPr>
        <w:t>mŏs</w:t>
      </w:r>
      <w:r w:rsidRPr="00524531">
        <w:rPr>
          <w:sz w:val="16"/>
          <w:szCs w:val="16"/>
        </w:rPr>
        <w:t xml:space="preserve">, </w:t>
      </w:r>
      <w:r w:rsidRPr="00524531">
        <w:rPr>
          <w:i/>
          <w:sz w:val="16"/>
          <w:szCs w:val="16"/>
        </w:rPr>
        <w:t>mŏris</w:t>
      </w:r>
      <w:r w:rsidRPr="00524531">
        <w:rPr>
          <w:sz w:val="16"/>
          <w:szCs w:val="16"/>
        </w:rPr>
        <w:t xml:space="preserve"> = obyczaj, zwyczaj, przyjęta praktyka, nawyk, zasada, sposób tradycyjny, obyczajność, postawa moralna, „cnotliwość” w sprawow</w:t>
      </w:r>
      <w:r w:rsidRPr="00524531">
        <w:rPr>
          <w:sz w:val="16"/>
          <w:szCs w:val="16"/>
        </w:rPr>
        <w:t>a</w:t>
      </w:r>
      <w:r w:rsidRPr="00524531">
        <w:rPr>
          <w:sz w:val="16"/>
          <w:szCs w:val="16"/>
        </w:rPr>
        <w:t>niu się, prowadzeniu się&gt;. Dobrowolnie uznane społecznie w jakimś miejscu geograficznym i czasie historycznym reguły, zasady postępowania jednostek ludzkich lub grup społecznych we wzajemnych stosunkach: poczynając od produkcyjnych, poprzez handlowe, państwowe, rodzinne a na kulturowych skończywszy.</w:t>
      </w:r>
    </w:p>
  </w:footnote>
  <w:footnote w:id="30">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 xml:space="preserve">Filogeneza - </w:t>
      </w:r>
      <w:r w:rsidRPr="00524531">
        <w:rPr>
          <w:sz w:val="16"/>
          <w:szCs w:val="16"/>
        </w:rPr>
        <w:t xml:space="preserve">&lt;gr. </w:t>
      </w:r>
      <w:r w:rsidRPr="00524531">
        <w:rPr>
          <w:i/>
          <w:sz w:val="16"/>
          <w:szCs w:val="16"/>
        </w:rPr>
        <w:t xml:space="preserve">phylon </w:t>
      </w:r>
      <w:r w:rsidRPr="00524531">
        <w:rPr>
          <w:sz w:val="16"/>
          <w:szCs w:val="16"/>
        </w:rPr>
        <w:t>= gatunek, szczep, plemię, rodzina</w:t>
      </w:r>
      <w:r w:rsidRPr="00524531">
        <w:rPr>
          <w:i/>
          <w:sz w:val="16"/>
          <w:szCs w:val="16"/>
        </w:rPr>
        <w:t xml:space="preserve"> + genesis </w:t>
      </w:r>
      <w:r w:rsidRPr="00524531">
        <w:rPr>
          <w:sz w:val="16"/>
          <w:szCs w:val="16"/>
        </w:rPr>
        <w:t>= narodzenie, pochodzenie</w:t>
      </w:r>
      <w:r w:rsidRPr="00524531">
        <w:rPr>
          <w:i/>
          <w:sz w:val="16"/>
          <w:szCs w:val="16"/>
        </w:rPr>
        <w:t xml:space="preserve">&gt;. </w:t>
      </w:r>
      <w:r w:rsidRPr="00524531">
        <w:rPr>
          <w:sz w:val="16"/>
          <w:szCs w:val="16"/>
        </w:rPr>
        <w:t xml:space="preserve">Proces powstawania linii form żywych, od pni już istniejących. W filogenezie zmienia się struktura biologiczna oraz psychofizyczna jednostek ludzkich i ich </w:t>
      </w:r>
      <w:r w:rsidRPr="00524531">
        <w:rPr>
          <w:b/>
          <w:sz w:val="16"/>
          <w:szCs w:val="16"/>
        </w:rPr>
        <w:t>bytu społecznego jako całości</w:t>
      </w:r>
      <w:r w:rsidRPr="00524531">
        <w:rPr>
          <w:sz w:val="16"/>
          <w:szCs w:val="16"/>
        </w:rPr>
        <w:t xml:space="preserve">. Krócej: rozwój gatunkowy człowieka, od pradziejów do współczesności. Zob. </w:t>
      </w:r>
      <w:r w:rsidRPr="00524531">
        <w:rPr>
          <w:i/>
          <w:sz w:val="16"/>
          <w:szCs w:val="16"/>
        </w:rPr>
        <w:t>Antropologia,</w:t>
      </w:r>
      <w:r w:rsidRPr="00524531">
        <w:rPr>
          <w:sz w:val="16"/>
          <w:szCs w:val="16"/>
        </w:rPr>
        <w:t xml:space="preserve"> A. Malinowski i J. Strzałko (red.), PWN 1985.</w:t>
      </w:r>
    </w:p>
  </w:footnote>
  <w:footnote w:id="31">
    <w:p w:rsidR="0090326B" w:rsidRPr="00524531" w:rsidRDefault="0090326B" w:rsidP="00506BDC">
      <w:pPr>
        <w:pStyle w:val="Tekstprzypisudolnego"/>
        <w:jc w:val="both"/>
        <w:rPr>
          <w:sz w:val="16"/>
          <w:szCs w:val="16"/>
        </w:rPr>
      </w:pPr>
      <w:r w:rsidRPr="00524531">
        <w:rPr>
          <w:rStyle w:val="Odwoanieprzypisudolnego"/>
          <w:sz w:val="16"/>
          <w:szCs w:val="16"/>
        </w:rPr>
        <w:footnoteRef/>
      </w:r>
      <w:r>
        <w:rPr>
          <w:b/>
          <w:sz w:val="16"/>
          <w:szCs w:val="16"/>
        </w:rPr>
        <w:t xml:space="preserve">Zob. </w:t>
      </w:r>
      <w:r w:rsidRPr="00506BDC">
        <w:rPr>
          <w:sz w:val="16"/>
          <w:szCs w:val="16"/>
        </w:rPr>
        <w:t>przypis nr 1</w:t>
      </w:r>
      <w:r>
        <w:rPr>
          <w:sz w:val="16"/>
          <w:szCs w:val="16"/>
        </w:rPr>
        <w:t>5</w:t>
      </w:r>
      <w:r w:rsidRPr="00506BDC">
        <w:rPr>
          <w:sz w:val="16"/>
          <w:szCs w:val="16"/>
        </w:rPr>
        <w:t>.</w:t>
      </w:r>
      <w:r>
        <w:rPr>
          <w:b/>
          <w:sz w:val="16"/>
          <w:szCs w:val="16"/>
        </w:rPr>
        <w:t xml:space="preserve"> </w:t>
      </w:r>
    </w:p>
    <w:p w:rsidR="0090326B" w:rsidRPr="00524531" w:rsidRDefault="0090326B" w:rsidP="00253F6D">
      <w:pPr>
        <w:pStyle w:val="Tekstprzypisudolnego"/>
        <w:jc w:val="both"/>
        <w:rPr>
          <w:sz w:val="16"/>
          <w:szCs w:val="16"/>
        </w:rPr>
      </w:pPr>
    </w:p>
  </w:footnote>
  <w:footnote w:id="32">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 Ayn Rand, </w:t>
      </w:r>
      <w:r w:rsidRPr="00524531">
        <w:rPr>
          <w:i/>
          <w:sz w:val="16"/>
          <w:szCs w:val="16"/>
        </w:rPr>
        <w:t>Atlas zbuntowany</w:t>
      </w:r>
      <w:r w:rsidRPr="00524531">
        <w:rPr>
          <w:sz w:val="16"/>
          <w:szCs w:val="16"/>
        </w:rPr>
        <w:t xml:space="preserve">, Tłum. I. Michałowska-Gabrych, Zysk i S-ka. Wyd., 2015.  </w:t>
      </w:r>
    </w:p>
  </w:footnote>
  <w:footnote w:id="3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 xml:space="preserve">Pojęciem człowieczeńskości </w:t>
      </w:r>
      <w:r w:rsidRPr="00524531">
        <w:rPr>
          <w:sz w:val="16"/>
          <w:szCs w:val="16"/>
        </w:rPr>
        <w:t xml:space="preserve">opisuję treści istotowe idei człowieka – istoty gatunkowej, jego dzielność etyczną i dobroć, konstytuowaną przez </w:t>
      </w:r>
      <w:r w:rsidRPr="00524531">
        <w:rPr>
          <w:b/>
          <w:sz w:val="16"/>
          <w:szCs w:val="16"/>
        </w:rPr>
        <w:t>wartości</w:t>
      </w:r>
      <w:r w:rsidRPr="00524531">
        <w:rPr>
          <w:sz w:val="16"/>
          <w:szCs w:val="16"/>
        </w:rPr>
        <w:t xml:space="preserve">. Ukazuje ona ograniczoność nazwy człowieczeństwa, i wskazuje, </w:t>
      </w:r>
      <w:r w:rsidRPr="00524531">
        <w:rPr>
          <w:b/>
          <w:sz w:val="16"/>
          <w:szCs w:val="16"/>
        </w:rPr>
        <w:t>dlaczego trzeba je zastąpić „człowieczeńskością</w:t>
      </w:r>
      <w:r w:rsidRPr="00524531">
        <w:rPr>
          <w:sz w:val="16"/>
          <w:szCs w:val="16"/>
        </w:rPr>
        <w:t xml:space="preserve">”. Jest tak bo „człowieczeństwo” jest </w:t>
      </w:r>
      <w:r w:rsidRPr="00524531">
        <w:rPr>
          <w:b/>
          <w:sz w:val="16"/>
          <w:szCs w:val="16"/>
        </w:rPr>
        <w:t>predykatem</w:t>
      </w:r>
      <w:r w:rsidRPr="00524531">
        <w:rPr>
          <w:sz w:val="16"/>
          <w:szCs w:val="16"/>
        </w:rPr>
        <w:t xml:space="preserve">, czyli </w:t>
      </w:r>
      <w:r w:rsidRPr="00524531">
        <w:rPr>
          <w:b/>
          <w:sz w:val="16"/>
          <w:szCs w:val="16"/>
        </w:rPr>
        <w:t>częścią zdania, sądu, w którym się coś orzeka o podmiocie</w:t>
      </w:r>
      <w:r w:rsidRPr="00524531">
        <w:rPr>
          <w:sz w:val="16"/>
          <w:szCs w:val="16"/>
        </w:rPr>
        <w:t xml:space="preserve">. Jest orzecznikiem opisującym jakieś właściwości lub relacje, a tych może być wiele. </w:t>
      </w:r>
    </w:p>
    <w:p w:rsidR="0090326B" w:rsidRPr="00524531" w:rsidRDefault="0090326B" w:rsidP="00253F6D">
      <w:pPr>
        <w:jc w:val="both"/>
        <w:rPr>
          <w:sz w:val="16"/>
          <w:szCs w:val="16"/>
        </w:rPr>
      </w:pPr>
      <w:r w:rsidRPr="00524531">
        <w:rPr>
          <w:sz w:val="16"/>
          <w:szCs w:val="16"/>
        </w:rPr>
        <w:t xml:space="preserve">      Kategorię człowieczeńskość omawia Symplicjusz (św. Kościoła katol.; 47 papież 468 - 483) w anegdocie o Platonie (423 – 348 r. p. n. e.), jaką jest jego rozm</w:t>
      </w:r>
      <w:r w:rsidRPr="00524531">
        <w:rPr>
          <w:sz w:val="16"/>
          <w:szCs w:val="16"/>
        </w:rPr>
        <w:t>o</w:t>
      </w:r>
      <w:r w:rsidRPr="00524531">
        <w:rPr>
          <w:sz w:val="16"/>
          <w:szCs w:val="16"/>
        </w:rPr>
        <w:t xml:space="preserve">wa z Antystenesem (445 – 365 r. p. n. e.). Otóż Platon pyta Antystenesa: „Czy widzisz </w:t>
      </w:r>
      <w:r w:rsidRPr="00524531">
        <w:rPr>
          <w:b/>
          <w:sz w:val="16"/>
          <w:szCs w:val="16"/>
        </w:rPr>
        <w:t>ideę konia</w:t>
      </w:r>
      <w:r w:rsidRPr="00524531">
        <w:rPr>
          <w:sz w:val="16"/>
          <w:szCs w:val="16"/>
        </w:rPr>
        <w:t xml:space="preserve">?” Na co Antystenes rzekł: „&lt;&lt;Mój Platonie, konia to ja widzę, </w:t>
      </w:r>
      <w:r w:rsidRPr="00524531">
        <w:rPr>
          <w:b/>
          <w:sz w:val="16"/>
          <w:szCs w:val="16"/>
        </w:rPr>
        <w:t>ale idei konia (</w:t>
      </w:r>
      <w:r w:rsidRPr="00524531">
        <w:rPr>
          <w:sz w:val="16"/>
          <w:szCs w:val="16"/>
        </w:rPr>
        <w:t xml:space="preserve">końskości) nie dostrzegam&gt;&gt;. Na to rzekł Platon: &lt;&lt;Bo, ty masz tylko </w:t>
      </w:r>
      <w:r w:rsidRPr="00524531">
        <w:rPr>
          <w:b/>
          <w:sz w:val="16"/>
          <w:szCs w:val="16"/>
          <w:u w:val="single"/>
        </w:rPr>
        <w:t>jedno oko</w:t>
      </w:r>
      <w:r w:rsidRPr="00524531">
        <w:rPr>
          <w:sz w:val="16"/>
          <w:szCs w:val="16"/>
        </w:rPr>
        <w:t xml:space="preserve">, którym konia widzisz, ale nie masz </w:t>
      </w:r>
      <w:r w:rsidRPr="00524531">
        <w:rPr>
          <w:b/>
          <w:sz w:val="16"/>
          <w:szCs w:val="16"/>
          <w:u w:val="single"/>
        </w:rPr>
        <w:t>drugiego oka</w:t>
      </w:r>
      <w:r w:rsidRPr="00524531">
        <w:rPr>
          <w:sz w:val="16"/>
          <w:szCs w:val="16"/>
        </w:rPr>
        <w:t xml:space="preserve">, którym widzimy ideę konia&gt;&gt;”. Symplicjusz, </w:t>
      </w:r>
      <w:r w:rsidRPr="00524531">
        <w:rPr>
          <w:i/>
          <w:iCs/>
          <w:sz w:val="16"/>
          <w:szCs w:val="16"/>
        </w:rPr>
        <w:t>In Arystotelis categorias commentarium</w:t>
      </w:r>
      <w:r w:rsidRPr="00524531">
        <w:rPr>
          <w:sz w:val="16"/>
          <w:szCs w:val="16"/>
        </w:rPr>
        <w:t xml:space="preserve">, ed. C. Kalbfleisch, (w:) </w:t>
      </w:r>
      <w:r w:rsidRPr="00524531">
        <w:rPr>
          <w:i/>
          <w:iCs/>
          <w:sz w:val="16"/>
          <w:szCs w:val="16"/>
        </w:rPr>
        <w:t>Commentaria in Aristotelis Graeca</w:t>
      </w:r>
      <w:r w:rsidRPr="00524531">
        <w:rPr>
          <w:sz w:val="16"/>
          <w:szCs w:val="16"/>
        </w:rPr>
        <w:t xml:space="preserve">, t. 8, Berlin 1907, s. 66; za K. Leśniak, </w:t>
      </w:r>
      <w:r w:rsidRPr="00524531">
        <w:rPr>
          <w:i/>
          <w:iCs/>
          <w:sz w:val="16"/>
          <w:szCs w:val="16"/>
        </w:rPr>
        <w:t>Platon</w:t>
      </w:r>
      <w:r w:rsidRPr="00524531">
        <w:rPr>
          <w:sz w:val="16"/>
          <w:szCs w:val="16"/>
        </w:rPr>
        <w:t xml:space="preserve">, WP, W-wa 1968, s. 43. </w:t>
      </w:r>
    </w:p>
    <w:p w:rsidR="0090326B" w:rsidRPr="00524531" w:rsidRDefault="0090326B" w:rsidP="00253F6D">
      <w:pPr>
        <w:pStyle w:val="Tekstprzypisudolnego"/>
        <w:jc w:val="both"/>
        <w:rPr>
          <w:sz w:val="16"/>
          <w:szCs w:val="16"/>
        </w:rPr>
      </w:pPr>
      <w:r w:rsidRPr="00524531">
        <w:rPr>
          <w:b/>
          <w:sz w:val="16"/>
          <w:szCs w:val="16"/>
        </w:rPr>
        <w:t xml:space="preserve">    Ideę konia wyraża „końskość”, i analogicznie ideę człowieka człowieczeńskość.</w:t>
      </w:r>
      <w:r w:rsidRPr="00524531">
        <w:rPr>
          <w:sz w:val="16"/>
          <w:szCs w:val="16"/>
        </w:rPr>
        <w:t xml:space="preserve"> Ideę tę wypełniają wartości opisywane formalno-logicznie, formalno-symbolicznie oraz urzeczywistniane teoretyczno-przedmiotowo. Te dwa pierwsze typy wartości wyrażają ideę człowieka; tę, do której dąży każdy tu i teraz i w perspektywie, przynajmniej spełnianego życia jednostkowego.</w:t>
      </w:r>
    </w:p>
  </w:footnote>
  <w:footnote w:id="34">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Możliwość</w:t>
      </w:r>
      <w:r w:rsidRPr="00524531">
        <w:rPr>
          <w:sz w:val="16"/>
          <w:szCs w:val="16"/>
        </w:rPr>
        <w:t xml:space="preserve"> - &lt;łac. </w:t>
      </w:r>
      <w:r w:rsidRPr="00524531">
        <w:rPr>
          <w:i/>
          <w:sz w:val="16"/>
          <w:szCs w:val="16"/>
        </w:rPr>
        <w:t>possibilitas</w:t>
      </w:r>
      <w:r w:rsidRPr="00524531">
        <w:rPr>
          <w:sz w:val="16"/>
          <w:szCs w:val="16"/>
        </w:rPr>
        <w:t xml:space="preserve">&gt;. Myślany stan niesprzeczności wewnętrznej treści układu umożliwiający jego zaistnienie zarówno jako przedmiotu myślenia, jak i przedmiotu materialnego.  </w:t>
      </w:r>
    </w:p>
  </w:footnote>
  <w:footnote w:id="35">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Ontogeneza - &lt;</w:t>
      </w:r>
      <w:r w:rsidRPr="00524531">
        <w:rPr>
          <w:sz w:val="16"/>
          <w:szCs w:val="16"/>
        </w:rPr>
        <w:t>gr</w:t>
      </w:r>
      <w:r w:rsidRPr="00524531">
        <w:rPr>
          <w:i/>
          <w:sz w:val="16"/>
          <w:szCs w:val="16"/>
        </w:rPr>
        <w:t xml:space="preserve">. on </w:t>
      </w:r>
      <w:r w:rsidRPr="00524531">
        <w:rPr>
          <w:sz w:val="16"/>
          <w:szCs w:val="16"/>
        </w:rPr>
        <w:t>= byt, dpn</w:t>
      </w:r>
      <w:r w:rsidRPr="00524531">
        <w:rPr>
          <w:i/>
          <w:sz w:val="16"/>
          <w:szCs w:val="16"/>
        </w:rPr>
        <w:t xml:space="preserve">. ontos </w:t>
      </w:r>
      <w:r w:rsidRPr="00524531">
        <w:rPr>
          <w:sz w:val="16"/>
          <w:szCs w:val="16"/>
        </w:rPr>
        <w:t>= być</w:t>
      </w:r>
      <w:r w:rsidRPr="00524531">
        <w:rPr>
          <w:i/>
          <w:sz w:val="16"/>
          <w:szCs w:val="16"/>
        </w:rPr>
        <w:t xml:space="preserve"> + genesis </w:t>
      </w:r>
      <w:r w:rsidRPr="00524531">
        <w:rPr>
          <w:sz w:val="16"/>
          <w:szCs w:val="16"/>
        </w:rPr>
        <w:t>= pochodzenie</w:t>
      </w:r>
      <w:r w:rsidRPr="00524531">
        <w:rPr>
          <w:i/>
          <w:sz w:val="16"/>
          <w:szCs w:val="16"/>
        </w:rPr>
        <w:t xml:space="preserve">&gt;. </w:t>
      </w:r>
      <w:r w:rsidRPr="00524531">
        <w:rPr>
          <w:sz w:val="16"/>
          <w:szCs w:val="16"/>
        </w:rPr>
        <w:t xml:space="preserve">Indywidualny rozwój organizmu jednostki ludzkiej od zapłodnienia do końca życia. </w:t>
      </w:r>
    </w:p>
  </w:footnote>
  <w:footnote w:id="36">
    <w:p w:rsidR="0090326B" w:rsidRPr="00524531" w:rsidRDefault="0090326B" w:rsidP="00253F6D">
      <w:pPr>
        <w:jc w:val="both"/>
        <w:rPr>
          <w:sz w:val="16"/>
          <w:szCs w:val="16"/>
        </w:rPr>
      </w:pPr>
      <w:r w:rsidRPr="00524531">
        <w:rPr>
          <w:rStyle w:val="Odwoanieprzypisudolnego"/>
          <w:sz w:val="16"/>
          <w:szCs w:val="16"/>
        </w:rPr>
        <w:footnoteRef/>
      </w:r>
      <w:r w:rsidRPr="00524531">
        <w:rPr>
          <w:sz w:val="16"/>
          <w:szCs w:val="16"/>
        </w:rPr>
        <w:t xml:space="preserve">Pojęcie </w:t>
      </w:r>
      <w:r w:rsidRPr="00524531">
        <w:rPr>
          <w:b/>
          <w:sz w:val="16"/>
          <w:szCs w:val="16"/>
        </w:rPr>
        <w:t>stawania się</w:t>
      </w:r>
      <w:r w:rsidRPr="00524531">
        <w:rPr>
          <w:sz w:val="16"/>
          <w:szCs w:val="16"/>
        </w:rPr>
        <w:t xml:space="preserve">, opisuje bycie, które zbliża się do istoty określonej w definicji. Przekształca się ono z tego, co ma być w to, co jest. M. Nowaczyk (1931 – 2007) pisze, że </w:t>
      </w:r>
      <w:r w:rsidRPr="00524531">
        <w:rPr>
          <w:b/>
          <w:sz w:val="16"/>
          <w:szCs w:val="16"/>
        </w:rPr>
        <w:t>stające się bycie</w:t>
      </w:r>
      <w:r w:rsidRPr="00524531">
        <w:rPr>
          <w:sz w:val="16"/>
          <w:szCs w:val="16"/>
        </w:rPr>
        <w:t xml:space="preserve"> jest zakorzenione w ontologicznym wymiarze czasowości bycia, powodującym w świadomości bycia projektowanie możliwości przez otwarcie się </w:t>
      </w:r>
      <w:r>
        <w:rPr>
          <w:sz w:val="16"/>
          <w:szCs w:val="16"/>
        </w:rPr>
        <w:t xml:space="preserve">przeszłości i teraźniejszości egzystencji </w:t>
      </w:r>
      <w:r w:rsidRPr="00524531">
        <w:rPr>
          <w:sz w:val="16"/>
          <w:szCs w:val="16"/>
        </w:rPr>
        <w:t xml:space="preserve">na przyszłość. Czasowość </w:t>
      </w:r>
      <w:r>
        <w:rPr>
          <w:sz w:val="16"/>
          <w:szCs w:val="16"/>
        </w:rPr>
        <w:t>jest</w:t>
      </w:r>
      <w:r w:rsidRPr="00524531">
        <w:rPr>
          <w:sz w:val="16"/>
          <w:szCs w:val="16"/>
        </w:rPr>
        <w:t xml:space="preserve"> fundamentaln</w:t>
      </w:r>
      <w:r>
        <w:rPr>
          <w:sz w:val="16"/>
          <w:szCs w:val="16"/>
        </w:rPr>
        <w:t>ą</w:t>
      </w:r>
      <w:r w:rsidRPr="00524531">
        <w:rPr>
          <w:sz w:val="16"/>
          <w:szCs w:val="16"/>
        </w:rPr>
        <w:t xml:space="preserve"> struktur</w:t>
      </w:r>
      <w:r>
        <w:rPr>
          <w:sz w:val="16"/>
          <w:szCs w:val="16"/>
        </w:rPr>
        <w:t>ą</w:t>
      </w:r>
      <w:r w:rsidRPr="00524531">
        <w:rPr>
          <w:sz w:val="16"/>
          <w:szCs w:val="16"/>
        </w:rPr>
        <w:t xml:space="preserve"> egzystencji</w:t>
      </w:r>
      <w:r>
        <w:rPr>
          <w:sz w:val="16"/>
          <w:szCs w:val="16"/>
        </w:rPr>
        <w:t>;</w:t>
      </w:r>
      <w:r w:rsidRPr="00524531">
        <w:rPr>
          <w:sz w:val="16"/>
          <w:szCs w:val="16"/>
        </w:rPr>
        <w:t xml:space="preserve"> ontologiczną czasowością bycia. Jest jednością przeszłości, teraźniejszości i przyszłości, której charakter nie jest ontologicznie określony, co powoduje, że dziejowości wewnątrz światowej czas jest </w:t>
      </w:r>
      <w:r w:rsidRPr="00524531">
        <w:rPr>
          <w:b/>
          <w:sz w:val="16"/>
          <w:szCs w:val="16"/>
        </w:rPr>
        <w:t>cykliczny, liniowy lub spiralny</w:t>
      </w:r>
      <w:r w:rsidRPr="00524531">
        <w:rPr>
          <w:sz w:val="16"/>
          <w:szCs w:val="16"/>
        </w:rPr>
        <w:t>.</w:t>
      </w:r>
    </w:p>
  </w:footnote>
  <w:footnote w:id="37">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Duch jest siłą</w:t>
      </w:r>
      <w:r w:rsidRPr="00524531">
        <w:rPr>
          <w:sz w:val="16"/>
          <w:szCs w:val="16"/>
        </w:rPr>
        <w:t xml:space="preserve">, </w:t>
      </w:r>
      <w:r w:rsidRPr="00524531">
        <w:rPr>
          <w:b/>
          <w:sz w:val="16"/>
          <w:szCs w:val="16"/>
        </w:rPr>
        <w:t>władzą,</w:t>
      </w:r>
      <w:r w:rsidRPr="00524531">
        <w:rPr>
          <w:sz w:val="16"/>
          <w:szCs w:val="16"/>
        </w:rPr>
        <w:t xml:space="preserve"> która w zderzeniu wywołanym przez ducha i wtopiona w ciała wytrąca je z ich spoczynku. Daje im ona życie czynne mocy przedziwnej, zmusza rzeczy stworzone do zmiany kształtu i położenia, spieszy do śmierci i zmienia się stosownie do przyczyny. Powolność czyni ją wielką, a szybkość ją zmnie</w:t>
      </w:r>
      <w:r w:rsidRPr="00524531">
        <w:rPr>
          <w:sz w:val="16"/>
          <w:szCs w:val="16"/>
        </w:rPr>
        <w:t>j</w:t>
      </w:r>
      <w:r w:rsidRPr="00524531">
        <w:rPr>
          <w:sz w:val="16"/>
          <w:szCs w:val="16"/>
        </w:rPr>
        <w:t xml:space="preserve">sza. Rodzi się z przemocy i umiera skutkiem wolności. Zob. Leonardo da Vinci (1452 - 1519), </w:t>
      </w:r>
      <w:r w:rsidRPr="00524531">
        <w:rPr>
          <w:i/>
          <w:sz w:val="16"/>
          <w:szCs w:val="16"/>
        </w:rPr>
        <w:t>Pisma wybrane</w:t>
      </w:r>
      <w:r w:rsidRPr="00524531">
        <w:rPr>
          <w:sz w:val="16"/>
          <w:szCs w:val="16"/>
        </w:rPr>
        <w:t xml:space="preserve">, przekł. i wstęp L. Staff, W-wa 2002, s. 64 – 65.   </w:t>
      </w:r>
    </w:p>
  </w:footnote>
  <w:footnote w:id="38">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 xml:space="preserve">Historyzm - </w:t>
      </w:r>
      <w:r w:rsidRPr="00524531">
        <w:rPr>
          <w:sz w:val="16"/>
          <w:szCs w:val="16"/>
        </w:rPr>
        <w:t xml:space="preserve">stanowisko w analizie świata, mówiące, że rzeczywistość społeczna znajduje się w procesie przemiany, w stawaniu się. Stąd w badaniach należy uwzględniać kontekst, w którym badane zjawisko zaistniało. Społeczeństwo rozwijając się w perspektywie </w:t>
      </w:r>
      <w:r w:rsidRPr="00524531">
        <w:rPr>
          <w:b/>
          <w:sz w:val="16"/>
          <w:szCs w:val="16"/>
        </w:rPr>
        <w:t>diachronicznej</w:t>
      </w:r>
      <w:r w:rsidRPr="00524531">
        <w:rPr>
          <w:sz w:val="16"/>
          <w:szCs w:val="16"/>
        </w:rPr>
        <w:t xml:space="preserve"> tworzy coraz więcej faktów, struktur coraz bardziej skomplikowanych w perspektywie </w:t>
      </w:r>
      <w:r w:rsidRPr="00524531">
        <w:rPr>
          <w:b/>
          <w:sz w:val="16"/>
          <w:szCs w:val="16"/>
        </w:rPr>
        <w:t>synchronicznej</w:t>
      </w:r>
      <w:r w:rsidRPr="00524531">
        <w:rPr>
          <w:sz w:val="16"/>
          <w:szCs w:val="16"/>
        </w:rPr>
        <w:t xml:space="preserve">. </w:t>
      </w:r>
    </w:p>
  </w:footnote>
  <w:footnote w:id="39">
    <w:p w:rsidR="0090326B" w:rsidRPr="00524531" w:rsidRDefault="0090326B" w:rsidP="0038595E">
      <w:pPr>
        <w:pStyle w:val="Tekstprzypisudolnego"/>
        <w:jc w:val="both"/>
        <w:rPr>
          <w:sz w:val="16"/>
          <w:szCs w:val="16"/>
        </w:rPr>
      </w:pPr>
      <w:r w:rsidRPr="00524531">
        <w:rPr>
          <w:rStyle w:val="Odwoanieprzypisudolnego"/>
          <w:b/>
          <w:sz w:val="16"/>
          <w:szCs w:val="16"/>
        </w:rPr>
        <w:footnoteRef/>
      </w:r>
      <w:r w:rsidRPr="00524531">
        <w:rPr>
          <w:b/>
          <w:sz w:val="16"/>
          <w:szCs w:val="16"/>
        </w:rPr>
        <w:t xml:space="preserve">E. Kant w </w:t>
      </w:r>
      <w:r w:rsidRPr="00524531">
        <w:rPr>
          <w:b/>
          <w:i/>
          <w:sz w:val="16"/>
          <w:szCs w:val="16"/>
        </w:rPr>
        <w:t>Krytyce czystego rozumu</w:t>
      </w:r>
      <w:r w:rsidRPr="00524531">
        <w:rPr>
          <w:i/>
          <w:sz w:val="16"/>
          <w:szCs w:val="16"/>
        </w:rPr>
        <w:t xml:space="preserve">, </w:t>
      </w:r>
      <w:r w:rsidRPr="00524531">
        <w:rPr>
          <w:sz w:val="16"/>
          <w:szCs w:val="16"/>
        </w:rPr>
        <w:t xml:space="preserve">z niem. przełożył oraz opatrzył wstępem i przypisami R. Ingarden, PWN, W-wa 1957, s. 40 - 41; B XXVII - XXVIII pisze: </w:t>
      </w:r>
      <w:r w:rsidRPr="00524531">
        <w:rPr>
          <w:b/>
          <w:sz w:val="16"/>
          <w:szCs w:val="16"/>
        </w:rPr>
        <w:t xml:space="preserve">krytyka </w:t>
      </w:r>
      <w:r w:rsidRPr="00524531">
        <w:rPr>
          <w:sz w:val="16"/>
          <w:szCs w:val="16"/>
        </w:rPr>
        <w:t xml:space="preserve">nie popełnia błędu, jeśli bierze „… przedmiot w dwojakim znaczeniu, mianowicie jako przejaw i </w:t>
      </w:r>
      <w:r w:rsidRPr="00524531">
        <w:rPr>
          <w:b/>
          <w:sz w:val="16"/>
          <w:szCs w:val="16"/>
        </w:rPr>
        <w:t>jako rzecz samą w sobie</w:t>
      </w:r>
      <w:r w:rsidRPr="00524531">
        <w:rPr>
          <w:sz w:val="16"/>
          <w:szCs w:val="16"/>
        </w:rPr>
        <w:t xml:space="preserve">”. </w:t>
      </w:r>
      <w:r w:rsidRPr="00524531">
        <w:rPr>
          <w:sz w:val="16"/>
          <w:szCs w:val="16"/>
          <w:lang w:val="de-DE"/>
        </w:rPr>
        <w:t xml:space="preserve">Dalej filozof z Królewca mówi, że prawdziwy jest wynik eksperymentu, tj. konstrukcji rozumowego poznania </w:t>
      </w:r>
      <w:r w:rsidRPr="00524531">
        <w:rPr>
          <w:b/>
          <w:i/>
          <w:sz w:val="16"/>
          <w:szCs w:val="16"/>
          <w:lang w:val="de-DE"/>
        </w:rPr>
        <w:t xml:space="preserve">a priori </w:t>
      </w:r>
      <w:r w:rsidRPr="00524531">
        <w:rPr>
          <w:sz w:val="16"/>
          <w:szCs w:val="16"/>
          <w:lang w:val="de-DE"/>
        </w:rPr>
        <w:t xml:space="preserve">bo „… odnosi sie ono do </w:t>
      </w:r>
      <w:r w:rsidRPr="00524531">
        <w:rPr>
          <w:b/>
          <w:sz w:val="16"/>
          <w:szCs w:val="16"/>
          <w:lang w:val="de-DE"/>
        </w:rPr>
        <w:t>przejawów</w:t>
      </w:r>
      <w:r w:rsidRPr="00524531">
        <w:rPr>
          <w:sz w:val="16"/>
          <w:szCs w:val="16"/>
          <w:lang w:val="de-DE"/>
        </w:rPr>
        <w:t xml:space="preserve">, zaś </w:t>
      </w:r>
      <w:r w:rsidRPr="00524531">
        <w:rPr>
          <w:b/>
          <w:sz w:val="16"/>
          <w:szCs w:val="16"/>
          <w:lang w:val="de-DE"/>
        </w:rPr>
        <w:t xml:space="preserve">rzecz samą w sobie, </w:t>
      </w:r>
      <w:r w:rsidRPr="00524531">
        <w:rPr>
          <w:sz w:val="16"/>
          <w:szCs w:val="16"/>
          <w:lang w:val="de-DE"/>
        </w:rPr>
        <w:t xml:space="preserve">jako dla nas rzeczywistą, pozostawia, ale </w:t>
      </w:r>
      <w:r w:rsidRPr="00524531">
        <w:rPr>
          <w:b/>
          <w:sz w:val="16"/>
          <w:szCs w:val="16"/>
          <w:lang w:val="de-DE"/>
        </w:rPr>
        <w:t xml:space="preserve">jako </w:t>
      </w:r>
      <w:r w:rsidRPr="00524531">
        <w:rPr>
          <w:b/>
          <w:sz w:val="16"/>
          <w:szCs w:val="16"/>
          <w:u w:val="single"/>
          <w:lang w:val="de-DE"/>
        </w:rPr>
        <w:t>niepoznaną</w:t>
      </w:r>
      <w:r w:rsidRPr="00524531">
        <w:rPr>
          <w:sz w:val="16"/>
          <w:szCs w:val="16"/>
          <w:lang w:val="de-DE"/>
        </w:rPr>
        <w:t>“. Zob. tamże, s. 33 – 34.</w:t>
      </w:r>
    </w:p>
  </w:footnote>
  <w:footnote w:id="40">
    <w:p w:rsidR="0090326B" w:rsidRPr="00524531" w:rsidRDefault="0090326B" w:rsidP="00253F6D">
      <w:pPr>
        <w:pStyle w:val="Tekstprzypisudolnego"/>
        <w:jc w:val="both"/>
        <w:rPr>
          <w:sz w:val="16"/>
          <w:szCs w:val="16"/>
        </w:rPr>
      </w:pPr>
      <w:r w:rsidRPr="00524531">
        <w:rPr>
          <w:rStyle w:val="Odwoanieprzypisudolnego"/>
          <w:b/>
          <w:sz w:val="16"/>
          <w:szCs w:val="16"/>
        </w:rPr>
        <w:footnoteRef/>
      </w:r>
      <w:r w:rsidRPr="00524531">
        <w:rPr>
          <w:b/>
          <w:sz w:val="16"/>
          <w:szCs w:val="16"/>
        </w:rPr>
        <w:t>Logika</w:t>
      </w:r>
      <w:r w:rsidRPr="00524531">
        <w:rPr>
          <w:sz w:val="16"/>
          <w:szCs w:val="16"/>
        </w:rPr>
        <w:t xml:space="preserve"> - &lt;gr. </w:t>
      </w:r>
      <w:r w:rsidRPr="00524531">
        <w:rPr>
          <w:i/>
          <w:sz w:val="16"/>
          <w:szCs w:val="16"/>
        </w:rPr>
        <w:t xml:space="preserve">λογοϛ </w:t>
      </w:r>
      <w:r w:rsidRPr="00524531">
        <w:rPr>
          <w:sz w:val="16"/>
          <w:szCs w:val="16"/>
        </w:rPr>
        <w:t xml:space="preserve">= myślenie, rozumowanie, język&gt; - zasady myślenia, przedstawiania w myśli tego, o czym myślimy. Analiza języka i czynności rozumowania prowadzącego do uznanej skuteczności naukowej. </w:t>
      </w:r>
    </w:p>
  </w:footnote>
  <w:footnote w:id="41">
    <w:p w:rsidR="0090326B" w:rsidRPr="00524531" w:rsidRDefault="0090326B" w:rsidP="00DD75CB">
      <w:pPr>
        <w:jc w:val="both"/>
        <w:rPr>
          <w:sz w:val="16"/>
          <w:szCs w:val="16"/>
        </w:rPr>
      </w:pPr>
      <w:r w:rsidRPr="00524531">
        <w:rPr>
          <w:rStyle w:val="Odwoanieprzypisudolnego"/>
          <w:sz w:val="16"/>
          <w:szCs w:val="16"/>
        </w:rPr>
        <w:footnoteRef/>
      </w:r>
      <w:r w:rsidRPr="00F429B1">
        <w:rPr>
          <w:b/>
          <w:sz w:val="16"/>
          <w:szCs w:val="16"/>
        </w:rPr>
        <w:t xml:space="preserve">Mądrością </w:t>
      </w:r>
      <w:r w:rsidRPr="00524531">
        <w:rPr>
          <w:sz w:val="16"/>
          <w:szCs w:val="16"/>
        </w:rPr>
        <w:t>nazywamy</w:t>
      </w:r>
      <w:r w:rsidRPr="00524531">
        <w:rPr>
          <w:b/>
          <w:sz w:val="16"/>
          <w:szCs w:val="16"/>
        </w:rPr>
        <w:t xml:space="preserve"> „</w:t>
      </w:r>
      <w:r w:rsidRPr="00524531">
        <w:rPr>
          <w:sz w:val="16"/>
          <w:szCs w:val="16"/>
        </w:rPr>
        <w:t xml:space="preserve">uważanie tego, co dobre jest za dobre, a to, co jest prawdziwe za prawdziwe” – mówi J. L. Vives (1493 – 1540). Mądrością jest wiedza i kierowanie się wartościami, które są skutkiem przemyślnego doświadczenia. Jest to umiejętność przewidywania tego, co może być, z uwagi na to, co było i jest tu i teraz. Jest to zdolność uzewnętrznienia umiejętności wsparta odwagą patrzenia w przyszłość oraz myślenia </w:t>
      </w:r>
      <w:r>
        <w:rPr>
          <w:sz w:val="16"/>
          <w:szCs w:val="16"/>
        </w:rPr>
        <w:t xml:space="preserve">koniunkcyjnego, </w:t>
      </w:r>
      <w:r w:rsidRPr="00524531">
        <w:rPr>
          <w:sz w:val="16"/>
          <w:szCs w:val="16"/>
        </w:rPr>
        <w:t>innowacyjnego i alternatywnego. M</w:t>
      </w:r>
      <w:r w:rsidRPr="00524531">
        <w:rPr>
          <w:sz w:val="16"/>
          <w:szCs w:val="16"/>
        </w:rPr>
        <w:t>ą</w:t>
      </w:r>
      <w:r w:rsidRPr="00524531">
        <w:rPr>
          <w:sz w:val="16"/>
          <w:szCs w:val="16"/>
        </w:rPr>
        <w:t xml:space="preserve">drość to umiejętność osiągania stanu koherencji atrybutów ducha </w:t>
      </w:r>
      <w:r>
        <w:rPr>
          <w:sz w:val="16"/>
          <w:szCs w:val="16"/>
        </w:rPr>
        <w:t>człowieka</w:t>
      </w:r>
      <w:r w:rsidRPr="00524531">
        <w:rPr>
          <w:sz w:val="16"/>
          <w:szCs w:val="16"/>
        </w:rPr>
        <w:t xml:space="preserve"> ujawniającej się w zgodności wartości formalno-logicznych, formalno-symbolicznych i teoretyczno-przedmiotowych. W życiu przejawia się to w zgodności wiedzy z postępowaniem, w jedności słów i czynów urzeczywistniających normy moralne.</w:t>
      </w:r>
    </w:p>
  </w:footnote>
  <w:footnote w:id="42">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Homer, </w:t>
      </w:r>
      <w:r w:rsidRPr="00524531">
        <w:rPr>
          <w:i/>
          <w:iCs/>
          <w:sz w:val="16"/>
          <w:szCs w:val="16"/>
        </w:rPr>
        <w:t>Dzieła,</w:t>
      </w:r>
      <w:r w:rsidRPr="00524531">
        <w:rPr>
          <w:sz w:val="16"/>
          <w:szCs w:val="16"/>
        </w:rPr>
        <w:t xml:space="preserve"> t. I, </w:t>
      </w:r>
      <w:r w:rsidRPr="00524531">
        <w:rPr>
          <w:i/>
          <w:iCs/>
          <w:sz w:val="16"/>
          <w:szCs w:val="16"/>
        </w:rPr>
        <w:t>Iliada</w:t>
      </w:r>
      <w:r w:rsidRPr="00524531">
        <w:rPr>
          <w:sz w:val="16"/>
          <w:szCs w:val="16"/>
        </w:rPr>
        <w:t xml:space="preserve">, tłum. F. K. Dmochowski, t. II, </w:t>
      </w:r>
      <w:r w:rsidRPr="00524531">
        <w:rPr>
          <w:i/>
          <w:iCs/>
          <w:sz w:val="16"/>
          <w:szCs w:val="16"/>
        </w:rPr>
        <w:t>Odyseja</w:t>
      </w:r>
      <w:r w:rsidRPr="00524531">
        <w:rPr>
          <w:sz w:val="16"/>
          <w:szCs w:val="16"/>
        </w:rPr>
        <w:t xml:space="preserve">, tłum. L. Siemieński, Warszawa 1990. </w:t>
      </w:r>
    </w:p>
  </w:footnote>
  <w:footnote w:id="4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Hezjod, </w:t>
      </w:r>
      <w:r w:rsidRPr="00524531">
        <w:rPr>
          <w:i/>
          <w:iCs/>
          <w:sz w:val="16"/>
          <w:szCs w:val="16"/>
        </w:rPr>
        <w:t>Prace i dnie</w:t>
      </w:r>
      <w:r w:rsidRPr="00524531">
        <w:rPr>
          <w:sz w:val="16"/>
          <w:szCs w:val="16"/>
        </w:rPr>
        <w:t xml:space="preserve">, przełożył i opracował W. Steffen, Zakład Narodowy imienia Ossolińskich, (ZNiO) Wrocław 1952; A. Krokiewicz, </w:t>
      </w:r>
      <w:r w:rsidRPr="00524531">
        <w:rPr>
          <w:i/>
          <w:iCs/>
          <w:sz w:val="16"/>
          <w:szCs w:val="16"/>
        </w:rPr>
        <w:t>Zarys filozofii gre</w:t>
      </w:r>
      <w:r w:rsidRPr="00524531">
        <w:rPr>
          <w:i/>
          <w:iCs/>
          <w:sz w:val="16"/>
          <w:szCs w:val="16"/>
        </w:rPr>
        <w:t>c</w:t>
      </w:r>
      <w:r w:rsidRPr="00524531">
        <w:rPr>
          <w:i/>
          <w:iCs/>
          <w:sz w:val="16"/>
          <w:szCs w:val="16"/>
        </w:rPr>
        <w:t>kiej. Od Talesa do Platona</w:t>
      </w:r>
      <w:r w:rsidRPr="00524531">
        <w:rPr>
          <w:sz w:val="16"/>
          <w:szCs w:val="16"/>
        </w:rPr>
        <w:t>, Instytut Wydawniczy PAX, W-wa 1971.</w:t>
      </w:r>
    </w:p>
  </w:footnote>
  <w:footnote w:id="44">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Diogenes Laertios, </w:t>
      </w:r>
      <w:r w:rsidRPr="00524531">
        <w:rPr>
          <w:i/>
          <w:sz w:val="16"/>
          <w:szCs w:val="16"/>
        </w:rPr>
        <w:t>Żywoty i poglądy słynnych filozofów</w:t>
      </w:r>
      <w:r w:rsidRPr="00524531">
        <w:rPr>
          <w:sz w:val="16"/>
          <w:szCs w:val="16"/>
        </w:rPr>
        <w:t xml:space="preserve">, PWN, Warszawa 1984, s. 474 – 475.  </w:t>
      </w:r>
    </w:p>
  </w:footnote>
  <w:footnote w:id="45">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color w:val="4D5156"/>
          <w:sz w:val="16"/>
          <w:szCs w:val="16"/>
          <w:shd w:val="clear" w:color="auto" w:fill="FFFFFF"/>
        </w:rPr>
        <w:t xml:space="preserve">Etymologia </w:t>
      </w:r>
      <w:r w:rsidRPr="00524531">
        <w:rPr>
          <w:color w:val="4D5156"/>
          <w:sz w:val="16"/>
          <w:szCs w:val="16"/>
          <w:shd w:val="clear" w:color="auto" w:fill="FFFFFF"/>
        </w:rPr>
        <w:t>(źródłosłów) – nauka o pochodzeniu wyrazów, zmian ich znaczenia i form.  </w:t>
      </w:r>
    </w:p>
  </w:footnote>
  <w:footnote w:id="46">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 xml:space="preserve">Rzeczywistość </w:t>
      </w:r>
      <w:r w:rsidRPr="00524531">
        <w:rPr>
          <w:sz w:val="16"/>
          <w:szCs w:val="16"/>
        </w:rPr>
        <w:t xml:space="preserve">– to, co współistnieje i jest realne. Jej przeciwieństwem jest to, co </w:t>
      </w:r>
      <w:r w:rsidRPr="008A3CB5">
        <w:rPr>
          <w:b/>
          <w:sz w:val="16"/>
          <w:szCs w:val="16"/>
        </w:rPr>
        <w:t>pozorne, fantastyczne</w:t>
      </w:r>
      <w:r w:rsidRPr="00524531">
        <w:rPr>
          <w:sz w:val="16"/>
          <w:szCs w:val="16"/>
        </w:rPr>
        <w:t>, nie będące takim, jakim się wydaje; lecz tylko rzeczyw</w:t>
      </w:r>
      <w:r w:rsidRPr="00524531">
        <w:rPr>
          <w:sz w:val="16"/>
          <w:szCs w:val="16"/>
        </w:rPr>
        <w:t>i</w:t>
      </w:r>
      <w:r w:rsidRPr="00524531">
        <w:rPr>
          <w:sz w:val="16"/>
          <w:szCs w:val="16"/>
        </w:rPr>
        <w:t xml:space="preserve">stoscią </w:t>
      </w:r>
      <w:r w:rsidRPr="008A3CB5">
        <w:rPr>
          <w:b/>
          <w:sz w:val="16"/>
          <w:szCs w:val="16"/>
        </w:rPr>
        <w:t>wyobraźni</w:t>
      </w:r>
      <w:r w:rsidRPr="00524531">
        <w:rPr>
          <w:sz w:val="16"/>
          <w:szCs w:val="16"/>
        </w:rPr>
        <w:t>. Rzeczywistość jest strukturą współistniejących elementów. Rozróżnia się rzeczywistość pozapodmiotową, niezależną od myśli, i rzeczywistość poznawczo – psychiczną, intencjonalną danego podmiotu. Rzeczywistość jest byciem bytu współistniejącego, tego tu i teraz i wyobrażonego, możliwego.</w:t>
      </w:r>
    </w:p>
  </w:footnote>
  <w:footnote w:id="47">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 xml:space="preserve">Ontologia - </w:t>
      </w:r>
      <w:r w:rsidRPr="00524531">
        <w:rPr>
          <w:sz w:val="16"/>
          <w:szCs w:val="16"/>
        </w:rPr>
        <w:t>&lt;gr.</w:t>
      </w:r>
      <w:r w:rsidRPr="00524531">
        <w:rPr>
          <w:i/>
          <w:sz w:val="16"/>
          <w:szCs w:val="16"/>
        </w:rPr>
        <w:t xml:space="preserve"> on </w:t>
      </w:r>
      <w:r w:rsidRPr="00524531">
        <w:rPr>
          <w:sz w:val="16"/>
          <w:szCs w:val="16"/>
        </w:rPr>
        <w:t>= byt</w:t>
      </w:r>
      <w:r w:rsidRPr="00524531">
        <w:rPr>
          <w:i/>
          <w:sz w:val="16"/>
          <w:szCs w:val="16"/>
        </w:rPr>
        <w:t xml:space="preserve"> + logos </w:t>
      </w:r>
      <w:r w:rsidRPr="00524531">
        <w:rPr>
          <w:sz w:val="16"/>
          <w:szCs w:val="16"/>
        </w:rPr>
        <w:t>= nauka</w:t>
      </w:r>
      <w:r w:rsidRPr="00524531">
        <w:rPr>
          <w:i/>
          <w:sz w:val="16"/>
          <w:szCs w:val="16"/>
        </w:rPr>
        <w:t xml:space="preserve">&gt;. </w:t>
      </w:r>
      <w:r w:rsidRPr="00524531">
        <w:rPr>
          <w:sz w:val="16"/>
          <w:szCs w:val="16"/>
        </w:rPr>
        <w:t xml:space="preserve">Nauka o bycie, o rzeczywistości, tj. o tym, co jest i współistnieje samo z siebie.  </w:t>
      </w:r>
    </w:p>
  </w:footnote>
  <w:footnote w:id="48">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 xml:space="preserve">Gnozeologia - </w:t>
      </w:r>
      <w:r w:rsidRPr="00524531">
        <w:rPr>
          <w:sz w:val="16"/>
          <w:szCs w:val="16"/>
        </w:rPr>
        <w:t xml:space="preserve">&lt;gr. </w:t>
      </w:r>
      <w:r w:rsidRPr="00524531">
        <w:rPr>
          <w:i/>
          <w:sz w:val="16"/>
          <w:szCs w:val="16"/>
        </w:rPr>
        <w:t>gnosis</w:t>
      </w:r>
      <w:r w:rsidRPr="00524531">
        <w:rPr>
          <w:sz w:val="16"/>
          <w:szCs w:val="16"/>
        </w:rPr>
        <w:t xml:space="preserve"> = poznanie + </w:t>
      </w:r>
      <w:r w:rsidRPr="00524531">
        <w:rPr>
          <w:i/>
          <w:sz w:val="16"/>
          <w:szCs w:val="16"/>
        </w:rPr>
        <w:t>logos</w:t>
      </w:r>
      <w:r w:rsidRPr="00524531">
        <w:rPr>
          <w:sz w:val="16"/>
          <w:szCs w:val="16"/>
        </w:rPr>
        <w:t xml:space="preserve"> = słowo, nauka&gt;. Dyscyplina filozoficzna poznająca świat, wartości, źródła i metody poznawania. W filozofii wyst</w:t>
      </w:r>
      <w:r w:rsidRPr="00524531">
        <w:rPr>
          <w:sz w:val="16"/>
          <w:szCs w:val="16"/>
        </w:rPr>
        <w:t>ę</w:t>
      </w:r>
      <w:r w:rsidRPr="00524531">
        <w:rPr>
          <w:sz w:val="16"/>
          <w:szCs w:val="16"/>
        </w:rPr>
        <w:t xml:space="preserve">puje jako teoria poznania. </w:t>
      </w:r>
      <w:r w:rsidRPr="00524531">
        <w:rPr>
          <w:b/>
          <w:sz w:val="16"/>
          <w:szCs w:val="16"/>
        </w:rPr>
        <w:t>Termin „gnozeologia” wprowadził A. Baumgarten</w:t>
      </w:r>
      <w:r w:rsidRPr="00524531">
        <w:rPr>
          <w:sz w:val="16"/>
          <w:szCs w:val="16"/>
        </w:rPr>
        <w:t xml:space="preserve"> (1714 – 1762), nazywając nim naukę odrębną od </w:t>
      </w:r>
      <w:r>
        <w:rPr>
          <w:sz w:val="16"/>
          <w:szCs w:val="16"/>
        </w:rPr>
        <w:t xml:space="preserve">„złej” </w:t>
      </w:r>
      <w:r w:rsidRPr="00524531">
        <w:rPr>
          <w:sz w:val="16"/>
          <w:szCs w:val="16"/>
        </w:rPr>
        <w:t xml:space="preserve">metafizyki, nauki o bycie. </w:t>
      </w:r>
    </w:p>
    <w:p w:rsidR="0090326B" w:rsidRPr="00524531" w:rsidRDefault="0090326B" w:rsidP="00253F6D">
      <w:pPr>
        <w:jc w:val="both"/>
        <w:rPr>
          <w:sz w:val="16"/>
          <w:szCs w:val="16"/>
        </w:rPr>
      </w:pPr>
      <w:r w:rsidRPr="00524531">
        <w:rPr>
          <w:b/>
          <w:sz w:val="16"/>
          <w:szCs w:val="16"/>
        </w:rPr>
        <w:t xml:space="preserve">    Epistemologia - &lt;</w:t>
      </w:r>
      <w:r w:rsidRPr="00524531">
        <w:rPr>
          <w:sz w:val="16"/>
          <w:szCs w:val="16"/>
        </w:rPr>
        <w:t>gr</w:t>
      </w:r>
      <w:r w:rsidRPr="00524531">
        <w:rPr>
          <w:i/>
          <w:sz w:val="16"/>
          <w:szCs w:val="16"/>
        </w:rPr>
        <w:t xml:space="preserve">. episteme </w:t>
      </w:r>
      <w:r w:rsidRPr="00524531">
        <w:rPr>
          <w:sz w:val="16"/>
          <w:szCs w:val="16"/>
        </w:rPr>
        <w:t xml:space="preserve">= wiedza + </w:t>
      </w:r>
      <w:r w:rsidRPr="00524531">
        <w:rPr>
          <w:i/>
          <w:sz w:val="16"/>
          <w:szCs w:val="16"/>
        </w:rPr>
        <w:t>logos</w:t>
      </w:r>
      <w:r w:rsidRPr="00524531">
        <w:rPr>
          <w:sz w:val="16"/>
          <w:szCs w:val="16"/>
        </w:rPr>
        <w:t xml:space="preserve"> = słowo</w:t>
      </w:r>
      <w:r w:rsidRPr="00524531">
        <w:rPr>
          <w:i/>
          <w:sz w:val="16"/>
          <w:szCs w:val="16"/>
        </w:rPr>
        <w:t xml:space="preserve">&gt;. </w:t>
      </w:r>
      <w:r w:rsidRPr="00524531">
        <w:rPr>
          <w:sz w:val="16"/>
          <w:szCs w:val="16"/>
        </w:rPr>
        <w:t xml:space="preserve">Nauka o wiedzy. Termin używany zamiennie z </w:t>
      </w:r>
      <w:r w:rsidRPr="00524531">
        <w:rPr>
          <w:b/>
          <w:sz w:val="16"/>
          <w:szCs w:val="16"/>
        </w:rPr>
        <w:t>gnoseologią</w:t>
      </w:r>
      <w:r w:rsidRPr="00524531">
        <w:rPr>
          <w:sz w:val="16"/>
          <w:szCs w:val="16"/>
        </w:rPr>
        <w:t>; dział filozofii opisujący poznawanie świata przez ludzi, a więc przedmiot, treści, sposoby, granice i kryteria ludzkiego poznania.</w:t>
      </w:r>
    </w:p>
  </w:footnote>
  <w:footnote w:id="49">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 xml:space="preserve">Wartości - </w:t>
      </w:r>
      <w:r w:rsidRPr="00524531">
        <w:rPr>
          <w:sz w:val="16"/>
          <w:szCs w:val="16"/>
        </w:rPr>
        <w:t xml:space="preserve">&lt;gr. </w:t>
      </w:r>
      <w:r w:rsidRPr="00524531">
        <w:rPr>
          <w:i/>
          <w:iCs/>
          <w:sz w:val="16"/>
          <w:szCs w:val="16"/>
        </w:rPr>
        <w:t xml:space="preserve">ή άξία </w:t>
      </w:r>
      <w:r w:rsidRPr="00524531">
        <w:rPr>
          <w:sz w:val="16"/>
          <w:szCs w:val="16"/>
        </w:rPr>
        <w:t xml:space="preserve">[he aksia], </w:t>
      </w:r>
      <w:r w:rsidRPr="00524531">
        <w:rPr>
          <w:i/>
          <w:iCs/>
          <w:sz w:val="16"/>
          <w:szCs w:val="16"/>
        </w:rPr>
        <w:t>ό τίμος</w:t>
      </w:r>
      <w:r w:rsidRPr="00524531">
        <w:rPr>
          <w:sz w:val="16"/>
          <w:szCs w:val="16"/>
        </w:rPr>
        <w:t xml:space="preserve"> [ho timos], </w:t>
      </w:r>
      <w:r w:rsidRPr="00524531">
        <w:rPr>
          <w:i/>
          <w:iCs/>
          <w:sz w:val="16"/>
          <w:szCs w:val="16"/>
        </w:rPr>
        <w:t>ή τιμή</w:t>
      </w:r>
      <w:r w:rsidRPr="00524531">
        <w:rPr>
          <w:sz w:val="16"/>
          <w:szCs w:val="16"/>
        </w:rPr>
        <w:t xml:space="preserve"> [he timé]; łac. </w:t>
      </w:r>
      <w:r w:rsidRPr="00524531">
        <w:rPr>
          <w:i/>
          <w:iCs/>
          <w:sz w:val="16"/>
          <w:szCs w:val="16"/>
        </w:rPr>
        <w:t>valor</w:t>
      </w:r>
      <w:r w:rsidRPr="00524531">
        <w:rPr>
          <w:sz w:val="16"/>
          <w:szCs w:val="16"/>
        </w:rPr>
        <w:t xml:space="preserve">, </w:t>
      </w:r>
      <w:r w:rsidRPr="00524531">
        <w:rPr>
          <w:i/>
          <w:iCs/>
          <w:sz w:val="16"/>
          <w:szCs w:val="16"/>
        </w:rPr>
        <w:t xml:space="preserve">praetium </w:t>
      </w:r>
      <w:r w:rsidRPr="00524531">
        <w:rPr>
          <w:sz w:val="16"/>
          <w:szCs w:val="16"/>
        </w:rPr>
        <w:t>= coś, co budzi oceniające uznanie człowieka, co jest dobrem&gt;. To, o co warto zabiegać; co uzyskało status bycia społecznego, a zatem jest przejęte przez społeczeństwo. Ku wartościom odnosi ono swe cele, metody kształtowania swojego bycia. Zob. rozdział nr 4, pt., wartości.</w:t>
      </w:r>
    </w:p>
  </w:footnote>
  <w:footnote w:id="50">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Antropologia filozoficzna - &lt;</w:t>
      </w:r>
      <w:r w:rsidRPr="00524531">
        <w:rPr>
          <w:i/>
          <w:sz w:val="16"/>
          <w:szCs w:val="16"/>
        </w:rPr>
        <w:t>gr. ánthropos</w:t>
      </w:r>
      <w:r w:rsidRPr="00524531">
        <w:rPr>
          <w:b/>
          <w:sz w:val="16"/>
          <w:szCs w:val="16"/>
        </w:rPr>
        <w:t xml:space="preserve"> = </w:t>
      </w:r>
      <w:r w:rsidRPr="00524531">
        <w:rPr>
          <w:sz w:val="16"/>
          <w:szCs w:val="16"/>
        </w:rPr>
        <w:t>człowiek</w:t>
      </w:r>
      <w:r w:rsidRPr="00524531">
        <w:rPr>
          <w:b/>
          <w:sz w:val="16"/>
          <w:szCs w:val="16"/>
        </w:rPr>
        <w:t xml:space="preserve"> + </w:t>
      </w:r>
      <w:r w:rsidRPr="00524531">
        <w:rPr>
          <w:i/>
          <w:sz w:val="16"/>
          <w:szCs w:val="16"/>
        </w:rPr>
        <w:t>logo</w:t>
      </w:r>
      <w:r w:rsidRPr="00524531">
        <w:rPr>
          <w:sz w:val="16"/>
          <w:szCs w:val="16"/>
        </w:rPr>
        <w:t>s = dyskurs, nauka, słowo</w:t>
      </w:r>
      <w:r w:rsidRPr="00524531">
        <w:rPr>
          <w:b/>
          <w:sz w:val="16"/>
          <w:szCs w:val="16"/>
        </w:rPr>
        <w:t xml:space="preserve">&gt; - </w:t>
      </w:r>
      <w:r w:rsidRPr="00524531">
        <w:rPr>
          <w:sz w:val="16"/>
          <w:szCs w:val="16"/>
        </w:rPr>
        <w:t xml:space="preserve">dyscyplina filozoficzna, której przedmiotem jest człowiek, który żyje, działa i istotowe myśli; także filozofia antropocentryczna. Jest „namysłem nad człowiekiem”, czyli – jak chce E. Kant (1724 – 1804) – szukaniem odpowiedzi na pytanie: </w:t>
      </w:r>
      <w:r w:rsidRPr="00524531">
        <w:rPr>
          <w:b/>
          <w:sz w:val="16"/>
          <w:szCs w:val="16"/>
        </w:rPr>
        <w:t>„czym siebie czyni lub powinien czynić człowiek jako wolna istota?”</w:t>
      </w:r>
      <w:r w:rsidRPr="00524531">
        <w:rPr>
          <w:sz w:val="16"/>
          <w:szCs w:val="16"/>
        </w:rPr>
        <w:t xml:space="preserve"> M. Scheler (1874 – 1928) mówi, że antropologia filozoficzna mówi „jak z podst</w:t>
      </w:r>
      <w:r w:rsidRPr="00524531">
        <w:rPr>
          <w:sz w:val="16"/>
          <w:szCs w:val="16"/>
        </w:rPr>
        <w:t>a</w:t>
      </w:r>
      <w:r w:rsidRPr="00524531">
        <w:rPr>
          <w:sz w:val="16"/>
          <w:szCs w:val="16"/>
        </w:rPr>
        <w:t xml:space="preserve">wowej struktury bycia bytu człowieka wynikają specyficzne monopole, osiągnięcia i dzieła: język, sumienie, narzędzia, broń, idee prawa i niesprawiedliwości, państwo, przywództwo, przedstawiające funkcje sztuki, mitu, religii, nauki, </w:t>
      </w:r>
      <w:r>
        <w:rPr>
          <w:sz w:val="16"/>
          <w:szCs w:val="16"/>
        </w:rPr>
        <w:t xml:space="preserve">historii </w:t>
      </w:r>
      <w:r w:rsidRPr="00524531">
        <w:rPr>
          <w:sz w:val="16"/>
          <w:szCs w:val="16"/>
        </w:rPr>
        <w:t xml:space="preserve">i uspołecznienia”. M. Scheler, </w:t>
      </w:r>
      <w:r w:rsidRPr="00524531">
        <w:rPr>
          <w:i/>
          <w:sz w:val="16"/>
          <w:szCs w:val="16"/>
        </w:rPr>
        <w:t>Stanowisko człowieka w kosmosie</w:t>
      </w:r>
      <w:r w:rsidRPr="00524531">
        <w:rPr>
          <w:sz w:val="16"/>
          <w:szCs w:val="16"/>
        </w:rPr>
        <w:t xml:space="preserve">, 1928, s. 42. </w:t>
      </w:r>
    </w:p>
    <w:p w:rsidR="0090326B" w:rsidRPr="00524531" w:rsidRDefault="0090326B" w:rsidP="00253F6D">
      <w:pPr>
        <w:jc w:val="both"/>
        <w:rPr>
          <w:sz w:val="16"/>
          <w:szCs w:val="16"/>
        </w:rPr>
      </w:pPr>
      <w:r w:rsidRPr="00524531">
        <w:rPr>
          <w:sz w:val="16"/>
          <w:szCs w:val="16"/>
        </w:rPr>
        <w:t xml:space="preserve">     Dlatego współcześnie w istocie antropologii filozoficznej są odpowiedzią na pytania: </w:t>
      </w:r>
      <w:r w:rsidRPr="00524531">
        <w:rPr>
          <w:b/>
          <w:sz w:val="16"/>
          <w:szCs w:val="16"/>
        </w:rPr>
        <w:t>kim człowiek jest? kim człowiek może być? kim człowiek powinien być, jeśli nie chce być przeszłością Kosmosu?</w:t>
      </w:r>
      <w:r w:rsidRPr="00524531">
        <w:rPr>
          <w:sz w:val="16"/>
          <w:szCs w:val="16"/>
        </w:rPr>
        <w:t xml:space="preserve"> Odpowiedzi na te pytanie korzystają z filozofi</w:t>
      </w:r>
      <w:r>
        <w:rPr>
          <w:sz w:val="16"/>
          <w:szCs w:val="16"/>
        </w:rPr>
        <w:t>i</w:t>
      </w:r>
      <w:r w:rsidRPr="00524531">
        <w:rPr>
          <w:sz w:val="16"/>
          <w:szCs w:val="16"/>
        </w:rPr>
        <w:t xml:space="preserve">. </w:t>
      </w:r>
    </w:p>
  </w:footnote>
  <w:footnote w:id="51">
    <w:p w:rsidR="0090326B" w:rsidRPr="00524531" w:rsidRDefault="0090326B" w:rsidP="008F4D1E">
      <w:pPr>
        <w:pStyle w:val="Tekstprzypisudolnego"/>
        <w:jc w:val="both"/>
        <w:rPr>
          <w:sz w:val="16"/>
          <w:szCs w:val="16"/>
        </w:rPr>
      </w:pPr>
      <w:r w:rsidRPr="00524531">
        <w:rPr>
          <w:rStyle w:val="Odwoanieprzypisudolnego"/>
          <w:sz w:val="16"/>
          <w:szCs w:val="16"/>
        </w:rPr>
        <w:footnoteRef/>
      </w:r>
      <w:r w:rsidRPr="00524531">
        <w:rPr>
          <w:sz w:val="16"/>
          <w:szCs w:val="16"/>
        </w:rPr>
        <w:t xml:space="preserve">J. Piaget, </w:t>
      </w:r>
      <w:r w:rsidRPr="00524531">
        <w:rPr>
          <w:i/>
          <w:sz w:val="16"/>
          <w:szCs w:val="16"/>
        </w:rPr>
        <w:t>Mądrość i złudzenia filozofii</w:t>
      </w:r>
      <w:r w:rsidRPr="00524531">
        <w:rPr>
          <w:sz w:val="16"/>
          <w:szCs w:val="16"/>
        </w:rPr>
        <w:t>, Instytut Wydawniczy Pax, Warszawa 1987, s. 6.</w:t>
      </w:r>
    </w:p>
  </w:footnote>
  <w:footnote w:id="52">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Funkcja</w:t>
      </w:r>
      <w:r w:rsidRPr="00524531">
        <w:rPr>
          <w:sz w:val="16"/>
          <w:szCs w:val="16"/>
        </w:rPr>
        <w:t xml:space="preserve"> – jest to sposób współistnienia elementu spełniającej się całości, do której należy; np., matematyka jest przedmiotem, w którym istotową rolę odgrywa algebra. Możemy mówić o funkcjach algebry wobec matematyki.    </w:t>
      </w:r>
    </w:p>
  </w:footnote>
  <w:footnote w:id="53">
    <w:p w:rsidR="0090326B" w:rsidRPr="00524531" w:rsidRDefault="0090326B" w:rsidP="00253F6D">
      <w:pPr>
        <w:pStyle w:val="Tekstprzypisudolnego"/>
        <w:jc w:val="both"/>
        <w:rPr>
          <w:color w:val="000000"/>
          <w:sz w:val="16"/>
          <w:szCs w:val="16"/>
        </w:rPr>
      </w:pPr>
      <w:r w:rsidRPr="00524531">
        <w:rPr>
          <w:rStyle w:val="Odwoanieprzypisudolnego"/>
          <w:sz w:val="16"/>
          <w:szCs w:val="16"/>
        </w:rPr>
        <w:footnoteRef/>
      </w:r>
      <w:r w:rsidRPr="00524531">
        <w:rPr>
          <w:b/>
          <w:sz w:val="16"/>
          <w:szCs w:val="16"/>
        </w:rPr>
        <w:t xml:space="preserve">Zob. encyklikę </w:t>
      </w:r>
      <w:r w:rsidRPr="00524531">
        <w:rPr>
          <w:sz w:val="16"/>
          <w:szCs w:val="16"/>
        </w:rPr>
        <w:t xml:space="preserve">Laudato Si’ Ojca Św. Franciszka z </w:t>
      </w:r>
      <w:r w:rsidRPr="00524531">
        <w:rPr>
          <w:color w:val="000000"/>
          <w:sz w:val="16"/>
          <w:szCs w:val="16"/>
        </w:rPr>
        <w:t>24.V. 2015r. o trosce o wspólny dom.</w:t>
      </w:r>
    </w:p>
    <w:p w:rsidR="0090326B" w:rsidRPr="00524531" w:rsidRDefault="0090326B" w:rsidP="00253F6D">
      <w:pPr>
        <w:pStyle w:val="Tekstprzypisudolnego"/>
        <w:jc w:val="both"/>
        <w:rPr>
          <w:sz w:val="16"/>
          <w:szCs w:val="16"/>
        </w:rPr>
      </w:pPr>
      <w:r w:rsidRPr="00524531">
        <w:rPr>
          <w:b/>
          <w:sz w:val="16"/>
          <w:szCs w:val="16"/>
        </w:rPr>
        <w:t xml:space="preserve">        Antropiczna zasada</w:t>
      </w:r>
      <w:r>
        <w:rPr>
          <w:b/>
          <w:sz w:val="16"/>
          <w:szCs w:val="16"/>
        </w:rPr>
        <w:t>; antropizm</w:t>
      </w:r>
      <w:r w:rsidRPr="00524531">
        <w:rPr>
          <w:b/>
          <w:sz w:val="16"/>
          <w:szCs w:val="16"/>
        </w:rPr>
        <w:t xml:space="preserve"> </w:t>
      </w:r>
      <w:r w:rsidRPr="00524531">
        <w:rPr>
          <w:sz w:val="16"/>
          <w:szCs w:val="16"/>
        </w:rPr>
        <w:t xml:space="preserve">- hipoteza uznająca </w:t>
      </w:r>
      <w:r w:rsidRPr="00524531">
        <w:rPr>
          <w:b/>
          <w:sz w:val="16"/>
          <w:szCs w:val="16"/>
        </w:rPr>
        <w:t>Ziemię za centrum wszechświata w sensie biologicznym, intelektualnym i duchowym</w:t>
      </w:r>
      <w:r w:rsidRPr="00524531">
        <w:rPr>
          <w:sz w:val="16"/>
          <w:szCs w:val="16"/>
        </w:rPr>
        <w:t>. „Oczywiście nie w sensie ptolemeuszowskim – pisze L. Kuźnicki (1928 - …94 lata) – jako fizyczny środek Kosmosu, ale w sensie biologicznym i intelektualnym”. Można m</w:t>
      </w:r>
      <w:r w:rsidRPr="00524531">
        <w:rPr>
          <w:sz w:val="16"/>
          <w:szCs w:val="16"/>
        </w:rPr>
        <w:t>ó</w:t>
      </w:r>
      <w:r w:rsidRPr="00524531">
        <w:rPr>
          <w:sz w:val="16"/>
          <w:szCs w:val="16"/>
        </w:rPr>
        <w:t xml:space="preserve">wić, że </w:t>
      </w:r>
      <w:r w:rsidRPr="00524531">
        <w:rPr>
          <w:b/>
          <w:sz w:val="16"/>
          <w:szCs w:val="16"/>
        </w:rPr>
        <w:t>życie ludzkie jest wynikiem dostrojenia się procesów ewolucyjnych i że warunki owego dostrojenia nie mogą być przez człowieka naruszone.</w:t>
      </w:r>
    </w:p>
  </w:footnote>
  <w:footnote w:id="54">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E. Kant powiada, że kategoria wspólnoty jest „zgodna z odpowiadającą jej w zestawieniu funkcji logicznych formą sądu rozłącznego, w którym dziedzina (wielość tego, co pod ten sąd podpada), jest całością podzieloną na części, pojęcia podrzędne). A ponieważ jedna z nich nie może być zawarta w drugiej, więc są pomyślane jako sobie </w:t>
      </w:r>
      <w:r w:rsidRPr="00524531">
        <w:rPr>
          <w:b/>
          <w:sz w:val="16"/>
          <w:szCs w:val="16"/>
        </w:rPr>
        <w:t>przyporządkowane, a nie podporządkowane</w:t>
      </w:r>
      <w:r w:rsidRPr="00524531">
        <w:rPr>
          <w:sz w:val="16"/>
          <w:szCs w:val="16"/>
        </w:rPr>
        <w:t>. Przeto określają się one nie jednostronnie jak w szeregu, lecz wzajemnie jak w agregacie (jeżeli przyjm</w:t>
      </w:r>
      <w:r w:rsidRPr="00524531">
        <w:rPr>
          <w:sz w:val="16"/>
          <w:szCs w:val="16"/>
        </w:rPr>
        <w:t>u</w:t>
      </w:r>
      <w:r w:rsidRPr="00524531">
        <w:rPr>
          <w:sz w:val="16"/>
          <w:szCs w:val="16"/>
        </w:rPr>
        <w:t xml:space="preserve">jemy jeden człon podziału, to wykluczamy pozostałe). Otóż podobne jest w całości utworzonej z rzeczy, w której to całość, jako skutek, nie jest podporządkowana drugiej jako przyczynie swego istnienia, lecz jej </w:t>
      </w:r>
      <w:r w:rsidRPr="00524531">
        <w:rPr>
          <w:b/>
          <w:sz w:val="16"/>
          <w:szCs w:val="16"/>
        </w:rPr>
        <w:t>przyporządkowana</w:t>
      </w:r>
      <w:r w:rsidRPr="00524531">
        <w:rPr>
          <w:sz w:val="16"/>
          <w:szCs w:val="16"/>
        </w:rPr>
        <w:t xml:space="preserve"> równocześnie i wzajemnie jako przyczyna ze względu na określenie drugiej rzeczy. Jest to inny rodzaj powiązania niże ten, jaki jest w samym stosunku przyczyny do skutku (racji do następstwa), gdzie następstwo nie określa racji i dlatego nie tworzy z nią całości (jak stwórca świata ze światem)”. Zob. E. Kant, </w:t>
      </w:r>
      <w:r w:rsidRPr="00524531">
        <w:rPr>
          <w:i/>
          <w:sz w:val="16"/>
          <w:szCs w:val="16"/>
        </w:rPr>
        <w:t>Krytyka czystego rozumu</w:t>
      </w:r>
      <w:r w:rsidRPr="00524531">
        <w:rPr>
          <w:sz w:val="16"/>
          <w:szCs w:val="16"/>
        </w:rPr>
        <w:t>…dz. cyt., s. 178 – 179.</w:t>
      </w:r>
    </w:p>
  </w:footnote>
  <w:footnote w:id="55">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 xml:space="preserve">Organizmiczność </w:t>
      </w:r>
      <w:r w:rsidRPr="00524531">
        <w:rPr>
          <w:sz w:val="16"/>
          <w:szCs w:val="16"/>
        </w:rPr>
        <w:t xml:space="preserve">- &lt;gr. </w:t>
      </w:r>
      <w:r w:rsidRPr="00524531">
        <w:rPr>
          <w:i/>
          <w:sz w:val="16"/>
          <w:szCs w:val="16"/>
        </w:rPr>
        <w:t>ŏρανον</w:t>
      </w:r>
      <w:r w:rsidRPr="00524531">
        <w:rPr>
          <w:sz w:val="16"/>
          <w:szCs w:val="16"/>
        </w:rPr>
        <w:t xml:space="preserve"> [όrganon] = narzędzie, narząd, organ, instrument, całość ujawniająca przejawy życia&gt;. Zasada światopoglądowa i metodologiczna wyprowadzana z treści pojęcia organizmu opisującego funkcjonowanie istoty żywej, w której uruchomione jedne jej elementy samoczynnie poruszają inne zmieni</w:t>
      </w:r>
      <w:r w:rsidRPr="00524531">
        <w:rPr>
          <w:sz w:val="16"/>
          <w:szCs w:val="16"/>
        </w:rPr>
        <w:t>a</w:t>
      </w:r>
      <w:r w:rsidRPr="00524531">
        <w:rPr>
          <w:sz w:val="16"/>
          <w:szCs w:val="16"/>
        </w:rPr>
        <w:t xml:space="preserve">jąc całość. Mówimy wtedy, że organizm rośnie, rozwija, się, jest zdolny do samoczynnego współistnienia w tym też </w:t>
      </w:r>
      <w:r w:rsidRPr="00524531">
        <w:rPr>
          <w:b/>
          <w:sz w:val="16"/>
          <w:szCs w:val="16"/>
        </w:rPr>
        <w:t>emergentnego</w:t>
      </w:r>
      <w:r w:rsidRPr="00524531">
        <w:rPr>
          <w:sz w:val="16"/>
          <w:szCs w:val="16"/>
        </w:rPr>
        <w:t xml:space="preserve">, tj. takiego, w wyniku którego powstają rzeczy nie będące konsekwencją wcześniejszych stanów, zdarzeń czy przyczyn. Owej całości społecznej nie potrzeba zegarmistrza, kogoś z zewnątrz. Zdarzają się jednostki ludzkie, zbiorowości, które chcą zostać „zegarmistrzem” – tj. chcą zastępować naturalność organizmiczną. Ich wysiłek jest jednakże płonny, a społeczeństwo drogo za to płaci. W organizmach jest kod genetyczny, „oprogramowanie”, według którego samoczynnie się rozwijają. Wystarczy słowo mędrca, a ludzie odnajdą przestrzeń jego treści i zaczną ją urzeczywistniać. Widać to w wielu rewolucjach.  </w:t>
      </w:r>
    </w:p>
    <w:p w:rsidR="0090326B" w:rsidRPr="00524531" w:rsidRDefault="0090326B" w:rsidP="00253F6D">
      <w:pPr>
        <w:jc w:val="both"/>
        <w:rPr>
          <w:sz w:val="16"/>
          <w:szCs w:val="16"/>
        </w:rPr>
      </w:pPr>
      <w:r w:rsidRPr="00524531">
        <w:rPr>
          <w:sz w:val="16"/>
          <w:szCs w:val="16"/>
        </w:rPr>
        <w:t xml:space="preserve">     Organizmiczność jako zasada metodologiczna nakazuje uwzględniać siły wewnętrzne struktur społecznych o różnych treściach i stopniach ich zamknięcia syst</w:t>
      </w:r>
      <w:r w:rsidRPr="00524531">
        <w:rPr>
          <w:sz w:val="16"/>
          <w:szCs w:val="16"/>
        </w:rPr>
        <w:t>e</w:t>
      </w:r>
      <w:r w:rsidRPr="00524531">
        <w:rPr>
          <w:sz w:val="16"/>
          <w:szCs w:val="16"/>
        </w:rPr>
        <w:t xml:space="preserve">mowego, które powodują nieustanną reorganizację swej treści. Każda struktura, podstruktura społeczna ulega przekształceniom stosownie do wcześniej zaistniałej treści kodu genetycznego. Np., w </w:t>
      </w:r>
      <w:r w:rsidRPr="00524531">
        <w:rPr>
          <w:b/>
          <w:sz w:val="16"/>
          <w:szCs w:val="16"/>
        </w:rPr>
        <w:t xml:space="preserve">socjologii organizacji </w:t>
      </w:r>
      <w:r w:rsidRPr="00524531">
        <w:rPr>
          <w:sz w:val="16"/>
          <w:szCs w:val="16"/>
        </w:rPr>
        <w:t xml:space="preserve">są opisy pokazujące jak </w:t>
      </w:r>
      <w:r w:rsidRPr="00524531">
        <w:rPr>
          <w:b/>
          <w:sz w:val="16"/>
          <w:szCs w:val="16"/>
        </w:rPr>
        <w:t>struktura „wchłania” jednostki,</w:t>
      </w:r>
      <w:r w:rsidRPr="00524531">
        <w:rPr>
          <w:sz w:val="16"/>
          <w:szCs w:val="16"/>
        </w:rPr>
        <w:t xml:space="preserve"> które weszły do niej po to, aby ją zmodyfikować. To „wchłonięcie” powoduje, że struktura zmienia jednostki ludzkie, grupy społeczne dostosowując je do swojego działania. Stają się one </w:t>
      </w:r>
      <w:r w:rsidRPr="00524531">
        <w:rPr>
          <w:b/>
          <w:sz w:val="16"/>
          <w:szCs w:val="16"/>
        </w:rPr>
        <w:t>konformistyczne</w:t>
      </w:r>
      <w:r w:rsidRPr="00524531">
        <w:rPr>
          <w:sz w:val="16"/>
          <w:szCs w:val="16"/>
        </w:rPr>
        <w:t xml:space="preserve">. Chcąc się temu przeciwstawić, trzeba zastosować rewolucyjne metody przekształcania. </w:t>
      </w:r>
    </w:p>
    <w:p w:rsidR="0090326B" w:rsidRPr="00524531" w:rsidRDefault="0090326B" w:rsidP="00253F6D">
      <w:pPr>
        <w:jc w:val="both"/>
        <w:rPr>
          <w:sz w:val="16"/>
          <w:szCs w:val="16"/>
        </w:rPr>
      </w:pPr>
      <w:r w:rsidRPr="00524531">
        <w:rPr>
          <w:b/>
          <w:sz w:val="16"/>
          <w:szCs w:val="16"/>
        </w:rPr>
        <w:t xml:space="preserve">     Socjalizm realny jest</w:t>
      </w:r>
      <w:r w:rsidRPr="00524531">
        <w:rPr>
          <w:sz w:val="16"/>
          <w:szCs w:val="16"/>
        </w:rPr>
        <w:t xml:space="preserve"> przykładem. Musiał on upaść bo, między innymi, nie mógł sobie poradzić z siłą </w:t>
      </w:r>
      <w:r w:rsidRPr="00524531">
        <w:rPr>
          <w:b/>
          <w:sz w:val="16"/>
          <w:szCs w:val="16"/>
        </w:rPr>
        <w:t>partyjnej biurokracji państwowej</w:t>
      </w:r>
      <w:r w:rsidRPr="00524531">
        <w:rPr>
          <w:sz w:val="16"/>
          <w:szCs w:val="16"/>
        </w:rPr>
        <w:t xml:space="preserve">. Istotną zatem formą funkcjonowania organizmicznego jest </w:t>
      </w:r>
      <w:r w:rsidRPr="00524531">
        <w:rPr>
          <w:b/>
          <w:sz w:val="16"/>
          <w:szCs w:val="16"/>
        </w:rPr>
        <w:t>alienacja</w:t>
      </w:r>
      <w:r w:rsidRPr="00524531">
        <w:rPr>
          <w:sz w:val="16"/>
          <w:szCs w:val="16"/>
        </w:rPr>
        <w:t>. Podlegają jej wszystkie elementy bytu społecznego. Sprowadza się ona do odwracania procesu twórczego. Czł</w:t>
      </w:r>
      <w:r w:rsidRPr="00524531">
        <w:rPr>
          <w:sz w:val="16"/>
          <w:szCs w:val="16"/>
        </w:rPr>
        <w:t>o</w:t>
      </w:r>
      <w:r w:rsidRPr="00524531">
        <w:rPr>
          <w:sz w:val="16"/>
          <w:szCs w:val="16"/>
        </w:rPr>
        <w:t>wiek tworzy pewną strukturę dla zaspokajania swoich potrzeb, a z czasem ów wytwór używa człowieka dla swego funkcjonowania, podporządkowuje go sobie.</w:t>
      </w:r>
    </w:p>
  </w:footnote>
  <w:footnote w:id="56">
    <w:p w:rsidR="0090326B" w:rsidRPr="00524531" w:rsidRDefault="0090326B" w:rsidP="00253F6D">
      <w:pPr>
        <w:jc w:val="both"/>
        <w:rPr>
          <w:sz w:val="16"/>
          <w:szCs w:val="16"/>
        </w:rPr>
      </w:pPr>
      <w:r w:rsidRPr="00524531">
        <w:rPr>
          <w:rStyle w:val="Odwoanieprzypisudolnego"/>
          <w:b/>
          <w:sz w:val="16"/>
          <w:szCs w:val="16"/>
        </w:rPr>
        <w:footnoteRef/>
      </w:r>
      <w:r w:rsidRPr="00524531">
        <w:rPr>
          <w:b/>
          <w:sz w:val="16"/>
          <w:szCs w:val="16"/>
        </w:rPr>
        <w:t>Emergencja - &lt;</w:t>
      </w:r>
      <w:r w:rsidRPr="00524531">
        <w:rPr>
          <w:sz w:val="16"/>
          <w:szCs w:val="16"/>
        </w:rPr>
        <w:t xml:space="preserve">łac. </w:t>
      </w:r>
      <w:r w:rsidRPr="00524531">
        <w:rPr>
          <w:i/>
          <w:sz w:val="16"/>
          <w:szCs w:val="16"/>
        </w:rPr>
        <w:t xml:space="preserve">emergo </w:t>
      </w:r>
      <w:r w:rsidRPr="00524531">
        <w:rPr>
          <w:sz w:val="16"/>
          <w:szCs w:val="16"/>
        </w:rPr>
        <w:t>= wynurzam się, pojawiam się nagle</w:t>
      </w:r>
      <w:r w:rsidRPr="00524531">
        <w:rPr>
          <w:i/>
          <w:sz w:val="16"/>
          <w:szCs w:val="16"/>
        </w:rPr>
        <w:t xml:space="preserve">&gt;. </w:t>
      </w:r>
      <w:r w:rsidRPr="00524531">
        <w:rPr>
          <w:sz w:val="16"/>
          <w:szCs w:val="16"/>
        </w:rPr>
        <w:t>Teoria biologicznych procesów ewolucji i sposobów pojawiania się nowych obiektów i ich właściwości.</w:t>
      </w:r>
      <w:r>
        <w:rPr>
          <w:sz w:val="16"/>
          <w:szCs w:val="16"/>
        </w:rPr>
        <w:t xml:space="preserve"> </w:t>
      </w:r>
      <w:r w:rsidRPr="00524531">
        <w:rPr>
          <w:b/>
          <w:sz w:val="16"/>
          <w:szCs w:val="16"/>
        </w:rPr>
        <w:t xml:space="preserve">Emergentyzm </w:t>
      </w:r>
      <w:r w:rsidRPr="00524531">
        <w:rPr>
          <w:sz w:val="16"/>
          <w:szCs w:val="16"/>
        </w:rPr>
        <w:t>objaśnia jakościowe różnic</w:t>
      </w:r>
      <w:r>
        <w:rPr>
          <w:sz w:val="16"/>
          <w:szCs w:val="16"/>
        </w:rPr>
        <w:t>e</w:t>
      </w:r>
      <w:r w:rsidRPr="00524531">
        <w:rPr>
          <w:sz w:val="16"/>
          <w:szCs w:val="16"/>
        </w:rPr>
        <w:t xml:space="preserve"> zdarzeń w świecie na podstawie założeń: </w:t>
      </w:r>
      <w:r w:rsidRPr="00524531">
        <w:rPr>
          <w:b/>
          <w:sz w:val="16"/>
          <w:szCs w:val="16"/>
        </w:rPr>
        <w:t>a.</w:t>
      </w:r>
      <w:r w:rsidRPr="00524531">
        <w:rPr>
          <w:sz w:val="16"/>
          <w:szCs w:val="16"/>
        </w:rPr>
        <w:t xml:space="preserve"> jakościowo nowe zdarzenia pojawiają się w układzie materia</w:t>
      </w:r>
      <w:r w:rsidRPr="00524531">
        <w:rPr>
          <w:sz w:val="16"/>
          <w:szCs w:val="16"/>
        </w:rPr>
        <w:t>l</w:t>
      </w:r>
      <w:r w:rsidRPr="00524531">
        <w:rPr>
          <w:sz w:val="16"/>
          <w:szCs w:val="16"/>
        </w:rPr>
        <w:t xml:space="preserve">nym nagle, bez ciągłości z wcześniejszymi stanami układu; </w:t>
      </w:r>
      <w:r w:rsidRPr="00524531">
        <w:rPr>
          <w:b/>
          <w:sz w:val="16"/>
          <w:szCs w:val="16"/>
        </w:rPr>
        <w:t>b.</w:t>
      </w:r>
      <w:r w:rsidRPr="00524531">
        <w:rPr>
          <w:sz w:val="16"/>
          <w:szCs w:val="16"/>
        </w:rPr>
        <w:t xml:space="preserve"> charakterystyka zdarzenia zawiera nowe cechy, niepoznawalne w terminach cech zdarzeń wcześnie</w:t>
      </w:r>
      <w:r w:rsidRPr="00524531">
        <w:rPr>
          <w:sz w:val="16"/>
          <w:szCs w:val="16"/>
        </w:rPr>
        <w:t>j</w:t>
      </w:r>
      <w:r w:rsidRPr="00524531">
        <w:rPr>
          <w:sz w:val="16"/>
          <w:szCs w:val="16"/>
        </w:rPr>
        <w:t xml:space="preserve">szych; </w:t>
      </w:r>
      <w:r w:rsidRPr="00524531">
        <w:rPr>
          <w:b/>
          <w:sz w:val="16"/>
          <w:szCs w:val="16"/>
        </w:rPr>
        <w:t>c.</w:t>
      </w:r>
      <w:r w:rsidRPr="00524531">
        <w:rPr>
          <w:sz w:val="16"/>
          <w:szCs w:val="16"/>
        </w:rPr>
        <w:t xml:space="preserve"> pojawienie się zdarzenia jest nieprzewidywalne na podstawie układu zdarzeń wcześniejszych. Zob. M. Hempoliński, </w:t>
      </w:r>
      <w:r w:rsidRPr="00524531">
        <w:rPr>
          <w:i/>
          <w:sz w:val="16"/>
          <w:szCs w:val="16"/>
        </w:rPr>
        <w:t>Filozofia współczesna. Wprowadzenie do zagadnień i kierunków</w:t>
      </w:r>
      <w:r w:rsidRPr="00524531">
        <w:rPr>
          <w:sz w:val="16"/>
          <w:szCs w:val="16"/>
        </w:rPr>
        <w:t>, PWN, 1989, s. 124 - 125.</w:t>
      </w:r>
    </w:p>
  </w:footnote>
  <w:footnote w:id="57">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 xml:space="preserve">Prawda, prawda obiektywna; prawda subektywna – </w:t>
      </w:r>
      <w:r w:rsidRPr="00524531">
        <w:rPr>
          <w:sz w:val="16"/>
          <w:szCs w:val="16"/>
        </w:rPr>
        <w:t xml:space="preserve">&lt;gr. </w:t>
      </w:r>
      <w:r w:rsidRPr="00524531">
        <w:rPr>
          <w:i/>
          <w:sz w:val="16"/>
          <w:szCs w:val="16"/>
        </w:rPr>
        <w:t>άλήθεα</w:t>
      </w:r>
      <w:r w:rsidRPr="00524531">
        <w:rPr>
          <w:sz w:val="16"/>
          <w:szCs w:val="16"/>
        </w:rPr>
        <w:t xml:space="preserve"> [aletheia], łac. </w:t>
      </w:r>
      <w:r w:rsidRPr="00524531">
        <w:rPr>
          <w:i/>
          <w:sz w:val="16"/>
          <w:szCs w:val="16"/>
        </w:rPr>
        <w:t>veritas, verum</w:t>
      </w:r>
      <w:r w:rsidRPr="00524531">
        <w:rPr>
          <w:sz w:val="16"/>
          <w:szCs w:val="16"/>
        </w:rPr>
        <w:t xml:space="preserve"> = zgodność sądów z faktycznym stanem rzeczy&gt;. Jest tożsam</w:t>
      </w:r>
      <w:r w:rsidRPr="00524531">
        <w:rPr>
          <w:sz w:val="16"/>
          <w:szCs w:val="16"/>
        </w:rPr>
        <w:t>o</w:t>
      </w:r>
      <w:r w:rsidRPr="00524531">
        <w:rPr>
          <w:sz w:val="16"/>
          <w:szCs w:val="16"/>
        </w:rPr>
        <w:t xml:space="preserve">ściowym związkiem opisanym w tezie </w:t>
      </w:r>
      <w:r w:rsidRPr="00524531">
        <w:rPr>
          <w:b/>
          <w:sz w:val="16"/>
          <w:szCs w:val="16"/>
        </w:rPr>
        <w:t>Parmenidesa:</w:t>
      </w:r>
      <w:r w:rsidRPr="00524531">
        <w:rPr>
          <w:sz w:val="16"/>
          <w:szCs w:val="16"/>
        </w:rPr>
        <w:t xml:space="preserve"> „tym samym jest myślenie, co przedmiot myślenia. Nie znajdziesz bowiem myślenia bez tego, co istnieje i czego jest ono wyrazem”. „Uczył, że filozofia rozpada się na dwie części: jedna dotyczy prawdy, druga mniemania”. Diogenes Laertios, </w:t>
      </w:r>
      <w:r w:rsidRPr="00524531">
        <w:rPr>
          <w:i/>
          <w:sz w:val="16"/>
          <w:szCs w:val="16"/>
        </w:rPr>
        <w:t>Żywoty i poglądy słynnych filozofów</w:t>
      </w:r>
      <w:r w:rsidRPr="00524531">
        <w:rPr>
          <w:sz w:val="16"/>
          <w:szCs w:val="16"/>
        </w:rPr>
        <w:t xml:space="preserve">, PWN, W-wa 1984, s. 528. Trzeba tu uwzględnić ruch. Rzeczy się zmieniają, a wraz z nimi ich opis. </w:t>
      </w:r>
      <w:r w:rsidRPr="00524531">
        <w:rPr>
          <w:b/>
          <w:sz w:val="16"/>
          <w:szCs w:val="16"/>
        </w:rPr>
        <w:t>Arystoteles</w:t>
      </w:r>
      <w:r w:rsidRPr="00524531">
        <w:rPr>
          <w:sz w:val="16"/>
          <w:szCs w:val="16"/>
        </w:rPr>
        <w:t xml:space="preserve">: „Nie dlatego bowiem, iż uważamy, że jesteś biały, że jesteś tak faktycznie, lecz odwrotnie, ponieważ jesteś biały, my stwierdzając to mówimy prawdę”. </w:t>
      </w:r>
      <w:r w:rsidRPr="00524531">
        <w:rPr>
          <w:sz w:val="16"/>
          <w:szCs w:val="16"/>
          <w:lang w:val="en-US"/>
        </w:rPr>
        <w:t xml:space="preserve">Arystoteles, </w:t>
      </w:r>
      <w:r w:rsidRPr="00524531">
        <w:rPr>
          <w:i/>
          <w:sz w:val="16"/>
          <w:szCs w:val="16"/>
          <w:lang w:val="en-US"/>
        </w:rPr>
        <w:t>Metafizyka,</w:t>
      </w:r>
      <w:r w:rsidRPr="00524531">
        <w:rPr>
          <w:sz w:val="16"/>
          <w:szCs w:val="16"/>
          <w:lang w:val="en-US"/>
        </w:rPr>
        <w:t xml:space="preserve"> 1051 b 7 – 9.</w:t>
      </w:r>
      <w:r w:rsidRPr="00524531">
        <w:rPr>
          <w:i/>
          <w:sz w:val="16"/>
          <w:szCs w:val="16"/>
          <w:lang w:val="en-US"/>
        </w:rPr>
        <w:t>Veritas est adaequatio rei et intellectus</w:t>
      </w:r>
      <w:r w:rsidRPr="00524531">
        <w:rPr>
          <w:sz w:val="16"/>
          <w:szCs w:val="16"/>
          <w:lang w:val="en-US"/>
        </w:rPr>
        <w:t xml:space="preserve"> - św. </w:t>
      </w:r>
      <w:r w:rsidRPr="00524531">
        <w:rPr>
          <w:b/>
          <w:sz w:val="16"/>
          <w:szCs w:val="16"/>
        </w:rPr>
        <w:t>Tomasz z Akwinu</w:t>
      </w:r>
      <w:r w:rsidRPr="00524531">
        <w:rPr>
          <w:sz w:val="16"/>
          <w:szCs w:val="16"/>
        </w:rPr>
        <w:t>.</w:t>
      </w:r>
    </w:p>
    <w:p w:rsidR="0090326B" w:rsidRPr="00524531" w:rsidRDefault="0090326B" w:rsidP="00253F6D">
      <w:pPr>
        <w:jc w:val="both"/>
        <w:rPr>
          <w:sz w:val="16"/>
          <w:szCs w:val="16"/>
        </w:rPr>
      </w:pPr>
      <w:r w:rsidRPr="00524531">
        <w:rPr>
          <w:b/>
          <w:sz w:val="16"/>
          <w:szCs w:val="16"/>
        </w:rPr>
        <w:t xml:space="preserve">    Prawda obiektywna</w:t>
      </w:r>
      <w:r w:rsidRPr="00524531">
        <w:rPr>
          <w:sz w:val="16"/>
          <w:szCs w:val="16"/>
        </w:rPr>
        <w:t xml:space="preserve"> jest tą, która jest niezależna od nas, osiągana w filogenezie zgodność myśli z rzeczą opisywaną przez tę myśl. </w:t>
      </w:r>
      <w:r w:rsidRPr="00524531">
        <w:rPr>
          <w:b/>
          <w:sz w:val="16"/>
          <w:szCs w:val="16"/>
        </w:rPr>
        <w:t>Prawdą subiektywną</w:t>
      </w:r>
      <w:r w:rsidRPr="00524531">
        <w:rPr>
          <w:sz w:val="16"/>
          <w:szCs w:val="16"/>
        </w:rPr>
        <w:t xml:space="preserve"> jest nasze mniemanie o tym, że jakaś myśl jest zgodna z opisywaną rzeczą. Prawda subiektywna jest wykorzystywana w propagandzie, w agitacji, nakłaniającej do zachowania zgodnego z chceniem reklamodawcy. Wielość prawd jest obiektywizowaniem subiektywności, tj. materializowania interesów jednostek ludzkich.  </w:t>
      </w:r>
    </w:p>
    <w:p w:rsidR="0090326B" w:rsidRPr="00524531" w:rsidRDefault="0090326B" w:rsidP="00253F6D">
      <w:pPr>
        <w:jc w:val="both"/>
        <w:rPr>
          <w:sz w:val="16"/>
          <w:szCs w:val="16"/>
        </w:rPr>
      </w:pPr>
      <w:r w:rsidRPr="00524531">
        <w:rPr>
          <w:sz w:val="16"/>
          <w:szCs w:val="16"/>
        </w:rPr>
        <w:t xml:space="preserve">     Prawdy </w:t>
      </w:r>
      <w:r w:rsidRPr="00524531">
        <w:rPr>
          <w:b/>
          <w:sz w:val="16"/>
          <w:szCs w:val="16"/>
        </w:rPr>
        <w:t xml:space="preserve">definicja </w:t>
      </w:r>
      <w:r w:rsidRPr="00524531">
        <w:rPr>
          <w:b/>
          <w:color w:val="000000"/>
          <w:sz w:val="16"/>
          <w:szCs w:val="16"/>
        </w:rPr>
        <w:t>S. Franka</w:t>
      </w:r>
      <w:r w:rsidRPr="00524531">
        <w:rPr>
          <w:color w:val="000000"/>
          <w:sz w:val="16"/>
          <w:szCs w:val="16"/>
        </w:rPr>
        <w:t xml:space="preserve"> (1877 – 1950) podkreśla jej wielowymiarowość. Pisze on, że oprócz słowa prawdy oznaczającego adekwatność myśli do rzeczy, o której myśl myśli, jest prawda, utożsamiana z moralną słusznością (racją), z moralnymi podstawami życia, z duchową jego istotę, za której pośrednictwem życie to staje się wewnętrznie jednolite, uświęcone i zbawione. S. Frank chce zrozumieć świat i życie. Dąży do uchwycenia </w:t>
      </w:r>
      <w:r w:rsidRPr="00524531">
        <w:rPr>
          <w:b/>
          <w:color w:val="000000"/>
          <w:sz w:val="16"/>
          <w:szCs w:val="16"/>
        </w:rPr>
        <w:t>głównej religijno – moralnej zasady wszec</w:t>
      </w:r>
      <w:r w:rsidRPr="00524531">
        <w:rPr>
          <w:b/>
          <w:color w:val="000000"/>
          <w:sz w:val="16"/>
          <w:szCs w:val="16"/>
        </w:rPr>
        <w:t>h</w:t>
      </w:r>
      <w:r w:rsidRPr="00524531">
        <w:rPr>
          <w:b/>
          <w:color w:val="000000"/>
          <w:sz w:val="16"/>
          <w:szCs w:val="16"/>
        </w:rPr>
        <w:t>świata</w:t>
      </w:r>
      <w:r w:rsidRPr="00524531">
        <w:rPr>
          <w:color w:val="000000"/>
          <w:sz w:val="16"/>
          <w:szCs w:val="16"/>
        </w:rPr>
        <w:t xml:space="preserve">, </w:t>
      </w:r>
      <w:r w:rsidRPr="00524531">
        <w:rPr>
          <w:b/>
          <w:color w:val="000000"/>
          <w:sz w:val="16"/>
          <w:szCs w:val="16"/>
        </w:rPr>
        <w:t>żeby przekształcić świat, przejść oczyszczenie i zbawienie</w:t>
      </w:r>
      <w:r w:rsidRPr="00524531">
        <w:rPr>
          <w:color w:val="000000"/>
          <w:sz w:val="16"/>
          <w:szCs w:val="16"/>
        </w:rPr>
        <w:t xml:space="preserve">. Prawda jest </w:t>
      </w:r>
      <w:r w:rsidRPr="00524531">
        <w:rPr>
          <w:b/>
          <w:color w:val="000000"/>
          <w:sz w:val="16"/>
          <w:szCs w:val="16"/>
        </w:rPr>
        <w:t>prawdziwym byciem zwyciężającymfałsz, nieprawdę i niesprawiedliwość.</w:t>
      </w:r>
    </w:p>
    <w:p w:rsidR="0090326B" w:rsidRPr="00524531" w:rsidRDefault="0090326B" w:rsidP="00253F6D">
      <w:pPr>
        <w:tabs>
          <w:tab w:val="left" w:pos="9000"/>
          <w:tab w:val="left" w:pos="9360"/>
          <w:tab w:val="left" w:pos="9720"/>
        </w:tabs>
        <w:jc w:val="both"/>
        <w:rPr>
          <w:color w:val="000000"/>
          <w:sz w:val="16"/>
          <w:szCs w:val="16"/>
        </w:rPr>
      </w:pPr>
      <w:r w:rsidRPr="00524531">
        <w:rPr>
          <w:color w:val="000000"/>
          <w:sz w:val="16"/>
          <w:szCs w:val="16"/>
        </w:rPr>
        <w:t xml:space="preserve">     Mądrością obdarzeni są wszyscy ludzie. Mądrością jest znajomość swego przeznaczenia i umiejętny dobór środków dla jego wypełnienia. Nie ma sytuacji, w których nie ujawniałaby się mądrość konkretnych jednostek ludzkich. </w:t>
      </w:r>
    </w:p>
    <w:p w:rsidR="0090326B" w:rsidRPr="00524531" w:rsidRDefault="0090326B" w:rsidP="00253F6D">
      <w:pPr>
        <w:tabs>
          <w:tab w:val="left" w:pos="9000"/>
          <w:tab w:val="left" w:pos="9360"/>
          <w:tab w:val="left" w:pos="9720"/>
        </w:tabs>
        <w:jc w:val="both"/>
        <w:rPr>
          <w:color w:val="000000"/>
          <w:sz w:val="16"/>
          <w:szCs w:val="16"/>
        </w:rPr>
      </w:pPr>
      <w:r w:rsidRPr="00524531">
        <w:rPr>
          <w:b/>
          <w:color w:val="000000"/>
          <w:sz w:val="16"/>
          <w:szCs w:val="16"/>
        </w:rPr>
        <w:t xml:space="preserve">       Swoistość człowieka mądrego, żyjącego w prawdzie ujawnia się w trzech rzeczach</w:t>
      </w:r>
      <w:r w:rsidRPr="00524531">
        <w:rPr>
          <w:color w:val="000000"/>
          <w:sz w:val="16"/>
          <w:szCs w:val="16"/>
        </w:rPr>
        <w:t xml:space="preserve">: </w:t>
      </w:r>
    </w:p>
    <w:p w:rsidR="0090326B" w:rsidRPr="00524531" w:rsidRDefault="0090326B" w:rsidP="00253F6D">
      <w:pPr>
        <w:tabs>
          <w:tab w:val="left" w:pos="9000"/>
          <w:tab w:val="left" w:pos="9360"/>
          <w:tab w:val="left" w:pos="9720"/>
        </w:tabs>
        <w:jc w:val="both"/>
        <w:rPr>
          <w:color w:val="000000"/>
          <w:sz w:val="16"/>
          <w:szCs w:val="16"/>
        </w:rPr>
      </w:pPr>
      <w:r w:rsidRPr="00524531">
        <w:rPr>
          <w:color w:val="000000"/>
          <w:sz w:val="16"/>
          <w:szCs w:val="16"/>
        </w:rPr>
        <w:t xml:space="preserve">po pierwsze </w:t>
      </w:r>
      <w:r w:rsidRPr="00524531">
        <w:rPr>
          <w:b/>
          <w:color w:val="000000"/>
          <w:sz w:val="16"/>
          <w:szCs w:val="16"/>
        </w:rPr>
        <w:t xml:space="preserve">(1), </w:t>
      </w:r>
      <w:r w:rsidRPr="00524531">
        <w:rPr>
          <w:color w:val="000000"/>
          <w:sz w:val="16"/>
          <w:szCs w:val="16"/>
        </w:rPr>
        <w:t xml:space="preserve">powinien robić to, co podpowiada, aby inni to robili; </w:t>
      </w:r>
    </w:p>
    <w:p w:rsidR="0090326B" w:rsidRPr="00524531" w:rsidRDefault="0090326B" w:rsidP="00253F6D">
      <w:pPr>
        <w:tabs>
          <w:tab w:val="left" w:pos="9000"/>
          <w:tab w:val="left" w:pos="9360"/>
          <w:tab w:val="left" w:pos="9720"/>
        </w:tabs>
        <w:jc w:val="both"/>
        <w:rPr>
          <w:color w:val="000000"/>
          <w:sz w:val="16"/>
          <w:szCs w:val="16"/>
        </w:rPr>
      </w:pPr>
      <w:r w:rsidRPr="00524531">
        <w:rPr>
          <w:color w:val="000000"/>
          <w:sz w:val="16"/>
          <w:szCs w:val="16"/>
        </w:rPr>
        <w:t xml:space="preserve">po drugie </w:t>
      </w:r>
      <w:r w:rsidRPr="00524531">
        <w:rPr>
          <w:b/>
          <w:color w:val="000000"/>
          <w:sz w:val="16"/>
          <w:szCs w:val="16"/>
        </w:rPr>
        <w:t>(2),</w:t>
      </w:r>
      <w:r w:rsidRPr="00524531">
        <w:rPr>
          <w:color w:val="000000"/>
          <w:sz w:val="16"/>
          <w:szCs w:val="16"/>
        </w:rPr>
        <w:t xml:space="preserve"> nie wolno mu występować przeciw sprawiedliwości, ma być sprawiedliwym; </w:t>
      </w:r>
    </w:p>
    <w:p w:rsidR="0090326B" w:rsidRPr="00524531" w:rsidRDefault="0090326B" w:rsidP="00253F6D">
      <w:pPr>
        <w:tabs>
          <w:tab w:val="left" w:pos="9000"/>
          <w:tab w:val="left" w:pos="9360"/>
          <w:tab w:val="left" w:pos="9720"/>
        </w:tabs>
        <w:jc w:val="both"/>
        <w:rPr>
          <w:color w:val="000000"/>
          <w:sz w:val="16"/>
          <w:szCs w:val="16"/>
        </w:rPr>
      </w:pPr>
      <w:r w:rsidRPr="00524531">
        <w:rPr>
          <w:color w:val="000000"/>
          <w:sz w:val="16"/>
          <w:szCs w:val="16"/>
        </w:rPr>
        <w:t xml:space="preserve">i po trzecie </w:t>
      </w:r>
      <w:r w:rsidRPr="00524531">
        <w:rPr>
          <w:b/>
          <w:color w:val="000000"/>
          <w:sz w:val="16"/>
          <w:szCs w:val="16"/>
        </w:rPr>
        <w:t xml:space="preserve">(3), </w:t>
      </w:r>
      <w:r w:rsidRPr="00524531">
        <w:rPr>
          <w:color w:val="000000"/>
          <w:sz w:val="16"/>
          <w:szCs w:val="16"/>
        </w:rPr>
        <w:t xml:space="preserve">powinien cierpliwie znosić słabości ludzi, z którymi mamy do czynienia. </w:t>
      </w:r>
    </w:p>
    <w:p w:rsidR="0090326B" w:rsidRPr="00524531" w:rsidRDefault="0090326B" w:rsidP="00253F6D">
      <w:pPr>
        <w:pStyle w:val="Tekstprzypisudolnego"/>
        <w:jc w:val="both"/>
        <w:rPr>
          <w:color w:val="000000"/>
          <w:sz w:val="16"/>
          <w:szCs w:val="16"/>
        </w:rPr>
      </w:pPr>
      <w:r w:rsidRPr="00524531">
        <w:rPr>
          <w:color w:val="000000"/>
          <w:sz w:val="16"/>
          <w:szCs w:val="16"/>
        </w:rPr>
        <w:t xml:space="preserve">        Mądrością jest wiedza o dobrym życiu</w:t>
      </w:r>
      <w:r w:rsidRPr="00524531">
        <w:rPr>
          <w:b/>
          <w:color w:val="000000"/>
          <w:sz w:val="16"/>
          <w:szCs w:val="16"/>
        </w:rPr>
        <w:t>, tj. w prawdzie</w:t>
      </w:r>
      <w:r w:rsidRPr="00524531">
        <w:rPr>
          <w:color w:val="000000"/>
          <w:sz w:val="16"/>
          <w:szCs w:val="16"/>
        </w:rPr>
        <w:t xml:space="preserve">, </w:t>
      </w:r>
      <w:r w:rsidRPr="00524531">
        <w:rPr>
          <w:b/>
          <w:color w:val="000000"/>
          <w:sz w:val="16"/>
          <w:szCs w:val="16"/>
        </w:rPr>
        <w:t>tj. żyć, i robić jak najmniej zła</w:t>
      </w:r>
      <w:r w:rsidRPr="00524531">
        <w:rPr>
          <w:color w:val="000000"/>
          <w:sz w:val="16"/>
          <w:szCs w:val="16"/>
        </w:rPr>
        <w:t xml:space="preserve">, </w:t>
      </w:r>
      <w:r w:rsidRPr="00524531">
        <w:rPr>
          <w:b/>
          <w:color w:val="000000"/>
          <w:sz w:val="16"/>
          <w:szCs w:val="16"/>
        </w:rPr>
        <w:t>a jak najwięcej dobra</w:t>
      </w:r>
      <w:r w:rsidRPr="00524531">
        <w:rPr>
          <w:color w:val="000000"/>
          <w:sz w:val="16"/>
          <w:szCs w:val="16"/>
        </w:rPr>
        <w:t>. Zob.</w:t>
      </w:r>
      <w:r w:rsidRPr="00524531">
        <w:rPr>
          <w:sz w:val="16"/>
          <w:szCs w:val="16"/>
        </w:rPr>
        <w:t xml:space="preserve"> O. Płatonow, </w:t>
      </w:r>
      <w:r w:rsidRPr="00524531">
        <w:rPr>
          <w:i/>
          <w:iCs/>
          <w:sz w:val="16"/>
          <w:szCs w:val="16"/>
        </w:rPr>
        <w:t>Mudrost</w:t>
      </w:r>
      <w:r w:rsidRPr="00524531">
        <w:rPr>
          <w:sz w:val="16"/>
          <w:szCs w:val="16"/>
        </w:rPr>
        <w:t xml:space="preserve">, (w:) </w:t>
      </w:r>
      <w:r w:rsidRPr="00524531">
        <w:rPr>
          <w:i/>
          <w:iCs/>
          <w:sz w:val="16"/>
          <w:szCs w:val="16"/>
        </w:rPr>
        <w:t>Encikloped</w:t>
      </w:r>
      <w:r w:rsidRPr="00524531">
        <w:rPr>
          <w:i/>
          <w:iCs/>
          <w:sz w:val="16"/>
          <w:szCs w:val="16"/>
        </w:rPr>
        <w:t>i</w:t>
      </w:r>
      <w:r w:rsidRPr="00524531">
        <w:rPr>
          <w:i/>
          <w:iCs/>
          <w:sz w:val="16"/>
          <w:szCs w:val="16"/>
        </w:rPr>
        <w:t>czeskij słowar ruskoj cywilizacji</w:t>
      </w:r>
      <w:r w:rsidRPr="00524531">
        <w:rPr>
          <w:sz w:val="16"/>
          <w:szCs w:val="16"/>
        </w:rPr>
        <w:t xml:space="preserve">, Sostawitiel O. A. Płatonow, Prawosławne Wyd. Ruskoj Cywilizacji, Moskwa 2000, s. 550. </w:t>
      </w:r>
      <w:r w:rsidRPr="00524531">
        <w:rPr>
          <w:rStyle w:val="Odwoanieprzypisudolnego"/>
          <w:sz w:val="16"/>
          <w:szCs w:val="16"/>
          <w:vertAlign w:val="baseline"/>
        </w:rPr>
        <w:t>Zob</w:t>
      </w:r>
      <w:r w:rsidRPr="00524531">
        <w:rPr>
          <w:sz w:val="16"/>
          <w:szCs w:val="16"/>
        </w:rPr>
        <w:t xml:space="preserve">. </w:t>
      </w:r>
      <w:r w:rsidRPr="00524531">
        <w:rPr>
          <w:rStyle w:val="Odwoanieprzypisudolnego"/>
          <w:sz w:val="16"/>
          <w:szCs w:val="16"/>
          <w:vertAlign w:val="baseline"/>
        </w:rPr>
        <w:t xml:space="preserve">A. J. Karpiński, </w:t>
      </w:r>
      <w:r w:rsidRPr="00524531">
        <w:rPr>
          <w:rStyle w:val="Odwoanieprzypisudolnego"/>
          <w:i/>
          <w:sz w:val="16"/>
          <w:szCs w:val="16"/>
          <w:vertAlign w:val="baseline"/>
        </w:rPr>
        <w:t>Wstęp do nauk o mądrości. Część pierwsza,</w:t>
      </w:r>
      <w:r w:rsidRPr="00524531">
        <w:rPr>
          <w:rStyle w:val="Odwoanieprzypisudolnego"/>
          <w:sz w:val="16"/>
          <w:szCs w:val="16"/>
          <w:vertAlign w:val="baseline"/>
        </w:rPr>
        <w:t xml:space="preserve"> Wyd</w:t>
      </w:r>
      <w:r w:rsidRPr="00524531">
        <w:rPr>
          <w:sz w:val="16"/>
          <w:szCs w:val="16"/>
        </w:rPr>
        <w:t>.</w:t>
      </w:r>
      <w:r w:rsidRPr="00524531">
        <w:rPr>
          <w:rStyle w:val="Odwoanieprzypisudolnego"/>
          <w:sz w:val="16"/>
          <w:szCs w:val="16"/>
          <w:vertAlign w:val="baseline"/>
        </w:rPr>
        <w:t xml:space="preserve"> GSW, Gdańsk 2015, s.</w:t>
      </w:r>
      <w:r w:rsidRPr="00524531">
        <w:rPr>
          <w:sz w:val="16"/>
          <w:szCs w:val="16"/>
        </w:rPr>
        <w:t xml:space="preserve"> </w:t>
      </w:r>
      <w:r w:rsidRPr="00524531">
        <w:rPr>
          <w:rStyle w:val="Odwoanieprzypisudolnego"/>
          <w:sz w:val="16"/>
          <w:szCs w:val="16"/>
          <w:vertAlign w:val="baseline"/>
        </w:rPr>
        <w:t>266 – 267.</w:t>
      </w:r>
    </w:p>
    <w:p w:rsidR="0090326B" w:rsidRPr="00524531" w:rsidRDefault="0090326B" w:rsidP="00253F6D">
      <w:pPr>
        <w:jc w:val="both"/>
        <w:rPr>
          <w:sz w:val="16"/>
          <w:szCs w:val="16"/>
        </w:rPr>
      </w:pPr>
      <w:r w:rsidRPr="00524531">
        <w:rPr>
          <w:sz w:val="16"/>
          <w:szCs w:val="16"/>
        </w:rPr>
        <w:t xml:space="preserve">    W nauce zapomina się o micie </w:t>
      </w:r>
      <w:r w:rsidRPr="00524531">
        <w:rPr>
          <w:b/>
          <w:sz w:val="16"/>
          <w:szCs w:val="16"/>
        </w:rPr>
        <w:t>Anteusza, syna Posejdona i Gai</w:t>
      </w:r>
      <w:r w:rsidRPr="00524531">
        <w:rPr>
          <w:sz w:val="16"/>
          <w:szCs w:val="16"/>
        </w:rPr>
        <w:t xml:space="preserve"> – bogini Ziemi. Zamieszkiwał on Północną Afrykę. Był olbrzymem. Przechodzących obok zm</w:t>
      </w:r>
      <w:r w:rsidRPr="00524531">
        <w:rPr>
          <w:sz w:val="16"/>
          <w:szCs w:val="16"/>
        </w:rPr>
        <w:t>u</w:t>
      </w:r>
      <w:r w:rsidRPr="00524531">
        <w:rPr>
          <w:sz w:val="16"/>
          <w:szCs w:val="16"/>
        </w:rPr>
        <w:t xml:space="preserve">szał do walki. Pokonanych zabijał; z czaszek budował ołtarz swojemu ojcu. Herakles pokonał go. Zauważył bowiem, że gdy </w:t>
      </w:r>
      <w:r w:rsidRPr="00524531">
        <w:rPr>
          <w:b/>
          <w:sz w:val="16"/>
          <w:szCs w:val="16"/>
        </w:rPr>
        <w:t>podnosił Anteusza, to ten oddalając się od Ziemi tracił siły</w:t>
      </w:r>
      <w:r w:rsidRPr="00524531">
        <w:rPr>
          <w:sz w:val="16"/>
          <w:szCs w:val="16"/>
        </w:rPr>
        <w:t xml:space="preserve">. Gdy zaś ją dotykał, w wyniku zetknięcia się z Ziemią – Matką siły odzyskiwał. Herakles postarał się, aby Anteusz Ziemi nigdy nie dotknął. </w:t>
      </w:r>
    </w:p>
  </w:footnote>
  <w:footnote w:id="58">
    <w:p w:rsidR="0090326B" w:rsidRPr="00524531" w:rsidRDefault="0090326B" w:rsidP="00253F6D">
      <w:pPr>
        <w:jc w:val="both"/>
        <w:rPr>
          <w:sz w:val="16"/>
          <w:szCs w:val="16"/>
        </w:rPr>
      </w:pPr>
      <w:r w:rsidRPr="00524531">
        <w:rPr>
          <w:rStyle w:val="Odwoanieprzypisudolnego"/>
          <w:b/>
          <w:sz w:val="16"/>
          <w:szCs w:val="16"/>
        </w:rPr>
        <w:footnoteRef/>
      </w:r>
      <w:r w:rsidRPr="00524531">
        <w:rPr>
          <w:b/>
          <w:sz w:val="16"/>
          <w:szCs w:val="16"/>
        </w:rPr>
        <w:t>Idea - &lt;</w:t>
      </w:r>
      <w:r w:rsidRPr="00524531">
        <w:rPr>
          <w:sz w:val="16"/>
          <w:szCs w:val="16"/>
        </w:rPr>
        <w:t>gr</w:t>
      </w:r>
      <w:r w:rsidRPr="00524531">
        <w:rPr>
          <w:i/>
          <w:sz w:val="16"/>
          <w:szCs w:val="16"/>
        </w:rPr>
        <w:t xml:space="preserve">. idein = </w:t>
      </w:r>
      <w:r w:rsidRPr="00524531">
        <w:rPr>
          <w:sz w:val="16"/>
          <w:szCs w:val="16"/>
        </w:rPr>
        <w:t xml:space="preserve">widzieć, </w:t>
      </w:r>
      <w:r w:rsidRPr="00524531">
        <w:rPr>
          <w:i/>
          <w:sz w:val="16"/>
          <w:szCs w:val="16"/>
        </w:rPr>
        <w:t>idea</w:t>
      </w:r>
      <w:r w:rsidRPr="00524531">
        <w:rPr>
          <w:sz w:val="16"/>
          <w:szCs w:val="16"/>
        </w:rPr>
        <w:t xml:space="preserve"> = to, co widoczne, wzór, istota, przedstawienie, przeżycie świadome</w:t>
      </w:r>
      <w:r w:rsidRPr="00524531">
        <w:rPr>
          <w:i/>
          <w:sz w:val="16"/>
          <w:szCs w:val="16"/>
        </w:rPr>
        <w:t xml:space="preserve">; </w:t>
      </w:r>
      <w:r w:rsidRPr="00524531">
        <w:rPr>
          <w:sz w:val="16"/>
          <w:szCs w:val="16"/>
        </w:rPr>
        <w:t>łac.</w:t>
      </w:r>
      <w:r w:rsidRPr="00524531">
        <w:rPr>
          <w:i/>
          <w:sz w:val="16"/>
          <w:szCs w:val="16"/>
        </w:rPr>
        <w:t xml:space="preserve"> idea </w:t>
      </w:r>
      <w:r w:rsidRPr="00524531">
        <w:rPr>
          <w:sz w:val="16"/>
          <w:szCs w:val="16"/>
        </w:rPr>
        <w:t>= prawzór, idea</w:t>
      </w:r>
      <w:r w:rsidRPr="00524531">
        <w:rPr>
          <w:i/>
          <w:sz w:val="16"/>
          <w:szCs w:val="16"/>
        </w:rPr>
        <w:t xml:space="preserve">&gt;. </w:t>
      </w:r>
      <w:r w:rsidRPr="00524531">
        <w:rPr>
          <w:sz w:val="16"/>
          <w:szCs w:val="16"/>
        </w:rPr>
        <w:t>Jest to myśl, pojęcie umysłu odnoszące się do rzeczy widząc jej istotę. Jest to bezpośredni istotowy przedmiot myśli.</w:t>
      </w:r>
    </w:p>
    <w:p w:rsidR="0090326B" w:rsidRPr="00524531" w:rsidRDefault="0090326B" w:rsidP="00253F6D">
      <w:pPr>
        <w:jc w:val="both"/>
        <w:rPr>
          <w:sz w:val="16"/>
          <w:szCs w:val="16"/>
        </w:rPr>
      </w:pPr>
      <w:r w:rsidRPr="00524531">
        <w:rPr>
          <w:sz w:val="16"/>
          <w:szCs w:val="16"/>
        </w:rPr>
        <w:t xml:space="preserve">      U Platona idea jest bytem w sobie, niezmiennym, niezależnym. Jest wzorcem przedmiotów zmysłowych. Są one jej hipostazą. Przedmioty – idee bytują w świ</w:t>
      </w:r>
      <w:r w:rsidRPr="00524531">
        <w:rPr>
          <w:sz w:val="16"/>
          <w:szCs w:val="16"/>
        </w:rPr>
        <w:t>e</w:t>
      </w:r>
      <w:r w:rsidRPr="00524531">
        <w:rPr>
          <w:sz w:val="16"/>
          <w:szCs w:val="16"/>
        </w:rPr>
        <w:t xml:space="preserve">cie idealnym. </w:t>
      </w:r>
    </w:p>
    <w:p w:rsidR="0090326B" w:rsidRPr="00524531" w:rsidRDefault="0090326B" w:rsidP="00253F6D">
      <w:pPr>
        <w:pStyle w:val="Tekstprzypisudolnego"/>
        <w:jc w:val="both"/>
        <w:rPr>
          <w:sz w:val="16"/>
          <w:szCs w:val="16"/>
        </w:rPr>
      </w:pPr>
      <w:r w:rsidRPr="00524531">
        <w:rPr>
          <w:sz w:val="16"/>
          <w:szCs w:val="16"/>
        </w:rPr>
        <w:t xml:space="preserve">     Dla Arystotelesa przedmioty idealne istnieją realnie w świecie zmysłowym, chociaż nie są dane bezpośrednio. Można je poznać tylko za pomocą rozumu. </w:t>
      </w:r>
      <w:r w:rsidRPr="00524531">
        <w:rPr>
          <w:b/>
          <w:sz w:val="16"/>
          <w:szCs w:val="16"/>
          <w:u w:val="single"/>
        </w:rPr>
        <w:t>Są one w jedności z tym, co zmysłowe</w:t>
      </w:r>
      <w:r w:rsidRPr="00524531">
        <w:rPr>
          <w:b/>
          <w:sz w:val="16"/>
          <w:szCs w:val="16"/>
        </w:rPr>
        <w:t>.</w:t>
      </w:r>
      <w:r w:rsidRPr="00524531">
        <w:rPr>
          <w:sz w:val="16"/>
          <w:szCs w:val="16"/>
        </w:rPr>
        <w:t xml:space="preserve"> O ich istnieniu przekonuje nas praktyka społeczna. Arystoteles drugi podrozdział Księgi M swojej </w:t>
      </w:r>
      <w:r w:rsidRPr="00524531">
        <w:rPr>
          <w:i/>
          <w:sz w:val="16"/>
          <w:szCs w:val="16"/>
        </w:rPr>
        <w:t xml:space="preserve">Metafizyki </w:t>
      </w:r>
      <w:r w:rsidRPr="00524531">
        <w:rPr>
          <w:sz w:val="16"/>
          <w:szCs w:val="16"/>
        </w:rPr>
        <w:t xml:space="preserve">tytułuje: </w:t>
      </w:r>
      <w:r w:rsidRPr="00524531">
        <w:rPr>
          <w:b/>
          <w:i/>
          <w:sz w:val="16"/>
          <w:szCs w:val="16"/>
        </w:rPr>
        <w:t>Przedmioty matematyczne nie mogą istnieć jako oddzielne substancje ani w rzeczach zmysłowych, ani niezależnie od rzeczy zmysłowych</w:t>
      </w:r>
      <w:r w:rsidRPr="00524531">
        <w:rPr>
          <w:sz w:val="16"/>
          <w:szCs w:val="16"/>
        </w:rPr>
        <w:t xml:space="preserve">. Arystoteles, </w:t>
      </w:r>
      <w:r w:rsidRPr="00524531">
        <w:rPr>
          <w:i/>
          <w:sz w:val="16"/>
          <w:szCs w:val="16"/>
        </w:rPr>
        <w:t>Metafizyka,</w:t>
      </w:r>
      <w:r w:rsidRPr="00524531">
        <w:rPr>
          <w:sz w:val="16"/>
          <w:szCs w:val="16"/>
        </w:rPr>
        <w:t xml:space="preserve"> (w:) Aryst</w:t>
      </w:r>
      <w:r w:rsidRPr="00524531">
        <w:rPr>
          <w:sz w:val="16"/>
          <w:szCs w:val="16"/>
        </w:rPr>
        <w:t>o</w:t>
      </w:r>
      <w:r w:rsidRPr="00524531">
        <w:rPr>
          <w:sz w:val="16"/>
          <w:szCs w:val="16"/>
        </w:rPr>
        <w:t xml:space="preserve">teles, </w:t>
      </w:r>
      <w:r w:rsidRPr="00524531">
        <w:rPr>
          <w:i/>
          <w:sz w:val="16"/>
          <w:szCs w:val="16"/>
        </w:rPr>
        <w:t>Dzieła wszystkie</w:t>
      </w:r>
      <w:r w:rsidRPr="00524531">
        <w:rPr>
          <w:sz w:val="16"/>
          <w:szCs w:val="16"/>
        </w:rPr>
        <w:t>, t. 2, Przekłady, wstępy i komentarze K. Leśniak, A. Paciorek, L. Regner, P. Siwek, PWN, Warszawa 1990, 1076 a.Tytuł ten jest hipotezą, której słuszności dowodzi, po czym podsumowuje: „Dostatecznie już wykazaliśmy, że przedmioty matematyki nie są w większym stopniu substancjami niż ciała i że nie są wcześniejsze pod względem istnienia od rzeczy zmysłowych, lecz tylko w definicji, i że nie mogą istnieć gdziekolwiek oddzielnie. Skoro więc nie mogą istnieć w samych przedmiotach zmysłowych, to oczywiście albo nie istnieją w ogóle, albo istnieją w jakiś specjalny sposób i wobec tego nie istnieją w sensie abs</w:t>
      </w:r>
      <w:r w:rsidRPr="00524531">
        <w:rPr>
          <w:sz w:val="16"/>
          <w:szCs w:val="16"/>
        </w:rPr>
        <w:t>o</w:t>
      </w:r>
      <w:r w:rsidRPr="00524531">
        <w:rPr>
          <w:sz w:val="16"/>
          <w:szCs w:val="16"/>
        </w:rPr>
        <w:t>lutnym. Bo &lt;&lt;istnieć&gt;&gt; jest wyrazem wieloznacznym”. Ostatnie dwa zdania kieruje on do tych filozofów, którzy są przekonani o istnieniu platońskiego świata idei.</w:t>
      </w:r>
    </w:p>
    <w:p w:rsidR="0090326B" w:rsidRPr="00524531" w:rsidRDefault="0090326B" w:rsidP="00253F6D">
      <w:pPr>
        <w:pStyle w:val="Tekstprzypisudolnego"/>
        <w:jc w:val="both"/>
        <w:rPr>
          <w:sz w:val="16"/>
          <w:szCs w:val="16"/>
        </w:rPr>
      </w:pPr>
      <w:r w:rsidRPr="00524531">
        <w:rPr>
          <w:sz w:val="16"/>
          <w:szCs w:val="16"/>
        </w:rPr>
        <w:t xml:space="preserve">    I mówi, że „… każda rzecz i jej istota są jednym i tym samym, i że ta identyczność nie jest akcydentalna; ponieważ </w:t>
      </w:r>
      <w:r w:rsidRPr="00524531">
        <w:rPr>
          <w:b/>
          <w:sz w:val="16"/>
          <w:szCs w:val="16"/>
        </w:rPr>
        <w:t>poznanie każdej rzeczy sprowadza się do poznania jej istoty</w:t>
      </w:r>
      <w:r w:rsidRPr="00524531">
        <w:rPr>
          <w:sz w:val="16"/>
          <w:szCs w:val="16"/>
        </w:rPr>
        <w:t xml:space="preserve"> tak, iż nawet na podstawie przykładów staje się jasne, że rzecz i jej istota muszą stanowić jedność… Absurdalność oddzielania istoty od rzeczy objawia się również, jeżeli każdej istocie nadaje się nową nazwę, gdyż poza oryginalną istotą musiałaby być wprowadzona nowa istota…”.Tamże,1031 b; 1031 a.</w:t>
      </w:r>
    </w:p>
  </w:footnote>
  <w:footnote w:id="59">
    <w:p w:rsidR="0090326B" w:rsidRPr="00524531" w:rsidRDefault="0090326B" w:rsidP="00253F6D">
      <w:pPr>
        <w:jc w:val="both"/>
        <w:rPr>
          <w:sz w:val="16"/>
          <w:szCs w:val="16"/>
        </w:rPr>
      </w:pPr>
      <w:r w:rsidRPr="00524531">
        <w:rPr>
          <w:rStyle w:val="Odwoanieprzypisudolnego"/>
          <w:b/>
          <w:sz w:val="16"/>
          <w:szCs w:val="16"/>
        </w:rPr>
        <w:footnoteRef/>
      </w:r>
      <w:r w:rsidRPr="00524531">
        <w:rPr>
          <w:b/>
          <w:sz w:val="16"/>
          <w:szCs w:val="16"/>
        </w:rPr>
        <w:t>Akt - &lt;</w:t>
      </w:r>
      <w:r w:rsidRPr="00524531">
        <w:rPr>
          <w:sz w:val="16"/>
          <w:szCs w:val="16"/>
        </w:rPr>
        <w:t xml:space="preserve">łac. </w:t>
      </w:r>
      <w:r w:rsidRPr="00524531">
        <w:rPr>
          <w:i/>
          <w:sz w:val="16"/>
          <w:szCs w:val="16"/>
        </w:rPr>
        <w:t>actus</w:t>
      </w:r>
      <w:r w:rsidRPr="00524531">
        <w:rPr>
          <w:sz w:val="16"/>
          <w:szCs w:val="16"/>
        </w:rPr>
        <w:t xml:space="preserve"> = czyn, rzecz zrobiona, czynność&gt;. Akt jest c</w:t>
      </w:r>
      <w:r w:rsidRPr="00524531">
        <w:rPr>
          <w:b/>
          <w:sz w:val="16"/>
          <w:szCs w:val="16"/>
        </w:rPr>
        <w:t>zynnością, czynem</w:t>
      </w:r>
      <w:r w:rsidRPr="00524531">
        <w:rPr>
          <w:sz w:val="16"/>
          <w:szCs w:val="16"/>
        </w:rPr>
        <w:t>, jednością r</w:t>
      </w:r>
      <w:r w:rsidRPr="00524531">
        <w:rPr>
          <w:b/>
          <w:sz w:val="16"/>
          <w:szCs w:val="16"/>
        </w:rPr>
        <w:t xml:space="preserve">zeczy materialnej jednoczącej to, co myślane, mentalne w tej rzeczy i to, co w niej materialne. </w:t>
      </w:r>
      <w:r w:rsidRPr="00524531">
        <w:rPr>
          <w:sz w:val="16"/>
          <w:szCs w:val="16"/>
        </w:rPr>
        <w:t>Podniesiony kij jest aktem. Może być wielorakim narzędziem. Jest nim też dokument urzędowy.</w:t>
      </w:r>
    </w:p>
    <w:p w:rsidR="0090326B" w:rsidRPr="00524531" w:rsidRDefault="0090326B" w:rsidP="00253F6D">
      <w:pPr>
        <w:jc w:val="both"/>
        <w:rPr>
          <w:sz w:val="16"/>
          <w:szCs w:val="16"/>
        </w:rPr>
      </w:pPr>
      <w:r w:rsidRPr="00524531">
        <w:rPr>
          <w:sz w:val="16"/>
          <w:szCs w:val="16"/>
        </w:rPr>
        <w:t xml:space="preserve">     Jest to świadome, wolne i celowe działanie jednostek ludzkich tworzących elementy świata człowieka, wyrażające jego ideę człowieczeńskości. Jest on jednością treści duchowej i materialnej. Każdy przedmiot działania ludzkiego jest już aktem, albowiem jest on odpowiednio, myślowym odłączeniem od natury. Akt jest </w:t>
      </w:r>
      <w:r w:rsidRPr="00524531">
        <w:rPr>
          <w:b/>
          <w:sz w:val="16"/>
          <w:szCs w:val="16"/>
        </w:rPr>
        <w:t>wyrobem ducha</w:t>
      </w:r>
      <w:r w:rsidRPr="00524531">
        <w:rPr>
          <w:sz w:val="16"/>
          <w:szCs w:val="16"/>
        </w:rPr>
        <w:t xml:space="preserve">, nadającym sens przedmiotowej jego części. Jest przedmiotem, ku czemu </w:t>
      </w:r>
      <w:r w:rsidRPr="00524531">
        <w:rPr>
          <w:b/>
          <w:sz w:val="16"/>
          <w:szCs w:val="16"/>
        </w:rPr>
        <w:t>akt</w:t>
      </w:r>
      <w:r w:rsidRPr="00524531">
        <w:rPr>
          <w:sz w:val="16"/>
          <w:szCs w:val="16"/>
        </w:rPr>
        <w:t xml:space="preserve">, jako </w:t>
      </w:r>
      <w:r w:rsidRPr="00524531">
        <w:rPr>
          <w:b/>
          <w:sz w:val="16"/>
          <w:szCs w:val="16"/>
        </w:rPr>
        <w:t xml:space="preserve">akt ludzki, </w:t>
      </w:r>
      <w:r w:rsidRPr="00524531">
        <w:rPr>
          <w:sz w:val="16"/>
          <w:szCs w:val="16"/>
        </w:rPr>
        <w:t>w swej istocie zmierza. Przymiotnik „</w:t>
      </w:r>
      <w:r w:rsidRPr="00524531">
        <w:rPr>
          <w:b/>
          <w:sz w:val="16"/>
          <w:szCs w:val="16"/>
        </w:rPr>
        <w:t>ludzki</w:t>
      </w:r>
      <w:r w:rsidRPr="00524531">
        <w:rPr>
          <w:sz w:val="16"/>
          <w:szCs w:val="16"/>
        </w:rPr>
        <w:t xml:space="preserve">” wskazuje, że akt ten celowo tworzy człowiek </w:t>
      </w:r>
      <w:r w:rsidRPr="00524531">
        <w:rPr>
          <w:b/>
          <w:sz w:val="16"/>
          <w:szCs w:val="16"/>
        </w:rPr>
        <w:t>wolny i świadomy</w:t>
      </w:r>
      <w:r w:rsidRPr="00524531">
        <w:rPr>
          <w:sz w:val="16"/>
          <w:szCs w:val="16"/>
        </w:rPr>
        <w:t xml:space="preserve">. </w:t>
      </w:r>
    </w:p>
  </w:footnote>
  <w:footnote w:id="60">
    <w:p w:rsidR="0090326B" w:rsidRPr="00524531" w:rsidRDefault="0090326B" w:rsidP="00253F6D">
      <w:pPr>
        <w:pStyle w:val="Teksttreci0"/>
        <w:shd w:val="clear" w:color="auto" w:fill="auto"/>
        <w:spacing w:line="240" w:lineRule="auto"/>
      </w:pPr>
      <w:r w:rsidRPr="00524531">
        <w:rPr>
          <w:rStyle w:val="Odwoanieprzypisudolnego"/>
          <w:b/>
        </w:rPr>
        <w:footnoteRef/>
      </w:r>
      <w:r w:rsidRPr="00524531">
        <w:rPr>
          <w:rStyle w:val="Teksttreci85pt"/>
          <w:rFonts w:eastAsiaTheme="minorHAnsi"/>
          <w:b/>
          <w:sz w:val="16"/>
          <w:szCs w:val="16"/>
        </w:rPr>
        <w:t>Synteza</w:t>
      </w:r>
      <w:r w:rsidRPr="00524531">
        <w:t xml:space="preserve"> - &lt;gr. </w:t>
      </w:r>
      <w:r w:rsidRPr="00524531">
        <w:rPr>
          <w:rStyle w:val="Teksttreci6ptKursywa"/>
          <w:rFonts w:eastAsiaTheme="minorHAnsi"/>
          <w:sz w:val="16"/>
          <w:szCs w:val="16"/>
        </w:rPr>
        <w:t xml:space="preserve">syntithein </w:t>
      </w:r>
      <w:r w:rsidRPr="00524531">
        <w:t>składać razem&gt; - myślowe tworzenie ca</w:t>
      </w:r>
      <w:r w:rsidRPr="00524531">
        <w:softHyphen/>
        <w:t>łości z elementów (synteza teoretyczna)</w:t>
      </w:r>
      <w:r w:rsidRPr="00524531">
        <w:rPr>
          <w:rStyle w:val="Teksttreci85pt"/>
          <w:rFonts w:eastAsiaTheme="minorHAnsi"/>
          <w:sz w:val="16"/>
          <w:szCs w:val="16"/>
        </w:rPr>
        <w:t xml:space="preserve"> albo</w:t>
      </w:r>
      <w:r w:rsidRPr="00524531">
        <w:t xml:space="preserve"> w rzeczywistości (synteza praktyczna, np. chemic</w:t>
      </w:r>
      <w:r w:rsidRPr="00524531">
        <w:t>z</w:t>
      </w:r>
      <w:r w:rsidRPr="00524531">
        <w:t>na). W metodologii - proces intelektualny całościo</w:t>
      </w:r>
      <w:r w:rsidRPr="00524531">
        <w:softHyphen/>
        <w:t>wego</w:t>
      </w:r>
      <w:r w:rsidRPr="00524531">
        <w:rPr>
          <w:rStyle w:val="Teksttreci85pt"/>
          <w:rFonts w:eastAsiaTheme="minorHAnsi"/>
          <w:sz w:val="16"/>
          <w:szCs w:val="16"/>
        </w:rPr>
        <w:t xml:space="preserve"> ujęciu przedmiotu</w:t>
      </w:r>
      <w:r w:rsidRPr="00524531">
        <w:t xml:space="preserve"> i </w:t>
      </w:r>
      <w:r w:rsidRPr="00524531">
        <w:rPr>
          <w:rStyle w:val="Teksttreci85pt"/>
          <w:rFonts w:eastAsiaTheme="minorHAnsi"/>
          <w:sz w:val="16"/>
          <w:szCs w:val="16"/>
        </w:rPr>
        <w:t>poznaniu</w:t>
      </w:r>
      <w:r w:rsidRPr="00524531">
        <w:t xml:space="preserve"> go</w:t>
      </w:r>
      <w:r w:rsidRPr="00524531">
        <w:rPr>
          <w:rStyle w:val="Teksttreci85pt"/>
          <w:rFonts w:eastAsiaTheme="minorHAnsi"/>
          <w:sz w:val="16"/>
          <w:szCs w:val="16"/>
        </w:rPr>
        <w:t xml:space="preserve"> po analizie</w:t>
      </w:r>
      <w:r w:rsidRPr="00524531">
        <w:t xml:space="preserve"> części (synteza poprzedzona analizą) rozumowanie uogólniaj</w:t>
      </w:r>
      <w:r w:rsidRPr="00524531">
        <w:t>ą</w:t>
      </w:r>
      <w:r w:rsidRPr="00524531">
        <w:t>ce; w filozofii G. W. F.</w:t>
      </w:r>
      <w:r w:rsidRPr="00524531">
        <w:rPr>
          <w:rStyle w:val="Teksttreci85pt"/>
          <w:rFonts w:eastAsiaTheme="minorHAnsi"/>
          <w:sz w:val="16"/>
          <w:szCs w:val="16"/>
        </w:rPr>
        <w:t xml:space="preserve"> Hegla - jako</w:t>
      </w:r>
      <w:r w:rsidRPr="00524531">
        <w:t xml:space="preserve"> synteza </w:t>
      </w:r>
      <w:r w:rsidRPr="00524531">
        <w:rPr>
          <w:rStyle w:val="Teksttreci85pt"/>
          <w:rFonts w:eastAsiaTheme="minorHAnsi"/>
          <w:sz w:val="16"/>
          <w:szCs w:val="16"/>
        </w:rPr>
        <w:t>dialektyczna</w:t>
      </w:r>
      <w:r w:rsidRPr="00524531">
        <w:t xml:space="preserve"> treści </w:t>
      </w:r>
      <w:r w:rsidRPr="00524531">
        <w:rPr>
          <w:rStyle w:val="Teksttreci85pt"/>
          <w:rFonts w:eastAsiaTheme="minorHAnsi"/>
          <w:sz w:val="16"/>
          <w:szCs w:val="16"/>
        </w:rPr>
        <w:t>członu</w:t>
      </w:r>
      <w:r w:rsidRPr="00524531">
        <w:t xml:space="preserve"> triady dialektycznej, tj. wyniku jednoczenia tezy i antytezy w</w:t>
      </w:r>
      <w:r>
        <w:t>g</w:t>
      </w:r>
      <w:r w:rsidRPr="00524531">
        <w:t xml:space="preserve"> prawa negacji i kontynuacji.</w:t>
      </w:r>
    </w:p>
    <w:p w:rsidR="0090326B" w:rsidRPr="00524531" w:rsidRDefault="0090326B" w:rsidP="00253F6D">
      <w:pPr>
        <w:pStyle w:val="Teksttreci0"/>
        <w:shd w:val="clear" w:color="auto" w:fill="auto"/>
        <w:spacing w:line="240" w:lineRule="auto"/>
      </w:pPr>
      <w:r w:rsidRPr="00524531">
        <w:rPr>
          <w:rStyle w:val="Uwydatnienie"/>
          <w:b/>
          <w:i w:val="0"/>
        </w:rPr>
        <w:t xml:space="preserve">    1. W filozofii </w:t>
      </w:r>
      <w:r w:rsidRPr="00524531">
        <w:rPr>
          <w:rStyle w:val="Uwydatnienie"/>
          <w:i w:val="0"/>
        </w:rPr>
        <w:t xml:space="preserve">są </w:t>
      </w:r>
      <w:r w:rsidRPr="00524531">
        <w:t xml:space="preserve">interpretacje pojęcia „syntezy": </w:t>
      </w:r>
      <w:r w:rsidRPr="00524531">
        <w:rPr>
          <w:b/>
        </w:rPr>
        <w:t>1.</w:t>
      </w:r>
      <w:r w:rsidRPr="00524531">
        <w:t xml:space="preserve"> log. - synteza prowadzi od tego, co szczegółowe, do tego, co istotowe (odwrotnie</w:t>
      </w:r>
      <w:r w:rsidRPr="00524531">
        <w:rPr>
          <w:rStyle w:val="Teksttreci85pt"/>
          <w:rFonts w:eastAsiaTheme="minorHAnsi"/>
          <w:sz w:val="16"/>
          <w:szCs w:val="16"/>
        </w:rPr>
        <w:t xml:space="preserve"> niż analiza); </w:t>
      </w:r>
      <w:r w:rsidRPr="00524531">
        <w:rPr>
          <w:b/>
        </w:rPr>
        <w:t>2</w:t>
      </w:r>
      <w:r w:rsidRPr="00524531">
        <w:t xml:space="preserve">. </w:t>
      </w:r>
      <w:r w:rsidRPr="00524531">
        <w:rPr>
          <w:rStyle w:val="Teksttreci85pt"/>
          <w:rFonts w:eastAsiaTheme="minorHAnsi"/>
          <w:sz w:val="16"/>
          <w:szCs w:val="16"/>
        </w:rPr>
        <w:t>struktural</w:t>
      </w:r>
      <w:r w:rsidRPr="00524531">
        <w:rPr>
          <w:rStyle w:val="Teksttreci85pt"/>
          <w:rFonts w:eastAsiaTheme="minorHAnsi"/>
          <w:sz w:val="16"/>
          <w:szCs w:val="16"/>
        </w:rPr>
        <w:t>i</w:t>
      </w:r>
      <w:r w:rsidRPr="00524531">
        <w:rPr>
          <w:rStyle w:val="Teksttreci85pt"/>
          <w:rFonts w:eastAsiaTheme="minorHAnsi"/>
          <w:sz w:val="16"/>
          <w:szCs w:val="16"/>
        </w:rPr>
        <w:t xml:space="preserve">styczna – synteza </w:t>
      </w:r>
      <w:r w:rsidRPr="00524531">
        <w:t>jest składaniem struktury złożonej, wychodzącym od poszczegól</w:t>
      </w:r>
      <w:r w:rsidRPr="00524531">
        <w:softHyphen/>
        <w:t>nych elementów (analiza - dekompozycją złożonej</w:t>
      </w:r>
      <w:r w:rsidRPr="00524531">
        <w:rPr>
          <w:rStyle w:val="Teksttreci85pt"/>
          <w:rFonts w:eastAsiaTheme="minorHAnsi"/>
          <w:sz w:val="16"/>
          <w:szCs w:val="16"/>
        </w:rPr>
        <w:t xml:space="preserve"> konstrukcji danej, jako całość); </w:t>
      </w:r>
      <w:r w:rsidRPr="00524531">
        <w:rPr>
          <w:rStyle w:val="Teksttreci85pt"/>
          <w:rFonts w:eastAsiaTheme="minorHAnsi"/>
          <w:b/>
          <w:sz w:val="16"/>
          <w:szCs w:val="16"/>
        </w:rPr>
        <w:t xml:space="preserve">3. </w:t>
      </w:r>
      <w:r w:rsidRPr="00524531">
        <w:rPr>
          <w:rStyle w:val="Teksttreci85pt"/>
          <w:rFonts w:eastAsiaTheme="minorHAnsi"/>
          <w:sz w:val="16"/>
          <w:szCs w:val="16"/>
        </w:rPr>
        <w:t>metodologiczna: synteza</w:t>
      </w:r>
      <w:r w:rsidRPr="00524531">
        <w:t xml:space="preserve"> dotyczy obiektów – elementów, ich analiza przebiega na poziomie istotowym;</w:t>
      </w:r>
      <w:r w:rsidRPr="00524531">
        <w:rPr>
          <w:rStyle w:val="PogrubienieTeksttreci85pt"/>
          <w:rFonts w:eastAsiaTheme="minorHAnsi"/>
          <w:sz w:val="16"/>
          <w:szCs w:val="16"/>
        </w:rPr>
        <w:t xml:space="preserve"> 4.</w:t>
      </w:r>
      <w:r w:rsidRPr="00524531">
        <w:t xml:space="preserve"> teorio-poznawcza - sąd jest syntetyczny, jeśli</w:t>
      </w:r>
      <w:r w:rsidRPr="00524531">
        <w:rPr>
          <w:rStyle w:val="Teksttreci85pt"/>
          <w:rFonts w:eastAsiaTheme="minorHAnsi"/>
          <w:sz w:val="16"/>
          <w:szCs w:val="16"/>
        </w:rPr>
        <w:t xml:space="preserve"> dostarcza nowej wiedzy: </w:t>
      </w:r>
      <w:r w:rsidRPr="00524531">
        <w:rPr>
          <w:b/>
        </w:rPr>
        <w:t>5</w:t>
      </w:r>
      <w:r w:rsidRPr="00524531">
        <w:t xml:space="preserve">. </w:t>
      </w:r>
      <w:r w:rsidRPr="00524531">
        <w:rPr>
          <w:rStyle w:val="Teksttreci85pt"/>
          <w:rFonts w:eastAsiaTheme="minorHAnsi"/>
          <w:sz w:val="16"/>
          <w:szCs w:val="16"/>
        </w:rPr>
        <w:t>mereologiczna (</w:t>
      </w:r>
      <w:r w:rsidRPr="00524531">
        <w:rPr>
          <w:rStyle w:val="Uwydatnienie"/>
          <w:b/>
        </w:rPr>
        <w:t xml:space="preserve">mereologia </w:t>
      </w:r>
      <w:r w:rsidRPr="00524531">
        <w:t>- logiczna teoria stosunku części do całości rozumianych jako przedmioty materialne) - orzekanie jest syntetyczne,</w:t>
      </w:r>
      <w:r w:rsidRPr="00524531">
        <w:rPr>
          <w:rStyle w:val="Teksttreci85pt"/>
          <w:rFonts w:eastAsiaTheme="minorHAnsi"/>
          <w:sz w:val="16"/>
          <w:szCs w:val="16"/>
        </w:rPr>
        <w:t xml:space="preserve"> jeśli</w:t>
      </w:r>
      <w:r w:rsidRPr="00524531">
        <w:t xml:space="preserve"> obiekt łączy się z innym i niezależnym obiektem. Spostrzeganie przebiega tu według syntez kierunkowych, skierowanych ku przyszłości, do wyobrażonego celu działania. Według E. Kanta (1724 – 1804) synteza jest czynnością intelektu, pole</w:t>
      </w:r>
      <w:r w:rsidRPr="00524531">
        <w:softHyphen/>
        <w:t>gającą na wiązaniu (świadomym) danych naocznych pojęć przedstawiających dane empiryczne. Podmiot nie może sobie niczego przedstawić, jako występującego w przedmiocie, nie odnalezionego najpierw w sobie.</w:t>
      </w:r>
    </w:p>
  </w:footnote>
  <w:footnote w:id="61">
    <w:p w:rsidR="0090326B" w:rsidRPr="00524531" w:rsidRDefault="0090326B" w:rsidP="00253F6D">
      <w:pPr>
        <w:pStyle w:val="Tekstprzypisudolnego"/>
        <w:jc w:val="both"/>
        <w:rPr>
          <w:sz w:val="16"/>
          <w:szCs w:val="16"/>
        </w:rPr>
      </w:pPr>
      <w:r w:rsidRPr="00524531">
        <w:rPr>
          <w:rStyle w:val="Odwoanieprzypisudolnego"/>
          <w:b/>
          <w:sz w:val="16"/>
          <w:szCs w:val="16"/>
        </w:rPr>
        <w:footnoteRef/>
      </w:r>
      <w:r w:rsidRPr="00524531">
        <w:rPr>
          <w:b/>
          <w:sz w:val="16"/>
          <w:szCs w:val="16"/>
        </w:rPr>
        <w:t>Koniunkcja</w:t>
      </w:r>
      <w:r w:rsidRPr="00524531">
        <w:rPr>
          <w:sz w:val="16"/>
          <w:szCs w:val="16"/>
        </w:rPr>
        <w:t xml:space="preserve"> – zdanie tworzone ze zdań przy pomocy funktora „i”. Jest prawdziwe wtedy i tylko wtedy, jeśli oba zdania są prawdziwe. Koniunkcja współwystępuje z alternatywą: „Albo… albo”. Te dwa stosunki międzyludzkie znane są praktyce społecznej w postaci: koniunkcji - „win – win” – „wygrana – wygrana”. I Ty i Ja - wygrywamy. Alternatywa „albo… albo …”: stosunek: „wygrana – przegrana” „win – lose”. </w:t>
      </w:r>
    </w:p>
  </w:footnote>
  <w:footnote w:id="62">
    <w:p w:rsidR="0090326B" w:rsidRPr="00524531" w:rsidRDefault="0090326B" w:rsidP="00253F6D">
      <w:pPr>
        <w:pStyle w:val="Teksttreci0"/>
        <w:shd w:val="clear" w:color="auto" w:fill="auto"/>
        <w:spacing w:line="240" w:lineRule="auto"/>
        <w:rPr>
          <w:rStyle w:val="Uwydatnienie"/>
          <w:i w:val="0"/>
        </w:rPr>
      </w:pPr>
      <w:r w:rsidRPr="00524531">
        <w:rPr>
          <w:rStyle w:val="Odwoanieprzypisudolnego"/>
          <w:b/>
        </w:rPr>
        <w:footnoteRef/>
      </w:r>
      <w:r w:rsidRPr="00524531">
        <w:rPr>
          <w:b/>
        </w:rPr>
        <w:t>Podmiotowość</w:t>
      </w:r>
      <w:r w:rsidRPr="00524531">
        <w:t xml:space="preserve"> w</w:t>
      </w:r>
      <w:r w:rsidRPr="00524531">
        <w:rPr>
          <w:b/>
        </w:rPr>
        <w:t xml:space="preserve"> filozofii</w:t>
      </w:r>
      <w:r w:rsidRPr="00524531">
        <w:t xml:space="preserve"> jest przeci</w:t>
      </w:r>
      <w:r w:rsidRPr="00524531">
        <w:softHyphen/>
        <w:t>wieństwem reifikacji, finalizmu, fatalizmu i mechanistycznej teorii odbicia. Podkreśla się blis</w:t>
      </w:r>
      <w:r w:rsidRPr="00524531">
        <w:softHyphen/>
        <w:t>kość perspektywy aktywistyc</w:t>
      </w:r>
      <w:r w:rsidRPr="00524531">
        <w:t>z</w:t>
      </w:r>
      <w:r w:rsidRPr="00524531">
        <w:t xml:space="preserve">nej i możliwościowe kwestie wolności i kreatywności człowieka. </w:t>
      </w:r>
      <w:r w:rsidRPr="00524531">
        <w:rPr>
          <w:b/>
        </w:rPr>
        <w:t>W soc</w:t>
      </w:r>
      <w:r w:rsidRPr="00524531">
        <w:rPr>
          <w:b/>
        </w:rPr>
        <w:softHyphen/>
        <w:t>jologii</w:t>
      </w:r>
      <w:r w:rsidRPr="00524531">
        <w:t xml:space="preserve"> z podmiotowością kojarzy się aktywny wpływ działań ludzkich na obraz struk</w:t>
      </w:r>
      <w:r w:rsidRPr="00524531">
        <w:softHyphen/>
        <w:t xml:space="preserve">tury społecznej. </w:t>
      </w:r>
      <w:r w:rsidRPr="00524531">
        <w:rPr>
          <w:b/>
        </w:rPr>
        <w:t>W politologii</w:t>
      </w:r>
      <w:r w:rsidRPr="00524531">
        <w:t xml:space="preserve"> wiąże się to pojęcie z autonomią jednostek i grup, samorządnością i ucze</w:t>
      </w:r>
      <w:r w:rsidRPr="00524531">
        <w:softHyphen/>
        <w:t xml:space="preserve">stnictwem w życiu politycznym, obywatelskim. </w:t>
      </w:r>
      <w:r w:rsidRPr="00524531">
        <w:rPr>
          <w:rStyle w:val="Uwydatnienie"/>
          <w:b/>
          <w:i w:val="0"/>
        </w:rPr>
        <w:t>Na gruncie pedagogiki i psychologii</w:t>
      </w:r>
      <w:r w:rsidRPr="00524531">
        <w:rPr>
          <w:rStyle w:val="Uwydatnienie"/>
          <w:i w:val="0"/>
        </w:rPr>
        <w:t xml:space="preserve"> uważa się np., że podmiotowość ukazuje, „… że człowiek jest «kimś&gt;&gt;, że ma pewną «</w:t>
      </w:r>
      <w:r w:rsidRPr="00524531">
        <w:rPr>
          <w:rStyle w:val="Uwydatnienie"/>
          <w:b/>
          <w:i w:val="0"/>
        </w:rPr>
        <w:t>tożsamość</w:t>
      </w:r>
      <w:r w:rsidRPr="00524531">
        <w:rPr>
          <w:rStyle w:val="Uwydatnienie"/>
          <w:i w:val="0"/>
        </w:rPr>
        <w:t xml:space="preserve">», która go odróżnia od innych, że jego własna działalność zależy od niego samego". O </w:t>
      </w:r>
      <w:r w:rsidRPr="00524531">
        <w:rPr>
          <w:rStyle w:val="Uwydatnienie"/>
          <w:b/>
          <w:i w:val="0"/>
        </w:rPr>
        <w:t>podmiotowości stanowią</w:t>
      </w:r>
      <w:r w:rsidRPr="00524531">
        <w:rPr>
          <w:rStyle w:val="Uwydatnienie"/>
          <w:i w:val="0"/>
        </w:rPr>
        <w:t xml:space="preserve"> — </w:t>
      </w:r>
      <w:r w:rsidRPr="00524531">
        <w:rPr>
          <w:rStyle w:val="Uwydatnienie"/>
          <w:b/>
          <w:i w:val="0"/>
        </w:rPr>
        <w:t>1.</w:t>
      </w:r>
      <w:r w:rsidRPr="00524531">
        <w:rPr>
          <w:rStyle w:val="Uwydatnienie"/>
          <w:i w:val="0"/>
        </w:rPr>
        <w:t xml:space="preserve"> wewnętrz</w:t>
      </w:r>
      <w:r w:rsidRPr="00524531">
        <w:rPr>
          <w:rStyle w:val="Uwydatnienie"/>
          <w:i w:val="0"/>
        </w:rPr>
        <w:softHyphen/>
        <w:t>na organizacja człowieka, związki łączące go z otocze</w:t>
      </w:r>
      <w:r w:rsidRPr="00524531">
        <w:rPr>
          <w:rStyle w:val="Uwydatnienie"/>
          <w:i w:val="0"/>
        </w:rPr>
        <w:softHyphen/>
        <w:t xml:space="preserve">niem i wpływ swoją działalnością na to otoczenie; </w:t>
      </w:r>
      <w:r w:rsidRPr="00524531">
        <w:rPr>
          <w:rStyle w:val="Uwydatnienie"/>
          <w:b/>
          <w:i w:val="0"/>
        </w:rPr>
        <w:t>2</w:t>
      </w:r>
      <w:r w:rsidRPr="00524531">
        <w:rPr>
          <w:rStyle w:val="Uwydatnienie"/>
          <w:i w:val="0"/>
        </w:rPr>
        <w:t>. po drugie, umiejętność rozpoznania swojej obiektywnej sytuacji i zrozumienia znaczenia sytuacji i jej elementów, a przy tym umi</w:t>
      </w:r>
      <w:r w:rsidRPr="00524531">
        <w:rPr>
          <w:rStyle w:val="Uwydatnienie"/>
          <w:i w:val="0"/>
        </w:rPr>
        <w:t>e</w:t>
      </w:r>
      <w:r w:rsidRPr="00524531">
        <w:rPr>
          <w:rStyle w:val="Uwydatnienie"/>
          <w:i w:val="0"/>
        </w:rPr>
        <w:t>jętność przekształ</w:t>
      </w:r>
      <w:r w:rsidRPr="00524531">
        <w:rPr>
          <w:rStyle w:val="Uwydatnienie"/>
          <w:i w:val="0"/>
        </w:rPr>
        <w:softHyphen/>
        <w:t xml:space="preserve">cania percepcji danej czy danych sytuacji w zadanie; </w:t>
      </w:r>
      <w:r w:rsidRPr="00524531">
        <w:rPr>
          <w:rStyle w:val="Uwydatnienie"/>
          <w:b/>
          <w:i w:val="0"/>
        </w:rPr>
        <w:t>3.</w:t>
      </w:r>
      <w:r w:rsidRPr="00524531">
        <w:rPr>
          <w:rStyle w:val="Uwydatnienie"/>
          <w:i w:val="0"/>
        </w:rPr>
        <w:t xml:space="preserve"> zdolność interpretowania i wyboru informacji ze względu na zadanie. Jest to zdolność uświadamiania sobie faktu podlegania przemianom i wpływania na nie dzięki własnym, mniej lub bardziej autonomicznym działaniom".</w:t>
      </w:r>
    </w:p>
    <w:p w:rsidR="0090326B" w:rsidRPr="00524531" w:rsidRDefault="0090326B" w:rsidP="00253F6D">
      <w:pPr>
        <w:jc w:val="both"/>
        <w:rPr>
          <w:rStyle w:val="Uwydatnienie"/>
          <w:i w:val="0"/>
          <w:sz w:val="16"/>
          <w:szCs w:val="16"/>
        </w:rPr>
      </w:pPr>
      <w:r w:rsidRPr="00524531">
        <w:rPr>
          <w:rStyle w:val="Uwydatnienie"/>
          <w:i w:val="0"/>
          <w:sz w:val="16"/>
          <w:szCs w:val="16"/>
        </w:rPr>
        <w:t xml:space="preserve">     Podmiotowością jest też „uświa</w:t>
      </w:r>
      <w:r w:rsidRPr="00524531">
        <w:rPr>
          <w:rStyle w:val="Uwydatnienie"/>
          <w:i w:val="0"/>
          <w:sz w:val="16"/>
          <w:szCs w:val="16"/>
        </w:rPr>
        <w:softHyphen/>
        <w:t>domiona działalność inicjowana i rozwijana przez jed</w:t>
      </w:r>
      <w:r w:rsidRPr="00524531">
        <w:rPr>
          <w:rStyle w:val="Uwydatnienie"/>
          <w:i w:val="0"/>
          <w:sz w:val="16"/>
          <w:szCs w:val="16"/>
        </w:rPr>
        <w:softHyphen/>
        <w:t>nostkę według własnych wartości i standardów". Poczucie podmiotowości przejawia się w kont</w:t>
      </w:r>
      <w:r w:rsidRPr="00524531">
        <w:rPr>
          <w:rStyle w:val="Uwydatnienie"/>
          <w:i w:val="0"/>
          <w:sz w:val="16"/>
          <w:szCs w:val="16"/>
        </w:rPr>
        <w:softHyphen/>
        <w:t>roli poznawczej i sprawczej wobec rzeczywistości, opartej na jej kategoriach (celach, wartoś</w:t>
      </w:r>
      <w:r w:rsidRPr="00524531">
        <w:rPr>
          <w:rStyle w:val="Uwydatnienie"/>
          <w:i w:val="0"/>
          <w:sz w:val="16"/>
          <w:szCs w:val="16"/>
        </w:rPr>
        <w:softHyphen/>
        <w:t xml:space="preserve">ciach) w stopniu nie wywołującym dysonansu z jej własnymi standardami kontroli". </w:t>
      </w:r>
    </w:p>
    <w:p w:rsidR="0090326B" w:rsidRPr="00524531" w:rsidRDefault="0090326B" w:rsidP="00253F6D">
      <w:pPr>
        <w:pStyle w:val="Teksttreci0"/>
        <w:shd w:val="clear" w:color="auto" w:fill="auto"/>
        <w:spacing w:line="240" w:lineRule="auto"/>
      </w:pPr>
      <w:r w:rsidRPr="00524531">
        <w:t xml:space="preserve">      W przestrzeni współczesnych znaczeń z pojęciem pod</w:t>
      </w:r>
      <w:r w:rsidRPr="00524531">
        <w:softHyphen/>
        <w:t>miotowości wiążą się:</w:t>
      </w:r>
    </w:p>
    <w:p w:rsidR="0090326B" w:rsidRPr="00524531" w:rsidRDefault="0090326B" w:rsidP="00253F6D">
      <w:pPr>
        <w:pStyle w:val="Teksttreci0"/>
        <w:shd w:val="clear" w:color="auto" w:fill="auto"/>
        <w:spacing w:line="240" w:lineRule="auto"/>
        <w:ind w:left="426" w:hanging="426"/>
      </w:pPr>
      <w:r w:rsidRPr="00524531">
        <w:rPr>
          <w:b/>
        </w:rPr>
        <w:t>1.</w:t>
      </w:r>
      <w:r w:rsidRPr="00524531">
        <w:t xml:space="preserve"> struktury wewnętrznej organizacji człowieka determinowanej przez jednostkę struktury współistnienia - ujętego jako „wyar</w:t>
      </w:r>
      <w:r w:rsidRPr="00524531">
        <w:softHyphen/>
        <w:t>tykułowana struktura hierarchicznych nastawień pod</w:t>
      </w:r>
      <w:r w:rsidRPr="00524531">
        <w:softHyphen/>
        <w:t>miotowych”;</w:t>
      </w:r>
    </w:p>
    <w:p w:rsidR="0090326B" w:rsidRPr="00524531" w:rsidRDefault="0090326B" w:rsidP="00253F6D">
      <w:pPr>
        <w:pStyle w:val="Teksttreci0"/>
        <w:shd w:val="clear" w:color="auto" w:fill="auto"/>
        <w:spacing w:line="240" w:lineRule="auto"/>
      </w:pPr>
      <w:r w:rsidRPr="00524531">
        <w:rPr>
          <w:b/>
        </w:rPr>
        <w:t xml:space="preserve">2. </w:t>
      </w:r>
      <w:r w:rsidRPr="00524531">
        <w:t>szczegól</w:t>
      </w:r>
      <w:r w:rsidRPr="00524531">
        <w:softHyphen/>
        <w:t>ność (biopsychiczna i społeczna), „indywidualności", „tożsamość" — jednostki ludzkiej;</w:t>
      </w:r>
    </w:p>
    <w:p w:rsidR="0090326B" w:rsidRPr="00524531" w:rsidRDefault="0090326B" w:rsidP="00253F6D">
      <w:pPr>
        <w:pStyle w:val="Teksttreci0"/>
        <w:shd w:val="clear" w:color="auto" w:fill="auto"/>
        <w:spacing w:line="240" w:lineRule="auto"/>
      </w:pPr>
      <w:r w:rsidRPr="00524531">
        <w:rPr>
          <w:b/>
        </w:rPr>
        <w:t xml:space="preserve">3. </w:t>
      </w:r>
      <w:r w:rsidRPr="00524531">
        <w:t xml:space="preserve">świadomość związków w uznaniu sytuacji społecznych. Tworzenia programów swej działalności; </w:t>
      </w:r>
    </w:p>
    <w:p w:rsidR="0090326B" w:rsidRPr="00524531" w:rsidRDefault="0090326B" w:rsidP="00253F6D">
      <w:pPr>
        <w:pStyle w:val="Teksttreci0"/>
        <w:shd w:val="clear" w:color="auto" w:fill="auto"/>
        <w:spacing w:line="240" w:lineRule="auto"/>
      </w:pPr>
      <w:r w:rsidRPr="00524531">
        <w:rPr>
          <w:b/>
        </w:rPr>
        <w:t>4</w:t>
      </w:r>
      <w:r w:rsidRPr="00524531">
        <w:t>. ze swoistą hierarchią wartości, indywidu</w:t>
      </w:r>
      <w:r w:rsidRPr="00524531">
        <w:softHyphen/>
        <w:t xml:space="preserve">alnymi, własnymi celami, standardy; </w:t>
      </w:r>
    </w:p>
    <w:p w:rsidR="0090326B" w:rsidRPr="00524531" w:rsidRDefault="0090326B" w:rsidP="00253F6D">
      <w:pPr>
        <w:pStyle w:val="Teksttreci0"/>
        <w:shd w:val="clear" w:color="auto" w:fill="auto"/>
        <w:spacing w:line="240" w:lineRule="auto"/>
      </w:pPr>
      <w:r w:rsidRPr="00524531">
        <w:rPr>
          <w:b/>
        </w:rPr>
        <w:t>5.</w:t>
      </w:r>
      <w:r w:rsidRPr="00524531">
        <w:t xml:space="preserve"> ze świa</w:t>
      </w:r>
      <w:r>
        <w:t>domą działalnośćą ku wartościom</w:t>
      </w:r>
      <w:r w:rsidRPr="00524531">
        <w:t xml:space="preserve">. T. Lewowicki, </w:t>
      </w:r>
      <w:r w:rsidRPr="00524531">
        <w:rPr>
          <w:i/>
        </w:rPr>
        <w:t>Podmiotowość w edukacji</w:t>
      </w:r>
      <w:r w:rsidRPr="00524531">
        <w:t xml:space="preserve">, (w:) </w:t>
      </w:r>
      <w:r w:rsidRPr="00524531">
        <w:rPr>
          <w:i/>
        </w:rPr>
        <w:t>Encyklopedia pedagogiczna</w:t>
      </w:r>
      <w:r w:rsidRPr="00524531">
        <w:t xml:space="preserve">, W. Pomykało (red.), Warszawa 1993.  </w:t>
      </w:r>
    </w:p>
  </w:footnote>
  <w:footnote w:id="63">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Krytyka - &lt;</w:t>
      </w:r>
      <w:r w:rsidRPr="00524531">
        <w:rPr>
          <w:sz w:val="16"/>
          <w:szCs w:val="16"/>
        </w:rPr>
        <w:t xml:space="preserve">łac. </w:t>
      </w:r>
      <w:r w:rsidRPr="00524531">
        <w:rPr>
          <w:i/>
          <w:sz w:val="16"/>
          <w:szCs w:val="16"/>
        </w:rPr>
        <w:t xml:space="preserve">kritikos = </w:t>
      </w:r>
      <w:r w:rsidRPr="00524531">
        <w:rPr>
          <w:sz w:val="16"/>
          <w:szCs w:val="16"/>
        </w:rPr>
        <w:t xml:space="preserve">umiejący rozróżniać, sądzić, oceniać; od </w:t>
      </w:r>
      <w:r w:rsidRPr="00524531">
        <w:rPr>
          <w:i/>
          <w:sz w:val="16"/>
          <w:szCs w:val="16"/>
        </w:rPr>
        <w:t xml:space="preserve">krinein = </w:t>
      </w:r>
      <w:r w:rsidRPr="00524531">
        <w:rPr>
          <w:sz w:val="16"/>
          <w:szCs w:val="16"/>
        </w:rPr>
        <w:t>odsiewać, rozdzielać wybierać, decydować, sądzić</w:t>
      </w:r>
      <w:r w:rsidRPr="00524531">
        <w:rPr>
          <w:i/>
          <w:sz w:val="16"/>
          <w:szCs w:val="16"/>
        </w:rPr>
        <w:t xml:space="preserve">&gt;. </w:t>
      </w:r>
      <w:r w:rsidRPr="00524531">
        <w:rPr>
          <w:sz w:val="16"/>
          <w:szCs w:val="16"/>
        </w:rPr>
        <w:t xml:space="preserve">Jest to poznanie postulujące dociekanie racji przyjmowanych twierdzeń, ich empirycznych uzasadnień i weryfikacji. Krytykę stanowią etapy postępowania: </w:t>
      </w:r>
    </w:p>
    <w:p w:rsidR="0090326B" w:rsidRPr="00524531" w:rsidRDefault="0090326B" w:rsidP="00253F6D">
      <w:pPr>
        <w:jc w:val="both"/>
        <w:rPr>
          <w:sz w:val="16"/>
          <w:szCs w:val="16"/>
        </w:rPr>
      </w:pPr>
      <w:r w:rsidRPr="00524531">
        <w:rPr>
          <w:b/>
          <w:sz w:val="16"/>
          <w:szCs w:val="16"/>
        </w:rPr>
        <w:t>1.</w:t>
      </w:r>
      <w:r w:rsidRPr="00524531">
        <w:rPr>
          <w:sz w:val="16"/>
          <w:szCs w:val="16"/>
        </w:rPr>
        <w:t xml:space="preserve"> odnajdywanie twierdzeń uzasadnionych empirycznie; </w:t>
      </w:r>
    </w:p>
    <w:p w:rsidR="0090326B" w:rsidRPr="00524531" w:rsidRDefault="0090326B" w:rsidP="00253F6D">
      <w:pPr>
        <w:jc w:val="both"/>
        <w:rPr>
          <w:sz w:val="16"/>
          <w:szCs w:val="16"/>
        </w:rPr>
      </w:pPr>
      <w:r w:rsidRPr="00524531">
        <w:rPr>
          <w:b/>
          <w:sz w:val="16"/>
          <w:szCs w:val="16"/>
        </w:rPr>
        <w:t>2.</w:t>
      </w:r>
      <w:r w:rsidRPr="00524531">
        <w:rPr>
          <w:sz w:val="16"/>
          <w:szCs w:val="16"/>
        </w:rPr>
        <w:t xml:space="preserve"> ukazywanie empirycznych konsekwencji zastosowanie tych twierdzeń w praktyce społecznej; </w:t>
      </w:r>
    </w:p>
    <w:p w:rsidR="0090326B" w:rsidRPr="00524531" w:rsidRDefault="0090326B" w:rsidP="00253F6D">
      <w:pPr>
        <w:jc w:val="both"/>
        <w:rPr>
          <w:sz w:val="16"/>
          <w:szCs w:val="16"/>
        </w:rPr>
      </w:pPr>
      <w:r w:rsidRPr="00524531">
        <w:rPr>
          <w:b/>
          <w:sz w:val="16"/>
          <w:szCs w:val="16"/>
        </w:rPr>
        <w:t>3.</w:t>
      </w:r>
      <w:r w:rsidRPr="00524531">
        <w:rPr>
          <w:sz w:val="16"/>
          <w:szCs w:val="16"/>
        </w:rPr>
        <w:t xml:space="preserve"> odszukiwanie twierdzeń sprzecznych z praktyką społeczną; </w:t>
      </w:r>
    </w:p>
    <w:p w:rsidR="0090326B" w:rsidRPr="00524531" w:rsidRDefault="0090326B" w:rsidP="00253F6D">
      <w:pPr>
        <w:jc w:val="both"/>
        <w:rPr>
          <w:sz w:val="16"/>
          <w:szCs w:val="16"/>
        </w:rPr>
      </w:pPr>
      <w:r w:rsidRPr="00524531">
        <w:rPr>
          <w:b/>
          <w:sz w:val="16"/>
          <w:szCs w:val="16"/>
        </w:rPr>
        <w:t>4.</w:t>
      </w:r>
      <w:r w:rsidRPr="00524531">
        <w:rPr>
          <w:sz w:val="16"/>
          <w:szCs w:val="16"/>
        </w:rPr>
        <w:t xml:space="preserve"> ukazywanie efektów, jakie istnieją, jeżeli rozmijające się z rzeczywistością tezy są wdrożone; </w:t>
      </w:r>
    </w:p>
    <w:p w:rsidR="0090326B" w:rsidRPr="00524531" w:rsidRDefault="0090326B" w:rsidP="00253F6D">
      <w:pPr>
        <w:jc w:val="both"/>
        <w:rPr>
          <w:sz w:val="16"/>
          <w:szCs w:val="16"/>
        </w:rPr>
      </w:pPr>
      <w:r w:rsidRPr="00524531">
        <w:rPr>
          <w:b/>
          <w:sz w:val="16"/>
          <w:szCs w:val="16"/>
        </w:rPr>
        <w:t>5.</w:t>
      </w:r>
      <w:r w:rsidRPr="00524531">
        <w:rPr>
          <w:sz w:val="16"/>
          <w:szCs w:val="16"/>
        </w:rPr>
        <w:t xml:space="preserve"> zastąpienie własnymi tezami krytykowany system i możliwych skutków ich wdrożenia.        </w:t>
      </w:r>
    </w:p>
    <w:p w:rsidR="0090326B" w:rsidRPr="00524531" w:rsidRDefault="0090326B" w:rsidP="00253F6D">
      <w:pPr>
        <w:jc w:val="both"/>
        <w:rPr>
          <w:sz w:val="16"/>
          <w:szCs w:val="16"/>
        </w:rPr>
      </w:pPr>
      <w:r w:rsidRPr="00524531">
        <w:rPr>
          <w:sz w:val="16"/>
          <w:szCs w:val="16"/>
        </w:rPr>
        <w:t xml:space="preserve">      Zastosowanie tych zasad przekształca krytykę dogmatyczną w twórczą, zgodną z postulatami E. Kanta, K. Marksa i później, T. Kotarbińskiego (1886 – 1981). </w:t>
      </w:r>
    </w:p>
  </w:footnote>
  <w:footnote w:id="64">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„Tamta strona”</w:t>
      </w:r>
      <w:r w:rsidRPr="00524531">
        <w:rPr>
          <w:sz w:val="16"/>
          <w:szCs w:val="16"/>
        </w:rPr>
        <w:t xml:space="preserve"> - kategoria N. A. Bierdiajewa (1874 – 1948), który za J. Böhme (1575 – 1624) przyjął, że twórcą bytu jest </w:t>
      </w:r>
      <w:r w:rsidRPr="00524531">
        <w:rPr>
          <w:b/>
          <w:sz w:val="16"/>
          <w:szCs w:val="16"/>
        </w:rPr>
        <w:t>wolność meoniczna</w:t>
      </w:r>
      <w:r w:rsidRPr="00524531">
        <w:rPr>
          <w:sz w:val="16"/>
          <w:szCs w:val="16"/>
        </w:rPr>
        <w:t xml:space="preserve"> (gr. </w:t>
      </w:r>
      <w:r w:rsidRPr="00524531">
        <w:rPr>
          <w:i/>
          <w:sz w:val="16"/>
          <w:szCs w:val="16"/>
        </w:rPr>
        <w:t>mé on</w:t>
      </w:r>
      <w:r w:rsidRPr="00524531">
        <w:rPr>
          <w:sz w:val="16"/>
          <w:szCs w:val="16"/>
        </w:rPr>
        <w:t xml:space="preserve"> = nie-byt). Poprzedza ona Boga, dobro i zło. Owa wolność jest bezkresną głębią, zwaną przez J. Böhme’go „</w:t>
      </w:r>
      <w:r w:rsidRPr="00524531">
        <w:rPr>
          <w:b/>
          <w:sz w:val="16"/>
          <w:szCs w:val="16"/>
        </w:rPr>
        <w:t>Ungrundem – Bezdeniem</w:t>
      </w:r>
      <w:r w:rsidRPr="00524531">
        <w:rPr>
          <w:sz w:val="16"/>
          <w:szCs w:val="16"/>
        </w:rPr>
        <w:t>”; „</w:t>
      </w:r>
      <w:r w:rsidRPr="00524531">
        <w:rPr>
          <w:b/>
          <w:sz w:val="16"/>
          <w:szCs w:val="16"/>
        </w:rPr>
        <w:t>Niczym”; „Pustką”. „U</w:t>
      </w:r>
      <w:r w:rsidRPr="00524531">
        <w:rPr>
          <w:b/>
          <w:sz w:val="16"/>
          <w:szCs w:val="16"/>
        </w:rPr>
        <w:t>n</w:t>
      </w:r>
      <w:r w:rsidRPr="00524531">
        <w:rPr>
          <w:b/>
          <w:sz w:val="16"/>
          <w:szCs w:val="16"/>
        </w:rPr>
        <w:t>grund</w:t>
      </w:r>
      <w:r w:rsidRPr="00524531">
        <w:rPr>
          <w:sz w:val="16"/>
          <w:szCs w:val="16"/>
        </w:rPr>
        <w:t xml:space="preserve">”; „Nic” jest poza naturą. Nie ma początku i końca. Ono jest. Bóg nie sprawia dobra i zła; nie zabawia się sobą i człowiekiem, o czym mówi Epikur w </w:t>
      </w:r>
      <w:r w:rsidRPr="00524531">
        <w:rPr>
          <w:i/>
          <w:sz w:val="16"/>
          <w:szCs w:val="16"/>
        </w:rPr>
        <w:t>tetr</w:t>
      </w:r>
      <w:r w:rsidRPr="00524531">
        <w:rPr>
          <w:i/>
          <w:sz w:val="16"/>
          <w:szCs w:val="16"/>
        </w:rPr>
        <w:t>a</w:t>
      </w:r>
      <w:r w:rsidRPr="00524531">
        <w:rPr>
          <w:i/>
          <w:sz w:val="16"/>
          <w:szCs w:val="16"/>
        </w:rPr>
        <w:t>marphakosie</w:t>
      </w:r>
      <w:r w:rsidRPr="00524531">
        <w:rPr>
          <w:sz w:val="16"/>
          <w:szCs w:val="16"/>
        </w:rPr>
        <w:t xml:space="preserve">. Bóg nie daje wolności, lecz wraz z człowiekiem jest objęty wolnością współistotną. Mówią tak teologie: </w:t>
      </w:r>
      <w:r w:rsidRPr="00524531">
        <w:rPr>
          <w:b/>
          <w:sz w:val="16"/>
          <w:szCs w:val="16"/>
        </w:rPr>
        <w:t>katafatyczna i apofatyczna</w:t>
      </w:r>
      <w:r w:rsidRPr="00524531">
        <w:rPr>
          <w:sz w:val="16"/>
          <w:szCs w:val="16"/>
        </w:rPr>
        <w:t>. Człowiek współdziała z Bogiem. Tak mówi Jakub – prorok: po przeprawie potoku Jabbok. Gdy „… został sam Jeden, ktoś zmagał się z nim, aż do wschodu jutrzenki, a w</w:t>
      </w:r>
      <w:r w:rsidRPr="00524531">
        <w:rPr>
          <w:sz w:val="16"/>
          <w:szCs w:val="16"/>
        </w:rPr>
        <w:t>i</w:t>
      </w:r>
      <w:r w:rsidRPr="00524531">
        <w:rPr>
          <w:sz w:val="16"/>
          <w:szCs w:val="16"/>
        </w:rPr>
        <w:t>dząc, że nie może go pokonać, dotknął jego stawu biodrowego i wywichnął Jakubowi ten staw podczas zmagania się z nim. W końcu rzekł: „&lt;&lt;Puść mnie, bo już wschodzi zorza!&gt;&gt; Jakub odpowiedział: &lt;&lt;Nie puszczę Cię, dopóki mi nie pobłogosławisz!&gt;&gt; Wtedy tamten go zapytał: &lt;&lt;Jakie masz imię?&gt;&gt; On zaś rzekł: &lt;&lt;J</w:t>
      </w:r>
      <w:r w:rsidRPr="00524531">
        <w:rPr>
          <w:sz w:val="16"/>
          <w:szCs w:val="16"/>
        </w:rPr>
        <w:t>a</w:t>
      </w:r>
      <w:r w:rsidRPr="00524531">
        <w:rPr>
          <w:sz w:val="16"/>
          <w:szCs w:val="16"/>
        </w:rPr>
        <w:t xml:space="preserve">kub&gt;&gt;. Powiedział: &lt;&lt;Odtąd nie będziesz się nazywał Jakub, lecz Izrael, bo walczyłeś z Bogiem i z ludźmi i zwyciężyłeś&gt;&gt;”. (Rdz 32, 25 – 29). </w:t>
      </w:r>
    </w:p>
    <w:p w:rsidR="0090326B" w:rsidRPr="00524531" w:rsidRDefault="0090326B" w:rsidP="00253F6D">
      <w:pPr>
        <w:pStyle w:val="Tekstprzypisudolnego"/>
        <w:jc w:val="both"/>
        <w:rPr>
          <w:sz w:val="16"/>
          <w:szCs w:val="16"/>
        </w:rPr>
      </w:pPr>
      <w:r w:rsidRPr="00524531">
        <w:rPr>
          <w:sz w:val="16"/>
          <w:szCs w:val="16"/>
        </w:rPr>
        <w:t xml:space="preserve">      Kategoria „</w:t>
      </w:r>
      <w:r w:rsidRPr="00524531">
        <w:rPr>
          <w:b/>
          <w:sz w:val="16"/>
          <w:szCs w:val="16"/>
        </w:rPr>
        <w:t>tamtej strony</w:t>
      </w:r>
      <w:r w:rsidRPr="00524531">
        <w:rPr>
          <w:sz w:val="16"/>
          <w:szCs w:val="16"/>
        </w:rPr>
        <w:t xml:space="preserve">” znaczy bycie w „Ungrund”, tj. poza dobrem i złem. Z </w:t>
      </w:r>
      <w:r w:rsidRPr="00524531">
        <w:rPr>
          <w:i/>
          <w:sz w:val="16"/>
          <w:szCs w:val="16"/>
        </w:rPr>
        <w:t xml:space="preserve">Ungrund </w:t>
      </w:r>
      <w:r w:rsidRPr="00524531">
        <w:rPr>
          <w:sz w:val="16"/>
          <w:szCs w:val="16"/>
        </w:rPr>
        <w:t xml:space="preserve">wynurza się Bóg oraz wolność człowieka. Bóg – Stwórca nie jest </w:t>
      </w:r>
      <w:r>
        <w:rPr>
          <w:sz w:val="16"/>
          <w:szCs w:val="16"/>
        </w:rPr>
        <w:t>sprawcą</w:t>
      </w:r>
      <w:r w:rsidRPr="00524531">
        <w:rPr>
          <w:sz w:val="16"/>
          <w:szCs w:val="16"/>
        </w:rPr>
        <w:t xml:space="preserve"> wolnoś</w:t>
      </w:r>
      <w:r>
        <w:rPr>
          <w:sz w:val="16"/>
          <w:szCs w:val="16"/>
        </w:rPr>
        <w:t>ci rodzącej</w:t>
      </w:r>
      <w:r w:rsidRPr="00524531">
        <w:rPr>
          <w:sz w:val="16"/>
          <w:szCs w:val="16"/>
        </w:rPr>
        <w:t xml:space="preserve"> zło – pisze N. Bierdiajew w </w:t>
      </w:r>
      <w:r w:rsidRPr="00524531">
        <w:rPr>
          <w:i/>
          <w:sz w:val="16"/>
          <w:szCs w:val="16"/>
        </w:rPr>
        <w:t>O przeznaczeniu człowieka. Zarys etyki paradoksalnej</w:t>
      </w:r>
      <w:r w:rsidRPr="00524531">
        <w:rPr>
          <w:sz w:val="16"/>
          <w:szCs w:val="16"/>
        </w:rPr>
        <w:t xml:space="preserve">, przeł. H. Paprocki, Wyd. ANTYK, Kęty 2006, s. 32.    </w:t>
      </w:r>
    </w:p>
    <w:p w:rsidR="0090326B" w:rsidRPr="00524531" w:rsidRDefault="0090326B" w:rsidP="00253F6D">
      <w:pPr>
        <w:pStyle w:val="Tekstprzypisudolnego"/>
        <w:jc w:val="both"/>
        <w:rPr>
          <w:sz w:val="16"/>
          <w:szCs w:val="16"/>
        </w:rPr>
      </w:pPr>
      <w:r w:rsidRPr="00524531">
        <w:rPr>
          <w:b/>
          <w:i/>
          <w:sz w:val="16"/>
          <w:szCs w:val="16"/>
        </w:rPr>
        <w:t xml:space="preserve">    Tetramarphakos</w:t>
      </w:r>
      <w:r w:rsidRPr="00524531">
        <w:rPr>
          <w:sz w:val="16"/>
          <w:szCs w:val="16"/>
        </w:rPr>
        <w:t xml:space="preserve"> = </w:t>
      </w:r>
      <w:r w:rsidRPr="00524531">
        <w:rPr>
          <w:b/>
          <w:sz w:val="16"/>
          <w:szCs w:val="16"/>
        </w:rPr>
        <w:t>Czwórmian etyczno – leczniczy</w:t>
      </w:r>
      <w:r w:rsidRPr="00524531">
        <w:rPr>
          <w:sz w:val="16"/>
          <w:szCs w:val="16"/>
        </w:rPr>
        <w:t xml:space="preserve"> Epikura (341 – 270 r. p. n. e.), odpowiada na pytanie: </w:t>
      </w:r>
      <w:r w:rsidRPr="00524531">
        <w:rPr>
          <w:b/>
          <w:sz w:val="16"/>
          <w:szCs w:val="16"/>
        </w:rPr>
        <w:t xml:space="preserve">jak być szczęśliwym? </w:t>
      </w:r>
      <w:r w:rsidRPr="00524531">
        <w:rPr>
          <w:sz w:val="16"/>
          <w:szCs w:val="16"/>
        </w:rPr>
        <w:t>Jego istotą jest „wybór i unik</w:t>
      </w:r>
      <w:r w:rsidRPr="00524531">
        <w:rPr>
          <w:sz w:val="16"/>
          <w:szCs w:val="16"/>
        </w:rPr>
        <w:t>a</w:t>
      </w:r>
      <w:r w:rsidRPr="00524531">
        <w:rPr>
          <w:sz w:val="16"/>
          <w:szCs w:val="16"/>
        </w:rPr>
        <w:t xml:space="preserve">nie”: </w:t>
      </w:r>
      <w:r w:rsidRPr="00524531">
        <w:rPr>
          <w:b/>
          <w:sz w:val="16"/>
          <w:szCs w:val="16"/>
        </w:rPr>
        <w:t>1</w:t>
      </w:r>
      <w:r w:rsidRPr="00524531">
        <w:rPr>
          <w:sz w:val="16"/>
          <w:szCs w:val="16"/>
        </w:rPr>
        <w:t xml:space="preserve">. bogów nie należy się bać, gdyż o ile są, to nie wtrącają się do spraw ludzkich. Dowód: Bóg albo chce usunąć zło i nie może, to jest niedołężny, co Bogu nie przystoi; jeżeli może i nie chce, to jest zawistny i niedołężny, a więc nie jest Bogiem, a jeśli chce i może, co Bogu przystoi, to skąd się bierze zło, albo dlaczego go nie usuwa; </w:t>
      </w:r>
      <w:r w:rsidRPr="00524531">
        <w:rPr>
          <w:b/>
          <w:sz w:val="16"/>
          <w:szCs w:val="16"/>
        </w:rPr>
        <w:t>2.</w:t>
      </w:r>
      <w:r w:rsidRPr="00524531">
        <w:rPr>
          <w:sz w:val="16"/>
          <w:szCs w:val="16"/>
        </w:rPr>
        <w:t xml:space="preserve"> śmierci nie należy się bać, ponieważ gdy żyjemy, to jej nie ma, a gdy ona jest, to nas nie ma; </w:t>
      </w:r>
      <w:r w:rsidRPr="00524531">
        <w:rPr>
          <w:b/>
          <w:sz w:val="16"/>
          <w:szCs w:val="16"/>
        </w:rPr>
        <w:t>3</w:t>
      </w:r>
      <w:r w:rsidRPr="00524531">
        <w:rPr>
          <w:sz w:val="16"/>
          <w:szCs w:val="16"/>
        </w:rPr>
        <w:t>. bólu nie należy się bać, gdyż gdy jest on mocny, to jest krótkotrwały, gdy zaś długo trwa, jest słaby, ale po jego przeminięciu czujemy radość z posiadanego zdrowia</w:t>
      </w:r>
      <w:r w:rsidRPr="00524531">
        <w:rPr>
          <w:b/>
          <w:sz w:val="16"/>
          <w:szCs w:val="16"/>
        </w:rPr>
        <w:t>; 4.</w:t>
      </w:r>
      <w:r w:rsidRPr="00524531">
        <w:rPr>
          <w:sz w:val="16"/>
          <w:szCs w:val="16"/>
        </w:rPr>
        <w:t xml:space="preserve"> szczęście osiąga się drogą wyrzeczenia się. Gdy nie ma się tego, czego się pragnie, należy pozbyć się pragnienia.  </w:t>
      </w:r>
    </w:p>
  </w:footnote>
  <w:footnote w:id="65">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J. Hartman, </w:t>
      </w:r>
      <w:r w:rsidRPr="00524531">
        <w:rPr>
          <w:i/>
          <w:sz w:val="16"/>
          <w:szCs w:val="16"/>
        </w:rPr>
        <w:t>Prawda to faszyzm</w:t>
      </w:r>
      <w:r w:rsidRPr="00524531">
        <w:rPr>
          <w:sz w:val="16"/>
          <w:szCs w:val="16"/>
        </w:rPr>
        <w:t xml:space="preserve">, 14 stycznia 2023. </w:t>
      </w:r>
    </w:p>
  </w:footnote>
  <w:footnote w:id="66">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 xml:space="preserve">Filister </w:t>
      </w:r>
      <w:r w:rsidRPr="00524531">
        <w:rPr>
          <w:sz w:val="16"/>
          <w:szCs w:val="16"/>
        </w:rPr>
        <w:t xml:space="preserve">– &lt;niem. </w:t>
      </w:r>
      <w:r w:rsidRPr="00524531">
        <w:rPr>
          <w:i/>
          <w:sz w:val="16"/>
          <w:szCs w:val="16"/>
        </w:rPr>
        <w:t xml:space="preserve">Philister, </w:t>
      </w:r>
      <w:r w:rsidRPr="00524531">
        <w:rPr>
          <w:sz w:val="16"/>
          <w:szCs w:val="16"/>
        </w:rPr>
        <w:t xml:space="preserve">od biblijnych </w:t>
      </w:r>
      <w:r w:rsidRPr="00524531">
        <w:rPr>
          <w:i/>
          <w:sz w:val="16"/>
          <w:szCs w:val="16"/>
        </w:rPr>
        <w:t>Filistynów</w:t>
      </w:r>
      <w:r w:rsidRPr="00524531">
        <w:rPr>
          <w:sz w:val="16"/>
          <w:szCs w:val="16"/>
        </w:rPr>
        <w:t>&gt;</w:t>
      </w:r>
      <w:r w:rsidRPr="00524531">
        <w:rPr>
          <w:i/>
          <w:sz w:val="16"/>
          <w:szCs w:val="16"/>
        </w:rPr>
        <w:t xml:space="preserve">. </w:t>
      </w:r>
      <w:r w:rsidRPr="00524531">
        <w:rPr>
          <w:sz w:val="16"/>
          <w:szCs w:val="16"/>
        </w:rPr>
        <w:t>Człowiek ograniczony, małostkowy, obojętny na dobro ogółu, bez aspiracji. On przez „…materializm roz</w:t>
      </w:r>
      <w:r w:rsidRPr="00524531">
        <w:rPr>
          <w:sz w:val="16"/>
          <w:szCs w:val="16"/>
        </w:rPr>
        <w:t>u</w:t>
      </w:r>
      <w:r w:rsidRPr="00524531">
        <w:rPr>
          <w:sz w:val="16"/>
          <w:szCs w:val="16"/>
        </w:rPr>
        <w:t xml:space="preserve">mie obżarstwo, opilstwo, pożądliwość, chuć </w:t>
      </w:r>
      <w:r w:rsidRPr="00524531">
        <w:rPr>
          <w:b/>
          <w:sz w:val="16"/>
          <w:szCs w:val="16"/>
        </w:rPr>
        <w:t xml:space="preserve">cielesną </w:t>
      </w:r>
      <w:r w:rsidRPr="00524531">
        <w:rPr>
          <w:sz w:val="16"/>
          <w:szCs w:val="16"/>
        </w:rPr>
        <w:t xml:space="preserve">i pyszałkowatość, żądzę pieniędzy, skąpstwo, </w:t>
      </w:r>
      <w:r w:rsidRPr="00524531">
        <w:rPr>
          <w:b/>
          <w:sz w:val="16"/>
          <w:szCs w:val="16"/>
        </w:rPr>
        <w:t>chciwość</w:t>
      </w:r>
      <w:r w:rsidRPr="00524531">
        <w:rPr>
          <w:sz w:val="16"/>
          <w:szCs w:val="16"/>
        </w:rPr>
        <w:t xml:space="preserve">, pogoń za zyskiem i szwindle giełdowe, słowem, wszystkie te plugawe grzechy, którym sam po cichu hołduje. Przez idealizm zaś rozumie wiarę w </w:t>
      </w:r>
      <w:r w:rsidRPr="00524531">
        <w:rPr>
          <w:b/>
          <w:sz w:val="16"/>
          <w:szCs w:val="16"/>
        </w:rPr>
        <w:t>cnotę,</w:t>
      </w:r>
      <w:r w:rsidRPr="00524531">
        <w:rPr>
          <w:sz w:val="16"/>
          <w:szCs w:val="16"/>
        </w:rPr>
        <w:t xml:space="preserve"> w miłość </w:t>
      </w:r>
      <w:r w:rsidRPr="00524531">
        <w:rPr>
          <w:b/>
          <w:sz w:val="16"/>
          <w:szCs w:val="16"/>
        </w:rPr>
        <w:t>bliźniego</w:t>
      </w:r>
      <w:r w:rsidRPr="00524531">
        <w:rPr>
          <w:sz w:val="16"/>
          <w:szCs w:val="16"/>
        </w:rPr>
        <w:t xml:space="preserve"> i w ogóle w &lt;&lt;lepszy świat&gt;&gt;, którymi to rzeczami chełpi się przed innymi, sam jednak wierzy w nie co najwyżej w chwilach, gdy zdarza mu się przeżywać kaca lub bankructwo po jego zwykłych &lt;&lt;mat</w:t>
      </w:r>
      <w:r w:rsidRPr="00524531">
        <w:rPr>
          <w:sz w:val="16"/>
          <w:szCs w:val="16"/>
        </w:rPr>
        <w:t>e</w:t>
      </w:r>
      <w:r w:rsidRPr="00524531">
        <w:rPr>
          <w:sz w:val="16"/>
          <w:szCs w:val="16"/>
        </w:rPr>
        <w:t xml:space="preserve">rialistycznych&gt;&gt; nadużyciach. W takich chwilach nuci sobie swoją ulubioną piosenkę: </w:t>
      </w:r>
      <w:r w:rsidRPr="00524531">
        <w:rPr>
          <w:b/>
          <w:sz w:val="16"/>
          <w:szCs w:val="16"/>
        </w:rPr>
        <w:t>Czymże jest człowiek? – na wpół zwierzęciem, na wpół aniołem</w:t>
      </w:r>
      <w:r w:rsidRPr="00524531">
        <w:rPr>
          <w:sz w:val="16"/>
          <w:szCs w:val="16"/>
        </w:rPr>
        <w:t xml:space="preserve">”. F. Engels (1820 – 1895), </w:t>
      </w:r>
      <w:r w:rsidRPr="00524531">
        <w:rPr>
          <w:i/>
          <w:iCs/>
          <w:sz w:val="16"/>
          <w:szCs w:val="16"/>
        </w:rPr>
        <w:t>Ludwik Feuerbach i zmierzch klasycznej filozofii niemieckiej</w:t>
      </w:r>
      <w:r w:rsidRPr="00524531">
        <w:rPr>
          <w:sz w:val="16"/>
          <w:szCs w:val="16"/>
        </w:rPr>
        <w:t>, (w:) MED 21, s. 316.</w:t>
      </w:r>
    </w:p>
    <w:p w:rsidR="0090326B" w:rsidRPr="00524531" w:rsidRDefault="0090326B" w:rsidP="00253F6D">
      <w:pPr>
        <w:pStyle w:val="Tekstprzypisudolnego"/>
        <w:jc w:val="both"/>
        <w:rPr>
          <w:sz w:val="16"/>
          <w:szCs w:val="16"/>
        </w:rPr>
      </w:pPr>
      <w:r w:rsidRPr="00524531">
        <w:rPr>
          <w:sz w:val="16"/>
          <w:szCs w:val="16"/>
        </w:rPr>
        <w:t xml:space="preserve">      A. Schopenhauer (1788 – 1860) pisze, że w języku niemieckim termin „</w:t>
      </w:r>
      <w:r w:rsidRPr="00524531">
        <w:rPr>
          <w:b/>
          <w:sz w:val="16"/>
          <w:szCs w:val="16"/>
        </w:rPr>
        <w:t>filister</w:t>
      </w:r>
      <w:r w:rsidRPr="00524531">
        <w:rPr>
          <w:sz w:val="16"/>
          <w:szCs w:val="16"/>
        </w:rPr>
        <w:t xml:space="preserve">” zapożyczono z życia studenckiego. Oznacza ono „… </w:t>
      </w:r>
      <w:r w:rsidRPr="00524531">
        <w:rPr>
          <w:b/>
          <w:sz w:val="16"/>
          <w:szCs w:val="16"/>
        </w:rPr>
        <w:t>człowieka,</w:t>
      </w:r>
      <w:r w:rsidRPr="00524531">
        <w:rPr>
          <w:sz w:val="16"/>
          <w:szCs w:val="16"/>
        </w:rPr>
        <w:t xml:space="preserve"> którego siły intelektualne nie przekraczają ani na jotę normy i który wobec tego nie ma potrzeb </w:t>
      </w:r>
      <w:r w:rsidRPr="00524531">
        <w:rPr>
          <w:b/>
          <w:sz w:val="16"/>
          <w:szCs w:val="16"/>
        </w:rPr>
        <w:t>duchowych.</w:t>
      </w:r>
      <w:r w:rsidRPr="00524531">
        <w:rPr>
          <w:sz w:val="16"/>
          <w:szCs w:val="16"/>
        </w:rPr>
        <w:t xml:space="preserve"> Jest on, i będzie barbarzyńcą. Ja, przyjmując wyższy punkt widzenia, dałbym taką definicję filistra: jest to </w:t>
      </w:r>
      <w:r w:rsidRPr="00524531">
        <w:rPr>
          <w:b/>
          <w:sz w:val="16"/>
          <w:szCs w:val="16"/>
        </w:rPr>
        <w:t>człowiek,</w:t>
      </w:r>
      <w:r w:rsidRPr="00524531">
        <w:rPr>
          <w:sz w:val="16"/>
          <w:szCs w:val="16"/>
        </w:rPr>
        <w:t xml:space="preserve"> który stale zajęty jest najpoważniej w świecie rzeczywistością, tą, która rzeczywistością nie jest... Jest to zatem </w:t>
      </w:r>
      <w:r w:rsidRPr="00524531">
        <w:rPr>
          <w:b/>
          <w:sz w:val="16"/>
          <w:szCs w:val="16"/>
        </w:rPr>
        <w:t>czł</w:t>
      </w:r>
      <w:r w:rsidRPr="00524531">
        <w:rPr>
          <w:b/>
          <w:sz w:val="16"/>
          <w:szCs w:val="16"/>
        </w:rPr>
        <w:t>o</w:t>
      </w:r>
      <w:r w:rsidRPr="00524531">
        <w:rPr>
          <w:b/>
          <w:sz w:val="16"/>
          <w:szCs w:val="16"/>
        </w:rPr>
        <w:t>wiek</w:t>
      </w:r>
      <w:r w:rsidRPr="00524531">
        <w:rPr>
          <w:sz w:val="16"/>
          <w:szCs w:val="16"/>
        </w:rPr>
        <w:t xml:space="preserve"> bez potrzeb </w:t>
      </w:r>
      <w:r w:rsidRPr="00524531">
        <w:rPr>
          <w:b/>
          <w:sz w:val="16"/>
          <w:szCs w:val="16"/>
        </w:rPr>
        <w:t>duchowych…</w:t>
      </w:r>
      <w:r w:rsidRPr="00524531">
        <w:rPr>
          <w:sz w:val="16"/>
          <w:szCs w:val="16"/>
        </w:rPr>
        <w:t xml:space="preserve"> nie doznaje on </w:t>
      </w:r>
      <w:r w:rsidRPr="00524531">
        <w:rPr>
          <w:b/>
          <w:sz w:val="16"/>
          <w:szCs w:val="16"/>
        </w:rPr>
        <w:t xml:space="preserve">duchowych </w:t>
      </w:r>
      <w:r w:rsidRPr="00524531">
        <w:rPr>
          <w:sz w:val="16"/>
          <w:szCs w:val="16"/>
        </w:rPr>
        <w:t xml:space="preserve">rozkoszy… Prawdziwymi rozkoszami są dla niego rozkosze zmysłowe: one mu wszystko wynagradzają. Dlatego ostrygi i szampan są dla niego kwintesencją istnienia, a zdobycie wszystkiego, co zwiększa materialny dobrobyt – oto </w:t>
      </w:r>
      <w:r w:rsidRPr="00524531">
        <w:rPr>
          <w:b/>
          <w:sz w:val="16"/>
          <w:szCs w:val="16"/>
        </w:rPr>
        <w:t>cel jego życia</w:t>
      </w:r>
      <w:r w:rsidRPr="00524531">
        <w:rPr>
          <w:sz w:val="16"/>
          <w:szCs w:val="16"/>
        </w:rPr>
        <w:t xml:space="preserve">”. A. Schopenhauer, </w:t>
      </w:r>
      <w:r w:rsidRPr="00524531">
        <w:rPr>
          <w:i/>
          <w:sz w:val="16"/>
          <w:szCs w:val="16"/>
        </w:rPr>
        <w:t>Aforyzmy. O mądrości życia</w:t>
      </w:r>
      <w:r w:rsidRPr="00524531">
        <w:rPr>
          <w:sz w:val="16"/>
          <w:szCs w:val="16"/>
        </w:rPr>
        <w:t xml:space="preserve">, przeł., J. Garewicz, Czytelnik, W-wa 1974, s. 67 – 68.    </w:t>
      </w:r>
    </w:p>
    <w:p w:rsidR="0090326B" w:rsidRPr="00524531" w:rsidRDefault="0090326B" w:rsidP="00253F6D">
      <w:pPr>
        <w:pStyle w:val="Tekstprzypisudolnego"/>
        <w:jc w:val="both"/>
        <w:rPr>
          <w:sz w:val="16"/>
          <w:szCs w:val="16"/>
        </w:rPr>
      </w:pPr>
      <w:r w:rsidRPr="00524531">
        <w:rPr>
          <w:sz w:val="16"/>
          <w:szCs w:val="16"/>
        </w:rPr>
        <w:t xml:space="preserve">      Drugą cechą </w:t>
      </w:r>
      <w:r w:rsidRPr="00524531">
        <w:rPr>
          <w:b/>
          <w:sz w:val="16"/>
          <w:szCs w:val="16"/>
        </w:rPr>
        <w:t>filistra</w:t>
      </w:r>
      <w:r w:rsidRPr="00524531">
        <w:rPr>
          <w:sz w:val="16"/>
          <w:szCs w:val="16"/>
        </w:rPr>
        <w:t xml:space="preserve"> jest to, że nie mając potrzeb </w:t>
      </w:r>
      <w:r w:rsidRPr="00524531">
        <w:rPr>
          <w:b/>
          <w:sz w:val="16"/>
          <w:szCs w:val="16"/>
        </w:rPr>
        <w:t>duchowych</w:t>
      </w:r>
      <w:r w:rsidRPr="00524531">
        <w:rPr>
          <w:sz w:val="16"/>
          <w:szCs w:val="16"/>
        </w:rPr>
        <w:t xml:space="preserve"> tylko </w:t>
      </w:r>
      <w:r w:rsidRPr="00524531">
        <w:rPr>
          <w:b/>
          <w:sz w:val="16"/>
          <w:szCs w:val="16"/>
        </w:rPr>
        <w:t>cielesne</w:t>
      </w:r>
      <w:r w:rsidRPr="00524531">
        <w:rPr>
          <w:sz w:val="16"/>
          <w:szCs w:val="16"/>
        </w:rPr>
        <w:t xml:space="preserve">, szuka wśród innych takich ludzi, którzy potrafią je zaspokoić. Wśród wymagań wobec innych małą rolę odgrywają zdolności </w:t>
      </w:r>
      <w:r w:rsidRPr="00524531">
        <w:rPr>
          <w:b/>
          <w:sz w:val="16"/>
          <w:szCs w:val="16"/>
        </w:rPr>
        <w:t>duchowe</w:t>
      </w:r>
      <w:r w:rsidRPr="00524531">
        <w:rPr>
          <w:sz w:val="16"/>
          <w:szCs w:val="16"/>
        </w:rPr>
        <w:t>. Przeciwnie, wywołują one u filistra niechęć, nienawiść, zazdrość, bo odczuwa własną niższość.</w:t>
      </w:r>
    </w:p>
    <w:p w:rsidR="0090326B" w:rsidRPr="00524531" w:rsidRDefault="0090326B" w:rsidP="00253F6D">
      <w:pPr>
        <w:pStyle w:val="Tekstprzypisudolnego"/>
        <w:jc w:val="both"/>
        <w:rPr>
          <w:sz w:val="16"/>
          <w:szCs w:val="16"/>
        </w:rPr>
      </w:pPr>
      <w:r w:rsidRPr="00524531">
        <w:rPr>
          <w:b/>
          <w:sz w:val="16"/>
          <w:szCs w:val="16"/>
        </w:rPr>
        <w:t xml:space="preserve">     Filister</w:t>
      </w:r>
      <w:r w:rsidRPr="00524531">
        <w:rPr>
          <w:sz w:val="16"/>
          <w:szCs w:val="16"/>
        </w:rPr>
        <w:t xml:space="preserve"> jest więc </w:t>
      </w:r>
      <w:r w:rsidRPr="00524531">
        <w:rPr>
          <w:b/>
          <w:sz w:val="16"/>
          <w:szCs w:val="16"/>
        </w:rPr>
        <w:t>człowiekiem bez potrzeb duchowych</w:t>
      </w:r>
      <w:r w:rsidRPr="00524531">
        <w:rPr>
          <w:sz w:val="16"/>
          <w:szCs w:val="16"/>
        </w:rPr>
        <w:t>. Byty idealne nie dostarczają mu rozrywki. Goni za realiami, które ostatecznie męczą go, ściągają ni</w:t>
      </w:r>
      <w:r w:rsidRPr="00524531">
        <w:rPr>
          <w:sz w:val="16"/>
          <w:szCs w:val="16"/>
        </w:rPr>
        <w:t>e</w:t>
      </w:r>
      <w:r w:rsidRPr="00524531">
        <w:rPr>
          <w:sz w:val="16"/>
          <w:szCs w:val="16"/>
        </w:rPr>
        <w:t>szczęścia. Byty idealne zaś są niewyczerpane i nieszkodliwe.Tamże, s. 69 – 70.</w:t>
      </w:r>
    </w:p>
  </w:footnote>
  <w:footnote w:id="67">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P. K. Feyerabend, </w:t>
      </w:r>
      <w:r w:rsidRPr="00524531">
        <w:rPr>
          <w:i/>
          <w:sz w:val="16"/>
          <w:szCs w:val="16"/>
        </w:rPr>
        <w:t>Przeciw metodzie</w:t>
      </w:r>
      <w:r w:rsidRPr="00524531">
        <w:rPr>
          <w:sz w:val="16"/>
          <w:szCs w:val="16"/>
        </w:rPr>
        <w:t xml:space="preserve">, Wrocław 1996.  </w:t>
      </w:r>
    </w:p>
  </w:footnote>
  <w:footnote w:id="68">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Salvador Dali (1904 – 1989) – kataloński malarz, surrealista, ekscentryk, artysta XX wieku, 354 obrazy. Stosował spontaniczną metodę irracjonalną, krytyczną obiektywizację delirycznych skojarzeń. </w:t>
      </w:r>
    </w:p>
  </w:footnote>
  <w:footnote w:id="69">
    <w:p w:rsidR="0090326B" w:rsidRPr="00524531" w:rsidRDefault="0090326B" w:rsidP="00253F6D">
      <w:pPr>
        <w:pStyle w:val="Teksttreci0"/>
        <w:spacing w:line="240" w:lineRule="auto"/>
      </w:pPr>
      <w:r w:rsidRPr="00524531">
        <w:rPr>
          <w:rStyle w:val="Odwoanieprzypisudolnego"/>
        </w:rPr>
        <w:footnoteRef/>
      </w:r>
      <w:r w:rsidRPr="00524531">
        <w:rPr>
          <w:rStyle w:val="TeksttreciPogrubienie"/>
        </w:rPr>
        <w:t>Hipokryzja</w:t>
      </w:r>
      <w:r w:rsidRPr="00524531">
        <w:t xml:space="preserve"> - &lt;gr. </w:t>
      </w:r>
      <w:r w:rsidRPr="00524531">
        <w:rPr>
          <w:rStyle w:val="TeksttreciKursywa"/>
          <w:rFonts w:eastAsiaTheme="minorHAnsi"/>
          <w:sz w:val="16"/>
          <w:szCs w:val="16"/>
        </w:rPr>
        <w:t>hipokrinomai, hipokrisis</w:t>
      </w:r>
      <w:r w:rsidRPr="00524531">
        <w:t xml:space="preserve">  = odpowiedź, funkcja aktora, nieszczerość, dwulicowość, obłuda&gt;. W</w:t>
      </w:r>
      <w:r w:rsidRPr="00524531">
        <w:rPr>
          <w:rStyle w:val="TeksttreciKursywa"/>
          <w:rFonts w:eastAsiaTheme="minorHAnsi"/>
          <w:sz w:val="16"/>
          <w:szCs w:val="16"/>
        </w:rPr>
        <w:t xml:space="preserve"> Piśmie</w:t>
      </w:r>
      <w:r w:rsidRPr="00524531">
        <w:t xml:space="preserve"> św. jest szerokie rozumienie hipokryzji, obejmu</w:t>
      </w:r>
      <w:r w:rsidRPr="00524531">
        <w:softHyphen/>
        <w:t>jące postawy lub akty (np. Syr</w:t>
      </w:r>
      <w:r w:rsidRPr="00524531">
        <w:rPr>
          <w:rStyle w:val="TeksttreciMaelitery"/>
          <w:sz w:val="16"/>
          <w:szCs w:val="16"/>
        </w:rPr>
        <w:t xml:space="preserve"> 1,28-29; 32,15; 33,2; 2 </w:t>
      </w:r>
      <w:r w:rsidRPr="00524531">
        <w:t>Mch</w:t>
      </w:r>
      <w:r w:rsidRPr="00524531">
        <w:rPr>
          <w:rStyle w:val="TeksttreciMaelitery"/>
          <w:sz w:val="16"/>
          <w:szCs w:val="16"/>
        </w:rPr>
        <w:t xml:space="preserve"> 5,22). </w:t>
      </w:r>
      <w:r w:rsidRPr="00524531">
        <w:rPr>
          <w:b/>
        </w:rPr>
        <w:t>ST piętnuje obłudę i fałsz</w:t>
      </w:r>
      <w:r w:rsidRPr="00524531">
        <w:t xml:space="preserve"> niewiernych wywołu</w:t>
      </w:r>
      <w:r w:rsidRPr="00524531">
        <w:softHyphen/>
        <w:t>jące — gniew Boży (por. Hi</w:t>
      </w:r>
      <w:r w:rsidRPr="00524531">
        <w:rPr>
          <w:rStyle w:val="TeksttreciMaelitery"/>
          <w:sz w:val="16"/>
          <w:szCs w:val="16"/>
        </w:rPr>
        <w:t xml:space="preserve"> 35,13-15). H</w:t>
      </w:r>
      <w:r w:rsidRPr="00524531">
        <w:t xml:space="preserve">ipokryta zestawiany jest z </w:t>
      </w:r>
      <w:r w:rsidRPr="00524531">
        <w:rPr>
          <w:b/>
        </w:rPr>
        <w:t>bezbożnikiem i grzesznikiem</w:t>
      </w:r>
      <w:r w:rsidRPr="00524531">
        <w:t>. W NT Chrystus piętno</w:t>
      </w:r>
      <w:r w:rsidRPr="00524531">
        <w:softHyphen/>
        <w:t xml:space="preserve">wał obłudę — </w:t>
      </w:r>
      <w:r w:rsidRPr="00524531">
        <w:rPr>
          <w:b/>
        </w:rPr>
        <w:t>faryzeuszów</w:t>
      </w:r>
      <w:r w:rsidRPr="00524531">
        <w:t xml:space="preserve"> (np. Mt</w:t>
      </w:r>
      <w:r w:rsidRPr="00524531">
        <w:rPr>
          <w:rStyle w:val="TeksttreciMaelitery"/>
          <w:sz w:val="16"/>
          <w:szCs w:val="16"/>
        </w:rPr>
        <w:t xml:space="preserve"> 23,13-36;</w:t>
      </w:r>
      <w:r w:rsidRPr="00524531">
        <w:t>Łk</w:t>
      </w:r>
      <w:r w:rsidRPr="00524531">
        <w:rPr>
          <w:rStyle w:val="TeksttreciMaelitery"/>
          <w:sz w:val="16"/>
          <w:szCs w:val="16"/>
        </w:rPr>
        <w:t xml:space="preserve"> 12,1). O</w:t>
      </w:r>
      <w:r w:rsidRPr="00524531">
        <w:t xml:space="preserve">d tego czasu stali się oni </w:t>
      </w:r>
      <w:r w:rsidRPr="00524531">
        <w:rPr>
          <w:b/>
        </w:rPr>
        <w:t>synonimem hipokryzji</w:t>
      </w:r>
      <w:r w:rsidRPr="00524531">
        <w:t xml:space="preserve">, która miała charakter instytucjonalny, co budziło sprzeciw Chrystusa wobec </w:t>
      </w:r>
      <w:r w:rsidRPr="00524531">
        <w:rPr>
          <w:b/>
        </w:rPr>
        <w:t>formalizmu religijnego</w:t>
      </w:r>
      <w:r w:rsidRPr="00524531">
        <w:t xml:space="preserve"> (Mk</w:t>
      </w:r>
      <w:r w:rsidRPr="00524531">
        <w:rPr>
          <w:rStyle w:val="TeksttreciMaelitery"/>
          <w:sz w:val="16"/>
          <w:szCs w:val="16"/>
        </w:rPr>
        <w:t xml:space="preserve"> 2,18-27; 7,6-9). </w:t>
      </w:r>
      <w:r w:rsidRPr="00524531">
        <w:t>Hipokryzja występuje także przy skrupulatnym przestrzeganiu drobnych prze</w:t>
      </w:r>
      <w:r w:rsidRPr="00524531">
        <w:softHyphen/>
        <w:t>pisów a przy lekceważeniu poważnych obowiązków (Mk</w:t>
      </w:r>
      <w:r w:rsidRPr="00524531">
        <w:rPr>
          <w:rStyle w:val="TeksttreciMaelitery"/>
          <w:sz w:val="16"/>
          <w:szCs w:val="16"/>
        </w:rPr>
        <w:t xml:space="preserve"> 7,1-13). </w:t>
      </w:r>
      <w:r w:rsidRPr="00524531">
        <w:t xml:space="preserve">Należy odróżnić hipokryzję od symulacji psychologicznych, które znajdują wyraz w nerwicowych stanach. Człowiek może znajdować się pod tak silną presją — </w:t>
      </w:r>
      <w:r w:rsidRPr="00524531">
        <w:rPr>
          <w:b/>
        </w:rPr>
        <w:t>superego (społeczeństwa zasad, norm współżycia)</w:t>
      </w:r>
      <w:r w:rsidRPr="00524531">
        <w:t>, że jego zachowanie zależy od wraże</w:t>
      </w:r>
      <w:r w:rsidRPr="00524531">
        <w:softHyphen/>
        <w:t xml:space="preserve">nia, jakie sprawia on na otoczeniu. </w:t>
      </w:r>
      <w:r w:rsidRPr="00524531">
        <w:rPr>
          <w:b/>
        </w:rPr>
        <w:t>Hipokryzja w tym znaczeniu polega na lekceważeniu wartości</w:t>
      </w:r>
      <w:r w:rsidRPr="00524531">
        <w:t>. Czł</w:t>
      </w:r>
      <w:r w:rsidRPr="00524531">
        <w:t>o</w:t>
      </w:r>
      <w:r w:rsidRPr="00524531">
        <w:t xml:space="preserve">wiek żyje wówczas </w:t>
      </w:r>
      <w:r w:rsidRPr="00524531">
        <w:rPr>
          <w:b/>
          <w:u w:val="single"/>
        </w:rPr>
        <w:t>w kłamstwie egzystencjalnym</w:t>
      </w:r>
      <w:r w:rsidRPr="00524531">
        <w:t xml:space="preserve">. </w:t>
      </w:r>
      <w:r w:rsidRPr="00524531">
        <w:rPr>
          <w:b/>
        </w:rPr>
        <w:t>Ego</w:t>
      </w:r>
      <w:r w:rsidRPr="00524531">
        <w:t xml:space="preserve"> jest rozdarte pomiędzy </w:t>
      </w:r>
      <w:r w:rsidRPr="00524531">
        <w:rPr>
          <w:b/>
        </w:rPr>
        <w:t xml:space="preserve">popędem („być dobrze widzianym”) a własnym ideałem. </w:t>
      </w:r>
      <w:r w:rsidRPr="00524531">
        <w:t>Efektem może być nerwica oraz prymitywne mechanizmy obronne. Hipokryzja jest też absolutyzacją rzeczy relatywnych, gdyż żądza posiadania zasłonięta jest zewnętrzną miło</w:t>
      </w:r>
      <w:r w:rsidRPr="00524531">
        <w:softHyphen/>
        <w:t>ścią bliźniego. W środkach społecznego przekazu hipokryzję realizuje się w aktach manipulacji słowem i adekwatnego nazywania zła</w:t>
      </w:r>
      <w:r w:rsidRPr="002B595A">
        <w:t xml:space="preserve"> </w:t>
      </w:r>
      <w:r w:rsidRPr="00524531">
        <w:t xml:space="preserve">braku odwagi. </w:t>
      </w:r>
      <w:r w:rsidRPr="00524531">
        <w:rPr>
          <w:b/>
        </w:rPr>
        <w:t>Hipokryzja jest obłudą moralną</w:t>
      </w:r>
      <w:r w:rsidRPr="00524531">
        <w:t>. Hipokryta chce uchodzić za osobę doskonałą, chociaż w istocie taką nie jest.</w:t>
      </w:r>
    </w:p>
  </w:footnote>
  <w:footnote w:id="70">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b/>
          <w:sz w:val="16"/>
          <w:szCs w:val="16"/>
        </w:rPr>
        <w:t>Utopia</w:t>
      </w:r>
      <w:r w:rsidRPr="00524531">
        <w:rPr>
          <w:sz w:val="16"/>
          <w:szCs w:val="16"/>
        </w:rPr>
        <w:t xml:space="preserve"> – nie miejsce. Na jednym ze spotkań, prof. M. Nowaczyk podkreślał, że do znaczących przyczyn negowania utopii trzeba zaliczyć także nierozwiązany dotąd problem możliwości przekształcenia się utopii w totalitarna ideologię.</w:t>
      </w:r>
    </w:p>
  </w:footnote>
  <w:footnote w:id="71">
    <w:p w:rsidR="0090326B" w:rsidRPr="00524531" w:rsidRDefault="0090326B" w:rsidP="00253F6D">
      <w:pPr>
        <w:jc w:val="both"/>
        <w:rPr>
          <w:sz w:val="16"/>
          <w:szCs w:val="16"/>
        </w:rPr>
      </w:pPr>
      <w:r w:rsidRPr="00524531">
        <w:rPr>
          <w:rStyle w:val="Znakiprzypiswdolnych"/>
          <w:sz w:val="16"/>
          <w:szCs w:val="16"/>
        </w:rPr>
        <w:footnoteRef/>
      </w:r>
      <w:r w:rsidRPr="00524531">
        <w:rPr>
          <w:b/>
          <w:sz w:val="16"/>
          <w:szCs w:val="16"/>
        </w:rPr>
        <w:t xml:space="preserve">Dogmatyzm teoretyczny - </w:t>
      </w:r>
      <w:r w:rsidRPr="00524531">
        <w:rPr>
          <w:sz w:val="16"/>
          <w:szCs w:val="16"/>
        </w:rPr>
        <w:t xml:space="preserve">występuje w nauce jako produkt współczesnej epistemologii. Wyraża się on: </w:t>
      </w:r>
      <w:r w:rsidRPr="00524531">
        <w:rPr>
          <w:b/>
          <w:sz w:val="16"/>
          <w:szCs w:val="16"/>
        </w:rPr>
        <w:t>1.</w:t>
      </w:r>
      <w:r w:rsidRPr="00524531">
        <w:rPr>
          <w:sz w:val="16"/>
          <w:szCs w:val="16"/>
        </w:rPr>
        <w:t xml:space="preserve"> w posługiwaniu się w taki sposób i takimi kategoriami, twierdzeniami</w:t>
      </w:r>
      <w:r w:rsidRPr="00524531">
        <w:rPr>
          <w:b/>
          <w:bCs/>
          <w:sz w:val="16"/>
          <w:szCs w:val="16"/>
        </w:rPr>
        <w:t xml:space="preserve">, </w:t>
      </w:r>
      <w:r w:rsidRPr="00524531">
        <w:rPr>
          <w:sz w:val="16"/>
          <w:szCs w:val="16"/>
        </w:rPr>
        <w:t>które nie zmieniają swej treści, chociaż opisywana przez nie rzeczywistość już nie istnieje, przekształciła się w nową. Kategorie te i tezy nie wymag</w:t>
      </w:r>
      <w:r w:rsidRPr="00524531">
        <w:rPr>
          <w:sz w:val="16"/>
          <w:szCs w:val="16"/>
        </w:rPr>
        <w:t>a</w:t>
      </w:r>
      <w:r w:rsidRPr="00524531">
        <w:rPr>
          <w:sz w:val="16"/>
          <w:szCs w:val="16"/>
        </w:rPr>
        <w:t xml:space="preserve">ją kontaktu z opisywaną przez nie rzeczywistością; </w:t>
      </w:r>
      <w:r w:rsidRPr="00524531">
        <w:rPr>
          <w:b/>
          <w:sz w:val="16"/>
          <w:szCs w:val="16"/>
        </w:rPr>
        <w:t>2.</w:t>
      </w:r>
      <w:r w:rsidRPr="00524531">
        <w:rPr>
          <w:sz w:val="16"/>
          <w:szCs w:val="16"/>
        </w:rPr>
        <w:t xml:space="preserve"> w postaci formalizmu, czyli „dworskiej” lawiny werbalizmu, pustosłowia. Hierarchiczne „dwory”, „towarz</w:t>
      </w:r>
      <w:r w:rsidRPr="00524531">
        <w:rPr>
          <w:sz w:val="16"/>
          <w:szCs w:val="16"/>
        </w:rPr>
        <w:t>y</w:t>
      </w:r>
      <w:r w:rsidRPr="00524531">
        <w:rPr>
          <w:sz w:val="16"/>
          <w:szCs w:val="16"/>
        </w:rPr>
        <w:t xml:space="preserve">stwa” potrafią toczyć spory wokół pojęć, za którymi nie kryje się żadna rzeczywistość. Coś istnieje nie dlatego, że jest jakąś obiektywną realnością, ale dlatego, że jest o tym mowa, że o tym „Się” (Freud; 1856 - 1939) mówi. Jest to specyficzna forma tworzenia pożądanej świadomości z określonego punktu widzenia; </w:t>
      </w:r>
      <w:r w:rsidRPr="00524531">
        <w:rPr>
          <w:b/>
          <w:sz w:val="16"/>
          <w:szCs w:val="16"/>
        </w:rPr>
        <w:t>3.</w:t>
      </w:r>
      <w:r w:rsidRPr="00524531">
        <w:rPr>
          <w:sz w:val="16"/>
          <w:szCs w:val="16"/>
        </w:rPr>
        <w:t xml:space="preserve"> w formie słynnych sentencji, formuł. Dogmatyk teoretyczny wiedzę o świecie usiłuje zawrzeć w jednej sentencji, np., „życie jest krótkie i trzeba używać”; </w:t>
      </w:r>
      <w:r w:rsidRPr="00524531">
        <w:rPr>
          <w:b/>
          <w:sz w:val="16"/>
          <w:szCs w:val="16"/>
        </w:rPr>
        <w:t>4.</w:t>
      </w:r>
      <w:r w:rsidRPr="00524531">
        <w:rPr>
          <w:sz w:val="16"/>
          <w:szCs w:val="16"/>
        </w:rPr>
        <w:t xml:space="preserve"> w negacji drogi osiągania prawdy, która jest jej częścią. Wynik bez drogi jego osiągnięcia jest trupem – mówił G. W. F. Hegel (1870 – 1831); </w:t>
      </w:r>
      <w:r w:rsidRPr="00524531">
        <w:rPr>
          <w:b/>
          <w:sz w:val="16"/>
          <w:szCs w:val="16"/>
        </w:rPr>
        <w:t>5.</w:t>
      </w:r>
      <w:r w:rsidRPr="00524531">
        <w:rPr>
          <w:sz w:val="16"/>
          <w:szCs w:val="16"/>
        </w:rPr>
        <w:t xml:space="preserve"> w deklamacyjnym antydogm</w:t>
      </w:r>
      <w:r w:rsidRPr="00524531">
        <w:rPr>
          <w:sz w:val="16"/>
          <w:szCs w:val="16"/>
        </w:rPr>
        <w:t>a</w:t>
      </w:r>
      <w:r w:rsidRPr="00524531">
        <w:rPr>
          <w:sz w:val="16"/>
          <w:szCs w:val="16"/>
        </w:rPr>
        <w:t>tyzmie. Za formułami, przyjmowanymi uchwałami, ustawami nie idą praktyczne działania.</w:t>
      </w:r>
    </w:p>
  </w:footnote>
  <w:footnote w:id="72">
    <w:p w:rsidR="0090326B" w:rsidRPr="00524531" w:rsidRDefault="0090326B" w:rsidP="00253F6D">
      <w:pPr>
        <w:pStyle w:val="Tekstprzypisudolnego"/>
        <w:jc w:val="both"/>
        <w:rPr>
          <w:sz w:val="16"/>
          <w:szCs w:val="16"/>
        </w:rPr>
      </w:pPr>
      <w:r w:rsidRPr="00524531">
        <w:rPr>
          <w:rStyle w:val="Znakiprzypiswdolnych"/>
          <w:b/>
          <w:sz w:val="16"/>
          <w:szCs w:val="16"/>
        </w:rPr>
        <w:footnoteRef/>
      </w:r>
      <w:r w:rsidRPr="00524531">
        <w:rPr>
          <w:b/>
          <w:sz w:val="16"/>
          <w:szCs w:val="16"/>
        </w:rPr>
        <w:t>Ochlokracją</w:t>
      </w:r>
      <w:r w:rsidRPr="00524531">
        <w:rPr>
          <w:sz w:val="16"/>
          <w:szCs w:val="16"/>
        </w:rPr>
        <w:t xml:space="preserve"> Arystoteles nazywa panowanie motłochu, ludzi niekompetentnych zajmujących stanowiska państwowe.</w:t>
      </w:r>
    </w:p>
  </w:footnote>
  <w:footnote w:id="73">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O. M. A. Krąpiec, </w:t>
      </w:r>
      <w:r w:rsidRPr="00524531">
        <w:rPr>
          <w:i/>
          <w:sz w:val="16"/>
          <w:szCs w:val="16"/>
        </w:rPr>
        <w:t>Moralność a etyki</w:t>
      </w:r>
      <w:r w:rsidRPr="00524531">
        <w:rPr>
          <w:sz w:val="16"/>
          <w:szCs w:val="16"/>
        </w:rPr>
        <w:t>, (w:) „</w:t>
      </w:r>
      <w:r w:rsidRPr="00524531">
        <w:rPr>
          <w:i/>
          <w:sz w:val="16"/>
          <w:szCs w:val="16"/>
        </w:rPr>
        <w:t>Cywilizacja. O nauce, moralności, sztuce i religii. O etykę dla pedagogiki</w:t>
      </w:r>
      <w:r w:rsidRPr="00524531">
        <w:rPr>
          <w:sz w:val="16"/>
          <w:szCs w:val="16"/>
        </w:rPr>
        <w:t>”, nr 10, 2004, s. 21.</w:t>
      </w:r>
    </w:p>
  </w:footnote>
  <w:footnote w:id="74">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F. Jaroński, </w:t>
      </w:r>
      <w:r w:rsidRPr="00524531">
        <w:rPr>
          <w:i/>
          <w:sz w:val="16"/>
          <w:szCs w:val="16"/>
        </w:rPr>
        <w:t>Jakiej filozofii Polacy potrzebują</w:t>
      </w:r>
      <w:r w:rsidRPr="00524531">
        <w:rPr>
          <w:sz w:val="16"/>
          <w:szCs w:val="16"/>
        </w:rPr>
        <w:t xml:space="preserve">, (w:) </w:t>
      </w:r>
      <w:r w:rsidRPr="00524531">
        <w:rPr>
          <w:i/>
          <w:sz w:val="16"/>
          <w:szCs w:val="16"/>
        </w:rPr>
        <w:t>Jakiej filozofii Polacy potrzebują</w:t>
      </w:r>
      <w:r w:rsidRPr="00524531">
        <w:rPr>
          <w:sz w:val="16"/>
          <w:szCs w:val="16"/>
        </w:rPr>
        <w:t>, wybór i wstęp W. Tatarkiewicz, PWN, Warszawa 1970, s. 4.</w:t>
      </w:r>
    </w:p>
  </w:footnote>
  <w:footnote w:id="75">
    <w:p w:rsidR="0090326B" w:rsidRPr="00524531" w:rsidRDefault="0090326B" w:rsidP="00253F6D">
      <w:pPr>
        <w:pStyle w:val="Tekstprzypisudolnego"/>
        <w:jc w:val="both"/>
        <w:rPr>
          <w:sz w:val="16"/>
          <w:szCs w:val="16"/>
        </w:rPr>
      </w:pPr>
      <w:r w:rsidRPr="00524531">
        <w:rPr>
          <w:rStyle w:val="Znakiprzypiswdolnych"/>
          <w:b/>
          <w:sz w:val="16"/>
          <w:szCs w:val="16"/>
        </w:rPr>
        <w:footnoteRef/>
      </w:r>
      <w:r w:rsidRPr="00524531">
        <w:rPr>
          <w:b/>
          <w:sz w:val="16"/>
          <w:szCs w:val="16"/>
        </w:rPr>
        <w:t>Pojęcie użyteczności</w:t>
      </w:r>
      <w:r w:rsidRPr="00524531">
        <w:rPr>
          <w:sz w:val="16"/>
          <w:szCs w:val="16"/>
        </w:rPr>
        <w:t>, z którym mamy tu do czynienia, znaczy nie tyle ukształtowany pragmatyzm czy utylitaryzm, ile praktykę społeczną. W niej bowiem prawda musi mieć zastosowanie o czym świadczy wypowiedź F. Jarońskiego pozostawiona na s. 7: „Żaden w obcych krajach wynalazek użyteczny nie uszedł ich baczności (akademików – A. J. K.), cokolwiek zjawiło się uczonego i dobrego, to oni zaraz do swego narodu wnosili i przyswajali”. Na s. 12 woła: „Nie zaczynajmy więc od Kanta, ale od naszej potrzeby”.</w:t>
      </w:r>
    </w:p>
  </w:footnote>
  <w:footnote w:id="76">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F. Jaroński, </w:t>
      </w:r>
      <w:r w:rsidRPr="00524531">
        <w:rPr>
          <w:i/>
          <w:sz w:val="16"/>
          <w:szCs w:val="16"/>
        </w:rPr>
        <w:t>Jakiej filozofii</w:t>
      </w:r>
      <w:r w:rsidRPr="00524531">
        <w:rPr>
          <w:sz w:val="16"/>
          <w:szCs w:val="16"/>
        </w:rPr>
        <w:t xml:space="preserve"> ... dz. cyt., s. 6.</w:t>
      </w:r>
    </w:p>
  </w:footnote>
  <w:footnote w:id="77">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Tamże, s. 9.</w:t>
      </w:r>
    </w:p>
  </w:footnote>
  <w:footnote w:id="78">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J. K. Szaniawski, </w:t>
      </w:r>
      <w:r w:rsidRPr="00524531">
        <w:rPr>
          <w:i/>
          <w:sz w:val="16"/>
          <w:szCs w:val="16"/>
        </w:rPr>
        <w:t>Co to jest filozofia</w:t>
      </w:r>
      <w:r w:rsidRPr="00524531">
        <w:rPr>
          <w:sz w:val="16"/>
          <w:szCs w:val="16"/>
        </w:rPr>
        <w:t xml:space="preserve">, (w:) </w:t>
      </w:r>
      <w:r w:rsidRPr="00524531">
        <w:rPr>
          <w:i/>
          <w:sz w:val="16"/>
          <w:szCs w:val="16"/>
        </w:rPr>
        <w:t xml:space="preserve">Jakiej filozofii Polacy potrzebują, </w:t>
      </w:r>
      <w:r w:rsidRPr="00524531">
        <w:rPr>
          <w:sz w:val="16"/>
          <w:szCs w:val="16"/>
        </w:rPr>
        <w:t>wyboru dokonał i wstępem poprzedził W. Tatarkiewicz, PWN, Warszawa 1970.... dz. cyt., s. 48.</w:t>
      </w:r>
    </w:p>
  </w:footnote>
  <w:footnote w:id="79">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M. Nowaczyk, </w:t>
      </w:r>
      <w:r w:rsidRPr="00524531">
        <w:rPr>
          <w:i/>
          <w:sz w:val="16"/>
          <w:szCs w:val="16"/>
        </w:rPr>
        <w:t xml:space="preserve">Filozofia jako krytyka moralna, </w:t>
      </w:r>
      <w:r w:rsidRPr="00524531">
        <w:rPr>
          <w:sz w:val="16"/>
          <w:szCs w:val="16"/>
        </w:rPr>
        <w:t xml:space="preserve">(w:) </w:t>
      </w:r>
      <w:r w:rsidRPr="00524531">
        <w:rPr>
          <w:i/>
          <w:sz w:val="16"/>
          <w:szCs w:val="16"/>
        </w:rPr>
        <w:t>Przemiany i kontynuacje</w:t>
      </w:r>
      <w:r w:rsidRPr="00524531">
        <w:rPr>
          <w:sz w:val="16"/>
          <w:szCs w:val="16"/>
        </w:rPr>
        <w:t>, E. Sajdak-Michnowska (red.), Wyd. WSP Słupsk, Słupsk 1999, s. 90 - 91.</w:t>
      </w:r>
    </w:p>
  </w:footnote>
  <w:footnote w:id="80">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St. Brzozowski, </w:t>
      </w:r>
      <w:r w:rsidRPr="00524531">
        <w:rPr>
          <w:i/>
          <w:sz w:val="16"/>
          <w:szCs w:val="16"/>
        </w:rPr>
        <w:t>Filozofia czynu</w:t>
      </w:r>
      <w:r w:rsidRPr="00524531">
        <w:rPr>
          <w:sz w:val="16"/>
          <w:szCs w:val="16"/>
        </w:rPr>
        <w:t xml:space="preserve">, (w:) St. Brzozowski, </w:t>
      </w:r>
      <w:r w:rsidRPr="00524531">
        <w:rPr>
          <w:i/>
          <w:sz w:val="16"/>
          <w:szCs w:val="16"/>
        </w:rPr>
        <w:t>Idee. Wstęp do filozofii dojrzałości dziejowej</w:t>
      </w:r>
      <w:r w:rsidRPr="00524531">
        <w:rPr>
          <w:sz w:val="16"/>
          <w:szCs w:val="16"/>
        </w:rPr>
        <w:t>, Nakł. Księgarni Polskiej B. Połonieckiego, Lwów 1910, s. 57.</w:t>
      </w:r>
    </w:p>
  </w:footnote>
  <w:footnote w:id="81">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Obiektywny</w:t>
      </w:r>
      <w:r w:rsidRPr="00524531">
        <w:rPr>
          <w:sz w:val="16"/>
          <w:szCs w:val="16"/>
        </w:rPr>
        <w:t xml:space="preserve"> – cecha, atrybut tego, co należy do rzeczywistości pozapodmiotowej i istnieje niezależnie od świadomości; przedmiotowość niezależna od jednostki ludzkiej. W poznawaniu obiektywnością jest rzeczywistość niezależna od poznającego i okoliczności, w jakich jest uznawany sąd o przedmiocie.</w:t>
      </w:r>
    </w:p>
    <w:p w:rsidR="0090326B" w:rsidRPr="00524531" w:rsidRDefault="0090326B" w:rsidP="00253F6D">
      <w:pPr>
        <w:jc w:val="both"/>
        <w:rPr>
          <w:sz w:val="16"/>
          <w:szCs w:val="16"/>
        </w:rPr>
      </w:pPr>
      <w:r w:rsidRPr="00524531">
        <w:rPr>
          <w:b/>
          <w:sz w:val="16"/>
          <w:szCs w:val="16"/>
        </w:rPr>
        <w:t xml:space="preserve">     Obiektywnie obowiązujący</w:t>
      </w:r>
      <w:r w:rsidRPr="00524531">
        <w:rPr>
          <w:sz w:val="16"/>
          <w:szCs w:val="16"/>
        </w:rPr>
        <w:t xml:space="preserve"> – obowiązuje niezależnie od naszego chcenia.</w:t>
      </w:r>
    </w:p>
    <w:p w:rsidR="0090326B" w:rsidRPr="00524531" w:rsidRDefault="0090326B" w:rsidP="00253F6D">
      <w:pPr>
        <w:pStyle w:val="Tekstprzypisudolnego"/>
        <w:jc w:val="both"/>
        <w:rPr>
          <w:sz w:val="16"/>
          <w:szCs w:val="16"/>
        </w:rPr>
      </w:pPr>
      <w:r w:rsidRPr="00524531">
        <w:rPr>
          <w:b/>
          <w:sz w:val="16"/>
          <w:szCs w:val="16"/>
        </w:rPr>
        <w:t xml:space="preserve">     Subiektywizm - &lt;</w:t>
      </w:r>
      <w:r w:rsidRPr="00524531">
        <w:rPr>
          <w:sz w:val="16"/>
          <w:szCs w:val="16"/>
        </w:rPr>
        <w:t xml:space="preserve">łac. </w:t>
      </w:r>
      <w:r w:rsidRPr="00524531">
        <w:rPr>
          <w:i/>
          <w:sz w:val="16"/>
          <w:szCs w:val="16"/>
        </w:rPr>
        <w:t xml:space="preserve">subiectivus = </w:t>
      </w:r>
      <w:r w:rsidRPr="00524531">
        <w:rPr>
          <w:sz w:val="16"/>
          <w:szCs w:val="16"/>
        </w:rPr>
        <w:t xml:space="preserve">podmiotowy; </w:t>
      </w:r>
      <w:r w:rsidRPr="00524531">
        <w:rPr>
          <w:i/>
          <w:sz w:val="16"/>
          <w:szCs w:val="16"/>
        </w:rPr>
        <w:t>subiectum</w:t>
      </w:r>
      <w:r w:rsidRPr="00524531">
        <w:rPr>
          <w:sz w:val="16"/>
          <w:szCs w:val="16"/>
        </w:rPr>
        <w:t xml:space="preserve"> = podmiot&gt;. Pogląd uznający, że ludzkie poznanie i jego przedmiot są funkcją struktury psychof</w:t>
      </w:r>
      <w:r w:rsidRPr="00524531">
        <w:rPr>
          <w:sz w:val="16"/>
          <w:szCs w:val="16"/>
        </w:rPr>
        <w:t>i</w:t>
      </w:r>
      <w:r w:rsidRPr="00524531">
        <w:rPr>
          <w:sz w:val="16"/>
          <w:szCs w:val="16"/>
        </w:rPr>
        <w:t>zycznej poznającego, jego czynności poznawczych oraz sytuacji poznawczej, w jakiej się znajduje. Potocznie: tendencyjność, stronniczość, kierowanie się w rozwi</w:t>
      </w:r>
      <w:r w:rsidRPr="00524531">
        <w:rPr>
          <w:sz w:val="16"/>
          <w:szCs w:val="16"/>
        </w:rPr>
        <w:t>ą</w:t>
      </w:r>
      <w:r w:rsidRPr="00524531">
        <w:rPr>
          <w:sz w:val="16"/>
          <w:szCs w:val="16"/>
        </w:rPr>
        <w:t xml:space="preserve">zywaniu problemów indywidualnymi interesami, przekonaniami i gustami. Jego podstawy są w starożytności u </w:t>
      </w:r>
      <w:r w:rsidRPr="00524531">
        <w:rPr>
          <w:b/>
          <w:sz w:val="16"/>
          <w:szCs w:val="16"/>
        </w:rPr>
        <w:t xml:space="preserve">Protagorasa z Abdery </w:t>
      </w:r>
      <w:r w:rsidRPr="00524531">
        <w:rPr>
          <w:sz w:val="16"/>
          <w:szCs w:val="16"/>
        </w:rPr>
        <w:t>(487 - 412 r. p. n. e.). Powi</w:t>
      </w:r>
      <w:r w:rsidRPr="00524531">
        <w:rPr>
          <w:sz w:val="16"/>
          <w:szCs w:val="16"/>
        </w:rPr>
        <w:t>a</w:t>
      </w:r>
      <w:r w:rsidRPr="00524531">
        <w:rPr>
          <w:sz w:val="16"/>
          <w:szCs w:val="16"/>
        </w:rPr>
        <w:t>dał on, że „</w:t>
      </w:r>
      <w:r w:rsidRPr="00524531">
        <w:rPr>
          <w:b/>
          <w:sz w:val="16"/>
          <w:szCs w:val="16"/>
        </w:rPr>
        <w:t>człowiek jest miarą wszystkich rzeczy</w:t>
      </w:r>
      <w:r w:rsidRPr="00524531">
        <w:rPr>
          <w:sz w:val="16"/>
          <w:szCs w:val="16"/>
        </w:rPr>
        <w:t xml:space="preserve">, istniejących, że istnieją, i nie-istniejących, że nie istnieją”. Jest to zasada </w:t>
      </w:r>
      <w:r w:rsidRPr="00524531">
        <w:rPr>
          <w:b/>
          <w:i/>
          <w:sz w:val="16"/>
          <w:szCs w:val="16"/>
        </w:rPr>
        <w:t>homo-mensury</w:t>
      </w:r>
      <w:r w:rsidRPr="00524531">
        <w:rPr>
          <w:sz w:val="16"/>
          <w:szCs w:val="16"/>
        </w:rPr>
        <w:t xml:space="preserve">. Łac. </w:t>
      </w:r>
      <w:r w:rsidRPr="00524531">
        <w:rPr>
          <w:i/>
          <w:sz w:val="16"/>
          <w:szCs w:val="16"/>
        </w:rPr>
        <w:t>mensor</w:t>
      </w:r>
      <w:r w:rsidRPr="00524531">
        <w:rPr>
          <w:sz w:val="16"/>
          <w:szCs w:val="16"/>
        </w:rPr>
        <w:t xml:space="preserve">, </w:t>
      </w:r>
      <w:r w:rsidRPr="00524531">
        <w:rPr>
          <w:i/>
          <w:sz w:val="16"/>
          <w:szCs w:val="16"/>
        </w:rPr>
        <w:t>öris</w:t>
      </w:r>
      <w:r w:rsidRPr="00524531">
        <w:rPr>
          <w:sz w:val="16"/>
          <w:szCs w:val="16"/>
        </w:rPr>
        <w:t xml:space="preserve"> = mierniczy (do prowadzenia pomiarów; </w:t>
      </w:r>
      <w:r w:rsidRPr="00524531">
        <w:rPr>
          <w:i/>
          <w:sz w:val="16"/>
          <w:szCs w:val="16"/>
        </w:rPr>
        <w:t xml:space="preserve">mensörius </w:t>
      </w:r>
      <w:r w:rsidRPr="00524531">
        <w:rPr>
          <w:sz w:val="16"/>
          <w:szCs w:val="16"/>
        </w:rPr>
        <w:t xml:space="preserve">= dotyczący pomiarów).  </w:t>
      </w:r>
    </w:p>
    <w:p w:rsidR="0090326B" w:rsidRPr="00524531" w:rsidRDefault="0090326B" w:rsidP="00253F6D">
      <w:pPr>
        <w:pStyle w:val="Tekstprzypisudolnego"/>
        <w:jc w:val="both"/>
        <w:rPr>
          <w:sz w:val="16"/>
          <w:szCs w:val="16"/>
        </w:rPr>
      </w:pPr>
      <w:r w:rsidRPr="00524531">
        <w:rPr>
          <w:sz w:val="16"/>
          <w:szCs w:val="16"/>
        </w:rPr>
        <w:t xml:space="preserve">      Pogląd ten jest „znoszony” (</w:t>
      </w:r>
      <w:r w:rsidRPr="00524531">
        <w:rPr>
          <w:i/>
          <w:sz w:val="16"/>
          <w:szCs w:val="16"/>
        </w:rPr>
        <w:t xml:space="preserve">aufhebung </w:t>
      </w:r>
      <w:r w:rsidRPr="00524531">
        <w:rPr>
          <w:sz w:val="16"/>
          <w:szCs w:val="16"/>
        </w:rPr>
        <w:t xml:space="preserve">- Hegel) poprzez odróżnianie i odnajdywanie </w:t>
      </w:r>
      <w:r w:rsidRPr="00524531">
        <w:rPr>
          <w:b/>
          <w:sz w:val="16"/>
          <w:szCs w:val="16"/>
        </w:rPr>
        <w:t xml:space="preserve">istoty rzeczy i jej przejawów </w:t>
      </w:r>
      <w:r w:rsidRPr="00524531">
        <w:rPr>
          <w:sz w:val="16"/>
          <w:szCs w:val="16"/>
        </w:rPr>
        <w:t xml:space="preserve">(subiektywny wyraz rzeczy jest zawsze jej przejawem) oraz uznanie </w:t>
      </w:r>
      <w:r w:rsidRPr="00524531">
        <w:rPr>
          <w:b/>
          <w:sz w:val="16"/>
          <w:szCs w:val="16"/>
        </w:rPr>
        <w:t>praktyki społecznej</w:t>
      </w:r>
      <w:r w:rsidRPr="00524531">
        <w:rPr>
          <w:sz w:val="16"/>
          <w:szCs w:val="16"/>
        </w:rPr>
        <w:t xml:space="preserve"> jako punktu wyjścia, celu i kryterium poznania, badań naukowych. Istota rzeczy dla historycznie, geograficznie i praktycznie określone treści kulturowe. Jest jednakowa dla poznających. Jeśli zdarza się, że ktoś „myli czarne z białym”, to można założyć, że albo nie jest psychic</w:t>
      </w:r>
      <w:r w:rsidRPr="00524531">
        <w:rPr>
          <w:sz w:val="16"/>
          <w:szCs w:val="16"/>
        </w:rPr>
        <w:t>z</w:t>
      </w:r>
      <w:r w:rsidRPr="00524531">
        <w:rPr>
          <w:sz w:val="16"/>
          <w:szCs w:val="16"/>
        </w:rPr>
        <w:t>nie lub fizycznie zdrowy, albo czyni to dla swojego interesu, i dlatego tak sądzi. J</w:t>
      </w:r>
      <w:r w:rsidRPr="00524531">
        <w:rPr>
          <w:b/>
          <w:sz w:val="16"/>
          <w:szCs w:val="16"/>
        </w:rPr>
        <w:t>est wtedy ideologiem</w:t>
      </w:r>
      <w:r w:rsidRPr="00524531">
        <w:rPr>
          <w:sz w:val="16"/>
          <w:szCs w:val="16"/>
        </w:rPr>
        <w:t xml:space="preserve">. </w:t>
      </w:r>
    </w:p>
    <w:p w:rsidR="0090326B" w:rsidRPr="00524531" w:rsidRDefault="0090326B" w:rsidP="00253F6D">
      <w:pPr>
        <w:pStyle w:val="Tekstprzypisudolnego"/>
        <w:jc w:val="both"/>
        <w:rPr>
          <w:sz w:val="16"/>
          <w:szCs w:val="16"/>
        </w:rPr>
      </w:pPr>
      <w:r w:rsidRPr="00524531">
        <w:rPr>
          <w:sz w:val="16"/>
          <w:szCs w:val="16"/>
        </w:rPr>
        <w:t xml:space="preserve">       Marksizm głosi tezę, że o treści poznania przesądza </w:t>
      </w:r>
      <w:r w:rsidRPr="00524531">
        <w:rPr>
          <w:b/>
          <w:sz w:val="16"/>
          <w:szCs w:val="16"/>
        </w:rPr>
        <w:t>interes klasowy właścicieli środków produkcji</w:t>
      </w:r>
      <w:r w:rsidRPr="00524531">
        <w:rPr>
          <w:sz w:val="16"/>
          <w:szCs w:val="16"/>
        </w:rPr>
        <w:t xml:space="preserve">. Materialne panowanie tej klasy i z tego powodu jej </w:t>
      </w:r>
      <w:r w:rsidRPr="00524531">
        <w:rPr>
          <w:b/>
          <w:sz w:val="16"/>
          <w:szCs w:val="16"/>
        </w:rPr>
        <w:t>pol</w:t>
      </w:r>
      <w:r w:rsidRPr="00524531">
        <w:rPr>
          <w:b/>
          <w:sz w:val="16"/>
          <w:szCs w:val="16"/>
        </w:rPr>
        <w:t>i</w:t>
      </w:r>
      <w:r w:rsidRPr="00524531">
        <w:rPr>
          <w:b/>
          <w:sz w:val="16"/>
          <w:szCs w:val="16"/>
        </w:rPr>
        <w:t xml:space="preserve">tyczne możliwości </w:t>
      </w:r>
      <w:r w:rsidRPr="00524531">
        <w:rPr>
          <w:sz w:val="16"/>
          <w:szCs w:val="16"/>
        </w:rPr>
        <w:t xml:space="preserve">sprawowania hegemonii usprawiedliwia istniejący porządek społeczny. </w:t>
      </w:r>
      <w:r w:rsidRPr="00524531">
        <w:rPr>
          <w:b/>
          <w:sz w:val="16"/>
          <w:szCs w:val="16"/>
        </w:rPr>
        <w:t xml:space="preserve">Klasy pracujące, klasa robotnicza, intelektuariat, ponieważ jest poddany panowaniu właścicieli środków produkcji, </w:t>
      </w:r>
      <w:r w:rsidRPr="00524531">
        <w:rPr>
          <w:sz w:val="16"/>
          <w:szCs w:val="16"/>
        </w:rPr>
        <w:t xml:space="preserve">chce ów porządek zmienić. </w:t>
      </w:r>
      <w:r w:rsidRPr="00524531">
        <w:rPr>
          <w:b/>
          <w:sz w:val="16"/>
          <w:szCs w:val="16"/>
        </w:rPr>
        <w:t>Antagonizm</w:t>
      </w:r>
      <w:r w:rsidRPr="00524531">
        <w:rPr>
          <w:sz w:val="16"/>
          <w:szCs w:val="16"/>
        </w:rPr>
        <w:t xml:space="preserve"> owych interesów może być zniesiony tylko poprzez </w:t>
      </w:r>
      <w:r w:rsidRPr="00524531">
        <w:rPr>
          <w:b/>
          <w:sz w:val="16"/>
          <w:szCs w:val="16"/>
        </w:rPr>
        <w:t>przyporzą</w:t>
      </w:r>
      <w:r w:rsidRPr="00524531">
        <w:rPr>
          <w:b/>
          <w:sz w:val="16"/>
          <w:szCs w:val="16"/>
        </w:rPr>
        <w:t>d</w:t>
      </w:r>
      <w:r w:rsidRPr="00524531">
        <w:rPr>
          <w:b/>
          <w:sz w:val="16"/>
          <w:szCs w:val="16"/>
        </w:rPr>
        <w:t>kowanie własności środków produkcji dobru wspólnemu społeczeństwa (socjalizm</w:t>
      </w:r>
      <w:r w:rsidRPr="00524531">
        <w:rPr>
          <w:sz w:val="16"/>
          <w:szCs w:val="16"/>
        </w:rPr>
        <w:t>). To zniesienie może dokonać się na drodze pewnego, prawno - ekonomic</w:t>
      </w:r>
      <w:r w:rsidRPr="00524531">
        <w:rPr>
          <w:sz w:val="16"/>
          <w:szCs w:val="16"/>
        </w:rPr>
        <w:t>z</w:t>
      </w:r>
      <w:r w:rsidRPr="00524531">
        <w:rPr>
          <w:sz w:val="16"/>
          <w:szCs w:val="16"/>
        </w:rPr>
        <w:t xml:space="preserve">nego przymusu. Albowiem można zgodzić się z tym, że </w:t>
      </w:r>
      <w:r w:rsidRPr="00524531">
        <w:rPr>
          <w:b/>
          <w:sz w:val="16"/>
          <w:szCs w:val="16"/>
        </w:rPr>
        <w:t>właściciel środków produkcji nie odda ich dobrowolnie</w:t>
      </w:r>
      <w:r w:rsidRPr="00524531">
        <w:rPr>
          <w:sz w:val="16"/>
          <w:szCs w:val="16"/>
        </w:rPr>
        <w:t xml:space="preserve">. Trzeba go do tego zmusić. Sprawiedliwość charakteru tej potrzeby jest uzasadniona alienacyjnością kapitału. Właściciel środków produkcji nie jest jedynym sprawcą majątku. Źródłem jego rozwoju jest jego społeczny charakter. (Zob. czarodziejskość ziemi, maszyn, pieniądza). </w:t>
      </w:r>
    </w:p>
    <w:p w:rsidR="0090326B" w:rsidRPr="00524531" w:rsidRDefault="0090326B" w:rsidP="00253F6D">
      <w:pPr>
        <w:jc w:val="both"/>
        <w:rPr>
          <w:sz w:val="16"/>
          <w:szCs w:val="16"/>
        </w:rPr>
      </w:pPr>
      <w:r w:rsidRPr="00524531">
        <w:rPr>
          <w:sz w:val="16"/>
          <w:szCs w:val="16"/>
        </w:rPr>
        <w:t xml:space="preserve">      Jest to filozofia, w której punktem wyjścia w ocenie rzeczywistości są przeżycia, pragnienia filozofującego. Jeżeli nadaje się im wartość bycia bytu, to stanow</w:t>
      </w:r>
      <w:r w:rsidRPr="00524531">
        <w:rPr>
          <w:sz w:val="16"/>
          <w:szCs w:val="16"/>
        </w:rPr>
        <w:t>i</w:t>
      </w:r>
      <w:r w:rsidRPr="00524531">
        <w:rPr>
          <w:sz w:val="16"/>
          <w:szCs w:val="16"/>
        </w:rPr>
        <w:t xml:space="preserve">sko to nazywamy </w:t>
      </w:r>
      <w:r w:rsidRPr="00524531">
        <w:rPr>
          <w:b/>
          <w:sz w:val="16"/>
          <w:szCs w:val="16"/>
        </w:rPr>
        <w:t>idealizmem subiektywnym</w:t>
      </w:r>
      <w:r w:rsidRPr="00524531">
        <w:rPr>
          <w:sz w:val="16"/>
          <w:szCs w:val="16"/>
        </w:rPr>
        <w:t>.</w:t>
      </w:r>
    </w:p>
    <w:p w:rsidR="0090326B" w:rsidRPr="00524531" w:rsidRDefault="0090326B" w:rsidP="00253F6D">
      <w:pPr>
        <w:jc w:val="both"/>
        <w:rPr>
          <w:sz w:val="16"/>
          <w:szCs w:val="16"/>
        </w:rPr>
      </w:pPr>
      <w:r w:rsidRPr="00524531">
        <w:rPr>
          <w:b/>
          <w:sz w:val="16"/>
          <w:szCs w:val="16"/>
        </w:rPr>
        <w:t xml:space="preserve">Subiektywizacja - </w:t>
      </w:r>
      <w:r w:rsidRPr="00524531">
        <w:rPr>
          <w:sz w:val="16"/>
          <w:szCs w:val="16"/>
        </w:rPr>
        <w:t>proces interioryzacji (uwewnętrznienia) przez jednostkę ludzką obiektywnych treści rozwoju jedności biologiczno - duchowej, świata, społecze</w:t>
      </w:r>
      <w:r w:rsidRPr="00524531">
        <w:rPr>
          <w:sz w:val="16"/>
          <w:szCs w:val="16"/>
        </w:rPr>
        <w:t>ń</w:t>
      </w:r>
      <w:r w:rsidRPr="00524531">
        <w:rPr>
          <w:sz w:val="16"/>
          <w:szCs w:val="16"/>
        </w:rPr>
        <w:t xml:space="preserve">stwa, grup, z którymi pozostaje w stosunkach. </w:t>
      </w:r>
    </w:p>
  </w:footnote>
  <w:footnote w:id="82">
    <w:p w:rsidR="0090326B" w:rsidRPr="00524531" w:rsidRDefault="0090326B" w:rsidP="00253F6D">
      <w:pPr>
        <w:pStyle w:val="Tekstprzypisudolnego"/>
        <w:jc w:val="both"/>
        <w:rPr>
          <w:sz w:val="16"/>
          <w:szCs w:val="16"/>
        </w:rPr>
      </w:pPr>
      <w:r w:rsidRPr="00524531">
        <w:rPr>
          <w:rStyle w:val="Odwoanieprzypisudolnego"/>
          <w:b/>
          <w:sz w:val="16"/>
          <w:szCs w:val="16"/>
        </w:rPr>
        <w:footnoteRef/>
      </w:r>
      <w:r w:rsidRPr="00524531">
        <w:rPr>
          <w:b/>
          <w:sz w:val="16"/>
          <w:szCs w:val="16"/>
        </w:rPr>
        <w:t>Wojna</w:t>
      </w:r>
      <w:r w:rsidRPr="00524531">
        <w:rPr>
          <w:sz w:val="16"/>
          <w:szCs w:val="16"/>
        </w:rPr>
        <w:t xml:space="preserve"> – kontynuowanie polityki państwa, klasy społecznej przy użyciu przemocy zbrojnej zjednoczonej z przemocą hybrydową, np. sankcje ekonomiczne, fina</w:t>
      </w:r>
      <w:r w:rsidRPr="00524531">
        <w:rPr>
          <w:sz w:val="16"/>
          <w:szCs w:val="16"/>
        </w:rPr>
        <w:t>n</w:t>
      </w:r>
      <w:r w:rsidRPr="00524531">
        <w:rPr>
          <w:sz w:val="16"/>
          <w:szCs w:val="16"/>
        </w:rPr>
        <w:t xml:space="preserve">sowe. Rozróżnia się wojny sprawiedliwe i niesprawiedliwe. Te pierwsze są wówczas, gdy prowadzone są o wyzwolenie narodu, plemienia, obronę przed napaścią z zewnątrz, klasy wyzyskiwanej. </w:t>
      </w:r>
    </w:p>
  </w:footnote>
  <w:footnote w:id="83">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 xml:space="preserve">Obowiązek - </w:t>
      </w:r>
      <w:r w:rsidRPr="00524531">
        <w:rPr>
          <w:sz w:val="16"/>
          <w:szCs w:val="16"/>
        </w:rPr>
        <w:t>poczucie konieczności postępowania zgodnego z przyjętymi w społeczeństwie normami moralnymi, prawnymi i innymi. Brak wewnętrznego pocz</w:t>
      </w:r>
      <w:r w:rsidRPr="00524531">
        <w:rPr>
          <w:sz w:val="16"/>
          <w:szCs w:val="16"/>
        </w:rPr>
        <w:t>u</w:t>
      </w:r>
      <w:r w:rsidRPr="00524531">
        <w:rPr>
          <w:sz w:val="16"/>
          <w:szCs w:val="16"/>
        </w:rPr>
        <w:t>cia przekształca obowiązek w formę przymusu, który podmiot chce uniknąć. Obowiązek jest zatem aktem interioryzacji norm życia społecznego; jest wyrazem postawy mądrościowej.</w:t>
      </w:r>
    </w:p>
    <w:p w:rsidR="0090326B" w:rsidRPr="00524531" w:rsidRDefault="0090326B" w:rsidP="00253F6D">
      <w:pPr>
        <w:pStyle w:val="Tekstprzypisudolnego"/>
        <w:jc w:val="both"/>
        <w:rPr>
          <w:sz w:val="16"/>
          <w:szCs w:val="16"/>
        </w:rPr>
      </w:pPr>
      <w:r w:rsidRPr="00524531">
        <w:rPr>
          <w:sz w:val="16"/>
          <w:szCs w:val="16"/>
        </w:rPr>
        <w:t xml:space="preserve">       Pojęcia „</w:t>
      </w:r>
      <w:r w:rsidRPr="00524531">
        <w:rPr>
          <w:b/>
          <w:sz w:val="16"/>
          <w:szCs w:val="16"/>
        </w:rPr>
        <w:t>obowiązek” i „powinność</w:t>
      </w:r>
      <w:r w:rsidRPr="00524531">
        <w:rPr>
          <w:sz w:val="16"/>
          <w:szCs w:val="16"/>
        </w:rPr>
        <w:t xml:space="preserve">” w etyce E. Kanta (1724 – 1804) wskazują, że </w:t>
      </w:r>
      <w:r w:rsidRPr="00524531">
        <w:rPr>
          <w:b/>
          <w:sz w:val="16"/>
          <w:szCs w:val="16"/>
        </w:rPr>
        <w:t>prawo moralne</w:t>
      </w:r>
      <w:r w:rsidRPr="00524531">
        <w:rPr>
          <w:sz w:val="16"/>
          <w:szCs w:val="16"/>
        </w:rPr>
        <w:t xml:space="preserve"> jest dla</w:t>
      </w:r>
      <w:r w:rsidRPr="00524531">
        <w:rPr>
          <w:b/>
          <w:sz w:val="16"/>
          <w:szCs w:val="16"/>
        </w:rPr>
        <w:t xml:space="preserve"> człowieka - impera</w:t>
      </w:r>
      <w:r w:rsidRPr="00524531">
        <w:rPr>
          <w:b/>
          <w:sz w:val="16"/>
          <w:szCs w:val="16"/>
        </w:rPr>
        <w:softHyphen/>
        <w:t>tywem</w:t>
      </w:r>
      <w:r w:rsidRPr="00524531">
        <w:rPr>
          <w:sz w:val="16"/>
          <w:szCs w:val="16"/>
        </w:rPr>
        <w:t xml:space="preserve">, który kategorycznie nakazuje, bo prawo to jest bezwarunkowe. Stosunek woli ludzkiej do prawa jest zależnością, </w:t>
      </w:r>
      <w:r w:rsidRPr="00524531">
        <w:rPr>
          <w:b/>
          <w:sz w:val="16"/>
          <w:szCs w:val="16"/>
        </w:rPr>
        <w:t>zobowiązaniem</w:t>
      </w:r>
      <w:r w:rsidRPr="00524531">
        <w:rPr>
          <w:sz w:val="16"/>
          <w:szCs w:val="16"/>
        </w:rPr>
        <w:t xml:space="preserve">, tj., </w:t>
      </w:r>
      <w:r w:rsidRPr="00524531">
        <w:rPr>
          <w:b/>
          <w:sz w:val="16"/>
          <w:szCs w:val="16"/>
        </w:rPr>
        <w:t xml:space="preserve">zniewoleniem </w:t>
      </w:r>
      <w:r w:rsidRPr="00524531">
        <w:rPr>
          <w:sz w:val="16"/>
          <w:szCs w:val="16"/>
        </w:rPr>
        <w:t>(</w:t>
      </w:r>
      <w:r w:rsidRPr="00524531">
        <w:rPr>
          <w:b/>
          <w:sz w:val="16"/>
          <w:szCs w:val="16"/>
        </w:rPr>
        <w:t>zobowiązanie = zniewolenie</w:t>
      </w:r>
      <w:r w:rsidRPr="00524531">
        <w:rPr>
          <w:sz w:val="16"/>
          <w:szCs w:val="16"/>
        </w:rPr>
        <w:t xml:space="preserve">) - przez rozum i jego prawo - do czynności. Nazywa się ją </w:t>
      </w:r>
      <w:r w:rsidRPr="00524531">
        <w:rPr>
          <w:b/>
          <w:sz w:val="16"/>
          <w:szCs w:val="16"/>
        </w:rPr>
        <w:t>obowiąz</w:t>
      </w:r>
      <w:r w:rsidRPr="00524531">
        <w:rPr>
          <w:b/>
          <w:sz w:val="16"/>
          <w:szCs w:val="16"/>
        </w:rPr>
        <w:softHyphen/>
        <w:t xml:space="preserve">kiem, </w:t>
      </w:r>
      <w:r w:rsidRPr="00524531">
        <w:rPr>
          <w:sz w:val="16"/>
          <w:szCs w:val="16"/>
        </w:rPr>
        <w:t>bo wola jest przyczyną subiektywną. A to stwarza możliwość bycia przeciwnego wobec „czystej” obiektywnej determi</w:t>
      </w:r>
      <w:r w:rsidRPr="00524531">
        <w:rPr>
          <w:sz w:val="16"/>
          <w:szCs w:val="16"/>
        </w:rPr>
        <w:softHyphen/>
        <w:t xml:space="preserve">nanty. Dlatego wymaga moralnego zniewolenia rozumu praktycznego, </w:t>
      </w:r>
      <w:r w:rsidRPr="00524531">
        <w:rPr>
          <w:b/>
          <w:sz w:val="16"/>
          <w:szCs w:val="16"/>
        </w:rPr>
        <w:t>wewnętrznego, intelektualnego przymusu</w:t>
      </w:r>
      <w:r w:rsidRPr="00524531">
        <w:rPr>
          <w:sz w:val="16"/>
          <w:szCs w:val="16"/>
        </w:rPr>
        <w:t xml:space="preserve">. Zob. E. Kant, </w:t>
      </w:r>
      <w:r w:rsidRPr="00524531">
        <w:rPr>
          <w:i/>
          <w:sz w:val="16"/>
          <w:szCs w:val="16"/>
        </w:rPr>
        <w:t>Krytyka praktycznego rozumu</w:t>
      </w:r>
      <w:r w:rsidRPr="00524531">
        <w:rPr>
          <w:sz w:val="16"/>
          <w:szCs w:val="16"/>
        </w:rPr>
        <w:t>, przeł., J. Gałecki, PWN, W-wa 1984, s. 56 – 57.</w:t>
      </w:r>
    </w:p>
    <w:p w:rsidR="0090326B" w:rsidRPr="00524531" w:rsidRDefault="0090326B" w:rsidP="00253F6D">
      <w:pPr>
        <w:pStyle w:val="Teksttreci0"/>
        <w:spacing w:line="240" w:lineRule="auto"/>
        <w:rPr>
          <w:b/>
        </w:rPr>
      </w:pPr>
      <w:r w:rsidRPr="00524531">
        <w:t xml:space="preserve">     Świadomość dobrowolnego poddania woli prawu, wraz z przymusem wobec skłonności, konstruowana przez rozum jest szacunkiem dla prawa, </w:t>
      </w:r>
      <w:r w:rsidRPr="00524531">
        <w:rPr>
          <w:b/>
        </w:rPr>
        <w:t>prawa moraln</w:t>
      </w:r>
      <w:r w:rsidRPr="00524531">
        <w:rPr>
          <w:b/>
        </w:rPr>
        <w:t>e</w:t>
      </w:r>
      <w:r w:rsidRPr="00524531">
        <w:rPr>
          <w:b/>
        </w:rPr>
        <w:t>go</w:t>
      </w:r>
      <w:r w:rsidRPr="00524531">
        <w:t xml:space="preserve">. Tylko ono wywiera wpływ na wolę. Czyn, który według tego prawa i z wykluczeniem motywów skłonności jest </w:t>
      </w:r>
      <w:r w:rsidRPr="00524531">
        <w:rPr>
          <w:b/>
        </w:rPr>
        <w:t>obiektywnie prak</w:t>
      </w:r>
      <w:r w:rsidRPr="00524531">
        <w:rPr>
          <w:b/>
        </w:rPr>
        <w:softHyphen/>
        <w:t>tyczny i nazywa się ob</w:t>
      </w:r>
      <w:r w:rsidRPr="00524531">
        <w:rPr>
          <w:b/>
        </w:rPr>
        <w:t>o</w:t>
      </w:r>
      <w:r w:rsidRPr="00524531">
        <w:rPr>
          <w:b/>
        </w:rPr>
        <w:t xml:space="preserve">wiązkiem. </w:t>
      </w:r>
      <w:r w:rsidRPr="00524531">
        <w:t xml:space="preserve">Zawiera on w sobie </w:t>
      </w:r>
      <w:r w:rsidRPr="00524531">
        <w:rPr>
          <w:b/>
        </w:rPr>
        <w:t xml:space="preserve">praktyczne zniewolenie. </w:t>
      </w:r>
      <w:r w:rsidRPr="00524531">
        <w:t>Nie ma we mnie rozkoszy, lecz wywołaną nakazanym dzia</w:t>
      </w:r>
      <w:r w:rsidRPr="00524531">
        <w:softHyphen/>
        <w:t>łaniem przykrość ulegania. Ponieważ przymus płynie w postaci prawa własnego ro</w:t>
      </w:r>
      <w:r w:rsidRPr="00524531">
        <w:softHyphen/>
        <w:t xml:space="preserve">zumu, to </w:t>
      </w:r>
      <w:r w:rsidRPr="00524531">
        <w:rPr>
          <w:b/>
        </w:rPr>
        <w:t>uczucie to podnosi nas</w:t>
      </w:r>
      <w:r w:rsidRPr="00524531">
        <w:t>, i subiek</w:t>
      </w:r>
      <w:r w:rsidRPr="00524531">
        <w:softHyphen/>
        <w:t xml:space="preserve">tywnie działa na uczucie, którego przyczyną jest czysty rozum praktyczny. Tworzymy wtedy </w:t>
      </w:r>
      <w:r w:rsidRPr="00524531">
        <w:rPr>
          <w:b/>
        </w:rPr>
        <w:t>aprobatę dla siebie</w:t>
      </w:r>
      <w:r w:rsidRPr="00524531">
        <w:t xml:space="preserve">. Jej treścią jest przekonanie, że jest się do tego zdeterminowanym nie przez osobisty interes, ale przez prawo stawania się </w:t>
      </w:r>
      <w:r w:rsidRPr="00524531">
        <w:rPr>
          <w:b/>
        </w:rPr>
        <w:t>idei człowi</w:t>
      </w:r>
      <w:r w:rsidRPr="00524531">
        <w:rPr>
          <w:b/>
        </w:rPr>
        <w:t>e</w:t>
      </w:r>
      <w:r w:rsidRPr="00524531">
        <w:rPr>
          <w:b/>
        </w:rPr>
        <w:t>czeńskości</w:t>
      </w:r>
      <w:r w:rsidRPr="00524531">
        <w:t xml:space="preserve"> we mnie. Jest ono „czyste”, praktyczne i dobrowolne, i zgodne z </w:t>
      </w:r>
      <w:r w:rsidRPr="00524531">
        <w:rPr>
          <w:b/>
        </w:rPr>
        <w:t>obowiązkiem</w:t>
      </w:r>
      <w:r w:rsidRPr="00524531">
        <w:t xml:space="preserve"> rozumu przez prawo praktyczne, wywołane. Dlatego jest </w:t>
      </w:r>
      <w:r w:rsidRPr="00524531">
        <w:rPr>
          <w:b/>
        </w:rPr>
        <w:t>szacunkiem.</w:t>
      </w:r>
    </w:p>
    <w:p w:rsidR="0090326B" w:rsidRPr="00524531" w:rsidRDefault="0090326B" w:rsidP="00253F6D">
      <w:pPr>
        <w:pStyle w:val="Tekstprzypisudolnego"/>
        <w:jc w:val="both"/>
        <w:rPr>
          <w:sz w:val="16"/>
          <w:szCs w:val="16"/>
        </w:rPr>
      </w:pPr>
      <w:r w:rsidRPr="00524531">
        <w:rPr>
          <w:b/>
          <w:sz w:val="16"/>
          <w:szCs w:val="16"/>
        </w:rPr>
        <w:t xml:space="preserve">       Szacunek</w:t>
      </w:r>
      <w:r w:rsidRPr="00524531">
        <w:rPr>
          <w:sz w:val="16"/>
          <w:szCs w:val="16"/>
        </w:rPr>
        <w:t xml:space="preserve"> – cześć, poważanie, poszanowanie, uznanie, życzliwa akceptacja Innego, jego działalności bez względu na jej zgodność z własnym przekonaniem, postawą, stosunkiem do rzeczywistości.  </w:t>
      </w:r>
    </w:p>
    <w:p w:rsidR="0090326B" w:rsidRPr="00524531" w:rsidRDefault="0090326B" w:rsidP="00253F6D">
      <w:pPr>
        <w:pStyle w:val="Teksttreci0"/>
        <w:spacing w:line="240" w:lineRule="auto"/>
      </w:pPr>
      <w:r w:rsidRPr="00524531">
        <w:rPr>
          <w:b/>
        </w:rPr>
        <w:t xml:space="preserve">      Pojęcie obowiązku</w:t>
      </w:r>
      <w:r w:rsidRPr="00524531">
        <w:t xml:space="preserve"> wymaga obiektyw</w:t>
      </w:r>
      <w:r w:rsidRPr="00524531">
        <w:softHyphen/>
        <w:t>nej zgodności z człowieczeńskością, która jest w treści prawa deter</w:t>
      </w:r>
      <w:r w:rsidRPr="00524531">
        <w:softHyphen/>
        <w:t xml:space="preserve">minantą woli. Trzeba rozróżniać świadomość postępku </w:t>
      </w:r>
      <w:r w:rsidRPr="00524531">
        <w:rPr>
          <w:b/>
        </w:rPr>
        <w:t xml:space="preserve">zgodnie z obowiązkiem i </w:t>
      </w:r>
      <w:r w:rsidRPr="00524531">
        <w:t xml:space="preserve">świadomość </w:t>
      </w:r>
      <w:r w:rsidRPr="00524531">
        <w:rPr>
          <w:b/>
        </w:rPr>
        <w:t xml:space="preserve">postępku z obowiązku </w:t>
      </w:r>
      <w:r w:rsidRPr="00524531">
        <w:t>wznoszenia się w swej człowieczeńskości. Pierwsze (</w:t>
      </w:r>
      <w:r w:rsidRPr="00524531">
        <w:rPr>
          <w:b/>
        </w:rPr>
        <w:t>legalność</w:t>
      </w:r>
      <w:r w:rsidRPr="00524531">
        <w:t>) jest wtedy, gdy naśladowanie deter</w:t>
      </w:r>
      <w:r w:rsidRPr="00524531">
        <w:softHyphen/>
        <w:t>minuje wolę, drugie zaś (</w:t>
      </w:r>
      <w:r w:rsidRPr="00524531">
        <w:rPr>
          <w:b/>
        </w:rPr>
        <w:t>moralność</w:t>
      </w:r>
      <w:r w:rsidRPr="00524531">
        <w:t xml:space="preserve">), moralna wartość wypływa z tego, że działanie staje się działaniem ludzkim, tj. </w:t>
      </w:r>
      <w:r w:rsidRPr="00524531">
        <w:rPr>
          <w:b/>
        </w:rPr>
        <w:t>wolnym i świadomym</w:t>
      </w:r>
      <w:r w:rsidRPr="00524531">
        <w:t>.</w:t>
      </w:r>
    </w:p>
    <w:p w:rsidR="0090326B" w:rsidRPr="00524531" w:rsidRDefault="0090326B" w:rsidP="00253F6D">
      <w:pPr>
        <w:pStyle w:val="Teksttreci0"/>
        <w:spacing w:line="240" w:lineRule="auto"/>
      </w:pPr>
      <w:r w:rsidRPr="00524531">
        <w:t xml:space="preserve">       Dla E. Kanta ważne jest, by moralność opierać konieczności wypływa</w:t>
      </w:r>
      <w:r w:rsidRPr="00524531">
        <w:softHyphen/>
        <w:t xml:space="preserve">jącej z </w:t>
      </w:r>
      <w:r w:rsidRPr="00524531">
        <w:rPr>
          <w:b/>
        </w:rPr>
        <w:t>obowiązku i z szacunku dla prawa</w:t>
      </w:r>
      <w:r w:rsidRPr="00524531">
        <w:t xml:space="preserve">, a nie z miłości i skłonności do tego, co owe działania mają sprawić. Dla ludzi </w:t>
      </w:r>
      <w:r w:rsidRPr="00524531">
        <w:rPr>
          <w:b/>
        </w:rPr>
        <w:t>koniecz</w:t>
      </w:r>
      <w:r w:rsidRPr="00524531">
        <w:rPr>
          <w:b/>
        </w:rPr>
        <w:softHyphen/>
        <w:t>ność moralna jest zniewoleniem, tj. zobowiązaniem</w:t>
      </w:r>
      <w:r w:rsidRPr="00524531">
        <w:t xml:space="preserve">, i każde na tym oparte działanie jest </w:t>
      </w:r>
      <w:r w:rsidRPr="00524531">
        <w:rPr>
          <w:b/>
        </w:rPr>
        <w:t>obowiązkiem</w:t>
      </w:r>
      <w:r w:rsidRPr="00524531">
        <w:t xml:space="preserve">, nie zaś jako sposób nam miły lub miłym stać się mogący. </w:t>
      </w:r>
    </w:p>
    <w:p w:rsidR="0090326B" w:rsidRPr="00524531" w:rsidRDefault="0090326B" w:rsidP="00253F6D">
      <w:pPr>
        <w:pStyle w:val="Teksttreci0"/>
        <w:spacing w:line="240" w:lineRule="auto"/>
      </w:pPr>
      <w:r w:rsidRPr="00524531">
        <w:t xml:space="preserve">    Ale prawo jest jednym z przejawów bycia ludzkiego. E. Kanta obowiązek wobec prawa „kończy historię”. Tymczasem chciałoby się, aby obowiązek wypływał z istoty człowieka. A tą jest człowieczeńskość. Tutaj nic nie może być skończone.</w:t>
      </w:r>
    </w:p>
  </w:footnote>
  <w:footnote w:id="84">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Banicja. Zob. J. Grad, </w:t>
      </w:r>
      <w:r w:rsidRPr="00524531">
        <w:rPr>
          <w:i/>
          <w:sz w:val="16"/>
          <w:szCs w:val="16"/>
        </w:rPr>
        <w:t>Obyczaj</w:t>
      </w:r>
      <w:r w:rsidRPr="00524531">
        <w:rPr>
          <w:sz w:val="16"/>
          <w:szCs w:val="16"/>
        </w:rPr>
        <w:t xml:space="preserve">, (w:) </w:t>
      </w:r>
      <w:r w:rsidRPr="00524531">
        <w:rPr>
          <w:i/>
          <w:sz w:val="16"/>
          <w:szCs w:val="16"/>
        </w:rPr>
        <w:t>Słownik etnologiczny. Terminy ogólne</w:t>
      </w:r>
      <w:r w:rsidRPr="00524531">
        <w:rPr>
          <w:sz w:val="16"/>
          <w:szCs w:val="16"/>
        </w:rPr>
        <w:t xml:space="preserve">, Z. Staszczak (red. naukowa), PWN, W-wa – Poznań 1987; T. Ożóg, </w:t>
      </w:r>
      <w:r w:rsidRPr="00524531">
        <w:rPr>
          <w:i/>
          <w:sz w:val="16"/>
          <w:szCs w:val="16"/>
        </w:rPr>
        <w:t>Obyczaj</w:t>
      </w:r>
      <w:r w:rsidRPr="00524531">
        <w:rPr>
          <w:sz w:val="16"/>
          <w:szCs w:val="16"/>
        </w:rPr>
        <w:t xml:space="preserve">, (w:) </w:t>
      </w:r>
      <w:r w:rsidRPr="00524531">
        <w:rPr>
          <w:i/>
          <w:sz w:val="16"/>
          <w:szCs w:val="16"/>
        </w:rPr>
        <w:t>Encyklopedia katolicka</w:t>
      </w:r>
      <w:r w:rsidRPr="00524531">
        <w:rPr>
          <w:sz w:val="16"/>
          <w:szCs w:val="16"/>
        </w:rPr>
        <w:t>, t. 14, Lublin 2010.</w:t>
      </w:r>
    </w:p>
  </w:footnote>
  <w:footnote w:id="85">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A. F. Modrzewski, </w:t>
      </w:r>
      <w:r w:rsidRPr="00524531">
        <w:rPr>
          <w:i/>
          <w:sz w:val="16"/>
          <w:szCs w:val="16"/>
        </w:rPr>
        <w:t>O poprawie Rzeczypospolitej</w:t>
      </w:r>
      <w:r w:rsidRPr="00524531">
        <w:rPr>
          <w:sz w:val="16"/>
          <w:szCs w:val="16"/>
        </w:rPr>
        <w:t xml:space="preserve">, PIW, MCMLIII, s. 101. </w:t>
      </w:r>
    </w:p>
  </w:footnote>
  <w:footnote w:id="86">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K. Marks, F. Engels, </w:t>
      </w:r>
      <w:r w:rsidRPr="00524531">
        <w:rPr>
          <w:i/>
          <w:sz w:val="16"/>
          <w:szCs w:val="16"/>
        </w:rPr>
        <w:t>Ideologia niemiecka. Krytyka najnowszej filozofii niemieckiej w osobach jej przedstawicieli – Feuerbacha, B. Bauera i Stirnera, tudzież niemieckiego socjalizmu w osobach różnych jego pr</w:t>
      </w:r>
      <w:r w:rsidRPr="00524531">
        <w:rPr>
          <w:sz w:val="16"/>
          <w:szCs w:val="16"/>
        </w:rPr>
        <w:t xml:space="preserve">oroków, (w:) K. Marks, F. Engels, </w:t>
      </w:r>
      <w:r w:rsidRPr="00524531">
        <w:rPr>
          <w:i/>
          <w:sz w:val="16"/>
          <w:szCs w:val="16"/>
        </w:rPr>
        <w:t>Dzieła,</w:t>
      </w:r>
      <w:r w:rsidRPr="00524531">
        <w:rPr>
          <w:sz w:val="16"/>
          <w:szCs w:val="16"/>
        </w:rPr>
        <w:t xml:space="preserve"> t. 3, KiW, Warszawa 1961.   </w:t>
      </w:r>
    </w:p>
  </w:footnote>
  <w:footnote w:id="87">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Osobistość</w:t>
      </w:r>
      <w:r w:rsidRPr="00524531">
        <w:rPr>
          <w:sz w:val="16"/>
          <w:szCs w:val="16"/>
        </w:rPr>
        <w:t xml:space="preserve"> – kategoria, która u A. Mickiewicza (1798 – 1855) określa duchowe wzrastanie człowieka, jednostek ludzkich w człowieczeńskości. Powiada on, że </w:t>
      </w:r>
      <w:r w:rsidRPr="00524531">
        <w:rPr>
          <w:b/>
          <w:sz w:val="16"/>
          <w:szCs w:val="16"/>
        </w:rPr>
        <w:t>osobistość poczyna się wraz życiem duchowym</w:t>
      </w:r>
      <w:r w:rsidRPr="00524531">
        <w:rPr>
          <w:sz w:val="16"/>
          <w:szCs w:val="16"/>
        </w:rPr>
        <w:t xml:space="preserve">, że człowiek, który poczuje się synem bożym, duchem nieśmiertelnym, </w:t>
      </w:r>
      <w:r w:rsidRPr="00524531">
        <w:rPr>
          <w:b/>
          <w:sz w:val="16"/>
          <w:szCs w:val="16"/>
        </w:rPr>
        <w:t>oddziela się już przez to od zbitej w jedno masy swego rodzaju i staje jako osoba duchowa</w:t>
      </w:r>
      <w:r w:rsidRPr="00524531">
        <w:rPr>
          <w:sz w:val="16"/>
          <w:szCs w:val="16"/>
        </w:rPr>
        <w:t xml:space="preserve">. Tak, ze szczebla na szczebel podnosząc się ku Bogu, jednostka ta nabywa coraz mocniejszego uczucia swojej osobistości, bo </w:t>
      </w:r>
      <w:r w:rsidRPr="00524531">
        <w:rPr>
          <w:b/>
          <w:sz w:val="16"/>
          <w:szCs w:val="16"/>
        </w:rPr>
        <w:t>Bóg, który jest wszystkością i całością, jest największą jednostką i osobą</w:t>
      </w:r>
      <w:r w:rsidRPr="00524531">
        <w:rPr>
          <w:sz w:val="16"/>
          <w:szCs w:val="16"/>
        </w:rPr>
        <w:t>. Ta piękna definicja osobistości nie usuwa ofiary. Człowiek (w sensie istoty gatunkowej) przechodzi przez tysięczne Ja, nie tracąc swojej osobistości</w:t>
      </w:r>
      <w:r w:rsidRPr="00524531">
        <w:rPr>
          <w:b/>
          <w:sz w:val="16"/>
          <w:szCs w:val="16"/>
        </w:rPr>
        <w:t>. Ja</w:t>
      </w:r>
      <w:r w:rsidRPr="00524531">
        <w:rPr>
          <w:sz w:val="16"/>
          <w:szCs w:val="16"/>
        </w:rPr>
        <w:t xml:space="preserve"> jest to kompleks interesów i skłonności naszej jednostki w pewnym jej przejściu; osobistość jest to czysty wytwór pracy naszego ducha. Zob. A. Mickiewicz, </w:t>
      </w:r>
      <w:r w:rsidRPr="00524531">
        <w:rPr>
          <w:i/>
          <w:sz w:val="16"/>
          <w:szCs w:val="16"/>
        </w:rPr>
        <w:t xml:space="preserve">Lekcja XIV, </w:t>
      </w:r>
      <w:r w:rsidRPr="00524531">
        <w:rPr>
          <w:sz w:val="16"/>
          <w:szCs w:val="16"/>
        </w:rPr>
        <w:t xml:space="preserve">wtorek, 20 czerwca 1843, (w:) Tenże, </w:t>
      </w:r>
      <w:r w:rsidRPr="00524531">
        <w:rPr>
          <w:i/>
          <w:sz w:val="16"/>
          <w:szCs w:val="16"/>
        </w:rPr>
        <w:t>Dzieła prozą</w:t>
      </w:r>
      <w:r w:rsidRPr="00524531">
        <w:rPr>
          <w:sz w:val="16"/>
          <w:szCs w:val="16"/>
        </w:rPr>
        <w:t xml:space="preserve">, wydał T. Pini, wydanie zupełne, t. V, </w:t>
      </w:r>
      <w:r w:rsidRPr="00524531">
        <w:rPr>
          <w:i/>
          <w:sz w:val="16"/>
          <w:szCs w:val="16"/>
        </w:rPr>
        <w:t>Wykłady o literaturach słowiańskich, Rok III i IV</w:t>
      </w:r>
      <w:r w:rsidRPr="00524531">
        <w:rPr>
          <w:sz w:val="16"/>
          <w:szCs w:val="16"/>
        </w:rPr>
        <w:t xml:space="preserve">, Nakładem Komitetu Mickiewiczowskiego, Nowogródek 1933, s. 100. W rozwijaniu swej osobistości trzeba zacząć od </w:t>
      </w:r>
      <w:r w:rsidRPr="00524531">
        <w:rPr>
          <w:b/>
          <w:sz w:val="16"/>
          <w:szCs w:val="16"/>
        </w:rPr>
        <w:t>pokuty</w:t>
      </w:r>
      <w:r w:rsidRPr="00524531">
        <w:rPr>
          <w:sz w:val="16"/>
          <w:szCs w:val="16"/>
        </w:rPr>
        <w:t xml:space="preserve"> i </w:t>
      </w:r>
      <w:r w:rsidRPr="00524531">
        <w:rPr>
          <w:b/>
          <w:sz w:val="16"/>
          <w:szCs w:val="16"/>
        </w:rPr>
        <w:t>ofiary</w:t>
      </w:r>
      <w:r w:rsidRPr="00524531">
        <w:rPr>
          <w:sz w:val="16"/>
          <w:szCs w:val="16"/>
        </w:rPr>
        <w:t>. One to „… czynią człowieka zdolnym począć żywot duchowy, połączyć się z duchem Chrystusa, gdyż jedno jest tylko źródło prawdziwego żywota: z Boga przez Chrystusa Pana”.</w:t>
      </w:r>
    </w:p>
    <w:p w:rsidR="0090326B" w:rsidRPr="00524531" w:rsidRDefault="0090326B" w:rsidP="00253F6D">
      <w:pPr>
        <w:jc w:val="both"/>
        <w:rPr>
          <w:sz w:val="16"/>
          <w:szCs w:val="16"/>
        </w:rPr>
      </w:pPr>
      <w:r w:rsidRPr="00524531">
        <w:rPr>
          <w:b/>
          <w:sz w:val="16"/>
          <w:szCs w:val="16"/>
        </w:rPr>
        <w:t xml:space="preserve">        Bóg - &lt;</w:t>
      </w:r>
      <w:r w:rsidRPr="00524531">
        <w:rPr>
          <w:sz w:val="16"/>
          <w:szCs w:val="16"/>
        </w:rPr>
        <w:t xml:space="preserve">staroind. </w:t>
      </w:r>
      <w:r w:rsidRPr="00524531">
        <w:rPr>
          <w:i/>
          <w:sz w:val="16"/>
          <w:szCs w:val="16"/>
        </w:rPr>
        <w:t>bhaga</w:t>
      </w:r>
      <w:r w:rsidRPr="00524531">
        <w:rPr>
          <w:sz w:val="16"/>
          <w:szCs w:val="16"/>
        </w:rPr>
        <w:t xml:space="preserve">, staro-cerkiewno-słow. </w:t>
      </w:r>
      <w:r w:rsidRPr="00524531">
        <w:rPr>
          <w:i/>
          <w:sz w:val="16"/>
          <w:szCs w:val="16"/>
        </w:rPr>
        <w:t>bogъ</w:t>
      </w:r>
      <w:r w:rsidRPr="00524531">
        <w:rPr>
          <w:sz w:val="16"/>
          <w:szCs w:val="16"/>
        </w:rPr>
        <w:t xml:space="preserve"> = bogactwo, szczęście, pan udzielający bogactwa, szczęścia&gt;. Istota nadziemska, osobowa lub personif</w:t>
      </w:r>
      <w:r w:rsidRPr="00524531">
        <w:rPr>
          <w:sz w:val="16"/>
          <w:szCs w:val="16"/>
        </w:rPr>
        <w:t>i</w:t>
      </w:r>
      <w:r w:rsidRPr="00524531">
        <w:rPr>
          <w:sz w:val="16"/>
          <w:szCs w:val="16"/>
        </w:rPr>
        <w:t>kowana, twórca rzeczywistości kosmicznej. Jest celem życia człowieka. Przedmiot wierzeń w religiach świata przedstawiany w różnych postaciach.</w:t>
      </w:r>
    </w:p>
    <w:p w:rsidR="0090326B" w:rsidRPr="00524531" w:rsidRDefault="0090326B" w:rsidP="00253F6D">
      <w:pPr>
        <w:jc w:val="both"/>
        <w:rPr>
          <w:sz w:val="16"/>
          <w:szCs w:val="16"/>
        </w:rPr>
      </w:pPr>
      <w:r w:rsidRPr="00524531">
        <w:rPr>
          <w:sz w:val="16"/>
          <w:szCs w:val="16"/>
        </w:rPr>
        <w:t xml:space="preserve">       Z. J. Zdybicka pisze, że  - „…</w:t>
      </w:r>
      <w:r w:rsidRPr="00524531">
        <w:rPr>
          <w:b/>
          <w:sz w:val="16"/>
          <w:szCs w:val="16"/>
        </w:rPr>
        <w:t>Najwyższe dobro, Myśl myśląca siebie, Prajednia, Byt Niezmienny, Byt Nieskończony, Pełnia Istnienia, Czysty Akt, Dobro, Prawda, Piękno, Absolut Osobowy</w:t>
      </w:r>
      <w:r w:rsidRPr="00524531">
        <w:rPr>
          <w:sz w:val="16"/>
          <w:szCs w:val="16"/>
        </w:rPr>
        <w:t xml:space="preserve">” jest Bogiem. Z. J. Zdybicka, </w:t>
      </w:r>
      <w:r w:rsidRPr="00524531">
        <w:rPr>
          <w:i/>
          <w:iCs/>
          <w:sz w:val="16"/>
          <w:szCs w:val="16"/>
        </w:rPr>
        <w:t>Bóg</w:t>
      </w:r>
      <w:r w:rsidRPr="00524531">
        <w:rPr>
          <w:sz w:val="16"/>
          <w:szCs w:val="16"/>
        </w:rPr>
        <w:t xml:space="preserve">, (w:) </w:t>
      </w:r>
      <w:r w:rsidRPr="00524531">
        <w:rPr>
          <w:i/>
          <w:iCs/>
          <w:sz w:val="16"/>
          <w:szCs w:val="16"/>
        </w:rPr>
        <w:t>Powszechna encyklopedia filozofii</w:t>
      </w:r>
      <w:r w:rsidRPr="00524531">
        <w:rPr>
          <w:sz w:val="16"/>
          <w:szCs w:val="16"/>
        </w:rPr>
        <w:t xml:space="preserve">, t. 1, Polskie Towarzystwo Tomasza z Akwinu, Lublin 2000. Zob. także Z. Zdybicka, </w:t>
      </w:r>
      <w:r w:rsidRPr="00524531">
        <w:rPr>
          <w:i/>
          <w:iCs/>
          <w:sz w:val="16"/>
          <w:szCs w:val="16"/>
        </w:rPr>
        <w:t>Człowiek i religia. Zarys filozofii religii</w:t>
      </w:r>
      <w:r w:rsidRPr="00524531">
        <w:rPr>
          <w:sz w:val="16"/>
          <w:szCs w:val="16"/>
        </w:rPr>
        <w:t xml:space="preserve">, KUL, Lublin 1978.   </w:t>
      </w:r>
    </w:p>
  </w:footnote>
  <w:footnote w:id="88">
    <w:p w:rsidR="0090326B" w:rsidRPr="00524531" w:rsidRDefault="0090326B" w:rsidP="00253F6D">
      <w:pPr>
        <w:pStyle w:val="Teksttreci30"/>
        <w:shd w:val="clear" w:color="auto" w:fill="auto"/>
        <w:spacing w:line="240" w:lineRule="auto"/>
        <w:jc w:val="both"/>
        <w:rPr>
          <w:sz w:val="16"/>
          <w:szCs w:val="16"/>
        </w:rPr>
      </w:pPr>
      <w:r w:rsidRPr="00524531">
        <w:rPr>
          <w:rStyle w:val="Odwoanieprzypisudolnego"/>
          <w:sz w:val="16"/>
          <w:szCs w:val="16"/>
        </w:rPr>
        <w:footnoteRef/>
      </w:r>
      <w:r w:rsidRPr="00524531">
        <w:rPr>
          <w:rStyle w:val="Teksttreci3PogrubienieOdstpy0pt"/>
          <w:rFonts w:ascii="Times New Roman" w:hAnsi="Times New Roman" w:cs="Times New Roman"/>
          <w:sz w:val="16"/>
          <w:szCs w:val="16"/>
        </w:rPr>
        <w:t>Równość =</w:t>
      </w:r>
      <w:r w:rsidRPr="00524531">
        <w:rPr>
          <w:sz w:val="16"/>
          <w:szCs w:val="16"/>
        </w:rPr>
        <w:t xml:space="preserve"> jednakowość, tożsamość pod względem iloś</w:t>
      </w:r>
      <w:r w:rsidRPr="00524531">
        <w:rPr>
          <w:sz w:val="16"/>
          <w:szCs w:val="16"/>
        </w:rPr>
        <w:softHyphen/>
        <w:t>ci, wielkości, jakości, wartości (identyczność). W społecznym zna</w:t>
      </w:r>
      <w:r w:rsidRPr="00524531">
        <w:rPr>
          <w:sz w:val="16"/>
          <w:szCs w:val="16"/>
        </w:rPr>
        <w:softHyphen/>
        <w:t>czeniu: równouprawnienie, brak p</w:t>
      </w:r>
      <w:r w:rsidRPr="00524531">
        <w:rPr>
          <w:sz w:val="16"/>
          <w:szCs w:val="16"/>
        </w:rPr>
        <w:t>o</w:t>
      </w:r>
      <w:r w:rsidRPr="00524531">
        <w:rPr>
          <w:sz w:val="16"/>
          <w:szCs w:val="16"/>
        </w:rPr>
        <w:t>działu na uprzywilejowa</w:t>
      </w:r>
      <w:r w:rsidRPr="00524531">
        <w:rPr>
          <w:sz w:val="16"/>
          <w:szCs w:val="16"/>
        </w:rPr>
        <w:softHyphen/>
        <w:t>nych i wyzyskiwanych. Dążenie do osiągnięcia równości, zwłaszcza w wymiarze polityczno - społecznym i ekonomicznym jest istotą ró</w:t>
      </w:r>
      <w:r w:rsidRPr="00524531">
        <w:rPr>
          <w:sz w:val="16"/>
          <w:szCs w:val="16"/>
        </w:rPr>
        <w:t>ż</w:t>
      </w:r>
      <w:r w:rsidRPr="00524531">
        <w:rPr>
          <w:sz w:val="16"/>
          <w:szCs w:val="16"/>
        </w:rPr>
        <w:t>nych odmian egalitaryzmu, który w swoich łagodnych formach godził równość z różnorodnością, ale w skrajnych sprowadzał ją do jednoli</w:t>
      </w:r>
      <w:r w:rsidRPr="00524531">
        <w:rPr>
          <w:sz w:val="16"/>
          <w:szCs w:val="16"/>
        </w:rPr>
        <w:softHyphen/>
        <w:t xml:space="preserve">tości i przybierał postać totalitaryzmu. Zob. więcej A. J. Karpiński, </w:t>
      </w:r>
      <w:r w:rsidRPr="00524531">
        <w:rPr>
          <w:i/>
          <w:sz w:val="16"/>
          <w:szCs w:val="16"/>
        </w:rPr>
        <w:t>Równość,</w:t>
      </w:r>
      <w:r w:rsidRPr="00524531">
        <w:rPr>
          <w:sz w:val="16"/>
          <w:szCs w:val="16"/>
        </w:rPr>
        <w:t xml:space="preserve"> (w:) </w:t>
      </w:r>
      <w:r w:rsidRPr="00524531">
        <w:rPr>
          <w:i/>
          <w:sz w:val="16"/>
          <w:szCs w:val="16"/>
        </w:rPr>
        <w:t>Świat nazwany. Zarys encyklopedyczny</w:t>
      </w:r>
      <w:r w:rsidRPr="00524531">
        <w:rPr>
          <w:sz w:val="16"/>
          <w:szCs w:val="16"/>
        </w:rPr>
        <w:t xml:space="preserve">, Gdańsk 2022, </w:t>
      </w:r>
      <w:hyperlink r:id="rId5" w:history="1">
        <w:r w:rsidRPr="00524531">
          <w:rPr>
            <w:rStyle w:val="Hipercze"/>
            <w:sz w:val="16"/>
            <w:szCs w:val="16"/>
          </w:rPr>
          <w:t>www.adamkarpinski.pl</w:t>
        </w:r>
      </w:hyperlink>
      <w:r w:rsidRPr="00524531">
        <w:rPr>
          <w:sz w:val="16"/>
          <w:szCs w:val="16"/>
        </w:rPr>
        <w:t xml:space="preserve">.  </w:t>
      </w:r>
    </w:p>
  </w:footnote>
  <w:footnote w:id="89">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Sprawiedliwość</w:t>
      </w:r>
      <w:r w:rsidRPr="00524531">
        <w:rPr>
          <w:sz w:val="16"/>
          <w:szCs w:val="16"/>
        </w:rPr>
        <w:t xml:space="preserve"> jest pojęciem filozofii, etyki, nauk, programów politycznych, prawa, zawierające treści opisujące i wartościujące. Najczęściej występują: </w:t>
      </w:r>
    </w:p>
    <w:p w:rsidR="0090326B" w:rsidRPr="00524531" w:rsidRDefault="0090326B" w:rsidP="00253F6D">
      <w:pPr>
        <w:jc w:val="both"/>
        <w:rPr>
          <w:sz w:val="16"/>
          <w:szCs w:val="16"/>
        </w:rPr>
      </w:pPr>
      <w:r w:rsidRPr="004A061D">
        <w:rPr>
          <w:b/>
          <w:sz w:val="24"/>
          <w:szCs w:val="24"/>
        </w:rPr>
        <w:t>1)</w:t>
      </w:r>
      <w:r w:rsidRPr="00524531">
        <w:rPr>
          <w:sz w:val="16"/>
          <w:szCs w:val="16"/>
        </w:rPr>
        <w:t xml:space="preserve"> sprawiedliwość jako cecha </w:t>
      </w:r>
      <w:r w:rsidRPr="00524531">
        <w:rPr>
          <w:b/>
          <w:sz w:val="16"/>
          <w:szCs w:val="16"/>
        </w:rPr>
        <w:t>indywidualnego postępowania ludzkiego</w:t>
      </w:r>
      <w:r w:rsidRPr="00524531">
        <w:rPr>
          <w:sz w:val="16"/>
          <w:szCs w:val="16"/>
        </w:rPr>
        <w:t xml:space="preserve"> — sprawiedliwym jest - w tym ujęciu - człowiek prawy, obiektywny w ocenach siebie i innych ludzi, oddający każdemu, co mu się należy. Sprawiedliwość jest tu kategorią moralną, oznaczającą jedną z cnót moralnych, lub całą moralność; </w:t>
      </w:r>
    </w:p>
    <w:p w:rsidR="0090326B" w:rsidRPr="00524531" w:rsidRDefault="0090326B" w:rsidP="00253F6D">
      <w:pPr>
        <w:jc w:val="both"/>
        <w:rPr>
          <w:sz w:val="16"/>
          <w:szCs w:val="16"/>
        </w:rPr>
      </w:pPr>
      <w:r w:rsidRPr="004A061D">
        <w:rPr>
          <w:b/>
          <w:sz w:val="24"/>
          <w:szCs w:val="24"/>
        </w:rPr>
        <w:t>2)</w:t>
      </w:r>
      <w:r w:rsidRPr="00524531">
        <w:rPr>
          <w:sz w:val="16"/>
          <w:szCs w:val="16"/>
        </w:rPr>
        <w:t xml:space="preserve"> sprawiedliwość jako </w:t>
      </w:r>
      <w:r w:rsidRPr="00524531">
        <w:rPr>
          <w:b/>
          <w:sz w:val="16"/>
          <w:szCs w:val="16"/>
        </w:rPr>
        <w:t>cecha systemu państwowo-prawnego</w:t>
      </w:r>
      <w:r w:rsidRPr="00524531">
        <w:rPr>
          <w:sz w:val="16"/>
          <w:szCs w:val="16"/>
        </w:rPr>
        <w:t xml:space="preserve"> i sposobu jego funkcjonowania. W tym przypadku głównym symptomem sprawiedliwości są obie</w:t>
      </w:r>
      <w:r w:rsidRPr="00524531">
        <w:rPr>
          <w:sz w:val="16"/>
          <w:szCs w:val="16"/>
        </w:rPr>
        <w:t>k</w:t>
      </w:r>
      <w:r w:rsidRPr="00524531">
        <w:rPr>
          <w:sz w:val="16"/>
          <w:szCs w:val="16"/>
        </w:rPr>
        <w:t xml:space="preserve">tywne i jednakowe dla wszystkich kryteria oceny zasług i win obywateli państwa. Sprawiedliwość występuje tu jako kategoria prawno - polityczna;  </w:t>
      </w:r>
    </w:p>
    <w:p w:rsidR="0090326B" w:rsidRPr="00524531" w:rsidRDefault="0090326B" w:rsidP="00253F6D">
      <w:pPr>
        <w:jc w:val="both"/>
        <w:rPr>
          <w:sz w:val="16"/>
          <w:szCs w:val="16"/>
        </w:rPr>
      </w:pPr>
      <w:r w:rsidRPr="004A061D">
        <w:rPr>
          <w:b/>
          <w:sz w:val="24"/>
          <w:szCs w:val="24"/>
        </w:rPr>
        <w:t>3)</w:t>
      </w:r>
      <w:r w:rsidRPr="00524531">
        <w:rPr>
          <w:sz w:val="16"/>
          <w:szCs w:val="16"/>
        </w:rPr>
        <w:t xml:space="preserve"> sprawiedliwość jako </w:t>
      </w:r>
      <w:r w:rsidRPr="00524531">
        <w:rPr>
          <w:b/>
          <w:sz w:val="16"/>
          <w:szCs w:val="16"/>
        </w:rPr>
        <w:t>cecha stosunków społecznych</w:t>
      </w:r>
      <w:r w:rsidRPr="00524531">
        <w:rPr>
          <w:sz w:val="16"/>
          <w:szCs w:val="16"/>
        </w:rPr>
        <w:t xml:space="preserve"> – sprawiedliwość społeczna jest to sposób wzajemnego traktowania się grup, klas społecznych. Odrzuca ona przywileje jednych wobec innych, wyzysk, panowanie jednych ludzi nad drugimi, co jest skutkiem przewłaszczenia sobie środków produkcji przez jednych a w</w:t>
      </w:r>
      <w:r w:rsidRPr="00524531">
        <w:rPr>
          <w:sz w:val="16"/>
          <w:szCs w:val="16"/>
        </w:rPr>
        <w:t>y</w:t>
      </w:r>
      <w:r w:rsidRPr="00524531">
        <w:rPr>
          <w:sz w:val="16"/>
          <w:szCs w:val="16"/>
        </w:rPr>
        <w:t xml:space="preserve">właszczenia innych. Sprawiedliwość ta należy do systemu kategorii społeczno-politycznych. Wówczas wraz z pojęciem sprawiedliwości społecznej (zniesienie wyzysku) używa się kategorii </w:t>
      </w:r>
      <w:r w:rsidRPr="00524531">
        <w:rPr>
          <w:b/>
          <w:sz w:val="16"/>
          <w:szCs w:val="16"/>
        </w:rPr>
        <w:t>równości społecznej, braterstwa i wolności</w:t>
      </w:r>
      <w:r w:rsidRPr="00524531">
        <w:rPr>
          <w:sz w:val="16"/>
          <w:szCs w:val="16"/>
        </w:rPr>
        <w:t>.</w:t>
      </w:r>
    </w:p>
    <w:p w:rsidR="0090326B" w:rsidRPr="00524531" w:rsidRDefault="0090326B" w:rsidP="00253F6D">
      <w:pPr>
        <w:jc w:val="both"/>
        <w:rPr>
          <w:sz w:val="16"/>
          <w:szCs w:val="16"/>
        </w:rPr>
      </w:pPr>
      <w:r w:rsidRPr="00524531">
        <w:rPr>
          <w:sz w:val="16"/>
          <w:szCs w:val="16"/>
        </w:rPr>
        <w:t xml:space="preserve">      Rozumienie pojęcia sprawiedliwości społecznej zależne jest od klasowego charakteru systemów społecznych, stosownie do statusu ekonomiczno-politycznego klas, ich interesów i aspiracji. Zawsze hołdują one własnym wyobrażeniom sprawiedliwości i z tego punktu widzenia oceniają i programują rzeczywistość społeczną.</w:t>
      </w:r>
    </w:p>
  </w:footnote>
  <w:footnote w:id="90">
    <w:p w:rsidR="0090326B" w:rsidRPr="00524531" w:rsidRDefault="0090326B" w:rsidP="00253F6D">
      <w:pPr>
        <w:jc w:val="both"/>
        <w:rPr>
          <w:b/>
          <w:sz w:val="16"/>
          <w:szCs w:val="16"/>
        </w:rPr>
      </w:pPr>
      <w:r w:rsidRPr="00524531">
        <w:rPr>
          <w:rStyle w:val="Odwoanieprzypisudolnego"/>
          <w:sz w:val="16"/>
          <w:szCs w:val="16"/>
        </w:rPr>
        <w:footnoteRef/>
      </w:r>
      <w:r w:rsidRPr="00524531">
        <w:rPr>
          <w:b/>
          <w:sz w:val="16"/>
          <w:szCs w:val="16"/>
        </w:rPr>
        <w:t xml:space="preserve">Wolność - </w:t>
      </w:r>
      <w:r w:rsidRPr="00524531">
        <w:rPr>
          <w:sz w:val="16"/>
          <w:szCs w:val="16"/>
        </w:rPr>
        <w:t xml:space="preserve">&lt;&lt;gr. </w:t>
      </w:r>
      <w:r w:rsidRPr="00524531">
        <w:rPr>
          <w:i/>
          <w:iCs/>
          <w:sz w:val="16"/>
          <w:szCs w:val="16"/>
        </w:rPr>
        <w:t xml:space="preserve">έλευθερία </w:t>
      </w:r>
      <w:r w:rsidRPr="00524531">
        <w:rPr>
          <w:sz w:val="16"/>
          <w:szCs w:val="16"/>
        </w:rPr>
        <w:t xml:space="preserve">[eleuteria], łac. </w:t>
      </w:r>
      <w:r w:rsidRPr="00524531">
        <w:rPr>
          <w:i/>
          <w:iCs/>
          <w:sz w:val="16"/>
          <w:szCs w:val="16"/>
        </w:rPr>
        <w:t>libertas, liberum</w:t>
      </w:r>
      <w:r w:rsidRPr="00524531">
        <w:rPr>
          <w:sz w:val="16"/>
          <w:szCs w:val="16"/>
        </w:rPr>
        <w:t xml:space="preserve">, </w:t>
      </w:r>
      <w:r w:rsidRPr="00524531">
        <w:rPr>
          <w:i/>
          <w:iCs/>
          <w:sz w:val="16"/>
          <w:szCs w:val="16"/>
        </w:rPr>
        <w:t xml:space="preserve">arbitrium = </w:t>
      </w:r>
      <w:r w:rsidRPr="00524531">
        <w:rPr>
          <w:iCs/>
          <w:sz w:val="16"/>
          <w:szCs w:val="16"/>
        </w:rPr>
        <w:t>moc, możliwość wydawania osądu, decydowania o czymś, kierownictwo, panowanie, rozkazywanie</w:t>
      </w:r>
      <w:r w:rsidRPr="00524531">
        <w:rPr>
          <w:i/>
          <w:iCs/>
          <w:sz w:val="16"/>
          <w:szCs w:val="16"/>
        </w:rPr>
        <w:t>&gt;&gt;</w:t>
      </w:r>
      <w:r w:rsidRPr="00524531">
        <w:rPr>
          <w:iCs/>
          <w:sz w:val="16"/>
          <w:szCs w:val="16"/>
        </w:rPr>
        <w:t>. Jest to</w:t>
      </w:r>
      <w:r w:rsidRPr="00524531">
        <w:rPr>
          <w:sz w:val="16"/>
          <w:szCs w:val="16"/>
        </w:rPr>
        <w:t xml:space="preserve"> możliwość panowania człowieka nad losem, warunkami życia poprzez poznawanie i wykorzystywanie obiektywnych praw życia. Wówczas jednostki ludzkie posiadają możliwości autodeterminacji swego świadomego działania. A ponieważ nie posiadamy pełnej wiedzy o świecie, to o wolności możemy mówić w pewnych granicach. Są nimi: stan </w:t>
      </w:r>
      <w:r w:rsidRPr="00524531">
        <w:rPr>
          <w:b/>
          <w:sz w:val="16"/>
          <w:szCs w:val="16"/>
        </w:rPr>
        <w:t>wiedzy</w:t>
      </w:r>
      <w:r w:rsidRPr="00524531">
        <w:rPr>
          <w:sz w:val="16"/>
          <w:szCs w:val="16"/>
        </w:rPr>
        <w:t>ludzkiej,</w:t>
      </w:r>
      <w:r w:rsidRPr="00524531">
        <w:rPr>
          <w:b/>
          <w:sz w:val="16"/>
          <w:szCs w:val="16"/>
        </w:rPr>
        <w:t>stan zorganizowania społecznego</w:t>
      </w:r>
      <w:r w:rsidRPr="00524531">
        <w:rPr>
          <w:sz w:val="16"/>
          <w:szCs w:val="16"/>
        </w:rPr>
        <w:t xml:space="preserve"> (wolność „od”) i </w:t>
      </w:r>
      <w:r w:rsidRPr="00524531">
        <w:rPr>
          <w:b/>
          <w:sz w:val="16"/>
          <w:szCs w:val="16"/>
        </w:rPr>
        <w:t xml:space="preserve">potencję świadomościową jednostek </w:t>
      </w:r>
      <w:r w:rsidRPr="00524531">
        <w:rPr>
          <w:sz w:val="16"/>
          <w:szCs w:val="16"/>
        </w:rPr>
        <w:t xml:space="preserve">tworzących społeczeństwo (wolność „do”). </w:t>
      </w:r>
      <w:r w:rsidRPr="00524531">
        <w:rPr>
          <w:b/>
          <w:sz w:val="16"/>
          <w:szCs w:val="16"/>
        </w:rPr>
        <w:t>Wolność zatem jest obwarowana empiryczną, tj. materialną i duchową ograniczonością człowieka</w:t>
      </w:r>
      <w:r w:rsidRPr="00524531">
        <w:rPr>
          <w:sz w:val="16"/>
          <w:szCs w:val="16"/>
        </w:rPr>
        <w:t xml:space="preserve">, </w:t>
      </w:r>
      <w:r w:rsidRPr="00524531">
        <w:rPr>
          <w:b/>
          <w:sz w:val="16"/>
          <w:szCs w:val="16"/>
        </w:rPr>
        <w:t>jednostek ludzkich</w:t>
      </w:r>
      <w:r w:rsidRPr="00524531">
        <w:rPr>
          <w:sz w:val="16"/>
          <w:szCs w:val="16"/>
        </w:rPr>
        <w:t>. Ogr</w:t>
      </w:r>
      <w:r w:rsidRPr="00524531">
        <w:rPr>
          <w:sz w:val="16"/>
          <w:szCs w:val="16"/>
        </w:rPr>
        <w:t>a</w:t>
      </w:r>
      <w:r w:rsidRPr="00524531">
        <w:rPr>
          <w:sz w:val="16"/>
          <w:szCs w:val="16"/>
        </w:rPr>
        <w:t xml:space="preserve">niczoności tę wyznacza stan kultury, np. jakość wykształcenia, treści artefaktów kulturowych. Zob. więcej: A. J. Karpiński, </w:t>
      </w:r>
      <w:r w:rsidRPr="00524531">
        <w:rPr>
          <w:i/>
          <w:sz w:val="16"/>
          <w:szCs w:val="16"/>
        </w:rPr>
        <w:t>Wolność,</w:t>
      </w:r>
      <w:r w:rsidRPr="00524531">
        <w:rPr>
          <w:sz w:val="16"/>
          <w:szCs w:val="16"/>
        </w:rPr>
        <w:t xml:space="preserve"> (w:) </w:t>
      </w:r>
      <w:r w:rsidRPr="00524531">
        <w:rPr>
          <w:i/>
          <w:sz w:val="16"/>
          <w:szCs w:val="16"/>
        </w:rPr>
        <w:t>Świat nazwany</w:t>
      </w:r>
      <w:r w:rsidRPr="00524531">
        <w:rPr>
          <w:sz w:val="16"/>
          <w:szCs w:val="16"/>
        </w:rPr>
        <w:t>… dz. cyt.</w:t>
      </w:r>
    </w:p>
  </w:footnote>
  <w:footnote w:id="91">
    <w:p w:rsidR="0090326B" w:rsidRPr="00524531" w:rsidRDefault="0090326B" w:rsidP="00253F6D">
      <w:pPr>
        <w:pStyle w:val="Tekstprzypisudolnego"/>
        <w:tabs>
          <w:tab w:val="left" w:pos="0"/>
        </w:tabs>
        <w:jc w:val="both"/>
        <w:rPr>
          <w:sz w:val="16"/>
          <w:szCs w:val="16"/>
        </w:rPr>
      </w:pPr>
      <w:r w:rsidRPr="00524531">
        <w:rPr>
          <w:rStyle w:val="Odwoanieprzypisudolnego"/>
          <w:sz w:val="16"/>
          <w:szCs w:val="16"/>
        </w:rPr>
        <w:footnoteRef/>
      </w:r>
      <w:r w:rsidRPr="00524531">
        <w:rPr>
          <w:b/>
          <w:sz w:val="16"/>
          <w:szCs w:val="16"/>
        </w:rPr>
        <w:t xml:space="preserve">Odpowiedzialność </w:t>
      </w:r>
      <w:r w:rsidRPr="00524531">
        <w:rPr>
          <w:sz w:val="16"/>
          <w:szCs w:val="16"/>
        </w:rPr>
        <w:t xml:space="preserve">- jest postawą jednostek ludzkich ich przyjmowania i spełniania konsekwencji podjętego działania jako działania własnego wynikającego ze świadomości otoczenia i siebie w nim samego, z wolności podejmowania decyzji w działaniu dotyczącym otoczenia, z ontycznego życia wspólnotowego. Obejmuje najczęściej: formułowane i ujawniane myśli, posługiwanie się pewnymi, właściwymi słowami, spełnianie niektórych czynów, lub ich zaniechań; poczucie pewnych obowiązków względem innych z uwagi na wcześniejsze zachowania, np. urodzenie dziecka. Odpowiedzialność wynika z faktu, że życie jednostek ludzkich ma charakter społeczny, że cokolwiek byśmy nie robili, to zawsze to, co robimy ma charakter społeczny, co tym samym wpływa na innych. </w:t>
      </w:r>
    </w:p>
    <w:p w:rsidR="0090326B" w:rsidRPr="00524531" w:rsidRDefault="0090326B" w:rsidP="00253F6D">
      <w:pPr>
        <w:pStyle w:val="Tekstprzypisudolnego"/>
        <w:jc w:val="both"/>
        <w:rPr>
          <w:sz w:val="16"/>
          <w:szCs w:val="16"/>
        </w:rPr>
      </w:pPr>
      <w:r w:rsidRPr="00524531">
        <w:rPr>
          <w:sz w:val="16"/>
          <w:szCs w:val="16"/>
        </w:rPr>
        <w:t xml:space="preserve">    Spośród wielu form znaczenie ma odpowiedzialność moralna. Dotyczy ona: zdolności przyjęcia ciężaru tego, za co się odpowiada; świadomości wartości spełni</w:t>
      </w:r>
      <w:r w:rsidRPr="00524531">
        <w:rPr>
          <w:sz w:val="16"/>
          <w:szCs w:val="16"/>
        </w:rPr>
        <w:t>a</w:t>
      </w:r>
      <w:r w:rsidRPr="00524531">
        <w:rPr>
          <w:sz w:val="16"/>
          <w:szCs w:val="16"/>
        </w:rPr>
        <w:t xml:space="preserve">nych czynów, ich wpływu na innych. Odpowiedzialność jest wolitatywnym wysiłkiem w „niesieniu” przez każdego swego „krzyża”.    </w:t>
      </w:r>
    </w:p>
  </w:footnote>
  <w:footnote w:id="92">
    <w:p w:rsidR="0090326B" w:rsidRPr="00524531" w:rsidRDefault="0090326B" w:rsidP="00253F6D">
      <w:pPr>
        <w:pStyle w:val="Teksttreci0"/>
        <w:spacing w:line="240" w:lineRule="auto"/>
      </w:pPr>
      <w:r w:rsidRPr="00524531">
        <w:rPr>
          <w:rStyle w:val="Odwoanieprzypisudolnego"/>
        </w:rPr>
        <w:footnoteRef/>
      </w:r>
      <w:r w:rsidRPr="00524531">
        <w:rPr>
          <w:b/>
        </w:rPr>
        <w:t>Naród</w:t>
      </w:r>
      <w:r w:rsidRPr="00524531">
        <w:t xml:space="preserve"> - &lt;gr. </w:t>
      </w:r>
      <w:r w:rsidRPr="00524531">
        <w:rPr>
          <w:i/>
        </w:rPr>
        <w:t>ethnos</w:t>
      </w:r>
      <w:r w:rsidRPr="00524531">
        <w:t xml:space="preserve">, łac. </w:t>
      </w:r>
      <w:r w:rsidRPr="00524531">
        <w:rPr>
          <w:i/>
        </w:rPr>
        <w:t>gens, natio</w:t>
      </w:r>
      <w:r w:rsidRPr="00524531">
        <w:t xml:space="preserve">&gt;. Bycie bytu społecznego powstałego w wyniku naturalnego atrybutu ludzi, którego treścią jest tworzenie wspólnoty. Wyraża go pewna świadomość narodowa, wspólnota pochodzenia, losu, kultury, przestrzeni społecznych, języka, a także religia. </w:t>
      </w:r>
    </w:p>
    <w:p w:rsidR="0090326B" w:rsidRPr="00524531" w:rsidRDefault="0090326B" w:rsidP="00253F6D">
      <w:pPr>
        <w:pStyle w:val="Tekstprzypisudolnego"/>
        <w:jc w:val="both"/>
        <w:rPr>
          <w:sz w:val="16"/>
          <w:szCs w:val="16"/>
        </w:rPr>
      </w:pPr>
      <w:r w:rsidRPr="00524531">
        <w:rPr>
          <w:sz w:val="16"/>
          <w:szCs w:val="16"/>
        </w:rPr>
        <w:t xml:space="preserve">     W demokracji naród jest suwerenem; podmiotem władzy. „Dlatego to – powiada A. Mickiewicz (1798 – 1855) – człowiek bez narodowości jest człowiekiem niezupełnym, zdolnym wiedzieć, ale niezdolnym działać”. A. Mickiewicz, </w:t>
      </w:r>
      <w:r w:rsidRPr="00524531">
        <w:rPr>
          <w:i/>
          <w:sz w:val="16"/>
          <w:szCs w:val="16"/>
        </w:rPr>
        <w:t xml:space="preserve">Lekcja XXIII. </w:t>
      </w:r>
      <w:r w:rsidRPr="00524531">
        <w:rPr>
          <w:sz w:val="16"/>
          <w:szCs w:val="16"/>
        </w:rPr>
        <w:t xml:space="preserve">Wtorek, 13. VI 1843, (w:) Tenże, </w:t>
      </w:r>
      <w:r w:rsidRPr="00524531">
        <w:rPr>
          <w:i/>
          <w:sz w:val="16"/>
          <w:szCs w:val="16"/>
        </w:rPr>
        <w:t>Działa prozą</w:t>
      </w:r>
      <w:r w:rsidRPr="00524531">
        <w:rPr>
          <w:sz w:val="16"/>
          <w:szCs w:val="16"/>
        </w:rPr>
        <w:t>, wydał T. Pini, wyd. zupe</w:t>
      </w:r>
      <w:r w:rsidRPr="00524531">
        <w:rPr>
          <w:sz w:val="16"/>
          <w:szCs w:val="16"/>
        </w:rPr>
        <w:t>ł</w:t>
      </w:r>
      <w:r w:rsidRPr="00524531">
        <w:rPr>
          <w:sz w:val="16"/>
          <w:szCs w:val="16"/>
        </w:rPr>
        <w:t xml:space="preserve">ne, t. V, </w:t>
      </w:r>
      <w:r w:rsidRPr="00524531">
        <w:rPr>
          <w:i/>
          <w:sz w:val="16"/>
          <w:szCs w:val="16"/>
        </w:rPr>
        <w:t xml:space="preserve">Wykłady o literaturach słowiańskich, </w:t>
      </w:r>
      <w:r w:rsidRPr="00524531">
        <w:rPr>
          <w:sz w:val="16"/>
          <w:szCs w:val="16"/>
        </w:rPr>
        <w:t xml:space="preserve">Rok III i IV, Nakładem Komitetu Mickiewiczowskiego, Nowogródek 1933, s. 98.   </w:t>
      </w:r>
    </w:p>
    <w:p w:rsidR="0090326B" w:rsidRPr="00524531" w:rsidRDefault="0090326B" w:rsidP="00253F6D">
      <w:pPr>
        <w:pStyle w:val="Teksttreci0"/>
        <w:spacing w:line="240" w:lineRule="auto"/>
      </w:pPr>
      <w:r w:rsidRPr="00380690">
        <w:rPr>
          <w:b/>
        </w:rPr>
        <w:t xml:space="preserve">     Naród</w:t>
      </w:r>
      <w:r w:rsidRPr="00524531">
        <w:t xml:space="preserve"> - suweren, pod</w:t>
      </w:r>
      <w:r w:rsidRPr="00524531">
        <w:softHyphen/>
        <w:t xml:space="preserve">miot władzy zwierzchniej wobec państwa. Posiada siłę </w:t>
      </w:r>
      <w:r>
        <w:t>decydowania</w:t>
      </w:r>
      <w:r w:rsidRPr="00524531">
        <w:t xml:space="preserve"> o swoim losie. Jego władza jest pierwotna, niezależna i nieogranicz</w:t>
      </w:r>
      <w:r w:rsidRPr="00524531">
        <w:t>o</w:t>
      </w:r>
      <w:r w:rsidRPr="00524531">
        <w:t>na. Obejmuje ona terytori</w:t>
      </w:r>
      <w:r>
        <w:t>um</w:t>
      </w:r>
      <w:r w:rsidRPr="00524531">
        <w:t xml:space="preserve"> i pewny terenie życia społecznego. Swoją władzę naród sprawuje pośrednio przez wybieranych przedstawicieli (tzw. demokracja prze</w:t>
      </w:r>
      <w:r w:rsidRPr="00524531">
        <w:t>d</w:t>
      </w:r>
      <w:r w:rsidRPr="00524531">
        <w:t xml:space="preserve">stawicielska), lub bezpośrednio </w:t>
      </w:r>
      <w:r>
        <w:t>przez</w:t>
      </w:r>
      <w:r w:rsidRPr="00524531">
        <w:t xml:space="preserve"> referendum powołującego „</w:t>
      </w:r>
      <w:r w:rsidRPr="00524531">
        <w:rPr>
          <w:b/>
        </w:rPr>
        <w:t>człowieka narodu</w:t>
      </w:r>
      <w:r w:rsidRPr="00524531">
        <w:t xml:space="preserve">”. Zob. więcej A. J. Karpiński, </w:t>
      </w:r>
      <w:r w:rsidRPr="00524531">
        <w:rPr>
          <w:i/>
        </w:rPr>
        <w:t>Naród</w:t>
      </w:r>
      <w:r w:rsidRPr="00524531">
        <w:t xml:space="preserve"> (w:) </w:t>
      </w:r>
      <w:r w:rsidRPr="00524531">
        <w:rPr>
          <w:i/>
        </w:rPr>
        <w:t>Świat nazwany. Zarys encyklopedyc</w:t>
      </w:r>
      <w:r w:rsidRPr="00524531">
        <w:rPr>
          <w:i/>
        </w:rPr>
        <w:t>z</w:t>
      </w:r>
      <w:r w:rsidRPr="00524531">
        <w:rPr>
          <w:i/>
        </w:rPr>
        <w:t xml:space="preserve">ny, </w:t>
      </w:r>
      <w:r w:rsidRPr="00524531">
        <w:t xml:space="preserve">Gdańsk 2022, </w:t>
      </w:r>
      <w:hyperlink r:id="rId6" w:history="1">
        <w:r w:rsidRPr="00524531">
          <w:rPr>
            <w:rStyle w:val="Hipercze"/>
          </w:rPr>
          <w:t>www.adamkarpinski.pl</w:t>
        </w:r>
      </w:hyperlink>
      <w:r w:rsidRPr="00524531">
        <w:t>.</w:t>
      </w:r>
    </w:p>
  </w:footnote>
  <w:footnote w:id="9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Nadzieja</w:t>
      </w:r>
      <w:r w:rsidRPr="00524531">
        <w:rPr>
          <w:sz w:val="16"/>
          <w:szCs w:val="16"/>
        </w:rPr>
        <w:t xml:space="preserve"> - &lt;gr. </w:t>
      </w:r>
      <w:r w:rsidRPr="00524531">
        <w:rPr>
          <w:i/>
          <w:sz w:val="16"/>
          <w:szCs w:val="16"/>
        </w:rPr>
        <w:t>έλπίς</w:t>
      </w:r>
      <w:r w:rsidRPr="00524531">
        <w:rPr>
          <w:sz w:val="16"/>
          <w:szCs w:val="16"/>
        </w:rPr>
        <w:t xml:space="preserve"> [elpis], łac. </w:t>
      </w:r>
      <w:r w:rsidRPr="00524531">
        <w:rPr>
          <w:i/>
          <w:sz w:val="16"/>
          <w:szCs w:val="16"/>
        </w:rPr>
        <w:t>spes, expestatio</w:t>
      </w:r>
      <w:r w:rsidRPr="00524531">
        <w:rPr>
          <w:sz w:val="16"/>
          <w:szCs w:val="16"/>
        </w:rPr>
        <w:t>&gt; - postawa człowieka wyrażająca się w szczególnym napięciu woli, której przedmiotem jest dobro trudne do zdobycia; uczucie gniewliwe (Z. Pańpuch). Otucha skierowana do trudnego dobra. Dla katolików jest to cnota dana przez Boga podtrzymująca wysiłek i wolę uki</w:t>
      </w:r>
      <w:r w:rsidRPr="00524531">
        <w:rPr>
          <w:sz w:val="16"/>
          <w:szCs w:val="16"/>
        </w:rPr>
        <w:t>e</w:t>
      </w:r>
      <w:r w:rsidRPr="00524531">
        <w:rPr>
          <w:sz w:val="16"/>
          <w:szCs w:val="16"/>
        </w:rPr>
        <w:t xml:space="preserve">runkowaną na dobro najwyższe, wyobrażone i umiejscowione w przestrzeni „tamtej strony”. </w:t>
      </w:r>
    </w:p>
    <w:p w:rsidR="0090326B" w:rsidRPr="00524531" w:rsidRDefault="0090326B" w:rsidP="00253F6D">
      <w:pPr>
        <w:pStyle w:val="Tekstprzypisudolnego"/>
        <w:jc w:val="both"/>
        <w:rPr>
          <w:sz w:val="16"/>
          <w:szCs w:val="16"/>
        </w:rPr>
      </w:pPr>
      <w:r w:rsidRPr="00524531">
        <w:rPr>
          <w:sz w:val="16"/>
          <w:szCs w:val="16"/>
        </w:rPr>
        <w:t xml:space="preserve">      Nadzieja jest istotowym wymiarem stawania się człowieka w jego człowieczeńskości. Jest niepewnym życzeniem, że pożądana rzecz stanie się. Owa niepewność wypływa stąd, że </w:t>
      </w:r>
      <w:r w:rsidRPr="00524531">
        <w:rPr>
          <w:b/>
          <w:sz w:val="16"/>
          <w:szCs w:val="16"/>
        </w:rPr>
        <w:t>wiedza ludzka jest wiedzą częściową</w:t>
      </w:r>
      <w:r w:rsidRPr="00524531">
        <w:rPr>
          <w:sz w:val="16"/>
          <w:szCs w:val="16"/>
        </w:rPr>
        <w:t>. Tam, gdzie mamy 100% znajomości możliwego procesu, tam jest pewność. Ale taki stan jest możliwy w fantazji. Nigdy ludzka wiedza w całości nie jest tożsama ze światem, którego jest wiedzą.</w:t>
      </w:r>
    </w:p>
    <w:p w:rsidR="0090326B" w:rsidRPr="00524531" w:rsidRDefault="0090326B" w:rsidP="00253F6D">
      <w:pPr>
        <w:pStyle w:val="Tekstprzypisudolnego"/>
        <w:jc w:val="both"/>
        <w:rPr>
          <w:sz w:val="16"/>
          <w:szCs w:val="16"/>
        </w:rPr>
      </w:pPr>
      <w:r w:rsidRPr="00524531">
        <w:rPr>
          <w:sz w:val="16"/>
          <w:szCs w:val="16"/>
        </w:rPr>
        <w:t xml:space="preserve">       Nadzieja jest oczekiwaniem na zmianę sytuacji, jest zawieszeniem lęków, co umożliwia pokonanie złych warunków życia. Jest remedium na egzystencjalne bóle, odwodzące od aktów desperackich. Jest motywem kontynuacji życia. </w:t>
      </w:r>
    </w:p>
    <w:p w:rsidR="0090326B" w:rsidRPr="00524531" w:rsidRDefault="0090326B" w:rsidP="00253F6D">
      <w:pPr>
        <w:pStyle w:val="Tekstprzypisudolnego"/>
        <w:jc w:val="both"/>
        <w:rPr>
          <w:sz w:val="16"/>
          <w:szCs w:val="16"/>
        </w:rPr>
      </w:pPr>
      <w:r w:rsidRPr="00524531">
        <w:rPr>
          <w:sz w:val="16"/>
          <w:szCs w:val="16"/>
        </w:rPr>
        <w:t xml:space="preserve">      A. Drabarek, </w:t>
      </w:r>
      <w:r w:rsidRPr="00524531">
        <w:rPr>
          <w:i/>
          <w:sz w:val="16"/>
          <w:szCs w:val="16"/>
        </w:rPr>
        <w:t>Nadzieja</w:t>
      </w:r>
      <w:r w:rsidRPr="00524531">
        <w:rPr>
          <w:sz w:val="16"/>
          <w:szCs w:val="16"/>
        </w:rPr>
        <w:t xml:space="preserve"> (w:) </w:t>
      </w:r>
      <w:r w:rsidRPr="00524531">
        <w:rPr>
          <w:i/>
          <w:sz w:val="16"/>
          <w:szCs w:val="16"/>
        </w:rPr>
        <w:t>Mały słownik etyczny</w:t>
      </w:r>
      <w:r w:rsidRPr="00524531">
        <w:rPr>
          <w:sz w:val="16"/>
          <w:szCs w:val="16"/>
        </w:rPr>
        <w:t xml:space="preserve">, S. Jedynak (red.), Bydgoszcz 1994.   </w:t>
      </w:r>
    </w:p>
  </w:footnote>
  <w:footnote w:id="94">
    <w:p w:rsidR="0090326B" w:rsidRPr="00524531" w:rsidRDefault="0090326B" w:rsidP="00253F6D">
      <w:pPr>
        <w:pStyle w:val="Teksttreci31"/>
        <w:shd w:val="clear" w:color="auto" w:fill="auto"/>
        <w:spacing w:before="0" w:after="0" w:line="240" w:lineRule="auto"/>
        <w:jc w:val="both"/>
        <w:rPr>
          <w:rFonts w:ascii="Times New Roman" w:hAnsi="Times New Roman" w:cs="Times New Roman"/>
          <w:sz w:val="16"/>
          <w:szCs w:val="16"/>
        </w:rPr>
      </w:pPr>
      <w:r w:rsidRPr="00524531">
        <w:rPr>
          <w:rStyle w:val="Odwoanieprzypisudolnego"/>
          <w:rFonts w:ascii="Times New Roman" w:hAnsi="Times New Roman"/>
          <w:sz w:val="16"/>
          <w:szCs w:val="16"/>
        </w:rPr>
        <w:footnoteRef/>
      </w:r>
      <w:r w:rsidRPr="00524531">
        <w:rPr>
          <w:rFonts w:ascii="Times New Roman" w:hAnsi="Times New Roman" w:cs="Times New Roman"/>
          <w:b/>
          <w:sz w:val="16"/>
          <w:szCs w:val="16"/>
        </w:rPr>
        <w:t xml:space="preserve">Chciwość – </w:t>
      </w:r>
      <w:r w:rsidRPr="00524531">
        <w:rPr>
          <w:rFonts w:ascii="Times New Roman" w:hAnsi="Times New Roman" w:cs="Times New Roman"/>
          <w:sz w:val="16"/>
          <w:szCs w:val="16"/>
        </w:rPr>
        <w:t xml:space="preserve">pragnienie, łapczywość pożądania czegoś; łakomstwo; zachłanność. Zniewalające działanie zwiększające stan posiadania dóbr materialnych, rzadziej duchowych. Chciwość jest </w:t>
      </w:r>
      <w:r w:rsidRPr="00524531">
        <w:rPr>
          <w:rFonts w:ascii="Times New Roman" w:hAnsi="Times New Roman" w:cs="Times New Roman"/>
          <w:b/>
          <w:sz w:val="16"/>
          <w:szCs w:val="16"/>
        </w:rPr>
        <w:t>patologiczną formą rozwoju osobowości</w:t>
      </w:r>
      <w:r>
        <w:rPr>
          <w:rFonts w:ascii="Times New Roman" w:hAnsi="Times New Roman" w:cs="Times New Roman"/>
          <w:b/>
          <w:sz w:val="16"/>
          <w:szCs w:val="16"/>
        </w:rPr>
        <w:t>człowieka</w:t>
      </w:r>
      <w:r w:rsidRPr="00524531">
        <w:rPr>
          <w:rFonts w:ascii="Times New Roman" w:hAnsi="Times New Roman" w:cs="Times New Roman"/>
          <w:sz w:val="16"/>
          <w:szCs w:val="16"/>
        </w:rPr>
        <w:t xml:space="preserve">, tzw. </w:t>
      </w:r>
      <w:r w:rsidRPr="00524531">
        <w:rPr>
          <w:rFonts w:ascii="Times New Roman" w:hAnsi="Times New Roman" w:cs="Times New Roman"/>
          <w:b/>
          <w:i/>
          <w:sz w:val="16"/>
          <w:szCs w:val="16"/>
        </w:rPr>
        <w:t>homo rapax</w:t>
      </w:r>
      <w:r>
        <w:rPr>
          <w:rFonts w:ascii="Times New Roman" w:hAnsi="Times New Roman" w:cs="Times New Roman"/>
          <w:b/>
          <w:i/>
          <w:sz w:val="16"/>
          <w:szCs w:val="16"/>
        </w:rPr>
        <w:t xml:space="preserve"> </w:t>
      </w:r>
      <w:r w:rsidRPr="00524531">
        <w:rPr>
          <w:rFonts w:ascii="Times New Roman" w:hAnsi="Times New Roman" w:cs="Times New Roman"/>
          <w:sz w:val="16"/>
          <w:szCs w:val="16"/>
        </w:rPr>
        <w:t>(człowiek zachłanny, żarłoczny). Ich życie ogranicza się do zdobywania dóbr - przedmiot chciwości. Mówią o tym przysłowia: „</w:t>
      </w:r>
      <w:r w:rsidRPr="00524531">
        <w:rPr>
          <w:rFonts w:ascii="Times New Roman" w:hAnsi="Times New Roman" w:cs="Times New Roman"/>
          <w:b/>
          <w:sz w:val="16"/>
          <w:szCs w:val="16"/>
        </w:rPr>
        <w:t>im więcej ma, tym jeszcze więcej chce</w:t>
      </w:r>
      <w:r w:rsidRPr="00524531">
        <w:rPr>
          <w:rFonts w:ascii="Times New Roman" w:hAnsi="Times New Roman" w:cs="Times New Roman"/>
          <w:sz w:val="16"/>
          <w:szCs w:val="16"/>
        </w:rPr>
        <w:t>”; „</w:t>
      </w:r>
      <w:r w:rsidRPr="00524531">
        <w:rPr>
          <w:rFonts w:ascii="Times New Roman" w:hAnsi="Times New Roman" w:cs="Times New Roman"/>
          <w:b/>
          <w:sz w:val="16"/>
          <w:szCs w:val="16"/>
        </w:rPr>
        <w:t>chciwemu nigdy dosyć</w:t>
      </w:r>
      <w:r w:rsidRPr="00524531">
        <w:rPr>
          <w:rFonts w:ascii="Times New Roman" w:hAnsi="Times New Roman" w:cs="Times New Roman"/>
          <w:sz w:val="16"/>
          <w:szCs w:val="16"/>
        </w:rPr>
        <w:t>”; „</w:t>
      </w:r>
      <w:r w:rsidRPr="00524531">
        <w:rPr>
          <w:rFonts w:ascii="Times New Roman" w:hAnsi="Times New Roman" w:cs="Times New Roman"/>
          <w:b/>
          <w:sz w:val="16"/>
          <w:szCs w:val="16"/>
        </w:rPr>
        <w:t>bogatemu nigdy dosyć</w:t>
      </w:r>
      <w:r w:rsidRPr="00524531">
        <w:rPr>
          <w:rFonts w:ascii="Times New Roman" w:hAnsi="Times New Roman" w:cs="Times New Roman"/>
          <w:sz w:val="16"/>
          <w:szCs w:val="16"/>
        </w:rPr>
        <w:t xml:space="preserve">”..      </w:t>
      </w:r>
    </w:p>
    <w:p w:rsidR="0090326B" w:rsidRPr="00524531" w:rsidRDefault="0090326B" w:rsidP="00253F6D">
      <w:pPr>
        <w:pStyle w:val="Tekstprzypisudolnego"/>
        <w:jc w:val="both"/>
        <w:rPr>
          <w:sz w:val="16"/>
          <w:szCs w:val="16"/>
        </w:rPr>
      </w:pPr>
      <w:r w:rsidRPr="00524531">
        <w:rPr>
          <w:sz w:val="16"/>
          <w:szCs w:val="16"/>
        </w:rPr>
        <w:t xml:space="preserve">     Jest to </w:t>
      </w:r>
      <w:r w:rsidRPr="00524531">
        <w:rPr>
          <w:b/>
          <w:sz w:val="16"/>
          <w:szCs w:val="16"/>
        </w:rPr>
        <w:t>alienacja potrzeby posiadania</w:t>
      </w:r>
      <w:r w:rsidRPr="00524531">
        <w:rPr>
          <w:sz w:val="16"/>
          <w:szCs w:val="16"/>
        </w:rPr>
        <w:t>. Nie zaspokajapotrzeb podstawowych. Rządzi ich posiadaczem. „</w:t>
      </w:r>
      <w:r w:rsidRPr="00524531">
        <w:rPr>
          <w:b/>
          <w:sz w:val="16"/>
          <w:szCs w:val="16"/>
        </w:rPr>
        <w:t>Po cóż pożerać ogromne kęsy? Toć to chciwość i żarłoctwo</w:t>
      </w:r>
      <w:r w:rsidRPr="00524531">
        <w:rPr>
          <w:sz w:val="16"/>
          <w:szCs w:val="16"/>
        </w:rPr>
        <w:t xml:space="preserve">”. J. Iwaszkiewicz, </w:t>
      </w:r>
      <w:r w:rsidRPr="00524531">
        <w:rPr>
          <w:i/>
          <w:sz w:val="16"/>
          <w:szCs w:val="16"/>
        </w:rPr>
        <w:t>Nowa miłość</w:t>
      </w:r>
      <w:r w:rsidRPr="00524531">
        <w:rPr>
          <w:sz w:val="16"/>
          <w:szCs w:val="16"/>
        </w:rPr>
        <w:t xml:space="preserve">, Czytelnik, W-wa 1947, s. 92. „Postanowił też ukraść po prostu pieniądze Stryculi. Parła go ku temu chciwość i mściwa zawiść”. S. Witkiewicz, </w:t>
      </w:r>
      <w:r w:rsidRPr="00524531">
        <w:rPr>
          <w:i/>
          <w:sz w:val="16"/>
          <w:szCs w:val="16"/>
        </w:rPr>
        <w:t>Utwory tatrzańskie. Pisma wybrane</w:t>
      </w:r>
      <w:r w:rsidRPr="00524531">
        <w:rPr>
          <w:sz w:val="16"/>
          <w:szCs w:val="16"/>
        </w:rPr>
        <w:t xml:space="preserve">, t. 4, KiW, W-wa 1951, s. 189. „Archanielskie bledną twarze, gdy na słońce się ukaże chciwość życia i zawziętość”. A. Asnyk (1837 – 1897), </w:t>
      </w:r>
      <w:r w:rsidRPr="00524531">
        <w:rPr>
          <w:i/>
          <w:sz w:val="16"/>
          <w:szCs w:val="16"/>
        </w:rPr>
        <w:t>Poezje,</w:t>
      </w:r>
      <w:r w:rsidRPr="00524531">
        <w:rPr>
          <w:sz w:val="16"/>
          <w:szCs w:val="16"/>
        </w:rPr>
        <w:t xml:space="preserve"> t. 1, Nasza Księgarnia, W-wa 1938 – 1939, s. 237. „Żeglarski kunszt do najodleglejszych krain chciwość zysku d</w:t>
      </w:r>
      <w:r w:rsidRPr="00524531">
        <w:rPr>
          <w:sz w:val="16"/>
          <w:szCs w:val="16"/>
        </w:rPr>
        <w:t>o</w:t>
      </w:r>
      <w:r w:rsidRPr="00524531">
        <w:rPr>
          <w:sz w:val="16"/>
          <w:szCs w:val="16"/>
        </w:rPr>
        <w:t xml:space="preserve">prowadził”. I. Krasicki, </w:t>
      </w:r>
      <w:r w:rsidRPr="00524531">
        <w:rPr>
          <w:i/>
          <w:sz w:val="16"/>
          <w:szCs w:val="16"/>
        </w:rPr>
        <w:t xml:space="preserve">Pan Podstoli, </w:t>
      </w:r>
      <w:r w:rsidRPr="00524531">
        <w:rPr>
          <w:sz w:val="16"/>
          <w:szCs w:val="16"/>
        </w:rPr>
        <w:t xml:space="preserve">(w:) </w:t>
      </w:r>
      <w:r w:rsidRPr="00524531">
        <w:rPr>
          <w:i/>
          <w:sz w:val="16"/>
          <w:szCs w:val="16"/>
        </w:rPr>
        <w:t>Dzieła</w:t>
      </w:r>
      <w:r w:rsidRPr="00524531">
        <w:rPr>
          <w:sz w:val="16"/>
          <w:szCs w:val="16"/>
        </w:rPr>
        <w:t xml:space="preserve">, t. 4, N. Glücksberg, W-wa 1829, s. 155. </w:t>
      </w:r>
    </w:p>
    <w:p w:rsidR="0090326B" w:rsidRPr="00524531" w:rsidRDefault="0090326B" w:rsidP="00253F6D">
      <w:pPr>
        <w:pStyle w:val="Tekstprzypisudolnego"/>
        <w:jc w:val="both"/>
        <w:rPr>
          <w:sz w:val="16"/>
          <w:szCs w:val="16"/>
        </w:rPr>
      </w:pPr>
      <w:r w:rsidRPr="00524531">
        <w:rPr>
          <w:sz w:val="16"/>
          <w:szCs w:val="16"/>
        </w:rPr>
        <w:t xml:space="preserve">     We Francji opowiadano o ośle autorstwa </w:t>
      </w:r>
      <w:r w:rsidRPr="00524531">
        <w:rPr>
          <w:b/>
          <w:sz w:val="16"/>
          <w:szCs w:val="16"/>
        </w:rPr>
        <w:t>Jana Buridana</w:t>
      </w:r>
      <w:r w:rsidRPr="00524531">
        <w:rPr>
          <w:sz w:val="16"/>
          <w:szCs w:val="16"/>
        </w:rPr>
        <w:t xml:space="preserve"> (ok. 1300 – 1358). Jest to filozoficzny paradoks wolnej woli. Głodny i spragniony osioł stoi pomiędzy stogiem siana i wiadrem wody. I nie może się zdecydować, od czego zacząć: czy od wody, czy od siana, umiera z głodu i pragnienia. Paradoks ten neguje ideologię wolnej woli, którą obdarował Bóg każdą jednostkę ludzką i kazał jej wybierać: albo wodę, albo siano; albo los chłopa pańszczyźnianego, albo los księcia majętnego. </w:t>
      </w:r>
    </w:p>
  </w:footnote>
  <w:footnote w:id="95">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Arystoteles, </w:t>
      </w:r>
      <w:r w:rsidRPr="00524531">
        <w:rPr>
          <w:i/>
          <w:sz w:val="16"/>
          <w:szCs w:val="16"/>
        </w:rPr>
        <w:t>Metafizyka</w:t>
      </w:r>
      <w:r w:rsidRPr="00524531">
        <w:rPr>
          <w:sz w:val="16"/>
          <w:szCs w:val="16"/>
        </w:rPr>
        <w:t xml:space="preserve">, (w:) Tenże, </w:t>
      </w:r>
      <w:r w:rsidRPr="00524531">
        <w:rPr>
          <w:i/>
          <w:sz w:val="16"/>
          <w:szCs w:val="16"/>
        </w:rPr>
        <w:t>Dzieła wszystkie</w:t>
      </w:r>
      <w:r w:rsidRPr="00524531">
        <w:rPr>
          <w:sz w:val="16"/>
          <w:szCs w:val="16"/>
        </w:rPr>
        <w:t xml:space="preserve">, t. 2, PWN, Warszawa 1990, s. 712 – 713 (1013 a; 1025 b). Zob., Św. Tomasz z Akwinu, </w:t>
      </w:r>
      <w:r w:rsidRPr="00524531">
        <w:rPr>
          <w:i/>
          <w:sz w:val="16"/>
          <w:szCs w:val="16"/>
        </w:rPr>
        <w:t xml:space="preserve">Traktat o człowieku. Summa teologii, </w:t>
      </w:r>
      <w:r w:rsidRPr="00524531">
        <w:rPr>
          <w:sz w:val="16"/>
          <w:szCs w:val="16"/>
        </w:rPr>
        <w:t>82 – 89</w:t>
      </w:r>
      <w:r w:rsidRPr="00524531">
        <w:rPr>
          <w:i/>
          <w:sz w:val="16"/>
          <w:szCs w:val="16"/>
        </w:rPr>
        <w:t>,</w:t>
      </w:r>
      <w:r w:rsidRPr="00524531">
        <w:rPr>
          <w:sz w:val="16"/>
          <w:szCs w:val="16"/>
        </w:rPr>
        <w:t xml:space="preserve"> t. II, przekł. i opracowanie S. Świeżawski, De Agostini Polska Sp. z o. o., W-wa 2002, s. 26 – 45; A. Schopenhauer, </w:t>
      </w:r>
      <w:r w:rsidRPr="00524531">
        <w:rPr>
          <w:i/>
          <w:sz w:val="16"/>
          <w:szCs w:val="16"/>
        </w:rPr>
        <w:t>O wolności ludzkiej woli</w:t>
      </w:r>
      <w:r w:rsidRPr="00524531">
        <w:rPr>
          <w:sz w:val="16"/>
          <w:szCs w:val="16"/>
        </w:rPr>
        <w:t xml:space="preserve">, Wydawnictwo „bis”, Warszawa 1991.  </w:t>
      </w:r>
    </w:p>
  </w:footnote>
  <w:footnote w:id="96">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M. A. Krąpiec, </w:t>
      </w:r>
      <w:r w:rsidRPr="00524531">
        <w:rPr>
          <w:i/>
          <w:sz w:val="16"/>
          <w:szCs w:val="16"/>
        </w:rPr>
        <w:t>Wola,</w:t>
      </w:r>
      <w:r w:rsidRPr="00524531">
        <w:rPr>
          <w:sz w:val="16"/>
          <w:szCs w:val="16"/>
        </w:rPr>
        <w:t xml:space="preserve"> (w:) </w:t>
      </w:r>
      <w:r w:rsidRPr="00524531">
        <w:rPr>
          <w:i/>
          <w:sz w:val="16"/>
          <w:szCs w:val="16"/>
        </w:rPr>
        <w:t>Powszechna encyklopedia filozofii</w:t>
      </w:r>
      <w:r w:rsidRPr="00524531">
        <w:rPr>
          <w:sz w:val="16"/>
          <w:szCs w:val="16"/>
        </w:rPr>
        <w:t>, t. 9, Lublin 2008.</w:t>
      </w:r>
    </w:p>
  </w:footnote>
  <w:footnote w:id="97">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A. J. Karpiński, </w:t>
      </w:r>
      <w:r w:rsidRPr="00524531">
        <w:rPr>
          <w:i/>
          <w:sz w:val="16"/>
          <w:szCs w:val="16"/>
        </w:rPr>
        <w:t>Mojość</w:t>
      </w:r>
      <w:r>
        <w:rPr>
          <w:i/>
          <w:sz w:val="16"/>
          <w:szCs w:val="16"/>
        </w:rPr>
        <w:t xml:space="preserve"> </w:t>
      </w:r>
      <w:r w:rsidRPr="00524531">
        <w:rPr>
          <w:i/>
          <w:sz w:val="16"/>
          <w:szCs w:val="16"/>
        </w:rPr>
        <w:t>człowieczńskości „drugiego oka”,</w:t>
      </w:r>
      <w:r w:rsidRPr="00524531">
        <w:rPr>
          <w:sz w:val="16"/>
          <w:szCs w:val="16"/>
        </w:rPr>
        <w:t xml:space="preserve"> „Zeszyty Naukowe Gdańskiej Szkoły Wyższej”, t. 1/18, GSW, Gdańsk, 2018, s. 77 – 92.   </w:t>
      </w:r>
    </w:p>
  </w:footnote>
  <w:footnote w:id="98">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W. von Humboldt, </w:t>
      </w:r>
      <w:r w:rsidRPr="00524531">
        <w:rPr>
          <w:i/>
          <w:sz w:val="16"/>
          <w:szCs w:val="16"/>
        </w:rPr>
        <w:t>Organizacja instytucji naukowych</w:t>
      </w:r>
      <w:r w:rsidRPr="00524531">
        <w:rPr>
          <w:sz w:val="16"/>
          <w:szCs w:val="16"/>
        </w:rPr>
        <w:t xml:space="preserve">, (w:) B. Andrzejewski, </w:t>
      </w:r>
      <w:r w:rsidRPr="00524531">
        <w:rPr>
          <w:i/>
          <w:sz w:val="16"/>
          <w:szCs w:val="16"/>
        </w:rPr>
        <w:t>Wilhelm von Humboldt</w:t>
      </w:r>
      <w:r w:rsidRPr="00524531">
        <w:rPr>
          <w:sz w:val="16"/>
          <w:szCs w:val="16"/>
        </w:rPr>
        <w:t xml:space="preserve">, WP, 1989, s. 242 – 243. Zob. S. Opara, </w:t>
      </w:r>
      <w:r w:rsidRPr="00524531">
        <w:rPr>
          <w:i/>
          <w:sz w:val="16"/>
          <w:szCs w:val="16"/>
        </w:rPr>
        <w:t>Światopogląd</w:t>
      </w:r>
      <w:r w:rsidRPr="00524531">
        <w:rPr>
          <w:sz w:val="16"/>
          <w:szCs w:val="16"/>
        </w:rPr>
        <w:t xml:space="preserve">, (w:) </w:t>
      </w:r>
      <w:r w:rsidRPr="00524531">
        <w:rPr>
          <w:i/>
          <w:sz w:val="16"/>
          <w:szCs w:val="16"/>
        </w:rPr>
        <w:t>Słownik filozofii marksistowskiej</w:t>
      </w:r>
      <w:r w:rsidRPr="00524531">
        <w:rPr>
          <w:sz w:val="16"/>
          <w:szCs w:val="16"/>
        </w:rPr>
        <w:t xml:space="preserve">, WP, W-wa 1982; </w:t>
      </w:r>
      <w:r w:rsidRPr="00524531">
        <w:rPr>
          <w:i/>
          <w:sz w:val="16"/>
          <w:szCs w:val="16"/>
        </w:rPr>
        <w:t>Z zagadnień światopoglądu chrześcijańskiego</w:t>
      </w:r>
      <w:r w:rsidRPr="00524531">
        <w:rPr>
          <w:sz w:val="16"/>
          <w:szCs w:val="16"/>
        </w:rPr>
        <w:t>, ks. M. Rusecki (red.), TN KUL, Lublin 1989.</w:t>
      </w:r>
    </w:p>
  </w:footnote>
  <w:footnote w:id="99">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 xml:space="preserve">Subiektywizm - </w:t>
      </w:r>
      <w:r w:rsidRPr="00524531">
        <w:rPr>
          <w:sz w:val="16"/>
          <w:szCs w:val="16"/>
        </w:rPr>
        <w:t xml:space="preserve">&lt;łac. </w:t>
      </w:r>
      <w:r w:rsidRPr="00524531">
        <w:rPr>
          <w:i/>
          <w:sz w:val="16"/>
          <w:szCs w:val="16"/>
        </w:rPr>
        <w:t>subiectivus</w:t>
      </w:r>
      <w:r w:rsidRPr="00524531">
        <w:rPr>
          <w:sz w:val="16"/>
          <w:szCs w:val="16"/>
        </w:rPr>
        <w:t xml:space="preserve"> = podmiotowy; </w:t>
      </w:r>
      <w:r w:rsidRPr="00524531">
        <w:rPr>
          <w:i/>
          <w:sz w:val="16"/>
          <w:szCs w:val="16"/>
        </w:rPr>
        <w:t>subiectum</w:t>
      </w:r>
      <w:r w:rsidRPr="00524531">
        <w:rPr>
          <w:sz w:val="16"/>
          <w:szCs w:val="16"/>
        </w:rPr>
        <w:t xml:space="preserve"> = podmiot&gt;. Pogląd uznający, że ludzkie poznanie i jego przedmiot są funkcją struktury psychofizyc</w:t>
      </w:r>
      <w:r w:rsidRPr="00524531">
        <w:rPr>
          <w:sz w:val="16"/>
          <w:szCs w:val="16"/>
        </w:rPr>
        <w:t>z</w:t>
      </w:r>
      <w:r w:rsidRPr="00524531">
        <w:rPr>
          <w:sz w:val="16"/>
          <w:szCs w:val="16"/>
        </w:rPr>
        <w:t xml:space="preserve">nej poznającego i sytuacji poznawczej, w jakiej się znajduje. Potocznie: tendencyjność, stronniczość, kierowanie się w rozwiązywaniu problemów indywidualnymi interesami, przekonaniami i gustami. Podstawy znajdujemy u </w:t>
      </w:r>
      <w:r w:rsidRPr="00524531">
        <w:rPr>
          <w:b/>
          <w:sz w:val="16"/>
          <w:szCs w:val="16"/>
        </w:rPr>
        <w:t>Protagorasa z Abdery</w:t>
      </w:r>
      <w:r w:rsidRPr="00524531">
        <w:rPr>
          <w:sz w:val="16"/>
          <w:szCs w:val="16"/>
        </w:rPr>
        <w:t xml:space="preserve"> (480 – 411 r. p. n. e.), który powiadał, że „</w:t>
      </w:r>
      <w:r w:rsidRPr="00524531">
        <w:rPr>
          <w:b/>
          <w:sz w:val="16"/>
          <w:szCs w:val="16"/>
        </w:rPr>
        <w:t xml:space="preserve">człowiek jest miarą wszystkich rzeczy, istniejących, że istnieją, i nieistniejących, że nie istnieją”. Jest to zasada </w:t>
      </w:r>
      <w:r w:rsidRPr="00524531">
        <w:rPr>
          <w:b/>
          <w:i/>
          <w:sz w:val="16"/>
          <w:szCs w:val="16"/>
        </w:rPr>
        <w:t>homo-mensury</w:t>
      </w:r>
      <w:r w:rsidRPr="00524531">
        <w:rPr>
          <w:b/>
          <w:sz w:val="16"/>
          <w:szCs w:val="16"/>
        </w:rPr>
        <w:t>.</w:t>
      </w:r>
      <w:r w:rsidRPr="00524531">
        <w:rPr>
          <w:sz w:val="16"/>
          <w:szCs w:val="16"/>
        </w:rPr>
        <w:t xml:space="preserve"> Istota rzeczy dla historycznie i geograficznie określonych treści kulturowych jest jednakowa dla wszystkich poznających. Jeśli zdarza się, że ktoś „myli czarne z białym”, to można założyć, że albo jest „odkrywcą”, tak jak, np., Albert Einstein (1879 – 1955), albo nie jest psychicznie zdrowy, albo tak sądzi dla interesu, najczęściej materialnego. Wówczas jest ideologiem. </w:t>
      </w:r>
    </w:p>
    <w:p w:rsidR="0090326B" w:rsidRPr="00524531" w:rsidRDefault="0090326B" w:rsidP="00253F6D">
      <w:pPr>
        <w:pStyle w:val="Tekstprzypisudolnego"/>
        <w:jc w:val="both"/>
        <w:rPr>
          <w:sz w:val="16"/>
          <w:szCs w:val="16"/>
        </w:rPr>
      </w:pPr>
      <w:r w:rsidRPr="00524531">
        <w:rPr>
          <w:sz w:val="16"/>
          <w:szCs w:val="16"/>
        </w:rPr>
        <w:t xml:space="preserve">    W marksizmie subiektywizmem jest </w:t>
      </w:r>
      <w:r w:rsidRPr="00524531">
        <w:rPr>
          <w:b/>
          <w:sz w:val="16"/>
          <w:szCs w:val="16"/>
        </w:rPr>
        <w:t>interes klasowy</w:t>
      </w:r>
      <w:r w:rsidRPr="00524531">
        <w:rPr>
          <w:sz w:val="16"/>
          <w:szCs w:val="16"/>
        </w:rPr>
        <w:t xml:space="preserve">. W kapitalizmie, </w:t>
      </w:r>
      <w:r w:rsidRPr="00524531">
        <w:rPr>
          <w:b/>
          <w:sz w:val="16"/>
          <w:szCs w:val="16"/>
        </w:rPr>
        <w:t>klasa panująca materialnie</w:t>
      </w:r>
      <w:r w:rsidRPr="00524531">
        <w:rPr>
          <w:sz w:val="16"/>
          <w:szCs w:val="16"/>
        </w:rPr>
        <w:t xml:space="preserve"> (właściciele środków produkcji) i </w:t>
      </w:r>
      <w:r w:rsidRPr="00524531">
        <w:rPr>
          <w:b/>
          <w:sz w:val="16"/>
          <w:szCs w:val="16"/>
        </w:rPr>
        <w:t>politycznie</w:t>
      </w:r>
      <w:r w:rsidRPr="00524531">
        <w:rPr>
          <w:sz w:val="16"/>
          <w:szCs w:val="16"/>
        </w:rPr>
        <w:t xml:space="preserve"> usprawiedliwia istniejący porządek społeczny. </w:t>
      </w:r>
      <w:r w:rsidRPr="00524531">
        <w:rPr>
          <w:b/>
          <w:sz w:val="16"/>
          <w:szCs w:val="16"/>
        </w:rPr>
        <w:t>Klasy pracujące</w:t>
      </w:r>
      <w:r w:rsidRPr="00524531">
        <w:rPr>
          <w:sz w:val="16"/>
          <w:szCs w:val="16"/>
        </w:rPr>
        <w:t xml:space="preserve"> chcą ów porządek zmienić. </w:t>
      </w:r>
      <w:r w:rsidRPr="00524531">
        <w:rPr>
          <w:b/>
          <w:sz w:val="16"/>
          <w:szCs w:val="16"/>
        </w:rPr>
        <w:t>Antagonizm</w:t>
      </w:r>
      <w:r w:rsidRPr="00524531">
        <w:rPr>
          <w:sz w:val="16"/>
          <w:szCs w:val="16"/>
        </w:rPr>
        <w:t xml:space="preserve"> owych interesów znosi</w:t>
      </w:r>
      <w:r>
        <w:rPr>
          <w:sz w:val="16"/>
          <w:szCs w:val="16"/>
        </w:rPr>
        <w:t xml:space="preserve"> </w:t>
      </w:r>
      <w:r w:rsidRPr="00524531">
        <w:rPr>
          <w:sz w:val="16"/>
          <w:szCs w:val="16"/>
        </w:rPr>
        <w:t xml:space="preserve">przyporządkowanie posiadania dobru wspólnemu.   </w:t>
      </w:r>
    </w:p>
  </w:footnote>
  <w:footnote w:id="100">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F. Znaniecki, </w:t>
      </w:r>
      <w:r w:rsidRPr="00524531">
        <w:rPr>
          <w:i/>
          <w:sz w:val="16"/>
          <w:szCs w:val="16"/>
        </w:rPr>
        <w:t>Zasada systemów zamkniętych</w:t>
      </w:r>
      <w:r w:rsidRPr="00524531">
        <w:rPr>
          <w:sz w:val="16"/>
          <w:szCs w:val="16"/>
        </w:rPr>
        <w:t xml:space="preserve">, (w:) Tenże, </w:t>
      </w:r>
      <w:r w:rsidRPr="00524531">
        <w:rPr>
          <w:i/>
          <w:sz w:val="16"/>
          <w:szCs w:val="16"/>
        </w:rPr>
        <w:t>Metoda socjologii</w:t>
      </w:r>
      <w:r w:rsidRPr="00524531">
        <w:rPr>
          <w:sz w:val="16"/>
          <w:szCs w:val="16"/>
        </w:rPr>
        <w:t>, prze</w:t>
      </w:r>
      <w:r>
        <w:rPr>
          <w:sz w:val="16"/>
          <w:szCs w:val="16"/>
        </w:rPr>
        <w:t>k</w:t>
      </w:r>
      <w:r w:rsidRPr="00524531">
        <w:rPr>
          <w:sz w:val="16"/>
          <w:szCs w:val="16"/>
        </w:rPr>
        <w:t>ł</w:t>
      </w:r>
      <w:r>
        <w:rPr>
          <w:sz w:val="16"/>
          <w:szCs w:val="16"/>
        </w:rPr>
        <w:t>.</w:t>
      </w:r>
      <w:r w:rsidRPr="00524531">
        <w:rPr>
          <w:sz w:val="16"/>
          <w:szCs w:val="16"/>
        </w:rPr>
        <w:t xml:space="preserve"> i wstęp E. Hałas, Wyd</w:t>
      </w:r>
      <w:r>
        <w:rPr>
          <w:sz w:val="16"/>
          <w:szCs w:val="16"/>
        </w:rPr>
        <w:t>.</w:t>
      </w:r>
      <w:r w:rsidRPr="00524531">
        <w:rPr>
          <w:sz w:val="16"/>
          <w:szCs w:val="16"/>
        </w:rPr>
        <w:t xml:space="preserve"> Naukowe PWN, W</w:t>
      </w:r>
      <w:r>
        <w:rPr>
          <w:sz w:val="16"/>
          <w:szCs w:val="16"/>
        </w:rPr>
        <w:t>-</w:t>
      </w:r>
      <w:r w:rsidRPr="00524531">
        <w:rPr>
          <w:sz w:val="16"/>
          <w:szCs w:val="16"/>
        </w:rPr>
        <w:t>wa 2008, s. 43 – 45.</w:t>
      </w:r>
    </w:p>
  </w:footnote>
  <w:footnote w:id="101">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 xml:space="preserve">Systemowość </w:t>
      </w:r>
      <w:r w:rsidRPr="00524531">
        <w:rPr>
          <w:sz w:val="16"/>
          <w:szCs w:val="16"/>
        </w:rPr>
        <w:t xml:space="preserve">- &lt;gr. </w:t>
      </w:r>
      <w:r w:rsidRPr="00524531">
        <w:rPr>
          <w:i/>
          <w:sz w:val="16"/>
          <w:szCs w:val="16"/>
        </w:rPr>
        <w:t>σγστῆμα</w:t>
      </w:r>
      <w:r w:rsidRPr="00524531">
        <w:rPr>
          <w:sz w:val="16"/>
          <w:szCs w:val="16"/>
        </w:rPr>
        <w:t xml:space="preserve"> [systema] = całość złożona z części przyporządkowanych i podporządkowanych&gt;. Jest tą analizą </w:t>
      </w:r>
      <w:r w:rsidRPr="00524531">
        <w:rPr>
          <w:b/>
          <w:sz w:val="16"/>
          <w:szCs w:val="16"/>
        </w:rPr>
        <w:t>bycia bytu społecznego</w:t>
      </w:r>
      <w:r w:rsidRPr="00524531">
        <w:rPr>
          <w:sz w:val="16"/>
          <w:szCs w:val="16"/>
        </w:rPr>
        <w:t xml:space="preserve"> jako coś uporządkowanego, którego elementy są względem siebie w </w:t>
      </w:r>
      <w:r w:rsidRPr="00524531">
        <w:rPr>
          <w:b/>
          <w:sz w:val="16"/>
          <w:szCs w:val="16"/>
        </w:rPr>
        <w:t>twórczym stosunku</w:t>
      </w:r>
      <w:r w:rsidRPr="00524531">
        <w:rPr>
          <w:sz w:val="16"/>
          <w:szCs w:val="16"/>
        </w:rPr>
        <w:t xml:space="preserve">. Podstawą wysiłku kreacyjnego jest </w:t>
      </w:r>
      <w:r w:rsidRPr="00524531">
        <w:rPr>
          <w:b/>
          <w:sz w:val="16"/>
          <w:szCs w:val="16"/>
        </w:rPr>
        <w:t>cel</w:t>
      </w:r>
      <w:r w:rsidRPr="00524531">
        <w:rPr>
          <w:sz w:val="16"/>
          <w:szCs w:val="16"/>
        </w:rPr>
        <w:t xml:space="preserve"> i zasada jego spełniania </w:t>
      </w:r>
      <w:r w:rsidRPr="00524531">
        <w:rPr>
          <w:b/>
          <w:sz w:val="16"/>
          <w:szCs w:val="16"/>
        </w:rPr>
        <w:t>systemu</w:t>
      </w:r>
      <w:r w:rsidRPr="00524531">
        <w:rPr>
          <w:sz w:val="16"/>
          <w:szCs w:val="16"/>
        </w:rPr>
        <w:t>. Elementy pozostają zatem w stosunku, w którym pełnią rolę bycia podmiotowego w stosunku do innych – przedmiotów i przedmiotem dla tych innych stających się podmi</w:t>
      </w:r>
      <w:r w:rsidRPr="00524531">
        <w:rPr>
          <w:sz w:val="16"/>
          <w:szCs w:val="16"/>
        </w:rPr>
        <w:t>o</w:t>
      </w:r>
      <w:r w:rsidRPr="00524531">
        <w:rPr>
          <w:sz w:val="16"/>
          <w:szCs w:val="16"/>
        </w:rPr>
        <w:t xml:space="preserve">tem. </w:t>
      </w:r>
      <w:r w:rsidRPr="00524531">
        <w:rPr>
          <w:b/>
          <w:sz w:val="16"/>
          <w:szCs w:val="16"/>
        </w:rPr>
        <w:t>W systemie spotykamy przemienny sposób bycia podmiotowo – przedmiotowego.</w:t>
      </w:r>
      <w:r w:rsidRPr="00524531">
        <w:rPr>
          <w:sz w:val="16"/>
          <w:szCs w:val="16"/>
        </w:rPr>
        <w:t xml:space="preserve"> Jego podstawą jest możliwośćużycia</w:t>
      </w:r>
      <w:r w:rsidRPr="00524531">
        <w:rPr>
          <w:b/>
          <w:sz w:val="16"/>
          <w:szCs w:val="16"/>
        </w:rPr>
        <w:t>sił ekonomicznych</w:t>
      </w:r>
      <w:r w:rsidRPr="00524531">
        <w:rPr>
          <w:sz w:val="16"/>
          <w:szCs w:val="16"/>
        </w:rPr>
        <w:t xml:space="preserve">. Tworzą one zależności: od osobistej, przez intelektualną, prawno – polityczną, a na ekonomicznej skończywszy. </w:t>
      </w:r>
    </w:p>
    <w:p w:rsidR="0090326B" w:rsidRPr="00524531" w:rsidRDefault="0090326B" w:rsidP="00253F6D">
      <w:pPr>
        <w:jc w:val="both"/>
        <w:rPr>
          <w:sz w:val="16"/>
          <w:szCs w:val="16"/>
        </w:rPr>
      </w:pPr>
      <w:r w:rsidRPr="00524531">
        <w:rPr>
          <w:sz w:val="16"/>
          <w:szCs w:val="16"/>
        </w:rPr>
        <w:t xml:space="preserve">       Może też być </w:t>
      </w:r>
      <w:r w:rsidRPr="00524531">
        <w:rPr>
          <w:b/>
          <w:sz w:val="16"/>
          <w:szCs w:val="16"/>
        </w:rPr>
        <w:t>uporządkowanie wspólnotowe systemu</w:t>
      </w:r>
      <w:r w:rsidRPr="00524531">
        <w:rPr>
          <w:sz w:val="16"/>
          <w:szCs w:val="16"/>
        </w:rPr>
        <w:t>, gdzie elementy działając pozostają względem siebie w podmiotowym stosunku wzajemnego oddział</w:t>
      </w:r>
      <w:r w:rsidRPr="00524531">
        <w:rPr>
          <w:sz w:val="16"/>
          <w:szCs w:val="16"/>
        </w:rPr>
        <w:t>y</w:t>
      </w:r>
      <w:r w:rsidRPr="00524531">
        <w:rPr>
          <w:sz w:val="16"/>
          <w:szCs w:val="16"/>
        </w:rPr>
        <w:t xml:space="preserve">wania, odczuwania i doznawania. To uporządkowanie warunkowane jest celem całości bycia bytu społecznego </w:t>
      </w:r>
      <w:r w:rsidRPr="00524531">
        <w:rPr>
          <w:b/>
          <w:sz w:val="16"/>
          <w:szCs w:val="16"/>
        </w:rPr>
        <w:t>przyporządkowanej dobru wspólnemu</w:t>
      </w:r>
      <w:r w:rsidRPr="00524531">
        <w:rPr>
          <w:sz w:val="16"/>
          <w:szCs w:val="16"/>
        </w:rPr>
        <w:t xml:space="preserve"> własności prywatnej środków produkcji.Zob. M. Ziółkowski, </w:t>
      </w:r>
      <w:r w:rsidRPr="00524531">
        <w:rPr>
          <w:i/>
          <w:sz w:val="16"/>
          <w:szCs w:val="16"/>
        </w:rPr>
        <w:t>System</w:t>
      </w:r>
      <w:r w:rsidRPr="00524531">
        <w:rPr>
          <w:sz w:val="16"/>
          <w:szCs w:val="16"/>
        </w:rPr>
        <w:t xml:space="preserve">, (w:) </w:t>
      </w:r>
      <w:r w:rsidRPr="00524531">
        <w:rPr>
          <w:i/>
          <w:sz w:val="16"/>
          <w:szCs w:val="16"/>
        </w:rPr>
        <w:t>Encyklopedia socjologii</w:t>
      </w:r>
      <w:r w:rsidRPr="00524531">
        <w:rPr>
          <w:sz w:val="16"/>
          <w:szCs w:val="16"/>
        </w:rPr>
        <w:t xml:space="preserve">, t. 4, Warszawa 2002; T. Kowalik, </w:t>
      </w:r>
      <w:r w:rsidRPr="00524531">
        <w:rPr>
          <w:i/>
          <w:sz w:val="16"/>
          <w:szCs w:val="16"/>
        </w:rPr>
        <w:t>System gospodarczy</w:t>
      </w:r>
      <w:r w:rsidRPr="00524531">
        <w:rPr>
          <w:sz w:val="16"/>
          <w:szCs w:val="16"/>
        </w:rPr>
        <w:t xml:space="preserve">, (w:) </w:t>
      </w:r>
      <w:r w:rsidRPr="00524531">
        <w:rPr>
          <w:i/>
          <w:sz w:val="16"/>
          <w:szCs w:val="16"/>
        </w:rPr>
        <w:t>Encyklopedia socjologii. Suplement</w:t>
      </w:r>
      <w:r w:rsidRPr="00524531">
        <w:rPr>
          <w:sz w:val="16"/>
          <w:szCs w:val="16"/>
        </w:rPr>
        <w:t xml:space="preserve">, Warszawa 2005; M. Grabowska, </w:t>
      </w:r>
      <w:r w:rsidRPr="00524531">
        <w:rPr>
          <w:i/>
          <w:sz w:val="16"/>
          <w:szCs w:val="16"/>
        </w:rPr>
        <w:t>System polityczny</w:t>
      </w:r>
      <w:r w:rsidRPr="00524531">
        <w:rPr>
          <w:sz w:val="16"/>
          <w:szCs w:val="16"/>
        </w:rPr>
        <w:t xml:space="preserve">, (w:) </w:t>
      </w:r>
      <w:r w:rsidRPr="00524531">
        <w:rPr>
          <w:i/>
          <w:sz w:val="16"/>
          <w:szCs w:val="16"/>
        </w:rPr>
        <w:t>Encyklopedia socjologii. Suplement,</w:t>
      </w:r>
      <w:r w:rsidRPr="00524531">
        <w:rPr>
          <w:sz w:val="16"/>
          <w:szCs w:val="16"/>
        </w:rPr>
        <w:t xml:space="preserve"> Warszawa 2005.</w:t>
      </w:r>
    </w:p>
  </w:footnote>
  <w:footnote w:id="102">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Ekologia - &lt;</w:t>
      </w:r>
      <w:r w:rsidRPr="00524531">
        <w:rPr>
          <w:sz w:val="16"/>
          <w:szCs w:val="16"/>
        </w:rPr>
        <w:t>gr</w:t>
      </w:r>
      <w:r w:rsidRPr="00524531">
        <w:rPr>
          <w:i/>
          <w:sz w:val="16"/>
          <w:szCs w:val="16"/>
        </w:rPr>
        <w:t xml:space="preserve">. oikos </w:t>
      </w:r>
      <w:r w:rsidRPr="00524531">
        <w:rPr>
          <w:sz w:val="16"/>
          <w:szCs w:val="16"/>
        </w:rPr>
        <w:t>= dom, mieszkanie, gospodarstwo</w:t>
      </w:r>
      <w:r w:rsidRPr="00524531">
        <w:rPr>
          <w:i/>
          <w:sz w:val="16"/>
          <w:szCs w:val="16"/>
        </w:rPr>
        <w:t xml:space="preserve"> + logos </w:t>
      </w:r>
      <w:r w:rsidRPr="00524531">
        <w:rPr>
          <w:sz w:val="16"/>
          <w:szCs w:val="16"/>
        </w:rPr>
        <w:t>= mowa, słowo</w:t>
      </w:r>
      <w:r w:rsidRPr="00524531">
        <w:rPr>
          <w:i/>
          <w:sz w:val="16"/>
          <w:szCs w:val="16"/>
        </w:rPr>
        <w:t xml:space="preserve">, </w:t>
      </w:r>
      <w:r w:rsidRPr="00524531">
        <w:rPr>
          <w:sz w:val="16"/>
          <w:szCs w:val="16"/>
        </w:rPr>
        <w:t>wypowiedź, wiadomość, myśl, opinia</w:t>
      </w:r>
      <w:r w:rsidRPr="00524531">
        <w:rPr>
          <w:i/>
          <w:sz w:val="16"/>
          <w:szCs w:val="16"/>
        </w:rPr>
        <w:t xml:space="preserve">&gt;. </w:t>
      </w:r>
      <w:r w:rsidRPr="00524531">
        <w:rPr>
          <w:sz w:val="16"/>
          <w:szCs w:val="16"/>
        </w:rPr>
        <w:t>Nauka o wzajemnych uwarunkowaniach powstających pomiędzy środowiskiem przyrodniczym a działalnością człowieka.</w:t>
      </w:r>
    </w:p>
  </w:footnote>
  <w:footnote w:id="10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przyp. nr 20/7. </w:t>
      </w:r>
    </w:p>
  </w:footnote>
  <w:footnote w:id="104">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Antropizm</w:t>
      </w:r>
      <w:r w:rsidRPr="00524531">
        <w:rPr>
          <w:sz w:val="16"/>
          <w:szCs w:val="16"/>
        </w:rPr>
        <w:t xml:space="preserve">. Zob. przyp. nr 38. L. Kuźnicki, </w:t>
      </w:r>
      <w:r w:rsidRPr="00524531">
        <w:rPr>
          <w:i/>
          <w:iCs/>
          <w:sz w:val="16"/>
          <w:szCs w:val="16"/>
        </w:rPr>
        <w:t>Kosmos a nowoczesne społeczeństwo</w:t>
      </w:r>
      <w:r w:rsidRPr="00524531">
        <w:rPr>
          <w:sz w:val="16"/>
          <w:szCs w:val="16"/>
        </w:rPr>
        <w:t xml:space="preserve">, (w:) </w:t>
      </w:r>
      <w:r w:rsidRPr="00524531">
        <w:rPr>
          <w:i/>
          <w:iCs/>
          <w:sz w:val="16"/>
          <w:szCs w:val="16"/>
        </w:rPr>
        <w:t xml:space="preserve">Szkoła przeżycia … </w:t>
      </w:r>
      <w:r w:rsidRPr="00524531">
        <w:rPr>
          <w:iCs/>
          <w:sz w:val="16"/>
          <w:szCs w:val="16"/>
        </w:rPr>
        <w:t>dz. cyt</w:t>
      </w:r>
      <w:r w:rsidRPr="00524531">
        <w:rPr>
          <w:i/>
          <w:iCs/>
          <w:sz w:val="16"/>
          <w:szCs w:val="16"/>
        </w:rPr>
        <w:t>.</w:t>
      </w:r>
      <w:r w:rsidRPr="00524531">
        <w:rPr>
          <w:sz w:val="16"/>
          <w:szCs w:val="16"/>
        </w:rPr>
        <w:t xml:space="preserve">s. 204. J. Turek, </w:t>
      </w:r>
      <w:r w:rsidRPr="00524531">
        <w:rPr>
          <w:i/>
          <w:iCs/>
          <w:sz w:val="16"/>
          <w:szCs w:val="16"/>
        </w:rPr>
        <w:t>Antropiczna zasada</w:t>
      </w:r>
      <w:r w:rsidRPr="00524531">
        <w:rPr>
          <w:sz w:val="16"/>
          <w:szCs w:val="16"/>
        </w:rPr>
        <w:t xml:space="preserve">, (w:) </w:t>
      </w:r>
      <w:r w:rsidRPr="00524531">
        <w:rPr>
          <w:i/>
          <w:iCs/>
          <w:sz w:val="16"/>
          <w:szCs w:val="16"/>
        </w:rPr>
        <w:t>Powszechna encyklopedia filozofii</w:t>
      </w:r>
      <w:r w:rsidRPr="00524531">
        <w:rPr>
          <w:sz w:val="16"/>
          <w:szCs w:val="16"/>
        </w:rPr>
        <w:t>, t. 1, Lublin 2000, s. 243 - 246.</w:t>
      </w:r>
    </w:p>
  </w:footnote>
  <w:footnote w:id="105">
    <w:p w:rsidR="0090326B" w:rsidRPr="00524531" w:rsidRDefault="0090326B" w:rsidP="00253F6D">
      <w:pPr>
        <w:jc w:val="both"/>
        <w:rPr>
          <w:sz w:val="16"/>
          <w:szCs w:val="16"/>
        </w:rPr>
      </w:pPr>
      <w:r w:rsidRPr="00524531">
        <w:rPr>
          <w:rStyle w:val="Odwoanieprzypisudolnego"/>
          <w:sz w:val="16"/>
          <w:szCs w:val="16"/>
        </w:rPr>
        <w:footnoteRef/>
      </w:r>
      <w:r w:rsidRPr="00524531">
        <w:rPr>
          <w:sz w:val="16"/>
          <w:szCs w:val="16"/>
        </w:rPr>
        <w:t xml:space="preserve">Zob. D. H. Meadows, D. L. Meadows, J. Randers, </w:t>
      </w:r>
      <w:r w:rsidRPr="00524531">
        <w:rPr>
          <w:i/>
          <w:sz w:val="16"/>
          <w:szCs w:val="16"/>
        </w:rPr>
        <w:t>Przekraczanie granic. Globalne załamanie czy bezpieczna przyszłość</w:t>
      </w:r>
      <w:r w:rsidRPr="00524531">
        <w:rPr>
          <w:sz w:val="16"/>
          <w:szCs w:val="16"/>
        </w:rPr>
        <w:t>, tłum. Z. Dobrska, Centrum Uniwersal</w:t>
      </w:r>
      <w:r w:rsidRPr="00524531">
        <w:rPr>
          <w:sz w:val="16"/>
          <w:szCs w:val="16"/>
        </w:rPr>
        <w:t>i</w:t>
      </w:r>
      <w:r w:rsidRPr="00524531">
        <w:rPr>
          <w:sz w:val="16"/>
          <w:szCs w:val="16"/>
        </w:rPr>
        <w:t xml:space="preserve">zmu przy UW, Polskie Towarzystwo Współpracy z Klubem Rzymskim, 1995, s. 96. </w:t>
      </w:r>
    </w:p>
  </w:footnote>
  <w:footnote w:id="106">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M. Zabierowski, </w:t>
      </w:r>
      <w:r w:rsidRPr="00524531">
        <w:rPr>
          <w:i/>
          <w:iCs/>
          <w:sz w:val="16"/>
          <w:szCs w:val="16"/>
        </w:rPr>
        <w:t>Antropizm a kwestie podmiotowo-przedmiotowe</w:t>
      </w:r>
      <w:r w:rsidRPr="00524531">
        <w:rPr>
          <w:sz w:val="16"/>
          <w:szCs w:val="16"/>
        </w:rPr>
        <w:t xml:space="preserve">, (w:) </w:t>
      </w:r>
      <w:r w:rsidRPr="00524531">
        <w:rPr>
          <w:i/>
          <w:iCs/>
          <w:sz w:val="16"/>
          <w:szCs w:val="16"/>
        </w:rPr>
        <w:t>Wiedza a</w:t>
      </w:r>
      <w:r w:rsidRPr="00524531">
        <w:rPr>
          <w:sz w:val="16"/>
          <w:szCs w:val="16"/>
        </w:rPr>
        <w:t> </w:t>
      </w:r>
      <w:r w:rsidRPr="00524531">
        <w:rPr>
          <w:i/>
          <w:iCs/>
          <w:sz w:val="16"/>
          <w:szCs w:val="16"/>
        </w:rPr>
        <w:t>podmiotowość</w:t>
      </w:r>
      <w:r w:rsidRPr="00524531">
        <w:rPr>
          <w:sz w:val="16"/>
          <w:szCs w:val="16"/>
        </w:rPr>
        <w:t xml:space="preserve">, A. Motycka (red.), Wyd. IFiS PAN, W-wa 1998, s. 124. „Bez względu na to, w jakim miejscu i w jakim czasie </w:t>
      </w:r>
      <w:r w:rsidRPr="00524531">
        <w:rPr>
          <w:b/>
          <w:sz w:val="16"/>
          <w:szCs w:val="16"/>
        </w:rPr>
        <w:t>człowiek przychodzi na świat, przeznaczone mu jest być idolem globu ziemskiego i podobizną Boga</w:t>
      </w:r>
      <w:r w:rsidRPr="00524531">
        <w:rPr>
          <w:sz w:val="16"/>
          <w:szCs w:val="16"/>
        </w:rPr>
        <w:t xml:space="preserve">” – pisał B. Trentowski w </w:t>
      </w:r>
      <w:r w:rsidRPr="00524531">
        <w:rPr>
          <w:i/>
          <w:iCs/>
          <w:sz w:val="16"/>
          <w:szCs w:val="16"/>
        </w:rPr>
        <w:t>Podstawach filozofii uniwersalnej</w:t>
      </w:r>
      <w:r w:rsidRPr="00524531">
        <w:rPr>
          <w:sz w:val="16"/>
          <w:szCs w:val="16"/>
        </w:rPr>
        <w:t>, PWN, W-wa, b. d. w., s. 55.</w:t>
      </w:r>
    </w:p>
  </w:footnote>
  <w:footnote w:id="107">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Kategorie</w:t>
      </w:r>
      <w:r w:rsidRPr="00524531">
        <w:rPr>
          <w:sz w:val="16"/>
          <w:szCs w:val="16"/>
        </w:rPr>
        <w:t xml:space="preserve"> – (zob. przyp. 11; 12; 13) pojęcia opisujące ontyczne bycie rzeczy; tej strony, która się przejawia; np. Arystoteles wyróżnił: substancję i jej atrybuty: </w:t>
      </w:r>
      <w:r w:rsidRPr="00524531">
        <w:rPr>
          <w:b/>
          <w:sz w:val="16"/>
          <w:szCs w:val="16"/>
        </w:rPr>
        <w:t>jakość, ilość, relacje, czas, miejsce, położenie, działanie doznawanie, posiadanie</w:t>
      </w:r>
      <w:r w:rsidRPr="00524531">
        <w:rPr>
          <w:sz w:val="16"/>
          <w:szCs w:val="16"/>
        </w:rPr>
        <w:t xml:space="preserve">. E. Kant nazywa je apriorycznymi pojęciami czystego rozumu ułożonymi w cztery klasy: </w:t>
      </w:r>
      <w:r w:rsidRPr="00524531">
        <w:rPr>
          <w:b/>
          <w:sz w:val="16"/>
          <w:szCs w:val="16"/>
        </w:rPr>
        <w:t>1. ilości</w:t>
      </w:r>
      <w:r w:rsidRPr="00524531">
        <w:rPr>
          <w:sz w:val="16"/>
          <w:szCs w:val="16"/>
        </w:rPr>
        <w:t xml:space="preserve">: jedność, wielość całość; </w:t>
      </w:r>
      <w:r w:rsidRPr="00524531">
        <w:rPr>
          <w:b/>
          <w:sz w:val="16"/>
          <w:szCs w:val="16"/>
        </w:rPr>
        <w:t>2</w:t>
      </w:r>
      <w:r w:rsidRPr="00524531">
        <w:rPr>
          <w:sz w:val="16"/>
          <w:szCs w:val="16"/>
        </w:rPr>
        <w:t xml:space="preserve">. </w:t>
      </w:r>
      <w:r w:rsidRPr="00524531">
        <w:rPr>
          <w:b/>
          <w:sz w:val="16"/>
          <w:szCs w:val="16"/>
        </w:rPr>
        <w:t>jakość:</w:t>
      </w:r>
      <w:r w:rsidRPr="00524531">
        <w:rPr>
          <w:sz w:val="16"/>
          <w:szCs w:val="16"/>
        </w:rPr>
        <w:t xml:space="preserve"> twierdzenie, przeczenie i ograniczenie; </w:t>
      </w:r>
      <w:r w:rsidRPr="00524531">
        <w:rPr>
          <w:b/>
          <w:sz w:val="16"/>
          <w:szCs w:val="16"/>
        </w:rPr>
        <w:t>3</w:t>
      </w:r>
      <w:r w:rsidRPr="00524531">
        <w:rPr>
          <w:sz w:val="16"/>
          <w:szCs w:val="16"/>
        </w:rPr>
        <w:t xml:space="preserve">. </w:t>
      </w:r>
      <w:r w:rsidRPr="00524531">
        <w:rPr>
          <w:b/>
          <w:sz w:val="16"/>
          <w:szCs w:val="16"/>
        </w:rPr>
        <w:t>stosunku:</w:t>
      </w:r>
      <w:r w:rsidRPr="00524531">
        <w:rPr>
          <w:sz w:val="16"/>
          <w:szCs w:val="16"/>
        </w:rPr>
        <w:t xml:space="preserve"> substancji, przyczyny i wspólnotowości; </w:t>
      </w:r>
      <w:r w:rsidRPr="00524531">
        <w:rPr>
          <w:b/>
          <w:sz w:val="16"/>
          <w:szCs w:val="16"/>
        </w:rPr>
        <w:t>4. modaln</w:t>
      </w:r>
      <w:r w:rsidRPr="00524531">
        <w:rPr>
          <w:b/>
          <w:sz w:val="16"/>
          <w:szCs w:val="16"/>
        </w:rPr>
        <w:t>o</w:t>
      </w:r>
      <w:r w:rsidRPr="00524531">
        <w:rPr>
          <w:b/>
          <w:sz w:val="16"/>
          <w:szCs w:val="16"/>
        </w:rPr>
        <w:t>ści</w:t>
      </w:r>
      <w:r w:rsidRPr="00524531">
        <w:rPr>
          <w:sz w:val="16"/>
          <w:szCs w:val="16"/>
        </w:rPr>
        <w:t xml:space="preserve">: możliwości, istnienia, konieczności. </w:t>
      </w:r>
      <w:r w:rsidRPr="00524531">
        <w:rPr>
          <w:b/>
          <w:sz w:val="16"/>
          <w:szCs w:val="16"/>
        </w:rPr>
        <w:t>Marksizm odnajduje kategorie</w:t>
      </w:r>
      <w:r w:rsidRPr="00524531">
        <w:rPr>
          <w:sz w:val="16"/>
          <w:szCs w:val="16"/>
        </w:rPr>
        <w:t xml:space="preserve">: </w:t>
      </w:r>
      <w:r w:rsidRPr="00524531">
        <w:rPr>
          <w:b/>
          <w:sz w:val="16"/>
          <w:szCs w:val="16"/>
        </w:rPr>
        <w:t>materia, świadomość, stosunek, stosunek społeczny, ruch i spoczynek, tendencje, jednostkowość, szczegółowość i ogólność, jakość i ilość, przyczyna i skutek, konieczność i przypadkowość, treść i forma, istota i przejaw, dominujące i to, co zdominowane, sprzeczność, sprzeczności antagonistyczne, negacja negacji, możliwość i rzeczywistość, alienacja, rozwój, postęp, kapitał, klasy, walka klas</w:t>
      </w:r>
      <w:r w:rsidRPr="00524531">
        <w:rPr>
          <w:b/>
          <w:sz w:val="16"/>
          <w:szCs w:val="16"/>
        </w:rPr>
        <w:t>o</w:t>
      </w:r>
      <w:r w:rsidRPr="00524531">
        <w:rPr>
          <w:b/>
          <w:sz w:val="16"/>
          <w:szCs w:val="16"/>
        </w:rPr>
        <w:t>wa, dyktatura proletariatu, kultura, abstrakcja i konkret, abstrahowanie i inne</w:t>
      </w:r>
      <w:r w:rsidRPr="00524531">
        <w:rPr>
          <w:sz w:val="16"/>
          <w:szCs w:val="16"/>
        </w:rPr>
        <w:t>.</w:t>
      </w:r>
    </w:p>
  </w:footnote>
  <w:footnote w:id="108">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 xml:space="preserve">Struktura - </w:t>
      </w:r>
      <w:r w:rsidRPr="00524531">
        <w:rPr>
          <w:b/>
          <w:bCs/>
          <w:sz w:val="16"/>
          <w:szCs w:val="16"/>
        </w:rPr>
        <w:t>&lt;</w:t>
      </w:r>
      <w:r w:rsidRPr="00524531">
        <w:rPr>
          <w:sz w:val="16"/>
          <w:szCs w:val="16"/>
        </w:rPr>
        <w:t xml:space="preserve">łac. </w:t>
      </w:r>
      <w:r w:rsidRPr="00524531">
        <w:rPr>
          <w:i/>
          <w:iCs/>
          <w:sz w:val="16"/>
          <w:szCs w:val="16"/>
        </w:rPr>
        <w:t xml:space="preserve">structura = </w:t>
      </w:r>
      <w:r w:rsidRPr="00524531">
        <w:rPr>
          <w:sz w:val="16"/>
          <w:szCs w:val="16"/>
        </w:rPr>
        <w:t xml:space="preserve">budowa, struktura, od </w:t>
      </w:r>
      <w:r w:rsidRPr="00524531">
        <w:rPr>
          <w:i/>
          <w:iCs/>
          <w:sz w:val="16"/>
          <w:szCs w:val="16"/>
        </w:rPr>
        <w:t xml:space="preserve">struere = </w:t>
      </w:r>
      <w:r w:rsidRPr="00524531">
        <w:rPr>
          <w:sz w:val="16"/>
          <w:szCs w:val="16"/>
        </w:rPr>
        <w:t>układać (jedno na drugie), wznosić, budować&gt; - jest kategorią opisującą całość elementów i stosu</w:t>
      </w:r>
      <w:r w:rsidRPr="00524531">
        <w:rPr>
          <w:sz w:val="16"/>
          <w:szCs w:val="16"/>
        </w:rPr>
        <w:t>n</w:t>
      </w:r>
      <w:r w:rsidRPr="00524531">
        <w:rPr>
          <w:sz w:val="16"/>
          <w:szCs w:val="16"/>
        </w:rPr>
        <w:t xml:space="preserve">ków między nimi, przyjmującą właściwości: </w:t>
      </w:r>
      <w:r w:rsidRPr="00524531">
        <w:rPr>
          <w:b/>
          <w:sz w:val="16"/>
          <w:szCs w:val="16"/>
        </w:rPr>
        <w:t>1.</w:t>
      </w:r>
      <w:r w:rsidRPr="00524531">
        <w:rPr>
          <w:sz w:val="16"/>
          <w:szCs w:val="16"/>
        </w:rPr>
        <w:t xml:space="preserve"> jest układem o nowych cechach w stosunku do cech konstytuujących ją elementów. Jest ona czymś więcej niż sumą tych elementów; </w:t>
      </w:r>
      <w:r w:rsidRPr="00524531">
        <w:rPr>
          <w:b/>
          <w:sz w:val="16"/>
          <w:szCs w:val="16"/>
        </w:rPr>
        <w:t xml:space="preserve">2. </w:t>
      </w:r>
      <w:r w:rsidRPr="00524531">
        <w:rPr>
          <w:sz w:val="16"/>
          <w:szCs w:val="16"/>
        </w:rPr>
        <w:t xml:space="preserve">elementy posiadają nowe cechy tylko wtedy, gdy są one częścią tego układu. Tracą je, gdy zostaną usunięte z tego układu; </w:t>
      </w:r>
      <w:r w:rsidRPr="00524531">
        <w:rPr>
          <w:b/>
          <w:sz w:val="16"/>
          <w:szCs w:val="16"/>
        </w:rPr>
        <w:t>3</w:t>
      </w:r>
      <w:r w:rsidRPr="00524531">
        <w:rPr>
          <w:sz w:val="16"/>
          <w:szCs w:val="16"/>
        </w:rPr>
        <w:t xml:space="preserve">. swoiste dla danego układu cechy są warunkowane przez cechy konstytuujących go elementów; </w:t>
      </w:r>
      <w:r w:rsidRPr="00524531">
        <w:rPr>
          <w:b/>
          <w:sz w:val="16"/>
          <w:szCs w:val="16"/>
        </w:rPr>
        <w:t>4.</w:t>
      </w:r>
      <w:r w:rsidRPr="00524531">
        <w:rPr>
          <w:sz w:val="16"/>
          <w:szCs w:val="16"/>
        </w:rPr>
        <w:t xml:space="preserve"> między elementami struktury układu występują zależności wzajemne, w których wynik zmian jednego wywołuje zmianę w pozostałych elementach; </w:t>
      </w:r>
      <w:r w:rsidRPr="00524531">
        <w:rPr>
          <w:b/>
          <w:sz w:val="16"/>
          <w:szCs w:val="16"/>
        </w:rPr>
        <w:t>5.</w:t>
      </w:r>
      <w:r w:rsidRPr="00524531">
        <w:rPr>
          <w:sz w:val="16"/>
          <w:szCs w:val="16"/>
        </w:rPr>
        <w:t xml:space="preserve"> układ strukturalny tworzą te elementy, które wzajemnie na siebie oddziałują, pełniąc kolejno funkcje skutku i przyczyny; </w:t>
      </w:r>
      <w:r w:rsidRPr="00524531">
        <w:rPr>
          <w:b/>
          <w:sz w:val="16"/>
          <w:szCs w:val="16"/>
        </w:rPr>
        <w:t>6.</w:t>
      </w:r>
      <w:r w:rsidRPr="00524531">
        <w:rPr>
          <w:sz w:val="16"/>
          <w:szCs w:val="16"/>
        </w:rPr>
        <w:t xml:space="preserve"> w strukturze istnieje taki typ więzi przyczynowo-skutkowej, który warunkuje w sposób rozstrzygający trwałość układu i którego zmiana powoduje radykalne przekształcenie lub zagładę tego układu; </w:t>
      </w:r>
      <w:r w:rsidRPr="00524531">
        <w:rPr>
          <w:b/>
          <w:sz w:val="16"/>
          <w:szCs w:val="16"/>
        </w:rPr>
        <w:t>7.</w:t>
      </w:r>
      <w:r w:rsidRPr="00524531">
        <w:rPr>
          <w:sz w:val="16"/>
          <w:szCs w:val="16"/>
        </w:rPr>
        <w:t xml:space="preserve"> w układzie - strukturze społecznej są typy więzi subiektywno – intuicyjno – kreacyjno – refleksyjnej ludzkiego ducha, które powodują zmianę jakościową struktury; zmianę, która będąc syntezą ukierunkowaną tworzy strukturę odmienną, taką, jakiej dotąd nie było w kulturze ludzkiej.</w:t>
      </w:r>
    </w:p>
  </w:footnote>
  <w:footnote w:id="109">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R. Dawkins, </w:t>
      </w:r>
      <w:r w:rsidRPr="00524531">
        <w:rPr>
          <w:i/>
          <w:iCs/>
          <w:sz w:val="16"/>
          <w:szCs w:val="16"/>
        </w:rPr>
        <w:t>Ślepy zegarmistrz, czyli jak ewolucja dowodzi, że świat nie został zaplanowany,</w:t>
      </w:r>
      <w:r w:rsidRPr="00524531">
        <w:rPr>
          <w:sz w:val="16"/>
          <w:szCs w:val="16"/>
        </w:rPr>
        <w:t xml:space="preserve"> przełożył A. Hoffman, PIW, W-wa 1994. </w:t>
      </w:r>
    </w:p>
  </w:footnote>
  <w:footnote w:id="110">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 xml:space="preserve">Organizmiczność </w:t>
      </w:r>
      <w:r w:rsidRPr="00524531">
        <w:rPr>
          <w:sz w:val="16"/>
          <w:szCs w:val="16"/>
        </w:rPr>
        <w:t xml:space="preserve">- &lt;gr. </w:t>
      </w:r>
      <w:r w:rsidRPr="00524531">
        <w:rPr>
          <w:i/>
          <w:sz w:val="16"/>
          <w:szCs w:val="16"/>
        </w:rPr>
        <w:t>ŏρανον</w:t>
      </w:r>
      <w:r w:rsidRPr="00524531">
        <w:rPr>
          <w:sz w:val="16"/>
          <w:szCs w:val="16"/>
        </w:rPr>
        <w:t xml:space="preserve"> [όrganon] = narzędzie, narząd, organ, całość ujawniająca życie&gt;. Zasada metodologiczna wyprowadzana z treści pojęcia organ</w:t>
      </w:r>
      <w:r w:rsidRPr="00524531">
        <w:rPr>
          <w:sz w:val="16"/>
          <w:szCs w:val="16"/>
        </w:rPr>
        <w:t>i</w:t>
      </w:r>
      <w:r w:rsidRPr="00524531">
        <w:rPr>
          <w:sz w:val="16"/>
          <w:szCs w:val="16"/>
        </w:rPr>
        <w:t xml:space="preserve">zmu opisującego funkcjonowanie istoty żywej, w której uruchomione jedne jej elementy samoczynnie poruszają inne zmieniając całość. Mówimy, że organizm rośnie, rozwija, się, jest zdolny do współistnienia, w tym także </w:t>
      </w:r>
      <w:r w:rsidRPr="00524531">
        <w:rPr>
          <w:b/>
          <w:sz w:val="16"/>
          <w:szCs w:val="16"/>
        </w:rPr>
        <w:t>emergentnego</w:t>
      </w:r>
      <w:r w:rsidRPr="00524531">
        <w:rPr>
          <w:sz w:val="16"/>
          <w:szCs w:val="16"/>
        </w:rPr>
        <w:t>, tj. takiego, w wyniku którego powstają rzeczy nie będące konsekwencją wcześnie</w:t>
      </w:r>
      <w:r w:rsidRPr="00524531">
        <w:rPr>
          <w:sz w:val="16"/>
          <w:szCs w:val="16"/>
        </w:rPr>
        <w:t>j</w:t>
      </w:r>
      <w:r w:rsidRPr="00524531">
        <w:rPr>
          <w:sz w:val="16"/>
          <w:szCs w:val="16"/>
        </w:rPr>
        <w:t xml:space="preserve">szych stanów, czy przyczyn. Tę całość społeczną można porównać do doskonalącego się zegara, do którego nie potrzeba zegarmistrza, kogoś z zewnątrz. Zob. </w:t>
      </w:r>
      <w:r w:rsidRPr="00524531">
        <w:rPr>
          <w:b/>
          <w:sz w:val="16"/>
          <w:szCs w:val="16"/>
        </w:rPr>
        <w:t>emergentyzm</w:t>
      </w:r>
      <w:r w:rsidRPr="00524531">
        <w:rPr>
          <w:sz w:val="16"/>
          <w:szCs w:val="16"/>
        </w:rPr>
        <w:t xml:space="preserve">. R. Dawkins, </w:t>
      </w:r>
      <w:r w:rsidRPr="00524531">
        <w:rPr>
          <w:i/>
          <w:sz w:val="16"/>
          <w:szCs w:val="16"/>
        </w:rPr>
        <w:t>Ślepy zegarmistrz</w:t>
      </w:r>
      <w:r w:rsidRPr="00524531">
        <w:rPr>
          <w:sz w:val="16"/>
          <w:szCs w:val="16"/>
        </w:rPr>
        <w:t>… dz. cyt.</w:t>
      </w:r>
    </w:p>
    <w:p w:rsidR="0090326B" w:rsidRPr="00524531" w:rsidRDefault="0090326B" w:rsidP="00253F6D">
      <w:pPr>
        <w:jc w:val="both"/>
        <w:rPr>
          <w:sz w:val="16"/>
          <w:szCs w:val="16"/>
        </w:rPr>
      </w:pPr>
      <w:r w:rsidRPr="00524531">
        <w:rPr>
          <w:sz w:val="16"/>
          <w:szCs w:val="16"/>
        </w:rPr>
        <w:t xml:space="preserve">      W organizmach jest kod genetyczny, według którego rozwijają się. Nierzadko wystarczy słowo mędrca, a ludzie sami odnajdą przestrzeń jego treści i ją stosują. Widać to w wielu rewolucjach.  </w:t>
      </w:r>
    </w:p>
    <w:p w:rsidR="0090326B" w:rsidRPr="00524531" w:rsidRDefault="0090326B" w:rsidP="00253F6D">
      <w:pPr>
        <w:pStyle w:val="Tekstprzypisudolnego"/>
        <w:jc w:val="both"/>
        <w:rPr>
          <w:sz w:val="16"/>
          <w:szCs w:val="16"/>
        </w:rPr>
      </w:pPr>
      <w:r w:rsidRPr="00524531">
        <w:rPr>
          <w:sz w:val="16"/>
          <w:szCs w:val="16"/>
        </w:rPr>
        <w:t xml:space="preserve">      Organizmiczność jako zasada metodologiczna nakazuje uwzględniać siły wewnętrzne struktur społecznych o różnych treściach i stopniach ich zamknięcia syst</w:t>
      </w:r>
      <w:r w:rsidRPr="00524531">
        <w:rPr>
          <w:sz w:val="16"/>
          <w:szCs w:val="16"/>
        </w:rPr>
        <w:t>e</w:t>
      </w:r>
      <w:r w:rsidRPr="00524531">
        <w:rPr>
          <w:sz w:val="16"/>
          <w:szCs w:val="16"/>
        </w:rPr>
        <w:t>mowego, które powodują reorganizację swej treści. Dlatego badanie społeczeństwa, jakiejś społeczności nie jest niczym innym jak tylko jego fotografowaniem, ujmowanie w jakimś momencie, który zaistniał, a który za chwilę staje się innym. Każda struktura, podstruktura społeczna ulega przekształceniom stosownie do zaistniałej treści kodu genetycznego. Struktury społeczne posiadają siły</w:t>
      </w:r>
      <w:r w:rsidRPr="00524531">
        <w:rPr>
          <w:b/>
          <w:sz w:val="16"/>
          <w:szCs w:val="16"/>
        </w:rPr>
        <w:t xml:space="preserve"> „wchłaniające” jednostki,</w:t>
      </w:r>
      <w:r w:rsidRPr="00524531">
        <w:rPr>
          <w:sz w:val="16"/>
          <w:szCs w:val="16"/>
        </w:rPr>
        <w:t xml:space="preserve"> które weszły do nich dla ich modyfikacji. To powoduje, że struktura zmienia jednostki ludzkie, grupy społeczne dostosowując je do swojego działania. Stają się one </w:t>
      </w:r>
      <w:r w:rsidRPr="00524531">
        <w:rPr>
          <w:b/>
          <w:sz w:val="16"/>
          <w:szCs w:val="16"/>
        </w:rPr>
        <w:t>konformistyczne</w:t>
      </w:r>
      <w:r w:rsidRPr="00524531">
        <w:rPr>
          <w:sz w:val="16"/>
          <w:szCs w:val="16"/>
        </w:rPr>
        <w:t xml:space="preserve">. Chcąc się temu przeciwstawić, trzeba zastosować rewolucyjne metody przekształcania. </w:t>
      </w:r>
    </w:p>
    <w:p w:rsidR="0090326B" w:rsidRPr="00524531" w:rsidRDefault="0090326B" w:rsidP="00253F6D">
      <w:pPr>
        <w:jc w:val="both"/>
        <w:rPr>
          <w:sz w:val="16"/>
          <w:szCs w:val="16"/>
        </w:rPr>
      </w:pPr>
      <w:r w:rsidRPr="00524531">
        <w:rPr>
          <w:b/>
          <w:sz w:val="16"/>
          <w:szCs w:val="16"/>
        </w:rPr>
        <w:t xml:space="preserve">       Socjalizm realny </w:t>
      </w:r>
      <w:r w:rsidRPr="00524531">
        <w:rPr>
          <w:sz w:val="16"/>
          <w:szCs w:val="16"/>
        </w:rPr>
        <w:t xml:space="preserve">jest tu przykładem. Musiał upaść bo, m.in., nie mógł sobie poradzić z siłą </w:t>
      </w:r>
      <w:r w:rsidRPr="00524531">
        <w:rPr>
          <w:b/>
          <w:sz w:val="16"/>
          <w:szCs w:val="16"/>
        </w:rPr>
        <w:t>partyjnej biurokracji państwowej</w:t>
      </w:r>
      <w:r w:rsidRPr="00524531">
        <w:rPr>
          <w:sz w:val="16"/>
          <w:szCs w:val="16"/>
        </w:rPr>
        <w:t>. Istotną zatem formą funkcj</w:t>
      </w:r>
      <w:r w:rsidRPr="00524531">
        <w:rPr>
          <w:sz w:val="16"/>
          <w:szCs w:val="16"/>
        </w:rPr>
        <w:t>o</w:t>
      </w:r>
      <w:r w:rsidRPr="00524531">
        <w:rPr>
          <w:sz w:val="16"/>
          <w:szCs w:val="16"/>
        </w:rPr>
        <w:t xml:space="preserve">nowania organizmicznego jest </w:t>
      </w:r>
      <w:r w:rsidRPr="00524531">
        <w:rPr>
          <w:b/>
          <w:sz w:val="16"/>
          <w:szCs w:val="16"/>
        </w:rPr>
        <w:t>alienacja</w:t>
      </w:r>
      <w:r w:rsidRPr="00524531">
        <w:rPr>
          <w:sz w:val="16"/>
          <w:szCs w:val="16"/>
        </w:rPr>
        <w:t>. Podlegają jej wszystkie elementy bytu społecznego. Sprowadza się ona do odwracania procesu twórczego. Człowiek tw</w:t>
      </w:r>
      <w:r w:rsidRPr="00524531">
        <w:rPr>
          <w:sz w:val="16"/>
          <w:szCs w:val="16"/>
        </w:rPr>
        <w:t>o</w:t>
      </w:r>
      <w:r w:rsidRPr="00524531">
        <w:rPr>
          <w:sz w:val="16"/>
          <w:szCs w:val="16"/>
        </w:rPr>
        <w:t>rzy pewną strukturę dla zaspokajania swoich potrzeb, a z czasem ów wytwór używa człowieka dla swego własnego funkcjonowania, podporządkowuje go sobie.</w:t>
      </w:r>
    </w:p>
  </w:footnote>
  <w:footnote w:id="111">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Dlatego badanie społeczeństwa, jakiejś społeczności jest jego fotografowaniem, unieruchomianymujmowaniem w jakimś momencie, który zaistniał, a który za chwilę staje się innym.  </w:t>
      </w:r>
    </w:p>
  </w:footnote>
  <w:footnote w:id="112">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 xml:space="preserve">Alienacja - </w:t>
      </w:r>
      <w:r w:rsidRPr="00524531">
        <w:rPr>
          <w:sz w:val="16"/>
          <w:szCs w:val="16"/>
        </w:rPr>
        <w:t>&lt;łac</w:t>
      </w:r>
      <w:r w:rsidRPr="00524531">
        <w:rPr>
          <w:i/>
          <w:sz w:val="16"/>
          <w:szCs w:val="16"/>
        </w:rPr>
        <w:t>. alius</w:t>
      </w:r>
      <w:r>
        <w:rPr>
          <w:i/>
          <w:sz w:val="16"/>
          <w:szCs w:val="16"/>
        </w:rPr>
        <w:t xml:space="preserve"> </w:t>
      </w:r>
      <w:r w:rsidRPr="00524531">
        <w:rPr>
          <w:sz w:val="16"/>
          <w:szCs w:val="16"/>
        </w:rPr>
        <w:t>= inny, obcy</w:t>
      </w:r>
      <w:r w:rsidRPr="00524531">
        <w:rPr>
          <w:i/>
          <w:sz w:val="16"/>
          <w:szCs w:val="16"/>
        </w:rPr>
        <w:t xml:space="preserve">; alienatio </w:t>
      </w:r>
      <w:r w:rsidRPr="00524531">
        <w:rPr>
          <w:sz w:val="16"/>
          <w:szCs w:val="16"/>
        </w:rPr>
        <w:t>= wyobcowanie</w:t>
      </w:r>
      <w:r w:rsidRPr="00524531">
        <w:rPr>
          <w:i/>
          <w:sz w:val="16"/>
          <w:szCs w:val="16"/>
        </w:rPr>
        <w:t xml:space="preserve">&gt;. </w:t>
      </w:r>
      <w:r w:rsidRPr="00524531">
        <w:rPr>
          <w:sz w:val="16"/>
          <w:szCs w:val="16"/>
        </w:rPr>
        <w:t>Procesu, w którym człowiek tworzy „coś”, następnie ten wytwór usamodzielniając się, podp</w:t>
      </w:r>
      <w:r w:rsidRPr="00524531">
        <w:rPr>
          <w:sz w:val="16"/>
          <w:szCs w:val="16"/>
        </w:rPr>
        <w:t>o</w:t>
      </w:r>
      <w:r w:rsidRPr="00524531">
        <w:rPr>
          <w:sz w:val="16"/>
          <w:szCs w:val="16"/>
        </w:rPr>
        <w:t xml:space="preserve">rządkowuje sobie swego wytwórcę. Przykładem są tu produkty pracy, które wymykają się spod rozumnej kontroli ich wytwórców i panując nad nimi, stają się wrogą wobec nich siłą. Procesowi temu podlegają przedmioty materialne oraz rezultaty jego wysiłku duchowego: czyli system pojęć, wartości, systemy ideologiczne. Proces alienacji religii dość wyczerpująco przedstawił L. Feuerbach (1804-1872), niemiecki filozof, w pracach: </w:t>
      </w:r>
      <w:r w:rsidRPr="00524531">
        <w:rPr>
          <w:i/>
          <w:sz w:val="16"/>
          <w:szCs w:val="16"/>
        </w:rPr>
        <w:t>O istocie chrześcijaństwa</w:t>
      </w:r>
      <w:r w:rsidRPr="00524531">
        <w:rPr>
          <w:sz w:val="16"/>
          <w:szCs w:val="16"/>
        </w:rPr>
        <w:t xml:space="preserve">; </w:t>
      </w:r>
      <w:r w:rsidRPr="00524531">
        <w:rPr>
          <w:i/>
          <w:sz w:val="16"/>
          <w:szCs w:val="16"/>
        </w:rPr>
        <w:t xml:space="preserve">Wykłady o istocie religii. </w:t>
      </w:r>
      <w:r w:rsidRPr="00524531">
        <w:rPr>
          <w:sz w:val="16"/>
          <w:szCs w:val="16"/>
        </w:rPr>
        <w:t xml:space="preserve">Zaś problemy alienacji ekonomicznej najpełniej – jak dotąd – rozwinął K. Marks (1818-1883) w </w:t>
      </w:r>
      <w:r w:rsidRPr="00524531">
        <w:rPr>
          <w:i/>
          <w:sz w:val="16"/>
          <w:szCs w:val="16"/>
        </w:rPr>
        <w:t xml:space="preserve">Kapitale. </w:t>
      </w:r>
      <w:r w:rsidRPr="00524531">
        <w:rPr>
          <w:sz w:val="16"/>
          <w:szCs w:val="16"/>
        </w:rPr>
        <w:t>Rozróżniamy szereg typów alienacji: ekonomiczną, pr</w:t>
      </w:r>
      <w:r w:rsidRPr="00524531">
        <w:rPr>
          <w:sz w:val="16"/>
          <w:szCs w:val="16"/>
        </w:rPr>
        <w:t>o</w:t>
      </w:r>
      <w:r w:rsidRPr="00524531">
        <w:rPr>
          <w:sz w:val="16"/>
          <w:szCs w:val="16"/>
        </w:rPr>
        <w:t>duktu, polityczną, religijną itp.</w:t>
      </w:r>
    </w:p>
  </w:footnote>
  <w:footnote w:id="11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Opisane cechy przejawowości ujawniają się w treści myślenia potocznego. Jest to naturalne myślenie życia codziennego człowieka, w jego współczesnym „</w:t>
      </w:r>
      <w:r w:rsidRPr="00524531">
        <w:rPr>
          <w:b/>
          <w:sz w:val="16"/>
          <w:szCs w:val="16"/>
        </w:rPr>
        <w:t>wyśc</w:t>
      </w:r>
      <w:r w:rsidRPr="00524531">
        <w:rPr>
          <w:b/>
          <w:sz w:val="16"/>
          <w:szCs w:val="16"/>
        </w:rPr>
        <w:t>i</w:t>
      </w:r>
      <w:r w:rsidRPr="00524531">
        <w:rPr>
          <w:b/>
          <w:sz w:val="16"/>
          <w:szCs w:val="16"/>
        </w:rPr>
        <w:t>gu szczurów</w:t>
      </w:r>
      <w:r w:rsidRPr="00524531">
        <w:rPr>
          <w:sz w:val="16"/>
          <w:szCs w:val="16"/>
        </w:rPr>
        <w:t xml:space="preserve">”. Myślenie to powstaje samorzutnie. Zob. A. J. Karpiński, </w:t>
      </w:r>
      <w:r w:rsidRPr="00524531">
        <w:rPr>
          <w:i/>
          <w:sz w:val="16"/>
          <w:szCs w:val="16"/>
        </w:rPr>
        <w:t>Krytyczny osąd naturalnego, potocznego myślenia o świecie</w:t>
      </w:r>
      <w:r w:rsidRPr="00524531">
        <w:rPr>
          <w:sz w:val="16"/>
          <w:szCs w:val="16"/>
        </w:rPr>
        <w:t xml:space="preserve">, (w:) Tenże, </w:t>
      </w:r>
      <w:r w:rsidRPr="00524531">
        <w:rPr>
          <w:i/>
          <w:sz w:val="16"/>
          <w:szCs w:val="16"/>
        </w:rPr>
        <w:t>Wstęp do socjologii krytycznej,</w:t>
      </w:r>
      <w:r w:rsidRPr="00524531">
        <w:rPr>
          <w:sz w:val="16"/>
          <w:szCs w:val="16"/>
        </w:rPr>
        <w:t xml:space="preserve"> Gdańsk 2006, s. 61 – 68.</w:t>
      </w:r>
    </w:p>
  </w:footnote>
  <w:footnote w:id="114">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Tradycja – totalna macierza - &lt;</w:t>
      </w:r>
      <w:r w:rsidRPr="00524531">
        <w:rPr>
          <w:sz w:val="16"/>
          <w:szCs w:val="16"/>
        </w:rPr>
        <w:t xml:space="preserve">pojęcie „tradycja” (łac. </w:t>
      </w:r>
      <w:r w:rsidRPr="00524531">
        <w:rPr>
          <w:i/>
          <w:iCs/>
          <w:sz w:val="16"/>
          <w:szCs w:val="16"/>
        </w:rPr>
        <w:t>traditio</w:t>
      </w:r>
      <w:r w:rsidRPr="00524531">
        <w:rPr>
          <w:sz w:val="16"/>
          <w:szCs w:val="16"/>
        </w:rPr>
        <w:t xml:space="preserve"> – przekazywanie) próbuję zastąpić nazwą: „totalna macierza”&gt;. Czynię tak z powodu: </w:t>
      </w:r>
      <w:r w:rsidRPr="00524531">
        <w:rPr>
          <w:b/>
          <w:sz w:val="16"/>
          <w:szCs w:val="16"/>
        </w:rPr>
        <w:t>1.</w:t>
      </w:r>
      <w:r w:rsidRPr="00524531">
        <w:rPr>
          <w:sz w:val="16"/>
          <w:szCs w:val="16"/>
        </w:rPr>
        <w:t xml:space="preserve"> nie-dającego się usunąć obciążenia ideologicznego kategorii „tradycji”. Na podstawie tej kategorii budują swe programy wszelkie siły konserwatywne; </w:t>
      </w:r>
      <w:r w:rsidRPr="00524531">
        <w:rPr>
          <w:b/>
          <w:sz w:val="16"/>
          <w:szCs w:val="16"/>
        </w:rPr>
        <w:t>2.</w:t>
      </w:r>
      <w:r w:rsidRPr="00524531">
        <w:rPr>
          <w:sz w:val="16"/>
          <w:szCs w:val="16"/>
        </w:rPr>
        <w:t xml:space="preserve"> zarezerwow</w:t>
      </w:r>
      <w:r w:rsidRPr="00524531">
        <w:rPr>
          <w:sz w:val="16"/>
          <w:szCs w:val="16"/>
        </w:rPr>
        <w:t>a</w:t>
      </w:r>
      <w:r w:rsidRPr="00524531">
        <w:rPr>
          <w:sz w:val="16"/>
          <w:szCs w:val="16"/>
        </w:rPr>
        <w:t xml:space="preserve">nia tego pojęcia przez myślących religijnie dla ukazania swego ukontentowania istniejącym porządkiem świata, bo jest on przemijający względem drugiego świata wiecznego. „Tradycja” jest tworzywem wykorzystywanym do utrzymania </w:t>
      </w:r>
      <w:r w:rsidRPr="00524531">
        <w:rPr>
          <w:i/>
          <w:iCs/>
          <w:sz w:val="16"/>
          <w:szCs w:val="16"/>
        </w:rPr>
        <w:t xml:space="preserve">status quo </w:t>
      </w:r>
      <w:r w:rsidRPr="00524531">
        <w:rPr>
          <w:sz w:val="16"/>
          <w:szCs w:val="16"/>
        </w:rPr>
        <w:t>nawet wtedy, kiedy walczy się o powrót tego, co było, a czego aktualnie nie ma z uwagi na zaistniałe zdarzenia historyczne. W tej sytuacji tradycja przyjmuje kostium siły burzącej, zmieniającej, ale zmieniającej w kierunku powrotu tego, co było (</w:t>
      </w:r>
      <w:r w:rsidRPr="00524531">
        <w:rPr>
          <w:b/>
          <w:sz w:val="16"/>
          <w:szCs w:val="16"/>
        </w:rPr>
        <w:t>ruch rakowy</w:t>
      </w:r>
      <w:r w:rsidRPr="00524531">
        <w:rPr>
          <w:sz w:val="16"/>
          <w:szCs w:val="16"/>
        </w:rPr>
        <w:t xml:space="preserve">); </w:t>
      </w:r>
      <w:r w:rsidRPr="00524531">
        <w:rPr>
          <w:b/>
          <w:sz w:val="16"/>
          <w:szCs w:val="16"/>
        </w:rPr>
        <w:t>3.</w:t>
      </w:r>
      <w:r w:rsidRPr="00524531">
        <w:rPr>
          <w:sz w:val="16"/>
          <w:szCs w:val="16"/>
        </w:rPr>
        <w:t xml:space="preserve"> określania tym pojęciem przekazywania wiary począwszy od Biblii, poprzez pisma Ojców i Doktorów Kościoła, decyzje soborów i dokumenty papieskie a więc przekazywanie Objawienia. A zatem kategoria tradycji należy do języka religijnego. Zob. hasło „tradycja” w </w:t>
      </w:r>
      <w:r w:rsidRPr="00524531">
        <w:rPr>
          <w:i/>
          <w:iCs/>
          <w:sz w:val="16"/>
          <w:szCs w:val="16"/>
        </w:rPr>
        <w:t>Słowniku kultury chrześcijańskiej</w:t>
      </w:r>
      <w:r w:rsidRPr="00524531">
        <w:rPr>
          <w:sz w:val="16"/>
          <w:szCs w:val="16"/>
        </w:rPr>
        <w:t xml:space="preserve">, IW „Pax”, Warszawa 1997, s. 312; </w:t>
      </w:r>
      <w:r w:rsidRPr="00524531">
        <w:rPr>
          <w:b/>
          <w:sz w:val="16"/>
          <w:szCs w:val="16"/>
        </w:rPr>
        <w:t>4</w:t>
      </w:r>
      <w:r w:rsidRPr="00524531">
        <w:rPr>
          <w:sz w:val="16"/>
          <w:szCs w:val="16"/>
        </w:rPr>
        <w:t>. funkcjonującego nurtu myślowego zwanego tradycjonalizmem utrzymującego, że świadomość metafizyczna, moralna czy religijna tworzy się poza indywidualnym umysłem. W XX wieku tradycjonalizm jest formą ucieczki przed nowoczesnością i postępem ludzkości we wzrastaniu w człowi</w:t>
      </w:r>
      <w:r w:rsidRPr="00524531">
        <w:rPr>
          <w:sz w:val="16"/>
          <w:szCs w:val="16"/>
        </w:rPr>
        <w:t>e</w:t>
      </w:r>
      <w:r w:rsidRPr="00524531">
        <w:rPr>
          <w:sz w:val="16"/>
          <w:szCs w:val="16"/>
        </w:rPr>
        <w:t xml:space="preserve">czeńskości. Tradycjonalizm przyjmuje formy fundamentalizmu i integryzmu. </w:t>
      </w:r>
    </w:p>
    <w:p w:rsidR="0090326B" w:rsidRPr="00524531" w:rsidRDefault="0090326B" w:rsidP="00253F6D">
      <w:pPr>
        <w:pStyle w:val="Teksttreci130"/>
        <w:shd w:val="clear" w:color="auto" w:fill="auto"/>
        <w:spacing w:before="0" w:line="240" w:lineRule="auto"/>
        <w:rPr>
          <w:sz w:val="16"/>
          <w:szCs w:val="16"/>
        </w:rPr>
      </w:pPr>
      <w:r w:rsidRPr="00524531">
        <w:rPr>
          <w:sz w:val="16"/>
          <w:szCs w:val="16"/>
        </w:rPr>
        <w:t xml:space="preserve">       Od pojawienia się religii Chrystusa – powiada </w:t>
      </w:r>
      <w:r w:rsidRPr="00524531">
        <w:rPr>
          <w:b/>
          <w:sz w:val="16"/>
          <w:szCs w:val="16"/>
        </w:rPr>
        <w:t>A. Mickiewicz</w:t>
      </w:r>
      <w:r w:rsidRPr="00524531">
        <w:rPr>
          <w:sz w:val="16"/>
          <w:szCs w:val="16"/>
        </w:rPr>
        <w:t xml:space="preserve"> - odtąd człowiek od</w:t>
      </w:r>
      <w:r w:rsidRPr="00524531">
        <w:rPr>
          <w:sz w:val="16"/>
          <w:szCs w:val="16"/>
        </w:rPr>
        <w:softHyphen/>
        <w:t>dalony od towarzystwa i pomocy bliźnich może przez pracę własnego ducha stykać się z du</w:t>
      </w:r>
      <w:r w:rsidRPr="00524531">
        <w:rPr>
          <w:sz w:val="16"/>
          <w:szCs w:val="16"/>
        </w:rPr>
        <w:softHyphen/>
        <w:t>chem bożym, filozofowie niedość zważali albo nie dość pa</w:t>
      </w:r>
      <w:r w:rsidRPr="00524531">
        <w:rPr>
          <w:sz w:val="16"/>
          <w:szCs w:val="16"/>
        </w:rPr>
        <w:softHyphen/>
        <w:t>miętali o tym, że Chrystus nie był autorem doktryny lub ustawy w pospolitym znaczeniu tego wyrazu. Nie tworzył On systemu, nie pisał księgi praw— nie zo</w:t>
      </w:r>
      <w:r w:rsidRPr="00524531">
        <w:rPr>
          <w:sz w:val="16"/>
          <w:szCs w:val="16"/>
        </w:rPr>
        <w:softHyphen/>
        <w:t>stawił nic zgoła, co służyłoby za przedmiot do rozbierania w zgromadzeniach; dał tylko wie</w:t>
      </w:r>
      <w:r w:rsidRPr="00524531">
        <w:rPr>
          <w:sz w:val="16"/>
          <w:szCs w:val="16"/>
        </w:rPr>
        <w:t>r</w:t>
      </w:r>
      <w:r w:rsidRPr="00524531">
        <w:rPr>
          <w:sz w:val="16"/>
          <w:szCs w:val="16"/>
        </w:rPr>
        <w:t>nym rzecz jedną, najistotniejszą, a zarazem najniedostępniejszą rozumo</w:t>
      </w:r>
      <w:r w:rsidRPr="00524531">
        <w:rPr>
          <w:sz w:val="16"/>
          <w:szCs w:val="16"/>
        </w:rPr>
        <w:softHyphen/>
        <w:t xml:space="preserve">waniu, </w:t>
      </w:r>
      <w:r w:rsidRPr="00524531">
        <w:rPr>
          <w:b/>
          <w:sz w:val="16"/>
          <w:szCs w:val="16"/>
        </w:rPr>
        <w:t>dał samego siebie, swój żywot, swój przykład</w:t>
      </w:r>
      <w:r w:rsidRPr="00524531">
        <w:rPr>
          <w:sz w:val="16"/>
          <w:szCs w:val="16"/>
        </w:rPr>
        <w:t xml:space="preserve">. </w:t>
      </w:r>
      <w:r w:rsidRPr="00524531">
        <w:rPr>
          <w:rStyle w:val="Teksttreci13Kursywa"/>
          <w:rFonts w:ascii="Times New Roman" w:hAnsi="Times New Roman" w:cs="Times New Roman"/>
          <w:b/>
          <w:i w:val="0"/>
          <w:sz w:val="16"/>
          <w:szCs w:val="16"/>
        </w:rPr>
        <w:t>Idźcie za mną</w:t>
      </w:r>
      <w:r w:rsidRPr="00524531">
        <w:rPr>
          <w:sz w:val="16"/>
          <w:szCs w:val="16"/>
        </w:rPr>
        <w:t xml:space="preserve"> — to całe jego usta</w:t>
      </w:r>
      <w:r w:rsidRPr="00524531">
        <w:rPr>
          <w:sz w:val="16"/>
          <w:szCs w:val="16"/>
        </w:rPr>
        <w:softHyphen/>
        <w:t xml:space="preserve">wodawstwo. </w:t>
      </w:r>
      <w:r w:rsidRPr="00524531">
        <w:rPr>
          <w:rStyle w:val="Teksttreci13Kursywa"/>
          <w:rFonts w:ascii="Times New Roman" w:hAnsi="Times New Roman" w:cs="Times New Roman"/>
          <w:b/>
          <w:i w:val="0"/>
          <w:sz w:val="16"/>
          <w:szCs w:val="16"/>
        </w:rPr>
        <w:t>Duch mój będzie z wami</w:t>
      </w:r>
      <w:r w:rsidRPr="00524531">
        <w:rPr>
          <w:sz w:val="16"/>
          <w:szCs w:val="16"/>
        </w:rPr>
        <w:t xml:space="preserve"> — to jedyny komentarz, obiecany kościołowi.</w:t>
      </w:r>
    </w:p>
    <w:p w:rsidR="0090326B" w:rsidRPr="00524531" w:rsidRDefault="0090326B" w:rsidP="00253F6D">
      <w:pPr>
        <w:pStyle w:val="Teksttreci130"/>
        <w:shd w:val="clear" w:color="auto" w:fill="auto"/>
        <w:spacing w:before="0" w:line="240" w:lineRule="auto"/>
        <w:rPr>
          <w:sz w:val="16"/>
          <w:szCs w:val="16"/>
        </w:rPr>
      </w:pPr>
      <w:r w:rsidRPr="00524531">
        <w:rPr>
          <w:sz w:val="16"/>
          <w:szCs w:val="16"/>
        </w:rPr>
        <w:t xml:space="preserve">      Duch utrzymuje życie Kościoła, a działa przez </w:t>
      </w:r>
      <w:r w:rsidRPr="00524531">
        <w:rPr>
          <w:rStyle w:val="Teksttreci13Kursywa"/>
          <w:rFonts w:ascii="Times New Roman" w:hAnsi="Times New Roman" w:cs="Times New Roman"/>
          <w:sz w:val="16"/>
          <w:szCs w:val="16"/>
        </w:rPr>
        <w:t>tradycję.</w:t>
      </w:r>
      <w:r w:rsidRPr="00524531">
        <w:rPr>
          <w:sz w:val="16"/>
          <w:szCs w:val="16"/>
        </w:rPr>
        <w:t xml:space="preserve"> Ten punkt religii, jest np., narodowości słowiańskiej. Kiedy przyjdziemy do zebrania w treść osnowy wy</w:t>
      </w:r>
      <w:r w:rsidRPr="00524531">
        <w:rPr>
          <w:sz w:val="16"/>
          <w:szCs w:val="16"/>
        </w:rPr>
        <w:softHyphen/>
        <w:t>kładu, to zobaczymy, ile Słowianom zależy, by rozumieć znaczenie tra</w:t>
      </w:r>
      <w:r w:rsidRPr="00524531">
        <w:rPr>
          <w:sz w:val="16"/>
          <w:szCs w:val="16"/>
        </w:rPr>
        <w:softHyphen/>
        <w:t>dycji.</w:t>
      </w:r>
    </w:p>
    <w:p w:rsidR="0090326B" w:rsidRPr="00524531" w:rsidRDefault="0090326B" w:rsidP="00253F6D">
      <w:pPr>
        <w:pStyle w:val="Teksttreci130"/>
        <w:shd w:val="clear" w:color="auto" w:fill="auto"/>
        <w:spacing w:before="0" w:line="240" w:lineRule="auto"/>
        <w:rPr>
          <w:sz w:val="16"/>
          <w:szCs w:val="16"/>
        </w:rPr>
      </w:pPr>
      <w:r w:rsidRPr="00524531">
        <w:rPr>
          <w:sz w:val="16"/>
          <w:szCs w:val="16"/>
        </w:rPr>
        <w:t xml:space="preserve">       Pojęcie wewnętrzne, poczucie </w:t>
      </w:r>
      <w:r w:rsidRPr="00524531">
        <w:rPr>
          <w:b/>
          <w:sz w:val="16"/>
          <w:szCs w:val="16"/>
        </w:rPr>
        <w:t>prawdy</w:t>
      </w:r>
      <w:r w:rsidRPr="00524531">
        <w:rPr>
          <w:sz w:val="16"/>
          <w:szCs w:val="16"/>
        </w:rPr>
        <w:t>, nie sta</w:t>
      </w:r>
      <w:r w:rsidRPr="00524531">
        <w:rPr>
          <w:sz w:val="16"/>
          <w:szCs w:val="16"/>
        </w:rPr>
        <w:softHyphen/>
        <w:t>nowi jeszcze działania. Żeby działać, żeby pra</w:t>
      </w:r>
      <w:r w:rsidRPr="00524531">
        <w:rPr>
          <w:sz w:val="16"/>
          <w:szCs w:val="16"/>
        </w:rPr>
        <w:softHyphen/>
        <w:t xml:space="preserve">wdę wyjawić na zewnątrz, trzeba czegoś więcej, trzeba mieć </w:t>
      </w:r>
      <w:r w:rsidRPr="00524531">
        <w:rPr>
          <w:b/>
          <w:sz w:val="16"/>
          <w:szCs w:val="16"/>
        </w:rPr>
        <w:t xml:space="preserve">moc przelania jej w drugich, </w:t>
      </w:r>
      <w:r w:rsidRPr="00524531">
        <w:rPr>
          <w:rStyle w:val="Teksttreci13Kursywa"/>
          <w:rFonts w:ascii="Times New Roman" w:hAnsi="Times New Roman" w:cs="Times New Roman"/>
          <w:b/>
          <w:i w:val="0"/>
          <w:sz w:val="16"/>
          <w:szCs w:val="16"/>
        </w:rPr>
        <w:t>podania</w:t>
      </w:r>
      <w:r w:rsidRPr="00524531">
        <w:rPr>
          <w:b/>
          <w:sz w:val="16"/>
          <w:szCs w:val="16"/>
        </w:rPr>
        <w:t xml:space="preserve"> jej drugim</w:t>
      </w:r>
      <w:r w:rsidRPr="00524531">
        <w:rPr>
          <w:sz w:val="16"/>
          <w:szCs w:val="16"/>
        </w:rPr>
        <w:t>. Otóż prawda puszczona w obieg, prawda</w:t>
      </w:r>
      <w:r w:rsidRPr="00524531">
        <w:rPr>
          <w:b/>
          <w:sz w:val="16"/>
          <w:szCs w:val="16"/>
        </w:rPr>
        <w:t>, przez podanie idąca z ludzi do ludzi, jest</w:t>
      </w:r>
      <w:r>
        <w:rPr>
          <w:b/>
          <w:sz w:val="16"/>
          <w:szCs w:val="16"/>
        </w:rPr>
        <w:t xml:space="preserve"> </w:t>
      </w:r>
      <w:r w:rsidRPr="00524531">
        <w:rPr>
          <w:b/>
          <w:sz w:val="16"/>
          <w:szCs w:val="16"/>
        </w:rPr>
        <w:t>tradycją.</w:t>
      </w:r>
      <w:r>
        <w:rPr>
          <w:b/>
          <w:sz w:val="16"/>
          <w:szCs w:val="16"/>
        </w:rPr>
        <w:t xml:space="preserve"> </w:t>
      </w:r>
      <w:r w:rsidRPr="00524531">
        <w:rPr>
          <w:sz w:val="16"/>
          <w:szCs w:val="16"/>
        </w:rPr>
        <w:t xml:space="preserve">Wykładacze religii nazwiskiem tym mianują wszystkie powieści, pamiątki zdarzeń, na piśmie lub ustnie zachowujące się między ludem ich wiary. Nic fałszywszego, nic błędniejszego nad to rozumienie. </w:t>
      </w:r>
      <w:r w:rsidRPr="00524531">
        <w:rPr>
          <w:b/>
          <w:sz w:val="16"/>
          <w:szCs w:val="16"/>
        </w:rPr>
        <w:t>Tradycja</w:t>
      </w:r>
      <w:r w:rsidRPr="00524531">
        <w:rPr>
          <w:sz w:val="16"/>
          <w:szCs w:val="16"/>
        </w:rPr>
        <w:t xml:space="preserve"> nie jest odgłosem, powtórzonym dźwiękiem, i zbiorem rzeczy słyszanych, bo inaczej musielibyśmy uznać za tradycję wszelką bajkę, wszelką legendę, bądź gminną bądź poetycką; </w:t>
      </w:r>
      <w:r w:rsidRPr="00524531">
        <w:rPr>
          <w:b/>
          <w:sz w:val="16"/>
          <w:szCs w:val="16"/>
        </w:rPr>
        <w:t xml:space="preserve">tradycja jest bezpośrednim </w:t>
      </w:r>
      <w:r w:rsidRPr="00524531">
        <w:rPr>
          <w:rStyle w:val="Teksttreci13Kursywa"/>
          <w:rFonts w:ascii="Times New Roman" w:hAnsi="Times New Roman" w:cs="Times New Roman"/>
          <w:b/>
          <w:i w:val="0"/>
          <w:sz w:val="16"/>
          <w:szCs w:val="16"/>
        </w:rPr>
        <w:t xml:space="preserve">daniem </w:t>
      </w:r>
      <w:r w:rsidRPr="00524531">
        <w:rPr>
          <w:b/>
          <w:sz w:val="16"/>
          <w:szCs w:val="16"/>
        </w:rPr>
        <w:t>prawdy</w:t>
      </w:r>
      <w:r w:rsidRPr="00524531">
        <w:rPr>
          <w:sz w:val="16"/>
          <w:szCs w:val="16"/>
        </w:rPr>
        <w:t xml:space="preserve">. Wyraz tradycja pochodzi od łacińskiego słowa </w:t>
      </w:r>
      <w:r w:rsidRPr="00524531">
        <w:rPr>
          <w:rStyle w:val="Teksttreci13Kursywa"/>
          <w:rFonts w:ascii="Times New Roman" w:hAnsi="Times New Roman" w:cs="Times New Roman"/>
          <w:b/>
          <w:sz w:val="16"/>
          <w:szCs w:val="16"/>
        </w:rPr>
        <w:t>tradere</w:t>
      </w:r>
      <w:r w:rsidRPr="00524531">
        <w:rPr>
          <w:rStyle w:val="Teksttreci13Kursywa"/>
          <w:rFonts w:ascii="Times New Roman" w:hAnsi="Times New Roman" w:cs="Times New Roman"/>
          <w:sz w:val="16"/>
          <w:szCs w:val="16"/>
        </w:rPr>
        <w:t>,</w:t>
      </w:r>
      <w:r w:rsidRPr="00524531">
        <w:rPr>
          <w:sz w:val="16"/>
          <w:szCs w:val="16"/>
        </w:rPr>
        <w:t xml:space="preserve"> który znaczy </w:t>
      </w:r>
      <w:r w:rsidRPr="00524531">
        <w:rPr>
          <w:rStyle w:val="Teksttreci13Kursywa"/>
          <w:rFonts w:ascii="Times New Roman" w:hAnsi="Times New Roman" w:cs="Times New Roman"/>
          <w:b/>
          <w:i w:val="0"/>
          <w:sz w:val="16"/>
          <w:szCs w:val="16"/>
        </w:rPr>
        <w:t xml:space="preserve">podać, dać </w:t>
      </w:r>
      <w:r w:rsidRPr="00524531">
        <w:rPr>
          <w:sz w:val="16"/>
          <w:szCs w:val="16"/>
        </w:rPr>
        <w:t xml:space="preserve">co komu, </w:t>
      </w:r>
      <w:r w:rsidRPr="00524531">
        <w:rPr>
          <w:rStyle w:val="Teksttreci13Kursywa"/>
          <w:rFonts w:ascii="Times New Roman" w:hAnsi="Times New Roman" w:cs="Times New Roman"/>
          <w:b/>
          <w:i w:val="0"/>
          <w:sz w:val="16"/>
          <w:szCs w:val="16"/>
        </w:rPr>
        <w:t>z rąk do rąk</w:t>
      </w:r>
      <w:r w:rsidRPr="00524531">
        <w:rPr>
          <w:rStyle w:val="Teksttreci13Kursywa"/>
          <w:rFonts w:ascii="Times New Roman" w:hAnsi="Times New Roman" w:cs="Times New Roman"/>
          <w:sz w:val="16"/>
          <w:szCs w:val="16"/>
        </w:rPr>
        <w:t>.</w:t>
      </w:r>
      <w:r>
        <w:rPr>
          <w:rStyle w:val="Teksttreci13Kursywa"/>
          <w:rFonts w:ascii="Times New Roman" w:hAnsi="Times New Roman" w:cs="Times New Roman"/>
          <w:i w:val="0"/>
          <w:sz w:val="16"/>
          <w:szCs w:val="16"/>
        </w:rPr>
        <w:t xml:space="preserve"> </w:t>
      </w:r>
      <w:r w:rsidRPr="00524531">
        <w:rPr>
          <w:sz w:val="16"/>
          <w:szCs w:val="16"/>
        </w:rPr>
        <w:t>I jakże dajemy prawdę innym? Czy tylko powtarzając ją, opowiadając? Nie, oto, przelewając w nich rozkosz, jakiej każdy d</w:t>
      </w:r>
      <w:r w:rsidRPr="00524531">
        <w:rPr>
          <w:sz w:val="16"/>
          <w:szCs w:val="16"/>
        </w:rPr>
        <w:t>o</w:t>
      </w:r>
      <w:r w:rsidRPr="00524531">
        <w:rPr>
          <w:sz w:val="16"/>
          <w:szCs w:val="16"/>
        </w:rPr>
        <w:t>świadcza z prawdy, przejmując ich tym ogniem, którym sami płoniemy, czyniąc z nimi to, co słońce czyni z naturą. Tak krzewić tradycję mogą ludzie pełni życia i siły.</w:t>
      </w:r>
    </w:p>
    <w:p w:rsidR="0090326B" w:rsidRPr="00524531" w:rsidRDefault="0090326B" w:rsidP="00253F6D">
      <w:pPr>
        <w:pStyle w:val="Teksttreci130"/>
        <w:shd w:val="clear" w:color="auto" w:fill="auto"/>
        <w:spacing w:before="0" w:line="240" w:lineRule="auto"/>
        <w:rPr>
          <w:sz w:val="16"/>
          <w:szCs w:val="16"/>
        </w:rPr>
      </w:pPr>
      <w:r w:rsidRPr="00524531">
        <w:rPr>
          <w:sz w:val="16"/>
          <w:szCs w:val="16"/>
        </w:rPr>
        <w:t xml:space="preserve">     Rzymianie, lud najpraktyczniejszy, nie inaczej pojmowali wszelki rodzaj tradycji, nawet w sądownictwie. Przy kupnie lub sprzedaży, przy świadectwie przed sądem, strony i świadkowie byli obowiązani stwierdzać aktem, to jest znakiem, </w:t>
      </w:r>
      <w:r w:rsidRPr="00524531">
        <w:rPr>
          <w:b/>
          <w:sz w:val="16"/>
          <w:szCs w:val="16"/>
        </w:rPr>
        <w:t>poruszeniem rąk,</w:t>
      </w:r>
      <w:r w:rsidRPr="00524531">
        <w:rPr>
          <w:sz w:val="16"/>
          <w:szCs w:val="16"/>
        </w:rPr>
        <w:t xml:space="preserve"> malującym wolę albo czyn. Świadek, nie dość, że opowiadał, to musiał odgrywać całą scenę, której był obecnym.</w:t>
      </w:r>
    </w:p>
    <w:p w:rsidR="0090326B" w:rsidRPr="00524531" w:rsidRDefault="0090326B" w:rsidP="00253F6D">
      <w:pPr>
        <w:pStyle w:val="Teksttreci130"/>
        <w:shd w:val="clear" w:color="auto" w:fill="auto"/>
        <w:spacing w:before="0" w:line="240" w:lineRule="auto"/>
        <w:rPr>
          <w:sz w:val="16"/>
          <w:szCs w:val="16"/>
        </w:rPr>
      </w:pPr>
      <w:r w:rsidRPr="00524531">
        <w:rPr>
          <w:sz w:val="16"/>
          <w:szCs w:val="16"/>
        </w:rPr>
        <w:t xml:space="preserve">     W tym znaczeniu także należy brać tradycję, mówiąc o sztukach. Jeżeli kto na przykład po</w:t>
      </w:r>
      <w:r w:rsidRPr="00524531">
        <w:rPr>
          <w:sz w:val="16"/>
          <w:szCs w:val="16"/>
        </w:rPr>
        <w:softHyphen/>
        <w:t xml:space="preserve">wiada, że w jakimś mieście albo w jakiej szkole trwa dobra </w:t>
      </w:r>
      <w:r w:rsidRPr="00524531">
        <w:rPr>
          <w:b/>
          <w:sz w:val="16"/>
          <w:szCs w:val="16"/>
        </w:rPr>
        <w:t>tradycja śpiewu</w:t>
      </w:r>
      <w:r w:rsidRPr="00524531">
        <w:rPr>
          <w:sz w:val="16"/>
          <w:szCs w:val="16"/>
        </w:rPr>
        <w:t>, rozumie przez to samo przechowanie tam papierów muzycznych? Bynajmniej — znaczy to, że ci śpiewacy, przejmując jeden od dru</w:t>
      </w:r>
      <w:r w:rsidRPr="00524531">
        <w:rPr>
          <w:sz w:val="16"/>
          <w:szCs w:val="16"/>
        </w:rPr>
        <w:softHyphen/>
        <w:t>giego, zatrzymali met</w:t>
      </w:r>
      <w:r w:rsidRPr="00524531">
        <w:rPr>
          <w:sz w:val="16"/>
          <w:szCs w:val="16"/>
        </w:rPr>
        <w:t>o</w:t>
      </w:r>
      <w:r w:rsidRPr="00524531">
        <w:rPr>
          <w:sz w:val="16"/>
          <w:szCs w:val="16"/>
        </w:rPr>
        <w:t xml:space="preserve">dę, czucie, </w:t>
      </w:r>
      <w:r w:rsidRPr="00524531">
        <w:rPr>
          <w:b/>
          <w:sz w:val="16"/>
          <w:szCs w:val="16"/>
        </w:rPr>
        <w:t>ton swojego mistrza</w:t>
      </w:r>
      <w:r w:rsidRPr="00524531">
        <w:rPr>
          <w:sz w:val="16"/>
          <w:szCs w:val="16"/>
        </w:rPr>
        <w:t>.</w:t>
      </w:r>
    </w:p>
    <w:p w:rsidR="0090326B" w:rsidRPr="00524531" w:rsidRDefault="0090326B" w:rsidP="00253F6D">
      <w:pPr>
        <w:pStyle w:val="Teksttreci130"/>
        <w:shd w:val="clear" w:color="auto" w:fill="auto"/>
        <w:spacing w:before="0" w:line="240" w:lineRule="auto"/>
        <w:rPr>
          <w:b/>
          <w:sz w:val="16"/>
          <w:szCs w:val="16"/>
        </w:rPr>
      </w:pPr>
      <w:r w:rsidRPr="00524531">
        <w:rPr>
          <w:sz w:val="16"/>
          <w:szCs w:val="16"/>
        </w:rPr>
        <w:t xml:space="preserve">     Podobnie mówimy o tradycji wojskowej, że w tym lub owym państwie ustała koło tego a tego czasu, chociaż i państwo stoi i ma te same nazwiska wszystkich swoich pułków, tylko, że zabrakło mu już potężnych wodzów, co wprowadzali w czyn swoje natchnie</w:t>
      </w:r>
      <w:r w:rsidRPr="00524531">
        <w:rPr>
          <w:sz w:val="16"/>
          <w:szCs w:val="16"/>
        </w:rPr>
        <w:softHyphen/>
        <w:t>nia, co — jak powiada poeta Garczyński — mo</w:t>
      </w:r>
      <w:r w:rsidRPr="00524531">
        <w:rPr>
          <w:sz w:val="16"/>
          <w:szCs w:val="16"/>
        </w:rPr>
        <w:softHyphen/>
        <w:t xml:space="preserve">gli </w:t>
      </w:r>
      <w:r w:rsidRPr="00524531">
        <w:rPr>
          <w:b/>
          <w:sz w:val="16"/>
          <w:szCs w:val="16"/>
        </w:rPr>
        <w:t xml:space="preserve">dać </w:t>
      </w:r>
      <w:r w:rsidRPr="00524531">
        <w:rPr>
          <w:rStyle w:val="Teksttreci13Kursywa"/>
          <w:rFonts w:ascii="Times New Roman" w:hAnsi="Times New Roman" w:cs="Times New Roman"/>
          <w:b/>
          <w:i w:val="0"/>
          <w:sz w:val="16"/>
          <w:szCs w:val="16"/>
        </w:rPr>
        <w:t>rozkaz i siłę z rozkazem</w:t>
      </w:r>
      <w:r w:rsidRPr="00524531">
        <w:rPr>
          <w:rStyle w:val="Teksttreci13Kursywa"/>
          <w:rFonts w:ascii="Times New Roman" w:hAnsi="Times New Roman" w:cs="Times New Roman"/>
          <w:sz w:val="16"/>
          <w:szCs w:val="16"/>
        </w:rPr>
        <w:t>.</w:t>
      </w:r>
      <w:r w:rsidRPr="00524531">
        <w:rPr>
          <w:sz w:val="16"/>
          <w:szCs w:val="16"/>
        </w:rPr>
        <w:t xml:space="preserve"> Otóż taki człowiek, który jest zdolny dać rozkaz i siłę do wykonania, jest </w:t>
      </w:r>
      <w:r w:rsidRPr="00524531">
        <w:rPr>
          <w:b/>
          <w:sz w:val="16"/>
          <w:szCs w:val="16"/>
        </w:rPr>
        <w:t>człowiekiem zdolnym krze</w:t>
      </w:r>
      <w:r w:rsidRPr="00524531">
        <w:rPr>
          <w:b/>
          <w:sz w:val="16"/>
          <w:szCs w:val="16"/>
        </w:rPr>
        <w:softHyphen/>
        <w:t>wić tradycję.</w:t>
      </w:r>
    </w:p>
    <w:p w:rsidR="0090326B" w:rsidRPr="00524531" w:rsidRDefault="0090326B" w:rsidP="00253F6D">
      <w:pPr>
        <w:jc w:val="both"/>
        <w:rPr>
          <w:sz w:val="16"/>
          <w:szCs w:val="16"/>
        </w:rPr>
      </w:pPr>
      <w:r w:rsidRPr="00524531">
        <w:rPr>
          <w:b/>
          <w:sz w:val="16"/>
          <w:szCs w:val="16"/>
        </w:rPr>
        <w:t xml:space="preserve">     Tradycja przeto jest tylko istotną formą prawdy</w:t>
      </w:r>
      <w:r w:rsidRPr="00524531">
        <w:rPr>
          <w:sz w:val="16"/>
          <w:szCs w:val="16"/>
        </w:rPr>
        <w:t xml:space="preserve">, </w:t>
      </w:r>
      <w:r w:rsidRPr="00524531">
        <w:rPr>
          <w:b/>
          <w:sz w:val="16"/>
          <w:szCs w:val="16"/>
        </w:rPr>
        <w:t>istotną formą życia</w:t>
      </w:r>
      <w:r w:rsidRPr="00524531">
        <w:rPr>
          <w:sz w:val="16"/>
          <w:szCs w:val="16"/>
        </w:rPr>
        <w:t xml:space="preserve"> — powieści, baśnie, marzenia, są formami fałszywymi, kłamliwymi, karykaturami prawdy. </w:t>
      </w:r>
      <w:r w:rsidRPr="00524531">
        <w:rPr>
          <w:b/>
          <w:sz w:val="16"/>
          <w:szCs w:val="16"/>
        </w:rPr>
        <w:t>Tradycja jest prawdą</w:t>
      </w:r>
      <w:r w:rsidRPr="00524531">
        <w:rPr>
          <w:sz w:val="16"/>
          <w:szCs w:val="16"/>
        </w:rPr>
        <w:t xml:space="preserve">, przelaną, </w:t>
      </w:r>
      <w:r w:rsidRPr="00524531">
        <w:rPr>
          <w:rStyle w:val="Teksttreci13Kursywa"/>
          <w:rFonts w:ascii="Times New Roman" w:hAnsi="Times New Roman" w:cs="Times New Roman"/>
          <w:i w:val="0"/>
          <w:sz w:val="16"/>
          <w:szCs w:val="16"/>
        </w:rPr>
        <w:t xml:space="preserve">podaną </w:t>
      </w:r>
      <w:r w:rsidRPr="00524531">
        <w:rPr>
          <w:sz w:val="16"/>
          <w:szCs w:val="16"/>
        </w:rPr>
        <w:t xml:space="preserve">przez ludzi, zdolnych ją czuć i wykonywać, a więc wszelka </w:t>
      </w:r>
      <w:r w:rsidRPr="00524531">
        <w:rPr>
          <w:b/>
          <w:sz w:val="16"/>
          <w:szCs w:val="16"/>
        </w:rPr>
        <w:t>prawda żyjąca</w:t>
      </w:r>
      <w:r w:rsidRPr="00524531">
        <w:rPr>
          <w:sz w:val="16"/>
          <w:szCs w:val="16"/>
        </w:rPr>
        <w:t xml:space="preserve"> jest dowodem, że był człowiek, który ją powiedział; nie masz pra</w:t>
      </w:r>
      <w:r w:rsidRPr="00524531">
        <w:rPr>
          <w:sz w:val="16"/>
          <w:szCs w:val="16"/>
        </w:rPr>
        <w:softHyphen/>
        <w:t xml:space="preserve">wdy tam, gdzie nie masz człowieka, co ją podaje. Inaczej prawda nie poczęłaby żyć, nie weszłaby w byt rzeczywisty. </w:t>
      </w:r>
      <w:r w:rsidRPr="00524531">
        <w:rPr>
          <w:b/>
          <w:sz w:val="16"/>
          <w:szCs w:val="16"/>
        </w:rPr>
        <w:t>Jak nie masz wojny bez żoł</w:t>
      </w:r>
      <w:r w:rsidRPr="00524531">
        <w:rPr>
          <w:b/>
          <w:sz w:val="16"/>
          <w:szCs w:val="16"/>
        </w:rPr>
        <w:softHyphen/>
        <w:t>nierzy, muzyki bez muzyków, tak nie masz pra</w:t>
      </w:r>
      <w:r w:rsidRPr="00524531">
        <w:rPr>
          <w:b/>
          <w:sz w:val="16"/>
          <w:szCs w:val="16"/>
        </w:rPr>
        <w:softHyphen/>
        <w:t>wdy bez jej głosiciela, nie masz religii bez instytucji do jej utrzymywania, nie ma instytucji rzeczywiście żyjącej bez tradycji, to jest, bez ludzi,</w:t>
      </w:r>
      <w:r w:rsidRPr="00524531">
        <w:rPr>
          <w:rStyle w:val="Teksttreci13Kursywa"/>
          <w:rFonts w:ascii="Times New Roman" w:hAnsi="Times New Roman" w:cs="Times New Roman"/>
          <w:b/>
          <w:sz w:val="16"/>
          <w:szCs w:val="16"/>
        </w:rPr>
        <w:t xml:space="preserve"> qui tradunt, </w:t>
      </w:r>
      <w:r w:rsidRPr="00524531">
        <w:rPr>
          <w:b/>
          <w:sz w:val="16"/>
          <w:szCs w:val="16"/>
        </w:rPr>
        <w:t>(ci, którzy przekazują) z rąk do rąk podając prawdę</w:t>
      </w:r>
      <w:r w:rsidRPr="00524531">
        <w:rPr>
          <w:sz w:val="16"/>
          <w:szCs w:val="16"/>
        </w:rPr>
        <w:t xml:space="preserve">. Zob. A. Mickiewicz, </w:t>
      </w:r>
      <w:r w:rsidRPr="00524531">
        <w:rPr>
          <w:i/>
          <w:sz w:val="16"/>
          <w:szCs w:val="16"/>
        </w:rPr>
        <w:t>Dzieła prozą,</w:t>
      </w:r>
      <w:r w:rsidRPr="00524531">
        <w:rPr>
          <w:sz w:val="16"/>
          <w:szCs w:val="16"/>
        </w:rPr>
        <w:t xml:space="preserve"> wydał T. Pini, wydanie zupełne, t. V, … dz. cyt., s. 56 – 57.</w:t>
      </w:r>
    </w:p>
  </w:footnote>
  <w:footnote w:id="115">
    <w:p w:rsidR="0090326B" w:rsidRPr="00524531" w:rsidRDefault="0090326B" w:rsidP="00253F6D">
      <w:pPr>
        <w:pStyle w:val="Tekstprzypisudolnego"/>
        <w:jc w:val="both"/>
        <w:rPr>
          <w:sz w:val="16"/>
          <w:szCs w:val="16"/>
        </w:rPr>
      </w:pPr>
      <w:r w:rsidRPr="00524531">
        <w:rPr>
          <w:rStyle w:val="Odwoanieprzypisudolnego"/>
          <w:b/>
          <w:sz w:val="16"/>
          <w:szCs w:val="16"/>
        </w:rPr>
        <w:footnoteRef/>
      </w:r>
      <w:r w:rsidRPr="00524531">
        <w:rPr>
          <w:b/>
          <w:sz w:val="16"/>
          <w:szCs w:val="16"/>
        </w:rPr>
        <w:t>Twórcze działanie</w:t>
      </w:r>
      <w:r w:rsidRPr="00524531">
        <w:rPr>
          <w:sz w:val="16"/>
          <w:szCs w:val="16"/>
        </w:rPr>
        <w:t xml:space="preserve"> polega na przetwarzaniu czegoś istniejącego i powodowania powstanie czegoś nowego, którego dotąd nie było lub jakiego dotąd działający nigdy nie tworzył. Jest to doskonałość naszego, ludzkiego współistnienia. Twórczość jest wyższym stopniem zachowania ludzkiego. Jego niższym, poprzedzającym niejako jest odtwórczość, która w istocie degraduje doskonałość ludzką.</w:t>
      </w:r>
    </w:p>
  </w:footnote>
  <w:footnote w:id="116">
    <w:p w:rsidR="0090326B" w:rsidRPr="00524531" w:rsidRDefault="0090326B" w:rsidP="00253F6D">
      <w:pPr>
        <w:pStyle w:val="Tekstpodstawowywcity3"/>
        <w:spacing w:before="0" w:line="240" w:lineRule="auto"/>
        <w:ind w:right="0" w:firstLine="0"/>
        <w:rPr>
          <w:rFonts w:ascii="Times New Roman" w:hAnsi="Times New Roman" w:cs="Times New Roman"/>
          <w:sz w:val="16"/>
          <w:szCs w:val="16"/>
        </w:rPr>
      </w:pPr>
      <w:r w:rsidRPr="00524531">
        <w:rPr>
          <w:rStyle w:val="Odwoanieprzypisudolnego"/>
          <w:rFonts w:ascii="Times New Roman" w:hAnsi="Times New Roman"/>
          <w:sz w:val="16"/>
          <w:szCs w:val="16"/>
        </w:rPr>
        <w:footnoteRef/>
      </w:r>
      <w:r w:rsidRPr="00524531">
        <w:rPr>
          <w:rFonts w:ascii="Times New Roman" w:hAnsi="Times New Roman" w:cs="Times New Roman"/>
          <w:b/>
          <w:sz w:val="16"/>
          <w:szCs w:val="16"/>
        </w:rPr>
        <w:t>Czynność społeczna -</w:t>
      </w:r>
      <w:r>
        <w:rPr>
          <w:rFonts w:ascii="Times New Roman" w:hAnsi="Times New Roman" w:cs="Times New Roman"/>
          <w:b/>
          <w:sz w:val="16"/>
          <w:szCs w:val="16"/>
        </w:rPr>
        <w:t xml:space="preserve"> </w:t>
      </w:r>
      <w:r w:rsidRPr="00524531">
        <w:rPr>
          <w:rFonts w:ascii="Times New Roman" w:hAnsi="Times New Roman" w:cs="Times New Roman"/>
          <w:sz w:val="16"/>
          <w:szCs w:val="16"/>
        </w:rPr>
        <w:t>element działania, treścią którego jest oddziaływanie na jednostki lub grupy społeczne. Czynność jest przebiegiem wysiłku intelektualnego. Jest ona myślą wywołującą skutki realne. Jest  wykonywana</w:t>
      </w:r>
      <w:r>
        <w:rPr>
          <w:rFonts w:ascii="Times New Roman" w:hAnsi="Times New Roman" w:cs="Times New Roman"/>
          <w:sz w:val="16"/>
          <w:szCs w:val="16"/>
        </w:rPr>
        <w:t>.</w:t>
      </w:r>
      <w:r w:rsidRPr="00524531">
        <w:rPr>
          <w:rFonts w:ascii="Times New Roman" w:hAnsi="Times New Roman" w:cs="Times New Roman"/>
          <w:sz w:val="16"/>
          <w:szCs w:val="16"/>
        </w:rPr>
        <w:t xml:space="preserve"> F. Znaniecki (1882 – 1958). Zob. A. J. Karpiński, </w:t>
      </w:r>
      <w:r w:rsidRPr="00524531">
        <w:rPr>
          <w:rFonts w:ascii="Times New Roman" w:hAnsi="Times New Roman" w:cs="Times New Roman"/>
          <w:i/>
          <w:sz w:val="16"/>
          <w:szCs w:val="16"/>
        </w:rPr>
        <w:t>Czynność społeczna</w:t>
      </w:r>
      <w:r w:rsidRPr="00524531">
        <w:rPr>
          <w:rFonts w:ascii="Times New Roman" w:hAnsi="Times New Roman" w:cs="Times New Roman"/>
          <w:sz w:val="16"/>
          <w:szCs w:val="16"/>
        </w:rPr>
        <w:t xml:space="preserve">, (w:) </w:t>
      </w:r>
      <w:r w:rsidRPr="00524531">
        <w:rPr>
          <w:rFonts w:ascii="Times New Roman" w:hAnsi="Times New Roman" w:cs="Times New Roman"/>
          <w:i/>
          <w:sz w:val="16"/>
          <w:szCs w:val="16"/>
        </w:rPr>
        <w:t>Świat nazwany</w:t>
      </w:r>
      <w:r w:rsidRPr="00524531">
        <w:rPr>
          <w:rFonts w:ascii="Times New Roman" w:hAnsi="Times New Roman" w:cs="Times New Roman"/>
          <w:sz w:val="16"/>
          <w:szCs w:val="16"/>
        </w:rPr>
        <w:t>…dz. cyt.</w:t>
      </w:r>
    </w:p>
  </w:footnote>
  <w:footnote w:id="117">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 xml:space="preserve">Cel - </w:t>
      </w:r>
      <w:r w:rsidRPr="00524531">
        <w:rPr>
          <w:sz w:val="16"/>
          <w:szCs w:val="16"/>
        </w:rPr>
        <w:t xml:space="preserve">&lt;gr. </w:t>
      </w:r>
      <w:r w:rsidRPr="00524531">
        <w:rPr>
          <w:i/>
          <w:iCs/>
          <w:sz w:val="16"/>
          <w:szCs w:val="16"/>
        </w:rPr>
        <w:t>τέλος</w:t>
      </w:r>
      <w:r w:rsidRPr="00524531">
        <w:rPr>
          <w:sz w:val="16"/>
          <w:szCs w:val="16"/>
        </w:rPr>
        <w:t xml:space="preserve"> [telos]; łac. </w:t>
      </w:r>
      <w:r w:rsidRPr="00524531">
        <w:rPr>
          <w:i/>
          <w:iCs/>
          <w:sz w:val="16"/>
          <w:szCs w:val="16"/>
        </w:rPr>
        <w:t>finis, terminus</w:t>
      </w:r>
      <w:r w:rsidRPr="00524531">
        <w:rPr>
          <w:sz w:val="16"/>
          <w:szCs w:val="16"/>
        </w:rPr>
        <w:t xml:space="preserve"> = to, ze względu na co następuje działanie; to, co stanowi kres działania&gt;. Jest to wyobrażenie tego, dokąd zmierzamy, granica, kres, do którego chcemy dojść; to, co ma być. Przeciwny nieskończoności, która czyni działanie bezsensownym, nieskutecznym w osiągania doskonałości. </w:t>
      </w:r>
      <w:r w:rsidRPr="00524531">
        <w:rPr>
          <w:b/>
          <w:sz w:val="16"/>
          <w:szCs w:val="16"/>
        </w:rPr>
        <w:t xml:space="preserve">Cel </w:t>
      </w:r>
      <w:r w:rsidRPr="00524531">
        <w:rPr>
          <w:sz w:val="16"/>
          <w:szCs w:val="16"/>
        </w:rPr>
        <w:t>zatem zakłada skończoność, która - w istocie - nią wcale nie jest</w:t>
      </w:r>
    </w:p>
    <w:p w:rsidR="0090326B" w:rsidRPr="00524531" w:rsidRDefault="0090326B" w:rsidP="00253F6D">
      <w:pPr>
        <w:pStyle w:val="Tekstprzypisudolnego"/>
        <w:jc w:val="both"/>
        <w:rPr>
          <w:sz w:val="16"/>
          <w:szCs w:val="16"/>
        </w:rPr>
      </w:pPr>
      <w:r w:rsidRPr="00524531">
        <w:rPr>
          <w:b/>
          <w:sz w:val="16"/>
          <w:szCs w:val="16"/>
        </w:rPr>
        <w:t xml:space="preserve">       Cel jest motywem działania</w:t>
      </w:r>
      <w:r w:rsidRPr="00524531">
        <w:rPr>
          <w:sz w:val="16"/>
          <w:szCs w:val="16"/>
        </w:rPr>
        <w:t xml:space="preserve">. Czynimy coś z uwagi na ten lub inny cel. Jest on: </w:t>
      </w:r>
      <w:r w:rsidRPr="00524531">
        <w:rPr>
          <w:b/>
          <w:sz w:val="16"/>
          <w:szCs w:val="16"/>
        </w:rPr>
        <w:t>1</w:t>
      </w:r>
      <w:r w:rsidRPr="00524531">
        <w:rPr>
          <w:sz w:val="16"/>
          <w:szCs w:val="16"/>
        </w:rPr>
        <w:t xml:space="preserve">. czymś, co kończy działanie; </w:t>
      </w:r>
      <w:r w:rsidRPr="00524531">
        <w:rPr>
          <w:b/>
          <w:sz w:val="16"/>
          <w:szCs w:val="16"/>
        </w:rPr>
        <w:t>2</w:t>
      </w:r>
      <w:r w:rsidRPr="00524531">
        <w:rPr>
          <w:sz w:val="16"/>
          <w:szCs w:val="16"/>
        </w:rPr>
        <w:t xml:space="preserve">. czynnością osiągania wyobrażonego dobra; </w:t>
      </w:r>
      <w:r w:rsidRPr="00524531">
        <w:rPr>
          <w:b/>
          <w:sz w:val="16"/>
          <w:szCs w:val="16"/>
        </w:rPr>
        <w:t>3</w:t>
      </w:r>
      <w:r w:rsidRPr="00524531">
        <w:rPr>
          <w:sz w:val="16"/>
          <w:szCs w:val="16"/>
        </w:rPr>
        <w:t xml:space="preserve">. osobą, dla której dobro przez nią pożądane spełnia się; </w:t>
      </w:r>
      <w:r w:rsidRPr="00524531">
        <w:rPr>
          <w:b/>
          <w:sz w:val="16"/>
          <w:szCs w:val="16"/>
        </w:rPr>
        <w:t>4.</w:t>
      </w:r>
      <w:r w:rsidRPr="00524531">
        <w:rPr>
          <w:sz w:val="16"/>
          <w:szCs w:val="16"/>
        </w:rPr>
        <w:t xml:space="preserve"> motywem, wywołującym czynność. Wyróżnia się cel dla mnie, mój cel, jako dobro moje, dla mnie spełni</w:t>
      </w:r>
      <w:r w:rsidRPr="00524531">
        <w:rPr>
          <w:sz w:val="16"/>
          <w:szCs w:val="16"/>
        </w:rPr>
        <w:t>a</w:t>
      </w:r>
      <w:r w:rsidRPr="00524531">
        <w:rPr>
          <w:sz w:val="16"/>
          <w:szCs w:val="16"/>
        </w:rPr>
        <w:t xml:space="preserve">ne przeze mnie lub przez innych (hedonizm, utylitaryzm, perfekcjonizm). Inni też spełniają cel – dobro dla siebie (postać egocentryzmu). To chcenie może być naturalne, zasłużone lub wymuszone (neoliberalizm, faszyzm, totalitaryzm). Pożądany jest cel - dobro, jako </w:t>
      </w:r>
      <w:r w:rsidRPr="00524531">
        <w:rPr>
          <w:b/>
          <w:sz w:val="16"/>
          <w:szCs w:val="16"/>
        </w:rPr>
        <w:t>dobro wspólne</w:t>
      </w:r>
      <w:r w:rsidRPr="00524531">
        <w:rPr>
          <w:sz w:val="16"/>
          <w:szCs w:val="16"/>
        </w:rPr>
        <w:t xml:space="preserve"> - wynik współdziałania - celowość moralna. </w:t>
      </w:r>
      <w:r w:rsidRPr="00524531">
        <w:rPr>
          <w:b/>
          <w:sz w:val="16"/>
          <w:szCs w:val="16"/>
        </w:rPr>
        <w:t>Cel</w:t>
      </w:r>
      <w:r w:rsidRPr="00524531">
        <w:rPr>
          <w:sz w:val="16"/>
          <w:szCs w:val="16"/>
        </w:rPr>
        <w:t xml:space="preserve"> jest tedy powinnością moralnego aktu ludzkiego. </w:t>
      </w:r>
      <w:r w:rsidRPr="00524531">
        <w:rPr>
          <w:b/>
          <w:sz w:val="16"/>
          <w:szCs w:val="16"/>
        </w:rPr>
        <w:t>Cel</w:t>
      </w:r>
      <w:r w:rsidRPr="00524531">
        <w:rPr>
          <w:sz w:val="16"/>
          <w:szCs w:val="16"/>
        </w:rPr>
        <w:t xml:space="preserve"> jest stawaniem się ludzi w ich człowieczeńskości (humanizm, utopistyka, socjalizm).</w:t>
      </w:r>
    </w:p>
    <w:p w:rsidR="0090326B" w:rsidRPr="00524531" w:rsidRDefault="0090326B" w:rsidP="00253F6D">
      <w:pPr>
        <w:pStyle w:val="Tekstprzypisudolnego"/>
        <w:jc w:val="both"/>
        <w:rPr>
          <w:i/>
          <w:sz w:val="16"/>
          <w:szCs w:val="16"/>
        </w:rPr>
      </w:pPr>
      <w:r w:rsidRPr="00524531">
        <w:rPr>
          <w:b/>
          <w:sz w:val="16"/>
          <w:szCs w:val="16"/>
        </w:rPr>
        <w:t xml:space="preserve">        W filozofii cel jest zastępowany celowością</w:t>
      </w:r>
      <w:r w:rsidRPr="00524531">
        <w:rPr>
          <w:sz w:val="16"/>
          <w:szCs w:val="16"/>
        </w:rPr>
        <w:t xml:space="preserve">, uznającą, że </w:t>
      </w:r>
      <w:r w:rsidRPr="00524531">
        <w:rPr>
          <w:b/>
          <w:sz w:val="16"/>
          <w:szCs w:val="16"/>
        </w:rPr>
        <w:t>wszystko zmierza do celu</w:t>
      </w:r>
      <w:r w:rsidRPr="00524531">
        <w:rPr>
          <w:sz w:val="16"/>
          <w:szCs w:val="16"/>
        </w:rPr>
        <w:t xml:space="preserve">. Jest to  </w:t>
      </w:r>
      <w:r w:rsidRPr="00524531">
        <w:rPr>
          <w:b/>
          <w:sz w:val="16"/>
          <w:szCs w:val="16"/>
        </w:rPr>
        <w:t>finalizm</w:t>
      </w:r>
      <w:r w:rsidRPr="00524531">
        <w:rPr>
          <w:sz w:val="16"/>
          <w:szCs w:val="16"/>
        </w:rPr>
        <w:t xml:space="preserve">. Występuje ono w teleologii. Zob. A. J. Karpiński, </w:t>
      </w:r>
      <w:r w:rsidRPr="00524531">
        <w:rPr>
          <w:i/>
          <w:sz w:val="16"/>
          <w:szCs w:val="16"/>
        </w:rPr>
        <w:t>Formułowanie celu działalności</w:t>
      </w:r>
      <w:r w:rsidRPr="00524531">
        <w:rPr>
          <w:sz w:val="16"/>
          <w:szCs w:val="16"/>
        </w:rPr>
        <w:t xml:space="preserve">, (w:) Tenże, </w:t>
      </w:r>
      <w:r w:rsidRPr="00524531">
        <w:rPr>
          <w:i/>
          <w:sz w:val="16"/>
          <w:szCs w:val="16"/>
        </w:rPr>
        <w:t>Wstęp do socjologii krytycznej</w:t>
      </w:r>
      <w:r w:rsidRPr="00524531">
        <w:rPr>
          <w:sz w:val="16"/>
          <w:szCs w:val="16"/>
        </w:rPr>
        <w:t>, Wydawnictwo GWSA, Gdańsk 2006, s. 249 – 254.</w:t>
      </w:r>
    </w:p>
  </w:footnote>
  <w:footnote w:id="118">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E. Kant, </w:t>
      </w:r>
      <w:r w:rsidRPr="00524531">
        <w:rPr>
          <w:i/>
          <w:sz w:val="16"/>
          <w:szCs w:val="16"/>
        </w:rPr>
        <w:t>Krytyka</w:t>
      </w:r>
      <w:r>
        <w:rPr>
          <w:i/>
          <w:sz w:val="16"/>
          <w:szCs w:val="16"/>
        </w:rPr>
        <w:t xml:space="preserve"> </w:t>
      </w:r>
      <w:r w:rsidRPr="00524531">
        <w:rPr>
          <w:i/>
          <w:sz w:val="16"/>
          <w:szCs w:val="16"/>
        </w:rPr>
        <w:t>czystego rozumu</w:t>
      </w:r>
      <w:r w:rsidRPr="00524531">
        <w:rPr>
          <w:sz w:val="16"/>
          <w:szCs w:val="16"/>
        </w:rPr>
        <w:t>, t. I… dz. cyt., s. 31; 35; 447.</w:t>
      </w:r>
    </w:p>
  </w:footnote>
  <w:footnote w:id="119">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 xml:space="preserve">Problem - </w:t>
      </w:r>
      <w:r w:rsidRPr="00524531">
        <w:rPr>
          <w:sz w:val="16"/>
          <w:szCs w:val="16"/>
        </w:rPr>
        <w:t xml:space="preserve">&lt;gr. </w:t>
      </w:r>
      <w:r w:rsidRPr="00524531">
        <w:rPr>
          <w:i/>
          <w:sz w:val="16"/>
          <w:szCs w:val="16"/>
        </w:rPr>
        <w:t>problema</w:t>
      </w:r>
      <w:r w:rsidRPr="00524531">
        <w:rPr>
          <w:sz w:val="16"/>
          <w:szCs w:val="16"/>
        </w:rPr>
        <w:t xml:space="preserve"> = to, co ma się przed sobą, przeszkoda, pytanie&gt;. Nierozwiązane zagadnienie naukowe. Pytanie: jaki jest stan rzeczy? </w:t>
      </w:r>
      <w:r w:rsidRPr="00524531">
        <w:rPr>
          <w:b/>
          <w:sz w:val="16"/>
          <w:szCs w:val="16"/>
        </w:rPr>
        <w:t>Problem socjol</w:t>
      </w:r>
      <w:r w:rsidRPr="00524531">
        <w:rPr>
          <w:b/>
          <w:sz w:val="16"/>
          <w:szCs w:val="16"/>
        </w:rPr>
        <w:t>o</w:t>
      </w:r>
      <w:r w:rsidRPr="00524531">
        <w:rPr>
          <w:b/>
          <w:sz w:val="16"/>
          <w:szCs w:val="16"/>
        </w:rPr>
        <w:t>giczny</w:t>
      </w:r>
      <w:r w:rsidRPr="00524531">
        <w:rPr>
          <w:sz w:val="16"/>
          <w:szCs w:val="16"/>
        </w:rPr>
        <w:t xml:space="preserve"> - wiedza o tym, że znane teorie społeczne są niewystarczające, że przy pomocy nowych metod wypracować nowe teorie.</w:t>
      </w:r>
    </w:p>
  </w:footnote>
  <w:footnote w:id="120">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 xml:space="preserve">Problem społeczny - </w:t>
      </w:r>
      <w:r w:rsidRPr="00524531">
        <w:rPr>
          <w:sz w:val="16"/>
          <w:szCs w:val="16"/>
        </w:rPr>
        <w:t>jest to problem praktyki. Osoby, grupy społeczne nie mogą urzeczywistniać swych zamiarów, bo nie mają obiektywnej wiedzy o zjawiskach, które usiłują zmodyfikować; nie znają potrzebnej teorii. Dla problemów społecznych znaczenie ma wiedza socjologiczna. Obecnie wielu socjologów specjalizuje się w socjologii stosowanej. Socjologia stosowana ma jednak inną stronę, której się nie dostrzega.</w:t>
      </w:r>
    </w:p>
    <w:p w:rsidR="0090326B" w:rsidRPr="00524531" w:rsidRDefault="0090326B" w:rsidP="00253F6D">
      <w:pPr>
        <w:jc w:val="both"/>
        <w:rPr>
          <w:sz w:val="16"/>
          <w:szCs w:val="16"/>
        </w:rPr>
      </w:pPr>
      <w:r w:rsidRPr="00524531">
        <w:rPr>
          <w:sz w:val="16"/>
          <w:szCs w:val="16"/>
        </w:rPr>
        <w:t xml:space="preserve">      Problem społeczny zawiera wartości. Jego definicja jest wartościująca. Jest ona dla podmiotu wartością dodatnią lub ujemną. Każdy, kto formułuje problem społeczny, przyjmuje </w:t>
      </w:r>
      <w:r w:rsidRPr="00524531">
        <w:rPr>
          <w:i/>
          <w:sz w:val="16"/>
          <w:szCs w:val="16"/>
        </w:rPr>
        <w:t xml:space="preserve">explicite </w:t>
      </w:r>
      <w:r w:rsidRPr="00524531">
        <w:rPr>
          <w:sz w:val="16"/>
          <w:szCs w:val="16"/>
        </w:rPr>
        <w:t xml:space="preserve">lub </w:t>
      </w:r>
      <w:r w:rsidRPr="00524531">
        <w:rPr>
          <w:i/>
          <w:sz w:val="16"/>
          <w:szCs w:val="16"/>
        </w:rPr>
        <w:t xml:space="preserve">implicite </w:t>
      </w:r>
      <w:r w:rsidRPr="00524531">
        <w:rPr>
          <w:sz w:val="16"/>
          <w:szCs w:val="16"/>
        </w:rPr>
        <w:t>jakieś normy, zaś odrzuca inne. W rezultacie każdy, kto stosuję swą wiedzę do rozwiązania problemu, zostaje, chcąc nie chcąc, wciągnięty w spór o wartości.</w:t>
      </w:r>
    </w:p>
    <w:p w:rsidR="0090326B" w:rsidRPr="00524531" w:rsidRDefault="0090326B" w:rsidP="00253F6D">
      <w:pPr>
        <w:jc w:val="both"/>
        <w:rPr>
          <w:sz w:val="16"/>
          <w:szCs w:val="16"/>
        </w:rPr>
      </w:pPr>
      <w:r w:rsidRPr="00524531">
        <w:rPr>
          <w:sz w:val="16"/>
          <w:szCs w:val="16"/>
        </w:rPr>
        <w:t xml:space="preserve">       Problemami spornymi są te, które wynikają z konfliktów między narodami w sensie kulturowym. Np., uczeni niemieccy, francuscy, włoscy, amerykańscy, rosyjscy i polscy manifestują swoją lojalność, przy pomocy stosowanej nauki społecznej w ich interesie i przeciwko „wrogom zewnętrznym”.</w:t>
      </w:r>
    </w:p>
    <w:p w:rsidR="0090326B" w:rsidRPr="00524531" w:rsidRDefault="0090326B" w:rsidP="00253F6D">
      <w:pPr>
        <w:jc w:val="both"/>
        <w:rPr>
          <w:sz w:val="16"/>
          <w:szCs w:val="16"/>
        </w:rPr>
      </w:pPr>
      <w:r w:rsidRPr="00524531">
        <w:rPr>
          <w:sz w:val="16"/>
          <w:szCs w:val="16"/>
        </w:rPr>
        <w:t xml:space="preserve">       W kwestii problemu zapobiegania nędzy wielu myślicieli wierzyło, że </w:t>
      </w:r>
      <w:r w:rsidRPr="00524531">
        <w:rPr>
          <w:b/>
          <w:sz w:val="16"/>
          <w:szCs w:val="16"/>
        </w:rPr>
        <w:t xml:space="preserve">ludzie biedni stoją pod względem psychologicznym niżej od zamożnych i powinni zdać się na nich. </w:t>
      </w:r>
      <w:r w:rsidRPr="00524531">
        <w:rPr>
          <w:sz w:val="16"/>
          <w:szCs w:val="16"/>
        </w:rPr>
        <w:t xml:space="preserve">Tymczasem wielu myślicieli uważa, że </w:t>
      </w:r>
      <w:r w:rsidRPr="00524531">
        <w:rPr>
          <w:b/>
          <w:sz w:val="16"/>
          <w:szCs w:val="16"/>
        </w:rPr>
        <w:t xml:space="preserve">nędza jest skutkiem eksploatacji mas przez klasy silne ekonomicznie, i rozwiązanie widzą w pozbyciu się wyzyskiwaczy. </w:t>
      </w:r>
      <w:r w:rsidRPr="00524531">
        <w:rPr>
          <w:sz w:val="16"/>
          <w:szCs w:val="16"/>
        </w:rPr>
        <w:t xml:space="preserve">Zaś myśliciele społeczni, którzy odrzucają oba poglądy, nie osiągnęli zgody w tym, </w:t>
      </w:r>
      <w:r w:rsidRPr="00524531">
        <w:rPr>
          <w:b/>
          <w:sz w:val="16"/>
          <w:szCs w:val="16"/>
        </w:rPr>
        <w:t>czy problemy powinny rozwiązywać prywatne stowarz</w:t>
      </w:r>
      <w:r w:rsidRPr="00524531">
        <w:rPr>
          <w:b/>
          <w:sz w:val="16"/>
          <w:szCs w:val="16"/>
        </w:rPr>
        <w:t>y</w:t>
      </w:r>
      <w:r w:rsidRPr="00524531">
        <w:rPr>
          <w:b/>
          <w:sz w:val="16"/>
          <w:szCs w:val="16"/>
        </w:rPr>
        <w:t>szenia, czy też państwo winno przejąć na siebie odpowiedzialność za dobrobyt swych obywateli.</w:t>
      </w:r>
    </w:p>
    <w:p w:rsidR="0090326B" w:rsidRPr="00524531" w:rsidRDefault="0090326B" w:rsidP="00253F6D">
      <w:pPr>
        <w:jc w:val="both"/>
        <w:rPr>
          <w:sz w:val="16"/>
          <w:szCs w:val="16"/>
        </w:rPr>
      </w:pPr>
      <w:r w:rsidRPr="00524531">
        <w:rPr>
          <w:sz w:val="16"/>
          <w:szCs w:val="16"/>
        </w:rPr>
        <w:t xml:space="preserve">      Czy socjologowie mogą </w:t>
      </w:r>
      <w:r>
        <w:rPr>
          <w:sz w:val="16"/>
          <w:szCs w:val="16"/>
        </w:rPr>
        <w:t>k</w:t>
      </w:r>
      <w:r w:rsidRPr="00524531">
        <w:rPr>
          <w:sz w:val="16"/>
          <w:szCs w:val="16"/>
        </w:rPr>
        <w:t>ierować się swymi sympatiami lub grup, do jakich należą? Czy wolno nam założyć, że nie ma poznawczej racji, by wybierać raczej takie cele niż inne?</w:t>
      </w:r>
    </w:p>
    <w:p w:rsidR="0090326B" w:rsidRPr="00524531" w:rsidRDefault="0090326B" w:rsidP="00253F6D">
      <w:pPr>
        <w:jc w:val="both"/>
        <w:rPr>
          <w:sz w:val="16"/>
          <w:szCs w:val="16"/>
        </w:rPr>
      </w:pPr>
      <w:r w:rsidRPr="00524531">
        <w:rPr>
          <w:sz w:val="16"/>
          <w:szCs w:val="16"/>
        </w:rPr>
        <w:t xml:space="preserve">      W ostatnich dwustu latach filozofia wartości stawała się złożona. Niektórzy filozofowie wartości byli też filozofami historii – Vico (1668 – 1744), Turgot (1727 – 1787), Condorcet (1743 – 1794), Herder (1744 – 1803), Hegel (1770 – 1831), Comte (1798 – 1857), Toynbee (1889 – 1975) i Sorokin (1889 – 1968) … i inni. To połączenie miało konsekwencje. </w:t>
      </w:r>
      <w:r w:rsidRPr="00524531">
        <w:rPr>
          <w:b/>
          <w:sz w:val="16"/>
          <w:szCs w:val="16"/>
        </w:rPr>
        <w:t>1.</w:t>
      </w:r>
      <w:r w:rsidRPr="00524531">
        <w:rPr>
          <w:sz w:val="16"/>
          <w:szCs w:val="16"/>
        </w:rPr>
        <w:t xml:space="preserve"> filozofowie obejmowali społeczeństwa świata, o których coś wiadomo. I zgadzili się, że </w:t>
      </w:r>
      <w:r w:rsidRPr="00524531">
        <w:rPr>
          <w:b/>
          <w:sz w:val="16"/>
          <w:szCs w:val="16"/>
        </w:rPr>
        <w:t>wartości najwyższe to wartości, które mają dodatnie znaczenie dla całej ludzkości;2.</w:t>
      </w:r>
      <w:r w:rsidRPr="00524531">
        <w:rPr>
          <w:sz w:val="16"/>
          <w:szCs w:val="16"/>
        </w:rPr>
        <w:t xml:space="preserve">wnioskują, że skoro świat kultury twórczo się rozwija, to ten twórczy rozwój powinien trwać w przyszłości, aż w końcu </w:t>
      </w:r>
      <w:r w:rsidRPr="00524531">
        <w:rPr>
          <w:b/>
          <w:sz w:val="16"/>
          <w:szCs w:val="16"/>
        </w:rPr>
        <w:t>cała ludzkość zostanie zjednoczona</w:t>
      </w:r>
      <w:r w:rsidRPr="00524531">
        <w:rPr>
          <w:sz w:val="16"/>
          <w:szCs w:val="16"/>
        </w:rPr>
        <w:t>– jeżeli zastosuje się metody zapobiegania zniszczeniu i przeciwdziałania konfliktom.</w:t>
      </w:r>
    </w:p>
    <w:p w:rsidR="0090326B" w:rsidRPr="00524531" w:rsidRDefault="0090326B" w:rsidP="00253F6D">
      <w:pPr>
        <w:jc w:val="both"/>
        <w:rPr>
          <w:sz w:val="16"/>
          <w:szCs w:val="16"/>
        </w:rPr>
      </w:pPr>
      <w:r w:rsidRPr="00524531">
        <w:rPr>
          <w:sz w:val="16"/>
          <w:szCs w:val="16"/>
        </w:rPr>
        <w:t xml:space="preserve">     Czy socjolog zgodziłby się z </w:t>
      </w:r>
      <w:r w:rsidRPr="00524531">
        <w:rPr>
          <w:b/>
          <w:sz w:val="16"/>
          <w:szCs w:val="16"/>
        </w:rPr>
        <w:t>twierdzeniem teologa, że jego religia jest religią prawdziwą, a wszystkie inne są fałszywe?</w:t>
      </w:r>
      <w:r w:rsidRPr="00524531">
        <w:rPr>
          <w:sz w:val="16"/>
          <w:szCs w:val="16"/>
        </w:rPr>
        <w:t xml:space="preserve"> Nie mógłby on na to przystać, bo każdy system religijny zawiera jakieś oryginalne wartości ważne dla wyznawców. Nie przyłączy się on do teologów walczących ze</w:t>
      </w:r>
      <w:r w:rsidRPr="00524531">
        <w:rPr>
          <w:b/>
          <w:sz w:val="16"/>
          <w:szCs w:val="16"/>
        </w:rPr>
        <w:t>zeświecczeniemkultury</w:t>
      </w:r>
      <w:r w:rsidRPr="00524531">
        <w:rPr>
          <w:sz w:val="16"/>
          <w:szCs w:val="16"/>
        </w:rPr>
        <w:t xml:space="preserve">, gdyż jest on świadomy, że bez </w:t>
      </w:r>
      <w:r w:rsidRPr="00524531">
        <w:rPr>
          <w:b/>
          <w:sz w:val="16"/>
          <w:szCs w:val="16"/>
        </w:rPr>
        <w:t>sekularyzacji</w:t>
      </w:r>
      <w:r w:rsidRPr="00524531">
        <w:rPr>
          <w:sz w:val="16"/>
          <w:szCs w:val="16"/>
        </w:rPr>
        <w:t xml:space="preserve"> jej rozwój ulega opóźnieniu. Nie przyjmie także poglądu, że należy zlikwidować religie bo jest świadomy, że </w:t>
      </w:r>
      <w:r w:rsidRPr="00524531">
        <w:rPr>
          <w:b/>
          <w:sz w:val="16"/>
          <w:szCs w:val="16"/>
        </w:rPr>
        <w:t>usunięcie religii spowoduje zubożenie kultury</w:t>
      </w:r>
      <w:r w:rsidRPr="00524531">
        <w:rPr>
          <w:sz w:val="16"/>
          <w:szCs w:val="16"/>
        </w:rPr>
        <w:t xml:space="preserve"> i pozbawi setek milionów ludzi umiłowanych przez nich wartości. Wykorzysta on wiedzę do budzenia współpracy różnych grup religijnych oraz przywódców religijnych i świeckich w imię jakiegoś wspólnego ideału.</w:t>
      </w:r>
    </w:p>
    <w:p w:rsidR="0090326B" w:rsidRPr="00524531" w:rsidRDefault="0090326B" w:rsidP="00253F6D">
      <w:pPr>
        <w:jc w:val="both"/>
        <w:rPr>
          <w:sz w:val="16"/>
          <w:szCs w:val="16"/>
        </w:rPr>
      </w:pPr>
      <w:r w:rsidRPr="00524531">
        <w:rPr>
          <w:sz w:val="16"/>
          <w:szCs w:val="16"/>
        </w:rPr>
        <w:t xml:space="preserve">       Socjolog nie twierdzi, że jego kultura narodowa stoi wyżej od innych kultur, które należy jej podporządkować lub zniszczyć. Tak więc sądzę, że każdy prze</w:t>
      </w:r>
      <w:r w:rsidRPr="00524531">
        <w:rPr>
          <w:sz w:val="16"/>
          <w:szCs w:val="16"/>
        </w:rPr>
        <w:t>d</w:t>
      </w:r>
      <w:r w:rsidRPr="00524531">
        <w:rPr>
          <w:sz w:val="16"/>
          <w:szCs w:val="16"/>
        </w:rPr>
        <w:t>stawiciel socjologii stosowanej, chcąc przyczynić się do ukształtowania przyszłej ludzkości, winien uprawiać filozofię wartości i znać jej ideały, by je stosować w wyborze przyszłych celów.</w:t>
      </w:r>
    </w:p>
    <w:p w:rsidR="0090326B" w:rsidRPr="00524531" w:rsidRDefault="0090326B" w:rsidP="00253F6D">
      <w:pPr>
        <w:jc w:val="both"/>
        <w:rPr>
          <w:sz w:val="16"/>
          <w:szCs w:val="16"/>
        </w:rPr>
      </w:pPr>
      <w:r w:rsidRPr="00524531">
        <w:rPr>
          <w:b/>
          <w:sz w:val="16"/>
          <w:szCs w:val="16"/>
        </w:rPr>
        <w:t xml:space="preserve">       Co jednak mają robić socjologowie teoretycy?</w:t>
      </w:r>
      <w:r w:rsidRPr="00524531">
        <w:rPr>
          <w:sz w:val="16"/>
          <w:szCs w:val="16"/>
        </w:rPr>
        <w:t xml:space="preserve"> Wiedzą oni, że współcześni filozofowie uznają obiektywną wiedzę naukową za jedną ze zdobyczy ludzkości. Niektórzy z nich (poczynając od Comte’a uznają rozwój socjologii teoretycznej za donioślejszy dla przyszłych losów ludzkości niż rozwój jakiejkolwiek innej nauki. To usprawiedliwia oddanie socjologów – teoretyków nauce, i unikanie przez nich spraw praktycznych, które przeszkadzają w wykonywaniu podstawowego zadania.   </w:t>
      </w:r>
    </w:p>
    <w:p w:rsidR="0090326B" w:rsidRPr="00524531" w:rsidRDefault="0090326B" w:rsidP="00253F6D">
      <w:pPr>
        <w:jc w:val="both"/>
        <w:rPr>
          <w:sz w:val="16"/>
          <w:szCs w:val="16"/>
        </w:rPr>
      </w:pPr>
      <w:r w:rsidRPr="00524531">
        <w:rPr>
          <w:sz w:val="16"/>
          <w:szCs w:val="16"/>
        </w:rPr>
        <w:t xml:space="preserve">       Jest jeszcze problem praktyczny. Socjologowie wiedzą, że uwolnienie badań indukcyjnych i dochodzenia do wniosków teoretycznych jest warunkiem rozwoju nauki. Powinni oni uznać za swój obowiązek </w:t>
      </w:r>
      <w:r w:rsidRPr="00524531">
        <w:rPr>
          <w:b/>
          <w:sz w:val="16"/>
          <w:szCs w:val="16"/>
        </w:rPr>
        <w:t>wolność tę zdobywać i zachowywać.</w:t>
      </w:r>
    </w:p>
  </w:footnote>
  <w:footnote w:id="121">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 xml:space="preserve">Problem socjologiczny - </w:t>
      </w:r>
      <w:r w:rsidRPr="00524531">
        <w:rPr>
          <w:sz w:val="16"/>
          <w:szCs w:val="16"/>
        </w:rPr>
        <w:t>wiedza o tym, że nauka o społeczeństwie niewystarcza, że trzeba wypracować nowe teorie; np., nie wiemy jak zwalczać istniejącą k</w:t>
      </w:r>
      <w:r w:rsidRPr="00524531">
        <w:rPr>
          <w:sz w:val="16"/>
          <w:szCs w:val="16"/>
        </w:rPr>
        <w:t>o</w:t>
      </w:r>
      <w:r w:rsidRPr="00524531">
        <w:rPr>
          <w:sz w:val="16"/>
          <w:szCs w:val="16"/>
        </w:rPr>
        <w:t xml:space="preserve">rupcję. Zob. </w:t>
      </w:r>
      <w:r w:rsidRPr="00524531">
        <w:rPr>
          <w:i/>
          <w:sz w:val="16"/>
          <w:szCs w:val="16"/>
        </w:rPr>
        <w:t>Korupcja w życiu społecznym</w:t>
      </w:r>
      <w:r w:rsidRPr="00524531">
        <w:rPr>
          <w:sz w:val="16"/>
          <w:szCs w:val="16"/>
        </w:rPr>
        <w:t xml:space="preserve">, J. Kurczewski, B. Łaciak (red.), Instytut Spraw Publicznych, Warszawa 2000. </w:t>
      </w:r>
    </w:p>
  </w:footnote>
  <w:footnote w:id="122">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J. Kozielecki, </w:t>
      </w:r>
      <w:r w:rsidRPr="00524531">
        <w:rPr>
          <w:i/>
          <w:sz w:val="16"/>
          <w:szCs w:val="16"/>
        </w:rPr>
        <w:t>Człowiek wielowymiarowy</w:t>
      </w:r>
      <w:r w:rsidRPr="00524531">
        <w:rPr>
          <w:sz w:val="16"/>
          <w:szCs w:val="16"/>
        </w:rPr>
        <w:t xml:space="preserve">, Wydawnictwo „Żak”, Warszawa 1996, s. 11. </w:t>
      </w:r>
      <w:r w:rsidRPr="00524531">
        <w:rPr>
          <w:b/>
          <w:sz w:val="16"/>
          <w:szCs w:val="16"/>
        </w:rPr>
        <w:t>„Słupy Heraklesa</w:t>
      </w:r>
      <w:r w:rsidRPr="00524531">
        <w:rPr>
          <w:sz w:val="16"/>
          <w:szCs w:val="16"/>
        </w:rPr>
        <w:t xml:space="preserve">” - nazwa Skały Gibraltarskiej oraz góry leżącej po drugiej stronie Cieśniny Gibraltarskiej. W mitologii greckiej Słupy mówią o dziesiątej pracy </w:t>
      </w:r>
      <w:r w:rsidRPr="00524531">
        <w:rPr>
          <w:b/>
          <w:sz w:val="16"/>
          <w:szCs w:val="16"/>
        </w:rPr>
        <w:t>Heraklesa (Herkulesa), który</w:t>
      </w:r>
      <w:r w:rsidRPr="00524531">
        <w:rPr>
          <w:sz w:val="16"/>
          <w:szCs w:val="16"/>
        </w:rPr>
        <w:t xml:space="preserve"> był </w:t>
      </w:r>
      <w:r w:rsidRPr="00524531">
        <w:rPr>
          <w:b/>
          <w:sz w:val="16"/>
          <w:szCs w:val="16"/>
        </w:rPr>
        <w:t>herosem – półbogiem, półczłowi</w:t>
      </w:r>
      <w:r w:rsidRPr="00524531">
        <w:rPr>
          <w:b/>
          <w:sz w:val="16"/>
          <w:szCs w:val="16"/>
        </w:rPr>
        <w:t>e</w:t>
      </w:r>
      <w:r w:rsidRPr="00524531">
        <w:rPr>
          <w:b/>
          <w:sz w:val="16"/>
          <w:szCs w:val="16"/>
        </w:rPr>
        <w:t xml:space="preserve">kiem. </w:t>
      </w:r>
      <w:r w:rsidRPr="00524531">
        <w:rPr>
          <w:sz w:val="16"/>
          <w:szCs w:val="16"/>
        </w:rPr>
        <w:t>Odznaczał się nadludzką siłą, odwagą i dobrocią. Ale był gwałtowny. W gniewie rozbił lirę na głowie nauczyciela muzyki. Był żarłokiem, opojem i dziwk</w:t>
      </w:r>
      <w:r w:rsidRPr="00524531">
        <w:rPr>
          <w:sz w:val="16"/>
          <w:szCs w:val="16"/>
        </w:rPr>
        <w:t>a</w:t>
      </w:r>
      <w:r w:rsidRPr="00524531">
        <w:rPr>
          <w:sz w:val="16"/>
          <w:szCs w:val="16"/>
        </w:rPr>
        <w:t>rzem. W Grecji i Rzymie uznano go za wyzwoliciela ludzkości od cierpień dzięki pracy. Stawiano go za wzór nieśmiertelnego człowieka. Bogini Hera nienawidziła go, bo był synem kochanki jej męża. Zesłała mu do kołyski dwa węże, aby go zabiły. Herakles udusił je. Kiedy dorósł, podburzony przez Herę zabił żonę Megarę i dzieci. Aby oczyścić się z tych zbrodni musiał wykonać12 prac w służbie Eurysteusza. 10 z nich było zadanie: uprowadzić woły Geryona, olbrzyma o 3 głowach i 3 zrośniętych tułowiach. Pasał on woły na wyspie Erytrei. Ustawił słupy Gibraltaru i Ceuty. Były one końcem znanego świata.</w:t>
      </w:r>
    </w:p>
  </w:footnote>
  <w:footnote w:id="123">
    <w:p w:rsidR="0090326B" w:rsidRPr="00524531" w:rsidRDefault="0090326B" w:rsidP="00253F6D">
      <w:pPr>
        <w:pStyle w:val="Tekstprzypisudolnego"/>
        <w:jc w:val="both"/>
        <w:rPr>
          <w:sz w:val="16"/>
          <w:szCs w:val="16"/>
        </w:rPr>
      </w:pPr>
      <w:r w:rsidRPr="00524531">
        <w:rPr>
          <w:rStyle w:val="Odwoanieprzypisudolnego"/>
          <w:b/>
          <w:sz w:val="16"/>
          <w:szCs w:val="16"/>
        </w:rPr>
        <w:footnoteRef/>
      </w:r>
      <w:r w:rsidRPr="00524531">
        <w:rPr>
          <w:b/>
          <w:sz w:val="16"/>
          <w:szCs w:val="16"/>
        </w:rPr>
        <w:t>Tomasz Borejza</w:t>
      </w:r>
      <w:r w:rsidRPr="00524531">
        <w:rPr>
          <w:sz w:val="16"/>
          <w:szCs w:val="16"/>
        </w:rPr>
        <w:t xml:space="preserve"> przedstawia kolejność liczb ofiar wojen ludzi z ludźmi. I wojna światowa znajduje się tam na 16 miejscu, handel niewolnikami na 8, na 7 zaś zagłada Indian, a na 9 II wojna światowa. Na 11 miejscu uplasował się Mao, a na 15 Stalin. Zob. wiere.doktorzy.pl/tragedie.htm data, dostępu 20 stycznia 2020 roku. </w:t>
      </w:r>
    </w:p>
  </w:footnote>
  <w:footnote w:id="124">
    <w:p w:rsidR="0090326B" w:rsidRPr="00524531" w:rsidRDefault="0090326B">
      <w:pPr>
        <w:pStyle w:val="Tekstprzypisudolnego"/>
        <w:rPr>
          <w:sz w:val="16"/>
          <w:szCs w:val="16"/>
        </w:rPr>
      </w:pPr>
      <w:r w:rsidRPr="00524531">
        <w:rPr>
          <w:rStyle w:val="Odwoanieprzypisudolnego"/>
          <w:sz w:val="16"/>
          <w:szCs w:val="16"/>
        </w:rPr>
        <w:footnoteRef/>
      </w:r>
      <w:r w:rsidRPr="00524531">
        <w:rPr>
          <w:sz w:val="16"/>
          <w:szCs w:val="16"/>
        </w:rPr>
        <w:t xml:space="preserve">Rzeczywistość. Zob. przyp. nr 35. </w:t>
      </w:r>
    </w:p>
  </w:footnote>
  <w:footnote w:id="125">
    <w:p w:rsidR="0090326B" w:rsidRPr="00524531" w:rsidRDefault="0090326B" w:rsidP="00B23BF7">
      <w:pPr>
        <w:pStyle w:val="Tekstprzypisudolnego"/>
        <w:jc w:val="both"/>
        <w:rPr>
          <w:sz w:val="16"/>
          <w:szCs w:val="16"/>
        </w:rPr>
      </w:pPr>
      <w:r w:rsidRPr="00524531">
        <w:rPr>
          <w:rStyle w:val="Odwoanieprzypisudolnego"/>
          <w:sz w:val="16"/>
          <w:szCs w:val="16"/>
        </w:rPr>
        <w:footnoteRef/>
      </w:r>
      <w:r w:rsidRPr="00524531">
        <w:rPr>
          <w:sz w:val="16"/>
          <w:szCs w:val="16"/>
        </w:rPr>
        <w:t xml:space="preserve">Zob. przyp. nr 23. Przestrzeń kategorialną </w:t>
      </w:r>
      <w:r w:rsidRPr="00524531">
        <w:rPr>
          <w:b/>
          <w:sz w:val="16"/>
          <w:szCs w:val="16"/>
        </w:rPr>
        <w:t>możliwości</w:t>
      </w:r>
      <w:r w:rsidRPr="00524531">
        <w:rPr>
          <w:sz w:val="16"/>
          <w:szCs w:val="16"/>
        </w:rPr>
        <w:t xml:space="preserve"> dopełniają słowa E. Kanta: Żeby poznać przedmiot, trzeba udowodnić jego możliwość (albo na podstawie doświadczenia jego rzeczywistości, albo </w:t>
      </w:r>
      <w:r w:rsidRPr="00524531">
        <w:rPr>
          <w:i/>
          <w:sz w:val="16"/>
          <w:szCs w:val="16"/>
        </w:rPr>
        <w:t>a priori</w:t>
      </w:r>
      <w:r w:rsidRPr="00524531">
        <w:rPr>
          <w:sz w:val="16"/>
          <w:szCs w:val="16"/>
        </w:rPr>
        <w:t xml:space="preserve"> przy pomocy rozumu). Lecz myśleć mogę, co chcę, jeżeli sam sobie nie przeczę, tzn., jeżeli moje pojęcie jest myślą możliwą, choć nie mogę za to ręczyć, czy ogółowi możliwości odpowiada jakiś przedmiot. Ażeby pojęciu nadać </w:t>
      </w:r>
      <w:r w:rsidRPr="00524531">
        <w:rPr>
          <w:b/>
          <w:sz w:val="16"/>
          <w:szCs w:val="16"/>
        </w:rPr>
        <w:t>przedmiotową ważność</w:t>
      </w:r>
      <w:r w:rsidRPr="00524531">
        <w:rPr>
          <w:sz w:val="16"/>
          <w:szCs w:val="16"/>
        </w:rPr>
        <w:t xml:space="preserve"> (możliwość realną, gdyż pierwsza była tylko logiczna), na to trzeba jeszcze czegoś więcej. To &lt;&lt;</w:t>
      </w:r>
      <w:r w:rsidRPr="00524531">
        <w:rPr>
          <w:b/>
          <w:sz w:val="16"/>
          <w:szCs w:val="16"/>
        </w:rPr>
        <w:t>więcej</w:t>
      </w:r>
      <w:r w:rsidRPr="00524531">
        <w:rPr>
          <w:sz w:val="16"/>
          <w:szCs w:val="16"/>
        </w:rPr>
        <w:t xml:space="preserve">&gt;&gt; zaś nie odnajdujemy tylko w teoretycznych źródłach poznania, możemy go znaleźć także w </w:t>
      </w:r>
      <w:r w:rsidRPr="00524531">
        <w:rPr>
          <w:b/>
          <w:sz w:val="16"/>
          <w:szCs w:val="16"/>
        </w:rPr>
        <w:t>źródłach praktycznych</w:t>
      </w:r>
      <w:r w:rsidRPr="00524531">
        <w:rPr>
          <w:sz w:val="16"/>
          <w:szCs w:val="16"/>
        </w:rPr>
        <w:t xml:space="preserve">. Zob. E. Kant, </w:t>
      </w:r>
      <w:r w:rsidRPr="00524531">
        <w:rPr>
          <w:i/>
          <w:sz w:val="16"/>
          <w:szCs w:val="16"/>
        </w:rPr>
        <w:t>Krytyka czystego rozumu …</w:t>
      </w:r>
      <w:r w:rsidRPr="00524531">
        <w:rPr>
          <w:sz w:val="16"/>
          <w:szCs w:val="16"/>
        </w:rPr>
        <w:t xml:space="preserve">dz. cyt., s 39 – 40. </w:t>
      </w:r>
    </w:p>
  </w:footnote>
  <w:footnote w:id="126">
    <w:p w:rsidR="0090326B" w:rsidRPr="00524531" w:rsidRDefault="0090326B" w:rsidP="0003196D">
      <w:pPr>
        <w:jc w:val="both"/>
        <w:rPr>
          <w:sz w:val="16"/>
          <w:szCs w:val="16"/>
        </w:rPr>
      </w:pPr>
      <w:r w:rsidRPr="00524531">
        <w:rPr>
          <w:rStyle w:val="Odwoanieprzypisudolnego"/>
          <w:sz w:val="16"/>
          <w:szCs w:val="16"/>
        </w:rPr>
        <w:footnoteRef/>
      </w:r>
      <w:r w:rsidRPr="00524531">
        <w:rPr>
          <w:bCs/>
          <w:sz w:val="16"/>
          <w:szCs w:val="16"/>
        </w:rPr>
        <w:t>Zob. przyp nr 6</w:t>
      </w:r>
      <w:r w:rsidRPr="00524531">
        <w:rPr>
          <w:sz w:val="16"/>
          <w:szCs w:val="16"/>
        </w:rPr>
        <w:t xml:space="preserve">. </w:t>
      </w:r>
    </w:p>
  </w:footnote>
  <w:footnote w:id="127">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Całość</w:t>
      </w:r>
      <w:r w:rsidRPr="00524531">
        <w:rPr>
          <w:sz w:val="16"/>
          <w:szCs w:val="16"/>
        </w:rPr>
        <w:t xml:space="preserve"> – zob. przyp. nr </w:t>
      </w:r>
      <w:r>
        <w:rPr>
          <w:sz w:val="16"/>
          <w:szCs w:val="16"/>
        </w:rPr>
        <w:t>7</w:t>
      </w:r>
      <w:r w:rsidRPr="00524531">
        <w:rPr>
          <w:sz w:val="16"/>
          <w:szCs w:val="16"/>
        </w:rPr>
        <w:t xml:space="preserve">. </w:t>
      </w:r>
    </w:p>
  </w:footnote>
  <w:footnote w:id="128">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 xml:space="preserve">Metafizyka - </w:t>
      </w:r>
      <w:r w:rsidRPr="00524531">
        <w:rPr>
          <w:sz w:val="16"/>
          <w:szCs w:val="16"/>
        </w:rPr>
        <w:t xml:space="preserve">&lt;gr. </w:t>
      </w:r>
      <w:r w:rsidRPr="00524531">
        <w:rPr>
          <w:i/>
          <w:sz w:val="16"/>
          <w:szCs w:val="16"/>
        </w:rPr>
        <w:t xml:space="preserve">meta </w:t>
      </w:r>
      <w:r w:rsidRPr="00524531">
        <w:rPr>
          <w:sz w:val="16"/>
          <w:szCs w:val="16"/>
        </w:rPr>
        <w:t>= po, poza, ponad</w:t>
      </w:r>
      <w:r w:rsidRPr="00524531">
        <w:rPr>
          <w:i/>
          <w:sz w:val="16"/>
          <w:szCs w:val="16"/>
        </w:rPr>
        <w:t xml:space="preserve"> + ta physika </w:t>
      </w:r>
      <w:r w:rsidRPr="00524531">
        <w:rPr>
          <w:sz w:val="16"/>
          <w:szCs w:val="16"/>
        </w:rPr>
        <w:t>= to, co dotyczy świata rzeczy, należy do przyrody</w:t>
      </w:r>
      <w:r w:rsidRPr="00524531">
        <w:rPr>
          <w:i/>
          <w:sz w:val="16"/>
          <w:szCs w:val="16"/>
        </w:rPr>
        <w:t xml:space="preserve">&gt;. </w:t>
      </w:r>
      <w:r w:rsidRPr="00524531">
        <w:rPr>
          <w:sz w:val="16"/>
          <w:szCs w:val="16"/>
        </w:rPr>
        <w:t>Nauka o bycie jako takim. Nazwę użył Andronikos z Rhodos (I w n. e.), który układając prace Arystotelesa (384 – 322 r. p. n. e.) zwoje pism „filozofii pierwszej” umieścił po zbiorze pism przyrodniczych i nazwał je „te, które następują po przyrodniczych” (</w:t>
      </w:r>
      <w:r w:rsidRPr="00524531">
        <w:rPr>
          <w:b/>
          <w:i/>
          <w:sz w:val="16"/>
          <w:szCs w:val="16"/>
        </w:rPr>
        <w:t>ta meta ta physika</w:t>
      </w:r>
      <w:r w:rsidRPr="00524531">
        <w:rPr>
          <w:sz w:val="16"/>
          <w:szCs w:val="16"/>
        </w:rPr>
        <w:t xml:space="preserve">). W ten sposób – błędnie - </w:t>
      </w:r>
      <w:r w:rsidRPr="00524531">
        <w:rPr>
          <w:b/>
          <w:sz w:val="16"/>
          <w:szCs w:val="16"/>
        </w:rPr>
        <w:t>istotę rzeczy wyjął z rzeczy rozdzielając świat na świat materialny i idealny.</w:t>
      </w:r>
      <w:r w:rsidRPr="00524531">
        <w:rPr>
          <w:sz w:val="16"/>
          <w:szCs w:val="16"/>
        </w:rPr>
        <w:t xml:space="preserve"> Idee </w:t>
      </w:r>
      <w:r>
        <w:rPr>
          <w:sz w:val="16"/>
          <w:szCs w:val="16"/>
        </w:rPr>
        <w:t>są</w:t>
      </w:r>
      <w:r w:rsidRPr="00524531">
        <w:rPr>
          <w:sz w:val="16"/>
          <w:szCs w:val="16"/>
        </w:rPr>
        <w:t xml:space="preserve"> poza światem materialnym. T</w:t>
      </w:r>
      <w:r>
        <w:rPr>
          <w:sz w:val="16"/>
          <w:szCs w:val="16"/>
        </w:rPr>
        <w:t>u jest błąd</w:t>
      </w:r>
      <w:r w:rsidRPr="00524531">
        <w:rPr>
          <w:sz w:val="16"/>
          <w:szCs w:val="16"/>
        </w:rPr>
        <w:t xml:space="preserve">. Idee przedstawiają to, co jest w świecie materialnym, tyle tylko, że poza jego aktualnym przejawianiem się.  </w:t>
      </w:r>
    </w:p>
    <w:p w:rsidR="0090326B" w:rsidRPr="00524531" w:rsidRDefault="0090326B" w:rsidP="00253F6D">
      <w:pPr>
        <w:jc w:val="both"/>
        <w:rPr>
          <w:sz w:val="16"/>
          <w:szCs w:val="16"/>
        </w:rPr>
      </w:pPr>
      <w:r w:rsidRPr="00524531">
        <w:rPr>
          <w:sz w:val="16"/>
          <w:szCs w:val="16"/>
        </w:rPr>
        <w:t xml:space="preserve">     Przedmiotem metafizyki jest istotowa treść świata, jego poznania oraz </w:t>
      </w:r>
      <w:r>
        <w:rPr>
          <w:sz w:val="16"/>
          <w:szCs w:val="16"/>
        </w:rPr>
        <w:t xml:space="preserve">bycia w nim </w:t>
      </w:r>
      <w:r w:rsidRPr="00524531">
        <w:rPr>
          <w:sz w:val="16"/>
          <w:szCs w:val="16"/>
        </w:rPr>
        <w:t>człowieka</w:t>
      </w:r>
      <w:r>
        <w:rPr>
          <w:sz w:val="16"/>
          <w:szCs w:val="16"/>
        </w:rPr>
        <w:t>.</w:t>
      </w:r>
      <w:r w:rsidRPr="00524531">
        <w:rPr>
          <w:sz w:val="16"/>
          <w:szCs w:val="16"/>
        </w:rPr>
        <w:t xml:space="preserve"> Odnajdywanie istoty jest myśleniem. Istoty nie można dostrzec. O niej można tylko myśleć. Postrzegamy tylko konkretnego człowieka. O słuszności tego myślenia przekonuje nas ludzka (tj. świadoma i wolna) </w:t>
      </w:r>
      <w:r w:rsidRPr="00524531">
        <w:rPr>
          <w:b/>
          <w:sz w:val="16"/>
          <w:szCs w:val="16"/>
        </w:rPr>
        <w:t>praktyka społeczna</w:t>
      </w:r>
      <w:r w:rsidRPr="00524531">
        <w:rPr>
          <w:sz w:val="16"/>
          <w:szCs w:val="16"/>
        </w:rPr>
        <w:t>.</w:t>
      </w:r>
    </w:p>
  </w:footnote>
  <w:footnote w:id="129">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Praktyka społeczna</w:t>
      </w:r>
      <w:r w:rsidRPr="00524531">
        <w:rPr>
          <w:sz w:val="16"/>
          <w:szCs w:val="16"/>
        </w:rPr>
        <w:t xml:space="preserve">, zob. przyp. nr </w:t>
      </w:r>
      <w:r>
        <w:rPr>
          <w:sz w:val="16"/>
          <w:szCs w:val="16"/>
        </w:rPr>
        <w:t>17</w:t>
      </w:r>
      <w:r w:rsidRPr="00524531">
        <w:rPr>
          <w:sz w:val="16"/>
          <w:szCs w:val="16"/>
        </w:rPr>
        <w:t>.</w:t>
      </w:r>
    </w:p>
  </w:footnote>
  <w:footnote w:id="130">
    <w:p w:rsidR="0090326B" w:rsidRPr="00524531" w:rsidRDefault="0090326B" w:rsidP="00253F6D">
      <w:pPr>
        <w:pStyle w:val="Teksttreci0"/>
        <w:spacing w:line="240" w:lineRule="auto"/>
      </w:pPr>
      <w:r w:rsidRPr="00524531">
        <w:rPr>
          <w:rStyle w:val="Odwoanieprzypisudolnego"/>
        </w:rPr>
        <w:footnoteRef/>
      </w:r>
      <w:r w:rsidRPr="00524531">
        <w:rPr>
          <w:b/>
        </w:rPr>
        <w:t xml:space="preserve">Konieczność </w:t>
      </w:r>
      <w:r w:rsidRPr="00524531">
        <w:t xml:space="preserve">- &lt;gr. </w:t>
      </w:r>
      <w:r w:rsidRPr="00524531">
        <w:rPr>
          <w:i/>
        </w:rPr>
        <w:t>άυάγxη</w:t>
      </w:r>
      <w:r w:rsidRPr="00524531">
        <w:t xml:space="preserve"> [ananke], łac. </w:t>
      </w:r>
      <w:r w:rsidRPr="00524531">
        <w:rPr>
          <w:i/>
        </w:rPr>
        <w:t xml:space="preserve">necessitas&gt;. </w:t>
      </w:r>
      <w:r w:rsidRPr="00524531">
        <w:t>Stany by</w:t>
      </w:r>
      <w:r w:rsidRPr="00524531">
        <w:softHyphen/>
        <w:t>towe - bycia oraz pochodne od nich logiczne sądy.Problematyka konieczności ujawniła się przy okazji oma</w:t>
      </w:r>
      <w:r w:rsidRPr="00524531">
        <w:softHyphen/>
        <w:t>wiania warunków wartościowego poznania w ro</w:t>
      </w:r>
      <w:r w:rsidRPr="00524531">
        <w:softHyphen/>
        <w:t>zumowaniu dedukcyjnym. W pismach Arystote</w:t>
      </w:r>
      <w:r w:rsidRPr="00524531">
        <w:softHyphen/>
        <w:t>lesa (384 – 322 r. p. n. e.) i Tomasza z Akwinu (1225 – 1274) można zauważyć trzy (3) za</w:t>
      </w:r>
      <w:r w:rsidRPr="00524531">
        <w:softHyphen/>
        <w:t xml:space="preserve">sadnicze cechy (właściwości) treści tez mogących być użytymi do dedukcji: </w:t>
      </w:r>
      <w:r w:rsidRPr="00524531">
        <w:rPr>
          <w:b/>
        </w:rPr>
        <w:t>1</w:t>
      </w:r>
      <w:r w:rsidRPr="00524531">
        <w:t xml:space="preserve">. konieczność; </w:t>
      </w:r>
      <w:r w:rsidRPr="00524531">
        <w:rPr>
          <w:b/>
        </w:rPr>
        <w:t>2</w:t>
      </w:r>
      <w:r w:rsidRPr="00524531">
        <w:t xml:space="preserve">. istotność; </w:t>
      </w:r>
      <w:r w:rsidRPr="00524531">
        <w:rPr>
          <w:b/>
        </w:rPr>
        <w:t>3.</w:t>
      </w:r>
      <w:r w:rsidRPr="00524531">
        <w:t xml:space="preserve"> ogólność.</w:t>
      </w:r>
    </w:p>
    <w:p w:rsidR="0090326B" w:rsidRPr="00524531" w:rsidRDefault="0090326B" w:rsidP="00253F6D">
      <w:pPr>
        <w:pStyle w:val="Tekstprzypisudolnego"/>
        <w:jc w:val="both"/>
        <w:rPr>
          <w:sz w:val="16"/>
          <w:szCs w:val="16"/>
        </w:rPr>
      </w:pPr>
      <w:r w:rsidRPr="00524531">
        <w:rPr>
          <w:sz w:val="16"/>
          <w:szCs w:val="16"/>
        </w:rPr>
        <w:t xml:space="preserve">     Konieczność ujmujemy jako właściwość istoty rze</w:t>
      </w:r>
      <w:r w:rsidRPr="00524531">
        <w:rPr>
          <w:sz w:val="16"/>
          <w:szCs w:val="16"/>
        </w:rPr>
        <w:softHyphen/>
        <w:t>czy, jej właściwość ontyczną, albo jako właści</w:t>
      </w:r>
      <w:r w:rsidRPr="00524531">
        <w:rPr>
          <w:sz w:val="16"/>
          <w:szCs w:val="16"/>
        </w:rPr>
        <w:softHyphen/>
        <w:t>wość tezy (zdania). Logicy i metodolodzy mówiąc konieczność ograniczają się do analizy konieczności zda</w:t>
      </w:r>
      <w:r w:rsidRPr="00524531">
        <w:rPr>
          <w:sz w:val="16"/>
          <w:szCs w:val="16"/>
        </w:rPr>
        <w:softHyphen/>
        <w:t>niowej, gdyż rzeczywiście u Arystotelesa i Toma</w:t>
      </w:r>
      <w:r w:rsidRPr="00524531">
        <w:rPr>
          <w:sz w:val="16"/>
          <w:szCs w:val="16"/>
        </w:rPr>
        <w:softHyphen/>
        <w:t xml:space="preserve">sza o takiej konieczności jest mowa. U Arystotelesa </w:t>
      </w:r>
      <w:r w:rsidRPr="00A83829">
        <w:rPr>
          <w:b/>
          <w:sz w:val="16"/>
          <w:szCs w:val="16"/>
        </w:rPr>
        <w:t>konieczność</w:t>
      </w:r>
      <w:r w:rsidRPr="00524531">
        <w:rPr>
          <w:sz w:val="16"/>
          <w:szCs w:val="16"/>
        </w:rPr>
        <w:t xml:space="preserve"> zd</w:t>
      </w:r>
      <w:r w:rsidRPr="00524531">
        <w:rPr>
          <w:sz w:val="16"/>
          <w:szCs w:val="16"/>
        </w:rPr>
        <w:t>a</w:t>
      </w:r>
      <w:r w:rsidRPr="00524531">
        <w:rPr>
          <w:sz w:val="16"/>
          <w:szCs w:val="16"/>
        </w:rPr>
        <w:t xml:space="preserve">niowa jest </w:t>
      </w:r>
      <w:r w:rsidRPr="00524531">
        <w:rPr>
          <w:b/>
          <w:sz w:val="16"/>
          <w:szCs w:val="16"/>
        </w:rPr>
        <w:t>ontyczną</w:t>
      </w:r>
      <w:r w:rsidRPr="00524531">
        <w:rPr>
          <w:sz w:val="16"/>
          <w:szCs w:val="16"/>
        </w:rPr>
        <w:t xml:space="preserve">. Arystoteles </w:t>
      </w:r>
      <w:r w:rsidRPr="00524531">
        <w:rPr>
          <w:b/>
          <w:sz w:val="16"/>
          <w:szCs w:val="16"/>
        </w:rPr>
        <w:t>koniecznością nazy</w:t>
      </w:r>
      <w:r w:rsidRPr="00524531">
        <w:rPr>
          <w:b/>
          <w:sz w:val="16"/>
          <w:szCs w:val="16"/>
        </w:rPr>
        <w:softHyphen/>
        <w:t>wa to, co nie może być inaczej niż jest</w:t>
      </w:r>
      <w:r w:rsidRPr="00524531">
        <w:rPr>
          <w:sz w:val="16"/>
          <w:szCs w:val="16"/>
        </w:rPr>
        <w:t xml:space="preserve">. Arystoteles, </w:t>
      </w:r>
      <w:r w:rsidRPr="00524531">
        <w:rPr>
          <w:i/>
          <w:sz w:val="16"/>
          <w:szCs w:val="16"/>
        </w:rPr>
        <w:t>Metafizyka,</w:t>
      </w:r>
      <w:r w:rsidRPr="00524531">
        <w:rPr>
          <w:sz w:val="16"/>
          <w:szCs w:val="16"/>
        </w:rPr>
        <w:t>1015 a 34 n; 1015 a 20; 1050 b 11.</w:t>
      </w:r>
    </w:p>
  </w:footnote>
  <w:footnote w:id="131">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Systemowość,</w:t>
      </w:r>
      <w:r w:rsidRPr="00524531">
        <w:rPr>
          <w:sz w:val="16"/>
          <w:szCs w:val="16"/>
        </w:rPr>
        <w:t xml:space="preserve"> zob. przyp. nr 86/33</w:t>
      </w:r>
      <w:r w:rsidRPr="00524531">
        <w:rPr>
          <w:b/>
          <w:sz w:val="16"/>
          <w:szCs w:val="16"/>
        </w:rPr>
        <w:t xml:space="preserve">. </w:t>
      </w:r>
    </w:p>
  </w:footnote>
  <w:footnote w:id="132">
    <w:p w:rsidR="0090326B" w:rsidRPr="00524531" w:rsidRDefault="0090326B" w:rsidP="00253F6D">
      <w:pPr>
        <w:pStyle w:val="Tekstprzypisudolnego"/>
        <w:jc w:val="both"/>
        <w:rPr>
          <w:sz w:val="16"/>
          <w:szCs w:val="16"/>
        </w:rPr>
      </w:pPr>
      <w:r w:rsidRPr="00524531">
        <w:rPr>
          <w:rStyle w:val="Odwoanieprzypisudolnego"/>
          <w:b/>
          <w:sz w:val="16"/>
          <w:szCs w:val="16"/>
        </w:rPr>
        <w:footnoteRef/>
      </w:r>
      <w:r w:rsidRPr="00524531">
        <w:rPr>
          <w:b/>
          <w:sz w:val="16"/>
          <w:szCs w:val="16"/>
        </w:rPr>
        <w:t>Zasada ta obrazuje stawanie</w:t>
      </w:r>
      <w:r w:rsidRPr="00524531">
        <w:rPr>
          <w:sz w:val="16"/>
          <w:szCs w:val="16"/>
        </w:rPr>
        <w:t xml:space="preserve"> się rzeczywistości w filozoficznym pojęciu. Z jednego jej stanu pojęcie przechodzi w drugi w ten sposób, że kontynuowane są treści przydatne do konstrukcji pojęcia na nowym etapie swej rzeczywistości, a odrzucane te, które już przebrzmiały, już wyczerpały swoją aktualność. Na przykład, syn dorastając naśladuje ojca cechy, ale tylko te, które przynoszą mu pożytek. Cechy „stare” odrzuca. Obaj organizując agroturystykę dopełniają się swoimi umiejętn</w:t>
      </w:r>
      <w:r w:rsidRPr="00524531">
        <w:rPr>
          <w:sz w:val="16"/>
          <w:szCs w:val="16"/>
        </w:rPr>
        <w:t>o</w:t>
      </w:r>
      <w:r w:rsidRPr="00524531">
        <w:rPr>
          <w:sz w:val="16"/>
          <w:szCs w:val="16"/>
        </w:rPr>
        <w:t>ściami. Syn przyjmuje od ojca jego zmysł organizacyjny, a odrzuca nieznajomość pracy z komputerem, samemu go obsługując.</w:t>
      </w:r>
    </w:p>
  </w:footnote>
  <w:footnote w:id="13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E. Kant, </w:t>
      </w:r>
      <w:r w:rsidRPr="00524531">
        <w:rPr>
          <w:i/>
          <w:iCs/>
          <w:sz w:val="16"/>
          <w:szCs w:val="16"/>
        </w:rPr>
        <w:t xml:space="preserve">Krytyka czystego rozumu … </w:t>
      </w:r>
      <w:r w:rsidRPr="00524531">
        <w:rPr>
          <w:sz w:val="16"/>
          <w:szCs w:val="16"/>
        </w:rPr>
        <w:t xml:space="preserve">dz. cyt., s. 111; zob. także 107 – 113. Zob. S. Dama, </w:t>
      </w:r>
      <w:r w:rsidRPr="00524531">
        <w:rPr>
          <w:i/>
          <w:iCs/>
          <w:sz w:val="16"/>
          <w:szCs w:val="16"/>
        </w:rPr>
        <w:t>Czas jako kategoria zachodnio europejskiej filozofii a koncepcja wieczności M. Bierdiajewa. Ich konsekwencje i znaczenie dla współczesnego człowieka</w:t>
      </w:r>
      <w:r w:rsidRPr="00524531">
        <w:rPr>
          <w:sz w:val="16"/>
          <w:szCs w:val="16"/>
        </w:rPr>
        <w:t xml:space="preserve"> [w:] </w:t>
      </w:r>
      <w:r w:rsidRPr="00524531">
        <w:rPr>
          <w:i/>
          <w:iCs/>
          <w:sz w:val="16"/>
          <w:szCs w:val="16"/>
        </w:rPr>
        <w:t>Granice Europy, Granice filozofii – filozofia a tożsamość Rosji</w:t>
      </w:r>
      <w:r w:rsidRPr="00524531">
        <w:rPr>
          <w:sz w:val="16"/>
          <w:szCs w:val="16"/>
        </w:rPr>
        <w:t xml:space="preserve">, Kraków 2007, s. 215 – 226. </w:t>
      </w:r>
    </w:p>
  </w:footnote>
  <w:footnote w:id="134">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„Tamta strona”</w:t>
      </w:r>
      <w:r w:rsidRPr="00524531">
        <w:rPr>
          <w:sz w:val="16"/>
          <w:szCs w:val="16"/>
        </w:rPr>
        <w:t xml:space="preserve">. Zob. przyp. nr </w:t>
      </w:r>
      <w:r>
        <w:rPr>
          <w:sz w:val="16"/>
          <w:szCs w:val="16"/>
        </w:rPr>
        <w:t>6</w:t>
      </w:r>
      <w:r w:rsidRPr="00524531">
        <w:rPr>
          <w:sz w:val="16"/>
          <w:szCs w:val="16"/>
        </w:rPr>
        <w:t xml:space="preserve">4. </w:t>
      </w:r>
    </w:p>
  </w:footnote>
  <w:footnote w:id="135">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film </w:t>
      </w:r>
      <w:r w:rsidRPr="00524531">
        <w:rPr>
          <w:i/>
          <w:sz w:val="16"/>
          <w:szCs w:val="16"/>
        </w:rPr>
        <w:t>Planeta małp</w:t>
      </w:r>
      <w:r w:rsidRPr="00524531">
        <w:rPr>
          <w:sz w:val="16"/>
          <w:szCs w:val="16"/>
        </w:rPr>
        <w:t xml:space="preserve">, reż. Tima Burtona z 2001 r.  </w:t>
      </w:r>
    </w:p>
  </w:footnote>
  <w:footnote w:id="136">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D. Forster OSB, </w:t>
      </w:r>
      <w:r w:rsidRPr="00524531">
        <w:rPr>
          <w:i/>
          <w:iCs/>
          <w:sz w:val="16"/>
          <w:szCs w:val="16"/>
        </w:rPr>
        <w:t>Świat symboliki chrześcijańskiej</w:t>
      </w:r>
      <w:r w:rsidRPr="00524531">
        <w:rPr>
          <w:sz w:val="16"/>
          <w:szCs w:val="16"/>
        </w:rPr>
        <w:t xml:space="preserve">, przekład i opracowanie W. Zakrzewska, P. Pachciarek, R. Turzyński, wybór ilustracji i komentarz T. Łozińska, IW PAX, Warszawa 1990. </w:t>
      </w:r>
    </w:p>
  </w:footnote>
  <w:footnote w:id="137">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Dojrzałość - s</w:t>
      </w:r>
      <w:r w:rsidRPr="00524531">
        <w:rPr>
          <w:sz w:val="16"/>
          <w:szCs w:val="16"/>
        </w:rPr>
        <w:t>tan doskonałości, mierzonej stopniem uniezależnienia się od otoczenia i możliwością kreowania sensu własnego życia, osiągniętej w wyniku rozw</w:t>
      </w:r>
      <w:r w:rsidRPr="00524531">
        <w:rPr>
          <w:sz w:val="16"/>
          <w:szCs w:val="16"/>
        </w:rPr>
        <w:t>o</w:t>
      </w:r>
      <w:r w:rsidRPr="00524531">
        <w:rPr>
          <w:sz w:val="16"/>
          <w:szCs w:val="16"/>
        </w:rPr>
        <w:t>ju ontogenetycznego jednostek ludzki</w:t>
      </w:r>
      <w:r w:rsidRPr="00524531">
        <w:rPr>
          <w:sz w:val="16"/>
          <w:szCs w:val="16"/>
          <w:lang w:val="ru-RU"/>
        </w:rPr>
        <w:t>с</w:t>
      </w:r>
      <w:r w:rsidRPr="00524531">
        <w:rPr>
          <w:sz w:val="16"/>
          <w:szCs w:val="16"/>
        </w:rPr>
        <w:t xml:space="preserve">h. Wśród wielu treści zawartych w tym pojęciu istotne są następujące wymiary dojrzałości: </w:t>
      </w:r>
      <w:r w:rsidRPr="00524531">
        <w:rPr>
          <w:b/>
          <w:sz w:val="16"/>
          <w:szCs w:val="16"/>
        </w:rPr>
        <w:t>fizjologiczna</w:t>
      </w:r>
      <w:r w:rsidRPr="00524531">
        <w:rPr>
          <w:sz w:val="16"/>
          <w:szCs w:val="16"/>
        </w:rPr>
        <w:t xml:space="preserve">, pozwalająca na urodzenie (spłodzenie) potomka; </w:t>
      </w:r>
      <w:r w:rsidRPr="00524531">
        <w:rPr>
          <w:b/>
          <w:sz w:val="16"/>
          <w:szCs w:val="16"/>
        </w:rPr>
        <w:t>prawna</w:t>
      </w:r>
      <w:r w:rsidRPr="00524531">
        <w:rPr>
          <w:sz w:val="16"/>
          <w:szCs w:val="16"/>
        </w:rPr>
        <w:t xml:space="preserve">, osiągnięcie, np., 18 lat; </w:t>
      </w:r>
      <w:r w:rsidRPr="00524531">
        <w:rPr>
          <w:b/>
          <w:sz w:val="16"/>
          <w:szCs w:val="16"/>
        </w:rPr>
        <w:t>społeczno – ekonomiczna,</w:t>
      </w:r>
      <w:r w:rsidRPr="00524531">
        <w:rPr>
          <w:sz w:val="16"/>
          <w:szCs w:val="16"/>
        </w:rPr>
        <w:t xml:space="preserve"> umiejętność zdobywania środków do życia poprzez współtworzenie humanistycznych stosunków społecznych i </w:t>
      </w:r>
      <w:r w:rsidRPr="00524531">
        <w:rPr>
          <w:b/>
          <w:sz w:val="16"/>
          <w:szCs w:val="16"/>
        </w:rPr>
        <w:t>kulturowa</w:t>
      </w:r>
      <w:r w:rsidRPr="00524531">
        <w:rPr>
          <w:sz w:val="16"/>
          <w:szCs w:val="16"/>
        </w:rPr>
        <w:t xml:space="preserve"> – zdolności do samodzielnego życia w społeczeństwie, a więc: rozwinięte poczucie odpowiedzialności pra</w:t>
      </w:r>
      <w:r w:rsidRPr="00524531">
        <w:rPr>
          <w:sz w:val="16"/>
          <w:szCs w:val="16"/>
        </w:rPr>
        <w:t>w</w:t>
      </w:r>
      <w:r w:rsidRPr="00524531">
        <w:rPr>
          <w:sz w:val="16"/>
          <w:szCs w:val="16"/>
        </w:rPr>
        <w:t>no ekonomicznej i moralnej za popełnione czyny, zdolność do życia we wspólnocie, aktywność w środowisku, odporność na sytuacje negatywne, posiadane potencje ich rozwiązywania, realizm w ocenie sytuacji, pokonywanie problemów życia, zdolność do miłości i do wzrastania w idei własnej człowieczeńskości, wystarczające minimum wiedzy politycznej i geopolitycznej pozwalającej na stosowny do potrzeb społeczności udział w wyborach i innych politycznych przedsięwzięciach</w:t>
      </w:r>
    </w:p>
  </w:footnote>
  <w:footnote w:id="138">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Filogeneza</w:t>
      </w:r>
      <w:r w:rsidRPr="00524531">
        <w:rPr>
          <w:sz w:val="16"/>
          <w:szCs w:val="16"/>
        </w:rPr>
        <w:t>, zob. przyp nr 17</w:t>
      </w:r>
      <w:r w:rsidRPr="00524531">
        <w:rPr>
          <w:b/>
          <w:sz w:val="16"/>
          <w:szCs w:val="16"/>
        </w:rPr>
        <w:t>.</w:t>
      </w:r>
    </w:p>
  </w:footnote>
  <w:footnote w:id="139">
    <w:p w:rsidR="0090326B" w:rsidRPr="00524531" w:rsidRDefault="0090326B" w:rsidP="00253F6D">
      <w:pPr>
        <w:pStyle w:val="Tekstprzypisudolnego"/>
        <w:jc w:val="both"/>
        <w:rPr>
          <w:sz w:val="16"/>
          <w:szCs w:val="16"/>
        </w:rPr>
      </w:pPr>
      <w:r w:rsidRPr="00524531">
        <w:rPr>
          <w:rStyle w:val="Odwoanieprzypisudolnego"/>
          <w:b/>
          <w:sz w:val="16"/>
          <w:szCs w:val="16"/>
        </w:rPr>
        <w:footnoteRef/>
      </w:r>
      <w:r w:rsidRPr="00524531">
        <w:rPr>
          <w:b/>
          <w:sz w:val="16"/>
          <w:szCs w:val="16"/>
        </w:rPr>
        <w:t>Ontogeneza</w:t>
      </w:r>
      <w:r w:rsidRPr="00524531">
        <w:rPr>
          <w:sz w:val="16"/>
          <w:szCs w:val="16"/>
        </w:rPr>
        <w:t xml:space="preserve"> - rozwój jednostek ludzkich, od urodzenia do śmierci. Zob. przyp. nr 22.</w:t>
      </w:r>
    </w:p>
  </w:footnote>
  <w:footnote w:id="140">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Bycie jednostek ludzkich. Zob. M. Heidegger, </w:t>
      </w:r>
      <w:r w:rsidRPr="00524531">
        <w:rPr>
          <w:i/>
          <w:iCs/>
          <w:sz w:val="16"/>
          <w:szCs w:val="16"/>
        </w:rPr>
        <w:t xml:space="preserve">Bycie i czas … </w:t>
      </w:r>
      <w:r w:rsidRPr="00524531">
        <w:rPr>
          <w:sz w:val="16"/>
          <w:szCs w:val="16"/>
        </w:rPr>
        <w:t>dz. cyt.</w:t>
      </w:r>
    </w:p>
  </w:footnote>
  <w:footnote w:id="141">
    <w:p w:rsidR="0090326B" w:rsidRPr="00524531" w:rsidRDefault="0090326B" w:rsidP="00253F6D">
      <w:pPr>
        <w:jc w:val="both"/>
        <w:rPr>
          <w:sz w:val="16"/>
          <w:szCs w:val="16"/>
        </w:rPr>
      </w:pPr>
      <w:r w:rsidRPr="00524531">
        <w:rPr>
          <w:rStyle w:val="Odwoanieprzypisudolnego"/>
          <w:b/>
          <w:sz w:val="16"/>
          <w:szCs w:val="16"/>
        </w:rPr>
        <w:footnoteRef/>
      </w:r>
      <w:r w:rsidRPr="00524531">
        <w:rPr>
          <w:b/>
          <w:sz w:val="16"/>
          <w:szCs w:val="16"/>
        </w:rPr>
        <w:t>Interes</w:t>
      </w:r>
      <w:r w:rsidRPr="00524531">
        <w:rPr>
          <w:sz w:val="16"/>
          <w:szCs w:val="16"/>
        </w:rPr>
        <w:t xml:space="preserve"> </w:t>
      </w:r>
      <w:r>
        <w:rPr>
          <w:sz w:val="16"/>
          <w:szCs w:val="16"/>
        </w:rPr>
        <w:t>– zob. przyp. nr 16.</w:t>
      </w:r>
      <w:r w:rsidRPr="00524531">
        <w:rPr>
          <w:sz w:val="16"/>
          <w:szCs w:val="16"/>
        </w:rPr>
        <w:t xml:space="preserve"> </w:t>
      </w:r>
    </w:p>
  </w:footnote>
  <w:footnote w:id="142">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 xml:space="preserve">Komprador </w:t>
      </w:r>
      <w:r w:rsidRPr="00524531">
        <w:rPr>
          <w:sz w:val="16"/>
          <w:szCs w:val="16"/>
        </w:rPr>
        <w:t>– w krajach kolonialnych miejscowy kupiec, pośredniczący w handlu z metropolią. Dzisiaj też, przedstawiciel zamożnej burżuazji polskiej, która przechwyciła majątek narodowy i korzysta z niego tak, jak ze swojej własności.</w:t>
      </w:r>
    </w:p>
  </w:footnote>
  <w:footnote w:id="14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R. Ślęzak, </w:t>
      </w:r>
      <w:r w:rsidRPr="00524531">
        <w:rPr>
          <w:i/>
          <w:sz w:val="16"/>
          <w:szCs w:val="16"/>
        </w:rPr>
        <w:t>Czarna księga prywatyzacji 1988 – 1994, czyli jak likwidowano przemysł</w:t>
      </w:r>
      <w:r w:rsidRPr="00524531">
        <w:rPr>
          <w:sz w:val="16"/>
          <w:szCs w:val="16"/>
        </w:rPr>
        <w:t xml:space="preserve">, Wydawnictwo Wektory, Wrocław 2016; Tenże, Samozagłada polskiej gospodarki. 1989 – 2016, Warszawa 2021; P. Bożyk, </w:t>
      </w:r>
      <w:r w:rsidRPr="00524531">
        <w:rPr>
          <w:i/>
          <w:sz w:val="16"/>
          <w:szCs w:val="16"/>
        </w:rPr>
        <w:t>Apokalipsa według Pawła. Jak zniszczono nasz kraj</w:t>
      </w:r>
      <w:r w:rsidRPr="00524531">
        <w:rPr>
          <w:sz w:val="16"/>
          <w:szCs w:val="16"/>
        </w:rPr>
        <w:t xml:space="preserve">, Wydawnictwo Wektory, Wrocław 2015; A. J. Karpiński, St. Paradysz, P. Soroka, W. Ziółkowski, </w:t>
      </w:r>
      <w:r w:rsidRPr="00524531">
        <w:rPr>
          <w:i/>
          <w:sz w:val="16"/>
          <w:szCs w:val="16"/>
        </w:rPr>
        <w:t>Jak powstawały i jak upadały zakłady przemysłowe w Polsce. Losy po 1989 roku zakładów zbudowanych w PRL-u,</w:t>
      </w:r>
      <w:r w:rsidRPr="00524531">
        <w:rPr>
          <w:sz w:val="16"/>
          <w:szCs w:val="16"/>
        </w:rPr>
        <w:t xml:space="preserve"> MUZA SA, 2013; J. Tittenbrun, </w:t>
      </w:r>
      <w:r w:rsidRPr="00524531">
        <w:rPr>
          <w:i/>
          <w:sz w:val="16"/>
          <w:szCs w:val="16"/>
        </w:rPr>
        <w:t>Z deszczu pod rynnę. Meandry polskiej prywatyzacji</w:t>
      </w:r>
      <w:r w:rsidRPr="00524531">
        <w:rPr>
          <w:sz w:val="16"/>
          <w:szCs w:val="16"/>
        </w:rPr>
        <w:t xml:space="preserve">, t. I, II, III, IV, Zysk i S-ka Wydawnictwo 2007; T. Kowalik, </w:t>
      </w:r>
      <w:r w:rsidRPr="00524531">
        <w:rPr>
          <w:i/>
          <w:iCs/>
          <w:sz w:val="16"/>
          <w:szCs w:val="16"/>
        </w:rPr>
        <w:t>WWW. Polska transfo</w:t>
      </w:r>
      <w:r w:rsidRPr="00524531">
        <w:rPr>
          <w:i/>
          <w:iCs/>
          <w:sz w:val="16"/>
          <w:szCs w:val="16"/>
        </w:rPr>
        <w:t>r</w:t>
      </w:r>
      <w:r w:rsidRPr="00524531">
        <w:rPr>
          <w:i/>
          <w:iCs/>
          <w:sz w:val="16"/>
          <w:szCs w:val="16"/>
        </w:rPr>
        <w:t>macja. Pl,</w:t>
      </w:r>
      <w:r w:rsidRPr="00524531">
        <w:rPr>
          <w:sz w:val="16"/>
          <w:szCs w:val="16"/>
        </w:rPr>
        <w:t xml:space="preserve"> Warszawskie Wydawnictwo Literackie MUZA SA, Warszawa 2009; Tenże, </w:t>
      </w:r>
      <w:r w:rsidRPr="00524531">
        <w:rPr>
          <w:i/>
          <w:iCs/>
          <w:sz w:val="16"/>
          <w:szCs w:val="16"/>
        </w:rPr>
        <w:t>Patologia transformacji</w:t>
      </w:r>
      <w:r w:rsidRPr="00524531">
        <w:rPr>
          <w:sz w:val="16"/>
          <w:szCs w:val="16"/>
        </w:rPr>
        <w:t xml:space="preserve">, Wydawnictwo Poltext, Warszawa 2012 i inne. </w:t>
      </w:r>
      <w:r w:rsidRPr="00524531">
        <w:rPr>
          <w:b/>
          <w:sz w:val="16"/>
          <w:szCs w:val="16"/>
        </w:rPr>
        <w:t xml:space="preserve">15 listopada 2017 roku wiecepremier Mateusz Morawiecki </w:t>
      </w:r>
      <w:r w:rsidRPr="00524531">
        <w:rPr>
          <w:sz w:val="16"/>
          <w:szCs w:val="16"/>
        </w:rPr>
        <w:t xml:space="preserve">powiedział, że Polska każdego roku płaci „zagranicy” </w:t>
      </w:r>
      <w:r w:rsidRPr="00524531">
        <w:rPr>
          <w:b/>
          <w:sz w:val="16"/>
          <w:szCs w:val="16"/>
        </w:rPr>
        <w:t>100 miliardów złotych właścicielom udziałów w różnych przedsiębiorstwach</w:t>
      </w:r>
      <w:r w:rsidRPr="00524531">
        <w:rPr>
          <w:sz w:val="16"/>
          <w:szCs w:val="16"/>
        </w:rPr>
        <w:t xml:space="preserve"> działających w Polsce. Dla porównania budżet państwa po stronie dochodów w 2017 roku założono na kwotę 325 428 002 (w tys. zł). O ok. 1/3 dochody byłyby większe, gdyby przedsiębiorstwa, będące własnością „zagranicy”, były własnością Polaków, państwa polskiego. Do tego trzeba doliczyć płacone procenty od zaciągniętych kredytów na ok. 1bln zł i jeszcze wiele innych rzeczy.</w:t>
      </w:r>
    </w:p>
  </w:footnote>
  <w:footnote w:id="144">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przy. nr 23.  </w:t>
      </w:r>
    </w:p>
  </w:footnote>
  <w:footnote w:id="145">
    <w:p w:rsidR="0090326B" w:rsidRPr="00524531" w:rsidRDefault="0090326B" w:rsidP="00253F6D">
      <w:pPr>
        <w:pStyle w:val="Tekstprzypisudolnego"/>
        <w:jc w:val="both"/>
        <w:rPr>
          <w:sz w:val="16"/>
          <w:szCs w:val="16"/>
        </w:rPr>
      </w:pPr>
      <w:r w:rsidRPr="00524531">
        <w:rPr>
          <w:rStyle w:val="Odwoanieprzypisudolnego"/>
          <w:b/>
          <w:sz w:val="16"/>
          <w:szCs w:val="16"/>
        </w:rPr>
        <w:footnoteRef/>
      </w:r>
      <w:r w:rsidRPr="00524531">
        <w:rPr>
          <w:b/>
          <w:sz w:val="16"/>
          <w:szCs w:val="16"/>
        </w:rPr>
        <w:t xml:space="preserve">Emergentyzm. </w:t>
      </w:r>
      <w:r w:rsidRPr="00524531">
        <w:rPr>
          <w:sz w:val="16"/>
          <w:szCs w:val="16"/>
        </w:rPr>
        <w:t>Zob. przyp. 41.</w:t>
      </w:r>
    </w:p>
  </w:footnote>
  <w:footnote w:id="146">
    <w:p w:rsidR="0090326B" w:rsidRPr="00524531" w:rsidRDefault="0090326B" w:rsidP="00253F6D">
      <w:pPr>
        <w:pStyle w:val="Tekstpodstawowywcity3"/>
        <w:spacing w:before="0" w:line="240" w:lineRule="auto"/>
        <w:ind w:right="0" w:firstLine="0"/>
        <w:rPr>
          <w:rFonts w:ascii="Times New Roman" w:hAnsi="Times New Roman" w:cs="Times New Roman"/>
          <w:sz w:val="16"/>
          <w:szCs w:val="16"/>
        </w:rPr>
      </w:pPr>
      <w:r w:rsidRPr="00524531">
        <w:rPr>
          <w:rStyle w:val="Odwoanieprzypisudolnego"/>
          <w:rFonts w:ascii="Times New Roman" w:hAnsi="Times New Roman"/>
          <w:sz w:val="16"/>
          <w:szCs w:val="16"/>
        </w:rPr>
        <w:footnoteRef/>
      </w:r>
      <w:r w:rsidRPr="00524531">
        <w:rPr>
          <w:rFonts w:ascii="Times New Roman" w:hAnsi="Times New Roman" w:cs="Times New Roman"/>
          <w:b/>
          <w:sz w:val="16"/>
          <w:szCs w:val="16"/>
        </w:rPr>
        <w:t>Duch, duchowość - &lt;</w:t>
      </w:r>
      <w:r w:rsidRPr="00524531">
        <w:rPr>
          <w:rFonts w:ascii="Times New Roman" w:hAnsi="Times New Roman" w:cs="Times New Roman"/>
          <w:sz w:val="16"/>
          <w:szCs w:val="16"/>
        </w:rPr>
        <w:t xml:space="preserve">gr. </w:t>
      </w:r>
      <w:r w:rsidRPr="00524531">
        <w:rPr>
          <w:rFonts w:ascii="Times New Roman" w:hAnsi="Times New Roman" w:cs="Times New Roman"/>
          <w:i/>
          <w:iCs/>
          <w:sz w:val="16"/>
          <w:szCs w:val="16"/>
        </w:rPr>
        <w:t>νοΰς</w:t>
      </w:r>
      <w:r w:rsidRPr="00524531">
        <w:rPr>
          <w:rFonts w:ascii="Times New Roman" w:hAnsi="Times New Roman" w:cs="Times New Roman"/>
          <w:sz w:val="16"/>
          <w:szCs w:val="16"/>
        </w:rPr>
        <w:t xml:space="preserve"> [nous] oraz </w:t>
      </w:r>
      <w:r w:rsidRPr="00524531">
        <w:rPr>
          <w:rFonts w:ascii="Times New Roman" w:hAnsi="Times New Roman" w:cs="Times New Roman"/>
          <w:i/>
          <w:iCs/>
          <w:sz w:val="16"/>
          <w:szCs w:val="16"/>
        </w:rPr>
        <w:t>πνεΰμα</w:t>
      </w:r>
      <w:r w:rsidRPr="00524531">
        <w:rPr>
          <w:rFonts w:ascii="Times New Roman" w:hAnsi="Times New Roman" w:cs="Times New Roman"/>
          <w:sz w:val="16"/>
          <w:szCs w:val="16"/>
        </w:rPr>
        <w:t xml:space="preserve"> [pneuma], łac. </w:t>
      </w:r>
      <w:r w:rsidRPr="00524531">
        <w:rPr>
          <w:rFonts w:ascii="Times New Roman" w:hAnsi="Times New Roman" w:cs="Times New Roman"/>
          <w:i/>
          <w:iCs/>
          <w:sz w:val="16"/>
          <w:szCs w:val="16"/>
        </w:rPr>
        <w:t>animus</w:t>
      </w:r>
      <w:r w:rsidRPr="00524531">
        <w:rPr>
          <w:rFonts w:ascii="Times New Roman" w:hAnsi="Times New Roman" w:cs="Times New Roman"/>
          <w:sz w:val="16"/>
          <w:szCs w:val="16"/>
        </w:rPr>
        <w:t xml:space="preserve">, </w:t>
      </w:r>
      <w:r w:rsidRPr="00524531">
        <w:rPr>
          <w:rFonts w:ascii="Times New Roman" w:hAnsi="Times New Roman" w:cs="Times New Roman"/>
          <w:i/>
          <w:iCs/>
          <w:sz w:val="16"/>
          <w:szCs w:val="16"/>
        </w:rPr>
        <w:t>spiritus,mens</w:t>
      </w:r>
      <w:r w:rsidRPr="00524531">
        <w:rPr>
          <w:rFonts w:ascii="Times New Roman" w:hAnsi="Times New Roman" w:cs="Times New Roman"/>
          <w:sz w:val="16"/>
          <w:szCs w:val="16"/>
        </w:rPr>
        <w:t xml:space="preserve"> oraz </w:t>
      </w:r>
      <w:r w:rsidRPr="00524531">
        <w:rPr>
          <w:rFonts w:ascii="Times New Roman" w:hAnsi="Times New Roman" w:cs="Times New Roman"/>
          <w:i/>
          <w:iCs/>
          <w:sz w:val="16"/>
          <w:szCs w:val="16"/>
        </w:rPr>
        <w:t>genius&gt;</w:t>
      </w:r>
      <w:r w:rsidRPr="00524531">
        <w:rPr>
          <w:rFonts w:ascii="Times New Roman" w:hAnsi="Times New Roman" w:cs="Times New Roman"/>
          <w:sz w:val="16"/>
          <w:szCs w:val="16"/>
        </w:rPr>
        <w:t>. Synonim gr</w:t>
      </w:r>
      <w:r w:rsidRPr="00524531">
        <w:rPr>
          <w:rFonts w:ascii="Times New Roman" w:hAnsi="Times New Roman" w:cs="Times New Roman"/>
          <w:i/>
          <w:sz w:val="16"/>
          <w:szCs w:val="16"/>
        </w:rPr>
        <w:t xml:space="preserve">. nus. </w:t>
      </w:r>
      <w:r w:rsidRPr="00524531">
        <w:rPr>
          <w:rFonts w:ascii="Times New Roman" w:hAnsi="Times New Roman" w:cs="Times New Roman"/>
          <w:sz w:val="16"/>
          <w:szCs w:val="16"/>
        </w:rPr>
        <w:t>Jest to substancjalny składnik rzeczywist</w:t>
      </w:r>
      <w:r w:rsidRPr="00524531">
        <w:rPr>
          <w:rFonts w:ascii="Times New Roman" w:hAnsi="Times New Roman" w:cs="Times New Roman"/>
          <w:sz w:val="16"/>
          <w:szCs w:val="16"/>
        </w:rPr>
        <w:t>o</w:t>
      </w:r>
      <w:r w:rsidRPr="00524531">
        <w:rPr>
          <w:rFonts w:ascii="Times New Roman" w:hAnsi="Times New Roman" w:cs="Times New Roman"/>
          <w:sz w:val="16"/>
          <w:szCs w:val="16"/>
        </w:rPr>
        <w:t>ści: siła, nośnik życia; pierwiastek niematerialny interpretowany w opozycji do materii, mniej lub więcej panujący nad nią w zależności od siły swojej potencji. Jest uznawany za zasadę jednoczącą, porządkującą i ożywiającą. Konstytuuje treści istotowe. Jako niematerialny byt osobowy jest zdolny do świadomości, do tworzenia kultury. Podmiot lub element psychiki; umysł, dusza, myślenie, energia psychiczna, moc, męstwo, pożądanie.</w:t>
      </w:r>
    </w:p>
    <w:p w:rsidR="0090326B" w:rsidRPr="00524531" w:rsidRDefault="0090326B" w:rsidP="00253F6D">
      <w:pPr>
        <w:pStyle w:val="Tekstprzypisudolnego"/>
        <w:jc w:val="both"/>
        <w:rPr>
          <w:sz w:val="16"/>
          <w:szCs w:val="16"/>
        </w:rPr>
      </w:pPr>
      <w:r w:rsidRPr="00524531">
        <w:rPr>
          <w:sz w:val="16"/>
          <w:szCs w:val="16"/>
        </w:rPr>
        <w:t xml:space="preserve">     Kategorią ducha określamy tę stronę życia jednostek ludzkich, społeczeństwa jako całości, która jest bezcielesna, która jest siłą, twórczą zasadą wobec materia</w:t>
      </w:r>
      <w:r w:rsidRPr="00524531">
        <w:rPr>
          <w:sz w:val="16"/>
          <w:szCs w:val="16"/>
        </w:rPr>
        <w:t>l</w:t>
      </w:r>
      <w:r w:rsidRPr="00524531">
        <w:rPr>
          <w:sz w:val="16"/>
          <w:szCs w:val="16"/>
        </w:rPr>
        <w:t xml:space="preserve">ności świata (w tym ciała ludzkiego). Pojęcie to obejmuje wolę, myślenie jako sposób bycia oraz jego wytwory: emocje, namiętności, uczucia, które pojawiają się u ludzi w trakcie spełniania przez nich swych naturalnych i społecznych powinności. Te nowe układy K. R. Popper nazywa cudem. Pisze: „W świetle naszej obecnej wiedzy może się okazać, że powstanie życia jest unikatowym wydarzeniem we Wszechświecie. Nie możemy go wyjaśnić i fakt ten jest bardzo bliski temu, co David Hume nazwałby niechętnie i z wahaniem – cudem. Powstanie świata świadomości zwierzęcej, uczuć radości i bólu, wydaje się drugim takim cudem... Trzecim wielkim cudem jest powstanie ludzkiego mózgu, ludzkiego umysłu i ludzkiego rozumu”. K. R. Popper, </w:t>
      </w:r>
      <w:r w:rsidRPr="00524531">
        <w:rPr>
          <w:i/>
          <w:iCs/>
          <w:sz w:val="16"/>
          <w:szCs w:val="16"/>
        </w:rPr>
        <w:t>Wszechświat otwarty. Argument na rzecz indeterminizmu</w:t>
      </w:r>
      <w:r w:rsidRPr="00524531">
        <w:rPr>
          <w:sz w:val="16"/>
          <w:szCs w:val="16"/>
        </w:rPr>
        <w:t xml:space="preserve">, przekład A. Chmielewski, Wydawnictwo Znak, Kraków 1996, s. 151 – 152. Warto zauważyć, że w całej, cytowanej pracy K. R. Popper nie umie wydobyć się z objęć religijnych artefaktów kulturowych. Jest to przykład „ugrzęźnięcia w kulturze”.    </w:t>
      </w:r>
    </w:p>
  </w:footnote>
  <w:footnote w:id="147">
    <w:p w:rsidR="0090326B" w:rsidRPr="00524531" w:rsidRDefault="0090326B" w:rsidP="001172D5">
      <w:pPr>
        <w:jc w:val="both"/>
        <w:rPr>
          <w:sz w:val="16"/>
          <w:szCs w:val="16"/>
        </w:rPr>
      </w:pPr>
      <w:r w:rsidRPr="00524531">
        <w:rPr>
          <w:rStyle w:val="Odwoanieprzypisudolnego"/>
          <w:sz w:val="16"/>
          <w:szCs w:val="16"/>
        </w:rPr>
        <w:footnoteRef/>
      </w:r>
      <w:r w:rsidRPr="00524531">
        <w:rPr>
          <w:b/>
          <w:sz w:val="16"/>
          <w:szCs w:val="16"/>
        </w:rPr>
        <w:t>Problem badawczy - &lt;</w:t>
      </w:r>
      <w:r w:rsidRPr="00524531">
        <w:rPr>
          <w:sz w:val="16"/>
          <w:szCs w:val="16"/>
        </w:rPr>
        <w:t>gr</w:t>
      </w:r>
      <w:r w:rsidRPr="00524531">
        <w:rPr>
          <w:i/>
          <w:sz w:val="16"/>
          <w:szCs w:val="16"/>
        </w:rPr>
        <w:t xml:space="preserve">. problemata </w:t>
      </w:r>
      <w:r w:rsidRPr="00524531">
        <w:rPr>
          <w:sz w:val="16"/>
          <w:szCs w:val="16"/>
        </w:rPr>
        <w:t>= przeszkoda; występ (np. skały), wałochronny, wymówka, kwestia sporna</w:t>
      </w:r>
      <w:r w:rsidRPr="00524531">
        <w:rPr>
          <w:i/>
          <w:sz w:val="16"/>
          <w:szCs w:val="16"/>
        </w:rPr>
        <w:t xml:space="preserve">&gt;. </w:t>
      </w:r>
      <w:r w:rsidRPr="00524531">
        <w:rPr>
          <w:sz w:val="16"/>
          <w:szCs w:val="16"/>
        </w:rPr>
        <w:t>Jest to ten obszar rzeczywistości, który uni</w:t>
      </w:r>
      <w:r w:rsidRPr="00524531">
        <w:rPr>
          <w:sz w:val="16"/>
          <w:szCs w:val="16"/>
        </w:rPr>
        <w:t>e</w:t>
      </w:r>
      <w:r w:rsidRPr="00524531">
        <w:rPr>
          <w:sz w:val="16"/>
          <w:szCs w:val="16"/>
        </w:rPr>
        <w:t xml:space="preserve">możliwia ludziom zaspokajanie ich potrzeb i przeszkadza im w osiąganiu przez nich, np., szczęścia. Dlatego owa przeszkoda staje się przedmiotem podejmowanego wysiłku badawczego. Wyraża się on w postaci pytania, na które odpowiedź uzyskujemy wykonując pewne czynności badawcze. Rozróżnia się </w:t>
      </w:r>
      <w:r w:rsidRPr="00524531">
        <w:rPr>
          <w:b/>
          <w:sz w:val="16"/>
          <w:szCs w:val="16"/>
        </w:rPr>
        <w:t>problemy poznawcze</w:t>
      </w:r>
      <w:r w:rsidRPr="00524531">
        <w:rPr>
          <w:sz w:val="16"/>
          <w:szCs w:val="16"/>
        </w:rPr>
        <w:t xml:space="preserve"> i </w:t>
      </w:r>
      <w:r w:rsidRPr="00524531">
        <w:rPr>
          <w:b/>
          <w:sz w:val="16"/>
          <w:szCs w:val="16"/>
        </w:rPr>
        <w:t>realizacyjne</w:t>
      </w:r>
      <w:r w:rsidRPr="00524531">
        <w:rPr>
          <w:sz w:val="16"/>
          <w:szCs w:val="16"/>
        </w:rPr>
        <w:t xml:space="preserve">, nazywane też </w:t>
      </w:r>
      <w:r w:rsidRPr="00524531">
        <w:rPr>
          <w:b/>
          <w:sz w:val="16"/>
          <w:szCs w:val="16"/>
        </w:rPr>
        <w:t>wdrożeniowymi, stosowanymi</w:t>
      </w:r>
      <w:r w:rsidRPr="00524531">
        <w:rPr>
          <w:sz w:val="16"/>
          <w:szCs w:val="16"/>
        </w:rPr>
        <w:t xml:space="preserve"> (J. Herbut). Pierwsze określają </w:t>
      </w:r>
      <w:r w:rsidRPr="00524531">
        <w:rPr>
          <w:b/>
          <w:sz w:val="16"/>
          <w:szCs w:val="16"/>
        </w:rPr>
        <w:t>stan niewiedzy</w:t>
      </w:r>
      <w:r w:rsidRPr="00524531">
        <w:rPr>
          <w:sz w:val="16"/>
          <w:szCs w:val="16"/>
        </w:rPr>
        <w:t xml:space="preserve">, np., Sokrates: wiem, że nie wiem, ale wiem, że mogę wiedzieć, jeżeli dokonam wysiłku, aby wiedzę posiąść. Ta druga część wskazuje na działanie konieczne dla usunięcia przeszkody </w:t>
      </w:r>
      <w:r>
        <w:rPr>
          <w:sz w:val="16"/>
          <w:szCs w:val="16"/>
        </w:rPr>
        <w:t xml:space="preserve">będącej </w:t>
      </w:r>
      <w:r w:rsidRPr="00524531">
        <w:rPr>
          <w:sz w:val="16"/>
          <w:szCs w:val="16"/>
        </w:rPr>
        <w:t>struktur</w:t>
      </w:r>
      <w:r>
        <w:rPr>
          <w:sz w:val="16"/>
          <w:szCs w:val="16"/>
        </w:rPr>
        <w:t>ach</w:t>
      </w:r>
      <w:r w:rsidRPr="00524531">
        <w:rPr>
          <w:sz w:val="16"/>
          <w:szCs w:val="16"/>
        </w:rPr>
        <w:t xml:space="preserve"> społecznych, czy niekorzystnych warunków materialnych. Rozwiązanie problemu wskazuje na czynności, które trzeba wykonać, aby uzyskać efekt. Zob. przyp. nr 109.</w:t>
      </w:r>
    </w:p>
  </w:footnote>
  <w:footnote w:id="148">
    <w:p w:rsidR="0090326B" w:rsidRPr="00524531" w:rsidRDefault="0090326B" w:rsidP="0034072F">
      <w:pPr>
        <w:jc w:val="both"/>
        <w:rPr>
          <w:sz w:val="16"/>
          <w:szCs w:val="16"/>
        </w:rPr>
      </w:pPr>
      <w:r w:rsidRPr="00524531">
        <w:rPr>
          <w:rStyle w:val="Odwoanieprzypisudolnego"/>
          <w:b/>
          <w:sz w:val="16"/>
          <w:szCs w:val="16"/>
        </w:rPr>
        <w:footnoteRef/>
      </w:r>
      <w:r w:rsidRPr="00524531">
        <w:rPr>
          <w:b/>
          <w:sz w:val="16"/>
          <w:szCs w:val="16"/>
        </w:rPr>
        <w:t xml:space="preserve">Kultura </w:t>
      </w:r>
      <w:r w:rsidRPr="00524531">
        <w:rPr>
          <w:sz w:val="16"/>
          <w:szCs w:val="16"/>
        </w:rPr>
        <w:t xml:space="preserve">– &lt;łac. </w:t>
      </w:r>
      <w:r w:rsidRPr="00524531">
        <w:rPr>
          <w:i/>
          <w:iCs/>
          <w:sz w:val="16"/>
          <w:szCs w:val="16"/>
        </w:rPr>
        <w:t>c</w:t>
      </w:r>
      <w:r w:rsidRPr="00524531">
        <w:rPr>
          <w:i/>
          <w:sz w:val="16"/>
          <w:szCs w:val="16"/>
        </w:rPr>
        <w:t xml:space="preserve">ultus </w:t>
      </w:r>
      <w:r w:rsidRPr="00524531">
        <w:rPr>
          <w:sz w:val="16"/>
          <w:szCs w:val="16"/>
        </w:rPr>
        <w:t>= uprawianie, kształcenie</w:t>
      </w:r>
      <w:r w:rsidRPr="00524531">
        <w:rPr>
          <w:i/>
          <w:sz w:val="16"/>
          <w:szCs w:val="16"/>
        </w:rPr>
        <w:t xml:space="preserve">&gt;. </w:t>
      </w:r>
      <w:r w:rsidRPr="00524531">
        <w:rPr>
          <w:sz w:val="16"/>
          <w:szCs w:val="16"/>
        </w:rPr>
        <w:t>Zespół tworów człowieka. Wszystko to, co nie powstało z natury, a jest efektem działania ludzi, dzięki ich atrybutom: biologicznym, duchowym i społecznym.</w:t>
      </w:r>
    </w:p>
    <w:p w:rsidR="0090326B" w:rsidRPr="00524531" w:rsidRDefault="0090326B" w:rsidP="0034072F">
      <w:pPr>
        <w:jc w:val="both"/>
        <w:rPr>
          <w:sz w:val="16"/>
          <w:szCs w:val="16"/>
        </w:rPr>
      </w:pPr>
      <w:r w:rsidRPr="00524531">
        <w:rPr>
          <w:sz w:val="16"/>
          <w:szCs w:val="16"/>
        </w:rPr>
        <w:t xml:space="preserve">     W węższym rozumieniu kultura jest kulturą ducha, czyli systemem tworzonych i przekazywanych w transmisji międzypokoleniowej, zobiektywizowanych idei, wierzeń, wartości, norm postępowania „zastygłych” w różnych wytworach, wspólnych danemu społeczeństwu. Oprócz definicji, w literaturze można spotkać pojęcie „kultury wyższej”, duchowej, obejmującej sztukę, filozofię, religię, tworzonej dla niej samej, ze względu na cele „wyższe”. Zob. A. J. Karpiński, </w:t>
      </w:r>
      <w:r w:rsidRPr="00524531">
        <w:rPr>
          <w:i/>
          <w:sz w:val="16"/>
          <w:szCs w:val="16"/>
        </w:rPr>
        <w:t>Kultura</w:t>
      </w:r>
      <w:r w:rsidRPr="00524531">
        <w:rPr>
          <w:sz w:val="16"/>
          <w:szCs w:val="16"/>
        </w:rPr>
        <w:t xml:space="preserve">, (w:) A. J. Karpiński, </w:t>
      </w:r>
      <w:r w:rsidRPr="00524531">
        <w:rPr>
          <w:i/>
          <w:sz w:val="16"/>
          <w:szCs w:val="16"/>
        </w:rPr>
        <w:t>Świat nazwany. Zarys encyklopedyczny</w:t>
      </w:r>
      <w:r w:rsidRPr="00524531">
        <w:rPr>
          <w:sz w:val="16"/>
          <w:szCs w:val="16"/>
        </w:rPr>
        <w:t xml:space="preserve">, Gdańsk 2022, </w:t>
      </w:r>
      <w:hyperlink r:id="rId7" w:history="1">
        <w:r w:rsidRPr="00524531">
          <w:rPr>
            <w:rStyle w:val="Hipercze"/>
            <w:sz w:val="16"/>
            <w:szCs w:val="16"/>
          </w:rPr>
          <w:t>www.adamkarpinski.pl</w:t>
        </w:r>
      </w:hyperlink>
      <w:r w:rsidRPr="00524531">
        <w:rPr>
          <w:sz w:val="16"/>
          <w:szCs w:val="16"/>
        </w:rPr>
        <w:t xml:space="preserve">. </w:t>
      </w:r>
    </w:p>
  </w:footnote>
  <w:footnote w:id="149">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Na to jednoczenie się z </w:t>
      </w:r>
      <w:r w:rsidRPr="00524531">
        <w:rPr>
          <w:b/>
          <w:sz w:val="16"/>
          <w:szCs w:val="16"/>
        </w:rPr>
        <w:t xml:space="preserve">tradycją - totalną macierzą </w:t>
      </w:r>
      <w:r w:rsidRPr="00524531">
        <w:rPr>
          <w:sz w:val="16"/>
          <w:szCs w:val="16"/>
        </w:rPr>
        <w:t>zwrócił uwagę L. Kołakowski mówiąc, iż „</w:t>
      </w:r>
      <w:r w:rsidRPr="00524531">
        <w:rPr>
          <w:b/>
          <w:sz w:val="16"/>
          <w:szCs w:val="16"/>
        </w:rPr>
        <w:t>człowiek jest korzeniem dla człowieka”.</w:t>
      </w:r>
      <w:r w:rsidRPr="00524531">
        <w:rPr>
          <w:sz w:val="16"/>
          <w:szCs w:val="16"/>
        </w:rPr>
        <w:t xml:space="preserve"> Zob. L. Kołakowski, </w:t>
      </w:r>
      <w:r w:rsidRPr="00524531">
        <w:rPr>
          <w:i/>
          <w:sz w:val="16"/>
          <w:szCs w:val="16"/>
        </w:rPr>
        <w:t>Światopogląd i życie codzienne</w:t>
      </w:r>
      <w:r w:rsidRPr="00524531">
        <w:rPr>
          <w:sz w:val="16"/>
          <w:szCs w:val="16"/>
        </w:rPr>
        <w:t>, W-wa 1957; przyp. nr 97.</w:t>
      </w:r>
    </w:p>
  </w:footnote>
  <w:footnote w:id="150">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H. Marcuse, </w:t>
      </w:r>
      <w:r w:rsidRPr="00524531">
        <w:rPr>
          <w:i/>
          <w:sz w:val="16"/>
          <w:szCs w:val="16"/>
        </w:rPr>
        <w:t>Człowiek jednowymiarowy. Badania nad ideologią rozwiniętego społeczeństwa przemysłowego</w:t>
      </w:r>
      <w:r w:rsidRPr="00524531">
        <w:rPr>
          <w:sz w:val="16"/>
          <w:szCs w:val="16"/>
        </w:rPr>
        <w:t>, PWN, W-wa 1991.</w:t>
      </w:r>
    </w:p>
  </w:footnote>
  <w:footnote w:id="151">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L. C. Thurow, </w:t>
      </w:r>
      <w:r w:rsidRPr="00524531">
        <w:rPr>
          <w:i/>
          <w:sz w:val="16"/>
          <w:szCs w:val="16"/>
        </w:rPr>
        <w:t xml:space="preserve">Przyszłość kapitalizmu. Jak dzisiejsze siły ekonomiczne kształtują świat jutra, </w:t>
      </w:r>
      <w:r w:rsidRPr="00524531">
        <w:rPr>
          <w:sz w:val="16"/>
          <w:szCs w:val="16"/>
        </w:rPr>
        <w:t>Wrocław 1999</w:t>
      </w:r>
      <w:r w:rsidRPr="00524531">
        <w:rPr>
          <w:i/>
          <w:sz w:val="16"/>
          <w:szCs w:val="16"/>
        </w:rPr>
        <w:t>,</w:t>
      </w:r>
      <w:r w:rsidRPr="00524531">
        <w:rPr>
          <w:sz w:val="16"/>
          <w:szCs w:val="16"/>
        </w:rPr>
        <w:t xml:space="preserve"> s. 11.</w:t>
      </w:r>
    </w:p>
  </w:footnote>
  <w:footnote w:id="152">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F. Znaniecki, </w:t>
      </w:r>
      <w:r w:rsidRPr="00524531">
        <w:rPr>
          <w:i/>
          <w:sz w:val="16"/>
          <w:szCs w:val="16"/>
        </w:rPr>
        <w:t>Społeczna rola studenta</w:t>
      </w:r>
      <w:r w:rsidRPr="00524531">
        <w:rPr>
          <w:sz w:val="16"/>
          <w:szCs w:val="16"/>
        </w:rPr>
        <w:t xml:space="preserve">, Wydawnictwo NAKOM, Poznań 1997, s. 6. </w:t>
      </w:r>
    </w:p>
  </w:footnote>
  <w:footnote w:id="15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W. Gomulicki, </w:t>
      </w:r>
      <w:r w:rsidRPr="00524531">
        <w:rPr>
          <w:i/>
          <w:sz w:val="16"/>
          <w:szCs w:val="16"/>
        </w:rPr>
        <w:t>Róże i osty. Nowele, obrazki, szkice</w:t>
      </w:r>
      <w:r w:rsidRPr="00524531">
        <w:rPr>
          <w:sz w:val="16"/>
          <w:szCs w:val="16"/>
        </w:rPr>
        <w:t xml:space="preserve">, Seria 1, Gebethner i Wolf, Warszawa 1888, s. 195.    </w:t>
      </w:r>
    </w:p>
  </w:footnote>
  <w:footnote w:id="154">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E. Orzeszkowa, </w:t>
      </w:r>
      <w:r w:rsidRPr="00524531">
        <w:rPr>
          <w:i/>
          <w:sz w:val="16"/>
          <w:szCs w:val="16"/>
        </w:rPr>
        <w:t>Z różnych sfer</w:t>
      </w:r>
      <w:r w:rsidRPr="00524531">
        <w:rPr>
          <w:sz w:val="16"/>
          <w:szCs w:val="16"/>
        </w:rPr>
        <w:t xml:space="preserve">, t. 1-3, </w:t>
      </w:r>
      <w:r w:rsidRPr="00524531">
        <w:rPr>
          <w:i/>
          <w:sz w:val="16"/>
          <w:szCs w:val="16"/>
        </w:rPr>
        <w:t>Pisma zebrane</w:t>
      </w:r>
      <w:r w:rsidRPr="00524531">
        <w:rPr>
          <w:sz w:val="16"/>
          <w:szCs w:val="16"/>
        </w:rPr>
        <w:t xml:space="preserve">, t. 16 – 18, s, 252. </w:t>
      </w:r>
    </w:p>
  </w:footnote>
  <w:footnote w:id="155">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A. K. Czartoryski, </w:t>
      </w:r>
      <w:r w:rsidRPr="00524531">
        <w:rPr>
          <w:i/>
          <w:sz w:val="16"/>
          <w:szCs w:val="16"/>
        </w:rPr>
        <w:t>Panna, na wydaniu. Komedia</w:t>
      </w:r>
      <w:r w:rsidRPr="00524531">
        <w:rPr>
          <w:sz w:val="16"/>
          <w:szCs w:val="16"/>
        </w:rPr>
        <w:t xml:space="preserve">, M. Gröll, Wyd. 2, Warszawa 1774, s. 119  </w:t>
      </w:r>
    </w:p>
  </w:footnote>
  <w:footnote w:id="156">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J. I. Kraszewski, </w:t>
      </w:r>
      <w:r w:rsidRPr="00524531">
        <w:rPr>
          <w:i/>
          <w:sz w:val="16"/>
          <w:szCs w:val="16"/>
        </w:rPr>
        <w:t>Interesa familijne. Powieść</w:t>
      </w:r>
      <w:r w:rsidRPr="00524531">
        <w:rPr>
          <w:sz w:val="16"/>
          <w:szCs w:val="16"/>
        </w:rPr>
        <w:t xml:space="preserve">, t. 1-2, 1950; t. 3-4, wyd. 2, Czytelnik, W-wa 1955, s. 215. </w:t>
      </w:r>
    </w:p>
  </w:footnote>
  <w:footnote w:id="157">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L. Staff, </w:t>
      </w:r>
      <w:r w:rsidRPr="00524531">
        <w:rPr>
          <w:i/>
          <w:sz w:val="16"/>
          <w:szCs w:val="16"/>
        </w:rPr>
        <w:t>Poezje,</w:t>
      </w:r>
      <w:r w:rsidRPr="00524531">
        <w:rPr>
          <w:sz w:val="16"/>
          <w:szCs w:val="16"/>
        </w:rPr>
        <w:t xml:space="preserve"> t. 1-3, PIW, Warszawa 1950, s. 63. </w:t>
      </w:r>
    </w:p>
  </w:footnote>
  <w:footnote w:id="158">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B. Hertz, </w:t>
      </w:r>
      <w:r w:rsidRPr="00524531">
        <w:rPr>
          <w:i/>
          <w:sz w:val="16"/>
          <w:szCs w:val="16"/>
        </w:rPr>
        <w:t>Bajki</w:t>
      </w:r>
      <w:r w:rsidRPr="00524531">
        <w:rPr>
          <w:sz w:val="16"/>
          <w:szCs w:val="16"/>
        </w:rPr>
        <w:t xml:space="preserve">, PIW, Warszawa 1950, s. 19. </w:t>
      </w:r>
    </w:p>
  </w:footnote>
  <w:footnote w:id="159">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M. Bałucki, </w:t>
      </w:r>
      <w:r w:rsidRPr="00524531">
        <w:rPr>
          <w:i/>
          <w:sz w:val="16"/>
          <w:szCs w:val="16"/>
        </w:rPr>
        <w:t>Poezje</w:t>
      </w:r>
      <w:r w:rsidRPr="00524531">
        <w:rPr>
          <w:sz w:val="16"/>
          <w:szCs w:val="16"/>
        </w:rPr>
        <w:t xml:space="preserve">, wyd. 2, Żupański i Heumann, Kraków 1887, s. 248. </w:t>
      </w:r>
    </w:p>
  </w:footnote>
  <w:footnote w:id="160">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F. Karpiński, </w:t>
      </w:r>
      <w:r w:rsidRPr="00524531">
        <w:rPr>
          <w:i/>
          <w:sz w:val="16"/>
          <w:szCs w:val="16"/>
        </w:rPr>
        <w:t>Zabawki wierszem i prozą</w:t>
      </w:r>
      <w:r w:rsidRPr="00524531">
        <w:rPr>
          <w:sz w:val="16"/>
          <w:szCs w:val="16"/>
        </w:rPr>
        <w:t xml:space="preserve">, t. 7, Drukarnia J. K. Mości i Rzeczypospolitej, s. 20. </w:t>
      </w:r>
    </w:p>
  </w:footnote>
  <w:footnote w:id="161">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T. Boy-Żeleński, </w:t>
      </w:r>
      <w:r w:rsidRPr="00524531">
        <w:rPr>
          <w:i/>
          <w:sz w:val="16"/>
          <w:szCs w:val="16"/>
        </w:rPr>
        <w:t>Znaszli ten kraj? Cyganeria krakowska</w:t>
      </w:r>
      <w:r w:rsidRPr="00524531">
        <w:rPr>
          <w:sz w:val="16"/>
          <w:szCs w:val="16"/>
        </w:rPr>
        <w:t xml:space="preserve">, Czytelnik, Warszawa 1949, s. 117. </w:t>
      </w:r>
    </w:p>
  </w:footnote>
  <w:footnote w:id="162">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B. Prus (Aleksander Głowacki), </w:t>
      </w:r>
      <w:r w:rsidRPr="00524531">
        <w:rPr>
          <w:i/>
          <w:sz w:val="16"/>
          <w:szCs w:val="16"/>
        </w:rPr>
        <w:t>Kroniki,</w:t>
      </w:r>
      <w:r w:rsidRPr="00524531">
        <w:rPr>
          <w:sz w:val="16"/>
          <w:szCs w:val="16"/>
        </w:rPr>
        <w:t xml:space="preserve"> t. 3, PIW, Warszawa 1955, s. 453,  </w:t>
      </w:r>
    </w:p>
  </w:footnote>
  <w:footnote w:id="16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E. Orzeszkowa, </w:t>
      </w:r>
      <w:r w:rsidRPr="00524531">
        <w:rPr>
          <w:i/>
          <w:sz w:val="16"/>
          <w:szCs w:val="16"/>
        </w:rPr>
        <w:t>Z różnych sfer II</w:t>
      </w:r>
      <w:r w:rsidRPr="00524531">
        <w:rPr>
          <w:sz w:val="16"/>
          <w:szCs w:val="16"/>
        </w:rPr>
        <w:t xml:space="preserve">, t. 1-3, </w:t>
      </w:r>
      <w:r w:rsidRPr="00524531">
        <w:rPr>
          <w:i/>
          <w:sz w:val="16"/>
          <w:szCs w:val="16"/>
        </w:rPr>
        <w:t>Pisma Zebrane</w:t>
      </w:r>
      <w:r w:rsidRPr="00524531">
        <w:rPr>
          <w:sz w:val="16"/>
          <w:szCs w:val="16"/>
        </w:rPr>
        <w:t xml:space="preserve"> 16 – 18, s. 278.</w:t>
      </w:r>
    </w:p>
  </w:footnote>
  <w:footnote w:id="164">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H. Sienkiewicz, </w:t>
      </w:r>
      <w:r w:rsidRPr="00524531">
        <w:rPr>
          <w:i/>
          <w:sz w:val="16"/>
          <w:szCs w:val="16"/>
        </w:rPr>
        <w:t>Listy z podróży i wycieczek</w:t>
      </w:r>
      <w:r w:rsidRPr="00524531">
        <w:rPr>
          <w:sz w:val="16"/>
          <w:szCs w:val="16"/>
        </w:rPr>
        <w:t xml:space="preserve">, t. IV, </w:t>
      </w:r>
      <w:r w:rsidRPr="00524531">
        <w:rPr>
          <w:i/>
          <w:sz w:val="16"/>
          <w:szCs w:val="16"/>
        </w:rPr>
        <w:t>Dzieła</w:t>
      </w:r>
      <w:r w:rsidRPr="00524531">
        <w:rPr>
          <w:sz w:val="16"/>
          <w:szCs w:val="16"/>
        </w:rPr>
        <w:t xml:space="preserve">, t. 44, s. 195.  </w:t>
      </w:r>
    </w:p>
  </w:footnote>
  <w:footnote w:id="165">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E. Orzeszkowa, </w:t>
      </w:r>
      <w:r w:rsidRPr="00524531">
        <w:rPr>
          <w:i/>
          <w:sz w:val="16"/>
          <w:szCs w:val="16"/>
        </w:rPr>
        <w:t>Rodzina Brochwiczów</w:t>
      </w:r>
      <w:r w:rsidRPr="00524531">
        <w:rPr>
          <w:sz w:val="16"/>
          <w:szCs w:val="16"/>
        </w:rPr>
        <w:t xml:space="preserve">, t. 1, </w:t>
      </w:r>
      <w:r w:rsidRPr="00524531">
        <w:rPr>
          <w:i/>
          <w:sz w:val="16"/>
          <w:szCs w:val="16"/>
        </w:rPr>
        <w:t>Pisma zebrane</w:t>
      </w:r>
      <w:r w:rsidRPr="00524531">
        <w:rPr>
          <w:sz w:val="16"/>
          <w:szCs w:val="16"/>
        </w:rPr>
        <w:t xml:space="preserve">, t. 46 – 47, s. 123. </w:t>
      </w:r>
    </w:p>
  </w:footnote>
  <w:footnote w:id="166">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J. I. Kraszewski, </w:t>
      </w:r>
      <w:r w:rsidRPr="00524531">
        <w:rPr>
          <w:i/>
          <w:sz w:val="16"/>
          <w:szCs w:val="16"/>
        </w:rPr>
        <w:t>Złote jabłko</w:t>
      </w:r>
      <w:r w:rsidRPr="00524531">
        <w:rPr>
          <w:sz w:val="16"/>
          <w:szCs w:val="16"/>
        </w:rPr>
        <w:t xml:space="preserve">, t. I, Czytelnik, Warszawa 1953, s. 43. </w:t>
      </w:r>
    </w:p>
  </w:footnote>
  <w:footnote w:id="167">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A. Rudnicki, </w:t>
      </w:r>
      <w:r w:rsidRPr="00524531">
        <w:rPr>
          <w:i/>
          <w:sz w:val="16"/>
          <w:szCs w:val="16"/>
        </w:rPr>
        <w:t>Żołnierze,</w:t>
      </w:r>
      <w:r w:rsidRPr="00524531">
        <w:rPr>
          <w:sz w:val="16"/>
          <w:szCs w:val="16"/>
        </w:rPr>
        <w:t xml:space="preserve"> Czytelnik, Warszawa 1948, s. 155.  </w:t>
      </w:r>
    </w:p>
  </w:footnote>
  <w:footnote w:id="168">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A. Śliwiński, </w:t>
      </w:r>
      <w:r w:rsidRPr="00524531">
        <w:rPr>
          <w:i/>
          <w:sz w:val="16"/>
          <w:szCs w:val="16"/>
        </w:rPr>
        <w:t>Jan Sobieski</w:t>
      </w:r>
      <w:r w:rsidRPr="00524531">
        <w:rPr>
          <w:sz w:val="16"/>
          <w:szCs w:val="16"/>
        </w:rPr>
        <w:t xml:space="preserve">, M. Arct, Warszawa 1924, s. 289.  </w:t>
      </w:r>
    </w:p>
  </w:footnote>
  <w:footnote w:id="169">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 Kaczkowski, </w:t>
      </w:r>
      <w:r w:rsidRPr="00524531">
        <w:rPr>
          <w:i/>
          <w:sz w:val="16"/>
          <w:szCs w:val="16"/>
        </w:rPr>
        <w:t>Olbrachtowi rycerze</w:t>
      </w:r>
      <w:r w:rsidRPr="00524531">
        <w:rPr>
          <w:sz w:val="16"/>
          <w:szCs w:val="16"/>
        </w:rPr>
        <w:t xml:space="preserve">, t. 1 </w:t>
      </w:r>
      <w:r w:rsidRPr="00524531">
        <w:rPr>
          <w:i/>
          <w:sz w:val="16"/>
          <w:szCs w:val="16"/>
        </w:rPr>
        <w:t xml:space="preserve">– 3, </w:t>
      </w:r>
      <w:r w:rsidRPr="00524531">
        <w:rPr>
          <w:sz w:val="16"/>
          <w:szCs w:val="16"/>
        </w:rPr>
        <w:t xml:space="preserve">Gubrynowicz i Schmidt, Lwów, 1889, s. 384. </w:t>
      </w:r>
    </w:p>
  </w:footnote>
  <w:footnote w:id="170">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A. Mickiwicz</w:t>
      </w:r>
      <w:r w:rsidRPr="00524531">
        <w:rPr>
          <w:i/>
          <w:sz w:val="16"/>
          <w:szCs w:val="16"/>
        </w:rPr>
        <w:t>, PanTadeusz, Dzieła</w:t>
      </w:r>
      <w:r w:rsidRPr="00524531">
        <w:rPr>
          <w:sz w:val="16"/>
          <w:szCs w:val="16"/>
        </w:rPr>
        <w:t xml:space="preserve">, t. 4, s. 153. </w:t>
      </w:r>
    </w:p>
  </w:footnote>
  <w:footnote w:id="171">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J. Słowacki, </w:t>
      </w:r>
      <w:r w:rsidRPr="00524531">
        <w:rPr>
          <w:i/>
          <w:sz w:val="16"/>
          <w:szCs w:val="16"/>
        </w:rPr>
        <w:t>Sen srebrny Salomei</w:t>
      </w:r>
      <w:r w:rsidRPr="00524531">
        <w:rPr>
          <w:sz w:val="16"/>
          <w:szCs w:val="16"/>
        </w:rPr>
        <w:t xml:space="preserve">, Dzieła t. 8, s. 174. </w:t>
      </w:r>
    </w:p>
  </w:footnote>
  <w:footnote w:id="172">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F. Bohomolec, </w:t>
      </w:r>
      <w:r w:rsidRPr="00524531">
        <w:rPr>
          <w:i/>
          <w:sz w:val="16"/>
          <w:szCs w:val="16"/>
        </w:rPr>
        <w:t>Figlaski i komedie, Komedie</w:t>
      </w:r>
      <w:r w:rsidRPr="00524531">
        <w:rPr>
          <w:sz w:val="16"/>
          <w:szCs w:val="16"/>
        </w:rPr>
        <w:t xml:space="preserve">, s. 122. </w:t>
      </w:r>
    </w:p>
  </w:footnote>
  <w:footnote w:id="173">
    <w:p w:rsidR="0090326B" w:rsidRPr="00524531" w:rsidRDefault="0090326B" w:rsidP="00253F6D">
      <w:pPr>
        <w:pStyle w:val="Tekstprzypisudolnego"/>
        <w:jc w:val="both"/>
        <w:rPr>
          <w:sz w:val="16"/>
          <w:szCs w:val="16"/>
        </w:rPr>
      </w:pPr>
      <w:r w:rsidRPr="00524531">
        <w:rPr>
          <w:rStyle w:val="Odwoanieprzypisudolnego"/>
          <w:sz w:val="16"/>
          <w:szCs w:val="16"/>
        </w:rPr>
        <w:t>1</w:t>
      </w:r>
      <w:r w:rsidRPr="00524531">
        <w:rPr>
          <w:sz w:val="16"/>
          <w:szCs w:val="16"/>
          <w:vertAlign w:val="superscript"/>
        </w:rPr>
        <w:t>56</w:t>
      </w:r>
      <w:r w:rsidRPr="00524531">
        <w:rPr>
          <w:sz w:val="16"/>
          <w:szCs w:val="16"/>
        </w:rPr>
        <w:t xml:space="preserve">E. Osmańczyk, </w:t>
      </w:r>
      <w:r w:rsidRPr="00524531">
        <w:rPr>
          <w:i/>
          <w:sz w:val="16"/>
          <w:szCs w:val="16"/>
        </w:rPr>
        <w:t>Siedem gawęd o dwóch światach, dwóch epokach, dwóch Mickiewiczach i jednej miłości</w:t>
      </w:r>
      <w:r w:rsidRPr="00524531">
        <w:rPr>
          <w:sz w:val="16"/>
          <w:szCs w:val="16"/>
        </w:rPr>
        <w:t xml:space="preserve">, PIW, Warszawa 1952, s. 100. </w:t>
      </w:r>
    </w:p>
  </w:footnote>
  <w:footnote w:id="174">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W. Żukrowski, </w:t>
      </w:r>
      <w:r w:rsidRPr="00524531">
        <w:rPr>
          <w:i/>
          <w:sz w:val="16"/>
          <w:szCs w:val="16"/>
        </w:rPr>
        <w:t>Z kraju milczenia. Opowiadania</w:t>
      </w:r>
      <w:r w:rsidRPr="00524531">
        <w:rPr>
          <w:sz w:val="16"/>
          <w:szCs w:val="16"/>
        </w:rPr>
        <w:t xml:space="preserve">, Czytelnik, Warszaw 1948, s. 139.  </w:t>
      </w:r>
    </w:p>
  </w:footnote>
  <w:footnote w:id="175">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J. Andrzejewski, </w:t>
      </w:r>
      <w:r w:rsidRPr="00524531">
        <w:rPr>
          <w:i/>
          <w:sz w:val="16"/>
          <w:szCs w:val="16"/>
        </w:rPr>
        <w:t>Popiół i diament. Powieść</w:t>
      </w:r>
      <w:r w:rsidRPr="00524531">
        <w:rPr>
          <w:sz w:val="16"/>
          <w:szCs w:val="16"/>
        </w:rPr>
        <w:t xml:space="preserve">, Czytelnik, Warszawa 1949, s. 109. </w:t>
      </w:r>
    </w:p>
  </w:footnote>
  <w:footnote w:id="176">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L. Sztyrmer, </w:t>
      </w:r>
      <w:r w:rsidRPr="00524531">
        <w:rPr>
          <w:i/>
          <w:sz w:val="16"/>
          <w:szCs w:val="16"/>
        </w:rPr>
        <w:t>Powieści nieboszczyka Pantofla</w:t>
      </w:r>
      <w:r w:rsidRPr="00524531">
        <w:rPr>
          <w:sz w:val="16"/>
          <w:szCs w:val="16"/>
        </w:rPr>
        <w:t xml:space="preserve">, t. 1 – 2, Aleksander Zawadzki, Wilno 1844, s. 18. </w:t>
      </w:r>
    </w:p>
  </w:footnote>
  <w:footnote w:id="177">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J. Parandowski</w:t>
      </w:r>
      <w:r w:rsidRPr="00524531">
        <w:rPr>
          <w:i/>
          <w:sz w:val="16"/>
          <w:szCs w:val="16"/>
        </w:rPr>
        <w:t>, Alchemia słowa</w:t>
      </w:r>
      <w:r w:rsidRPr="00524531">
        <w:rPr>
          <w:sz w:val="16"/>
          <w:szCs w:val="16"/>
        </w:rPr>
        <w:t xml:space="preserve">, Geberthner i Wolff, Warszawa 1950, s. 192. </w:t>
      </w:r>
    </w:p>
  </w:footnote>
  <w:footnote w:id="178">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K. P. Tetmajer, </w:t>
      </w:r>
      <w:r w:rsidRPr="00524531">
        <w:rPr>
          <w:i/>
          <w:sz w:val="16"/>
          <w:szCs w:val="16"/>
        </w:rPr>
        <w:t>Koniec epopei</w:t>
      </w:r>
      <w:r w:rsidRPr="00524531">
        <w:rPr>
          <w:sz w:val="16"/>
          <w:szCs w:val="16"/>
        </w:rPr>
        <w:t xml:space="preserve">, t. II, Biblioteka Groszowa Wendego, Warszawa (bdw), s. 101. </w:t>
      </w:r>
    </w:p>
  </w:footnote>
  <w:footnote w:id="179">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T. T. Jeż, </w:t>
      </w:r>
      <w:r w:rsidRPr="00524531">
        <w:rPr>
          <w:i/>
          <w:sz w:val="16"/>
          <w:szCs w:val="16"/>
        </w:rPr>
        <w:t xml:space="preserve">Rotułowicze. Powieść z dziejów Serbskich, </w:t>
      </w:r>
      <w:r w:rsidRPr="00524531">
        <w:rPr>
          <w:sz w:val="16"/>
          <w:szCs w:val="16"/>
        </w:rPr>
        <w:t xml:space="preserve">Czytelnik, Warszawa 1930, s.211. </w:t>
      </w:r>
    </w:p>
  </w:footnote>
  <w:footnote w:id="180">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S. Staszic, </w:t>
      </w:r>
      <w:r w:rsidRPr="00524531">
        <w:rPr>
          <w:i/>
          <w:sz w:val="16"/>
          <w:szCs w:val="16"/>
        </w:rPr>
        <w:t>Przestrogi dla Polski</w:t>
      </w:r>
      <w:r w:rsidRPr="00524531">
        <w:rPr>
          <w:sz w:val="16"/>
          <w:szCs w:val="16"/>
        </w:rPr>
        <w:t>, Krakowska S-ka Wyd. Biblioteka Narodowa, Kraków 1926, s. 48.</w:t>
      </w:r>
    </w:p>
  </w:footnote>
  <w:footnote w:id="181">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Władysła Orkan (Franciszek Smertyński), </w:t>
      </w:r>
      <w:r w:rsidRPr="00524531">
        <w:rPr>
          <w:i/>
          <w:sz w:val="16"/>
          <w:szCs w:val="16"/>
        </w:rPr>
        <w:t>Pomór,</w:t>
      </w:r>
      <w:r w:rsidRPr="00524531">
        <w:rPr>
          <w:sz w:val="16"/>
          <w:szCs w:val="16"/>
        </w:rPr>
        <w:t xml:space="preserve">Geberthner i Wolff, Warszawa 1949, s. 26. </w:t>
      </w:r>
    </w:p>
  </w:footnote>
  <w:footnote w:id="182">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C. K. Norwid, </w:t>
      </w:r>
      <w:r w:rsidRPr="00524531">
        <w:rPr>
          <w:i/>
          <w:sz w:val="16"/>
          <w:szCs w:val="16"/>
        </w:rPr>
        <w:t xml:space="preserve">Pierwszy cykl uwag o sztuce i literaturze 1849 – 1851. Pism zebranych </w:t>
      </w:r>
      <w:r w:rsidRPr="00524531">
        <w:rPr>
          <w:sz w:val="16"/>
          <w:szCs w:val="16"/>
        </w:rPr>
        <w:t xml:space="preserve">t. F, J. Mortkowicz, Warszawa - Kraków, s. 139.  </w:t>
      </w:r>
    </w:p>
  </w:footnote>
  <w:footnote w:id="18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 Nałkowska, </w:t>
      </w:r>
      <w:r w:rsidRPr="00524531">
        <w:rPr>
          <w:i/>
          <w:sz w:val="16"/>
          <w:szCs w:val="16"/>
        </w:rPr>
        <w:t>Granica,</w:t>
      </w:r>
      <w:r w:rsidRPr="00524531">
        <w:rPr>
          <w:sz w:val="16"/>
          <w:szCs w:val="16"/>
        </w:rPr>
        <w:t xml:space="preserve"> Czytelnik, Warszawa 1952, 114. </w:t>
      </w:r>
    </w:p>
  </w:footnote>
  <w:footnote w:id="184">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W. Makowiecki, </w:t>
      </w:r>
      <w:r w:rsidRPr="00524531">
        <w:rPr>
          <w:i/>
          <w:sz w:val="16"/>
          <w:szCs w:val="16"/>
        </w:rPr>
        <w:t>Przygody Meliksesa Greka</w:t>
      </w:r>
      <w:r w:rsidRPr="00524531">
        <w:rPr>
          <w:sz w:val="16"/>
          <w:szCs w:val="16"/>
        </w:rPr>
        <w:t xml:space="preserve">, Nasza Księgarnia, Warszawa 1052, s. 255.  </w:t>
      </w:r>
    </w:p>
  </w:footnote>
  <w:footnote w:id="185">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K. P. Tetmajer, </w:t>
      </w:r>
      <w:r w:rsidRPr="00524531">
        <w:rPr>
          <w:i/>
          <w:sz w:val="16"/>
          <w:szCs w:val="16"/>
        </w:rPr>
        <w:t>Koniec epopei</w:t>
      </w:r>
      <w:r w:rsidRPr="00524531">
        <w:rPr>
          <w:sz w:val="16"/>
          <w:szCs w:val="16"/>
        </w:rPr>
        <w:t xml:space="preserve">, t. I, s. 22.  </w:t>
      </w:r>
    </w:p>
  </w:footnote>
  <w:footnote w:id="186">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J. Kasprowicz, </w:t>
      </w:r>
      <w:r w:rsidRPr="00524531">
        <w:rPr>
          <w:i/>
          <w:sz w:val="16"/>
          <w:szCs w:val="16"/>
        </w:rPr>
        <w:t>Księga ubogich</w:t>
      </w:r>
      <w:r w:rsidRPr="00524531">
        <w:rPr>
          <w:sz w:val="16"/>
          <w:szCs w:val="16"/>
        </w:rPr>
        <w:t xml:space="preserve">, s. 29. </w:t>
      </w:r>
    </w:p>
  </w:footnote>
  <w:footnote w:id="187">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W. Syrokomla, </w:t>
      </w:r>
      <w:r w:rsidRPr="00524531">
        <w:rPr>
          <w:i/>
          <w:sz w:val="16"/>
          <w:szCs w:val="16"/>
        </w:rPr>
        <w:t>Wybór poezji</w:t>
      </w:r>
      <w:r w:rsidRPr="00524531">
        <w:rPr>
          <w:sz w:val="16"/>
          <w:szCs w:val="16"/>
        </w:rPr>
        <w:t>, s. 271.</w:t>
      </w:r>
    </w:p>
  </w:footnote>
  <w:footnote w:id="188">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J. Słowacki, </w:t>
      </w:r>
      <w:r w:rsidRPr="00524531">
        <w:rPr>
          <w:i/>
          <w:sz w:val="16"/>
          <w:szCs w:val="16"/>
        </w:rPr>
        <w:t>Książe niezłomny, Dzieła</w:t>
      </w:r>
      <w:r w:rsidRPr="00524531">
        <w:rPr>
          <w:sz w:val="16"/>
          <w:szCs w:val="16"/>
        </w:rPr>
        <w:t xml:space="preserve"> t. 8, s. 388. </w:t>
      </w:r>
    </w:p>
  </w:footnote>
  <w:footnote w:id="189">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I. Krasicki, </w:t>
      </w:r>
      <w:r w:rsidRPr="00524531">
        <w:rPr>
          <w:i/>
          <w:sz w:val="16"/>
          <w:szCs w:val="16"/>
        </w:rPr>
        <w:t>Pan Podstoli</w:t>
      </w:r>
      <w:r w:rsidRPr="00524531">
        <w:rPr>
          <w:sz w:val="16"/>
          <w:szCs w:val="16"/>
        </w:rPr>
        <w:t xml:space="preserve">, s. 197.  </w:t>
      </w:r>
    </w:p>
  </w:footnote>
  <w:footnote w:id="190">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S. Żeromski, </w:t>
      </w:r>
      <w:r w:rsidRPr="00524531">
        <w:rPr>
          <w:i/>
          <w:sz w:val="16"/>
          <w:szCs w:val="16"/>
        </w:rPr>
        <w:t>Opowiadania,</w:t>
      </w:r>
      <w:r w:rsidRPr="00524531">
        <w:rPr>
          <w:sz w:val="16"/>
          <w:szCs w:val="16"/>
        </w:rPr>
        <w:t xml:space="preserve"> t. II. </w:t>
      </w:r>
      <w:r w:rsidRPr="00524531">
        <w:rPr>
          <w:i/>
          <w:sz w:val="16"/>
          <w:szCs w:val="16"/>
        </w:rPr>
        <w:t>Utwory powieściowe</w:t>
      </w:r>
      <w:r w:rsidRPr="00524531">
        <w:rPr>
          <w:sz w:val="16"/>
          <w:szCs w:val="16"/>
        </w:rPr>
        <w:t xml:space="preserve">, Czytelnik, Warszawa 1949, s. 263. </w:t>
      </w:r>
    </w:p>
  </w:footnote>
  <w:footnote w:id="191">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J. I. Kraszewski, </w:t>
      </w:r>
      <w:r w:rsidRPr="00524531">
        <w:rPr>
          <w:i/>
          <w:sz w:val="16"/>
          <w:szCs w:val="16"/>
        </w:rPr>
        <w:t>Chata za wsią</w:t>
      </w:r>
      <w:r w:rsidRPr="00524531">
        <w:rPr>
          <w:sz w:val="16"/>
          <w:szCs w:val="16"/>
        </w:rPr>
        <w:t xml:space="preserve">, t. 3, Łódź 1948, s.71. </w:t>
      </w:r>
    </w:p>
  </w:footnote>
  <w:footnote w:id="192">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K. Chłędowski (Kalasanty Kruk), </w:t>
      </w:r>
      <w:r w:rsidRPr="00524531">
        <w:rPr>
          <w:i/>
          <w:sz w:val="16"/>
          <w:szCs w:val="16"/>
        </w:rPr>
        <w:t>Pamiętniki</w:t>
      </w:r>
      <w:r w:rsidRPr="00524531">
        <w:rPr>
          <w:sz w:val="16"/>
          <w:szCs w:val="16"/>
        </w:rPr>
        <w:t>, t. 1</w:t>
      </w:r>
      <w:r w:rsidRPr="00524531">
        <w:rPr>
          <w:i/>
          <w:sz w:val="16"/>
          <w:szCs w:val="16"/>
        </w:rPr>
        <w:t>, Galicja (1843 – 1880)</w:t>
      </w:r>
      <w:r w:rsidRPr="00524531">
        <w:rPr>
          <w:sz w:val="16"/>
          <w:szCs w:val="16"/>
        </w:rPr>
        <w:t xml:space="preserve">. ZNiO, Wrocław, 1951, s. 148.  </w:t>
      </w:r>
    </w:p>
  </w:footnote>
  <w:footnote w:id="19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Klemens Junosza (Szaniawski), </w:t>
      </w:r>
      <w:r w:rsidRPr="00524531">
        <w:rPr>
          <w:i/>
          <w:sz w:val="16"/>
          <w:szCs w:val="16"/>
        </w:rPr>
        <w:t>Nowele i obrazki</w:t>
      </w:r>
      <w:r w:rsidRPr="00524531">
        <w:rPr>
          <w:sz w:val="16"/>
          <w:szCs w:val="16"/>
        </w:rPr>
        <w:t xml:space="preserve">, nakład rodzinny, Warszawa 1899, s. 166. </w:t>
      </w:r>
    </w:p>
  </w:footnote>
  <w:footnote w:id="194">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R. Zmorski, </w:t>
      </w:r>
      <w:r w:rsidRPr="00524531">
        <w:rPr>
          <w:i/>
          <w:sz w:val="16"/>
          <w:szCs w:val="16"/>
        </w:rPr>
        <w:t>Podania i baśni ludu w Mazowszu z dodatkiem kilku śląskich i wielkopolskich</w:t>
      </w:r>
      <w:r w:rsidRPr="00524531">
        <w:rPr>
          <w:sz w:val="16"/>
          <w:szCs w:val="16"/>
        </w:rPr>
        <w:t xml:space="preserve">, Wyd. Z. Schletter, Wrocław 1852, 149. </w:t>
      </w:r>
    </w:p>
  </w:footnote>
  <w:footnote w:id="195">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G. Morcinek, </w:t>
      </w:r>
      <w:r w:rsidRPr="00524531">
        <w:rPr>
          <w:i/>
          <w:sz w:val="16"/>
          <w:szCs w:val="16"/>
        </w:rPr>
        <w:t>Zabłąkane ptaki,</w:t>
      </w:r>
      <w:r w:rsidRPr="00524531">
        <w:rPr>
          <w:sz w:val="16"/>
          <w:szCs w:val="16"/>
        </w:rPr>
        <w:t xml:space="preserve"> Warszawa 1052, s. 23. </w:t>
      </w:r>
    </w:p>
  </w:footnote>
  <w:footnote w:id="196">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J. I. Kraszewski, </w:t>
      </w:r>
      <w:r w:rsidRPr="00524531">
        <w:rPr>
          <w:i/>
          <w:sz w:val="16"/>
          <w:szCs w:val="16"/>
        </w:rPr>
        <w:t>Latarnia czarnoksiężnika. Obrazy naszych czasów</w:t>
      </w:r>
      <w:r w:rsidRPr="00524531">
        <w:rPr>
          <w:sz w:val="16"/>
          <w:szCs w:val="16"/>
        </w:rPr>
        <w:t xml:space="preserve">, s. 10. </w:t>
      </w:r>
    </w:p>
  </w:footnote>
  <w:footnote w:id="197">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Adam Mickiewicz, Pan Tadeusz, s. 16. </w:t>
      </w:r>
    </w:p>
  </w:footnote>
  <w:footnote w:id="198">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J. U. Niemcewicz, </w:t>
      </w:r>
      <w:r w:rsidRPr="00524531">
        <w:rPr>
          <w:i/>
          <w:sz w:val="16"/>
          <w:szCs w:val="16"/>
        </w:rPr>
        <w:t>Powrót posła</w:t>
      </w:r>
      <w:r w:rsidRPr="00524531">
        <w:rPr>
          <w:sz w:val="16"/>
          <w:szCs w:val="16"/>
        </w:rPr>
        <w:t xml:space="preserve">, s. 67. </w:t>
      </w:r>
    </w:p>
  </w:footnote>
  <w:footnote w:id="199">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I. Krasicki, </w:t>
      </w:r>
      <w:r w:rsidRPr="00524531">
        <w:rPr>
          <w:i/>
          <w:sz w:val="16"/>
          <w:szCs w:val="16"/>
        </w:rPr>
        <w:t>Pan Podstoli</w:t>
      </w:r>
      <w:r w:rsidRPr="00524531">
        <w:rPr>
          <w:sz w:val="16"/>
          <w:szCs w:val="16"/>
        </w:rPr>
        <w:t xml:space="preserve">, 253. </w:t>
      </w:r>
    </w:p>
  </w:footnote>
  <w:footnote w:id="200">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J. Iwaszkiewicz, </w:t>
      </w:r>
      <w:r w:rsidRPr="00524531">
        <w:rPr>
          <w:i/>
          <w:sz w:val="16"/>
          <w:szCs w:val="16"/>
        </w:rPr>
        <w:t>Chopin</w:t>
      </w:r>
      <w:r w:rsidRPr="00524531">
        <w:rPr>
          <w:sz w:val="16"/>
          <w:szCs w:val="16"/>
        </w:rPr>
        <w:t>, PIW, Warszawa 1949, s. 94.</w:t>
      </w:r>
    </w:p>
  </w:footnote>
  <w:footnote w:id="201">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J. Moraczewski, </w:t>
      </w:r>
      <w:r w:rsidRPr="00524531">
        <w:rPr>
          <w:i/>
          <w:sz w:val="16"/>
          <w:szCs w:val="16"/>
        </w:rPr>
        <w:t>Dzieje Rzeczypospolitej Polskiej</w:t>
      </w:r>
      <w:r w:rsidRPr="00524531">
        <w:rPr>
          <w:sz w:val="16"/>
          <w:szCs w:val="16"/>
        </w:rPr>
        <w:t xml:space="preserve">, s. 97. </w:t>
      </w:r>
    </w:p>
  </w:footnote>
  <w:footnote w:id="202">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K. Chłędowski, </w:t>
      </w:r>
      <w:r w:rsidRPr="00524531">
        <w:rPr>
          <w:i/>
          <w:sz w:val="16"/>
          <w:szCs w:val="16"/>
        </w:rPr>
        <w:t>Pamiętniki,</w:t>
      </w:r>
      <w:r w:rsidRPr="00524531">
        <w:rPr>
          <w:sz w:val="16"/>
          <w:szCs w:val="16"/>
        </w:rPr>
        <w:t xml:space="preserve"> t. I, s. 246. </w:t>
      </w:r>
    </w:p>
  </w:footnote>
  <w:footnote w:id="20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M. Dąbrowska, </w:t>
      </w:r>
      <w:r w:rsidRPr="00524531">
        <w:rPr>
          <w:i/>
          <w:sz w:val="16"/>
          <w:szCs w:val="16"/>
        </w:rPr>
        <w:t>Noce i dnie</w:t>
      </w:r>
      <w:r w:rsidRPr="00524531">
        <w:rPr>
          <w:sz w:val="16"/>
          <w:szCs w:val="16"/>
        </w:rPr>
        <w:t xml:space="preserve">, t. II, Czytelnik, Warszawa 1950, s. 6. </w:t>
      </w:r>
    </w:p>
  </w:footnote>
  <w:footnote w:id="204">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M. Ukniewska, </w:t>
      </w:r>
      <w:r w:rsidRPr="00524531">
        <w:rPr>
          <w:i/>
          <w:sz w:val="16"/>
          <w:szCs w:val="16"/>
        </w:rPr>
        <w:t>Strachy</w:t>
      </w:r>
      <w:r w:rsidRPr="00524531">
        <w:rPr>
          <w:sz w:val="16"/>
          <w:szCs w:val="16"/>
        </w:rPr>
        <w:t>, Warszawa 1938, s. 251.</w:t>
      </w:r>
    </w:p>
  </w:footnote>
  <w:footnote w:id="205">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A. Strug (Tadeusz Gałecki), </w:t>
      </w:r>
      <w:r w:rsidRPr="00524531">
        <w:rPr>
          <w:i/>
          <w:sz w:val="16"/>
          <w:szCs w:val="16"/>
        </w:rPr>
        <w:t>Ojcowie nasi. Nowele</w:t>
      </w:r>
      <w:r w:rsidRPr="00524531">
        <w:rPr>
          <w:sz w:val="16"/>
          <w:szCs w:val="16"/>
        </w:rPr>
        <w:t xml:space="preserve">, s. 171. </w:t>
      </w:r>
    </w:p>
  </w:footnote>
  <w:footnote w:id="206">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J. I. Kraszewski, </w:t>
      </w:r>
      <w:r w:rsidRPr="00524531">
        <w:rPr>
          <w:i/>
          <w:sz w:val="16"/>
          <w:szCs w:val="16"/>
        </w:rPr>
        <w:t>Szalona. Powieść</w:t>
      </w:r>
      <w:r w:rsidRPr="00524531">
        <w:rPr>
          <w:sz w:val="16"/>
          <w:szCs w:val="16"/>
        </w:rPr>
        <w:t xml:space="preserve">, Warszawa 1953, s. 30. </w:t>
      </w:r>
    </w:p>
  </w:footnote>
  <w:footnote w:id="207">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 xml:space="preserve">Godność </w:t>
      </w:r>
      <w:r w:rsidRPr="00524531">
        <w:rPr>
          <w:sz w:val="16"/>
          <w:szCs w:val="16"/>
        </w:rPr>
        <w:t xml:space="preserve">- </w:t>
      </w:r>
      <w:r w:rsidRPr="00524531">
        <w:rPr>
          <w:b/>
          <w:sz w:val="16"/>
          <w:szCs w:val="16"/>
        </w:rPr>
        <w:t>&lt;</w:t>
      </w:r>
      <w:r w:rsidRPr="00524531">
        <w:rPr>
          <w:sz w:val="16"/>
          <w:szCs w:val="16"/>
        </w:rPr>
        <w:t xml:space="preserve">łac. </w:t>
      </w:r>
      <w:r w:rsidRPr="00524531">
        <w:rPr>
          <w:i/>
          <w:sz w:val="16"/>
          <w:szCs w:val="16"/>
        </w:rPr>
        <w:t>dignitas</w:t>
      </w:r>
      <w:r w:rsidRPr="00524531">
        <w:rPr>
          <w:sz w:val="16"/>
          <w:szCs w:val="16"/>
        </w:rPr>
        <w:t xml:space="preserve"> = godność&gt;. Wartość człowieka - jedności biologiczno-duchowej pozostającej w relacjach z innymi ludźmi. Relacje te stanowią treść </w:t>
      </w:r>
      <w:r w:rsidRPr="00524531">
        <w:rPr>
          <w:b/>
          <w:sz w:val="16"/>
          <w:szCs w:val="16"/>
        </w:rPr>
        <w:t>wzrastania człowieka w jego człowieczeńskości</w:t>
      </w:r>
      <w:r w:rsidRPr="00524531">
        <w:rPr>
          <w:sz w:val="16"/>
          <w:szCs w:val="16"/>
        </w:rPr>
        <w:t xml:space="preserve">, ubogacają jego duchowość. Godność nadaje sens życiu jednostki ludzkiej (dobra transcendentnego i dobra tu i teraz); pozwala doświadczać własną jednostkowość, czyli pozytywny stosunek do siebie samego, pozytywną samoocenę; doświadczenie wspólnotowości, czyli uodpornienie na formy manipulacji i zniewalania przez innych; odpowiednio rozwiniętą: spontaniczność i refleksyjność, intuicję i kreatywność pozwalającą radzić sobie w trudnych sytuacjach. Jest to poczucie wewnętrznej wolności, autodeterminacji i odpowiedzialności szukające równowagi pomiędzy „mieć” i „być”, przy czym „mieć” jest stanem warunkującym, pobudzającym. </w:t>
      </w:r>
      <w:r w:rsidRPr="00524531">
        <w:rPr>
          <w:b/>
          <w:sz w:val="16"/>
          <w:szCs w:val="16"/>
        </w:rPr>
        <w:tab/>
      </w:r>
    </w:p>
  </w:footnote>
  <w:footnote w:id="208">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E. Kant, </w:t>
      </w:r>
      <w:r w:rsidRPr="00524531">
        <w:rPr>
          <w:i/>
          <w:sz w:val="16"/>
          <w:szCs w:val="16"/>
        </w:rPr>
        <w:t>Krytyka czystego rozumu…</w:t>
      </w:r>
      <w:r w:rsidRPr="00524531">
        <w:rPr>
          <w:sz w:val="16"/>
          <w:szCs w:val="16"/>
        </w:rPr>
        <w:t xml:space="preserve">dz. cyt., s. 40; B XXVII. </w:t>
      </w:r>
    </w:p>
  </w:footnote>
  <w:footnote w:id="209">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 xml:space="preserve">Predykat </w:t>
      </w:r>
      <w:r w:rsidRPr="00524531">
        <w:rPr>
          <w:sz w:val="16"/>
          <w:szCs w:val="16"/>
        </w:rPr>
        <w:t xml:space="preserve">– &lt;łac. </w:t>
      </w:r>
      <w:r w:rsidRPr="00524531">
        <w:rPr>
          <w:i/>
          <w:sz w:val="16"/>
          <w:szCs w:val="16"/>
        </w:rPr>
        <w:t>praedicatum</w:t>
      </w:r>
      <w:r w:rsidRPr="00524531">
        <w:rPr>
          <w:sz w:val="16"/>
          <w:szCs w:val="16"/>
        </w:rPr>
        <w:t>&gt; - w logice: część zdania, w której się coś orzeka o podmiocie, orzecznik; wyrażenie opisujące jakąś właściwość; relację. Faszyzm zamierzał „oczyścić człowieczeństwo” z pewnych ras, np., faszyzm niemiecki uznawał, że trzeba Żydów i Słowian usunąć z ludności Ziemi, bo ta miała być „</w:t>
      </w:r>
      <w:r w:rsidRPr="00524531">
        <w:rPr>
          <w:b/>
          <w:sz w:val="16"/>
          <w:szCs w:val="16"/>
        </w:rPr>
        <w:t>nur für Deutsche</w:t>
      </w:r>
      <w:r w:rsidRPr="00524531">
        <w:rPr>
          <w:sz w:val="16"/>
          <w:szCs w:val="16"/>
        </w:rPr>
        <w:t>”. Dzisiaj w Polsce: „</w:t>
      </w:r>
      <w:r w:rsidRPr="00524531">
        <w:rPr>
          <w:b/>
          <w:sz w:val="16"/>
          <w:szCs w:val="16"/>
        </w:rPr>
        <w:t>nur für VIP</w:t>
      </w:r>
      <w:r w:rsidRPr="00524531">
        <w:rPr>
          <w:sz w:val="16"/>
          <w:szCs w:val="16"/>
        </w:rPr>
        <w:t xml:space="preserve">”. Pojęcie człowieczeństwa w odróżnieniu od kategorii człowieczeńskości ogranicza się do przejawowości.  Np.: predykatem nazywamy orzecznik, cechę wyróżnionego przedmiotu, przydomek. „Nie mogę przepomnieć doktora Larrey de Tamor. Wiele on cenił ten w Egipcie otrzymany predykat i chętnie łączył go ze swoim nazwiskiem”. A. Fredro, </w:t>
      </w:r>
      <w:r w:rsidRPr="00524531">
        <w:rPr>
          <w:i/>
          <w:sz w:val="16"/>
          <w:szCs w:val="16"/>
        </w:rPr>
        <w:t>Trzy po trzy. Pamiętniki</w:t>
      </w:r>
      <w:r w:rsidRPr="00524531">
        <w:rPr>
          <w:sz w:val="16"/>
          <w:szCs w:val="16"/>
        </w:rPr>
        <w:t>, Kraków 1949, s. 23.</w:t>
      </w:r>
    </w:p>
  </w:footnote>
  <w:footnote w:id="210">
    <w:p w:rsidR="0090326B" w:rsidRPr="00524531" w:rsidRDefault="0090326B" w:rsidP="00253F6D">
      <w:pPr>
        <w:pStyle w:val="Tekstprzypisudolnego"/>
        <w:jc w:val="both"/>
        <w:rPr>
          <w:sz w:val="16"/>
          <w:szCs w:val="16"/>
        </w:rPr>
      </w:pPr>
      <w:r w:rsidRPr="00524531">
        <w:rPr>
          <w:rStyle w:val="Odwoanieprzypisudolnego"/>
          <w:b/>
          <w:sz w:val="16"/>
          <w:szCs w:val="16"/>
        </w:rPr>
        <w:footnoteRef/>
      </w:r>
      <w:r w:rsidRPr="00524531">
        <w:rPr>
          <w:b/>
          <w:sz w:val="16"/>
          <w:szCs w:val="16"/>
        </w:rPr>
        <w:t>Akcydens</w:t>
      </w:r>
      <w:r w:rsidRPr="00524531">
        <w:rPr>
          <w:sz w:val="16"/>
          <w:szCs w:val="16"/>
        </w:rPr>
        <w:t xml:space="preserve"> – cecha rzeczy nieistotna, przypadkowa, zmieniająca się w zależności od warunków, osoby, która ją używa. </w:t>
      </w:r>
    </w:p>
  </w:footnote>
  <w:footnote w:id="211">
    <w:p w:rsidR="0090326B" w:rsidRDefault="0090326B" w:rsidP="00D775F0">
      <w:pPr>
        <w:pStyle w:val="Teksttreci0"/>
        <w:shd w:val="clear" w:color="auto" w:fill="auto"/>
        <w:spacing w:line="240" w:lineRule="auto"/>
      </w:pPr>
      <w:r>
        <w:rPr>
          <w:rStyle w:val="Odwoanieprzypisudolnego"/>
        </w:rPr>
        <w:footnoteRef/>
      </w:r>
      <w:r>
        <w:t xml:space="preserve">Arystoteles, </w:t>
      </w:r>
      <w:r>
        <w:rPr>
          <w:i/>
        </w:rPr>
        <w:t>Metafizyka,</w:t>
      </w:r>
      <w:r>
        <w:t xml:space="preserve">1031 b. </w:t>
      </w:r>
    </w:p>
  </w:footnote>
  <w:footnote w:id="212">
    <w:p w:rsidR="0090326B" w:rsidRPr="00524531" w:rsidRDefault="0090326B" w:rsidP="00253F6D">
      <w:pPr>
        <w:pStyle w:val="Tekstprzypisudolnego"/>
        <w:jc w:val="both"/>
        <w:rPr>
          <w:sz w:val="16"/>
          <w:szCs w:val="16"/>
        </w:rPr>
      </w:pPr>
      <w:r w:rsidRPr="00524531">
        <w:rPr>
          <w:rStyle w:val="Odwoanieprzypisudolnego"/>
          <w:b/>
          <w:sz w:val="16"/>
          <w:szCs w:val="16"/>
        </w:rPr>
        <w:footnoteRef/>
      </w:r>
      <w:r w:rsidRPr="00524531">
        <w:rPr>
          <w:b/>
          <w:sz w:val="16"/>
          <w:szCs w:val="16"/>
        </w:rPr>
        <w:t>Dzielność</w:t>
      </w:r>
      <w:r w:rsidRPr="00524531">
        <w:rPr>
          <w:sz w:val="16"/>
          <w:szCs w:val="16"/>
        </w:rPr>
        <w:t xml:space="preserve"> – umiejętność radzenia sobie w życiu, zwłaszcza w jego trudnych sytuacjach. Hart ducha, zasadność życiowa, zdolność do czynu. Sprawność fizyczna, odwaga waleczność. </w:t>
      </w:r>
      <w:r w:rsidRPr="00524531">
        <w:rPr>
          <w:b/>
          <w:sz w:val="16"/>
          <w:szCs w:val="16"/>
        </w:rPr>
        <w:t>Dobroć</w:t>
      </w:r>
      <w:r w:rsidRPr="00524531">
        <w:rPr>
          <w:sz w:val="16"/>
          <w:szCs w:val="16"/>
        </w:rPr>
        <w:t xml:space="preserve"> – skłonność do czynienia dobra; życzliwe, łagodnie postępowanie. Łagodność, życzliwość.</w:t>
      </w:r>
    </w:p>
  </w:footnote>
  <w:footnote w:id="21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 xml:space="preserve">Intencja </w:t>
      </w:r>
      <w:r w:rsidRPr="00524531">
        <w:rPr>
          <w:sz w:val="16"/>
          <w:szCs w:val="16"/>
        </w:rPr>
        <w:t xml:space="preserve">- &lt;łac. </w:t>
      </w:r>
      <w:r w:rsidRPr="00524531">
        <w:rPr>
          <w:i/>
          <w:iCs/>
          <w:sz w:val="16"/>
          <w:szCs w:val="16"/>
        </w:rPr>
        <w:t>intentio</w:t>
      </w:r>
      <w:r w:rsidRPr="00524531">
        <w:rPr>
          <w:sz w:val="16"/>
          <w:szCs w:val="16"/>
        </w:rPr>
        <w:t xml:space="preserve"> = natężenie, wysiłek, uwaga, zamiar; od </w:t>
      </w:r>
      <w:r w:rsidRPr="00524531">
        <w:rPr>
          <w:i/>
          <w:iCs/>
          <w:sz w:val="16"/>
          <w:szCs w:val="16"/>
        </w:rPr>
        <w:t>intendere</w:t>
      </w:r>
      <w:r w:rsidRPr="00524531">
        <w:rPr>
          <w:sz w:val="16"/>
          <w:szCs w:val="16"/>
        </w:rPr>
        <w:t xml:space="preserve"> = dążyć, kierować się ku czemuś [</w:t>
      </w:r>
      <w:r w:rsidRPr="00524531">
        <w:rPr>
          <w:i/>
          <w:iCs/>
          <w:sz w:val="16"/>
          <w:szCs w:val="16"/>
        </w:rPr>
        <w:t>intendere in</w:t>
      </w:r>
      <w:r w:rsidRPr="00524531">
        <w:rPr>
          <w:sz w:val="16"/>
          <w:szCs w:val="16"/>
        </w:rPr>
        <w:t>], usiłować, pojmować&gt;. Czynnik lud</w:t>
      </w:r>
      <w:r w:rsidRPr="00524531">
        <w:rPr>
          <w:sz w:val="16"/>
          <w:szCs w:val="16"/>
        </w:rPr>
        <w:t>z</w:t>
      </w:r>
      <w:r w:rsidRPr="00524531">
        <w:rPr>
          <w:sz w:val="16"/>
          <w:szCs w:val="16"/>
        </w:rPr>
        <w:t>kiego aktu umysłowego kierujący ów akt w aspekcie poznawczym lub wolitywnym (moralnym) do przedmiotu zewnętrznego względem niego. Poznanie ukierunk</w:t>
      </w:r>
      <w:r w:rsidRPr="00524531">
        <w:rPr>
          <w:sz w:val="16"/>
          <w:szCs w:val="16"/>
        </w:rPr>
        <w:t>o</w:t>
      </w:r>
      <w:r w:rsidRPr="00524531">
        <w:rPr>
          <w:sz w:val="16"/>
          <w:szCs w:val="16"/>
        </w:rPr>
        <w:t xml:space="preserve">wuje się na przedmiot transcendentny; jest organizowane z jego punktu widzenia. W intencji moralnej akt woli podmiotu jest ukierunkowany na spełnienie czynu moralnego. W neoscholastyce wyróżnia się </w:t>
      </w:r>
      <w:r w:rsidRPr="00524531">
        <w:rPr>
          <w:b/>
          <w:sz w:val="16"/>
          <w:szCs w:val="16"/>
        </w:rPr>
        <w:t>intencjie</w:t>
      </w:r>
      <w:r w:rsidRPr="00524531">
        <w:rPr>
          <w:sz w:val="16"/>
          <w:szCs w:val="16"/>
        </w:rPr>
        <w:t>:</w:t>
      </w:r>
      <w:r w:rsidRPr="00524531">
        <w:rPr>
          <w:b/>
          <w:bCs/>
          <w:sz w:val="16"/>
          <w:szCs w:val="16"/>
        </w:rPr>
        <w:t xml:space="preserve"> aktualną</w:t>
      </w:r>
      <w:r w:rsidRPr="00524531">
        <w:rPr>
          <w:sz w:val="16"/>
          <w:szCs w:val="16"/>
        </w:rPr>
        <w:t xml:space="preserve"> – uświadamianą w swych istotnych funkcjach &lt;&lt;na bieżąco&gt;&gt;, w trakcie spełniania aktu; </w:t>
      </w:r>
      <w:r w:rsidRPr="00524531">
        <w:rPr>
          <w:b/>
          <w:bCs/>
          <w:sz w:val="16"/>
          <w:szCs w:val="16"/>
        </w:rPr>
        <w:t>wirtualne</w:t>
      </w:r>
      <w:r w:rsidRPr="00524531">
        <w:rPr>
          <w:sz w:val="16"/>
          <w:szCs w:val="16"/>
        </w:rPr>
        <w:t xml:space="preserve"> – wzbudzoną przed spełnieniem aktu, a w realizacji oddziałującą na cel i przebieg czynności nie wprost (np. z podświadomości); </w:t>
      </w:r>
      <w:r w:rsidRPr="00524531">
        <w:rPr>
          <w:b/>
          <w:bCs/>
          <w:sz w:val="16"/>
          <w:szCs w:val="16"/>
        </w:rPr>
        <w:t>habitualne</w:t>
      </w:r>
      <w:r w:rsidRPr="00524531">
        <w:rPr>
          <w:sz w:val="16"/>
          <w:szCs w:val="16"/>
        </w:rPr>
        <w:t xml:space="preserve"> – wzbudzone, a nastę</w:t>
      </w:r>
      <w:r w:rsidRPr="00524531">
        <w:rPr>
          <w:sz w:val="16"/>
          <w:szCs w:val="16"/>
        </w:rPr>
        <w:t>p</w:t>
      </w:r>
      <w:r w:rsidRPr="00524531">
        <w:rPr>
          <w:sz w:val="16"/>
          <w:szCs w:val="16"/>
        </w:rPr>
        <w:t xml:space="preserve">nie niezrealizowane i pozostawione jedynie w polu możności moralnych. Zob. W. Chudy, </w:t>
      </w:r>
      <w:r w:rsidRPr="00524531">
        <w:rPr>
          <w:i/>
          <w:sz w:val="16"/>
          <w:szCs w:val="16"/>
        </w:rPr>
        <w:t>Intencja</w:t>
      </w:r>
      <w:r w:rsidRPr="00524531">
        <w:rPr>
          <w:sz w:val="16"/>
          <w:szCs w:val="16"/>
        </w:rPr>
        <w:t xml:space="preserve"> (w:) </w:t>
      </w:r>
      <w:r w:rsidRPr="00524531">
        <w:rPr>
          <w:i/>
          <w:sz w:val="16"/>
          <w:szCs w:val="16"/>
        </w:rPr>
        <w:t>Powszechna encyklopedia filozofii</w:t>
      </w:r>
      <w:r w:rsidRPr="00524531">
        <w:rPr>
          <w:sz w:val="16"/>
          <w:szCs w:val="16"/>
        </w:rPr>
        <w:t xml:space="preserve">, t. 4, Lublin 2003. </w:t>
      </w:r>
    </w:p>
  </w:footnote>
  <w:footnote w:id="214">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D775F0">
        <w:rPr>
          <w:sz w:val="16"/>
          <w:szCs w:val="16"/>
          <w:lang w:val="en-US"/>
        </w:rPr>
        <w:t xml:space="preserve">Symplicjusz, </w:t>
      </w:r>
      <w:r w:rsidRPr="00D775F0">
        <w:rPr>
          <w:i/>
          <w:iCs/>
          <w:sz w:val="16"/>
          <w:szCs w:val="16"/>
          <w:lang w:val="en-US"/>
        </w:rPr>
        <w:t>In Arystotelis Categorias commentarium</w:t>
      </w:r>
      <w:r w:rsidRPr="00D775F0">
        <w:rPr>
          <w:sz w:val="16"/>
          <w:szCs w:val="16"/>
          <w:lang w:val="en-US"/>
        </w:rPr>
        <w:t xml:space="preserve">, ed. </w:t>
      </w:r>
      <w:r w:rsidRPr="00524531">
        <w:rPr>
          <w:sz w:val="16"/>
          <w:szCs w:val="16"/>
        </w:rPr>
        <w:t xml:space="preserve">C. Kalbfleisch, (w:) </w:t>
      </w:r>
      <w:r w:rsidRPr="00524531">
        <w:rPr>
          <w:i/>
          <w:iCs/>
          <w:sz w:val="16"/>
          <w:szCs w:val="16"/>
        </w:rPr>
        <w:t>Commentaria in Aristotelis Graeca</w:t>
      </w:r>
      <w:r w:rsidRPr="00524531">
        <w:rPr>
          <w:sz w:val="16"/>
          <w:szCs w:val="16"/>
        </w:rPr>
        <w:t xml:space="preserve">, t. 8, Berlin 1907, s. 66; cyt. za K. Leśniak, </w:t>
      </w:r>
      <w:r w:rsidRPr="00524531">
        <w:rPr>
          <w:i/>
          <w:iCs/>
          <w:sz w:val="16"/>
          <w:szCs w:val="16"/>
        </w:rPr>
        <w:t>Platon</w:t>
      </w:r>
      <w:r w:rsidRPr="00524531">
        <w:rPr>
          <w:sz w:val="16"/>
          <w:szCs w:val="16"/>
        </w:rPr>
        <w:t>, WP, Warszawa 1968, s. 43.</w:t>
      </w:r>
    </w:p>
  </w:footnote>
  <w:footnote w:id="215">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Diogenes Laertios, </w:t>
      </w:r>
      <w:r w:rsidRPr="00524531">
        <w:rPr>
          <w:i/>
          <w:sz w:val="16"/>
          <w:szCs w:val="16"/>
        </w:rPr>
        <w:t>Żywoty i poglądy słynnych filozofów</w:t>
      </w:r>
      <w:r w:rsidRPr="00524531">
        <w:rPr>
          <w:sz w:val="16"/>
          <w:szCs w:val="16"/>
        </w:rPr>
        <w:t>, PWN, Warszawa 1984, s. 115.</w:t>
      </w:r>
    </w:p>
  </w:footnote>
  <w:footnote w:id="216">
    <w:p w:rsidR="0090326B" w:rsidRPr="00524531" w:rsidRDefault="0090326B" w:rsidP="00253F6D">
      <w:pPr>
        <w:jc w:val="both"/>
        <w:rPr>
          <w:sz w:val="16"/>
          <w:szCs w:val="16"/>
        </w:rPr>
      </w:pPr>
      <w:r w:rsidRPr="00524531">
        <w:rPr>
          <w:rStyle w:val="Odwoanieprzypisudolnego"/>
          <w:sz w:val="16"/>
          <w:szCs w:val="16"/>
        </w:rPr>
        <w:footnoteRef/>
      </w:r>
      <w:r w:rsidRPr="00524531">
        <w:rPr>
          <w:sz w:val="16"/>
          <w:szCs w:val="16"/>
        </w:rPr>
        <w:t xml:space="preserve">Zob. A. J. Karpiński, </w:t>
      </w:r>
      <w:r w:rsidRPr="00524531">
        <w:rPr>
          <w:i/>
          <w:iCs/>
          <w:sz w:val="16"/>
          <w:szCs w:val="16"/>
        </w:rPr>
        <w:t>Sztuka bycia człowiekiem. Człowiek wzrastający w swojej człowieczeńskości</w:t>
      </w:r>
      <w:r w:rsidRPr="00524531">
        <w:rPr>
          <w:sz w:val="16"/>
          <w:szCs w:val="16"/>
        </w:rPr>
        <w:t xml:space="preserve"> (w:) </w:t>
      </w:r>
      <w:r w:rsidRPr="00524531">
        <w:rPr>
          <w:i/>
          <w:sz w:val="16"/>
          <w:szCs w:val="16"/>
        </w:rPr>
        <w:t>Festiwal Filozofii</w:t>
      </w:r>
      <w:r w:rsidRPr="00524531">
        <w:rPr>
          <w:sz w:val="16"/>
          <w:szCs w:val="16"/>
        </w:rPr>
        <w:t xml:space="preserve">, t. 8. </w:t>
      </w:r>
      <w:r w:rsidRPr="00524531">
        <w:rPr>
          <w:i/>
          <w:sz w:val="16"/>
          <w:szCs w:val="16"/>
        </w:rPr>
        <w:t>Filozofia i sztuka</w:t>
      </w:r>
      <w:r w:rsidRPr="00524531">
        <w:rPr>
          <w:sz w:val="16"/>
          <w:szCs w:val="16"/>
        </w:rPr>
        <w:t xml:space="preserve">, E. Starzyńska-Kościuszko, A. Kucner, P. Wasyluk, (red. naukowa), Instytut Filozofii UWM w Olsztynie, Olsztyn 2016, s. 101 – 120. </w:t>
      </w:r>
    </w:p>
  </w:footnote>
  <w:footnote w:id="217">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Hipokryzja, zob. przyp </w:t>
      </w:r>
      <w:r>
        <w:rPr>
          <w:sz w:val="16"/>
          <w:szCs w:val="16"/>
        </w:rPr>
        <w:t>nr 69</w:t>
      </w:r>
      <w:r w:rsidRPr="00524531">
        <w:rPr>
          <w:sz w:val="16"/>
          <w:szCs w:val="16"/>
        </w:rPr>
        <w:t>.</w:t>
      </w:r>
    </w:p>
  </w:footnote>
  <w:footnote w:id="218">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Arystoteles powiada: „…</w:t>
      </w:r>
      <w:r w:rsidRPr="00524531">
        <w:rPr>
          <w:b/>
          <w:sz w:val="16"/>
          <w:szCs w:val="16"/>
        </w:rPr>
        <w:t>wiedzę naukową</w:t>
      </w:r>
      <w:r w:rsidRPr="00524531">
        <w:rPr>
          <w:sz w:val="16"/>
          <w:szCs w:val="16"/>
        </w:rPr>
        <w:t xml:space="preserve"> trzeba wyprowadzić z pierwszych przyczyn (wtedy bowiem </w:t>
      </w:r>
      <w:r w:rsidRPr="00524531">
        <w:rPr>
          <w:b/>
          <w:sz w:val="16"/>
          <w:szCs w:val="16"/>
        </w:rPr>
        <w:t>twierdzimy, żeśmy poznali każdą rzecz, gdy sądzimy, żeśmy poznali jej pierwszą przyczynę</w:t>
      </w:r>
      <w:r w:rsidRPr="00524531">
        <w:rPr>
          <w:sz w:val="16"/>
          <w:szCs w:val="16"/>
        </w:rPr>
        <w:t xml:space="preserve">), a przyczyn tych istnieją cztery rodzaje. Pierwszą z nich nazywamy </w:t>
      </w:r>
      <w:r w:rsidRPr="00524531">
        <w:rPr>
          <w:b/>
          <w:sz w:val="16"/>
          <w:szCs w:val="16"/>
        </w:rPr>
        <w:t>substancją i istotą</w:t>
      </w:r>
      <w:r w:rsidRPr="00524531">
        <w:rPr>
          <w:sz w:val="16"/>
          <w:szCs w:val="16"/>
        </w:rPr>
        <w:t xml:space="preserve"> (</w:t>
      </w:r>
      <w:r w:rsidRPr="00524531">
        <w:rPr>
          <w:i/>
          <w:sz w:val="16"/>
          <w:szCs w:val="16"/>
        </w:rPr>
        <w:t xml:space="preserve">ούσία καί τότίήνείναι </w:t>
      </w:r>
      <w:r w:rsidRPr="00524531">
        <w:rPr>
          <w:sz w:val="16"/>
          <w:szCs w:val="16"/>
        </w:rPr>
        <w:t xml:space="preserve">= substancja materialna, najbardziej realny element w rzeczy), bo </w:t>
      </w:r>
      <w:r>
        <w:rPr>
          <w:sz w:val="16"/>
          <w:szCs w:val="16"/>
        </w:rPr>
        <w:t>&lt;&lt;</w:t>
      </w:r>
      <w:r w:rsidRPr="00524531">
        <w:rPr>
          <w:b/>
          <w:sz w:val="16"/>
          <w:szCs w:val="16"/>
        </w:rPr>
        <w:t>dlaczego</w:t>
      </w:r>
      <w:r>
        <w:rPr>
          <w:b/>
          <w:sz w:val="16"/>
          <w:szCs w:val="16"/>
        </w:rPr>
        <w:t>&gt;&gt;</w:t>
      </w:r>
      <w:r w:rsidRPr="00524531">
        <w:rPr>
          <w:sz w:val="16"/>
          <w:szCs w:val="16"/>
        </w:rPr>
        <w:t xml:space="preserve"> sprowadza się w końcu do definicji, a przyczyną i zasadą jest pierwsze „dlaczego”; drugą prz</w:t>
      </w:r>
      <w:r w:rsidRPr="00524531">
        <w:rPr>
          <w:sz w:val="16"/>
          <w:szCs w:val="16"/>
        </w:rPr>
        <w:t>y</w:t>
      </w:r>
      <w:r w:rsidRPr="00524531">
        <w:rPr>
          <w:sz w:val="16"/>
          <w:szCs w:val="16"/>
        </w:rPr>
        <w:t xml:space="preserve">czyną jest </w:t>
      </w:r>
      <w:r w:rsidRPr="00524531">
        <w:rPr>
          <w:b/>
          <w:sz w:val="16"/>
          <w:szCs w:val="16"/>
        </w:rPr>
        <w:t>materia albo substrat</w:t>
      </w:r>
      <w:r w:rsidRPr="00524531">
        <w:rPr>
          <w:sz w:val="16"/>
          <w:szCs w:val="16"/>
        </w:rPr>
        <w:t xml:space="preserve">; trzecią jest </w:t>
      </w:r>
      <w:r w:rsidRPr="00524531">
        <w:rPr>
          <w:b/>
          <w:sz w:val="16"/>
          <w:szCs w:val="16"/>
        </w:rPr>
        <w:t>źródło ruchu</w:t>
      </w:r>
      <w:r w:rsidRPr="00524531">
        <w:rPr>
          <w:sz w:val="16"/>
          <w:szCs w:val="16"/>
        </w:rPr>
        <w:t xml:space="preserve">, a czwartą przeciwieństwo poprzedniej, mianowicie </w:t>
      </w:r>
      <w:r w:rsidRPr="00524531">
        <w:rPr>
          <w:b/>
          <w:sz w:val="16"/>
          <w:szCs w:val="16"/>
        </w:rPr>
        <w:t>cel i dobro</w:t>
      </w:r>
      <w:r w:rsidRPr="00524531">
        <w:rPr>
          <w:sz w:val="16"/>
          <w:szCs w:val="16"/>
        </w:rPr>
        <w:t>, bo dobro jest celem wszelkiego p</w:t>
      </w:r>
      <w:r w:rsidRPr="00524531">
        <w:rPr>
          <w:sz w:val="16"/>
          <w:szCs w:val="16"/>
        </w:rPr>
        <w:t>o</w:t>
      </w:r>
      <w:r w:rsidRPr="00524531">
        <w:rPr>
          <w:sz w:val="16"/>
          <w:szCs w:val="16"/>
        </w:rPr>
        <w:t xml:space="preserve">wstawania i zmiany. Zbadaliśmy te przyczyny dostatecznie w naszym dziele o przyrodzie…”. Arystoteles, </w:t>
      </w:r>
      <w:r w:rsidRPr="00524531">
        <w:rPr>
          <w:i/>
          <w:sz w:val="16"/>
          <w:szCs w:val="16"/>
        </w:rPr>
        <w:t>Metafizyka</w:t>
      </w:r>
      <w:r w:rsidRPr="00524531">
        <w:rPr>
          <w:sz w:val="16"/>
          <w:szCs w:val="16"/>
        </w:rPr>
        <w:t xml:space="preserve">, (w:) Tenże, </w:t>
      </w:r>
      <w:r w:rsidRPr="00524531">
        <w:rPr>
          <w:i/>
          <w:sz w:val="16"/>
          <w:szCs w:val="16"/>
        </w:rPr>
        <w:t>Dzieła wszystkie</w:t>
      </w:r>
      <w:r w:rsidRPr="00524531">
        <w:rPr>
          <w:sz w:val="16"/>
          <w:szCs w:val="16"/>
        </w:rPr>
        <w:t xml:space="preserve">, t. 2, przekład, wstęp i komentarze K. Leśniak, PWN, Warszawa 1990, s. 621, 983 a – b. </w:t>
      </w:r>
    </w:p>
  </w:footnote>
  <w:footnote w:id="219">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Tamże, s. 618 – 619; 982 a.  </w:t>
      </w:r>
    </w:p>
  </w:footnote>
  <w:footnote w:id="220">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Tamże, s. 825; 1077 b. </w:t>
      </w:r>
    </w:p>
  </w:footnote>
  <w:footnote w:id="221">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E. Kant, </w:t>
      </w:r>
      <w:r w:rsidRPr="00524531">
        <w:rPr>
          <w:i/>
          <w:sz w:val="16"/>
          <w:szCs w:val="16"/>
        </w:rPr>
        <w:t>Uzasadnienie metafizyki moralności</w:t>
      </w:r>
      <w:r w:rsidRPr="00524531">
        <w:rPr>
          <w:sz w:val="16"/>
          <w:szCs w:val="16"/>
        </w:rPr>
        <w:t xml:space="preserve">, przekład M. Wartenberg, Wydawnictwo ANTYK, Kęty 2001, s. 52, przypis. </w:t>
      </w:r>
    </w:p>
  </w:footnote>
  <w:footnote w:id="222">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J. Bocheński, </w:t>
      </w:r>
      <w:r w:rsidRPr="00524531">
        <w:rPr>
          <w:i/>
          <w:iCs/>
          <w:sz w:val="16"/>
          <w:szCs w:val="16"/>
        </w:rPr>
        <w:t>Podręcznik mądrości tego świata</w:t>
      </w:r>
      <w:r w:rsidRPr="00524531">
        <w:rPr>
          <w:sz w:val="16"/>
          <w:szCs w:val="16"/>
        </w:rPr>
        <w:t xml:space="preserve">, (w:) Tenże, </w:t>
      </w:r>
      <w:r w:rsidRPr="00524531">
        <w:rPr>
          <w:i/>
          <w:iCs/>
          <w:sz w:val="16"/>
          <w:szCs w:val="16"/>
        </w:rPr>
        <w:t xml:space="preserve">Dzieła zebrane. </w:t>
      </w:r>
      <w:r w:rsidRPr="00524531">
        <w:rPr>
          <w:iCs/>
          <w:sz w:val="16"/>
          <w:szCs w:val="16"/>
        </w:rPr>
        <w:t>Tom 5</w:t>
      </w:r>
      <w:r w:rsidRPr="00524531">
        <w:rPr>
          <w:i/>
          <w:iCs/>
          <w:sz w:val="16"/>
          <w:szCs w:val="16"/>
        </w:rPr>
        <w:t xml:space="preserve"> – etyka</w:t>
      </w:r>
      <w:r w:rsidRPr="00524531">
        <w:rPr>
          <w:sz w:val="16"/>
          <w:szCs w:val="16"/>
        </w:rPr>
        <w:t>, Wyd. PHILED, Kraków 1995, s. 220 – 269.</w:t>
      </w:r>
    </w:p>
  </w:footnote>
  <w:footnote w:id="223">
    <w:p w:rsidR="0090326B" w:rsidRPr="00524531" w:rsidRDefault="0090326B" w:rsidP="00FA5095">
      <w:pPr>
        <w:jc w:val="both"/>
        <w:rPr>
          <w:b/>
          <w:sz w:val="16"/>
          <w:szCs w:val="16"/>
        </w:rPr>
      </w:pPr>
      <w:r w:rsidRPr="00524531">
        <w:rPr>
          <w:rStyle w:val="Odwoanieprzypisudolnego"/>
          <w:sz w:val="16"/>
          <w:szCs w:val="16"/>
        </w:rPr>
        <w:footnoteRef/>
      </w:r>
      <w:r w:rsidRPr="00524531">
        <w:rPr>
          <w:b/>
          <w:sz w:val="16"/>
          <w:szCs w:val="16"/>
        </w:rPr>
        <w:t xml:space="preserve">Wolność – </w:t>
      </w:r>
      <w:r w:rsidRPr="00524531">
        <w:rPr>
          <w:sz w:val="16"/>
          <w:szCs w:val="16"/>
        </w:rPr>
        <w:t xml:space="preserve">zob. przyp. nr </w:t>
      </w:r>
      <w:r>
        <w:rPr>
          <w:sz w:val="16"/>
          <w:szCs w:val="16"/>
        </w:rPr>
        <w:t>90</w:t>
      </w:r>
      <w:r w:rsidRPr="00524531">
        <w:rPr>
          <w:sz w:val="16"/>
          <w:szCs w:val="16"/>
        </w:rPr>
        <w:t xml:space="preserve">. </w:t>
      </w:r>
    </w:p>
  </w:footnote>
  <w:footnote w:id="224">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 xml:space="preserve">Entropia </w:t>
      </w:r>
      <w:r w:rsidRPr="00524531">
        <w:rPr>
          <w:sz w:val="16"/>
          <w:szCs w:val="16"/>
        </w:rPr>
        <w:t>– termodynamiczna funkcja stanu, określająca kierunek przebiegu procesów spontanicznych (samorzutnych) w odosobnionym układzie termodynamic</w:t>
      </w:r>
      <w:r w:rsidRPr="00524531">
        <w:rPr>
          <w:sz w:val="16"/>
          <w:szCs w:val="16"/>
        </w:rPr>
        <w:t>z</w:t>
      </w:r>
      <w:r w:rsidRPr="00524531">
        <w:rPr>
          <w:sz w:val="16"/>
          <w:szCs w:val="16"/>
        </w:rPr>
        <w:t xml:space="preserve">nym. Entropia jest miarą stopnia nieuporządkowania układu i rozpraszania energii. Jest wielkością ekstensywną.  </w:t>
      </w:r>
    </w:p>
  </w:footnote>
  <w:footnote w:id="225">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 xml:space="preserve">Histologia </w:t>
      </w:r>
      <w:r w:rsidRPr="00524531">
        <w:rPr>
          <w:sz w:val="16"/>
          <w:szCs w:val="16"/>
        </w:rPr>
        <w:t xml:space="preserve">- &lt;gr. </w:t>
      </w:r>
      <w:r w:rsidRPr="00524531">
        <w:rPr>
          <w:i/>
          <w:sz w:val="16"/>
          <w:szCs w:val="16"/>
        </w:rPr>
        <w:t>histos</w:t>
      </w:r>
      <w:r w:rsidRPr="00524531">
        <w:rPr>
          <w:sz w:val="16"/>
          <w:szCs w:val="16"/>
        </w:rPr>
        <w:t xml:space="preserve"> = tkanka + </w:t>
      </w:r>
      <w:r w:rsidRPr="00524531">
        <w:rPr>
          <w:i/>
          <w:sz w:val="16"/>
          <w:szCs w:val="16"/>
        </w:rPr>
        <w:t>logos</w:t>
      </w:r>
      <w:r w:rsidRPr="00524531">
        <w:rPr>
          <w:sz w:val="16"/>
          <w:szCs w:val="16"/>
        </w:rPr>
        <w:t xml:space="preserve"> = wiedza, nauka&gt;. Nauka o budowie, rozwoju i funkcjach tkanek, a przeciwieństwie do anatomii, zajmuje się badaniem mikroskopowej budowy ciała.  </w:t>
      </w:r>
    </w:p>
  </w:footnote>
  <w:footnote w:id="226">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 xml:space="preserve">Indywidualizm - </w:t>
      </w:r>
      <w:r w:rsidRPr="00524531">
        <w:rPr>
          <w:sz w:val="16"/>
          <w:szCs w:val="16"/>
        </w:rPr>
        <w:t>&lt;łac</w:t>
      </w:r>
      <w:r w:rsidRPr="00524531">
        <w:rPr>
          <w:i/>
          <w:sz w:val="16"/>
          <w:szCs w:val="16"/>
        </w:rPr>
        <w:t xml:space="preserve">. individuum = </w:t>
      </w:r>
      <w:r w:rsidRPr="00524531">
        <w:rPr>
          <w:sz w:val="16"/>
          <w:szCs w:val="16"/>
        </w:rPr>
        <w:t>całość niepodzielna, atom</w:t>
      </w:r>
      <w:r w:rsidRPr="00524531">
        <w:rPr>
          <w:i/>
          <w:sz w:val="16"/>
          <w:szCs w:val="16"/>
        </w:rPr>
        <w:t xml:space="preserve">&gt;. </w:t>
      </w:r>
      <w:r w:rsidRPr="00524531">
        <w:rPr>
          <w:sz w:val="16"/>
          <w:szCs w:val="16"/>
        </w:rPr>
        <w:t xml:space="preserve">Pojęcie – podstawa takiego światopoglądu ludzi, którzy głoszą, że jedynym bytem, dobrem, wartością jest jednostka ludzka. Przedkłada się ona nad dobro ogółu. W działaniu inni ludzie są środkiem, a nie celem. Indywidualiści uważają, że innymi ludźmi można interesować się o tyle, o ile mogą być środkiem do osiągania szczęścia przez indywidualistów. Wyraża to E. Kanta ujęcie mądrości (zob. przyp. nr 206). Zob. S. Zięba, </w:t>
      </w:r>
      <w:r w:rsidRPr="00524531">
        <w:rPr>
          <w:i/>
          <w:sz w:val="16"/>
          <w:szCs w:val="16"/>
        </w:rPr>
        <w:t>Ciało ludzkie</w:t>
      </w:r>
      <w:r w:rsidRPr="00524531">
        <w:rPr>
          <w:sz w:val="16"/>
          <w:szCs w:val="16"/>
        </w:rPr>
        <w:t xml:space="preserve">, (w:) </w:t>
      </w:r>
      <w:r w:rsidRPr="00524531">
        <w:rPr>
          <w:i/>
          <w:sz w:val="16"/>
          <w:szCs w:val="16"/>
        </w:rPr>
        <w:t>Encyklopedia katolicka</w:t>
      </w:r>
      <w:r w:rsidRPr="00524531">
        <w:rPr>
          <w:sz w:val="16"/>
          <w:szCs w:val="16"/>
        </w:rPr>
        <w:t xml:space="preserve">, t. 3, Lublin 1985; Ch. Shilling, </w:t>
      </w:r>
      <w:r w:rsidRPr="00524531">
        <w:rPr>
          <w:i/>
          <w:sz w:val="16"/>
          <w:szCs w:val="16"/>
        </w:rPr>
        <w:t>Socjologia ciała,</w:t>
      </w:r>
      <w:r w:rsidRPr="00524531">
        <w:rPr>
          <w:sz w:val="16"/>
          <w:szCs w:val="16"/>
        </w:rPr>
        <w:t xml:space="preserve"> tłum. M. Skowrońska, Wydawnictwo Naukowe PWN, Wa</w:t>
      </w:r>
      <w:r w:rsidRPr="00524531">
        <w:rPr>
          <w:sz w:val="16"/>
          <w:szCs w:val="16"/>
        </w:rPr>
        <w:t>r</w:t>
      </w:r>
      <w:r w:rsidRPr="00524531">
        <w:rPr>
          <w:sz w:val="16"/>
          <w:szCs w:val="16"/>
        </w:rPr>
        <w:t xml:space="preserve">szawa 2010; M. A. Krąpiec, </w:t>
      </w:r>
      <w:r w:rsidRPr="00524531">
        <w:rPr>
          <w:i/>
          <w:sz w:val="16"/>
          <w:szCs w:val="16"/>
        </w:rPr>
        <w:t>Ciało ludzkie</w:t>
      </w:r>
      <w:r w:rsidRPr="00524531">
        <w:rPr>
          <w:sz w:val="16"/>
          <w:szCs w:val="16"/>
        </w:rPr>
        <w:t xml:space="preserve">, (w:) </w:t>
      </w:r>
      <w:r w:rsidRPr="00524531">
        <w:rPr>
          <w:i/>
          <w:sz w:val="16"/>
          <w:szCs w:val="16"/>
        </w:rPr>
        <w:t>Powszechna encyklopedia filozofii</w:t>
      </w:r>
      <w:r w:rsidRPr="00524531">
        <w:rPr>
          <w:sz w:val="16"/>
          <w:szCs w:val="16"/>
        </w:rPr>
        <w:t xml:space="preserve">, t. 2, Lublin 2001; J.-C. Kaufmann, </w:t>
      </w:r>
      <w:r w:rsidRPr="00524531">
        <w:rPr>
          <w:i/>
          <w:sz w:val="16"/>
          <w:szCs w:val="16"/>
        </w:rPr>
        <w:t>Ego. Socjologia jednostki. Inna wizja człowi</w:t>
      </w:r>
      <w:r w:rsidRPr="00524531">
        <w:rPr>
          <w:i/>
          <w:sz w:val="16"/>
          <w:szCs w:val="16"/>
        </w:rPr>
        <w:t>e</w:t>
      </w:r>
      <w:r w:rsidRPr="00524531">
        <w:rPr>
          <w:i/>
          <w:sz w:val="16"/>
          <w:szCs w:val="16"/>
        </w:rPr>
        <w:t>ka i konstrukcji podmiotu</w:t>
      </w:r>
      <w:r w:rsidRPr="00524531">
        <w:rPr>
          <w:sz w:val="16"/>
          <w:szCs w:val="16"/>
        </w:rPr>
        <w:t>, przekł. Krzysztof Wakar, Oficyna Naukowa, Warszawa 2004.</w:t>
      </w:r>
    </w:p>
  </w:footnote>
  <w:footnote w:id="227">
    <w:p w:rsidR="0090326B" w:rsidRPr="00524531" w:rsidRDefault="0090326B" w:rsidP="00253F6D">
      <w:pPr>
        <w:pStyle w:val="NormalnyWeb"/>
        <w:spacing w:before="0" w:beforeAutospacing="0" w:after="0" w:afterAutospacing="0"/>
        <w:jc w:val="both"/>
        <w:rPr>
          <w:sz w:val="16"/>
          <w:szCs w:val="16"/>
        </w:rPr>
      </w:pPr>
      <w:r w:rsidRPr="00524531">
        <w:rPr>
          <w:rStyle w:val="Odwoanieprzypisudolnego"/>
          <w:sz w:val="16"/>
          <w:szCs w:val="16"/>
        </w:rPr>
        <w:footnoteRef/>
      </w:r>
      <w:r w:rsidRPr="00524531">
        <w:rPr>
          <w:b/>
          <w:sz w:val="16"/>
          <w:szCs w:val="16"/>
        </w:rPr>
        <w:t>Potrzeba afiliacji</w:t>
      </w:r>
      <w:r>
        <w:rPr>
          <w:b/>
          <w:sz w:val="16"/>
          <w:szCs w:val="16"/>
        </w:rPr>
        <w:t xml:space="preserve"> </w:t>
      </w:r>
      <w:r w:rsidRPr="00524531">
        <w:rPr>
          <w:sz w:val="16"/>
          <w:szCs w:val="16"/>
        </w:rPr>
        <w:t>- chęć posiadania kontaktów interpersonalnych, należeniem do grup, potrzebą bycia kochanym i akceptowanym, nawiązywania nowych znaj</w:t>
      </w:r>
      <w:r w:rsidRPr="00524531">
        <w:rPr>
          <w:sz w:val="16"/>
          <w:szCs w:val="16"/>
        </w:rPr>
        <w:t>o</w:t>
      </w:r>
      <w:r w:rsidRPr="00524531">
        <w:rPr>
          <w:sz w:val="16"/>
          <w:szCs w:val="16"/>
        </w:rPr>
        <w:t>mości, tworzenie nowych więzi, uzyskiwania aprobaty, przebywania wśród innych ludzi, niesienia pomocy innym, poczucia bezpieczeństwa. Dlatego jeżeli w pe</w:t>
      </w:r>
      <w:r w:rsidRPr="00524531">
        <w:rPr>
          <w:sz w:val="16"/>
          <w:szCs w:val="16"/>
        </w:rPr>
        <w:t>w</w:t>
      </w:r>
      <w:r w:rsidRPr="00524531">
        <w:rPr>
          <w:sz w:val="16"/>
          <w:szCs w:val="16"/>
        </w:rPr>
        <w:t xml:space="preserve">nych przypadkach potrzeba ta nie zostaje zaspakajana, może wpłynąć to negatywnie na stan psychiczny człowieka. </w:t>
      </w:r>
      <w:r w:rsidRPr="00524531">
        <w:rPr>
          <w:b/>
          <w:sz w:val="16"/>
          <w:szCs w:val="16"/>
        </w:rPr>
        <w:t>Od wyobcowania i odtrącenia, aż do neurozy</w:t>
      </w:r>
      <w:r w:rsidRPr="00524531">
        <w:rPr>
          <w:sz w:val="16"/>
          <w:szCs w:val="16"/>
        </w:rPr>
        <w:t xml:space="preserve">. Zob. </w:t>
      </w:r>
      <w:hyperlink r:id="rId8" w:history="1">
        <w:r w:rsidRPr="00524531">
          <w:rPr>
            <w:rStyle w:val="Hipercze"/>
            <w:sz w:val="16"/>
            <w:szCs w:val="16"/>
          </w:rPr>
          <w:t>https://mfiles.pl/pl/index.php/Potrzeba_afiliacji</w:t>
        </w:r>
      </w:hyperlink>
      <w:r w:rsidRPr="00524531">
        <w:rPr>
          <w:sz w:val="16"/>
          <w:szCs w:val="16"/>
        </w:rPr>
        <w:t xml:space="preserve">; dostęp 24. 06. 2023 r. </w:t>
      </w:r>
    </w:p>
    <w:p w:rsidR="0090326B" w:rsidRPr="00524531" w:rsidRDefault="0090326B" w:rsidP="00253F6D">
      <w:pPr>
        <w:pStyle w:val="NormalnyWeb"/>
        <w:spacing w:before="0" w:beforeAutospacing="0" w:after="0" w:afterAutospacing="0"/>
        <w:jc w:val="both"/>
        <w:rPr>
          <w:sz w:val="16"/>
          <w:szCs w:val="16"/>
        </w:rPr>
      </w:pPr>
      <w:r w:rsidRPr="00524531">
        <w:rPr>
          <w:sz w:val="16"/>
          <w:szCs w:val="16"/>
        </w:rPr>
        <w:t>Potrzeba afiliacji jest też silnym czynnikiem motywującym w pracy, gdzie istnieje możliwość pracy zespołowej, w której trzeba nawiązać różne nowe i ciekawe kontakty na zasadzie współdziałania. Silna potrzeba aprobaty, zainteresowanie uczuciami współpracowników raz uleganie osobom, których szanują czyni ich ba</w:t>
      </w:r>
      <w:r w:rsidRPr="00524531">
        <w:rPr>
          <w:sz w:val="16"/>
          <w:szCs w:val="16"/>
        </w:rPr>
        <w:t>r</w:t>
      </w:r>
      <w:r w:rsidRPr="00524531">
        <w:rPr>
          <w:sz w:val="16"/>
          <w:szCs w:val="16"/>
        </w:rPr>
        <w:t xml:space="preserve">dziej wydajnymi oraz skutecznymi. </w:t>
      </w:r>
    </w:p>
  </w:footnote>
  <w:footnote w:id="228">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bCs/>
          <w:sz w:val="16"/>
          <w:szCs w:val="16"/>
        </w:rPr>
        <w:t>Walidacja</w:t>
      </w:r>
      <w:r w:rsidRPr="00524531">
        <w:rPr>
          <w:sz w:val="16"/>
          <w:szCs w:val="16"/>
        </w:rPr>
        <w:t xml:space="preserve"> (ang. </w:t>
      </w:r>
      <w:r w:rsidRPr="00524531">
        <w:rPr>
          <w:i/>
          <w:iCs/>
          <w:sz w:val="16"/>
          <w:szCs w:val="16"/>
        </w:rPr>
        <w:t>validation</w:t>
      </w:r>
      <w:r w:rsidRPr="00524531">
        <w:rPr>
          <w:sz w:val="16"/>
          <w:szCs w:val="16"/>
        </w:rPr>
        <w:t xml:space="preserve">) – w naukach technicznych i informatyce działanie mające na celu potwierdzenie w sposób udokumentowany i zgodny z założeniami, że procedury, procesy, urządzenia, materiały, czynności i systemy rzeczywiście prowadzą do zaplanowanych wyników. </w:t>
      </w:r>
    </w:p>
  </w:footnote>
  <w:footnote w:id="229">
    <w:p w:rsidR="0090326B" w:rsidRPr="00524531" w:rsidRDefault="0090326B" w:rsidP="00253F6D">
      <w:pPr>
        <w:jc w:val="both"/>
        <w:rPr>
          <w:sz w:val="16"/>
          <w:szCs w:val="16"/>
        </w:rPr>
      </w:pPr>
      <w:r w:rsidRPr="00524531">
        <w:rPr>
          <w:rStyle w:val="Odwoanieprzypisudolnego"/>
          <w:sz w:val="16"/>
          <w:szCs w:val="16"/>
        </w:rPr>
        <w:footnoteRef/>
      </w:r>
      <w:r w:rsidRPr="00524531">
        <w:rPr>
          <w:sz w:val="16"/>
          <w:szCs w:val="16"/>
        </w:rPr>
        <w:t xml:space="preserve">Imiona te wykorzystuje się do opisu </w:t>
      </w:r>
      <w:r w:rsidRPr="00524531">
        <w:rPr>
          <w:b/>
          <w:sz w:val="16"/>
          <w:szCs w:val="16"/>
        </w:rPr>
        <w:t>alienacji</w:t>
      </w:r>
      <w:r w:rsidRPr="00524531">
        <w:rPr>
          <w:sz w:val="16"/>
          <w:szCs w:val="16"/>
        </w:rPr>
        <w:t>. Jest to taki proces społeczny, w którym twory człowieka panują nad swoim twórcą. Z tego punktu widzenia pers</w:t>
      </w:r>
      <w:r w:rsidRPr="00524531">
        <w:rPr>
          <w:sz w:val="16"/>
          <w:szCs w:val="16"/>
        </w:rPr>
        <w:t>o</w:t>
      </w:r>
      <w:r w:rsidRPr="00524531">
        <w:rPr>
          <w:sz w:val="16"/>
          <w:szCs w:val="16"/>
        </w:rPr>
        <w:t xml:space="preserve">nalista E. Mounier (1905 – 1950) krytykował </w:t>
      </w:r>
      <w:r w:rsidRPr="00524531">
        <w:rPr>
          <w:b/>
          <w:sz w:val="16"/>
          <w:szCs w:val="16"/>
        </w:rPr>
        <w:t>społeczeństwo burżuazyjne</w:t>
      </w:r>
      <w:r w:rsidRPr="00524531">
        <w:rPr>
          <w:sz w:val="16"/>
          <w:szCs w:val="16"/>
        </w:rPr>
        <w:t xml:space="preserve">; jego </w:t>
      </w:r>
      <w:r w:rsidRPr="00524531">
        <w:rPr>
          <w:b/>
          <w:sz w:val="16"/>
          <w:szCs w:val="16"/>
        </w:rPr>
        <w:t>totalitarne formy</w:t>
      </w:r>
      <w:r w:rsidRPr="00524531">
        <w:rPr>
          <w:sz w:val="16"/>
          <w:szCs w:val="16"/>
        </w:rPr>
        <w:t xml:space="preserve">, </w:t>
      </w:r>
      <w:r w:rsidRPr="00524531">
        <w:rPr>
          <w:b/>
          <w:sz w:val="16"/>
          <w:szCs w:val="16"/>
        </w:rPr>
        <w:t>reifikację</w:t>
      </w:r>
      <w:r w:rsidRPr="00524531">
        <w:rPr>
          <w:sz w:val="16"/>
          <w:szCs w:val="16"/>
        </w:rPr>
        <w:t xml:space="preserve"> (urzeczowienie) stosunków międzyludzkich prow</w:t>
      </w:r>
      <w:r w:rsidRPr="00524531">
        <w:rPr>
          <w:sz w:val="16"/>
          <w:szCs w:val="16"/>
        </w:rPr>
        <w:t>a</w:t>
      </w:r>
      <w:r w:rsidRPr="00524531">
        <w:rPr>
          <w:sz w:val="16"/>
          <w:szCs w:val="16"/>
        </w:rPr>
        <w:t xml:space="preserve">dzące do </w:t>
      </w:r>
      <w:r w:rsidRPr="00524531">
        <w:rPr>
          <w:b/>
          <w:sz w:val="16"/>
          <w:szCs w:val="16"/>
        </w:rPr>
        <w:t>depersonalizacji i dehumanizacji jednostki.</w:t>
      </w:r>
      <w:r w:rsidRPr="00524531">
        <w:rPr>
          <w:sz w:val="16"/>
          <w:szCs w:val="16"/>
        </w:rPr>
        <w:t xml:space="preserve"> Widział w nim dominację </w:t>
      </w:r>
      <w:r w:rsidRPr="00524531">
        <w:rPr>
          <w:b/>
          <w:spacing w:val="1"/>
          <w:sz w:val="16"/>
          <w:szCs w:val="16"/>
        </w:rPr>
        <w:t>fetysza-pieniądza, własności. O wartości człowieka świadczy stan jego posi</w:t>
      </w:r>
      <w:r w:rsidRPr="00524531">
        <w:rPr>
          <w:b/>
          <w:spacing w:val="1"/>
          <w:sz w:val="16"/>
          <w:szCs w:val="16"/>
        </w:rPr>
        <w:t>a</w:t>
      </w:r>
      <w:r w:rsidRPr="00524531">
        <w:rPr>
          <w:b/>
          <w:spacing w:val="1"/>
          <w:sz w:val="16"/>
          <w:szCs w:val="16"/>
        </w:rPr>
        <w:t>dania, jego własność, stan konta w banku. D</w:t>
      </w:r>
      <w:r w:rsidRPr="00524531">
        <w:rPr>
          <w:b/>
          <w:spacing w:val="2"/>
          <w:sz w:val="16"/>
          <w:szCs w:val="16"/>
        </w:rPr>
        <w:t>ostrzegalne jest przeciwieństwo nędzy i bogactwa</w:t>
      </w:r>
      <w:r w:rsidRPr="00524531">
        <w:rPr>
          <w:spacing w:val="2"/>
          <w:sz w:val="16"/>
          <w:szCs w:val="16"/>
        </w:rPr>
        <w:t xml:space="preserve">. </w:t>
      </w:r>
      <w:r w:rsidRPr="00524531">
        <w:rPr>
          <w:b/>
          <w:spacing w:val="2"/>
          <w:sz w:val="16"/>
          <w:szCs w:val="16"/>
        </w:rPr>
        <w:t xml:space="preserve">Nacjonalizm i faszyzm stają się </w:t>
      </w:r>
      <w:r w:rsidRPr="00524531">
        <w:rPr>
          <w:b/>
          <w:sz w:val="16"/>
          <w:szCs w:val="16"/>
        </w:rPr>
        <w:t>religią, bogiem. Kultura burżuazyjna gubi osobę ludzką</w:t>
      </w:r>
      <w:r w:rsidRPr="00524531">
        <w:rPr>
          <w:sz w:val="16"/>
          <w:szCs w:val="16"/>
        </w:rPr>
        <w:t>.</w:t>
      </w:r>
    </w:p>
    <w:p w:rsidR="0090326B" w:rsidRPr="00524531" w:rsidRDefault="0090326B" w:rsidP="00253F6D">
      <w:pPr>
        <w:jc w:val="both"/>
        <w:rPr>
          <w:sz w:val="16"/>
          <w:szCs w:val="16"/>
        </w:rPr>
      </w:pPr>
      <w:r w:rsidRPr="00524531">
        <w:rPr>
          <w:sz w:val="16"/>
          <w:szCs w:val="16"/>
        </w:rPr>
        <w:t xml:space="preserve">       Osobę ludzką wchłonęła </w:t>
      </w:r>
      <w:r w:rsidRPr="00524531">
        <w:rPr>
          <w:b/>
          <w:sz w:val="16"/>
          <w:szCs w:val="16"/>
        </w:rPr>
        <w:t xml:space="preserve">alienacja „Narcyza” i „Herkulesa”. </w:t>
      </w:r>
      <w:r>
        <w:rPr>
          <w:b/>
          <w:sz w:val="16"/>
          <w:szCs w:val="16"/>
        </w:rPr>
        <w:t>Ta pierwsza</w:t>
      </w:r>
      <w:r w:rsidRPr="00524531">
        <w:rPr>
          <w:sz w:val="16"/>
          <w:szCs w:val="16"/>
        </w:rPr>
        <w:t xml:space="preserve"> opisuje człowieka zamykającego </w:t>
      </w:r>
      <w:r w:rsidRPr="00524531">
        <w:rPr>
          <w:spacing w:val="2"/>
          <w:sz w:val="16"/>
          <w:szCs w:val="16"/>
        </w:rPr>
        <w:t>się w sobie wobec tajemniczości i obcości st</w:t>
      </w:r>
      <w:r w:rsidRPr="00524531">
        <w:rPr>
          <w:spacing w:val="2"/>
          <w:sz w:val="16"/>
          <w:szCs w:val="16"/>
        </w:rPr>
        <w:t>o</w:t>
      </w:r>
      <w:r w:rsidRPr="00524531">
        <w:rPr>
          <w:spacing w:val="2"/>
          <w:sz w:val="16"/>
          <w:szCs w:val="16"/>
        </w:rPr>
        <w:t>sunków społecznych. Człowiek unika ich, szuka swojego,</w:t>
      </w:r>
      <w:r w:rsidRPr="00524531">
        <w:rPr>
          <w:sz w:val="16"/>
          <w:szCs w:val="16"/>
        </w:rPr>
        <w:t xml:space="preserve"> małego, nikomu niedostępnego świata. Zamknięty w sobie kontempluje nad sobą; nie </w:t>
      </w:r>
      <w:r w:rsidRPr="00524531">
        <w:rPr>
          <w:spacing w:val="-1"/>
          <w:sz w:val="16"/>
          <w:szCs w:val="16"/>
        </w:rPr>
        <w:t>przyjmuje odp</w:t>
      </w:r>
      <w:r w:rsidRPr="00524531">
        <w:rPr>
          <w:spacing w:val="-1"/>
          <w:sz w:val="16"/>
          <w:szCs w:val="16"/>
        </w:rPr>
        <w:t>o</w:t>
      </w:r>
      <w:r w:rsidRPr="00524531">
        <w:rPr>
          <w:spacing w:val="-1"/>
          <w:sz w:val="16"/>
          <w:szCs w:val="16"/>
        </w:rPr>
        <w:t>wiedzialności. Mówi: „</w:t>
      </w:r>
      <w:r w:rsidRPr="00524531">
        <w:rPr>
          <w:b/>
          <w:spacing w:val="-1"/>
          <w:sz w:val="16"/>
          <w:szCs w:val="16"/>
        </w:rPr>
        <w:t>najlepiej byłoby, gdyby mnie dla innych nie było</w:t>
      </w:r>
      <w:r w:rsidRPr="00524531">
        <w:rPr>
          <w:spacing w:val="-1"/>
          <w:sz w:val="16"/>
          <w:szCs w:val="16"/>
        </w:rPr>
        <w:t xml:space="preserve">”. „Narcyz” nie dostrzega, że jest mu z </w:t>
      </w:r>
      <w:r w:rsidRPr="00524531">
        <w:rPr>
          <w:sz w:val="16"/>
          <w:szCs w:val="16"/>
        </w:rPr>
        <w:t xml:space="preserve">tym źle, że to męczy go, stał się dla </w:t>
      </w:r>
      <w:r>
        <w:rPr>
          <w:sz w:val="16"/>
          <w:szCs w:val="16"/>
        </w:rPr>
        <w:t>siebie</w:t>
      </w:r>
      <w:r w:rsidRPr="00524531">
        <w:rPr>
          <w:sz w:val="16"/>
          <w:szCs w:val="16"/>
        </w:rPr>
        <w:t xml:space="preserve"> ciężarem.</w:t>
      </w:r>
    </w:p>
    <w:p w:rsidR="0090326B" w:rsidRPr="00524531" w:rsidRDefault="0090326B" w:rsidP="00253F6D">
      <w:pPr>
        <w:jc w:val="both"/>
        <w:rPr>
          <w:sz w:val="16"/>
          <w:szCs w:val="16"/>
        </w:rPr>
      </w:pPr>
      <w:r w:rsidRPr="00524531">
        <w:rPr>
          <w:b/>
          <w:bCs/>
          <w:sz w:val="16"/>
          <w:szCs w:val="16"/>
        </w:rPr>
        <w:t xml:space="preserve">      Alienacja „Herkulesa” </w:t>
      </w:r>
      <w:r w:rsidRPr="00524531">
        <w:rPr>
          <w:sz w:val="16"/>
          <w:szCs w:val="16"/>
        </w:rPr>
        <w:t xml:space="preserve">jest postawą </w:t>
      </w:r>
      <w:r w:rsidRPr="00524531">
        <w:rPr>
          <w:b/>
          <w:sz w:val="16"/>
          <w:szCs w:val="16"/>
        </w:rPr>
        <w:t>oddania się działaniu</w:t>
      </w:r>
      <w:r w:rsidRPr="00524531">
        <w:rPr>
          <w:sz w:val="16"/>
          <w:szCs w:val="16"/>
        </w:rPr>
        <w:t xml:space="preserve">. Zorientowania się </w:t>
      </w:r>
      <w:r w:rsidRPr="00524531">
        <w:rPr>
          <w:spacing w:val="-1"/>
          <w:sz w:val="16"/>
          <w:szCs w:val="16"/>
        </w:rPr>
        <w:t xml:space="preserve">ku światu zewnętrznemu. </w:t>
      </w:r>
      <w:r w:rsidRPr="00524531">
        <w:rPr>
          <w:b/>
          <w:spacing w:val="-1"/>
          <w:sz w:val="16"/>
          <w:szCs w:val="16"/>
        </w:rPr>
        <w:t xml:space="preserve">Ciągle biega za zyskiem, za pieniądzem, za coraz to innymi, zbytecznymi </w:t>
      </w:r>
      <w:r w:rsidRPr="00524531">
        <w:rPr>
          <w:b/>
          <w:spacing w:val="4"/>
          <w:sz w:val="16"/>
          <w:szCs w:val="16"/>
        </w:rPr>
        <w:t>dobrami</w:t>
      </w:r>
      <w:r w:rsidRPr="00524531">
        <w:rPr>
          <w:spacing w:val="4"/>
          <w:sz w:val="16"/>
          <w:szCs w:val="16"/>
        </w:rPr>
        <w:t xml:space="preserve">. Nie może zaspokoić swych żądań. </w:t>
      </w:r>
      <w:r w:rsidRPr="00524531">
        <w:rPr>
          <w:b/>
          <w:spacing w:val="4"/>
          <w:sz w:val="16"/>
          <w:szCs w:val="16"/>
        </w:rPr>
        <w:t>Potrzeby są ciągle pobudzane</w:t>
      </w:r>
      <w:r w:rsidRPr="00524531">
        <w:rPr>
          <w:spacing w:val="4"/>
          <w:sz w:val="16"/>
          <w:szCs w:val="16"/>
        </w:rPr>
        <w:t>. N</w:t>
      </w:r>
      <w:r w:rsidRPr="00524531">
        <w:rPr>
          <w:sz w:val="16"/>
          <w:szCs w:val="16"/>
        </w:rPr>
        <w:t>ie liczy się z ludźmi. S</w:t>
      </w:r>
      <w:r w:rsidRPr="00524531">
        <w:rPr>
          <w:b/>
          <w:sz w:val="16"/>
          <w:szCs w:val="16"/>
        </w:rPr>
        <w:t>ą oni środkiem w zaspokajania jego chuci</w:t>
      </w:r>
      <w:r w:rsidRPr="00524531">
        <w:rPr>
          <w:sz w:val="16"/>
          <w:szCs w:val="16"/>
        </w:rPr>
        <w:t xml:space="preserve">. Ludzie i </w:t>
      </w:r>
      <w:r w:rsidRPr="00524531">
        <w:rPr>
          <w:spacing w:val="-1"/>
          <w:sz w:val="16"/>
          <w:szCs w:val="16"/>
        </w:rPr>
        <w:t>rzeczy to jedno i to samo.</w:t>
      </w:r>
    </w:p>
    <w:p w:rsidR="0090326B" w:rsidRPr="00524531" w:rsidRDefault="0090326B" w:rsidP="00253F6D">
      <w:pPr>
        <w:jc w:val="both"/>
        <w:rPr>
          <w:sz w:val="16"/>
          <w:szCs w:val="16"/>
        </w:rPr>
      </w:pPr>
      <w:r w:rsidRPr="00524531">
        <w:rPr>
          <w:sz w:val="16"/>
          <w:szCs w:val="16"/>
        </w:rPr>
        <w:t xml:space="preserve">      Dla Mouniera wyobcowanie jest procesem, w </w:t>
      </w:r>
      <w:r w:rsidRPr="00524531">
        <w:rPr>
          <w:spacing w:val="2"/>
          <w:sz w:val="16"/>
          <w:szCs w:val="16"/>
        </w:rPr>
        <w:t xml:space="preserve">którym twory człowieka „oddalają się od niego”. Życie i człowiek usamodzielniają się. Herkules </w:t>
      </w:r>
      <w:r w:rsidRPr="00524531">
        <w:rPr>
          <w:b/>
          <w:bCs/>
          <w:sz w:val="16"/>
          <w:szCs w:val="16"/>
        </w:rPr>
        <w:t>odczuwa je jako obce, wyższe od niego i nad nim panujące.</w:t>
      </w:r>
      <w:r>
        <w:rPr>
          <w:b/>
          <w:bCs/>
          <w:sz w:val="16"/>
          <w:szCs w:val="16"/>
        </w:rPr>
        <w:t xml:space="preserve"> </w:t>
      </w:r>
      <w:r w:rsidRPr="00524531">
        <w:rPr>
          <w:sz w:val="16"/>
          <w:szCs w:val="16"/>
        </w:rPr>
        <w:t xml:space="preserve">Dla przypomnienia: </w:t>
      </w:r>
    </w:p>
    <w:p w:rsidR="0090326B" w:rsidRPr="00524531" w:rsidRDefault="0090326B" w:rsidP="00253F6D">
      <w:pPr>
        <w:pStyle w:val="Tekstprzypisudolnego"/>
        <w:jc w:val="both"/>
        <w:rPr>
          <w:sz w:val="16"/>
          <w:szCs w:val="16"/>
        </w:rPr>
      </w:pPr>
      <w:r w:rsidRPr="00524531">
        <w:rPr>
          <w:b/>
          <w:sz w:val="16"/>
          <w:szCs w:val="16"/>
        </w:rPr>
        <w:t xml:space="preserve">      Narcyz</w:t>
      </w:r>
      <w:r w:rsidRPr="00524531">
        <w:rPr>
          <w:sz w:val="16"/>
          <w:szCs w:val="16"/>
        </w:rPr>
        <w:t xml:space="preserve"> (z mit. gr.) – syn boga rzeki Kefisos w Beocji i nimfy Liriope. Piękny młodzieniec wzgardził miłością nimfy </w:t>
      </w:r>
      <w:r w:rsidRPr="00524531">
        <w:rPr>
          <w:b/>
          <w:sz w:val="16"/>
          <w:szCs w:val="16"/>
        </w:rPr>
        <w:t>Echo</w:t>
      </w:r>
      <w:r w:rsidRPr="00524531">
        <w:rPr>
          <w:sz w:val="16"/>
          <w:szCs w:val="16"/>
        </w:rPr>
        <w:t xml:space="preserve">, za co został ukarany przez </w:t>
      </w:r>
      <w:r w:rsidRPr="00524531">
        <w:rPr>
          <w:b/>
          <w:sz w:val="16"/>
          <w:szCs w:val="16"/>
        </w:rPr>
        <w:t>Afrodytę Nemezis</w:t>
      </w:r>
      <w:r w:rsidRPr="00524531">
        <w:rPr>
          <w:sz w:val="16"/>
          <w:szCs w:val="16"/>
        </w:rPr>
        <w:t xml:space="preserve"> nie spełnioną miłością do siebie samego do własnej urody dostrzeżonej w swoim odbiciu, gdy pił wodę u źródła. </w:t>
      </w:r>
      <w:r w:rsidRPr="00524531">
        <w:rPr>
          <w:b/>
          <w:sz w:val="16"/>
          <w:szCs w:val="16"/>
        </w:rPr>
        <w:t>Narcyz</w:t>
      </w:r>
      <w:r w:rsidRPr="00524531">
        <w:rPr>
          <w:sz w:val="16"/>
          <w:szCs w:val="16"/>
        </w:rPr>
        <w:t xml:space="preserve"> ginie z tęsknoty za nieosiągalnym przedmiotem swego uczucia. Po śmierci zamienia się w kwiat = narcyz: umiłowanie siebie, własnej urody, zakochanie się w sobie. </w:t>
      </w:r>
    </w:p>
    <w:p w:rsidR="0090326B" w:rsidRPr="00524531" w:rsidRDefault="0090326B" w:rsidP="00253F6D">
      <w:pPr>
        <w:pStyle w:val="Tekstprzypisudolnego"/>
        <w:jc w:val="both"/>
        <w:rPr>
          <w:sz w:val="16"/>
          <w:szCs w:val="16"/>
        </w:rPr>
      </w:pPr>
      <w:r w:rsidRPr="00524531">
        <w:rPr>
          <w:b/>
          <w:sz w:val="16"/>
          <w:szCs w:val="16"/>
        </w:rPr>
        <w:t xml:space="preserve">      Herakles</w:t>
      </w:r>
      <w:r w:rsidRPr="00524531">
        <w:rPr>
          <w:sz w:val="16"/>
          <w:szCs w:val="16"/>
        </w:rPr>
        <w:t xml:space="preserve">, łac. </w:t>
      </w:r>
      <w:r w:rsidRPr="00524531">
        <w:rPr>
          <w:i/>
          <w:sz w:val="16"/>
          <w:szCs w:val="16"/>
        </w:rPr>
        <w:t>Herkules</w:t>
      </w:r>
      <w:r w:rsidRPr="00524531">
        <w:rPr>
          <w:sz w:val="16"/>
          <w:szCs w:val="16"/>
        </w:rPr>
        <w:t xml:space="preserve"> (mit. gr.) – heros, bohater grecki o nadludzkiej sile, odwadze, wytrzymałości, dobroci i współczucia, ale też raptus. Także grubianin, żarłok, opój i dziwkarz. Hera nienawidziła go za to, że był synem kochanki jej męża. W wywołanym przez nią szale zabił żonę i dzieci, wziąwszy je za wrogów. Aby oczyścić się z tej zbrodni musiał wykonać 12 niebezpiecznych prac. Zob. W. Kopaliński, </w:t>
      </w:r>
      <w:r w:rsidRPr="00524531">
        <w:rPr>
          <w:i/>
          <w:sz w:val="16"/>
          <w:szCs w:val="16"/>
        </w:rPr>
        <w:t>Słownik mitów i tradycji kultury</w:t>
      </w:r>
      <w:r w:rsidRPr="00524531">
        <w:rPr>
          <w:sz w:val="16"/>
          <w:szCs w:val="16"/>
        </w:rPr>
        <w:t xml:space="preserve">, PIW, Warszawa 1988. </w:t>
      </w:r>
    </w:p>
  </w:footnote>
  <w:footnote w:id="230">
    <w:p w:rsidR="0090326B" w:rsidRPr="00524531" w:rsidRDefault="0090326B" w:rsidP="00253F6D">
      <w:pPr>
        <w:pStyle w:val="Akapitzlist"/>
        <w:tabs>
          <w:tab w:val="left" w:pos="142"/>
          <w:tab w:val="left" w:pos="284"/>
        </w:tabs>
        <w:ind w:left="0" w:firstLine="0"/>
        <w:rPr>
          <w:rFonts w:ascii="Times New Roman" w:hAnsi="Times New Roman" w:cs="Times New Roman"/>
          <w:sz w:val="16"/>
          <w:szCs w:val="16"/>
        </w:rPr>
      </w:pPr>
      <w:r w:rsidRPr="00524531">
        <w:rPr>
          <w:rStyle w:val="Odwoanieprzypisudolnego"/>
          <w:rFonts w:ascii="Times New Roman" w:hAnsi="Times New Roman"/>
          <w:sz w:val="16"/>
          <w:szCs w:val="16"/>
        </w:rPr>
        <w:footnoteRef/>
      </w:r>
      <w:r w:rsidRPr="00524531">
        <w:rPr>
          <w:rFonts w:ascii="Times New Roman" w:hAnsi="Times New Roman" w:cs="Times New Roman"/>
          <w:b/>
          <w:sz w:val="16"/>
          <w:szCs w:val="16"/>
        </w:rPr>
        <w:t>Alienację religijną</w:t>
      </w:r>
      <w:r w:rsidRPr="00524531">
        <w:rPr>
          <w:rFonts w:ascii="Times New Roman" w:hAnsi="Times New Roman" w:cs="Times New Roman"/>
          <w:sz w:val="16"/>
          <w:szCs w:val="16"/>
        </w:rPr>
        <w:t xml:space="preserve"> – człowiek tworzy Boga a następnie podporządkowuje się mu. Opisał ją L. Feuerbach (1804 - 1872), w: </w:t>
      </w:r>
      <w:r w:rsidRPr="00524531">
        <w:rPr>
          <w:rFonts w:ascii="Times New Roman" w:hAnsi="Times New Roman" w:cs="Times New Roman"/>
          <w:i/>
          <w:iCs/>
          <w:sz w:val="16"/>
          <w:szCs w:val="16"/>
        </w:rPr>
        <w:t>O istocie chrześcijaństwa,</w:t>
      </w:r>
      <w:r w:rsidRPr="00524531">
        <w:rPr>
          <w:rFonts w:ascii="Times New Roman" w:hAnsi="Times New Roman" w:cs="Times New Roman"/>
          <w:iCs/>
          <w:sz w:val="16"/>
          <w:szCs w:val="16"/>
        </w:rPr>
        <w:t xml:space="preserve"> PWN, Warszawa 1959;</w:t>
      </w:r>
      <w:r w:rsidRPr="00524531">
        <w:rPr>
          <w:rFonts w:ascii="Times New Roman" w:hAnsi="Times New Roman" w:cs="Times New Roman"/>
          <w:i/>
          <w:iCs/>
          <w:sz w:val="16"/>
          <w:szCs w:val="16"/>
        </w:rPr>
        <w:t xml:space="preserve"> Wykłady o istocie religii, </w:t>
      </w:r>
      <w:r w:rsidRPr="00524531">
        <w:rPr>
          <w:rFonts w:ascii="Times New Roman" w:hAnsi="Times New Roman" w:cs="Times New Roman"/>
          <w:iCs/>
          <w:sz w:val="16"/>
          <w:szCs w:val="16"/>
        </w:rPr>
        <w:t>PWN, Warszawa 1961</w:t>
      </w:r>
      <w:r w:rsidRPr="00524531">
        <w:rPr>
          <w:rFonts w:ascii="Times New Roman" w:hAnsi="Times New Roman" w:cs="Times New Roman"/>
          <w:i/>
          <w:iCs/>
          <w:sz w:val="16"/>
          <w:szCs w:val="16"/>
        </w:rPr>
        <w:t xml:space="preserve">. </w:t>
      </w:r>
      <w:r w:rsidRPr="00524531">
        <w:rPr>
          <w:rFonts w:ascii="Times New Roman" w:hAnsi="Times New Roman" w:cs="Times New Roman"/>
          <w:sz w:val="16"/>
          <w:szCs w:val="16"/>
        </w:rPr>
        <w:t xml:space="preserve">Zaś problemy alienacji ekonomicznej najpełniej rozwinął K. Marks (1818 - 1883) w pracy pt.: </w:t>
      </w:r>
      <w:r w:rsidRPr="00524531">
        <w:rPr>
          <w:rFonts w:ascii="Times New Roman" w:hAnsi="Times New Roman" w:cs="Times New Roman"/>
          <w:i/>
          <w:iCs/>
          <w:sz w:val="16"/>
          <w:szCs w:val="16"/>
        </w:rPr>
        <w:t xml:space="preserve">Kapitał. Krytyka ekonomii politycznej, </w:t>
      </w:r>
      <w:r w:rsidRPr="00524531">
        <w:rPr>
          <w:rFonts w:ascii="Times New Roman" w:hAnsi="Times New Roman" w:cs="Times New Roman"/>
          <w:iCs/>
          <w:sz w:val="16"/>
          <w:szCs w:val="16"/>
        </w:rPr>
        <w:t xml:space="preserve">t. 1. </w:t>
      </w:r>
      <w:r w:rsidRPr="00524531">
        <w:rPr>
          <w:rFonts w:ascii="Times New Roman" w:hAnsi="Times New Roman" w:cs="Times New Roman"/>
          <w:i/>
          <w:iCs/>
          <w:sz w:val="16"/>
          <w:szCs w:val="16"/>
        </w:rPr>
        <w:t>Proces wytwarzania kapitału</w:t>
      </w:r>
      <w:r w:rsidRPr="00524531">
        <w:rPr>
          <w:rFonts w:ascii="Times New Roman" w:hAnsi="Times New Roman" w:cs="Times New Roman"/>
          <w:iCs/>
          <w:sz w:val="16"/>
          <w:szCs w:val="16"/>
        </w:rPr>
        <w:t xml:space="preserve">, (w:) K. Marks, F. Engels, </w:t>
      </w:r>
      <w:r w:rsidRPr="00524531">
        <w:rPr>
          <w:rFonts w:ascii="Times New Roman" w:hAnsi="Times New Roman" w:cs="Times New Roman"/>
          <w:i/>
          <w:iCs/>
          <w:sz w:val="16"/>
          <w:szCs w:val="16"/>
        </w:rPr>
        <w:t>Dzieła,</w:t>
      </w:r>
      <w:r w:rsidRPr="00524531">
        <w:rPr>
          <w:rFonts w:ascii="Times New Roman" w:hAnsi="Times New Roman" w:cs="Times New Roman"/>
          <w:iCs/>
          <w:sz w:val="16"/>
          <w:szCs w:val="16"/>
        </w:rPr>
        <w:t xml:space="preserve"> t. 23, KiW, W-wa 1968.</w:t>
      </w:r>
    </w:p>
  </w:footnote>
  <w:footnote w:id="231">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S. George, </w:t>
      </w:r>
      <w:r w:rsidRPr="00524531">
        <w:rPr>
          <w:i/>
          <w:iCs/>
          <w:sz w:val="16"/>
          <w:szCs w:val="16"/>
        </w:rPr>
        <w:t>Czyj kryzys, czyja odpowiedź</w:t>
      </w:r>
      <w:r w:rsidRPr="00524531">
        <w:rPr>
          <w:sz w:val="16"/>
          <w:szCs w:val="16"/>
        </w:rPr>
        <w:t xml:space="preserve">, Instytut Wydawniczy Książka i Prasa, Warszawa 2001; Song Hongbing, </w:t>
      </w:r>
      <w:r w:rsidRPr="00524531">
        <w:rPr>
          <w:i/>
          <w:sz w:val="16"/>
          <w:szCs w:val="16"/>
        </w:rPr>
        <w:t>Wojna o pieniądz</w:t>
      </w:r>
      <w:r w:rsidRPr="00524531">
        <w:rPr>
          <w:sz w:val="16"/>
          <w:szCs w:val="16"/>
        </w:rPr>
        <w:t xml:space="preserve">, t. 1, </w:t>
      </w:r>
      <w:r w:rsidRPr="00524531">
        <w:rPr>
          <w:i/>
          <w:sz w:val="16"/>
          <w:szCs w:val="16"/>
        </w:rPr>
        <w:t>Prawdziwe źródła kryzysów</w:t>
      </w:r>
      <w:r w:rsidRPr="00524531">
        <w:rPr>
          <w:sz w:val="16"/>
          <w:szCs w:val="16"/>
        </w:rPr>
        <w:t xml:space="preserve">; t. 2, </w:t>
      </w:r>
      <w:r w:rsidRPr="00524531">
        <w:rPr>
          <w:i/>
          <w:sz w:val="16"/>
          <w:szCs w:val="16"/>
        </w:rPr>
        <w:t>Świat władzy pieniądza</w:t>
      </w:r>
      <w:r w:rsidRPr="00524531">
        <w:rPr>
          <w:sz w:val="16"/>
          <w:szCs w:val="16"/>
        </w:rPr>
        <w:t xml:space="preserve">, t. 3, </w:t>
      </w:r>
      <w:r w:rsidRPr="00524531">
        <w:rPr>
          <w:i/>
          <w:sz w:val="16"/>
          <w:szCs w:val="16"/>
        </w:rPr>
        <w:t>Epoka walczących królestw</w:t>
      </w:r>
      <w:r w:rsidRPr="00524531">
        <w:rPr>
          <w:sz w:val="16"/>
          <w:szCs w:val="16"/>
        </w:rPr>
        <w:t xml:space="preserve">, Wyd. Wektory, Wrocław 2015; 2016; t. 4, </w:t>
      </w:r>
      <w:r w:rsidRPr="00524531">
        <w:rPr>
          <w:i/>
          <w:sz w:val="16"/>
          <w:szCs w:val="16"/>
        </w:rPr>
        <w:t>Cisza przed burzą</w:t>
      </w:r>
      <w:r w:rsidRPr="00524531">
        <w:rPr>
          <w:sz w:val="16"/>
          <w:szCs w:val="16"/>
        </w:rPr>
        <w:t xml:space="preserve">, z chińskiego przełożył T. Sierakowski, Wyd. Wektory, Wrocław 2018; </w:t>
      </w:r>
      <w:r w:rsidRPr="00524531">
        <w:rPr>
          <w:i/>
          <w:sz w:val="16"/>
          <w:szCs w:val="16"/>
        </w:rPr>
        <w:t>Wojna o pieniądz</w:t>
      </w:r>
      <w:r w:rsidRPr="00524531">
        <w:rPr>
          <w:sz w:val="16"/>
          <w:szCs w:val="16"/>
        </w:rPr>
        <w:t xml:space="preserve">, t. 5. </w:t>
      </w:r>
      <w:r w:rsidRPr="00524531">
        <w:rPr>
          <w:i/>
          <w:sz w:val="16"/>
          <w:szCs w:val="16"/>
        </w:rPr>
        <w:t>Decydujące starcie</w:t>
      </w:r>
      <w:r w:rsidRPr="00524531">
        <w:rPr>
          <w:sz w:val="16"/>
          <w:szCs w:val="16"/>
        </w:rPr>
        <w:t>, z chińskiego przełożył T. Sierakowski, Wektory, Wrocław 2020.</w:t>
      </w:r>
    </w:p>
  </w:footnote>
  <w:footnote w:id="232">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 xml:space="preserve">Ahistoryzm - </w:t>
      </w:r>
      <w:r w:rsidRPr="00524531">
        <w:rPr>
          <w:sz w:val="16"/>
          <w:szCs w:val="16"/>
        </w:rPr>
        <w:t>&lt;gr</w:t>
      </w:r>
      <w:r w:rsidRPr="00524531">
        <w:rPr>
          <w:i/>
          <w:sz w:val="16"/>
          <w:szCs w:val="16"/>
        </w:rPr>
        <w:t xml:space="preserve">. a = </w:t>
      </w:r>
      <w:r w:rsidRPr="00524531">
        <w:rPr>
          <w:sz w:val="16"/>
          <w:szCs w:val="16"/>
        </w:rPr>
        <w:t>nie;</w:t>
      </w:r>
      <w:r w:rsidRPr="00524531">
        <w:rPr>
          <w:i/>
          <w:sz w:val="16"/>
          <w:szCs w:val="16"/>
        </w:rPr>
        <w:t xml:space="preserve"> historia </w:t>
      </w:r>
      <w:r w:rsidRPr="00524531">
        <w:rPr>
          <w:sz w:val="16"/>
          <w:szCs w:val="16"/>
        </w:rPr>
        <w:t>= badanie, opowiadanie</w:t>
      </w:r>
      <w:r w:rsidRPr="00524531">
        <w:rPr>
          <w:i/>
          <w:sz w:val="16"/>
          <w:szCs w:val="16"/>
        </w:rPr>
        <w:t xml:space="preserve">&gt;. </w:t>
      </w:r>
      <w:r w:rsidRPr="00524531">
        <w:rPr>
          <w:sz w:val="16"/>
          <w:szCs w:val="16"/>
        </w:rPr>
        <w:t xml:space="preserve">Pogląd filozoficzny zakładający, że rzeczywistość społeczna jest niezmienna i teorie ją opisujące nie powinny się zmieniać. Świat i żyjący w nim ludzie, tacy, jacy są, tacy zawsze byli i zawsze będą. W metodologii badań przyjmuje się, że można interpretować fakty, zdarzenia społeczne, kulturalne w oderwaniu od rozwoju historycznego. Ocenę ahistoryzmu zawarł G. W. F. Hegel (1779 – 1831) mówiąc, że wynik jest trupem, jeśli nie obejmuje drogi jego osiągnięcia. Każdy element rzeczywistości ma swoją historię powstawania, tworzenia się jego treści. Nie znając jej poznajemy tylko pozór treści przedmiotu poznania.  </w:t>
      </w:r>
    </w:p>
  </w:footnote>
  <w:footnote w:id="233">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b/>
          <w:sz w:val="16"/>
          <w:szCs w:val="16"/>
        </w:rPr>
        <w:t>Alienacja</w:t>
      </w:r>
      <w:r w:rsidRPr="00524531">
        <w:rPr>
          <w:sz w:val="16"/>
          <w:szCs w:val="16"/>
        </w:rPr>
        <w:t>– zob. przyp. nr 95 - jest atrybutem bycia bytu społecznego, jego elementów pozostających względem siebie w stosunku wynikającym z różnych pozi</w:t>
      </w:r>
      <w:r w:rsidRPr="00524531">
        <w:rPr>
          <w:sz w:val="16"/>
          <w:szCs w:val="16"/>
        </w:rPr>
        <w:t>o</w:t>
      </w:r>
      <w:r w:rsidRPr="00524531">
        <w:rPr>
          <w:sz w:val="16"/>
          <w:szCs w:val="16"/>
        </w:rPr>
        <w:t xml:space="preserve">mów swej abstrakcyjności. Abstrakcje </w:t>
      </w:r>
      <w:r w:rsidRPr="00524531">
        <w:rPr>
          <w:b/>
          <w:sz w:val="16"/>
          <w:szCs w:val="16"/>
        </w:rPr>
        <w:t>- atrybuty</w:t>
      </w:r>
      <w:r w:rsidRPr="00524531">
        <w:rPr>
          <w:sz w:val="16"/>
          <w:szCs w:val="16"/>
        </w:rPr>
        <w:t xml:space="preserve">: </w:t>
      </w:r>
      <w:r w:rsidRPr="00524531">
        <w:rPr>
          <w:b/>
          <w:sz w:val="16"/>
          <w:szCs w:val="16"/>
        </w:rPr>
        <w:t>cielesność, potrzeby, działanie, celowość działania, wspólnotowość</w:t>
      </w:r>
      <w:r w:rsidRPr="00524531">
        <w:rPr>
          <w:sz w:val="16"/>
          <w:szCs w:val="16"/>
        </w:rPr>
        <w:t xml:space="preserve"> stanowią </w:t>
      </w:r>
      <w:r w:rsidRPr="00524531">
        <w:rPr>
          <w:b/>
          <w:sz w:val="16"/>
          <w:szCs w:val="16"/>
        </w:rPr>
        <w:t>(3)</w:t>
      </w:r>
      <w:r w:rsidRPr="00524531">
        <w:rPr>
          <w:sz w:val="16"/>
          <w:szCs w:val="16"/>
        </w:rPr>
        <w:t xml:space="preserve"> trzeci poziom swojej abstra</w:t>
      </w:r>
      <w:r w:rsidRPr="00524531">
        <w:rPr>
          <w:sz w:val="16"/>
          <w:szCs w:val="16"/>
        </w:rPr>
        <w:t>k</w:t>
      </w:r>
      <w:r w:rsidRPr="00524531">
        <w:rPr>
          <w:sz w:val="16"/>
          <w:szCs w:val="16"/>
        </w:rPr>
        <w:t xml:space="preserve">cyjności po </w:t>
      </w:r>
      <w:r w:rsidRPr="00524531">
        <w:rPr>
          <w:b/>
          <w:sz w:val="16"/>
          <w:szCs w:val="16"/>
        </w:rPr>
        <w:t>bytowości (1) i byciu bytu (2).</w:t>
      </w:r>
      <w:r w:rsidRPr="00524531">
        <w:rPr>
          <w:sz w:val="16"/>
          <w:szCs w:val="16"/>
        </w:rPr>
        <w:t xml:space="preserve"> Kolejnym poziomem (</w:t>
      </w:r>
      <w:r w:rsidRPr="00524531">
        <w:rPr>
          <w:b/>
          <w:sz w:val="16"/>
          <w:szCs w:val="16"/>
        </w:rPr>
        <w:t>4)</w:t>
      </w:r>
      <w:r w:rsidRPr="00524531">
        <w:rPr>
          <w:sz w:val="16"/>
          <w:szCs w:val="16"/>
        </w:rPr>
        <w:t xml:space="preserve"> jest </w:t>
      </w:r>
      <w:r w:rsidRPr="00524531">
        <w:rPr>
          <w:b/>
          <w:sz w:val="16"/>
          <w:szCs w:val="16"/>
        </w:rPr>
        <w:t>potrzeba</w:t>
      </w:r>
      <w:r w:rsidRPr="00524531">
        <w:rPr>
          <w:sz w:val="16"/>
          <w:szCs w:val="16"/>
        </w:rPr>
        <w:t xml:space="preserve"> powodowana przez </w:t>
      </w:r>
      <w:r w:rsidRPr="00524531">
        <w:rPr>
          <w:b/>
          <w:sz w:val="16"/>
          <w:szCs w:val="16"/>
        </w:rPr>
        <w:t>cielesność;</w:t>
      </w:r>
      <w:r w:rsidRPr="00524531">
        <w:rPr>
          <w:sz w:val="16"/>
          <w:szCs w:val="16"/>
        </w:rPr>
        <w:t xml:space="preserve"> działanie ją zaspokajające; sposoby owego dzi</w:t>
      </w:r>
      <w:r w:rsidRPr="00524531">
        <w:rPr>
          <w:sz w:val="16"/>
          <w:szCs w:val="16"/>
        </w:rPr>
        <w:t>a</w:t>
      </w:r>
      <w:r w:rsidRPr="00524531">
        <w:rPr>
          <w:sz w:val="16"/>
          <w:szCs w:val="16"/>
        </w:rPr>
        <w:t xml:space="preserve">łania; i jego wspólnotowy charakter. Z czasem działanie to staje się czymś obowiązującym, czymś, co nakazując panuje nad działającym. Ten moment w życiu społecznym i każdej jednostki ludzkiej jest początkiem alienacji. Jest to więc </w:t>
      </w:r>
      <w:r w:rsidRPr="00524531">
        <w:rPr>
          <w:b/>
          <w:sz w:val="16"/>
          <w:szCs w:val="16"/>
        </w:rPr>
        <w:t>piąty poziom alienacji (5)</w:t>
      </w:r>
      <w:r w:rsidRPr="00524531">
        <w:rPr>
          <w:sz w:val="16"/>
          <w:szCs w:val="16"/>
        </w:rPr>
        <w:t xml:space="preserve"> występujący na drodze do jej konkretyzacji. Powstające elementy struktur społecznych (tutaj określona forma działania) podporządkowują sobie elementy, które je wytworzyły. Np., dwie jednostki ludzkie zawarły (wytw</w:t>
      </w:r>
      <w:r w:rsidRPr="00524531">
        <w:rPr>
          <w:sz w:val="16"/>
          <w:szCs w:val="16"/>
        </w:rPr>
        <w:t>o</w:t>
      </w:r>
      <w:r w:rsidRPr="00524531">
        <w:rPr>
          <w:sz w:val="16"/>
          <w:szCs w:val="16"/>
        </w:rPr>
        <w:t>rzyły) umowę w sprawie wspólnej budowy, np. mostu. Od tego czasu treści owej umowy decydują o postępowaniu każdej ze stron. Umowa budowy mostu przesądza o treści ich życia. W instytucji małżeńskiej dzieje się podobnie. Widać różnice między kobietą – małżonką a kobietą - panną, mężczyzną żonatym a mężczyzną – kawalerem. Zob. przy. nr 217. Typy alienacji.</w:t>
      </w:r>
    </w:p>
  </w:footnote>
  <w:footnote w:id="234">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 xml:space="preserve">Instytucja – </w:t>
      </w:r>
      <w:r w:rsidRPr="00524531">
        <w:rPr>
          <w:sz w:val="16"/>
          <w:szCs w:val="16"/>
        </w:rPr>
        <w:t xml:space="preserve">stałe dążności jednostek ludzkich w tworzonych przez nich stosunkach społecznych Utrwalają ich działania określane przez cele, personel, normy, środki materialne i funkcje w zaspokajaniu potrzeb społecznych. Stosunku społecznego treścią jest dążność jednego członu i reakcja, jako dążność drugiego członu. Są one konkretne. Ich istotę opisuje abstrakcja, którą otrzymujemy po „przebiciu się”, przejściu przez to, co jednostkowe, przejawowe; co jest zmiennością cech każdej dążności i reakcji. Treści istotowe wyrażają atrybuty, które jako myślane prawdziwość swą ujawniają w praktyce społecznej. </w:t>
      </w:r>
    </w:p>
  </w:footnote>
  <w:footnote w:id="235">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J. Szczepański, </w:t>
      </w:r>
      <w:r w:rsidRPr="00524531">
        <w:rPr>
          <w:i/>
          <w:iCs/>
          <w:sz w:val="16"/>
          <w:szCs w:val="16"/>
        </w:rPr>
        <w:t xml:space="preserve">Elementarne pojęcia socjologii, </w:t>
      </w:r>
      <w:r w:rsidRPr="00524531">
        <w:rPr>
          <w:sz w:val="16"/>
          <w:szCs w:val="16"/>
        </w:rPr>
        <w:t>PWN, Warszawa 1970, s. 204.</w:t>
      </w:r>
    </w:p>
  </w:footnote>
  <w:footnote w:id="236">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 xml:space="preserve">Prezentyzm </w:t>
      </w:r>
      <w:r w:rsidRPr="00524531">
        <w:rPr>
          <w:sz w:val="16"/>
          <w:szCs w:val="16"/>
        </w:rPr>
        <w:t>– postać idiografizmu, tj. opisu tego, co jednostkowe i niepowtarzalne. Stanowisko w metodologii nauk humanistycznych, negujące zasadę wznosz</w:t>
      </w:r>
      <w:r w:rsidRPr="00524531">
        <w:rPr>
          <w:sz w:val="16"/>
          <w:szCs w:val="16"/>
        </w:rPr>
        <w:t>e</w:t>
      </w:r>
      <w:r w:rsidRPr="00524531">
        <w:rPr>
          <w:sz w:val="16"/>
          <w:szCs w:val="16"/>
        </w:rPr>
        <w:t>nia się od tego, co jednostkowe do tego, co abstrakcyjne i od niego z powrotem do tego, co konkretne, ale filozoficznie, naukowo uzasadnione.</w:t>
      </w:r>
    </w:p>
  </w:footnote>
  <w:footnote w:id="237">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Schemat sytuacyjny – zespół elementów, okoliczności w których coś się dzieje według pewnego porządku; położenie w jakim ktoś, grupa, klasa społeczna się znajduje. Wyróżniamy: sytuacje krytyczne, napięte, nieprzyjemne, niewyraźne, niebezpieczne, poważne, rozpaczliwe. Bez wyjścia. W odniesieniu do schematu gospodarczego jakiejś instytucji mówimy wtedy o gospodarczym schemacie sytuacyjnym, </w:t>
      </w:r>
      <w:r>
        <w:rPr>
          <w:sz w:val="16"/>
          <w:szCs w:val="16"/>
        </w:rPr>
        <w:t>np., o</w:t>
      </w:r>
      <w:r w:rsidRPr="00524531">
        <w:rPr>
          <w:sz w:val="16"/>
          <w:szCs w:val="16"/>
        </w:rPr>
        <w:t xml:space="preserve"> mieszkaniowym schemacie sytuacyjnym danego miasta… itd.   </w:t>
      </w:r>
    </w:p>
  </w:footnote>
  <w:footnote w:id="238">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J. Turowski, </w:t>
      </w:r>
      <w:r w:rsidRPr="00524531">
        <w:rPr>
          <w:i/>
          <w:sz w:val="16"/>
          <w:szCs w:val="16"/>
        </w:rPr>
        <w:t>Socjologia. Wielkie struktury społeczne</w:t>
      </w:r>
      <w:r w:rsidRPr="00524531">
        <w:rPr>
          <w:sz w:val="16"/>
          <w:szCs w:val="16"/>
        </w:rPr>
        <w:t xml:space="preserve">, Towarzystwo Naukowe Katolickiego Uniwersytetu Lubelskiego, Lublin 1994, Tenże, </w:t>
      </w:r>
      <w:r w:rsidRPr="00524531">
        <w:rPr>
          <w:i/>
          <w:sz w:val="16"/>
          <w:szCs w:val="16"/>
        </w:rPr>
        <w:t>Socjologia. Małe struktury społeczne</w:t>
      </w:r>
      <w:r w:rsidRPr="00524531">
        <w:rPr>
          <w:sz w:val="16"/>
          <w:szCs w:val="16"/>
        </w:rPr>
        <w:t xml:space="preserve">, Towarzystwo Naukowe Katolickiego Uniwersytetu Lubelskiego, Lublin 1993.  </w:t>
      </w:r>
    </w:p>
  </w:footnote>
  <w:footnote w:id="239">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rStyle w:val="hgkelc"/>
          <w:b/>
          <w:sz w:val="16"/>
          <w:szCs w:val="16"/>
        </w:rPr>
        <w:t xml:space="preserve">Korporacja </w:t>
      </w:r>
      <w:r w:rsidRPr="00524531">
        <w:rPr>
          <w:rStyle w:val="hgkelc"/>
          <w:sz w:val="16"/>
          <w:szCs w:val="16"/>
        </w:rPr>
        <w:t xml:space="preserve">to </w:t>
      </w:r>
      <w:r w:rsidRPr="00524531">
        <w:rPr>
          <w:rStyle w:val="hgkelc"/>
          <w:bCs/>
          <w:sz w:val="16"/>
          <w:szCs w:val="16"/>
        </w:rPr>
        <w:t>albo organizacja społeczna albo rodzaj przedsiębiorstwa, posiadającego osobowość prawną i  kapitał złożony z udziałów (akcji na giełdzie)</w:t>
      </w:r>
      <w:r w:rsidRPr="00524531">
        <w:rPr>
          <w:rStyle w:val="hgkelc"/>
          <w:sz w:val="16"/>
          <w:szCs w:val="16"/>
        </w:rPr>
        <w:t xml:space="preserve">. W Polsce są to duże, międzynarodowe firmy, które zatrudniają wielu pracowników. </w:t>
      </w:r>
      <w:hyperlink r:id="rId9" w:history="1">
        <w:r w:rsidRPr="00524531">
          <w:rPr>
            <w:rStyle w:val="Hipercze"/>
            <w:sz w:val="16"/>
            <w:szCs w:val="16"/>
          </w:rPr>
          <w:t>https://www.google.com/search?client=firefox-b-d&amp;q=korporacje</w:t>
        </w:r>
      </w:hyperlink>
      <w:r w:rsidRPr="00524531">
        <w:rPr>
          <w:sz w:val="16"/>
          <w:szCs w:val="16"/>
        </w:rPr>
        <w:t>, dostęp: 23. 07. 2022 r. Korporacje są totalitarnymi instytucjami. Pozostają poza demokratyczną kontrolą. Ich schematy sytuacyjne nie różnią się od reguł komunistycznej czy fasz</w:t>
      </w:r>
      <w:r w:rsidRPr="00524531">
        <w:rPr>
          <w:sz w:val="16"/>
          <w:szCs w:val="16"/>
        </w:rPr>
        <w:t>y</w:t>
      </w:r>
      <w:r w:rsidRPr="00524531">
        <w:rPr>
          <w:sz w:val="16"/>
          <w:szCs w:val="16"/>
        </w:rPr>
        <w:t>stowskiej gospodarki centralnie planowanej. Często są tak wielkie, potężne i zjednoczone, że nie poddają się prawom konkurencji czy rynku. Tworzą sojusze luźno powiązane z pewnymi krajami i w niewielkim stopniu podlegają publicznej kontroli. Są nieefektywne. Ich rozwój spowalnia wzrost gospodarczy. Nie bankrutują, bo są zasilane publicznymi pieniędzmi – z giełdy i podatków. Rzeczywista władza znajduje się w ich rękach. Ich panowanie staje się coraz więcej totalitarne. A poni</w:t>
      </w:r>
      <w:r w:rsidRPr="00524531">
        <w:rPr>
          <w:sz w:val="16"/>
          <w:szCs w:val="16"/>
        </w:rPr>
        <w:t>e</w:t>
      </w:r>
      <w:r w:rsidRPr="00524531">
        <w:rPr>
          <w:sz w:val="16"/>
          <w:szCs w:val="16"/>
        </w:rPr>
        <w:t>waż w ich rękach są też mas media, więc mogą obywatelom wmawiać, że to ich panowanie, ta ich hegemonia jest w ich interesach. Korporacje maksymalizują zyski, które biorą się z nieop</w:t>
      </w:r>
      <w:r>
        <w:rPr>
          <w:sz w:val="16"/>
          <w:szCs w:val="16"/>
        </w:rPr>
        <w:t>ł</w:t>
      </w:r>
      <w:r w:rsidRPr="00524531">
        <w:rPr>
          <w:sz w:val="16"/>
          <w:szCs w:val="16"/>
        </w:rPr>
        <w:t>aconej pracy użytecznej. To jest ich główny sens i cel. Gdyby normalny człowiek tak działał zostałby ukarany. Tymczasem korporacje mogą tak działać bo używają hipokryzji, kłamstwa. Robią coś dobrego dla innych tylko wtedy, kiedy to przynosi zyski i tworzy ich wizerunek. I co gorsze, to korporacy</w:t>
      </w:r>
      <w:r w:rsidRPr="00524531">
        <w:rPr>
          <w:sz w:val="16"/>
          <w:szCs w:val="16"/>
        </w:rPr>
        <w:t>j</w:t>
      </w:r>
      <w:r w:rsidRPr="00524531">
        <w:rPr>
          <w:sz w:val="16"/>
          <w:szCs w:val="16"/>
        </w:rPr>
        <w:t xml:space="preserve">ne, zakłamane, skrajnie interesowne myślenia udziela się zwykłym ludziom. Tworzy się totalitarna kultura życia społecznego. Totalitaryzm jest wrogiem ludzkości. W XX stworzono trzy jego formy: faszyzm, bolszewizm i korporacje. Te ostatnie wciąż istnieją. Zob. </w:t>
      </w:r>
      <w:r w:rsidRPr="00524531">
        <w:rPr>
          <w:i/>
          <w:sz w:val="16"/>
          <w:szCs w:val="16"/>
        </w:rPr>
        <w:t>Jak ocalić demokrację? Na lewo od ściany</w:t>
      </w:r>
      <w:r w:rsidRPr="00524531">
        <w:rPr>
          <w:sz w:val="16"/>
          <w:szCs w:val="16"/>
        </w:rPr>
        <w:t xml:space="preserve">, wywiad J. Żakowskiego z N. Chomskim, „Polityka”, nr 27, 3 lipca 2004, dodatek: „Niezbędnik Inteligenta”, s. 3 - 7. Zob. przy. nr 225; 226; 227. Zob. W. Łysiak, </w:t>
      </w:r>
      <w:r w:rsidRPr="00524531">
        <w:rPr>
          <w:i/>
          <w:sz w:val="16"/>
          <w:szCs w:val="16"/>
        </w:rPr>
        <w:t>Stulecie kłamców. Na koniec wieku i na koniec tysiąclecia,</w:t>
      </w:r>
      <w:r w:rsidRPr="00524531">
        <w:rPr>
          <w:sz w:val="16"/>
          <w:szCs w:val="16"/>
        </w:rPr>
        <w:t xml:space="preserve"> Exlibris. Wydawnictwo Andrzej Frukacz. Galeria Polskiej Książki Chicago-Warszawa 2000.</w:t>
      </w:r>
    </w:p>
  </w:footnote>
  <w:footnote w:id="240">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Demokracja - &lt;</w:t>
      </w:r>
      <w:r w:rsidRPr="00524531">
        <w:rPr>
          <w:sz w:val="16"/>
          <w:szCs w:val="16"/>
        </w:rPr>
        <w:t xml:space="preserve">gr. </w:t>
      </w:r>
      <w:r w:rsidRPr="00524531">
        <w:rPr>
          <w:i/>
          <w:sz w:val="16"/>
          <w:szCs w:val="16"/>
        </w:rPr>
        <w:t xml:space="preserve">demokratie = </w:t>
      </w:r>
      <w:r w:rsidRPr="00524531">
        <w:rPr>
          <w:sz w:val="16"/>
          <w:szCs w:val="16"/>
        </w:rPr>
        <w:t>ludowładztwo, od</w:t>
      </w:r>
      <w:r w:rsidRPr="00524531">
        <w:rPr>
          <w:i/>
          <w:sz w:val="16"/>
          <w:szCs w:val="16"/>
        </w:rPr>
        <w:t xml:space="preserve"> demos </w:t>
      </w:r>
      <w:r w:rsidRPr="00524531">
        <w:rPr>
          <w:sz w:val="16"/>
          <w:szCs w:val="16"/>
        </w:rPr>
        <w:t xml:space="preserve">= lud i </w:t>
      </w:r>
      <w:r w:rsidRPr="00524531">
        <w:rPr>
          <w:i/>
          <w:sz w:val="16"/>
          <w:szCs w:val="16"/>
        </w:rPr>
        <w:t xml:space="preserve">kratos = </w:t>
      </w:r>
      <w:r w:rsidRPr="00524531">
        <w:rPr>
          <w:sz w:val="16"/>
          <w:szCs w:val="16"/>
        </w:rPr>
        <w:t>władza</w:t>
      </w:r>
      <w:r w:rsidRPr="00524531">
        <w:rPr>
          <w:i/>
          <w:sz w:val="16"/>
          <w:szCs w:val="16"/>
        </w:rPr>
        <w:t xml:space="preserve">&gt;. </w:t>
      </w:r>
      <w:r w:rsidRPr="00524531">
        <w:rPr>
          <w:sz w:val="16"/>
          <w:szCs w:val="16"/>
        </w:rPr>
        <w:t xml:space="preserve">Rządy ludu sprawowane przez obywateli podejmujących decyzje społeczno – ekonomiczne, polityczne i ideologiczne, szczególnie moralne. W państwach dużych nie jest to wykonalne. Dlatego stosuje się </w:t>
      </w:r>
      <w:r w:rsidRPr="00524531">
        <w:rPr>
          <w:b/>
          <w:sz w:val="16"/>
          <w:szCs w:val="16"/>
        </w:rPr>
        <w:t>demokrację pośrednią</w:t>
      </w:r>
      <w:r w:rsidRPr="00524531">
        <w:rPr>
          <w:sz w:val="16"/>
          <w:szCs w:val="16"/>
        </w:rPr>
        <w:t xml:space="preserve">, czyli że wybierani są przedstawiciele ludu - </w:t>
      </w:r>
      <w:r w:rsidRPr="00524531">
        <w:rPr>
          <w:b/>
          <w:sz w:val="16"/>
          <w:szCs w:val="16"/>
        </w:rPr>
        <w:t xml:space="preserve">arystokraci, (gr. </w:t>
      </w:r>
      <w:r w:rsidRPr="00524531">
        <w:rPr>
          <w:b/>
          <w:i/>
          <w:sz w:val="16"/>
          <w:szCs w:val="16"/>
        </w:rPr>
        <w:t xml:space="preserve">άριστος </w:t>
      </w:r>
      <w:r w:rsidRPr="00524531">
        <w:rPr>
          <w:sz w:val="16"/>
          <w:szCs w:val="16"/>
        </w:rPr>
        <w:t xml:space="preserve">[arystos] = </w:t>
      </w:r>
      <w:r w:rsidRPr="00524531">
        <w:rPr>
          <w:b/>
          <w:sz w:val="16"/>
          <w:szCs w:val="16"/>
        </w:rPr>
        <w:t>najlepsi</w:t>
      </w:r>
      <w:r w:rsidRPr="00524531">
        <w:rPr>
          <w:sz w:val="16"/>
          <w:szCs w:val="16"/>
        </w:rPr>
        <w:t>), którzy podejmują decyzje uchwałodawcze, wykonawcze i sądownicze. F. Zn</w:t>
      </w:r>
      <w:r w:rsidRPr="00524531">
        <w:rPr>
          <w:sz w:val="16"/>
          <w:szCs w:val="16"/>
        </w:rPr>
        <w:t>a</w:t>
      </w:r>
      <w:r w:rsidRPr="00524531">
        <w:rPr>
          <w:sz w:val="16"/>
          <w:szCs w:val="16"/>
        </w:rPr>
        <w:t xml:space="preserve">niecki (1882 – 1958) porównując ustrój arystokratyczny z demokratycznym powiada, że w pierwszym </w:t>
      </w:r>
      <w:r w:rsidRPr="00524531">
        <w:rPr>
          <w:b/>
          <w:sz w:val="16"/>
          <w:szCs w:val="16"/>
        </w:rPr>
        <w:t>arystokracja narzuca ludowi treści jakości ich życia; nie pyta rządzonych o zdanie; zaś w demokratycznym jest odwrotnie. To lud narzuca i egzekwuje treści życia społeczno – politycznego, ideologicznego i ek</w:t>
      </w:r>
      <w:r w:rsidRPr="00524531">
        <w:rPr>
          <w:b/>
          <w:sz w:val="16"/>
          <w:szCs w:val="16"/>
        </w:rPr>
        <w:t>o</w:t>
      </w:r>
      <w:r w:rsidRPr="00524531">
        <w:rPr>
          <w:b/>
          <w:sz w:val="16"/>
          <w:szCs w:val="16"/>
        </w:rPr>
        <w:t>nomicznego arystokracji rządzącej, organizującej rzeczywistość społeczną</w:t>
      </w:r>
      <w:r w:rsidRPr="00524531">
        <w:rPr>
          <w:sz w:val="16"/>
          <w:szCs w:val="16"/>
        </w:rPr>
        <w:t xml:space="preserve">. Arystokracja spełnia tę rolę przez sprawowanie służby (łac. </w:t>
      </w:r>
      <w:r w:rsidRPr="00524531">
        <w:rPr>
          <w:i/>
          <w:sz w:val="16"/>
          <w:szCs w:val="16"/>
        </w:rPr>
        <w:t>ministrare</w:t>
      </w:r>
      <w:r w:rsidRPr="00524531">
        <w:rPr>
          <w:sz w:val="16"/>
          <w:szCs w:val="16"/>
        </w:rPr>
        <w:t xml:space="preserve"> = służyć) w urzędach - instytucjach wykonawczych, kontrolnych i sądowniczych, w treści niezależnych od siebie. „Demokrację Polską”,  będącą w tzw. transformacji ustrojowej, tj. od 1989 roku współtworzy Art. 104 pkt 1 Konstytucji RP z 1997 roku mówiący, że „</w:t>
      </w:r>
      <w:r w:rsidRPr="00524531">
        <w:rPr>
          <w:b/>
          <w:sz w:val="16"/>
          <w:szCs w:val="16"/>
        </w:rPr>
        <w:t>Posłowie są przedstawicielami Narodu. Nie wiążą ich instrukcje wybo</w:t>
      </w:r>
      <w:r w:rsidRPr="00524531">
        <w:rPr>
          <w:b/>
          <w:sz w:val="16"/>
          <w:szCs w:val="16"/>
        </w:rPr>
        <w:t>r</w:t>
      </w:r>
      <w:r w:rsidRPr="00524531">
        <w:rPr>
          <w:b/>
          <w:sz w:val="16"/>
          <w:szCs w:val="16"/>
        </w:rPr>
        <w:t>ców</w:t>
      </w:r>
      <w:r w:rsidRPr="00524531">
        <w:rPr>
          <w:sz w:val="16"/>
          <w:szCs w:val="16"/>
        </w:rPr>
        <w:t xml:space="preserve">”. M. Borucki, </w:t>
      </w:r>
      <w:r w:rsidRPr="00524531">
        <w:rPr>
          <w:i/>
          <w:sz w:val="16"/>
          <w:szCs w:val="16"/>
        </w:rPr>
        <w:t>Konstytucje polskie 1791 – 1997</w:t>
      </w:r>
      <w:r w:rsidRPr="00524531">
        <w:rPr>
          <w:sz w:val="16"/>
          <w:szCs w:val="16"/>
        </w:rPr>
        <w:t xml:space="preserve">, Wyd. MADA, Warszawa 2002, s. 304. Wyborcy nie narzucają więc treści życia publicznego, lecz czyni to władza, ale jaka, gdzie umiejscowiona, czy arystokratyczna? Współczesna demokratyczność pośrednia jest </w:t>
      </w:r>
      <w:r w:rsidRPr="00524531">
        <w:rPr>
          <w:b/>
          <w:sz w:val="16"/>
          <w:szCs w:val="16"/>
        </w:rPr>
        <w:t>alienacją</w:t>
      </w:r>
      <w:r w:rsidRPr="00524531">
        <w:rPr>
          <w:sz w:val="16"/>
          <w:szCs w:val="16"/>
        </w:rPr>
        <w:t xml:space="preserve"> reprezentacji politycznej ludu. Przedstawiciele wyborców otrzymujący mandaty wykonują je tak, aby nie naruszać interesów klasy posiadającej, bo albo do niej należą, albo sami chcą do niej należeć poprzez zdobycie odpowiedniego majątku.</w:t>
      </w:r>
    </w:p>
  </w:footnote>
  <w:footnote w:id="241">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 xml:space="preserve">Panowanie </w:t>
      </w:r>
      <w:r w:rsidRPr="00524531">
        <w:rPr>
          <w:sz w:val="16"/>
          <w:szCs w:val="16"/>
        </w:rPr>
        <w:t xml:space="preserve">– wywoływanie przez klasę, grupę panującą działań ekonomicznych, politycznych i ideologicznych podporządkowanych jej ludzi, zgodnych z jej interesem, wyobrażeniem i wolą. Istotnym elementem panowania jest </w:t>
      </w:r>
      <w:r w:rsidRPr="00524531">
        <w:rPr>
          <w:b/>
          <w:sz w:val="16"/>
          <w:szCs w:val="16"/>
        </w:rPr>
        <w:t>przemoc</w:t>
      </w:r>
      <w:r w:rsidRPr="00524531">
        <w:rPr>
          <w:sz w:val="16"/>
          <w:szCs w:val="16"/>
        </w:rPr>
        <w:t xml:space="preserve">.   </w:t>
      </w:r>
    </w:p>
  </w:footnote>
  <w:footnote w:id="242">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Hegemonia - &lt;</w:t>
      </w:r>
      <w:r w:rsidRPr="00524531">
        <w:rPr>
          <w:sz w:val="16"/>
          <w:szCs w:val="16"/>
        </w:rPr>
        <w:t>gr.</w:t>
      </w:r>
      <w:r w:rsidRPr="00524531">
        <w:rPr>
          <w:i/>
          <w:sz w:val="16"/>
          <w:szCs w:val="16"/>
        </w:rPr>
        <w:t xml:space="preserve"> hegemon </w:t>
      </w:r>
      <w:r w:rsidRPr="00524531">
        <w:rPr>
          <w:sz w:val="16"/>
          <w:szCs w:val="16"/>
        </w:rPr>
        <w:t>= przewodnik, przywódca</w:t>
      </w:r>
      <w:r w:rsidRPr="00524531">
        <w:rPr>
          <w:i/>
          <w:sz w:val="16"/>
          <w:szCs w:val="16"/>
        </w:rPr>
        <w:t xml:space="preserve">&gt;. </w:t>
      </w:r>
      <w:r w:rsidRPr="00524531">
        <w:rPr>
          <w:sz w:val="16"/>
          <w:szCs w:val="16"/>
        </w:rPr>
        <w:t>Przywództwo duchowe, pierwszeństwo leżące w treści istotnej siły wypływającej z zasłużonej i niezasł</w:t>
      </w:r>
      <w:r w:rsidRPr="00524531">
        <w:rPr>
          <w:sz w:val="16"/>
          <w:szCs w:val="16"/>
        </w:rPr>
        <w:t>u</w:t>
      </w:r>
      <w:r w:rsidRPr="00524531">
        <w:rPr>
          <w:sz w:val="16"/>
          <w:szCs w:val="16"/>
        </w:rPr>
        <w:t xml:space="preserve">żonej przewagi panującej klasy społecznej. Polega ono na tym, że </w:t>
      </w:r>
      <w:r w:rsidRPr="00524531">
        <w:rPr>
          <w:b/>
          <w:sz w:val="16"/>
          <w:szCs w:val="16"/>
        </w:rPr>
        <w:t>idee panujących są ideami, myślami poddanych</w:t>
      </w:r>
      <w:r w:rsidRPr="00524531">
        <w:rPr>
          <w:sz w:val="16"/>
          <w:szCs w:val="16"/>
        </w:rPr>
        <w:t xml:space="preserve">. O hegemonię, tj. o wywalczoną przewagę, o pierwszeństwo walczyły ze sobą Ateny, Sparta i Teby. Zakończeniem tych walk było zawładnięcie Grecji przez </w:t>
      </w:r>
      <w:r>
        <w:rPr>
          <w:sz w:val="16"/>
          <w:szCs w:val="16"/>
        </w:rPr>
        <w:t>M</w:t>
      </w:r>
      <w:r w:rsidRPr="00524531">
        <w:rPr>
          <w:sz w:val="16"/>
          <w:szCs w:val="16"/>
        </w:rPr>
        <w:t>acedo</w:t>
      </w:r>
      <w:r>
        <w:rPr>
          <w:sz w:val="16"/>
          <w:szCs w:val="16"/>
        </w:rPr>
        <w:t>nię</w:t>
      </w:r>
      <w:r w:rsidRPr="00524531">
        <w:rPr>
          <w:sz w:val="16"/>
          <w:szCs w:val="16"/>
        </w:rPr>
        <w:t>.</w:t>
      </w:r>
    </w:p>
    <w:p w:rsidR="0090326B" w:rsidRPr="00524531" w:rsidRDefault="0090326B" w:rsidP="00253F6D">
      <w:pPr>
        <w:jc w:val="both"/>
        <w:rPr>
          <w:sz w:val="16"/>
          <w:szCs w:val="16"/>
        </w:rPr>
      </w:pPr>
      <w:r w:rsidRPr="00524531">
        <w:rPr>
          <w:sz w:val="16"/>
          <w:szCs w:val="16"/>
        </w:rPr>
        <w:t xml:space="preserve">      Współcześnie terminem hegemonii posłużył się A. Gramsci (1891 – 1937) pyta</w:t>
      </w:r>
      <w:r>
        <w:rPr>
          <w:sz w:val="16"/>
          <w:szCs w:val="16"/>
        </w:rPr>
        <w:t>jąc</w:t>
      </w:r>
      <w:r w:rsidRPr="00524531">
        <w:rPr>
          <w:sz w:val="16"/>
          <w:szCs w:val="16"/>
        </w:rPr>
        <w:t xml:space="preserve">, </w:t>
      </w:r>
      <w:r w:rsidRPr="00524531">
        <w:rPr>
          <w:b/>
          <w:sz w:val="16"/>
          <w:szCs w:val="16"/>
        </w:rPr>
        <w:t xml:space="preserve">dlaczego klasa robotnicza uznaje dominację kapitalistów i ustanowiony przez nich porządek społeczny? </w:t>
      </w:r>
      <w:r w:rsidRPr="00524531">
        <w:rPr>
          <w:sz w:val="16"/>
          <w:szCs w:val="16"/>
        </w:rPr>
        <w:t xml:space="preserve">Dzieje się tak dlatego, że klasa panująca wykorzystuje elementy kultury dla przedstawienia swego interesu jako interesu całego społeczeństwa. Przykładem negatywnym dla człowieka, ale pozytywnym dla współczesnej burżuazji jest nieprawdziwe, fałszywe twierdzenie, że </w:t>
      </w:r>
      <w:r w:rsidRPr="00524531">
        <w:rPr>
          <w:b/>
          <w:sz w:val="16"/>
          <w:szCs w:val="16"/>
        </w:rPr>
        <w:t>własność wspólna, uspołecznienie środków produkcji, socjalizm prowadzi do nędzy i głodu</w:t>
      </w:r>
      <w:r w:rsidRPr="00524531">
        <w:rPr>
          <w:sz w:val="16"/>
          <w:szCs w:val="16"/>
        </w:rPr>
        <w:t xml:space="preserve">. Jeżeli tak jest – tłumaczy burżuazja – to trzeba uznać, że prywatna własność środków produkcji jest koniecznością. Burżuazja nie bierze pod uwagę </w:t>
      </w:r>
      <w:r w:rsidRPr="00524531">
        <w:rPr>
          <w:b/>
          <w:sz w:val="16"/>
          <w:szCs w:val="16"/>
        </w:rPr>
        <w:t>dobra wspólnego</w:t>
      </w:r>
      <w:r w:rsidRPr="00524531">
        <w:rPr>
          <w:sz w:val="16"/>
          <w:szCs w:val="16"/>
        </w:rPr>
        <w:t xml:space="preserve">. </w:t>
      </w:r>
      <w:r>
        <w:rPr>
          <w:sz w:val="16"/>
          <w:szCs w:val="16"/>
        </w:rPr>
        <w:t>W nim, o</w:t>
      </w:r>
      <w:r w:rsidRPr="00524531">
        <w:rPr>
          <w:sz w:val="16"/>
          <w:szCs w:val="16"/>
        </w:rPr>
        <w:t xml:space="preserve">bie własności: prywatna własność środków produkcji oraz własność wspólna, państwowa powinny pozostać w stosunku wzajemnie ubogacającym się. </w:t>
      </w:r>
      <w:r w:rsidRPr="00524531">
        <w:rPr>
          <w:b/>
          <w:sz w:val="16"/>
          <w:szCs w:val="16"/>
        </w:rPr>
        <w:t>Podporządkowanie musi być zastąpione przyporządkowaniem</w:t>
      </w:r>
      <w:r w:rsidRPr="00524531">
        <w:rPr>
          <w:sz w:val="16"/>
          <w:szCs w:val="16"/>
        </w:rPr>
        <w:t>.</w:t>
      </w:r>
    </w:p>
  </w:footnote>
  <w:footnote w:id="24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Alienacja,</w:t>
      </w:r>
      <w:r w:rsidRPr="00524531">
        <w:rPr>
          <w:sz w:val="16"/>
          <w:szCs w:val="16"/>
        </w:rPr>
        <w:t xml:space="preserve"> zob. przyp. nr 95; 217.  </w:t>
      </w:r>
    </w:p>
  </w:footnote>
  <w:footnote w:id="244">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W. Chudy, </w:t>
      </w:r>
      <w:r w:rsidRPr="00524531">
        <w:rPr>
          <w:i/>
          <w:sz w:val="16"/>
          <w:szCs w:val="16"/>
        </w:rPr>
        <w:t>Alienacja</w:t>
      </w:r>
      <w:r w:rsidRPr="00524531">
        <w:rPr>
          <w:sz w:val="16"/>
          <w:szCs w:val="16"/>
        </w:rPr>
        <w:t xml:space="preserve">, (w:) </w:t>
      </w:r>
      <w:r w:rsidRPr="00524531">
        <w:rPr>
          <w:i/>
          <w:sz w:val="16"/>
          <w:szCs w:val="16"/>
        </w:rPr>
        <w:t>Powszechna encyklopedia filozofii</w:t>
      </w:r>
      <w:r w:rsidRPr="00524531">
        <w:rPr>
          <w:sz w:val="16"/>
          <w:szCs w:val="16"/>
        </w:rPr>
        <w:t xml:space="preserve">, t. 1, Lublin 2000; </w:t>
      </w:r>
      <w:r w:rsidRPr="00524531">
        <w:rPr>
          <w:rStyle w:val="Teksttreci3Bezkursywy"/>
          <w:i w:val="0"/>
          <w:sz w:val="16"/>
          <w:szCs w:val="16"/>
        </w:rPr>
        <w:t>K. Wojtyła</w:t>
      </w:r>
      <w:r w:rsidRPr="00524531">
        <w:rPr>
          <w:rStyle w:val="Teksttreci3Bezkursywy"/>
          <w:sz w:val="16"/>
          <w:szCs w:val="16"/>
        </w:rPr>
        <w:t xml:space="preserve">, </w:t>
      </w:r>
      <w:r w:rsidRPr="00524531">
        <w:rPr>
          <w:i/>
          <w:sz w:val="16"/>
          <w:szCs w:val="16"/>
        </w:rPr>
        <w:t>Problem konstytuowania się kultury poprzez ludzką „praxis"</w:t>
      </w:r>
      <w:r w:rsidRPr="00524531">
        <w:rPr>
          <w:sz w:val="16"/>
          <w:szCs w:val="16"/>
        </w:rPr>
        <w:t>,</w:t>
      </w:r>
      <w:r>
        <w:rPr>
          <w:sz w:val="16"/>
          <w:szCs w:val="16"/>
        </w:rPr>
        <w:t xml:space="preserve"> </w:t>
      </w:r>
      <w:r w:rsidRPr="00524531">
        <w:rPr>
          <w:rStyle w:val="Teksttreci3Bezkursywy"/>
          <w:i w:val="0"/>
          <w:sz w:val="16"/>
          <w:szCs w:val="16"/>
        </w:rPr>
        <w:t>„Roczniki Filozoficzne” 27 (1979) z. 1, s. 9</w:t>
      </w:r>
      <w:r>
        <w:rPr>
          <w:rStyle w:val="Teksttreci3Bezkursywy"/>
          <w:i w:val="0"/>
          <w:sz w:val="16"/>
          <w:szCs w:val="16"/>
        </w:rPr>
        <w:t xml:space="preserve"> </w:t>
      </w:r>
      <w:r w:rsidRPr="00524531">
        <w:rPr>
          <w:rStyle w:val="Teksttreci3Bezkursywy"/>
          <w:i w:val="0"/>
          <w:sz w:val="16"/>
          <w:szCs w:val="16"/>
        </w:rPr>
        <w:t>-</w:t>
      </w:r>
      <w:r>
        <w:rPr>
          <w:rStyle w:val="Teksttreci3Bezkursywy"/>
          <w:i w:val="0"/>
          <w:sz w:val="16"/>
          <w:szCs w:val="16"/>
        </w:rPr>
        <w:t xml:space="preserve"> 2</w:t>
      </w:r>
      <w:r w:rsidRPr="00524531">
        <w:rPr>
          <w:rStyle w:val="Teksttreci3Bezkursywy"/>
          <w:i w:val="0"/>
          <w:sz w:val="16"/>
          <w:szCs w:val="16"/>
        </w:rPr>
        <w:t>0;</w:t>
      </w:r>
      <w:r>
        <w:rPr>
          <w:rStyle w:val="Teksttreci3Bezkursywy"/>
          <w:i w:val="0"/>
          <w:sz w:val="16"/>
          <w:szCs w:val="16"/>
        </w:rPr>
        <w:t xml:space="preserve"> </w:t>
      </w:r>
      <w:r w:rsidRPr="00524531">
        <w:rPr>
          <w:rStyle w:val="Teksttreci3Bezkursywy"/>
          <w:i w:val="0"/>
          <w:sz w:val="16"/>
          <w:szCs w:val="16"/>
        </w:rPr>
        <w:t>K. Wojtyła</w:t>
      </w:r>
      <w:r w:rsidRPr="00524531">
        <w:rPr>
          <w:rStyle w:val="Teksttreci3Bezkursywy"/>
          <w:sz w:val="16"/>
          <w:szCs w:val="16"/>
        </w:rPr>
        <w:t xml:space="preserve">, </w:t>
      </w:r>
      <w:r w:rsidRPr="00524531">
        <w:rPr>
          <w:i/>
          <w:sz w:val="16"/>
          <w:szCs w:val="16"/>
        </w:rPr>
        <w:t>Osoba i czyn oraz inne studia antropologiczne</w:t>
      </w:r>
      <w:r w:rsidRPr="00524531">
        <w:rPr>
          <w:sz w:val="16"/>
          <w:szCs w:val="16"/>
        </w:rPr>
        <w:t xml:space="preserve">, </w:t>
      </w:r>
      <w:r w:rsidRPr="00524531">
        <w:rPr>
          <w:rStyle w:val="Teksttreci3Bezkursywy"/>
          <w:i w:val="0"/>
          <w:sz w:val="16"/>
          <w:szCs w:val="16"/>
        </w:rPr>
        <w:t xml:space="preserve">Lublin 1995, s. 447 - 461; Jan Paweł II, </w:t>
      </w:r>
      <w:r w:rsidRPr="00524531">
        <w:rPr>
          <w:i/>
          <w:sz w:val="16"/>
          <w:szCs w:val="16"/>
        </w:rPr>
        <w:t>Centesimus</w:t>
      </w:r>
      <w:r>
        <w:rPr>
          <w:i/>
          <w:sz w:val="16"/>
          <w:szCs w:val="16"/>
        </w:rPr>
        <w:t xml:space="preserve"> </w:t>
      </w:r>
      <w:r w:rsidRPr="00524531">
        <w:rPr>
          <w:i/>
          <w:sz w:val="16"/>
          <w:szCs w:val="16"/>
        </w:rPr>
        <w:t>annus</w:t>
      </w:r>
      <w:r w:rsidRPr="00524531">
        <w:rPr>
          <w:sz w:val="16"/>
          <w:szCs w:val="16"/>
        </w:rPr>
        <w:t>,</w:t>
      </w:r>
      <w:r>
        <w:rPr>
          <w:sz w:val="16"/>
          <w:szCs w:val="16"/>
        </w:rPr>
        <w:t xml:space="preserve"> </w:t>
      </w:r>
      <w:r w:rsidRPr="00524531">
        <w:rPr>
          <w:rStyle w:val="Teksttreci3Bezkursywy"/>
          <w:i w:val="0"/>
          <w:sz w:val="16"/>
          <w:szCs w:val="16"/>
        </w:rPr>
        <w:t>Lublin 1998.</w:t>
      </w:r>
    </w:p>
  </w:footnote>
  <w:footnote w:id="245">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E. Aronson, </w:t>
      </w:r>
      <w:r w:rsidRPr="00524531">
        <w:rPr>
          <w:i/>
          <w:sz w:val="16"/>
          <w:szCs w:val="16"/>
        </w:rPr>
        <w:t>Człowiek. Istota społeczna,</w:t>
      </w:r>
      <w:r w:rsidRPr="00524531">
        <w:rPr>
          <w:sz w:val="16"/>
          <w:szCs w:val="16"/>
        </w:rPr>
        <w:t xml:space="preserve"> Wyd. Naukowe PWN, W-wa 1997</w:t>
      </w:r>
      <w:r w:rsidRPr="00524531">
        <w:rPr>
          <w:rStyle w:val="Odwoanieprzypisudolnego"/>
          <w:sz w:val="16"/>
          <w:szCs w:val="16"/>
        </w:rPr>
        <w:t xml:space="preserve">. </w:t>
      </w:r>
      <w:r w:rsidRPr="00524531">
        <w:rPr>
          <w:rStyle w:val="Odwoanieprzypisudolnego"/>
          <w:i/>
          <w:sz w:val="16"/>
          <w:szCs w:val="16"/>
          <w:vertAlign w:val="baseline"/>
        </w:rPr>
        <w:t>Człowiek. Istota społeczna. Wybór tekstów</w:t>
      </w:r>
      <w:r w:rsidRPr="00524531">
        <w:rPr>
          <w:rStyle w:val="Odwoanieprzypisudolnego"/>
          <w:sz w:val="16"/>
          <w:szCs w:val="16"/>
          <w:vertAlign w:val="baseline"/>
        </w:rPr>
        <w:t>, E. Aronson (red.), Wyd</w:t>
      </w:r>
      <w:r w:rsidRPr="00524531">
        <w:rPr>
          <w:sz w:val="16"/>
          <w:szCs w:val="16"/>
        </w:rPr>
        <w:t>.</w:t>
      </w:r>
      <w:r w:rsidRPr="00524531">
        <w:rPr>
          <w:rStyle w:val="Odwoanieprzypisudolnego"/>
          <w:sz w:val="16"/>
          <w:szCs w:val="16"/>
          <w:vertAlign w:val="baseline"/>
        </w:rPr>
        <w:t xml:space="preserve"> Naukowe PWN, Warszawa 2002</w:t>
      </w:r>
      <w:r w:rsidRPr="00524531">
        <w:rPr>
          <w:sz w:val="16"/>
          <w:szCs w:val="16"/>
        </w:rPr>
        <w:t xml:space="preserve">; T. Kotarbiński, </w:t>
      </w:r>
      <w:r w:rsidRPr="00524531">
        <w:rPr>
          <w:i/>
          <w:sz w:val="16"/>
          <w:szCs w:val="16"/>
        </w:rPr>
        <w:t>Sprawność i błąd</w:t>
      </w:r>
      <w:r w:rsidRPr="00524531">
        <w:rPr>
          <w:rStyle w:val="Odwoanieprzypisudolnego"/>
          <w:i/>
          <w:sz w:val="16"/>
          <w:szCs w:val="16"/>
          <w:vertAlign w:val="baseline"/>
        </w:rPr>
        <w:t>. Z myślą o dobrej robocie nauczyciela</w:t>
      </w:r>
      <w:r w:rsidRPr="00524531">
        <w:rPr>
          <w:rStyle w:val="Odwoanieprzypisudolnego"/>
          <w:sz w:val="16"/>
          <w:szCs w:val="16"/>
          <w:vertAlign w:val="baseline"/>
        </w:rPr>
        <w:t>, P</w:t>
      </w:r>
      <w:r w:rsidRPr="00524531">
        <w:rPr>
          <w:sz w:val="16"/>
          <w:szCs w:val="16"/>
        </w:rPr>
        <w:t>ań</w:t>
      </w:r>
      <w:r w:rsidRPr="00524531">
        <w:rPr>
          <w:rStyle w:val="Odwoanieprzypisudolnego"/>
          <w:sz w:val="16"/>
          <w:szCs w:val="16"/>
          <w:vertAlign w:val="baseline"/>
        </w:rPr>
        <w:t>stwowe Zakłady Wydawnictw Szkolnych, W</w:t>
      </w:r>
      <w:r w:rsidRPr="00524531">
        <w:rPr>
          <w:sz w:val="16"/>
          <w:szCs w:val="16"/>
        </w:rPr>
        <w:t>-</w:t>
      </w:r>
      <w:r w:rsidRPr="00524531">
        <w:rPr>
          <w:rStyle w:val="Odwoanieprzypisudolnego"/>
          <w:sz w:val="16"/>
          <w:szCs w:val="16"/>
          <w:vertAlign w:val="baseline"/>
        </w:rPr>
        <w:t xml:space="preserve">wa 1960; Tenże, </w:t>
      </w:r>
      <w:r w:rsidRPr="00524531">
        <w:rPr>
          <w:rStyle w:val="Odwoanieprzypisudolnego"/>
          <w:i/>
          <w:sz w:val="16"/>
          <w:szCs w:val="16"/>
          <w:vertAlign w:val="baseline"/>
        </w:rPr>
        <w:t>Traktat o dobrej robocie</w:t>
      </w:r>
      <w:r w:rsidRPr="00524531">
        <w:rPr>
          <w:rStyle w:val="Odwoanieprzypisudolnego"/>
          <w:sz w:val="16"/>
          <w:szCs w:val="16"/>
          <w:vertAlign w:val="baseline"/>
        </w:rPr>
        <w:t>, ZNiO, Wrocław – Warszawa – Kraków 1969</w:t>
      </w:r>
      <w:r w:rsidRPr="00524531">
        <w:rPr>
          <w:sz w:val="16"/>
          <w:szCs w:val="16"/>
        </w:rPr>
        <w:t xml:space="preserve">; Tenże, </w:t>
      </w:r>
      <w:r w:rsidRPr="00524531">
        <w:rPr>
          <w:i/>
          <w:sz w:val="16"/>
          <w:szCs w:val="16"/>
        </w:rPr>
        <w:t>Prakseologia</w:t>
      </w:r>
      <w:r w:rsidRPr="00524531">
        <w:rPr>
          <w:sz w:val="16"/>
          <w:szCs w:val="16"/>
        </w:rPr>
        <w:t>, ZNiO, Wyd. PAN, Wrocław. Warszawa. Kraków 2003.</w:t>
      </w:r>
    </w:p>
  </w:footnote>
  <w:footnote w:id="246">
    <w:p w:rsidR="0090326B" w:rsidRPr="00524531" w:rsidRDefault="0090326B" w:rsidP="00253F6D">
      <w:pPr>
        <w:pStyle w:val="Tekstpodstawowywcity3"/>
        <w:spacing w:before="0" w:line="240" w:lineRule="auto"/>
        <w:ind w:right="0" w:firstLine="0"/>
        <w:rPr>
          <w:rFonts w:ascii="Times New Roman" w:hAnsi="Times New Roman" w:cs="Times New Roman"/>
          <w:sz w:val="16"/>
          <w:szCs w:val="16"/>
        </w:rPr>
      </w:pPr>
      <w:r w:rsidRPr="00524531">
        <w:rPr>
          <w:rStyle w:val="Odwoanieprzypisudolnego"/>
          <w:rFonts w:ascii="Times New Roman" w:hAnsi="Times New Roman"/>
          <w:sz w:val="16"/>
          <w:szCs w:val="16"/>
        </w:rPr>
        <w:footnoteRef/>
      </w:r>
      <w:r w:rsidRPr="00524531">
        <w:rPr>
          <w:rFonts w:ascii="Times New Roman" w:hAnsi="Times New Roman" w:cs="Times New Roman"/>
          <w:b/>
          <w:sz w:val="16"/>
          <w:szCs w:val="16"/>
        </w:rPr>
        <w:t xml:space="preserve">Decyzja - </w:t>
      </w:r>
      <w:r w:rsidRPr="00524531">
        <w:rPr>
          <w:rFonts w:ascii="Times New Roman" w:hAnsi="Times New Roman" w:cs="Times New Roman"/>
          <w:sz w:val="16"/>
          <w:szCs w:val="16"/>
        </w:rPr>
        <w:t xml:space="preserve">wybór działania ze zbioru możliwych. Akt woli wybierający sąd prowadzący do dobra, dobra wspólnego, które można osiągnąć w konkretnym, wolnym i świadomym jako ludzkim działaniu. </w:t>
      </w:r>
      <w:r w:rsidRPr="00524531">
        <w:rPr>
          <w:rFonts w:ascii="Times New Roman" w:hAnsi="Times New Roman" w:cs="Times New Roman"/>
          <w:b/>
          <w:sz w:val="16"/>
          <w:szCs w:val="16"/>
        </w:rPr>
        <w:t xml:space="preserve">Akt </w:t>
      </w:r>
      <w:r w:rsidRPr="00524531">
        <w:rPr>
          <w:rFonts w:ascii="Times New Roman" w:hAnsi="Times New Roman" w:cs="Times New Roman"/>
          <w:sz w:val="16"/>
          <w:szCs w:val="16"/>
        </w:rPr>
        <w:t xml:space="preserve">tworzonej jedności wysiłku umysłowego i wolicjonalnego warunkowane jest sumieniem. W socjologii jest tożsama z efektem czynności. </w:t>
      </w:r>
    </w:p>
    <w:p w:rsidR="0090326B" w:rsidRPr="00524531" w:rsidRDefault="0090326B" w:rsidP="00253F6D">
      <w:pPr>
        <w:pStyle w:val="Tekstpodstawowywcity3"/>
        <w:spacing w:before="0" w:line="240" w:lineRule="auto"/>
        <w:ind w:right="0" w:firstLine="0"/>
        <w:rPr>
          <w:rFonts w:ascii="Times New Roman" w:hAnsi="Times New Roman" w:cs="Times New Roman"/>
          <w:sz w:val="16"/>
          <w:szCs w:val="16"/>
        </w:rPr>
      </w:pPr>
      <w:r w:rsidRPr="00524531">
        <w:rPr>
          <w:rFonts w:ascii="Times New Roman" w:hAnsi="Times New Roman" w:cs="Times New Roman"/>
          <w:b/>
          <w:sz w:val="16"/>
          <w:szCs w:val="16"/>
        </w:rPr>
        <w:t xml:space="preserve">       Decyzja jest też moralnym byciem człowieka</w:t>
      </w:r>
      <w:r w:rsidRPr="00524531">
        <w:rPr>
          <w:rFonts w:ascii="Times New Roman" w:hAnsi="Times New Roman" w:cs="Times New Roman"/>
          <w:sz w:val="16"/>
          <w:szCs w:val="16"/>
        </w:rPr>
        <w:t>, nawet wtedy, kiedy jej efekt jest „oddalony” od życia; np. decyzja podejmowana w Londynie o zakończeniu produkcji w Augustowie. Wpływa ona na Drugiego, Innego, bo pomaga mu we wzrastaniu w człowieczeńskości, albo przeszkadzi. Podejmujący decyzję musi zw</w:t>
      </w:r>
      <w:r w:rsidRPr="00524531">
        <w:rPr>
          <w:rFonts w:ascii="Times New Roman" w:hAnsi="Times New Roman" w:cs="Times New Roman"/>
          <w:sz w:val="16"/>
          <w:szCs w:val="16"/>
        </w:rPr>
        <w:t>a</w:t>
      </w:r>
      <w:r w:rsidRPr="00524531">
        <w:rPr>
          <w:rFonts w:ascii="Times New Roman" w:hAnsi="Times New Roman" w:cs="Times New Roman"/>
          <w:sz w:val="16"/>
          <w:szCs w:val="16"/>
        </w:rPr>
        <w:t xml:space="preserve">żać na tych, których może skrzywdzić. </w:t>
      </w:r>
    </w:p>
  </w:footnote>
  <w:footnote w:id="247">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Immanentny - &lt;</w:t>
      </w:r>
      <w:r w:rsidRPr="00524531">
        <w:rPr>
          <w:sz w:val="16"/>
          <w:szCs w:val="16"/>
        </w:rPr>
        <w:t>łac</w:t>
      </w:r>
      <w:r w:rsidRPr="00524531">
        <w:rPr>
          <w:i/>
          <w:sz w:val="16"/>
          <w:szCs w:val="16"/>
        </w:rPr>
        <w:t>. immanens</w:t>
      </w:r>
      <w:r w:rsidRPr="00524531">
        <w:rPr>
          <w:sz w:val="16"/>
          <w:szCs w:val="16"/>
        </w:rPr>
        <w:t>, dop</w:t>
      </w:r>
      <w:r w:rsidRPr="00524531">
        <w:rPr>
          <w:i/>
          <w:sz w:val="16"/>
          <w:szCs w:val="16"/>
        </w:rPr>
        <w:t xml:space="preserve">. immanentis </w:t>
      </w:r>
      <w:r w:rsidRPr="00524531">
        <w:rPr>
          <w:sz w:val="16"/>
          <w:szCs w:val="16"/>
        </w:rPr>
        <w:t>= zostający w czymś</w:t>
      </w:r>
      <w:r w:rsidRPr="00524531">
        <w:rPr>
          <w:i/>
          <w:sz w:val="16"/>
          <w:szCs w:val="16"/>
        </w:rPr>
        <w:t xml:space="preserve">&gt;. </w:t>
      </w:r>
      <w:r w:rsidRPr="00524531">
        <w:rPr>
          <w:sz w:val="16"/>
          <w:szCs w:val="16"/>
        </w:rPr>
        <w:t>Będący wewnątrz czegoś, nie wychodzący poza dany przedmiot, nie wynikający z dzi</w:t>
      </w:r>
      <w:r w:rsidRPr="00524531">
        <w:rPr>
          <w:sz w:val="16"/>
          <w:szCs w:val="16"/>
        </w:rPr>
        <w:t>a</w:t>
      </w:r>
      <w:r w:rsidRPr="00524531">
        <w:rPr>
          <w:sz w:val="16"/>
          <w:szCs w:val="16"/>
        </w:rPr>
        <w:t xml:space="preserve">łania jakiegoś innego czynnika zewnętrznego. Immanentyzm w </w:t>
      </w:r>
      <w:r w:rsidRPr="00524531">
        <w:rPr>
          <w:b/>
          <w:sz w:val="16"/>
          <w:szCs w:val="16"/>
        </w:rPr>
        <w:t>metafizyce</w:t>
      </w:r>
      <w:r w:rsidRPr="00524531">
        <w:rPr>
          <w:sz w:val="16"/>
          <w:szCs w:val="16"/>
        </w:rPr>
        <w:t xml:space="preserve"> głosi, że istnieje tylko jedna rzeczywistość, będąca dynamiczną całością, systemowo i strukturalnie współistniejącą, której elementy zawierają się wzajem w sobie i każdy zależy od innego, od wszystkich razem. Immanentyzm neguje istnienie bytu transcendentnego w stosunku do wskazanej wyżej całości rzeczywistej. Zob. A. J. Karpiński, </w:t>
      </w:r>
      <w:r w:rsidRPr="00524531">
        <w:rPr>
          <w:i/>
          <w:sz w:val="16"/>
          <w:szCs w:val="16"/>
        </w:rPr>
        <w:t>Immanentny</w:t>
      </w:r>
      <w:r w:rsidRPr="00524531">
        <w:rPr>
          <w:sz w:val="16"/>
          <w:szCs w:val="16"/>
        </w:rPr>
        <w:t xml:space="preserve">, (w:) A. J. Karpiński, </w:t>
      </w:r>
      <w:r w:rsidRPr="00524531">
        <w:rPr>
          <w:i/>
          <w:sz w:val="16"/>
          <w:szCs w:val="16"/>
        </w:rPr>
        <w:t>Świat nazwany. Zarys encyklop</w:t>
      </w:r>
      <w:r w:rsidRPr="00524531">
        <w:rPr>
          <w:i/>
          <w:sz w:val="16"/>
          <w:szCs w:val="16"/>
        </w:rPr>
        <w:t>e</w:t>
      </w:r>
      <w:r w:rsidRPr="00524531">
        <w:rPr>
          <w:i/>
          <w:sz w:val="16"/>
          <w:szCs w:val="16"/>
        </w:rPr>
        <w:t>dyczny</w:t>
      </w:r>
      <w:r w:rsidRPr="00524531">
        <w:rPr>
          <w:sz w:val="16"/>
          <w:szCs w:val="16"/>
        </w:rPr>
        <w:t xml:space="preserve">, Gdańsk 2022, </w:t>
      </w:r>
      <w:hyperlink r:id="rId10" w:history="1">
        <w:r w:rsidRPr="00524531">
          <w:rPr>
            <w:rStyle w:val="Hipercze"/>
            <w:sz w:val="16"/>
            <w:szCs w:val="16"/>
          </w:rPr>
          <w:t>www.adamkarpinski.pl</w:t>
        </w:r>
      </w:hyperlink>
      <w:r w:rsidRPr="00524531">
        <w:rPr>
          <w:sz w:val="16"/>
          <w:szCs w:val="16"/>
        </w:rPr>
        <w:t xml:space="preserve">. </w:t>
      </w:r>
    </w:p>
  </w:footnote>
  <w:footnote w:id="248">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Mt 7, 20. </w:t>
      </w:r>
    </w:p>
  </w:footnote>
  <w:footnote w:id="249">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T. Kotarbiński, </w:t>
      </w:r>
      <w:r w:rsidRPr="00524531">
        <w:rPr>
          <w:i/>
          <w:sz w:val="16"/>
          <w:szCs w:val="16"/>
        </w:rPr>
        <w:t>Abecadło praktyczności</w:t>
      </w:r>
      <w:r w:rsidRPr="00524531">
        <w:rPr>
          <w:sz w:val="16"/>
          <w:szCs w:val="16"/>
        </w:rPr>
        <w:t>, Warszawa 1972, s. 60 – 66.</w:t>
      </w:r>
    </w:p>
  </w:footnote>
  <w:footnote w:id="250">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 xml:space="preserve">Metodologia </w:t>
      </w:r>
      <w:r w:rsidRPr="00524531">
        <w:rPr>
          <w:sz w:val="16"/>
          <w:szCs w:val="16"/>
        </w:rPr>
        <w:t xml:space="preserve">- </w:t>
      </w:r>
      <w:r w:rsidRPr="00524531">
        <w:rPr>
          <w:b/>
          <w:sz w:val="16"/>
          <w:szCs w:val="16"/>
        </w:rPr>
        <w:t>&lt;</w:t>
      </w:r>
      <w:r w:rsidRPr="00524531">
        <w:rPr>
          <w:sz w:val="16"/>
          <w:szCs w:val="16"/>
        </w:rPr>
        <w:t>gr.</w:t>
      </w:r>
      <w:r>
        <w:rPr>
          <w:sz w:val="16"/>
          <w:szCs w:val="16"/>
        </w:rPr>
        <w:t xml:space="preserve"> </w:t>
      </w:r>
      <w:r w:rsidRPr="00524531">
        <w:rPr>
          <w:i/>
          <w:sz w:val="16"/>
          <w:szCs w:val="16"/>
        </w:rPr>
        <w:t>méthodos</w:t>
      </w:r>
      <w:r>
        <w:rPr>
          <w:i/>
          <w:sz w:val="16"/>
          <w:szCs w:val="16"/>
        </w:rPr>
        <w:t xml:space="preserve"> </w:t>
      </w:r>
      <w:r w:rsidRPr="00524531">
        <w:rPr>
          <w:sz w:val="16"/>
          <w:szCs w:val="16"/>
        </w:rPr>
        <w:t xml:space="preserve">= badanie, metoda, droga + </w:t>
      </w:r>
      <w:r w:rsidRPr="00524531">
        <w:rPr>
          <w:i/>
          <w:sz w:val="16"/>
          <w:szCs w:val="16"/>
        </w:rPr>
        <w:t xml:space="preserve">logos </w:t>
      </w:r>
      <w:r w:rsidRPr="00524531">
        <w:rPr>
          <w:sz w:val="16"/>
          <w:szCs w:val="16"/>
        </w:rPr>
        <w:t>= nauka</w:t>
      </w:r>
      <w:r w:rsidRPr="00524531">
        <w:rPr>
          <w:i/>
          <w:sz w:val="16"/>
          <w:szCs w:val="16"/>
        </w:rPr>
        <w:t xml:space="preserve">&gt;. </w:t>
      </w:r>
      <w:r w:rsidRPr="00524531">
        <w:rPr>
          <w:sz w:val="16"/>
          <w:szCs w:val="16"/>
        </w:rPr>
        <w:t xml:space="preserve">Nauka o sposobie postępowania, badania rzeczywistości. Ludzki, tj. świadomy i wolny sposób zachowania dla osiągnięcia jakiegoś celu. Sposób badania rzeczy, przejawów, zjawisk. Ogół reguł postępowania w procesie badawczym. </w:t>
      </w:r>
    </w:p>
  </w:footnote>
  <w:footnote w:id="251">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Ale tylko i wyłącznie wtedy, kiedy formy działania są w jedności z jego treścią.</w:t>
      </w:r>
    </w:p>
  </w:footnote>
  <w:footnote w:id="252">
    <w:p w:rsidR="0090326B" w:rsidRPr="00524531" w:rsidRDefault="0090326B" w:rsidP="00253F6D">
      <w:pPr>
        <w:pStyle w:val="Tekstprzypisudolnego"/>
        <w:jc w:val="both"/>
        <w:rPr>
          <w:sz w:val="16"/>
          <w:szCs w:val="16"/>
        </w:rPr>
      </w:pPr>
      <w:r w:rsidRPr="00524531">
        <w:rPr>
          <w:rStyle w:val="Odwoanieprzypisudolnego"/>
          <w:b/>
          <w:sz w:val="16"/>
          <w:szCs w:val="16"/>
        </w:rPr>
        <w:footnoteRef/>
      </w:r>
      <w:r w:rsidRPr="00524531">
        <w:rPr>
          <w:b/>
          <w:sz w:val="16"/>
          <w:szCs w:val="16"/>
        </w:rPr>
        <w:t>Ergonomia</w:t>
      </w:r>
      <w:r w:rsidRPr="00524531">
        <w:rPr>
          <w:sz w:val="16"/>
          <w:szCs w:val="16"/>
        </w:rPr>
        <w:t xml:space="preserve"> - &lt;gr. </w:t>
      </w:r>
      <w:r w:rsidRPr="00524531">
        <w:rPr>
          <w:i/>
          <w:sz w:val="16"/>
          <w:szCs w:val="16"/>
        </w:rPr>
        <w:t>έρүον</w:t>
      </w:r>
      <w:r w:rsidRPr="00524531">
        <w:rPr>
          <w:sz w:val="16"/>
          <w:szCs w:val="16"/>
        </w:rPr>
        <w:t xml:space="preserve"> = praca +  </w:t>
      </w:r>
      <w:r w:rsidRPr="00524531">
        <w:rPr>
          <w:i/>
          <w:sz w:val="16"/>
          <w:szCs w:val="16"/>
        </w:rPr>
        <w:t>νόμοϛ</w:t>
      </w:r>
      <w:r w:rsidRPr="00524531">
        <w:rPr>
          <w:sz w:val="16"/>
          <w:szCs w:val="16"/>
        </w:rPr>
        <w:t xml:space="preserve"> = prawo&gt;. Nauka koncentrująca wyniki badań szczegółowych fizjologii, psychologii, socjologii, antropologii, ekonomii wokół problemu: jak można dostosować pracę i jej warunki do człowieka.</w:t>
      </w:r>
    </w:p>
  </w:footnote>
  <w:footnote w:id="25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T. Kotarbiński, </w:t>
      </w:r>
      <w:r w:rsidRPr="00524531">
        <w:rPr>
          <w:i/>
          <w:sz w:val="16"/>
          <w:szCs w:val="16"/>
        </w:rPr>
        <w:t>Abecadło praktyczności</w:t>
      </w:r>
      <w:r w:rsidRPr="00524531">
        <w:rPr>
          <w:sz w:val="16"/>
          <w:szCs w:val="16"/>
        </w:rPr>
        <w:t xml:space="preserve">, Warszawa 1972, s. 67 – 71. </w:t>
      </w:r>
    </w:p>
  </w:footnote>
  <w:footnote w:id="254">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T. Kotarbiński, </w:t>
      </w:r>
      <w:r w:rsidRPr="00524531">
        <w:rPr>
          <w:i/>
          <w:sz w:val="16"/>
          <w:szCs w:val="16"/>
        </w:rPr>
        <w:t>Prakseologia</w:t>
      </w:r>
      <w:r w:rsidRPr="00524531">
        <w:rPr>
          <w:sz w:val="16"/>
          <w:szCs w:val="16"/>
        </w:rPr>
        <w:t xml:space="preserve">. </w:t>
      </w:r>
      <w:r w:rsidRPr="00524531">
        <w:rPr>
          <w:i/>
          <w:sz w:val="16"/>
          <w:szCs w:val="16"/>
        </w:rPr>
        <w:t>Część II,</w:t>
      </w:r>
      <w:r w:rsidRPr="00524531">
        <w:rPr>
          <w:sz w:val="16"/>
          <w:szCs w:val="16"/>
        </w:rPr>
        <w:t xml:space="preserve"> (w:) </w:t>
      </w:r>
      <w:r w:rsidRPr="00524531">
        <w:rPr>
          <w:i/>
          <w:sz w:val="16"/>
          <w:szCs w:val="16"/>
        </w:rPr>
        <w:t>Dzieła wszystkie</w:t>
      </w:r>
      <w:r w:rsidRPr="00524531">
        <w:rPr>
          <w:sz w:val="16"/>
          <w:szCs w:val="16"/>
        </w:rPr>
        <w:t xml:space="preserve">, ZNiO, Wydawnictwo PAN, Wrocław. W-wa. Kraków 2003, s. 16 – 21. </w:t>
      </w:r>
    </w:p>
  </w:footnote>
  <w:footnote w:id="255">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Hedonizm - &lt;</w:t>
      </w:r>
      <w:r w:rsidRPr="00524531">
        <w:rPr>
          <w:sz w:val="16"/>
          <w:szCs w:val="16"/>
        </w:rPr>
        <w:t>gr</w:t>
      </w:r>
      <w:r w:rsidRPr="00524531">
        <w:rPr>
          <w:i/>
          <w:sz w:val="16"/>
          <w:szCs w:val="16"/>
        </w:rPr>
        <w:t xml:space="preserve">. hedone </w:t>
      </w:r>
      <w:r w:rsidRPr="00524531">
        <w:rPr>
          <w:sz w:val="16"/>
          <w:szCs w:val="16"/>
        </w:rPr>
        <w:t>= przyjemność, rozkosz</w:t>
      </w:r>
      <w:r w:rsidRPr="00524531">
        <w:rPr>
          <w:i/>
          <w:sz w:val="16"/>
          <w:szCs w:val="16"/>
        </w:rPr>
        <w:t xml:space="preserve">&gt; - </w:t>
      </w:r>
      <w:r w:rsidRPr="00524531">
        <w:rPr>
          <w:sz w:val="16"/>
          <w:szCs w:val="16"/>
        </w:rPr>
        <w:t>doktryna etyczna głosząca, że przyjemność, rozkosz, głównie, cielesna, materialna jest dobrem najwyższym. Jest źródłem prawdziwego szczęścia. Współczesny konsumpcjonizm jest jego wyrazem.</w:t>
      </w:r>
    </w:p>
  </w:footnote>
  <w:footnote w:id="256">
    <w:p w:rsidR="0090326B" w:rsidRPr="00524531" w:rsidRDefault="0090326B" w:rsidP="00253F6D">
      <w:pPr>
        <w:pStyle w:val="Teksttreci0"/>
        <w:shd w:val="clear" w:color="auto" w:fill="auto"/>
        <w:spacing w:line="240" w:lineRule="auto"/>
      </w:pPr>
      <w:r w:rsidRPr="00524531">
        <w:rPr>
          <w:rStyle w:val="Odwoanieprzypisudolnego"/>
        </w:rPr>
        <w:footnoteRef/>
      </w:r>
      <w:r w:rsidRPr="00524531">
        <w:rPr>
          <w:rStyle w:val="TeksttreciPogrubienie"/>
        </w:rPr>
        <w:t>Utylitaryzm - &lt;</w:t>
      </w:r>
      <w:r w:rsidRPr="00524531">
        <w:t xml:space="preserve">od: łac. </w:t>
      </w:r>
      <w:r w:rsidRPr="00524531">
        <w:rPr>
          <w:i/>
        </w:rPr>
        <w:t>utilis</w:t>
      </w:r>
      <w:r w:rsidRPr="00524531">
        <w:t xml:space="preserve"> - pożytecz</w:t>
      </w:r>
      <w:r w:rsidRPr="00524531">
        <w:softHyphen/>
        <w:t xml:space="preserve">ny, korzystny; </w:t>
      </w:r>
      <w:r w:rsidRPr="00524531">
        <w:rPr>
          <w:i/>
        </w:rPr>
        <w:t>utilitas</w:t>
      </w:r>
      <w:r w:rsidRPr="00524531">
        <w:t xml:space="preserve"> = użyteczność, użytek, przydatność, pożytek, korzyść; łac. </w:t>
      </w:r>
      <w:r w:rsidRPr="00524531">
        <w:rPr>
          <w:i/>
        </w:rPr>
        <w:t>uti</w:t>
      </w:r>
      <w:r w:rsidRPr="00524531">
        <w:t xml:space="preserve"> - używać, stosować, ko</w:t>
      </w:r>
      <w:r w:rsidRPr="00524531">
        <w:softHyphen/>
        <w:t>rzystać&gt;. Teoria etyczna głosząca, że słuszne są czyny przynoszące wielostronnie pojęty do</w:t>
      </w:r>
      <w:r w:rsidRPr="00524531">
        <w:softHyphen/>
        <w:t>brobyt (pożytek, zaspokojenie pragnień, spełnie</w:t>
      </w:r>
      <w:r w:rsidRPr="00524531">
        <w:softHyphen/>
        <w:t>nie dążeń, wywoływanie przyje</w:t>
      </w:r>
      <w:r w:rsidRPr="00524531">
        <w:t>m</w:t>
      </w:r>
      <w:r w:rsidRPr="00524531">
        <w:t>ności). Jeżeli pożytek opisu</w:t>
      </w:r>
      <w:r w:rsidRPr="00524531">
        <w:softHyphen/>
        <w:t xml:space="preserve">je się terminami ekonomicznymi, utylitaryzm staje się podstawą nowoczesnego planowania politycznego i gospodarczego. </w:t>
      </w:r>
    </w:p>
    <w:p w:rsidR="0090326B" w:rsidRPr="00524531" w:rsidRDefault="0090326B" w:rsidP="00253F6D">
      <w:pPr>
        <w:pStyle w:val="Teksttreci0"/>
        <w:shd w:val="clear" w:color="auto" w:fill="auto"/>
        <w:spacing w:line="240" w:lineRule="auto"/>
      </w:pPr>
      <w:r w:rsidRPr="00524531">
        <w:t xml:space="preserve">       </w:t>
      </w:r>
      <w:r w:rsidRPr="00524531">
        <w:rPr>
          <w:lang w:val="en-US"/>
        </w:rPr>
        <w:t xml:space="preserve">Przedstawiciele: J. Bentham (1748 - 1832); J. S. Mill (1806 – 1873); H. Spencer (1820 – 1903); H. Sidgwick (1838 – 1900); G. E. Moore (1873 – 1958); R. M. Hare (1919 – 2002); D. Parfit (1842 – 2017). </w:t>
      </w:r>
      <w:r w:rsidRPr="00524531">
        <w:t xml:space="preserve">Twierdzili oni, że kryterium słuszności postępku są jego konsekwencje, jego użyteczność z punktu widzenia dobra. Jeśli moralność powiększa szczęście i zmniejsza przykrości, to jest bardziej uzasadniona od tej, która sprawia więcej przykrości i większej licznie ludności. </w:t>
      </w:r>
    </w:p>
  </w:footnote>
  <w:footnote w:id="257">
    <w:p w:rsidR="0090326B" w:rsidRPr="00524531" w:rsidRDefault="0090326B" w:rsidP="003C1E9B">
      <w:pPr>
        <w:jc w:val="both"/>
        <w:rPr>
          <w:sz w:val="16"/>
          <w:szCs w:val="16"/>
        </w:rPr>
      </w:pPr>
      <w:r w:rsidRPr="00524531">
        <w:rPr>
          <w:rStyle w:val="Odwoanieprzypisudolnego"/>
          <w:sz w:val="16"/>
          <w:szCs w:val="16"/>
        </w:rPr>
        <w:footnoteRef/>
      </w:r>
      <w:r w:rsidRPr="00524531">
        <w:rPr>
          <w:b/>
          <w:sz w:val="16"/>
          <w:szCs w:val="16"/>
        </w:rPr>
        <w:t>Perfekcjonizm - &lt;</w:t>
      </w:r>
      <w:r w:rsidRPr="00524531">
        <w:rPr>
          <w:sz w:val="16"/>
          <w:szCs w:val="16"/>
        </w:rPr>
        <w:t xml:space="preserve">łac. </w:t>
      </w:r>
      <w:r w:rsidRPr="00524531">
        <w:rPr>
          <w:i/>
          <w:sz w:val="16"/>
          <w:szCs w:val="16"/>
        </w:rPr>
        <w:t>perfectio</w:t>
      </w:r>
      <w:r w:rsidRPr="00524531">
        <w:rPr>
          <w:sz w:val="16"/>
          <w:szCs w:val="16"/>
        </w:rPr>
        <w:t xml:space="preserve"> – doskonale</w:t>
      </w:r>
      <w:r w:rsidRPr="00524531">
        <w:rPr>
          <w:b/>
          <w:sz w:val="16"/>
          <w:szCs w:val="16"/>
        </w:rPr>
        <w:t xml:space="preserve">&gt;. </w:t>
      </w:r>
      <w:r w:rsidRPr="00524531">
        <w:rPr>
          <w:sz w:val="16"/>
          <w:szCs w:val="16"/>
        </w:rPr>
        <w:t xml:space="preserve">Dążenie do osiągnięcia najwyższej doskonałości w wykonywaniu czegoś. Też, przesadna dążność do doskonałości, uniemożliwiająca sprawne działania i osiąganie zamierzonego celu. </w:t>
      </w:r>
      <w:r w:rsidRPr="00524531">
        <w:rPr>
          <w:b/>
          <w:sz w:val="16"/>
          <w:szCs w:val="16"/>
        </w:rPr>
        <w:t>Perfekcjonizm etyczny</w:t>
      </w:r>
      <w:r w:rsidRPr="00524531">
        <w:rPr>
          <w:sz w:val="16"/>
          <w:szCs w:val="16"/>
        </w:rPr>
        <w:t xml:space="preserve"> – przekonanie, że dobrem moralnym jest doskonałość osobista.  </w:t>
      </w:r>
    </w:p>
  </w:footnote>
  <w:footnote w:id="258">
    <w:p w:rsidR="0090326B" w:rsidRPr="00524531" w:rsidRDefault="0090326B" w:rsidP="00253F6D">
      <w:pPr>
        <w:jc w:val="both"/>
        <w:rPr>
          <w:sz w:val="16"/>
          <w:szCs w:val="16"/>
        </w:rPr>
      </w:pPr>
      <w:r w:rsidRPr="00524531">
        <w:rPr>
          <w:rStyle w:val="Odwoanieprzypisudolnego"/>
          <w:sz w:val="16"/>
          <w:szCs w:val="16"/>
        </w:rPr>
        <w:footnoteRef/>
      </w:r>
      <w:r>
        <w:rPr>
          <w:b/>
          <w:sz w:val="16"/>
          <w:szCs w:val="16"/>
        </w:rPr>
        <w:t>H</w:t>
      </w:r>
      <w:r w:rsidRPr="00524531">
        <w:rPr>
          <w:b/>
          <w:sz w:val="16"/>
          <w:szCs w:val="16"/>
        </w:rPr>
        <w:t>umanizm - &lt;</w:t>
      </w:r>
      <w:r w:rsidRPr="00524531">
        <w:rPr>
          <w:sz w:val="16"/>
          <w:szCs w:val="16"/>
        </w:rPr>
        <w:t>łac</w:t>
      </w:r>
      <w:r w:rsidRPr="00524531">
        <w:rPr>
          <w:i/>
          <w:sz w:val="16"/>
          <w:szCs w:val="16"/>
        </w:rPr>
        <w:t xml:space="preserve">. humanus </w:t>
      </w:r>
      <w:r w:rsidRPr="00524531">
        <w:rPr>
          <w:sz w:val="16"/>
          <w:szCs w:val="16"/>
        </w:rPr>
        <w:t>= ludzki</w:t>
      </w:r>
      <w:r w:rsidRPr="00524531">
        <w:rPr>
          <w:i/>
          <w:sz w:val="16"/>
          <w:szCs w:val="16"/>
        </w:rPr>
        <w:t xml:space="preserve">&gt;. </w:t>
      </w:r>
      <w:r w:rsidRPr="00524531">
        <w:rPr>
          <w:sz w:val="16"/>
          <w:szCs w:val="16"/>
        </w:rPr>
        <w:t xml:space="preserve">Przymiotnik </w:t>
      </w:r>
      <w:r w:rsidRPr="00524531">
        <w:rPr>
          <w:b/>
          <w:sz w:val="16"/>
          <w:szCs w:val="16"/>
        </w:rPr>
        <w:t xml:space="preserve">ludzki </w:t>
      </w:r>
      <w:r w:rsidRPr="00524531">
        <w:rPr>
          <w:sz w:val="16"/>
          <w:szCs w:val="16"/>
        </w:rPr>
        <w:t xml:space="preserve">znaczy </w:t>
      </w:r>
      <w:r w:rsidRPr="00524531">
        <w:rPr>
          <w:b/>
          <w:sz w:val="16"/>
          <w:szCs w:val="16"/>
        </w:rPr>
        <w:t xml:space="preserve">człowieka </w:t>
      </w:r>
      <w:r w:rsidRPr="00524531">
        <w:rPr>
          <w:sz w:val="16"/>
          <w:szCs w:val="16"/>
        </w:rPr>
        <w:t xml:space="preserve">wolnego i świadomego. Filozoficzny, literacki i artystyczny nurt </w:t>
      </w:r>
      <w:r w:rsidRPr="00524531">
        <w:rPr>
          <w:b/>
          <w:sz w:val="16"/>
          <w:szCs w:val="16"/>
        </w:rPr>
        <w:t>epoki Odrodzenia</w:t>
      </w:r>
      <w:r w:rsidRPr="00524531">
        <w:rPr>
          <w:sz w:val="16"/>
          <w:szCs w:val="16"/>
        </w:rPr>
        <w:t xml:space="preserve"> przeciwstawny scholastyce oraz kulturze średniowiecza. Religijne zainteresowanie człowiekiem zastąpion</w:t>
      </w:r>
      <w:r>
        <w:rPr>
          <w:sz w:val="16"/>
          <w:szCs w:val="16"/>
        </w:rPr>
        <w:t>o</w:t>
      </w:r>
      <w:r w:rsidRPr="00524531">
        <w:rPr>
          <w:sz w:val="16"/>
          <w:szCs w:val="16"/>
        </w:rPr>
        <w:t xml:space="preserve"> analizą, badaniem jego ziemskiego życia</w:t>
      </w:r>
      <w:r>
        <w:rPr>
          <w:sz w:val="16"/>
          <w:szCs w:val="16"/>
        </w:rPr>
        <w:t>,</w:t>
      </w:r>
      <w:r w:rsidRPr="00524531">
        <w:rPr>
          <w:sz w:val="16"/>
          <w:szCs w:val="16"/>
        </w:rPr>
        <w:t xml:space="preserve"> szczęścia indywidualnego i społecznego. </w:t>
      </w:r>
    </w:p>
    <w:p w:rsidR="0090326B" w:rsidRPr="00524531" w:rsidRDefault="0090326B" w:rsidP="00253F6D">
      <w:pPr>
        <w:jc w:val="both"/>
        <w:rPr>
          <w:sz w:val="16"/>
          <w:szCs w:val="16"/>
        </w:rPr>
      </w:pPr>
      <w:r w:rsidRPr="00524531">
        <w:rPr>
          <w:sz w:val="16"/>
          <w:szCs w:val="16"/>
        </w:rPr>
        <w:t xml:space="preserve">    Współcześnie pojęcie to określa zainteresowania sprawami ludzi. Uznaje się, że </w:t>
      </w:r>
      <w:r w:rsidRPr="00524531">
        <w:rPr>
          <w:b/>
          <w:sz w:val="16"/>
          <w:szCs w:val="16"/>
        </w:rPr>
        <w:t xml:space="preserve">człowiek, jednostka ludzka jest wartością najwyższą. </w:t>
      </w:r>
      <w:r w:rsidRPr="00524531">
        <w:rPr>
          <w:sz w:val="16"/>
          <w:szCs w:val="16"/>
        </w:rPr>
        <w:t xml:space="preserve">Z niej wynika szacunek dla godności </w:t>
      </w:r>
      <w:r w:rsidRPr="00524531">
        <w:rPr>
          <w:b/>
          <w:sz w:val="16"/>
          <w:szCs w:val="16"/>
        </w:rPr>
        <w:t>człowieka</w:t>
      </w:r>
      <w:r w:rsidRPr="00524531">
        <w:rPr>
          <w:sz w:val="16"/>
          <w:szCs w:val="16"/>
        </w:rPr>
        <w:t xml:space="preserve">, troska o jego wolność, szczęście i możliwość wolnego, </w:t>
      </w:r>
      <w:r w:rsidRPr="00524531">
        <w:rPr>
          <w:b/>
          <w:sz w:val="16"/>
          <w:szCs w:val="16"/>
        </w:rPr>
        <w:t>świadomego rozwoju, umożliwianie mu zabiegania o jego dobrobyt materialny umożliwiający wzrastanie w jego człowieczeńskości. Teorie pomyślności</w:t>
      </w:r>
      <w:r w:rsidRPr="00524531">
        <w:rPr>
          <w:sz w:val="16"/>
          <w:szCs w:val="16"/>
        </w:rPr>
        <w:t xml:space="preserve"> i godności </w:t>
      </w:r>
      <w:r w:rsidRPr="00524531">
        <w:rPr>
          <w:b/>
          <w:sz w:val="16"/>
          <w:szCs w:val="16"/>
        </w:rPr>
        <w:t>człowieka</w:t>
      </w:r>
      <w:r w:rsidRPr="00524531">
        <w:rPr>
          <w:sz w:val="16"/>
          <w:szCs w:val="16"/>
        </w:rPr>
        <w:t xml:space="preserve"> wraz z możliwościami poznawczymi </w:t>
      </w:r>
      <w:r>
        <w:rPr>
          <w:sz w:val="16"/>
          <w:szCs w:val="16"/>
        </w:rPr>
        <w:t>są</w:t>
      </w:r>
      <w:r w:rsidRPr="00524531">
        <w:rPr>
          <w:sz w:val="16"/>
          <w:szCs w:val="16"/>
        </w:rPr>
        <w:t xml:space="preserve"> humanistyczn</w:t>
      </w:r>
      <w:r>
        <w:rPr>
          <w:sz w:val="16"/>
          <w:szCs w:val="16"/>
        </w:rPr>
        <w:t>e</w:t>
      </w:r>
      <w:r w:rsidRPr="00524531">
        <w:rPr>
          <w:sz w:val="16"/>
          <w:szCs w:val="16"/>
        </w:rPr>
        <w:t>.</w:t>
      </w:r>
    </w:p>
    <w:p w:rsidR="0090326B" w:rsidRPr="00524531" w:rsidRDefault="0090326B" w:rsidP="00253F6D">
      <w:pPr>
        <w:pStyle w:val="Teksttreci0"/>
        <w:shd w:val="clear" w:color="auto" w:fill="auto"/>
        <w:spacing w:line="240" w:lineRule="auto"/>
      </w:pPr>
      <w:r w:rsidRPr="00524531">
        <w:rPr>
          <w:b/>
        </w:rPr>
        <w:t xml:space="preserve">      Humanizmem</w:t>
      </w:r>
      <w:r w:rsidRPr="00524531">
        <w:t xml:space="preserve"> nazwie się także </w:t>
      </w:r>
      <w:r w:rsidRPr="00524531">
        <w:rPr>
          <w:b/>
        </w:rPr>
        <w:t>wzrastanie człowieka w jego człowieczeńskości</w:t>
      </w:r>
      <w:r w:rsidRPr="00524531">
        <w:t xml:space="preserve">. Jest to ciągłe doskonalenie w odkrywaniu i urzeczywistnianiu treści wolności i świadomości przez doskonalenie </w:t>
      </w:r>
      <w:r w:rsidRPr="00524531">
        <w:rPr>
          <w:b/>
        </w:rPr>
        <w:t>atrybut</w:t>
      </w:r>
      <w:r>
        <w:rPr>
          <w:b/>
        </w:rPr>
        <w:t>ów</w:t>
      </w:r>
      <w:r w:rsidRPr="00524531">
        <w:rPr>
          <w:b/>
        </w:rPr>
        <w:t xml:space="preserve"> ducha, duchowości jednostek ludzkich</w:t>
      </w:r>
      <w:r w:rsidRPr="00524531">
        <w:t xml:space="preserve">: </w:t>
      </w:r>
      <w:r w:rsidRPr="00524531">
        <w:rPr>
          <w:b/>
        </w:rPr>
        <w:t>1.</w:t>
      </w:r>
      <w:r w:rsidRPr="00524531">
        <w:t xml:space="preserve"> doświadczeni</w:t>
      </w:r>
      <w:r>
        <w:t>a</w:t>
      </w:r>
      <w:r w:rsidRPr="00524531">
        <w:t xml:space="preserve"> jednostkowości; </w:t>
      </w:r>
      <w:r w:rsidRPr="00524531">
        <w:rPr>
          <w:b/>
        </w:rPr>
        <w:t>2.</w:t>
      </w:r>
      <w:r w:rsidRPr="00524531">
        <w:t xml:space="preserve"> </w:t>
      </w:r>
      <w:r>
        <w:t>w</w:t>
      </w:r>
      <w:r w:rsidRPr="00524531">
        <w:t>spólnotowości</w:t>
      </w:r>
      <w:r>
        <w:t>;</w:t>
      </w:r>
      <w:r w:rsidRPr="00524531">
        <w:t xml:space="preserve"> </w:t>
      </w:r>
      <w:r w:rsidRPr="00524531">
        <w:rPr>
          <w:b/>
        </w:rPr>
        <w:t xml:space="preserve">3. </w:t>
      </w:r>
      <w:r w:rsidRPr="00524531">
        <w:t>duchowość int</w:t>
      </w:r>
      <w:r w:rsidRPr="00524531">
        <w:t>u</w:t>
      </w:r>
      <w:r w:rsidRPr="00524531">
        <w:t>icyjno-refleksyjn</w:t>
      </w:r>
      <w:r>
        <w:t>ej</w:t>
      </w:r>
      <w:r w:rsidRPr="00524531">
        <w:t>; 4</w:t>
      </w:r>
      <w:r w:rsidRPr="00524531">
        <w:rPr>
          <w:b/>
        </w:rPr>
        <w:t>.</w:t>
      </w:r>
      <w:r w:rsidRPr="00524531">
        <w:t xml:space="preserve"> spontaniczno-kreacyjnej jako siła życia; </w:t>
      </w:r>
      <w:r w:rsidRPr="00524531">
        <w:rPr>
          <w:b/>
        </w:rPr>
        <w:t>5</w:t>
      </w:r>
      <w:r w:rsidRPr="00524531">
        <w:t>. dobr</w:t>
      </w:r>
      <w:r>
        <w:t>a</w:t>
      </w:r>
      <w:r w:rsidRPr="00524531">
        <w:t xml:space="preserve"> tu i teraz </w:t>
      </w:r>
      <w:r>
        <w:t>w jedności</w:t>
      </w:r>
      <w:r w:rsidRPr="00524531">
        <w:t xml:space="preserve"> z dobrem transcendentnym; 6. wolność w jedności z odpowiedzialn</w:t>
      </w:r>
      <w:r w:rsidRPr="00524531">
        <w:t>o</w:t>
      </w:r>
      <w:r w:rsidRPr="00524531">
        <w:t>ścią.</w:t>
      </w:r>
    </w:p>
    <w:p w:rsidR="0090326B" w:rsidRPr="00524531" w:rsidRDefault="0090326B" w:rsidP="005B5520">
      <w:pPr>
        <w:jc w:val="both"/>
        <w:rPr>
          <w:b/>
          <w:color w:val="000000"/>
          <w:spacing w:val="1"/>
          <w:sz w:val="16"/>
          <w:szCs w:val="16"/>
        </w:rPr>
      </w:pPr>
      <w:r w:rsidRPr="00524531">
        <w:rPr>
          <w:sz w:val="16"/>
          <w:szCs w:val="16"/>
        </w:rPr>
        <w:t xml:space="preserve">     W dyskusjach wokół </w:t>
      </w:r>
      <w:r w:rsidRPr="00524531">
        <w:rPr>
          <w:b/>
          <w:sz w:val="16"/>
          <w:szCs w:val="16"/>
        </w:rPr>
        <w:t>humanizmu</w:t>
      </w:r>
      <w:r w:rsidRPr="00524531">
        <w:rPr>
          <w:sz w:val="16"/>
          <w:szCs w:val="16"/>
        </w:rPr>
        <w:t xml:space="preserve"> niesłusznie pomija się ekonomiczn</w:t>
      </w:r>
      <w:r>
        <w:rPr>
          <w:sz w:val="16"/>
          <w:szCs w:val="16"/>
        </w:rPr>
        <w:t>e</w:t>
      </w:r>
      <w:r w:rsidRPr="00524531">
        <w:rPr>
          <w:sz w:val="16"/>
          <w:szCs w:val="16"/>
        </w:rPr>
        <w:t xml:space="preserve"> możliwości człowieka. Jeśli na kuli ziemskiej żyje ok. 1 miliarda ludzi głodujących, to z humanizmem ludzi sytych nie jest najlepiej, zwłaszcza gdy dla </w:t>
      </w:r>
      <w:r w:rsidRPr="00524531">
        <w:rPr>
          <w:b/>
          <w:sz w:val="16"/>
          <w:szCs w:val="16"/>
        </w:rPr>
        <w:t>potęgowania posiadania prowadzą wojny</w:t>
      </w:r>
      <w:r w:rsidRPr="00524531">
        <w:rPr>
          <w:sz w:val="16"/>
          <w:szCs w:val="16"/>
        </w:rPr>
        <w:t>. Żona Rothschilda, Gutle Schnaper przed śmiercią p</w:t>
      </w:r>
      <w:r w:rsidRPr="00524531">
        <w:rPr>
          <w:sz w:val="16"/>
          <w:szCs w:val="16"/>
        </w:rPr>
        <w:t>o</w:t>
      </w:r>
      <w:r w:rsidRPr="00524531">
        <w:rPr>
          <w:sz w:val="16"/>
          <w:szCs w:val="16"/>
        </w:rPr>
        <w:t>wiedziała: „Gdyby moi synowie nie chcieli wojen, nie byłoby nikogo, kto by je kochał”.</w:t>
      </w:r>
      <w:r>
        <w:rPr>
          <w:sz w:val="16"/>
          <w:szCs w:val="16"/>
        </w:rPr>
        <w:t xml:space="preserve"> </w:t>
      </w:r>
      <w:r w:rsidRPr="00524531">
        <w:rPr>
          <w:color w:val="000000"/>
          <w:spacing w:val="1"/>
          <w:sz w:val="16"/>
          <w:szCs w:val="16"/>
        </w:rPr>
        <w:t xml:space="preserve">bez zastąpienia kapitalizmu socjalizmem, etyka jest niemożliwa. Wysiłek </w:t>
      </w:r>
      <w:r>
        <w:rPr>
          <w:color w:val="000000"/>
          <w:spacing w:val="1"/>
          <w:sz w:val="16"/>
          <w:szCs w:val="16"/>
        </w:rPr>
        <w:t>wdrażania</w:t>
      </w:r>
      <w:r w:rsidRPr="00524531">
        <w:rPr>
          <w:color w:val="000000"/>
          <w:spacing w:val="1"/>
          <w:sz w:val="16"/>
          <w:szCs w:val="16"/>
        </w:rPr>
        <w:t xml:space="preserve"> zasad moralnych m</w:t>
      </w:r>
      <w:r>
        <w:rPr>
          <w:color w:val="000000"/>
          <w:spacing w:val="1"/>
          <w:sz w:val="16"/>
          <w:szCs w:val="16"/>
        </w:rPr>
        <w:t>oże</w:t>
      </w:r>
      <w:r w:rsidRPr="00524531">
        <w:rPr>
          <w:color w:val="000000"/>
          <w:spacing w:val="1"/>
          <w:sz w:val="16"/>
          <w:szCs w:val="16"/>
        </w:rPr>
        <w:t xml:space="preserve"> przekształc</w:t>
      </w:r>
      <w:r>
        <w:rPr>
          <w:color w:val="000000"/>
          <w:spacing w:val="1"/>
          <w:sz w:val="16"/>
          <w:szCs w:val="16"/>
        </w:rPr>
        <w:t>a</w:t>
      </w:r>
      <w:r w:rsidRPr="00524531">
        <w:rPr>
          <w:color w:val="000000"/>
          <w:spacing w:val="1"/>
          <w:sz w:val="16"/>
          <w:szCs w:val="16"/>
        </w:rPr>
        <w:t>ć istniejący kapitalizm</w:t>
      </w:r>
      <w:r>
        <w:rPr>
          <w:color w:val="000000"/>
          <w:spacing w:val="1"/>
          <w:sz w:val="16"/>
          <w:szCs w:val="16"/>
        </w:rPr>
        <w:t xml:space="preserve">. W nim bowiem </w:t>
      </w:r>
      <w:r w:rsidRPr="00524531">
        <w:rPr>
          <w:color w:val="000000"/>
          <w:spacing w:val="1"/>
          <w:sz w:val="16"/>
          <w:szCs w:val="16"/>
        </w:rPr>
        <w:t>moralność jest „</w:t>
      </w:r>
      <w:r w:rsidRPr="00524531">
        <w:rPr>
          <w:b/>
          <w:color w:val="000000"/>
          <w:spacing w:val="1"/>
          <w:sz w:val="16"/>
          <w:szCs w:val="16"/>
        </w:rPr>
        <w:t xml:space="preserve">niedzielną zasłoną zła czynionego w dni robocze”.   </w:t>
      </w:r>
    </w:p>
    <w:p w:rsidR="0090326B" w:rsidRPr="00524531" w:rsidRDefault="0090326B" w:rsidP="00253F6D">
      <w:pPr>
        <w:shd w:val="clear" w:color="auto" w:fill="FFFFFF"/>
        <w:jc w:val="both"/>
        <w:rPr>
          <w:color w:val="000000"/>
          <w:spacing w:val="1"/>
          <w:sz w:val="16"/>
          <w:szCs w:val="16"/>
        </w:rPr>
      </w:pPr>
      <w:r w:rsidRPr="00524531">
        <w:rPr>
          <w:color w:val="000000"/>
          <w:spacing w:val="1"/>
          <w:sz w:val="16"/>
          <w:szCs w:val="16"/>
        </w:rPr>
        <w:t xml:space="preserve">      Twierdzenie to </w:t>
      </w:r>
      <w:r>
        <w:rPr>
          <w:color w:val="000000"/>
          <w:spacing w:val="1"/>
          <w:sz w:val="16"/>
          <w:szCs w:val="16"/>
        </w:rPr>
        <w:t>zgłoszono w</w:t>
      </w:r>
      <w:r w:rsidRPr="00524531">
        <w:rPr>
          <w:color w:val="000000"/>
          <w:spacing w:val="1"/>
          <w:sz w:val="16"/>
          <w:szCs w:val="16"/>
        </w:rPr>
        <w:t xml:space="preserve"> analizie kapitalizmu angielskiego połow</w:t>
      </w:r>
      <w:r>
        <w:rPr>
          <w:color w:val="000000"/>
          <w:spacing w:val="1"/>
          <w:sz w:val="16"/>
          <w:szCs w:val="16"/>
        </w:rPr>
        <w:t>y</w:t>
      </w:r>
      <w:r w:rsidRPr="00524531">
        <w:rPr>
          <w:color w:val="000000"/>
          <w:spacing w:val="1"/>
          <w:sz w:val="16"/>
          <w:szCs w:val="16"/>
        </w:rPr>
        <w:t xml:space="preserve"> XIX wieku. Zauważ</w:t>
      </w:r>
      <w:r>
        <w:rPr>
          <w:color w:val="000000"/>
          <w:spacing w:val="1"/>
          <w:sz w:val="16"/>
          <w:szCs w:val="16"/>
        </w:rPr>
        <w:t xml:space="preserve">ono, </w:t>
      </w:r>
      <w:r w:rsidRPr="00524531">
        <w:rPr>
          <w:color w:val="000000"/>
          <w:spacing w:val="1"/>
          <w:sz w:val="16"/>
          <w:szCs w:val="16"/>
        </w:rPr>
        <w:t xml:space="preserve">że rzeczywistość </w:t>
      </w:r>
      <w:r>
        <w:rPr>
          <w:color w:val="000000"/>
          <w:spacing w:val="1"/>
          <w:sz w:val="16"/>
          <w:szCs w:val="16"/>
        </w:rPr>
        <w:t>jest</w:t>
      </w:r>
      <w:r w:rsidRPr="00524531">
        <w:rPr>
          <w:color w:val="000000"/>
          <w:spacing w:val="2"/>
          <w:sz w:val="16"/>
          <w:szCs w:val="16"/>
        </w:rPr>
        <w:t xml:space="preserve"> dynamiczn</w:t>
      </w:r>
      <w:r>
        <w:rPr>
          <w:color w:val="000000"/>
          <w:spacing w:val="2"/>
          <w:sz w:val="16"/>
          <w:szCs w:val="16"/>
        </w:rPr>
        <w:t>a z dominującą materialn</w:t>
      </w:r>
      <w:r>
        <w:rPr>
          <w:color w:val="000000"/>
          <w:spacing w:val="2"/>
          <w:sz w:val="16"/>
          <w:szCs w:val="16"/>
        </w:rPr>
        <w:t>o</w:t>
      </w:r>
      <w:r>
        <w:rPr>
          <w:color w:val="000000"/>
          <w:spacing w:val="2"/>
          <w:sz w:val="16"/>
          <w:szCs w:val="16"/>
        </w:rPr>
        <w:t>ścią</w:t>
      </w:r>
      <w:r w:rsidRPr="00524531">
        <w:rPr>
          <w:color w:val="000000"/>
          <w:spacing w:val="2"/>
          <w:sz w:val="16"/>
          <w:szCs w:val="16"/>
        </w:rPr>
        <w:t xml:space="preserve">. Zmiany są </w:t>
      </w:r>
      <w:r w:rsidRPr="00524531">
        <w:rPr>
          <w:color w:val="000000"/>
          <w:spacing w:val="-1"/>
          <w:sz w:val="16"/>
          <w:szCs w:val="16"/>
        </w:rPr>
        <w:t xml:space="preserve">rozwojem, o </w:t>
      </w:r>
      <w:r>
        <w:rPr>
          <w:color w:val="000000"/>
          <w:spacing w:val="-1"/>
          <w:sz w:val="16"/>
          <w:szCs w:val="16"/>
        </w:rPr>
        <w:t xml:space="preserve">tyle, o ile </w:t>
      </w:r>
      <w:r w:rsidRPr="00524531">
        <w:rPr>
          <w:color w:val="000000"/>
          <w:spacing w:val="-1"/>
          <w:sz w:val="16"/>
          <w:szCs w:val="16"/>
        </w:rPr>
        <w:t xml:space="preserve">konstytują postęp </w:t>
      </w:r>
      <w:r>
        <w:rPr>
          <w:color w:val="000000"/>
          <w:spacing w:val="-1"/>
          <w:sz w:val="16"/>
          <w:szCs w:val="16"/>
        </w:rPr>
        <w:t xml:space="preserve">w zaspokajaniu </w:t>
      </w:r>
      <w:r w:rsidRPr="00524531">
        <w:rPr>
          <w:color w:val="000000"/>
          <w:spacing w:val="-1"/>
          <w:sz w:val="16"/>
          <w:szCs w:val="16"/>
        </w:rPr>
        <w:t>potrzeb materialnych i duchowych</w:t>
      </w:r>
      <w:r>
        <w:rPr>
          <w:color w:val="000000"/>
          <w:spacing w:val="-1"/>
          <w:sz w:val="16"/>
          <w:szCs w:val="16"/>
        </w:rPr>
        <w:t>, a nie tylko materialnych</w:t>
      </w:r>
      <w:r w:rsidRPr="00524531">
        <w:rPr>
          <w:color w:val="000000"/>
          <w:spacing w:val="-1"/>
          <w:sz w:val="16"/>
          <w:szCs w:val="16"/>
        </w:rPr>
        <w:t xml:space="preserve">. Tymczasem w kapitalizmie </w:t>
      </w:r>
      <w:r>
        <w:rPr>
          <w:color w:val="000000"/>
          <w:spacing w:val="-1"/>
          <w:sz w:val="16"/>
          <w:szCs w:val="16"/>
        </w:rPr>
        <w:t xml:space="preserve">zamienia się </w:t>
      </w:r>
      <w:r w:rsidRPr="00524531">
        <w:rPr>
          <w:color w:val="000000"/>
          <w:spacing w:val="-1"/>
          <w:sz w:val="16"/>
          <w:szCs w:val="16"/>
        </w:rPr>
        <w:t>d</w:t>
      </w:r>
      <w:r w:rsidRPr="00524531">
        <w:rPr>
          <w:color w:val="000000"/>
          <w:sz w:val="16"/>
          <w:szCs w:val="16"/>
        </w:rPr>
        <w:t>uchow</w:t>
      </w:r>
      <w:r>
        <w:rPr>
          <w:color w:val="000000"/>
          <w:sz w:val="16"/>
          <w:szCs w:val="16"/>
        </w:rPr>
        <w:t>ość materialnością, dopuszcaniem</w:t>
      </w:r>
      <w:r w:rsidRPr="00524531">
        <w:rPr>
          <w:color w:val="000000"/>
          <w:spacing w:val="2"/>
          <w:sz w:val="16"/>
          <w:szCs w:val="16"/>
        </w:rPr>
        <w:t xml:space="preserve"> </w:t>
      </w:r>
      <w:r w:rsidRPr="00524531">
        <w:rPr>
          <w:b/>
          <w:color w:val="000000"/>
          <w:spacing w:val="2"/>
          <w:sz w:val="16"/>
          <w:szCs w:val="16"/>
        </w:rPr>
        <w:t>alienacj</w:t>
      </w:r>
      <w:r>
        <w:rPr>
          <w:b/>
          <w:color w:val="000000"/>
          <w:spacing w:val="2"/>
          <w:sz w:val="16"/>
          <w:szCs w:val="16"/>
        </w:rPr>
        <w:t>i</w:t>
      </w:r>
      <w:r>
        <w:rPr>
          <w:color w:val="000000"/>
          <w:spacing w:val="2"/>
          <w:sz w:val="16"/>
          <w:szCs w:val="16"/>
        </w:rPr>
        <w:t xml:space="preserve"> kapitału i</w:t>
      </w:r>
      <w:r w:rsidRPr="00524531">
        <w:rPr>
          <w:color w:val="000000"/>
          <w:spacing w:val="2"/>
          <w:sz w:val="16"/>
          <w:szCs w:val="16"/>
        </w:rPr>
        <w:t xml:space="preserve"> </w:t>
      </w:r>
      <w:r w:rsidRPr="00524531">
        <w:rPr>
          <w:b/>
          <w:color w:val="000000"/>
          <w:spacing w:val="2"/>
          <w:sz w:val="16"/>
          <w:szCs w:val="16"/>
        </w:rPr>
        <w:t>walk</w:t>
      </w:r>
      <w:r>
        <w:rPr>
          <w:b/>
          <w:color w:val="000000"/>
          <w:spacing w:val="2"/>
          <w:sz w:val="16"/>
          <w:szCs w:val="16"/>
        </w:rPr>
        <w:t>ą</w:t>
      </w:r>
      <w:r w:rsidRPr="00524531">
        <w:rPr>
          <w:b/>
          <w:color w:val="000000"/>
          <w:spacing w:val="2"/>
          <w:sz w:val="16"/>
          <w:szCs w:val="16"/>
        </w:rPr>
        <w:t xml:space="preserve"> klasową</w:t>
      </w:r>
      <w:r w:rsidRPr="00524531">
        <w:rPr>
          <w:color w:val="000000"/>
          <w:spacing w:val="2"/>
          <w:sz w:val="16"/>
          <w:szCs w:val="16"/>
        </w:rPr>
        <w:t xml:space="preserve">. </w:t>
      </w:r>
      <w:r w:rsidRPr="00524531">
        <w:rPr>
          <w:color w:val="000000"/>
          <w:spacing w:val="1"/>
          <w:sz w:val="16"/>
          <w:szCs w:val="16"/>
        </w:rPr>
        <w:t xml:space="preserve">W </w:t>
      </w:r>
      <w:r w:rsidRPr="00524531">
        <w:rPr>
          <w:b/>
          <w:color w:val="000000"/>
          <w:sz w:val="16"/>
          <w:szCs w:val="16"/>
        </w:rPr>
        <w:t>socjalizmie</w:t>
      </w:r>
      <w:r>
        <w:rPr>
          <w:b/>
          <w:color w:val="000000"/>
          <w:sz w:val="16"/>
          <w:szCs w:val="16"/>
        </w:rPr>
        <w:t xml:space="preserve"> materialność nie musi </w:t>
      </w:r>
      <w:r w:rsidRPr="00524531">
        <w:rPr>
          <w:color w:val="000000"/>
          <w:sz w:val="16"/>
          <w:szCs w:val="16"/>
        </w:rPr>
        <w:t>prze</w:t>
      </w:r>
      <w:r w:rsidRPr="00524531">
        <w:rPr>
          <w:color w:val="000000"/>
          <w:sz w:val="16"/>
          <w:szCs w:val="16"/>
        </w:rPr>
        <w:softHyphen/>
      </w:r>
      <w:r w:rsidRPr="00524531">
        <w:rPr>
          <w:color w:val="000000"/>
          <w:spacing w:val="-1"/>
          <w:sz w:val="16"/>
          <w:szCs w:val="16"/>
        </w:rPr>
        <w:t>ciwstawia</w:t>
      </w:r>
      <w:r>
        <w:rPr>
          <w:color w:val="000000"/>
          <w:spacing w:val="-1"/>
          <w:sz w:val="16"/>
          <w:szCs w:val="16"/>
        </w:rPr>
        <w:t>ć</w:t>
      </w:r>
      <w:r w:rsidRPr="00524531">
        <w:rPr>
          <w:color w:val="000000"/>
          <w:spacing w:val="-1"/>
          <w:sz w:val="16"/>
          <w:szCs w:val="16"/>
        </w:rPr>
        <w:t xml:space="preserve"> sobie ludzi: właścicieli i wywłaszczonych; burżuazji i robotników</w:t>
      </w:r>
      <w:r w:rsidRPr="00524531">
        <w:rPr>
          <w:color w:val="000000"/>
          <w:sz w:val="16"/>
          <w:szCs w:val="16"/>
        </w:rPr>
        <w:t xml:space="preserve">. </w:t>
      </w:r>
      <w:r>
        <w:rPr>
          <w:color w:val="000000"/>
          <w:sz w:val="16"/>
          <w:szCs w:val="16"/>
        </w:rPr>
        <w:t>J</w:t>
      </w:r>
      <w:r w:rsidRPr="00524531">
        <w:rPr>
          <w:color w:val="000000"/>
          <w:sz w:val="16"/>
          <w:szCs w:val="16"/>
        </w:rPr>
        <w:t xml:space="preserve">est to warunek </w:t>
      </w:r>
      <w:r w:rsidRPr="00524531">
        <w:rPr>
          <w:color w:val="000000"/>
          <w:spacing w:val="2"/>
          <w:sz w:val="16"/>
          <w:szCs w:val="16"/>
        </w:rPr>
        <w:t>zmiany świadomo</w:t>
      </w:r>
      <w:r w:rsidRPr="00524531">
        <w:rPr>
          <w:color w:val="000000"/>
          <w:spacing w:val="2"/>
          <w:sz w:val="16"/>
          <w:szCs w:val="16"/>
        </w:rPr>
        <w:softHyphen/>
      </w:r>
      <w:r w:rsidRPr="00524531">
        <w:rPr>
          <w:color w:val="000000"/>
          <w:sz w:val="16"/>
          <w:szCs w:val="16"/>
        </w:rPr>
        <w:t xml:space="preserve">ści moralnej </w:t>
      </w:r>
      <w:r w:rsidRPr="00524531">
        <w:rPr>
          <w:b/>
          <w:color w:val="000000"/>
          <w:sz w:val="16"/>
          <w:szCs w:val="16"/>
        </w:rPr>
        <w:t>człowieka,</w:t>
      </w:r>
      <w:r w:rsidRPr="00524531">
        <w:rPr>
          <w:color w:val="000000"/>
          <w:sz w:val="16"/>
          <w:szCs w:val="16"/>
        </w:rPr>
        <w:t xml:space="preserve"> jego „reintegracji, czyli </w:t>
      </w:r>
      <w:r w:rsidRPr="00524531">
        <w:rPr>
          <w:color w:val="000000"/>
          <w:spacing w:val="3"/>
          <w:sz w:val="16"/>
          <w:szCs w:val="16"/>
        </w:rPr>
        <w:t>powrotu do siebie" (</w:t>
      </w:r>
      <w:r>
        <w:rPr>
          <w:color w:val="000000"/>
          <w:spacing w:val="3"/>
          <w:sz w:val="16"/>
          <w:szCs w:val="16"/>
        </w:rPr>
        <w:t xml:space="preserve">tj. </w:t>
      </w:r>
      <w:r w:rsidRPr="00524531">
        <w:rPr>
          <w:color w:val="000000"/>
          <w:spacing w:val="3"/>
          <w:sz w:val="16"/>
          <w:szCs w:val="16"/>
        </w:rPr>
        <w:t xml:space="preserve">zwyciężenie </w:t>
      </w:r>
      <w:r w:rsidRPr="00524531">
        <w:rPr>
          <w:b/>
          <w:color w:val="000000"/>
          <w:spacing w:val="3"/>
          <w:sz w:val="16"/>
          <w:szCs w:val="16"/>
        </w:rPr>
        <w:t>alienacji</w:t>
      </w:r>
      <w:r w:rsidRPr="00524531">
        <w:rPr>
          <w:color w:val="000000"/>
          <w:spacing w:val="3"/>
          <w:sz w:val="16"/>
          <w:szCs w:val="16"/>
        </w:rPr>
        <w:t xml:space="preserve">), </w:t>
      </w:r>
      <w:r w:rsidRPr="00524531">
        <w:rPr>
          <w:color w:val="000000"/>
          <w:spacing w:val="1"/>
          <w:sz w:val="16"/>
          <w:szCs w:val="16"/>
        </w:rPr>
        <w:t>a tym samym urzeczywistnienia zasady: „</w:t>
      </w:r>
      <w:r w:rsidRPr="00524531">
        <w:rPr>
          <w:b/>
          <w:color w:val="000000"/>
          <w:spacing w:val="1"/>
          <w:sz w:val="16"/>
          <w:szCs w:val="16"/>
        </w:rPr>
        <w:t>Czło</w:t>
      </w:r>
      <w:r w:rsidRPr="00524531">
        <w:rPr>
          <w:b/>
          <w:color w:val="000000"/>
          <w:spacing w:val="1"/>
          <w:sz w:val="16"/>
          <w:szCs w:val="16"/>
        </w:rPr>
        <w:softHyphen/>
      </w:r>
      <w:r w:rsidRPr="00524531">
        <w:rPr>
          <w:b/>
          <w:color w:val="000000"/>
          <w:spacing w:val="-2"/>
          <w:sz w:val="16"/>
          <w:szCs w:val="16"/>
        </w:rPr>
        <w:t>wiek dla człowieka jest wartością najwyższą</w:t>
      </w:r>
      <w:r w:rsidRPr="00524531">
        <w:rPr>
          <w:color w:val="000000"/>
          <w:spacing w:val="-2"/>
          <w:sz w:val="16"/>
          <w:szCs w:val="16"/>
        </w:rPr>
        <w:t>"</w:t>
      </w:r>
      <w:r w:rsidRPr="00524531">
        <w:rPr>
          <w:color w:val="000000"/>
          <w:spacing w:val="1"/>
          <w:sz w:val="16"/>
          <w:szCs w:val="16"/>
        </w:rPr>
        <w:t>.</w:t>
      </w:r>
    </w:p>
    <w:p w:rsidR="0090326B" w:rsidRPr="00524531" w:rsidRDefault="0090326B" w:rsidP="00253F6D">
      <w:pPr>
        <w:shd w:val="clear" w:color="auto" w:fill="FFFFFF"/>
        <w:jc w:val="both"/>
        <w:rPr>
          <w:sz w:val="16"/>
          <w:szCs w:val="16"/>
        </w:rPr>
      </w:pPr>
      <w:r w:rsidRPr="00524531">
        <w:rPr>
          <w:color w:val="000000"/>
          <w:spacing w:val="1"/>
          <w:sz w:val="16"/>
          <w:szCs w:val="16"/>
        </w:rPr>
        <w:t xml:space="preserve">      </w:t>
      </w:r>
      <w:r>
        <w:rPr>
          <w:color w:val="000000"/>
          <w:spacing w:val="1"/>
          <w:sz w:val="16"/>
          <w:szCs w:val="16"/>
        </w:rPr>
        <w:t xml:space="preserve">W rzeczywistości, która może być dopiero </w:t>
      </w:r>
      <w:r w:rsidRPr="00524531">
        <w:rPr>
          <w:color w:val="000000"/>
          <w:spacing w:val="1"/>
          <w:sz w:val="16"/>
          <w:szCs w:val="16"/>
        </w:rPr>
        <w:t xml:space="preserve">człowiek jest jednostką przyrodniczą i społeczno - historyczną. </w:t>
      </w:r>
      <w:r>
        <w:rPr>
          <w:color w:val="000000"/>
          <w:spacing w:val="1"/>
          <w:sz w:val="16"/>
          <w:szCs w:val="16"/>
        </w:rPr>
        <w:t xml:space="preserve">Jeśli się nie widzi tej strony człowieka, to analizy stają się utopią. Wszak </w:t>
      </w:r>
      <w:r w:rsidRPr="00524531">
        <w:rPr>
          <w:color w:val="000000"/>
          <w:sz w:val="16"/>
          <w:szCs w:val="16"/>
        </w:rPr>
        <w:t>życie psychiczne człowieka jest związane z mózgiem i z ludzkim systemem nerwowym</w:t>
      </w:r>
      <w:r>
        <w:rPr>
          <w:color w:val="000000"/>
          <w:sz w:val="16"/>
          <w:szCs w:val="16"/>
        </w:rPr>
        <w:t xml:space="preserve">. W </w:t>
      </w:r>
      <w:r w:rsidRPr="00524531">
        <w:rPr>
          <w:color w:val="000000"/>
          <w:sz w:val="16"/>
          <w:szCs w:val="16"/>
        </w:rPr>
        <w:t xml:space="preserve">rzeczywistości są tylko ludzie konkretni, „z krwi i kości”, którzy są przejawem i istotą </w:t>
      </w:r>
      <w:r w:rsidRPr="00524531">
        <w:rPr>
          <w:i/>
          <w:color w:val="000000"/>
          <w:spacing w:val="-1"/>
          <w:sz w:val="16"/>
          <w:szCs w:val="16"/>
        </w:rPr>
        <w:t>politikon</w:t>
      </w:r>
      <w:r w:rsidRPr="00524531">
        <w:rPr>
          <w:color w:val="000000"/>
          <w:sz w:val="16"/>
          <w:szCs w:val="16"/>
        </w:rPr>
        <w:t>, co znaczy, że</w:t>
      </w:r>
      <w:r>
        <w:rPr>
          <w:color w:val="000000"/>
          <w:sz w:val="16"/>
          <w:szCs w:val="16"/>
        </w:rPr>
        <w:t xml:space="preserve"> człowiek </w:t>
      </w:r>
      <w:r w:rsidRPr="00524531">
        <w:rPr>
          <w:color w:val="000000"/>
          <w:spacing w:val="-1"/>
          <w:sz w:val="16"/>
          <w:szCs w:val="16"/>
        </w:rPr>
        <w:t>działa tylko wspólnotowo</w:t>
      </w:r>
      <w:r>
        <w:rPr>
          <w:color w:val="000000"/>
          <w:spacing w:val="-1"/>
          <w:sz w:val="16"/>
          <w:szCs w:val="16"/>
        </w:rPr>
        <w:t xml:space="preserve">, że </w:t>
      </w:r>
      <w:r w:rsidRPr="00524531">
        <w:rPr>
          <w:color w:val="000000"/>
          <w:sz w:val="16"/>
          <w:szCs w:val="16"/>
        </w:rPr>
        <w:t>działając posługuje się mową</w:t>
      </w:r>
      <w:r>
        <w:rPr>
          <w:color w:val="000000"/>
          <w:sz w:val="16"/>
          <w:szCs w:val="16"/>
        </w:rPr>
        <w:t xml:space="preserve"> i że </w:t>
      </w:r>
      <w:r w:rsidRPr="00524531">
        <w:rPr>
          <w:color w:val="000000"/>
          <w:sz w:val="16"/>
          <w:szCs w:val="16"/>
        </w:rPr>
        <w:t>w procesie działania podlega socjalizacji.</w:t>
      </w:r>
      <w:r>
        <w:rPr>
          <w:color w:val="000000"/>
          <w:sz w:val="16"/>
          <w:szCs w:val="16"/>
        </w:rPr>
        <w:t xml:space="preserve"> I</w:t>
      </w:r>
      <w:r w:rsidRPr="00524531">
        <w:rPr>
          <w:color w:val="000000"/>
          <w:spacing w:val="3"/>
          <w:sz w:val="16"/>
          <w:szCs w:val="16"/>
        </w:rPr>
        <w:t>stotnym elementem tej działalności człowieka jest</w:t>
      </w:r>
      <w:r w:rsidRPr="00524531">
        <w:rPr>
          <w:b/>
          <w:color w:val="000000"/>
          <w:spacing w:val="3"/>
          <w:sz w:val="16"/>
          <w:szCs w:val="16"/>
        </w:rPr>
        <w:t xml:space="preserve"> celowość</w:t>
      </w:r>
      <w:r>
        <w:rPr>
          <w:b/>
          <w:color w:val="000000"/>
          <w:spacing w:val="3"/>
          <w:sz w:val="16"/>
          <w:szCs w:val="16"/>
        </w:rPr>
        <w:t xml:space="preserve"> (</w:t>
      </w:r>
      <w:r w:rsidRPr="00524531">
        <w:rPr>
          <w:b/>
          <w:color w:val="000000"/>
          <w:spacing w:val="3"/>
          <w:sz w:val="16"/>
          <w:szCs w:val="16"/>
        </w:rPr>
        <w:t>Cel</w:t>
      </w:r>
      <w:r w:rsidRPr="00524531">
        <w:rPr>
          <w:color w:val="000000"/>
          <w:spacing w:val="3"/>
          <w:sz w:val="16"/>
          <w:szCs w:val="16"/>
        </w:rPr>
        <w:t xml:space="preserve"> </w:t>
      </w:r>
      <w:r>
        <w:rPr>
          <w:color w:val="000000"/>
          <w:spacing w:val="3"/>
          <w:sz w:val="16"/>
          <w:szCs w:val="16"/>
        </w:rPr>
        <w:t xml:space="preserve">- </w:t>
      </w:r>
      <w:r w:rsidRPr="00524531">
        <w:rPr>
          <w:color w:val="000000"/>
          <w:spacing w:val="3"/>
          <w:sz w:val="16"/>
          <w:szCs w:val="16"/>
        </w:rPr>
        <w:t>przyszły, wyobrażony stan rzeczy</w:t>
      </w:r>
      <w:r>
        <w:rPr>
          <w:color w:val="000000"/>
          <w:spacing w:val="3"/>
          <w:sz w:val="16"/>
          <w:szCs w:val="16"/>
        </w:rPr>
        <w:t>)</w:t>
      </w:r>
      <w:r w:rsidRPr="00524531">
        <w:rPr>
          <w:color w:val="000000"/>
          <w:spacing w:val="-1"/>
          <w:sz w:val="16"/>
          <w:szCs w:val="16"/>
        </w:rPr>
        <w:t>.</w:t>
      </w:r>
    </w:p>
    <w:p w:rsidR="0090326B" w:rsidRPr="00524531" w:rsidRDefault="0090326B" w:rsidP="00253F6D">
      <w:pPr>
        <w:shd w:val="clear" w:color="auto" w:fill="FFFFFF"/>
        <w:jc w:val="both"/>
        <w:rPr>
          <w:color w:val="000000"/>
          <w:sz w:val="16"/>
          <w:szCs w:val="16"/>
        </w:rPr>
      </w:pPr>
      <w:r w:rsidRPr="00524531">
        <w:rPr>
          <w:color w:val="000000"/>
          <w:sz w:val="16"/>
          <w:szCs w:val="16"/>
        </w:rPr>
        <w:t xml:space="preserve">      </w:t>
      </w:r>
      <w:r>
        <w:rPr>
          <w:color w:val="000000"/>
          <w:sz w:val="16"/>
          <w:szCs w:val="16"/>
        </w:rPr>
        <w:t>P</w:t>
      </w:r>
      <w:r w:rsidRPr="00524531">
        <w:rPr>
          <w:color w:val="000000"/>
          <w:sz w:val="16"/>
          <w:szCs w:val="16"/>
        </w:rPr>
        <w:t>ojęcie „człowiek istotą historyczną” oznacza, że historię tworzy człowiek budując zmienne formy by</w:t>
      </w:r>
      <w:r>
        <w:rPr>
          <w:color w:val="000000"/>
          <w:sz w:val="16"/>
          <w:szCs w:val="16"/>
        </w:rPr>
        <w:t>cia</w:t>
      </w:r>
      <w:r w:rsidRPr="00524531">
        <w:rPr>
          <w:color w:val="000000"/>
          <w:sz w:val="16"/>
          <w:szCs w:val="16"/>
        </w:rPr>
        <w:t>; że społeczna historia ludzi jest zarazem historią ind</w:t>
      </w:r>
      <w:r w:rsidRPr="00524531">
        <w:rPr>
          <w:color w:val="000000"/>
          <w:sz w:val="16"/>
          <w:szCs w:val="16"/>
        </w:rPr>
        <w:t>y</w:t>
      </w:r>
      <w:r w:rsidRPr="00524531">
        <w:rPr>
          <w:color w:val="000000"/>
          <w:sz w:val="16"/>
          <w:szCs w:val="16"/>
        </w:rPr>
        <w:t>widualnego rozwoju człowieka; że człowiek jest istotą</w:t>
      </w:r>
      <w:r>
        <w:rPr>
          <w:color w:val="000000"/>
          <w:sz w:val="16"/>
          <w:szCs w:val="16"/>
        </w:rPr>
        <w:t xml:space="preserve"> rozwijającą </w:t>
      </w:r>
      <w:r w:rsidRPr="00524531">
        <w:rPr>
          <w:color w:val="000000"/>
          <w:sz w:val="16"/>
          <w:szCs w:val="16"/>
        </w:rPr>
        <w:t>swoje możliwości działania</w:t>
      </w:r>
      <w:r>
        <w:rPr>
          <w:color w:val="000000"/>
          <w:sz w:val="16"/>
          <w:szCs w:val="16"/>
        </w:rPr>
        <w:t xml:space="preserve">. Człowiek jest </w:t>
      </w:r>
      <w:r w:rsidRPr="00524531">
        <w:rPr>
          <w:color w:val="000000"/>
          <w:sz w:val="16"/>
          <w:szCs w:val="16"/>
        </w:rPr>
        <w:t xml:space="preserve">istotą </w:t>
      </w:r>
      <w:r w:rsidRPr="00524531">
        <w:rPr>
          <w:b/>
          <w:color w:val="000000"/>
          <w:sz w:val="16"/>
          <w:szCs w:val="16"/>
        </w:rPr>
        <w:t>transgresywną</w:t>
      </w:r>
      <w:r w:rsidRPr="00524531">
        <w:rPr>
          <w:color w:val="000000"/>
          <w:sz w:val="16"/>
          <w:szCs w:val="16"/>
        </w:rPr>
        <w:t xml:space="preserve"> (J. Kozielecki; 1936 – 2017).</w:t>
      </w:r>
    </w:p>
    <w:p w:rsidR="0090326B" w:rsidRPr="00524531" w:rsidRDefault="0090326B" w:rsidP="00253F6D">
      <w:pPr>
        <w:shd w:val="clear" w:color="auto" w:fill="FFFFFF"/>
        <w:jc w:val="both"/>
        <w:rPr>
          <w:sz w:val="16"/>
          <w:szCs w:val="16"/>
        </w:rPr>
      </w:pPr>
      <w:r w:rsidRPr="00524531">
        <w:rPr>
          <w:color w:val="000000"/>
          <w:spacing w:val="4"/>
          <w:sz w:val="16"/>
          <w:szCs w:val="16"/>
        </w:rPr>
        <w:t xml:space="preserve">       </w:t>
      </w:r>
      <w:r>
        <w:rPr>
          <w:color w:val="000000"/>
          <w:spacing w:val="4"/>
          <w:sz w:val="16"/>
          <w:szCs w:val="16"/>
        </w:rPr>
        <w:t>Humanizm waloryzuje takie wartości jak:</w:t>
      </w:r>
      <w:r w:rsidRPr="00524531">
        <w:rPr>
          <w:color w:val="000000"/>
          <w:spacing w:val="4"/>
          <w:sz w:val="16"/>
          <w:szCs w:val="16"/>
        </w:rPr>
        <w:t xml:space="preserve"> wolność, własność, świadoma działalność, praca stająca się twórczością, uniwersalność </w:t>
      </w:r>
      <w:r w:rsidRPr="00524531">
        <w:rPr>
          <w:color w:val="000000"/>
          <w:spacing w:val="3"/>
          <w:sz w:val="16"/>
          <w:szCs w:val="16"/>
        </w:rPr>
        <w:t xml:space="preserve">rozwoju człowieka, wszechstronna produkcja i wolna od fizycznej, bezpośredniej potrzeby, produkcja według „praw </w:t>
      </w:r>
      <w:r w:rsidRPr="00524531">
        <w:rPr>
          <w:color w:val="000000"/>
          <w:spacing w:val="4"/>
          <w:sz w:val="16"/>
          <w:szCs w:val="16"/>
        </w:rPr>
        <w:t>piękna”, emancypacja człowieka, humanizm - r</w:t>
      </w:r>
      <w:r w:rsidRPr="00524531">
        <w:rPr>
          <w:color w:val="000000"/>
          <w:spacing w:val="5"/>
          <w:sz w:val="16"/>
          <w:szCs w:val="16"/>
        </w:rPr>
        <w:t>ozwiązanie konfliktu między</w:t>
      </w:r>
      <w:r>
        <w:rPr>
          <w:color w:val="000000"/>
          <w:spacing w:val="5"/>
          <w:sz w:val="16"/>
          <w:szCs w:val="16"/>
        </w:rPr>
        <w:t xml:space="preserve"> </w:t>
      </w:r>
      <w:r w:rsidRPr="00524531">
        <w:rPr>
          <w:color w:val="000000"/>
          <w:spacing w:val="5"/>
          <w:sz w:val="16"/>
          <w:szCs w:val="16"/>
        </w:rPr>
        <w:t>człowiekiem a przyrodą i człowiekiem a człowiekiem,</w:t>
      </w:r>
      <w:r w:rsidRPr="00524531">
        <w:rPr>
          <w:color w:val="000000"/>
          <w:sz w:val="16"/>
          <w:szCs w:val="16"/>
        </w:rPr>
        <w:t xml:space="preserve"> człowiek jako wartość najwyższa, wspólnotowość istnienia ludzkiego, emancypacja proletariatu, równość i </w:t>
      </w:r>
      <w:r w:rsidRPr="00524531">
        <w:rPr>
          <w:color w:val="000000"/>
          <w:spacing w:val="-1"/>
          <w:sz w:val="16"/>
          <w:szCs w:val="16"/>
        </w:rPr>
        <w:t>sprawiedliwość.</w:t>
      </w:r>
    </w:p>
    <w:p w:rsidR="0090326B" w:rsidRPr="00524531" w:rsidRDefault="0090326B" w:rsidP="0098634E">
      <w:pPr>
        <w:shd w:val="clear" w:color="auto" w:fill="FFFFFF"/>
        <w:jc w:val="both"/>
        <w:rPr>
          <w:color w:val="000000"/>
          <w:spacing w:val="1"/>
          <w:sz w:val="16"/>
          <w:szCs w:val="16"/>
        </w:rPr>
      </w:pPr>
      <w:r w:rsidRPr="00524531">
        <w:rPr>
          <w:b/>
          <w:color w:val="000000"/>
          <w:spacing w:val="-1"/>
          <w:sz w:val="16"/>
          <w:szCs w:val="16"/>
        </w:rPr>
        <w:t xml:space="preserve">      Humanizm</w:t>
      </w:r>
      <w:r>
        <w:rPr>
          <w:b/>
          <w:color w:val="000000"/>
          <w:spacing w:val="-1"/>
          <w:sz w:val="16"/>
          <w:szCs w:val="16"/>
        </w:rPr>
        <w:t xml:space="preserve"> prowadzi do emancypacji rozwijających się </w:t>
      </w:r>
      <w:r w:rsidRPr="0098634E">
        <w:rPr>
          <w:b/>
          <w:color w:val="000000"/>
          <w:spacing w:val="2"/>
          <w:sz w:val="16"/>
          <w:szCs w:val="16"/>
        </w:rPr>
        <w:t>osobowości</w:t>
      </w:r>
      <w:r w:rsidRPr="00524531">
        <w:rPr>
          <w:color w:val="000000"/>
          <w:spacing w:val="2"/>
          <w:sz w:val="16"/>
          <w:szCs w:val="16"/>
        </w:rPr>
        <w:t xml:space="preserve">, zwyciężenie form wyzysku człowieka przez </w:t>
      </w:r>
      <w:r w:rsidRPr="00524531">
        <w:rPr>
          <w:color w:val="000000"/>
          <w:sz w:val="16"/>
          <w:szCs w:val="16"/>
        </w:rPr>
        <w:t>człowieka</w:t>
      </w:r>
      <w:r>
        <w:rPr>
          <w:color w:val="000000"/>
          <w:sz w:val="16"/>
          <w:szCs w:val="16"/>
        </w:rPr>
        <w:t xml:space="preserve">. Postuluje </w:t>
      </w:r>
      <w:r w:rsidRPr="00524531">
        <w:rPr>
          <w:color w:val="000000"/>
          <w:spacing w:val="2"/>
          <w:sz w:val="16"/>
          <w:szCs w:val="16"/>
        </w:rPr>
        <w:t>uwłaszczenie prod</w:t>
      </w:r>
      <w:r w:rsidRPr="00524531">
        <w:rPr>
          <w:color w:val="000000"/>
          <w:spacing w:val="2"/>
          <w:sz w:val="16"/>
          <w:szCs w:val="16"/>
        </w:rPr>
        <w:t>u</w:t>
      </w:r>
      <w:r w:rsidRPr="00524531">
        <w:rPr>
          <w:color w:val="000000"/>
          <w:spacing w:val="2"/>
          <w:sz w:val="16"/>
          <w:szCs w:val="16"/>
        </w:rPr>
        <w:t xml:space="preserve">centów, tj. uspołecznienie środków produkcji; </w:t>
      </w:r>
      <w:r w:rsidRPr="00524531">
        <w:rPr>
          <w:color w:val="000000"/>
          <w:sz w:val="16"/>
          <w:szCs w:val="16"/>
        </w:rPr>
        <w:t>dzisiaj mówimy o przyporząd</w:t>
      </w:r>
      <w:r>
        <w:rPr>
          <w:color w:val="000000"/>
          <w:sz w:val="16"/>
          <w:szCs w:val="16"/>
        </w:rPr>
        <w:t>k</w:t>
      </w:r>
      <w:r w:rsidRPr="00524531">
        <w:rPr>
          <w:color w:val="000000"/>
          <w:sz w:val="16"/>
          <w:szCs w:val="16"/>
        </w:rPr>
        <w:t>owani</w:t>
      </w:r>
      <w:r>
        <w:rPr>
          <w:color w:val="000000"/>
          <w:sz w:val="16"/>
          <w:szCs w:val="16"/>
        </w:rPr>
        <w:t>e</w:t>
      </w:r>
      <w:r w:rsidRPr="00524531">
        <w:rPr>
          <w:color w:val="000000"/>
          <w:sz w:val="16"/>
          <w:szCs w:val="16"/>
        </w:rPr>
        <w:t xml:space="preserve"> dobr</w:t>
      </w:r>
      <w:r>
        <w:rPr>
          <w:color w:val="000000"/>
          <w:sz w:val="16"/>
          <w:szCs w:val="16"/>
        </w:rPr>
        <w:t>a</w:t>
      </w:r>
      <w:r w:rsidRPr="00524531">
        <w:rPr>
          <w:color w:val="000000"/>
          <w:sz w:val="16"/>
          <w:szCs w:val="16"/>
        </w:rPr>
        <w:t xml:space="preserve"> wspólne</w:t>
      </w:r>
      <w:r>
        <w:rPr>
          <w:color w:val="000000"/>
          <w:sz w:val="16"/>
          <w:szCs w:val="16"/>
        </w:rPr>
        <w:t>go</w:t>
      </w:r>
      <w:r w:rsidRPr="00524531">
        <w:rPr>
          <w:color w:val="000000"/>
          <w:sz w:val="16"/>
          <w:szCs w:val="16"/>
        </w:rPr>
        <w:t xml:space="preserve"> działalności producentów</w:t>
      </w:r>
      <w:r>
        <w:rPr>
          <w:color w:val="000000"/>
          <w:sz w:val="16"/>
          <w:szCs w:val="16"/>
        </w:rPr>
        <w:t xml:space="preserve"> kapitalistycznych. Humanizm znosi </w:t>
      </w:r>
      <w:r w:rsidRPr="00524531">
        <w:rPr>
          <w:color w:val="000000"/>
          <w:sz w:val="16"/>
          <w:szCs w:val="16"/>
        </w:rPr>
        <w:t>podział pracy na materialną i duchową</w:t>
      </w:r>
      <w:r>
        <w:rPr>
          <w:color w:val="000000"/>
          <w:sz w:val="16"/>
          <w:szCs w:val="16"/>
        </w:rPr>
        <w:t xml:space="preserve">, </w:t>
      </w:r>
      <w:r w:rsidRPr="00524531">
        <w:rPr>
          <w:color w:val="000000"/>
          <w:spacing w:val="1"/>
          <w:sz w:val="16"/>
          <w:szCs w:val="16"/>
        </w:rPr>
        <w:t>przekształca</w:t>
      </w:r>
      <w:r>
        <w:rPr>
          <w:color w:val="000000"/>
          <w:spacing w:val="1"/>
          <w:sz w:val="16"/>
          <w:szCs w:val="16"/>
        </w:rPr>
        <w:t>jąc</w:t>
      </w:r>
      <w:r w:rsidRPr="00524531">
        <w:rPr>
          <w:color w:val="000000"/>
          <w:spacing w:val="1"/>
          <w:sz w:val="16"/>
          <w:szCs w:val="16"/>
        </w:rPr>
        <w:t xml:space="preserve"> się w permanentną rewolucję</w:t>
      </w:r>
      <w:r>
        <w:rPr>
          <w:color w:val="000000"/>
          <w:spacing w:val="1"/>
          <w:sz w:val="16"/>
          <w:szCs w:val="16"/>
        </w:rPr>
        <w:t xml:space="preserve"> </w:t>
      </w:r>
      <w:r w:rsidRPr="00524531">
        <w:rPr>
          <w:color w:val="000000"/>
          <w:spacing w:val="1"/>
          <w:sz w:val="16"/>
          <w:szCs w:val="16"/>
        </w:rPr>
        <w:t xml:space="preserve">kulturalną, zwyciężającą </w:t>
      </w:r>
      <w:r w:rsidRPr="00524531">
        <w:rPr>
          <w:b/>
          <w:color w:val="000000"/>
          <w:spacing w:val="1"/>
          <w:sz w:val="16"/>
          <w:szCs w:val="16"/>
        </w:rPr>
        <w:t xml:space="preserve">alienacyjne </w:t>
      </w:r>
      <w:r w:rsidRPr="00524531">
        <w:rPr>
          <w:color w:val="000000"/>
          <w:spacing w:val="1"/>
          <w:sz w:val="16"/>
          <w:szCs w:val="16"/>
        </w:rPr>
        <w:t xml:space="preserve">formy rozwoju społecznego. </w:t>
      </w:r>
    </w:p>
    <w:p w:rsidR="0090326B" w:rsidRPr="00524531" w:rsidRDefault="0090326B" w:rsidP="00253F6D">
      <w:pPr>
        <w:shd w:val="clear" w:color="auto" w:fill="FFFFFF"/>
        <w:jc w:val="both"/>
        <w:rPr>
          <w:color w:val="000000"/>
          <w:spacing w:val="1"/>
          <w:sz w:val="16"/>
          <w:szCs w:val="16"/>
        </w:rPr>
      </w:pPr>
      <w:r w:rsidRPr="00524531">
        <w:rPr>
          <w:color w:val="000000"/>
          <w:spacing w:val="2"/>
          <w:sz w:val="16"/>
          <w:szCs w:val="16"/>
        </w:rPr>
        <w:t xml:space="preserve">       </w:t>
      </w:r>
      <w:r>
        <w:rPr>
          <w:color w:val="000000"/>
          <w:spacing w:val="2"/>
          <w:sz w:val="16"/>
          <w:szCs w:val="16"/>
        </w:rPr>
        <w:t xml:space="preserve">Humanistyczna moralność waloryzuje: </w:t>
      </w:r>
      <w:r w:rsidRPr="00524531">
        <w:rPr>
          <w:b/>
          <w:color w:val="000000"/>
          <w:spacing w:val="-1"/>
          <w:sz w:val="16"/>
          <w:szCs w:val="16"/>
        </w:rPr>
        <w:t>1.</w:t>
      </w:r>
      <w:r w:rsidRPr="00524531">
        <w:rPr>
          <w:color w:val="000000"/>
          <w:spacing w:val="-1"/>
          <w:sz w:val="16"/>
          <w:szCs w:val="16"/>
        </w:rPr>
        <w:t xml:space="preserve"> tezę, że człowiek jest wartością najwyższą. Można ją interpretować uznając, że inni ludzie mogą być tylko celem, a nie </w:t>
      </w:r>
      <w:r w:rsidRPr="00524531">
        <w:rPr>
          <w:color w:val="000000"/>
          <w:spacing w:val="3"/>
          <w:sz w:val="16"/>
          <w:szCs w:val="16"/>
        </w:rPr>
        <w:t>środkiem, realizacji celu Innego człowieka.</w:t>
      </w:r>
      <w:r>
        <w:rPr>
          <w:color w:val="000000"/>
          <w:spacing w:val="3"/>
          <w:sz w:val="16"/>
          <w:szCs w:val="16"/>
        </w:rPr>
        <w:t xml:space="preserve"> </w:t>
      </w:r>
      <w:r w:rsidRPr="00524531">
        <w:rPr>
          <w:color w:val="000000"/>
          <w:spacing w:val="3"/>
          <w:sz w:val="16"/>
          <w:szCs w:val="16"/>
        </w:rPr>
        <w:t xml:space="preserve">Jest to możliwe, gdy cele jednostki </w:t>
      </w:r>
      <w:r w:rsidRPr="00524531">
        <w:rPr>
          <w:color w:val="000000"/>
          <w:spacing w:val="1"/>
          <w:sz w:val="16"/>
          <w:szCs w:val="16"/>
        </w:rPr>
        <w:t>ludzkiej będą spójne z celami Innej jednostki. Jedne</w:t>
      </w:r>
      <w:r>
        <w:rPr>
          <w:color w:val="000000"/>
          <w:spacing w:val="1"/>
          <w:sz w:val="16"/>
          <w:szCs w:val="16"/>
        </w:rPr>
        <w:t xml:space="preserve"> </w:t>
      </w:r>
      <w:r w:rsidRPr="00524531">
        <w:rPr>
          <w:color w:val="000000"/>
          <w:spacing w:val="1"/>
          <w:sz w:val="16"/>
          <w:szCs w:val="16"/>
        </w:rPr>
        <w:t xml:space="preserve">i drugie cele powinny być w celowości dobra wspólnego. </w:t>
      </w:r>
      <w:r>
        <w:rPr>
          <w:color w:val="000000"/>
          <w:spacing w:val="1"/>
          <w:sz w:val="16"/>
          <w:szCs w:val="16"/>
        </w:rPr>
        <w:t>W nim c</w:t>
      </w:r>
      <w:r w:rsidRPr="00524531">
        <w:rPr>
          <w:color w:val="000000"/>
          <w:spacing w:val="1"/>
          <w:sz w:val="16"/>
          <w:szCs w:val="16"/>
        </w:rPr>
        <w:t>ele</w:t>
      </w:r>
      <w:r>
        <w:rPr>
          <w:color w:val="000000"/>
          <w:spacing w:val="1"/>
          <w:sz w:val="16"/>
          <w:szCs w:val="16"/>
        </w:rPr>
        <w:t xml:space="preserve"> </w:t>
      </w:r>
      <w:r w:rsidRPr="00524531">
        <w:rPr>
          <w:color w:val="000000"/>
          <w:spacing w:val="1"/>
          <w:sz w:val="16"/>
          <w:szCs w:val="16"/>
        </w:rPr>
        <w:t>społeczne będą tożsame z celami jednostek</w:t>
      </w:r>
      <w:r>
        <w:rPr>
          <w:color w:val="000000"/>
          <w:spacing w:val="1"/>
          <w:sz w:val="16"/>
          <w:szCs w:val="16"/>
        </w:rPr>
        <w:t xml:space="preserve"> ludzkich</w:t>
      </w:r>
      <w:r w:rsidRPr="00524531">
        <w:rPr>
          <w:color w:val="000000"/>
          <w:spacing w:val="1"/>
          <w:sz w:val="16"/>
          <w:szCs w:val="16"/>
        </w:rPr>
        <w:t>;</w:t>
      </w:r>
      <w:r>
        <w:rPr>
          <w:color w:val="000000"/>
          <w:spacing w:val="1"/>
          <w:sz w:val="16"/>
          <w:szCs w:val="16"/>
        </w:rPr>
        <w:t xml:space="preserve"> </w:t>
      </w:r>
      <w:r w:rsidRPr="00524531">
        <w:rPr>
          <w:b/>
          <w:color w:val="000000"/>
          <w:spacing w:val="-1"/>
          <w:sz w:val="16"/>
          <w:szCs w:val="16"/>
        </w:rPr>
        <w:t>2.</w:t>
      </w:r>
      <w:r w:rsidRPr="00524531">
        <w:rPr>
          <w:color w:val="000000"/>
          <w:spacing w:val="-1"/>
          <w:sz w:val="16"/>
          <w:szCs w:val="16"/>
        </w:rPr>
        <w:t xml:space="preserve"> tezę o </w:t>
      </w:r>
      <w:r>
        <w:rPr>
          <w:color w:val="000000"/>
          <w:spacing w:val="-1"/>
          <w:sz w:val="16"/>
          <w:szCs w:val="16"/>
        </w:rPr>
        <w:t>z</w:t>
      </w:r>
      <w:r w:rsidRPr="00524531">
        <w:rPr>
          <w:color w:val="000000"/>
          <w:spacing w:val="-1"/>
          <w:sz w:val="16"/>
          <w:szCs w:val="16"/>
        </w:rPr>
        <w:t xml:space="preserve">naczeniu </w:t>
      </w:r>
      <w:r>
        <w:rPr>
          <w:color w:val="000000"/>
          <w:spacing w:val="-1"/>
          <w:sz w:val="16"/>
          <w:szCs w:val="16"/>
        </w:rPr>
        <w:t xml:space="preserve">jedności </w:t>
      </w:r>
      <w:r w:rsidRPr="00524531">
        <w:rPr>
          <w:color w:val="000000"/>
          <w:spacing w:val="-1"/>
          <w:sz w:val="16"/>
          <w:szCs w:val="16"/>
        </w:rPr>
        <w:t>struktury ekonomicznej w bycie społec</w:t>
      </w:r>
      <w:r w:rsidRPr="00524531">
        <w:rPr>
          <w:color w:val="000000"/>
          <w:spacing w:val="-1"/>
          <w:sz w:val="16"/>
          <w:szCs w:val="16"/>
        </w:rPr>
        <w:t>z</w:t>
      </w:r>
      <w:r w:rsidRPr="00524531">
        <w:rPr>
          <w:color w:val="000000"/>
          <w:spacing w:val="-1"/>
          <w:sz w:val="16"/>
          <w:szCs w:val="16"/>
        </w:rPr>
        <w:t>nym</w:t>
      </w:r>
      <w:r>
        <w:rPr>
          <w:color w:val="000000"/>
          <w:spacing w:val="-1"/>
          <w:sz w:val="16"/>
          <w:szCs w:val="16"/>
        </w:rPr>
        <w:t xml:space="preserve"> z jego treścią duchowości; przeświadczenie o tym, że i</w:t>
      </w:r>
      <w:r w:rsidRPr="00524531">
        <w:rPr>
          <w:color w:val="000000"/>
          <w:spacing w:val="2"/>
          <w:sz w:val="16"/>
          <w:szCs w:val="16"/>
        </w:rPr>
        <w:t xml:space="preserve">dee, wyobrażenia są myślowymi </w:t>
      </w:r>
      <w:r w:rsidRPr="00524531">
        <w:rPr>
          <w:color w:val="000000"/>
          <w:sz w:val="16"/>
          <w:szCs w:val="16"/>
        </w:rPr>
        <w:t xml:space="preserve">odzwierciedleniami interesów klas i grup społecznych. Właściciel środków produkcji rewaloryzuje, nawet </w:t>
      </w:r>
      <w:r w:rsidRPr="00524531">
        <w:rPr>
          <w:b/>
          <w:color w:val="000000"/>
          <w:sz w:val="16"/>
          <w:szCs w:val="16"/>
        </w:rPr>
        <w:t>uświęca prywatną własność środków produkcji</w:t>
      </w:r>
      <w:r w:rsidRPr="00524531">
        <w:rPr>
          <w:color w:val="000000"/>
          <w:sz w:val="16"/>
          <w:szCs w:val="16"/>
        </w:rPr>
        <w:t>;</w:t>
      </w:r>
      <w:r>
        <w:rPr>
          <w:color w:val="000000"/>
          <w:sz w:val="16"/>
          <w:szCs w:val="16"/>
        </w:rPr>
        <w:t xml:space="preserve"> </w:t>
      </w:r>
      <w:r w:rsidRPr="00524531">
        <w:rPr>
          <w:b/>
          <w:color w:val="000000"/>
          <w:spacing w:val="2"/>
          <w:sz w:val="16"/>
          <w:szCs w:val="16"/>
        </w:rPr>
        <w:t>3.</w:t>
      </w:r>
      <w:r w:rsidRPr="00524531">
        <w:rPr>
          <w:color w:val="000000"/>
          <w:spacing w:val="2"/>
          <w:sz w:val="16"/>
          <w:szCs w:val="16"/>
        </w:rPr>
        <w:t xml:space="preserve"> tezę o historyzmie w metodologii badań społecznych. Nakazuje odnajdywać </w:t>
      </w:r>
      <w:r>
        <w:rPr>
          <w:color w:val="000000"/>
          <w:spacing w:val="2"/>
          <w:sz w:val="16"/>
          <w:szCs w:val="16"/>
        </w:rPr>
        <w:t>k</w:t>
      </w:r>
      <w:r w:rsidRPr="00524531">
        <w:rPr>
          <w:color w:val="000000"/>
          <w:spacing w:val="2"/>
          <w:sz w:val="16"/>
          <w:szCs w:val="16"/>
        </w:rPr>
        <w:t>onkretność działania i analizy zdarzeń zgodnie z Heglowską zasadą</w:t>
      </w:r>
      <w:r w:rsidRPr="00524531">
        <w:rPr>
          <w:color w:val="000000"/>
          <w:sz w:val="16"/>
          <w:szCs w:val="16"/>
        </w:rPr>
        <w:t>: negacji</w:t>
      </w:r>
      <w:r>
        <w:rPr>
          <w:color w:val="000000"/>
          <w:sz w:val="16"/>
          <w:szCs w:val="16"/>
        </w:rPr>
        <w:t xml:space="preserve"> </w:t>
      </w:r>
      <w:r w:rsidRPr="00524531">
        <w:rPr>
          <w:color w:val="000000"/>
          <w:sz w:val="16"/>
          <w:szCs w:val="16"/>
        </w:rPr>
        <w:t xml:space="preserve">i kontynuacji będącą odrzucaniem tego, co złe, a kontynuowanie tego, co </w:t>
      </w:r>
      <w:r w:rsidRPr="00524531">
        <w:rPr>
          <w:color w:val="000000"/>
          <w:spacing w:val="-4"/>
          <w:sz w:val="16"/>
          <w:szCs w:val="16"/>
        </w:rPr>
        <w:t>dobre;</w:t>
      </w:r>
      <w:r>
        <w:rPr>
          <w:color w:val="000000"/>
          <w:spacing w:val="-4"/>
          <w:sz w:val="16"/>
          <w:szCs w:val="16"/>
        </w:rPr>
        <w:t xml:space="preserve"> </w:t>
      </w:r>
      <w:r w:rsidRPr="00524531">
        <w:rPr>
          <w:b/>
          <w:color w:val="000000"/>
          <w:spacing w:val="1"/>
          <w:sz w:val="16"/>
          <w:szCs w:val="16"/>
        </w:rPr>
        <w:t>4.</w:t>
      </w:r>
      <w:r w:rsidRPr="00524531">
        <w:rPr>
          <w:color w:val="000000"/>
          <w:spacing w:val="1"/>
          <w:sz w:val="16"/>
          <w:szCs w:val="16"/>
        </w:rPr>
        <w:t xml:space="preserve"> tezę o aktywnej roli idei w życiu społecznym, co pociąga za sobą potrzebę upowszechniania </w:t>
      </w:r>
      <w:r w:rsidRPr="00524531">
        <w:rPr>
          <w:color w:val="000000"/>
          <w:spacing w:val="-1"/>
          <w:sz w:val="16"/>
          <w:szCs w:val="16"/>
        </w:rPr>
        <w:t xml:space="preserve">wiedzy o świecie przyrodniczym i społecznym oraz krytykę politycznych treści religii. Zasady moralne różnych systemów etycznych </w:t>
      </w:r>
      <w:r>
        <w:rPr>
          <w:color w:val="000000"/>
          <w:spacing w:val="-1"/>
          <w:sz w:val="16"/>
          <w:szCs w:val="16"/>
        </w:rPr>
        <w:t xml:space="preserve">powinny być </w:t>
      </w:r>
      <w:r w:rsidRPr="00524531">
        <w:rPr>
          <w:color w:val="000000"/>
          <w:spacing w:val="-1"/>
          <w:sz w:val="16"/>
          <w:szCs w:val="16"/>
        </w:rPr>
        <w:t>użyte do rekonstru</w:t>
      </w:r>
      <w:r>
        <w:rPr>
          <w:color w:val="000000"/>
          <w:spacing w:val="-1"/>
          <w:sz w:val="16"/>
          <w:szCs w:val="16"/>
        </w:rPr>
        <w:t>owania</w:t>
      </w:r>
      <w:r w:rsidRPr="00524531">
        <w:rPr>
          <w:color w:val="000000"/>
          <w:spacing w:val="-1"/>
          <w:sz w:val="16"/>
          <w:szCs w:val="16"/>
        </w:rPr>
        <w:t xml:space="preserve">i </w:t>
      </w:r>
      <w:r>
        <w:rPr>
          <w:color w:val="000000"/>
          <w:spacing w:val="-1"/>
          <w:sz w:val="16"/>
          <w:szCs w:val="16"/>
        </w:rPr>
        <w:t xml:space="preserve">humanistycznych </w:t>
      </w:r>
      <w:r w:rsidRPr="00524531">
        <w:rPr>
          <w:color w:val="000000"/>
          <w:spacing w:val="-1"/>
          <w:sz w:val="16"/>
          <w:szCs w:val="16"/>
        </w:rPr>
        <w:t xml:space="preserve">zasad moralnych, do tworzenia </w:t>
      </w:r>
      <w:r w:rsidRPr="00524531">
        <w:rPr>
          <w:b/>
          <w:color w:val="000000"/>
          <w:spacing w:val="-1"/>
          <w:sz w:val="16"/>
          <w:szCs w:val="16"/>
        </w:rPr>
        <w:t>patosu krytycznego w ruchu ku upodmiotawiajacej przyszłości;</w:t>
      </w:r>
      <w:r>
        <w:rPr>
          <w:b/>
          <w:color w:val="000000"/>
          <w:spacing w:val="-1"/>
          <w:sz w:val="16"/>
          <w:szCs w:val="16"/>
        </w:rPr>
        <w:t xml:space="preserve"> </w:t>
      </w:r>
      <w:r w:rsidRPr="00524531">
        <w:rPr>
          <w:b/>
          <w:color w:val="000000"/>
          <w:spacing w:val="-1"/>
          <w:sz w:val="16"/>
          <w:szCs w:val="16"/>
        </w:rPr>
        <w:t xml:space="preserve">5. </w:t>
      </w:r>
      <w:r w:rsidRPr="00524531">
        <w:rPr>
          <w:color w:val="000000"/>
          <w:spacing w:val="-1"/>
          <w:sz w:val="16"/>
          <w:szCs w:val="16"/>
        </w:rPr>
        <w:t xml:space="preserve">w konstruktywistycznym wysiłku tworzenia </w:t>
      </w:r>
      <w:r w:rsidRPr="00524531">
        <w:rPr>
          <w:b/>
          <w:color w:val="000000"/>
          <w:spacing w:val="-1"/>
          <w:sz w:val="16"/>
          <w:szCs w:val="16"/>
        </w:rPr>
        <w:t>patosu krytycznego</w:t>
      </w:r>
      <w:r w:rsidRPr="00524531">
        <w:rPr>
          <w:color w:val="000000"/>
          <w:spacing w:val="-1"/>
          <w:sz w:val="16"/>
          <w:szCs w:val="16"/>
        </w:rPr>
        <w:t xml:space="preserve"> istotową rolę odgrywają rodzice i nauczyciele. Trzeba tu uwzględnić </w:t>
      </w:r>
      <w:r>
        <w:rPr>
          <w:color w:val="000000"/>
          <w:spacing w:val="-1"/>
          <w:sz w:val="16"/>
          <w:szCs w:val="16"/>
        </w:rPr>
        <w:t xml:space="preserve">przekonanie, że </w:t>
      </w:r>
      <w:r w:rsidRPr="00524531">
        <w:rPr>
          <w:color w:val="000000"/>
          <w:spacing w:val="-1"/>
          <w:sz w:val="16"/>
          <w:szCs w:val="16"/>
        </w:rPr>
        <w:t>o ile prawdą jest, iż warunki są zmieniane przez ludzi, o tyle</w:t>
      </w:r>
      <w:r>
        <w:rPr>
          <w:color w:val="000000"/>
          <w:spacing w:val="-1"/>
          <w:sz w:val="16"/>
          <w:szCs w:val="16"/>
        </w:rPr>
        <w:t xml:space="preserve"> ludzie ci i </w:t>
      </w:r>
      <w:r w:rsidRPr="00524531">
        <w:rPr>
          <w:color w:val="000000"/>
          <w:spacing w:val="-1"/>
          <w:sz w:val="16"/>
          <w:szCs w:val="16"/>
        </w:rPr>
        <w:t>sam wychowawca musi być w</w:t>
      </w:r>
      <w:r w:rsidRPr="00524531">
        <w:rPr>
          <w:color w:val="000000"/>
          <w:spacing w:val="-1"/>
          <w:sz w:val="16"/>
          <w:szCs w:val="16"/>
        </w:rPr>
        <w:t>y</w:t>
      </w:r>
      <w:r w:rsidRPr="00524531">
        <w:rPr>
          <w:color w:val="000000"/>
          <w:spacing w:val="-1"/>
          <w:sz w:val="16"/>
          <w:szCs w:val="16"/>
        </w:rPr>
        <w:t>chowany, oraz iż zmian</w:t>
      </w:r>
      <w:r>
        <w:rPr>
          <w:color w:val="000000"/>
          <w:spacing w:val="-1"/>
          <w:sz w:val="16"/>
          <w:szCs w:val="16"/>
        </w:rPr>
        <w:t>ność</w:t>
      </w:r>
      <w:r w:rsidRPr="00524531">
        <w:rPr>
          <w:color w:val="000000"/>
          <w:spacing w:val="-1"/>
          <w:sz w:val="16"/>
          <w:szCs w:val="16"/>
        </w:rPr>
        <w:t xml:space="preserve"> warunków i działalności ludzkiej może być traktowana i racjonalnie rozumiana jedynie jako </w:t>
      </w:r>
      <w:r w:rsidRPr="00524531">
        <w:rPr>
          <w:b/>
          <w:color w:val="000000"/>
          <w:spacing w:val="-1"/>
          <w:sz w:val="16"/>
          <w:szCs w:val="16"/>
        </w:rPr>
        <w:t>rewolucyja praktyka</w:t>
      </w:r>
      <w:r w:rsidRPr="00524531">
        <w:rPr>
          <w:color w:val="000000"/>
          <w:spacing w:val="-1"/>
          <w:sz w:val="16"/>
          <w:szCs w:val="16"/>
        </w:rPr>
        <w:t>;</w:t>
      </w:r>
      <w:r>
        <w:rPr>
          <w:color w:val="000000"/>
          <w:spacing w:val="-1"/>
          <w:sz w:val="16"/>
          <w:szCs w:val="16"/>
        </w:rPr>
        <w:t xml:space="preserve"> 6. tez</w:t>
      </w:r>
      <w:r w:rsidRPr="00524531">
        <w:rPr>
          <w:color w:val="000000"/>
          <w:spacing w:val="-1"/>
          <w:sz w:val="16"/>
          <w:szCs w:val="16"/>
        </w:rPr>
        <w:t>ę o względnym determinizmie, która zobowiązuje do transgresywnego ulepszania poprzez ludzi warunków ich życia</w:t>
      </w:r>
      <w:r>
        <w:rPr>
          <w:color w:val="000000"/>
          <w:spacing w:val="-1"/>
          <w:sz w:val="16"/>
          <w:szCs w:val="16"/>
        </w:rPr>
        <w:t>,</w:t>
      </w:r>
      <w:r w:rsidRPr="00524531">
        <w:rPr>
          <w:color w:val="000000"/>
          <w:spacing w:val="-1"/>
          <w:sz w:val="16"/>
          <w:szCs w:val="16"/>
        </w:rPr>
        <w:t xml:space="preserve"> gdyż one wpływają na ich postępowanie. Występuje z tym prz</w:t>
      </w:r>
      <w:r w:rsidRPr="00524531">
        <w:rPr>
          <w:color w:val="000000"/>
          <w:spacing w:val="-1"/>
          <w:sz w:val="16"/>
          <w:szCs w:val="16"/>
        </w:rPr>
        <w:t>e</w:t>
      </w:r>
      <w:r w:rsidRPr="00524531">
        <w:rPr>
          <w:color w:val="000000"/>
          <w:spacing w:val="-1"/>
          <w:sz w:val="16"/>
          <w:szCs w:val="16"/>
        </w:rPr>
        <w:t xml:space="preserve">konanie o rozwoju ludzi, ich wzrastania, stawania się w idei ich </w:t>
      </w:r>
      <w:r w:rsidRPr="00524531">
        <w:rPr>
          <w:b/>
          <w:color w:val="000000"/>
          <w:spacing w:val="-1"/>
          <w:sz w:val="16"/>
          <w:szCs w:val="16"/>
        </w:rPr>
        <w:t>człowieczeńskości</w:t>
      </w:r>
      <w:r w:rsidRPr="00524531">
        <w:rPr>
          <w:color w:val="000000"/>
          <w:spacing w:val="-1"/>
          <w:sz w:val="16"/>
          <w:szCs w:val="16"/>
        </w:rPr>
        <w:t xml:space="preserve">, </w:t>
      </w:r>
      <w:r w:rsidRPr="00524531">
        <w:rPr>
          <w:b/>
          <w:color w:val="000000"/>
          <w:spacing w:val="-1"/>
          <w:sz w:val="16"/>
          <w:szCs w:val="16"/>
        </w:rPr>
        <w:t>w ich duchowości</w:t>
      </w:r>
      <w:r w:rsidRPr="00524531">
        <w:rPr>
          <w:color w:val="000000"/>
          <w:spacing w:val="-1"/>
          <w:sz w:val="16"/>
          <w:szCs w:val="16"/>
        </w:rPr>
        <w:t>. Temu m</w:t>
      </w:r>
      <w:r>
        <w:rPr>
          <w:color w:val="000000"/>
          <w:spacing w:val="-1"/>
          <w:sz w:val="16"/>
          <w:szCs w:val="16"/>
        </w:rPr>
        <w:t>oże</w:t>
      </w:r>
      <w:r w:rsidRPr="00524531">
        <w:rPr>
          <w:color w:val="000000"/>
          <w:spacing w:val="-1"/>
          <w:sz w:val="16"/>
          <w:szCs w:val="16"/>
        </w:rPr>
        <w:t xml:space="preserve"> służyć analiza kategorii „pracy”</w:t>
      </w:r>
      <w:r>
        <w:rPr>
          <w:color w:val="000000"/>
          <w:spacing w:val="-1"/>
          <w:sz w:val="16"/>
          <w:szCs w:val="16"/>
        </w:rPr>
        <w:t xml:space="preserve"> </w:t>
      </w:r>
      <w:r w:rsidRPr="00524531">
        <w:rPr>
          <w:color w:val="000000"/>
          <w:spacing w:val="-1"/>
          <w:sz w:val="16"/>
          <w:szCs w:val="16"/>
        </w:rPr>
        <w:t xml:space="preserve">podpowiadająca, że praca jest źródłem szczęścia, a „praca wyzwolona” </w:t>
      </w:r>
      <w:r w:rsidRPr="00524531">
        <w:rPr>
          <w:color w:val="000000"/>
          <w:sz w:val="16"/>
          <w:szCs w:val="16"/>
        </w:rPr>
        <w:t>pozwala człowiekowi na samorealizację, na walkę z własnymi słabościami;</w:t>
      </w:r>
      <w:r>
        <w:rPr>
          <w:color w:val="000000"/>
          <w:sz w:val="16"/>
          <w:szCs w:val="16"/>
        </w:rPr>
        <w:t xml:space="preserve"> </w:t>
      </w:r>
      <w:r w:rsidRPr="00524531">
        <w:rPr>
          <w:b/>
          <w:color w:val="000000"/>
          <w:sz w:val="16"/>
          <w:szCs w:val="16"/>
        </w:rPr>
        <w:t>7.</w:t>
      </w:r>
      <w:r w:rsidRPr="00524531">
        <w:rPr>
          <w:color w:val="000000"/>
          <w:sz w:val="16"/>
          <w:szCs w:val="16"/>
        </w:rPr>
        <w:t xml:space="preserve"> tezę o przekształcaniu „społ</w:t>
      </w:r>
      <w:r w:rsidRPr="00524531">
        <w:rPr>
          <w:color w:val="000000"/>
          <w:sz w:val="16"/>
          <w:szCs w:val="16"/>
        </w:rPr>
        <w:t>e</w:t>
      </w:r>
      <w:r w:rsidRPr="00524531">
        <w:rPr>
          <w:color w:val="000000"/>
          <w:sz w:val="16"/>
          <w:szCs w:val="16"/>
        </w:rPr>
        <w:t xml:space="preserve">czeństwa obywatelskiego” w całość życia społecznego „uspołecznionej ludzkości”, którą współtworzą </w:t>
      </w:r>
      <w:r>
        <w:rPr>
          <w:color w:val="000000"/>
          <w:sz w:val="16"/>
          <w:szCs w:val="16"/>
        </w:rPr>
        <w:t xml:space="preserve">następujące </w:t>
      </w:r>
      <w:r w:rsidRPr="00524531">
        <w:rPr>
          <w:color w:val="000000"/>
          <w:sz w:val="16"/>
          <w:szCs w:val="16"/>
        </w:rPr>
        <w:t xml:space="preserve">elementy </w:t>
      </w:r>
      <w:r w:rsidRPr="00524531">
        <w:rPr>
          <w:b/>
          <w:color w:val="000000"/>
          <w:sz w:val="16"/>
          <w:szCs w:val="16"/>
        </w:rPr>
        <w:t>pola współistnienia</w:t>
      </w:r>
      <w:r w:rsidRPr="00524531">
        <w:rPr>
          <w:color w:val="000000"/>
          <w:sz w:val="16"/>
          <w:szCs w:val="16"/>
        </w:rPr>
        <w:t xml:space="preserve">: rodzina, gmina, państwo, instytucje międzynarodowe, np. UE, ONZ i inne; </w:t>
      </w:r>
      <w:r w:rsidRPr="00524531">
        <w:rPr>
          <w:b/>
          <w:color w:val="000000"/>
          <w:sz w:val="16"/>
          <w:szCs w:val="16"/>
        </w:rPr>
        <w:t xml:space="preserve">8. </w:t>
      </w:r>
      <w:r>
        <w:rPr>
          <w:b/>
          <w:color w:val="000000"/>
          <w:sz w:val="16"/>
          <w:szCs w:val="16"/>
        </w:rPr>
        <w:t>humanizm</w:t>
      </w:r>
      <w:r w:rsidRPr="00524531">
        <w:rPr>
          <w:color w:val="000000"/>
          <w:sz w:val="16"/>
          <w:szCs w:val="16"/>
        </w:rPr>
        <w:t xml:space="preserve"> postul</w:t>
      </w:r>
      <w:r>
        <w:rPr>
          <w:color w:val="000000"/>
          <w:sz w:val="16"/>
          <w:szCs w:val="16"/>
        </w:rPr>
        <w:t>uje</w:t>
      </w:r>
      <w:r w:rsidRPr="00524531">
        <w:rPr>
          <w:color w:val="000000"/>
          <w:sz w:val="16"/>
          <w:szCs w:val="16"/>
        </w:rPr>
        <w:t xml:space="preserve"> </w:t>
      </w:r>
      <w:r w:rsidRPr="00524531">
        <w:rPr>
          <w:b/>
          <w:color w:val="000000"/>
          <w:sz w:val="16"/>
          <w:szCs w:val="16"/>
        </w:rPr>
        <w:t>rewolucyjny aktywizm -</w:t>
      </w:r>
      <w:r w:rsidRPr="00524531">
        <w:rPr>
          <w:color w:val="000000"/>
          <w:sz w:val="16"/>
          <w:szCs w:val="16"/>
        </w:rPr>
        <w:t xml:space="preserve"> ciągłą walkę z tym, co ludziom „dolega”, co ich degr</w:t>
      </w:r>
      <w:r w:rsidRPr="00524531">
        <w:rPr>
          <w:color w:val="000000"/>
          <w:sz w:val="16"/>
          <w:szCs w:val="16"/>
        </w:rPr>
        <w:t>a</w:t>
      </w:r>
      <w:r w:rsidRPr="00524531">
        <w:rPr>
          <w:color w:val="000000"/>
          <w:sz w:val="16"/>
          <w:szCs w:val="16"/>
        </w:rPr>
        <w:t xml:space="preserve">duje. Istotnym celem tej walki jest wysiłek ukierunkowany na </w:t>
      </w:r>
      <w:r w:rsidRPr="00524531">
        <w:rPr>
          <w:b/>
          <w:color w:val="000000"/>
          <w:sz w:val="16"/>
          <w:szCs w:val="16"/>
        </w:rPr>
        <w:t>harmonizowanie „dobra ogółu” z dobrem jednostek ludzkich</w:t>
      </w:r>
      <w:r w:rsidRPr="00524531">
        <w:rPr>
          <w:color w:val="000000"/>
          <w:sz w:val="16"/>
          <w:szCs w:val="16"/>
        </w:rPr>
        <w:t>. W dotychczasowej historii real</w:t>
      </w:r>
      <w:r>
        <w:rPr>
          <w:color w:val="000000"/>
          <w:sz w:val="16"/>
          <w:szCs w:val="16"/>
        </w:rPr>
        <w:t>nego</w:t>
      </w:r>
      <w:r w:rsidRPr="00524531">
        <w:rPr>
          <w:color w:val="000000"/>
          <w:sz w:val="16"/>
          <w:szCs w:val="16"/>
        </w:rPr>
        <w:t xml:space="preserve"> socjalizmu nie mogło to być </w:t>
      </w:r>
      <w:r>
        <w:rPr>
          <w:color w:val="000000"/>
          <w:sz w:val="16"/>
          <w:szCs w:val="16"/>
        </w:rPr>
        <w:t>urzeczywistniane bo</w:t>
      </w:r>
      <w:r w:rsidRPr="00524531">
        <w:rPr>
          <w:color w:val="000000"/>
          <w:sz w:val="16"/>
          <w:szCs w:val="16"/>
        </w:rPr>
        <w:t xml:space="preserve"> dobro wspólne podporządkowywało sobie dobro jednostek ludzkich. Wynikało to z konieczności budowy socjal</w:t>
      </w:r>
      <w:r w:rsidRPr="00524531">
        <w:rPr>
          <w:color w:val="000000"/>
          <w:sz w:val="16"/>
          <w:szCs w:val="16"/>
        </w:rPr>
        <w:t>i</w:t>
      </w:r>
      <w:r w:rsidRPr="00524531">
        <w:rPr>
          <w:color w:val="000000"/>
          <w:sz w:val="16"/>
          <w:szCs w:val="16"/>
        </w:rPr>
        <w:t>zmu w warunkach wypowiedzianej mu wojny przez imperializm kapitalistyczny USA i W. Brytani</w:t>
      </w:r>
      <w:r>
        <w:rPr>
          <w:color w:val="000000"/>
          <w:sz w:val="16"/>
          <w:szCs w:val="16"/>
        </w:rPr>
        <w:t>i</w:t>
      </w:r>
      <w:r w:rsidRPr="00524531">
        <w:rPr>
          <w:color w:val="000000"/>
          <w:sz w:val="16"/>
          <w:szCs w:val="16"/>
        </w:rPr>
        <w:t>;</w:t>
      </w:r>
      <w:r>
        <w:rPr>
          <w:color w:val="000000"/>
          <w:sz w:val="16"/>
          <w:szCs w:val="16"/>
        </w:rPr>
        <w:t xml:space="preserve"> </w:t>
      </w:r>
      <w:r w:rsidRPr="00524531">
        <w:rPr>
          <w:b/>
          <w:color w:val="000000"/>
          <w:sz w:val="16"/>
          <w:szCs w:val="16"/>
        </w:rPr>
        <w:t>9. z</w:t>
      </w:r>
      <w:r w:rsidRPr="00524531">
        <w:rPr>
          <w:color w:val="000000"/>
          <w:sz w:val="16"/>
          <w:szCs w:val="16"/>
        </w:rPr>
        <w:t xml:space="preserve">naczącym elementem rewolucyjnego aktywizmu </w:t>
      </w:r>
      <w:r>
        <w:rPr>
          <w:color w:val="000000"/>
          <w:sz w:val="16"/>
          <w:szCs w:val="16"/>
        </w:rPr>
        <w:t xml:space="preserve">jest </w:t>
      </w:r>
      <w:r w:rsidRPr="00524531">
        <w:rPr>
          <w:color w:val="000000"/>
          <w:sz w:val="16"/>
          <w:szCs w:val="16"/>
        </w:rPr>
        <w:t xml:space="preserve">walka z </w:t>
      </w:r>
      <w:r w:rsidRPr="00524531">
        <w:rPr>
          <w:b/>
          <w:color w:val="000000"/>
          <w:sz w:val="16"/>
          <w:szCs w:val="16"/>
        </w:rPr>
        <w:t>naturalnym procesem alienacji</w:t>
      </w:r>
      <w:r w:rsidRPr="00524531">
        <w:rPr>
          <w:color w:val="000000"/>
          <w:sz w:val="16"/>
          <w:szCs w:val="16"/>
        </w:rPr>
        <w:t xml:space="preserve">. Walka ta polega na przyjęciu </w:t>
      </w:r>
      <w:r w:rsidRPr="00524531">
        <w:rPr>
          <w:b/>
          <w:color w:val="000000"/>
          <w:sz w:val="16"/>
          <w:szCs w:val="16"/>
        </w:rPr>
        <w:t>praktyki jako punkt wyjścia, cel, kryterium oceny postępowania ludzi</w:t>
      </w:r>
      <w:r w:rsidRPr="00524531">
        <w:rPr>
          <w:color w:val="000000"/>
          <w:sz w:val="16"/>
          <w:szCs w:val="16"/>
        </w:rPr>
        <w:t>.</w:t>
      </w:r>
      <w:r>
        <w:rPr>
          <w:color w:val="000000"/>
          <w:sz w:val="16"/>
          <w:szCs w:val="16"/>
        </w:rPr>
        <w:t xml:space="preserve"> Humanizm upowszechnia przekonanie, że </w:t>
      </w:r>
      <w:r w:rsidRPr="00524531">
        <w:rPr>
          <w:color w:val="000000"/>
          <w:spacing w:val="5"/>
          <w:sz w:val="16"/>
          <w:szCs w:val="16"/>
        </w:rPr>
        <w:t xml:space="preserve">treści humanizmu mogą być urzeczywistniane w odpowiednich warunkach materialnego życia społeczeństwa, </w:t>
      </w:r>
      <w:r w:rsidRPr="00524531">
        <w:rPr>
          <w:color w:val="000000"/>
          <w:spacing w:val="1"/>
          <w:sz w:val="16"/>
          <w:szCs w:val="16"/>
        </w:rPr>
        <w:t>środowiska geograficznego, kształtowanego przez czynniki ekobiologiczne. W tworzeniu treści humanizmu istotną rolę odgrywają także determinanty psychologiczne</w:t>
      </w:r>
      <w:r>
        <w:rPr>
          <w:color w:val="000000"/>
          <w:spacing w:val="1"/>
          <w:sz w:val="16"/>
          <w:szCs w:val="16"/>
        </w:rPr>
        <w:t>.</w:t>
      </w:r>
      <w:r w:rsidRPr="00524531">
        <w:rPr>
          <w:color w:val="000000"/>
          <w:spacing w:val="1"/>
          <w:sz w:val="16"/>
          <w:szCs w:val="16"/>
        </w:rPr>
        <w:t xml:space="preserve"> </w:t>
      </w:r>
    </w:p>
    <w:p w:rsidR="0090326B" w:rsidRPr="00524531" w:rsidRDefault="0090326B" w:rsidP="00253F6D">
      <w:pPr>
        <w:shd w:val="clear" w:color="auto" w:fill="FFFFFF"/>
        <w:jc w:val="both"/>
        <w:rPr>
          <w:color w:val="000000"/>
          <w:spacing w:val="-2"/>
          <w:sz w:val="16"/>
          <w:szCs w:val="16"/>
        </w:rPr>
      </w:pPr>
      <w:r w:rsidRPr="00524531">
        <w:rPr>
          <w:color w:val="000000"/>
          <w:spacing w:val="1"/>
          <w:sz w:val="16"/>
          <w:szCs w:val="16"/>
        </w:rPr>
        <w:t xml:space="preserve">        W kapitalizmie humanizm jest uwarunkowany klasowo. J</w:t>
      </w:r>
      <w:r w:rsidRPr="00524531">
        <w:rPr>
          <w:color w:val="000000"/>
          <w:spacing w:val="2"/>
          <w:sz w:val="16"/>
          <w:szCs w:val="16"/>
        </w:rPr>
        <w:t>ego zmiany przebiegają równoległe do zmian w ekonomicznej strukturze bytu społecznego. Akt</w:t>
      </w:r>
      <w:r w:rsidRPr="00524531">
        <w:rPr>
          <w:color w:val="000000"/>
          <w:spacing w:val="2"/>
          <w:sz w:val="16"/>
          <w:szCs w:val="16"/>
        </w:rPr>
        <w:t>u</w:t>
      </w:r>
      <w:r w:rsidRPr="00524531">
        <w:rPr>
          <w:color w:val="000000"/>
          <w:spacing w:val="2"/>
          <w:sz w:val="16"/>
          <w:szCs w:val="16"/>
        </w:rPr>
        <w:t xml:space="preserve">alny powrót kontrrewolucyjny, powrót do kapitalizmu w krajach Europy Wschodniej potwierdza tę tezę. </w:t>
      </w:r>
      <w:r w:rsidRPr="00524531">
        <w:rPr>
          <w:b/>
          <w:color w:val="000000"/>
          <w:spacing w:val="2"/>
          <w:sz w:val="16"/>
          <w:szCs w:val="16"/>
        </w:rPr>
        <w:t xml:space="preserve">Głoszone przez kościół katolicki grzechy główne stały się cnotami życia obywatelskiego </w:t>
      </w:r>
      <w:r w:rsidRPr="00524531">
        <w:rPr>
          <w:color w:val="000000"/>
          <w:spacing w:val="2"/>
          <w:sz w:val="16"/>
          <w:szCs w:val="16"/>
        </w:rPr>
        <w:t xml:space="preserve">(np. grzech pychy stał się wartością dla wszystkich tych, którzy znajdują dla siebie miejsce w „Forbes”). Przewodnią wartością/antywartością jest </w:t>
      </w:r>
      <w:r w:rsidRPr="00524531">
        <w:rPr>
          <w:b/>
          <w:color w:val="000000"/>
          <w:spacing w:val="2"/>
          <w:sz w:val="16"/>
          <w:szCs w:val="16"/>
        </w:rPr>
        <w:t>hipokryzja: głoszenie miłości do ludzi, z jednoczesnym ograbianiem ich z posiadanego przez nich dobra</w:t>
      </w:r>
      <w:r w:rsidRPr="00524531">
        <w:rPr>
          <w:color w:val="000000"/>
          <w:spacing w:val="2"/>
          <w:sz w:val="16"/>
          <w:szCs w:val="16"/>
        </w:rPr>
        <w:t xml:space="preserve">. Uścisk miłosny kieszonkowca jest tu wzorcem. Moralność stanowi zatem </w:t>
      </w:r>
      <w:r w:rsidRPr="00524531">
        <w:rPr>
          <w:color w:val="000000"/>
          <w:sz w:val="16"/>
          <w:szCs w:val="16"/>
        </w:rPr>
        <w:t>strukturalny element bycia bytu społecznego</w:t>
      </w:r>
      <w:r>
        <w:rPr>
          <w:color w:val="000000"/>
          <w:sz w:val="16"/>
          <w:szCs w:val="16"/>
        </w:rPr>
        <w:t>,</w:t>
      </w:r>
      <w:r w:rsidRPr="00524531">
        <w:rPr>
          <w:color w:val="000000"/>
          <w:sz w:val="16"/>
          <w:szCs w:val="16"/>
        </w:rPr>
        <w:t xml:space="preserve"> co powoduje, że jest względnie autonomiczna i może oddziaływać na inne elementy </w:t>
      </w:r>
      <w:r w:rsidRPr="00524531">
        <w:rPr>
          <w:color w:val="000000"/>
          <w:spacing w:val="-2"/>
          <w:sz w:val="16"/>
          <w:szCs w:val="16"/>
        </w:rPr>
        <w:t>bytu społecznego.</w:t>
      </w:r>
    </w:p>
  </w:footnote>
  <w:footnote w:id="259">
    <w:p w:rsidR="0090326B" w:rsidRPr="00524531" w:rsidRDefault="0090326B" w:rsidP="00253F6D">
      <w:pPr>
        <w:pStyle w:val="Teksttreci0"/>
        <w:shd w:val="clear" w:color="auto" w:fill="auto"/>
        <w:spacing w:line="240" w:lineRule="auto"/>
        <w:rPr>
          <w:b/>
        </w:rPr>
      </w:pPr>
      <w:r w:rsidRPr="00524531">
        <w:rPr>
          <w:rStyle w:val="Odwoanieprzypisudolnego"/>
        </w:rPr>
        <w:footnoteRef/>
      </w:r>
      <w:r w:rsidRPr="00524531">
        <w:rPr>
          <w:rStyle w:val="TeksttreciPogrubienie"/>
        </w:rPr>
        <w:t xml:space="preserve">Utopia; utopistyka – </w:t>
      </w:r>
      <w:r w:rsidRPr="00524531">
        <w:rPr>
          <w:rStyle w:val="TeksttreciPogrubienie"/>
          <w:b w:val="0"/>
        </w:rPr>
        <w:t>nauka o utopiach. Zob. przyp. nr 252.</w:t>
      </w:r>
    </w:p>
  </w:footnote>
  <w:footnote w:id="260">
    <w:p w:rsidR="0090326B" w:rsidRPr="00524531" w:rsidRDefault="0090326B" w:rsidP="00253F6D">
      <w:pPr>
        <w:pStyle w:val="Tekstprzypisudolnego"/>
        <w:jc w:val="both"/>
        <w:rPr>
          <w:b/>
          <w:sz w:val="16"/>
          <w:szCs w:val="16"/>
        </w:rPr>
      </w:pPr>
      <w:r w:rsidRPr="00524531">
        <w:rPr>
          <w:rStyle w:val="Odwoanieprzypisudolnego"/>
          <w:sz w:val="16"/>
          <w:szCs w:val="16"/>
        </w:rPr>
        <w:footnoteRef/>
      </w:r>
      <w:r w:rsidRPr="00524531">
        <w:rPr>
          <w:sz w:val="16"/>
          <w:szCs w:val="16"/>
        </w:rPr>
        <w:t xml:space="preserve">Zob. aneks nr 1 pt.: </w:t>
      </w:r>
      <w:r w:rsidRPr="00524531">
        <w:rPr>
          <w:b/>
          <w:sz w:val="16"/>
          <w:szCs w:val="16"/>
        </w:rPr>
        <w:t xml:space="preserve">Socjalizm </w:t>
      </w:r>
    </w:p>
  </w:footnote>
  <w:footnote w:id="261">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Teleologia - &lt;</w:t>
      </w:r>
      <w:r w:rsidRPr="00524531">
        <w:rPr>
          <w:sz w:val="16"/>
          <w:szCs w:val="16"/>
        </w:rPr>
        <w:t xml:space="preserve">gr. </w:t>
      </w:r>
      <w:r w:rsidRPr="00524531">
        <w:rPr>
          <w:i/>
          <w:sz w:val="16"/>
          <w:szCs w:val="16"/>
        </w:rPr>
        <w:t xml:space="preserve">teleos = </w:t>
      </w:r>
      <w:r w:rsidRPr="00524531">
        <w:rPr>
          <w:sz w:val="16"/>
          <w:szCs w:val="16"/>
        </w:rPr>
        <w:t xml:space="preserve">koniec, granica, cel + </w:t>
      </w:r>
      <w:r w:rsidRPr="00524531">
        <w:rPr>
          <w:i/>
          <w:sz w:val="16"/>
          <w:szCs w:val="16"/>
        </w:rPr>
        <w:t xml:space="preserve">logos </w:t>
      </w:r>
      <w:r w:rsidRPr="00524531">
        <w:rPr>
          <w:sz w:val="16"/>
          <w:szCs w:val="16"/>
        </w:rPr>
        <w:t>= nauka, słowo&gt;. Stanowisko filozoficzne wyraża, że wszelkie byty istnieją celowo, według swego natura</w:t>
      </w:r>
      <w:r w:rsidRPr="00524531">
        <w:rPr>
          <w:sz w:val="16"/>
          <w:szCs w:val="16"/>
        </w:rPr>
        <w:t>l</w:t>
      </w:r>
      <w:r w:rsidRPr="00524531">
        <w:rPr>
          <w:sz w:val="16"/>
          <w:szCs w:val="16"/>
        </w:rPr>
        <w:t xml:space="preserve">nego lub nadprzyrodzonego przeznaczenia. Zob. J. Czyżewski, P. Gondek, St. Mazierski, </w:t>
      </w:r>
      <w:r w:rsidRPr="00524531">
        <w:rPr>
          <w:i/>
          <w:sz w:val="16"/>
          <w:szCs w:val="16"/>
        </w:rPr>
        <w:t xml:space="preserve">Celowość </w:t>
      </w:r>
      <w:r w:rsidRPr="00524531">
        <w:rPr>
          <w:sz w:val="16"/>
          <w:szCs w:val="16"/>
        </w:rPr>
        <w:t xml:space="preserve">(w:) </w:t>
      </w:r>
      <w:r w:rsidRPr="00524531">
        <w:rPr>
          <w:i/>
          <w:sz w:val="16"/>
          <w:szCs w:val="16"/>
        </w:rPr>
        <w:t>Powszechna encyklopedia filozofii,</w:t>
      </w:r>
      <w:r w:rsidRPr="00524531">
        <w:rPr>
          <w:sz w:val="16"/>
          <w:szCs w:val="16"/>
        </w:rPr>
        <w:t xml:space="preserve"> t. 2, Lublin 2001. </w:t>
      </w:r>
    </w:p>
  </w:footnote>
  <w:footnote w:id="262">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 xml:space="preserve">Wiedza </w:t>
      </w:r>
      <w:r w:rsidRPr="00524531">
        <w:rPr>
          <w:sz w:val="16"/>
          <w:szCs w:val="16"/>
        </w:rPr>
        <w:t xml:space="preserve">– zob. przyp. nr 7. </w:t>
      </w:r>
    </w:p>
  </w:footnote>
  <w:footnote w:id="26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Źródło: T. Pszczołowski, </w:t>
      </w:r>
      <w:r w:rsidRPr="00524531">
        <w:rPr>
          <w:i/>
          <w:sz w:val="16"/>
          <w:szCs w:val="16"/>
        </w:rPr>
        <w:t xml:space="preserve">Mała encyklopedia prakseologii i teorii organizacji, </w:t>
      </w:r>
      <w:r w:rsidRPr="00524531">
        <w:rPr>
          <w:sz w:val="16"/>
          <w:szCs w:val="16"/>
        </w:rPr>
        <w:t xml:space="preserve">ZNiO, Warszawa 1978, s. 172. Zob. P. Gondek, T. Styczeń, </w:t>
      </w:r>
      <w:r w:rsidRPr="00524531">
        <w:rPr>
          <w:i/>
          <w:sz w:val="16"/>
          <w:szCs w:val="16"/>
        </w:rPr>
        <w:t>Cel</w:t>
      </w:r>
      <w:r w:rsidRPr="00524531">
        <w:rPr>
          <w:sz w:val="16"/>
          <w:szCs w:val="16"/>
        </w:rPr>
        <w:t xml:space="preserve">, (w:) </w:t>
      </w:r>
      <w:r w:rsidRPr="00524531">
        <w:rPr>
          <w:i/>
          <w:sz w:val="16"/>
          <w:szCs w:val="16"/>
        </w:rPr>
        <w:t>Powszechna encyklopedia filozofii,</w:t>
      </w:r>
      <w:r w:rsidRPr="00524531">
        <w:rPr>
          <w:sz w:val="16"/>
          <w:szCs w:val="16"/>
        </w:rPr>
        <w:t xml:space="preserve"> t. 2, Lublin 2001. Zob. A. J. Karpiński, </w:t>
      </w:r>
      <w:r w:rsidRPr="00524531">
        <w:rPr>
          <w:i/>
          <w:sz w:val="16"/>
          <w:szCs w:val="16"/>
        </w:rPr>
        <w:t>Formułowanie celu działalności</w:t>
      </w:r>
      <w:r w:rsidRPr="00524531">
        <w:rPr>
          <w:sz w:val="16"/>
          <w:szCs w:val="16"/>
        </w:rPr>
        <w:t xml:space="preserve">, (w:) Tenże, </w:t>
      </w:r>
      <w:r w:rsidRPr="00524531">
        <w:rPr>
          <w:i/>
          <w:sz w:val="16"/>
          <w:szCs w:val="16"/>
        </w:rPr>
        <w:t>Wstęp do socjologii krytycznej</w:t>
      </w:r>
      <w:r w:rsidRPr="00524531">
        <w:rPr>
          <w:sz w:val="16"/>
          <w:szCs w:val="16"/>
        </w:rPr>
        <w:t xml:space="preserve">, Wydawnictwo GWSA, Gdańsk 2006, s. 249 – 254. </w:t>
      </w:r>
    </w:p>
  </w:footnote>
  <w:footnote w:id="264">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A. J. Karpiński, </w:t>
      </w:r>
      <w:r w:rsidRPr="00524531">
        <w:rPr>
          <w:i/>
          <w:sz w:val="16"/>
          <w:szCs w:val="16"/>
        </w:rPr>
        <w:t>Kulturowe artefakty ducha współczesnego</w:t>
      </w:r>
      <w:r w:rsidRPr="00524531">
        <w:rPr>
          <w:sz w:val="16"/>
          <w:szCs w:val="16"/>
        </w:rPr>
        <w:t xml:space="preserve">, (w:) A. J. Karpiński, </w:t>
      </w:r>
      <w:r w:rsidRPr="00524531">
        <w:rPr>
          <w:i/>
          <w:sz w:val="16"/>
          <w:szCs w:val="16"/>
        </w:rPr>
        <w:t>Wstęp do socjologii krytycznej</w:t>
      </w:r>
      <w:r w:rsidRPr="00524531">
        <w:rPr>
          <w:sz w:val="16"/>
          <w:szCs w:val="16"/>
        </w:rPr>
        <w:t>, Wyd. Gdańskiej Wyższej Szkoły Admin</w:t>
      </w:r>
      <w:r w:rsidRPr="00524531">
        <w:rPr>
          <w:sz w:val="16"/>
          <w:szCs w:val="16"/>
        </w:rPr>
        <w:t>i</w:t>
      </w:r>
      <w:r w:rsidRPr="00524531">
        <w:rPr>
          <w:sz w:val="16"/>
          <w:szCs w:val="16"/>
        </w:rPr>
        <w:t>stracji, Gdańsk 2006, s. 29 – 238.</w:t>
      </w:r>
    </w:p>
  </w:footnote>
  <w:footnote w:id="265">
    <w:p w:rsidR="0090326B" w:rsidRPr="00524531" w:rsidRDefault="0090326B" w:rsidP="00253F6D">
      <w:pPr>
        <w:pStyle w:val="Teksttreci0"/>
        <w:spacing w:line="240" w:lineRule="auto"/>
      </w:pPr>
      <w:r w:rsidRPr="00524531">
        <w:rPr>
          <w:rStyle w:val="Odwoanieprzypisudolnego"/>
        </w:rPr>
        <w:footnoteRef/>
      </w:r>
      <w:r w:rsidRPr="00524531">
        <w:t xml:space="preserve">W A. J. Karpiński, </w:t>
      </w:r>
      <w:r w:rsidRPr="00524531">
        <w:rPr>
          <w:i/>
        </w:rPr>
        <w:t>Świat nazwany. Zarys encyklopedyczny</w:t>
      </w:r>
      <w:r w:rsidRPr="00524531">
        <w:t xml:space="preserve">, Gdańsk 2022 zamieściłem w </w:t>
      </w:r>
      <w:r w:rsidRPr="00524531">
        <w:rPr>
          <w:i/>
        </w:rPr>
        <w:t xml:space="preserve">Indeksie rzeczowym </w:t>
      </w:r>
      <w:r w:rsidRPr="00524531">
        <w:t xml:space="preserve">następujące określenia człowieka (ich miejsce we wskazanej pracy wskazuje numer strony): Człowieczeńskość, 232; Człowieczeńskość opisuje istotę człowieka; zaś człowieczeństwo będąc predykatem opisuje przejawowość człowieka, 660; Człowiek, 142; Człowiekiem bez potrzeb duchowych, 227; Człowiek bez pracy traci ideę swojej człowieczeńskości, 91; Człowiek będzie transgresyjny, albo nie będzie go wcale, 656; </w:t>
      </w:r>
      <w:r w:rsidRPr="00524531">
        <w:rPr>
          <w:spacing w:val="1"/>
        </w:rPr>
        <w:t>Czło</w:t>
      </w:r>
      <w:r w:rsidRPr="00524531">
        <w:rPr>
          <w:spacing w:val="1"/>
        </w:rPr>
        <w:softHyphen/>
      </w:r>
      <w:r w:rsidRPr="00524531">
        <w:rPr>
          <w:spacing w:val="-2"/>
        </w:rPr>
        <w:t xml:space="preserve">wiek dla człowieka jest wartością najwyższą, 279; </w:t>
      </w:r>
      <w:r w:rsidRPr="00524531">
        <w:rPr>
          <w:spacing w:val="-1"/>
        </w:rPr>
        <w:t xml:space="preserve">Człowiek działa tylko wspólnotowo, 279; </w:t>
      </w:r>
      <w:r w:rsidRPr="00524531">
        <w:rPr>
          <w:spacing w:val="4"/>
        </w:rPr>
        <w:t xml:space="preserve">Człowiek dzięki maszynie staje się „schematem”, 503; </w:t>
      </w:r>
      <w:r w:rsidRPr="00524531">
        <w:t>Człowiek i możliwość wzrastania w jego człowieczeńskości, 159; Człowiek jednowymiarowy, 176; Człowiek, jego duch, poprzez którego człowiek, świat przygląda się samemu sobie, 117; Człowiek jest biologicznym, intelektualnym i duchowym centrum Kosmosu, 66; Człowiek jest całością jednoczącą w sobie to, co materialne z tym, co duchowe w świecie, 66; Człowiek istotą historyczną, 280; Człowiek jest istotą moralną, tzn. wolną i świad</w:t>
      </w:r>
      <w:r w:rsidRPr="00524531">
        <w:t>o</w:t>
      </w:r>
      <w:r w:rsidRPr="00524531">
        <w:t xml:space="preserve">mą. On może, ale nie musi. Jeśli zazna jakiegokolwiek przymusu traci swoją człowieczeńskość, 6; Człowiek jest istotą społeczną, 184; Człowiek jest ontologicznie „skazany na wolność", 195; Człowiek jeszcze też gra w niewolnictwo, 260; Człowiek ma w sobie geniusza, 559; Człowiek miarą wszechrzeczy, 66; Człowieka na nowo, 258; </w:t>
      </w:r>
      <w:r w:rsidRPr="00524531">
        <w:rPr>
          <w:b/>
        </w:rPr>
        <w:t xml:space="preserve">Człowiek narodu </w:t>
      </w:r>
      <w:r w:rsidRPr="00524531">
        <w:t xml:space="preserve">(zob. s. 126), 163; </w:t>
      </w:r>
      <w:r w:rsidRPr="00524531">
        <w:rPr>
          <w:spacing w:val="2"/>
        </w:rPr>
        <w:t xml:space="preserve">Człowiek - narzędzie rozwoju wolności jest zarazem świadomym jej wyrazem, 293; </w:t>
      </w:r>
      <w:r w:rsidRPr="00524531">
        <w:t>Człowiek niewierzący zdaje się tylko na siebie, natomiast człowiek wierzący zdając się na Boga uwalnia się od samego siebie. Ukrzyżowanie Jezusa tłumaczymy jako zakończenie starego a rozpoczęcie nowego świata, 150; Człowiek = ilość znaków pieniężnych, 260; Człowiek pekiński (</w:t>
      </w:r>
      <w:r w:rsidRPr="00524531">
        <w:rPr>
          <w:i/>
        </w:rPr>
        <w:t>sinantrop</w:t>
      </w:r>
      <w:r w:rsidRPr="00524531">
        <w:t xml:space="preserve">) – człowiek z gatunku </w:t>
      </w:r>
      <w:r w:rsidRPr="00524531">
        <w:rPr>
          <w:i/>
        </w:rPr>
        <w:t>Homo erectus</w:t>
      </w:r>
      <w:r w:rsidRPr="00524531">
        <w:t xml:space="preserve">. Jego szczątki odkryto w latach 1923 –1927 w zespole jaskiń Zhoukoudian niedaleko Pekinu w Chinach. Szczątki te liczą sobie już około 550 tys. lat, 82; „Człowiek” - pojęcie opisujące istotę gatunkową, każdego z nas, jako współistniejącą jednostkę ludzką, będącą </w:t>
      </w:r>
      <w:r w:rsidRPr="00524531">
        <w:rPr>
          <w:b/>
        </w:rPr>
        <w:t>„wrzuconą” w świat,</w:t>
      </w:r>
      <w:r w:rsidRPr="00524531">
        <w:t xml:space="preserve"> doświadczającą i współtworzącą trzy rzeczywist</w:t>
      </w:r>
      <w:r w:rsidRPr="00524531">
        <w:t>o</w:t>
      </w:r>
      <w:r w:rsidRPr="00524531">
        <w:t xml:space="preserve">ści: </w:t>
      </w:r>
      <w:r w:rsidRPr="00524531">
        <w:rPr>
          <w:b/>
        </w:rPr>
        <w:t>1. świat przyrodniczo-społeczny</w:t>
      </w:r>
      <w:r w:rsidRPr="00524531">
        <w:t xml:space="preserve">, którego rozpoznana istota zawsze przejawia się w jakiś sposób; 2. </w:t>
      </w:r>
      <w:r w:rsidRPr="00524531">
        <w:rPr>
          <w:b/>
        </w:rPr>
        <w:t>świat cielesno-duchowy jednostek ludzkich</w:t>
      </w:r>
      <w:r w:rsidRPr="00524531">
        <w:t xml:space="preserve">; 3. </w:t>
      </w:r>
      <w:r w:rsidRPr="00524531">
        <w:rPr>
          <w:b/>
        </w:rPr>
        <w:t>duchowo materialny świat człowieka – akt</w:t>
      </w:r>
      <w:r w:rsidRPr="00524531">
        <w:t xml:space="preserve">, fakt. Te trzyświaty – elementy tworzą całość strukturalną, bycie bytu, rzeczywistości, 113, 114; </w:t>
      </w:r>
      <w:r w:rsidRPr="00524531">
        <w:rPr>
          <w:spacing w:val="-4"/>
        </w:rPr>
        <w:t xml:space="preserve">Człowiek posiada wolną wolę – zwrot ten jest potocznie rozumiany następująco: „rzeczywiście leży niekiedy w naszej mocy </w:t>
      </w:r>
      <w:r w:rsidRPr="00524531">
        <w:t xml:space="preserve">postąpić inaczej niż zwykle postępujemy”. Tezie o wolnej woli człowieka zaprzecza twierdzenie, że „każde absolutnie zdarzenie ma swoją przyczynę w tym, co je pobudza ... Zdarzenie to wynika w sposób konieczny z czegoś, co je </w:t>
      </w:r>
      <w:r w:rsidRPr="00524531">
        <w:rPr>
          <w:spacing w:val="-6"/>
        </w:rPr>
        <w:t>poprz</w:t>
      </w:r>
      <w:r w:rsidRPr="00524531">
        <w:rPr>
          <w:spacing w:val="-6"/>
        </w:rPr>
        <w:t>e</w:t>
      </w:r>
      <w:r w:rsidRPr="00524531">
        <w:rPr>
          <w:spacing w:val="-6"/>
        </w:rPr>
        <w:t xml:space="preserve">dziło”, 48; </w:t>
      </w:r>
      <w:r w:rsidRPr="00524531">
        <w:t>Człowiek przychodzi na świat, przeznaczone mu jest być idolem globu ziemskiego i podobizną Boga, 66; Człowiek rodzi się z pewnym przekazem gen</w:t>
      </w:r>
      <w:r w:rsidRPr="00524531">
        <w:t>e</w:t>
      </w:r>
      <w:r w:rsidRPr="00524531">
        <w:t xml:space="preserve">tycznym, 582; </w:t>
      </w:r>
      <w:r w:rsidRPr="00524531">
        <w:rPr>
          <w:b/>
        </w:rPr>
        <w:t>Człowiek narodu</w:t>
      </w:r>
      <w:r w:rsidRPr="00524531">
        <w:t>, stający się przywódcą jest jednocześnie osobistością. I dlatego winien on:</w:t>
      </w:r>
    </w:p>
    <w:p w:rsidR="0090326B" w:rsidRPr="00524531" w:rsidRDefault="0090326B" w:rsidP="00253F6D">
      <w:pPr>
        <w:tabs>
          <w:tab w:val="left" w:pos="0"/>
        </w:tabs>
        <w:jc w:val="both"/>
        <w:rPr>
          <w:sz w:val="16"/>
          <w:szCs w:val="16"/>
        </w:rPr>
      </w:pPr>
      <w:r w:rsidRPr="00524531">
        <w:rPr>
          <w:b/>
          <w:sz w:val="16"/>
          <w:szCs w:val="16"/>
        </w:rPr>
        <w:t>1</w:t>
      </w:r>
      <w:r w:rsidRPr="00524531">
        <w:rPr>
          <w:sz w:val="16"/>
          <w:szCs w:val="16"/>
        </w:rPr>
        <w:t>. usuwać wszystko, co rozrywa jego ducha, co przeszkadza mu być całością złożoną z wielu dopełniających się koherentnych ze sobą części;</w:t>
      </w:r>
    </w:p>
    <w:p w:rsidR="0090326B" w:rsidRPr="00524531" w:rsidRDefault="0090326B" w:rsidP="00253F6D">
      <w:pPr>
        <w:jc w:val="both"/>
        <w:rPr>
          <w:sz w:val="16"/>
          <w:szCs w:val="16"/>
        </w:rPr>
      </w:pPr>
      <w:r w:rsidRPr="00524531">
        <w:rPr>
          <w:b/>
          <w:sz w:val="16"/>
          <w:szCs w:val="16"/>
        </w:rPr>
        <w:t>2</w:t>
      </w:r>
      <w:r w:rsidRPr="00524531">
        <w:rPr>
          <w:sz w:val="16"/>
          <w:szCs w:val="16"/>
        </w:rPr>
        <w:t>. wyzwolić się z więzów wszelkich doktryn i z jarzma doktrynerów;</w:t>
      </w:r>
    </w:p>
    <w:p w:rsidR="0090326B" w:rsidRPr="00524531" w:rsidRDefault="0090326B" w:rsidP="00253F6D">
      <w:pPr>
        <w:jc w:val="both"/>
        <w:rPr>
          <w:sz w:val="16"/>
          <w:szCs w:val="16"/>
        </w:rPr>
      </w:pPr>
      <w:r w:rsidRPr="00524531">
        <w:rPr>
          <w:b/>
          <w:sz w:val="16"/>
          <w:szCs w:val="16"/>
        </w:rPr>
        <w:t>3.</w:t>
      </w:r>
      <w:r w:rsidRPr="00524531">
        <w:rPr>
          <w:sz w:val="16"/>
          <w:szCs w:val="16"/>
        </w:rPr>
        <w:t xml:space="preserve"> pojmować filozofię, aby zrozumieć przyszłość, by umieć odnaleźć w sobie ów boski ton,</w:t>
      </w:r>
      <w:r>
        <w:rPr>
          <w:sz w:val="16"/>
          <w:szCs w:val="16"/>
        </w:rPr>
        <w:t xml:space="preserve"> </w:t>
      </w:r>
      <w:r w:rsidRPr="00524531">
        <w:rPr>
          <w:sz w:val="16"/>
          <w:szCs w:val="16"/>
        </w:rPr>
        <w:t>niezbędny mu do zapalanie innych do walki i do ponoszenia ofiary;</w:t>
      </w:r>
    </w:p>
    <w:p w:rsidR="0090326B" w:rsidRPr="00524531" w:rsidRDefault="0090326B" w:rsidP="00253F6D">
      <w:pPr>
        <w:tabs>
          <w:tab w:val="left" w:pos="284"/>
        </w:tabs>
        <w:jc w:val="both"/>
        <w:rPr>
          <w:sz w:val="16"/>
          <w:szCs w:val="16"/>
        </w:rPr>
      </w:pPr>
      <w:r w:rsidRPr="00524531">
        <w:rPr>
          <w:b/>
          <w:sz w:val="16"/>
          <w:szCs w:val="16"/>
        </w:rPr>
        <w:t>4</w:t>
      </w:r>
      <w:r>
        <w:rPr>
          <w:sz w:val="16"/>
          <w:szCs w:val="16"/>
        </w:rPr>
        <w:t xml:space="preserve">. </w:t>
      </w:r>
      <w:r w:rsidRPr="00524531">
        <w:rPr>
          <w:sz w:val="16"/>
          <w:szCs w:val="16"/>
        </w:rPr>
        <w:t>rozumie</w:t>
      </w:r>
      <w:r>
        <w:rPr>
          <w:sz w:val="16"/>
          <w:szCs w:val="16"/>
        </w:rPr>
        <w:t>ć</w:t>
      </w:r>
      <w:r w:rsidRPr="00524531">
        <w:rPr>
          <w:sz w:val="16"/>
          <w:szCs w:val="16"/>
        </w:rPr>
        <w:t xml:space="preserve"> filozofi</w:t>
      </w:r>
      <w:r>
        <w:rPr>
          <w:sz w:val="16"/>
          <w:szCs w:val="16"/>
        </w:rPr>
        <w:t>ę</w:t>
      </w:r>
      <w:r w:rsidRPr="00524531">
        <w:rPr>
          <w:sz w:val="16"/>
          <w:szCs w:val="16"/>
        </w:rPr>
        <w:t xml:space="preserve"> </w:t>
      </w:r>
      <w:r>
        <w:rPr>
          <w:sz w:val="16"/>
          <w:szCs w:val="16"/>
        </w:rPr>
        <w:t xml:space="preserve">pozwolającą </w:t>
      </w:r>
      <w:r w:rsidRPr="00524531">
        <w:rPr>
          <w:sz w:val="16"/>
          <w:szCs w:val="16"/>
        </w:rPr>
        <w:t>odróżniać sprzymierzeńców od przeciwników, osobistości od jednostkowości, ludzi ducha od ludzi gubiących ducha;</w:t>
      </w:r>
    </w:p>
    <w:p w:rsidR="0090326B" w:rsidRPr="00524531" w:rsidRDefault="0090326B" w:rsidP="00253F6D">
      <w:pPr>
        <w:tabs>
          <w:tab w:val="left" w:pos="284"/>
        </w:tabs>
        <w:jc w:val="both"/>
        <w:rPr>
          <w:sz w:val="16"/>
          <w:szCs w:val="16"/>
        </w:rPr>
      </w:pPr>
      <w:r w:rsidRPr="00524531">
        <w:rPr>
          <w:b/>
          <w:sz w:val="16"/>
          <w:szCs w:val="16"/>
        </w:rPr>
        <w:t>5.</w:t>
      </w:r>
      <w:r w:rsidRPr="00524531">
        <w:rPr>
          <w:sz w:val="16"/>
          <w:szCs w:val="16"/>
        </w:rPr>
        <w:t xml:space="preserve"> zrodzić siebie jako „</w:t>
      </w:r>
      <w:r w:rsidRPr="00524531">
        <w:rPr>
          <w:b/>
          <w:sz w:val="16"/>
          <w:szCs w:val="16"/>
        </w:rPr>
        <w:t>człowieka narodu</w:t>
      </w:r>
      <w:r w:rsidRPr="00524531">
        <w:rPr>
          <w:sz w:val="16"/>
          <w:szCs w:val="16"/>
        </w:rPr>
        <w:t>”.</w:t>
      </w:r>
    </w:p>
    <w:p w:rsidR="0090326B" w:rsidRPr="00524531" w:rsidRDefault="0090326B" w:rsidP="00253F6D">
      <w:pPr>
        <w:pStyle w:val="Teksttreci0"/>
        <w:shd w:val="clear" w:color="auto" w:fill="auto"/>
        <w:spacing w:line="240" w:lineRule="auto"/>
      </w:pPr>
      <w:r w:rsidRPr="00524531">
        <w:t xml:space="preserve">     Człowiek staje się tak naprawdę człowie</w:t>
      </w:r>
      <w:r w:rsidRPr="00524531">
        <w:softHyphen/>
        <w:t>kiem dzięki kulturze. Byt zwierzęcy jest bowiem bytem bezimien</w:t>
      </w:r>
      <w:r w:rsidRPr="00524531">
        <w:softHyphen/>
        <w:t xml:space="preserve">nym. Dopiero w kulturze do ciała i duszy dochodzi — jako trzecia część składowa człowieka — </w:t>
      </w:r>
      <w:r w:rsidRPr="00911CD7">
        <w:rPr>
          <w:b/>
        </w:rPr>
        <w:t xml:space="preserve">jego </w:t>
      </w:r>
      <w:r w:rsidRPr="00911CD7">
        <w:rPr>
          <w:rStyle w:val="TeksttreciOdstpy2pt"/>
          <w:rFonts w:eastAsia="Arial Unicode MS"/>
          <w:b/>
        </w:rPr>
        <w:t>imię</w:t>
      </w:r>
      <w:r w:rsidRPr="00524531">
        <w:rPr>
          <w:rStyle w:val="TeksttreciOdstpy2pt"/>
          <w:rFonts w:eastAsia="Arial Unicode MS"/>
        </w:rPr>
        <w:t>,</w:t>
      </w:r>
      <w:r w:rsidRPr="00524531">
        <w:t>79; Człowiek stający się przywódcą jest jednocześnie osobistością. I dlatego winien …, 572; Człowiek stoi zatem ciągle przed egzystencjalnym wyborem: albo poddać się transcendencji, albo</w:t>
      </w:r>
      <w:r>
        <w:t xml:space="preserve"> </w:t>
      </w:r>
      <w:r w:rsidRPr="00524531">
        <w:t xml:space="preserve">rozproszyć się w </w:t>
      </w:r>
      <w:r w:rsidRPr="00524531">
        <w:rPr>
          <w:spacing w:val="-2"/>
        </w:rPr>
        <w:t xml:space="preserve">nicości, 191; </w:t>
      </w:r>
      <w:r w:rsidRPr="00524531">
        <w:t xml:space="preserve">Człowiek to </w:t>
      </w:r>
      <w:r w:rsidRPr="00524531">
        <w:rPr>
          <w:i/>
        </w:rPr>
        <w:t>homo transgresivus</w:t>
      </w:r>
      <w:r w:rsidRPr="00524531">
        <w:t xml:space="preserve">, którego ambicje wykraczają poza Słupy Herkulesa, 657; Człowiek zachłanny, 151; Człowiek zbędny, 314; </w:t>
      </w:r>
      <w:r w:rsidRPr="00524531">
        <w:rPr>
          <w:b/>
        </w:rPr>
        <w:t>Człowiek z moralnym obliczem</w:t>
      </w:r>
      <w:r w:rsidRPr="00524531">
        <w:t xml:space="preserve"> nie chwali się swoim wykształceniem, szkołami, które kończył, gdzie i jakie fundacje go nagrodziły. Człowieka z moralnym obliczem pokazują i chwalą czyny, które</w:t>
      </w:r>
      <w:r>
        <w:t xml:space="preserve"> </w:t>
      </w:r>
      <w:r w:rsidRPr="00524531">
        <w:t>sprawiły tę lub inną rzeczywistość, 562; Człowiek z natury jest istotą egoistyczną. Dopiero rozwój kultury pozwala mu stać się altruistą, czyli podejmować działania nie tylko dla zaspokajania własnych potrzeb, ale także potrzeb innych, 90; Człowieka fałszywie uznaje siebie za „istotę nie z tej Ziemi”, która może z Ziemią czynić wszystko, co zechce, 66; „</w:t>
      </w:r>
      <w:r w:rsidRPr="00524531">
        <w:rPr>
          <w:b/>
        </w:rPr>
        <w:t>Człowiek narodu</w:t>
      </w:r>
      <w:r w:rsidRPr="00524531">
        <w:t>”. Ma to być duch, który poznał prawdę, który „ ... musi wobec Europy udowodnić swoją umiejętność, mądrość i siłę; Człowieka stającego się osobistością biologiczno – duchową, 531; Człowie</w:t>
      </w:r>
      <w:r w:rsidRPr="00524531">
        <w:softHyphen/>
        <w:t>kiem starej epoki, 162; Czuje się człowiekiem zupełnym. Takim może być „człowiek narodu”, 645; Czy godzi się myśleć o tym, jak sprawnie zaszkodzić komuś innemu, 187; Czy istnieje lub nie jakiś specyficzny sposób po</w:t>
      </w:r>
      <w:r w:rsidRPr="00524531">
        <w:softHyphen/>
        <w:t>znania odpowiedni dla filozofii, 229; Czy można uzasadnić ob</w:t>
      </w:r>
      <w:r w:rsidRPr="00524531">
        <w:t>o</w:t>
      </w:r>
      <w:r w:rsidRPr="00524531">
        <w:t>wiązywanie prawa bez odwoływania się do wartości, 530; Czymże jest człowiek, 227.</w:t>
      </w:r>
    </w:p>
  </w:footnote>
  <w:footnote w:id="266">
    <w:p w:rsidR="0090326B" w:rsidRPr="00524531" w:rsidRDefault="0090326B" w:rsidP="00253F6D">
      <w:pPr>
        <w:pStyle w:val="Tekstpodstawowywcity3"/>
        <w:spacing w:before="0" w:line="240" w:lineRule="auto"/>
        <w:ind w:right="0" w:firstLine="0"/>
        <w:rPr>
          <w:rFonts w:ascii="Times New Roman" w:hAnsi="Times New Roman" w:cs="Times New Roman"/>
          <w:sz w:val="16"/>
          <w:szCs w:val="16"/>
        </w:rPr>
      </w:pPr>
      <w:r w:rsidRPr="00524531">
        <w:rPr>
          <w:rStyle w:val="Odwoanieprzypisudolnego"/>
          <w:rFonts w:ascii="Times New Roman" w:hAnsi="Times New Roman"/>
          <w:sz w:val="16"/>
          <w:szCs w:val="16"/>
        </w:rPr>
        <w:footnoteRef/>
      </w:r>
      <w:r w:rsidRPr="00524531">
        <w:rPr>
          <w:rFonts w:ascii="Times New Roman" w:hAnsi="Times New Roman" w:cs="Times New Roman"/>
          <w:b/>
          <w:sz w:val="16"/>
          <w:szCs w:val="16"/>
        </w:rPr>
        <w:t xml:space="preserve">Dewiacja - </w:t>
      </w:r>
      <w:r w:rsidRPr="00524531">
        <w:rPr>
          <w:rFonts w:ascii="Times New Roman" w:hAnsi="Times New Roman" w:cs="Times New Roman"/>
          <w:i/>
          <w:sz w:val="16"/>
          <w:szCs w:val="16"/>
        </w:rPr>
        <w:t>&lt;</w:t>
      </w:r>
      <w:r w:rsidRPr="00524531">
        <w:rPr>
          <w:rFonts w:ascii="Times New Roman" w:hAnsi="Times New Roman" w:cs="Times New Roman"/>
          <w:sz w:val="16"/>
          <w:szCs w:val="16"/>
        </w:rPr>
        <w:t>łac</w:t>
      </w:r>
      <w:r w:rsidRPr="00524531">
        <w:rPr>
          <w:rFonts w:ascii="Times New Roman" w:hAnsi="Times New Roman" w:cs="Times New Roman"/>
          <w:i/>
          <w:sz w:val="16"/>
          <w:szCs w:val="16"/>
        </w:rPr>
        <w:t xml:space="preserve">. deviatio </w:t>
      </w:r>
      <w:r w:rsidRPr="00524531">
        <w:rPr>
          <w:rFonts w:ascii="Times New Roman" w:hAnsi="Times New Roman" w:cs="Times New Roman"/>
          <w:sz w:val="16"/>
          <w:szCs w:val="16"/>
        </w:rPr>
        <w:t>= zboczenie z drogi; od</w:t>
      </w:r>
      <w:r w:rsidRPr="00524531">
        <w:rPr>
          <w:rFonts w:ascii="Times New Roman" w:hAnsi="Times New Roman" w:cs="Times New Roman"/>
          <w:i/>
          <w:sz w:val="16"/>
          <w:szCs w:val="16"/>
        </w:rPr>
        <w:t xml:space="preserve">deviare = </w:t>
      </w:r>
      <w:r w:rsidRPr="00524531">
        <w:rPr>
          <w:rFonts w:ascii="Times New Roman" w:hAnsi="Times New Roman" w:cs="Times New Roman"/>
          <w:sz w:val="16"/>
          <w:szCs w:val="16"/>
        </w:rPr>
        <w:t>zejść z drogi na manowce</w:t>
      </w:r>
      <w:r w:rsidRPr="00524531">
        <w:rPr>
          <w:rFonts w:ascii="Times New Roman" w:hAnsi="Times New Roman" w:cs="Times New Roman"/>
          <w:i/>
          <w:sz w:val="16"/>
          <w:szCs w:val="16"/>
        </w:rPr>
        <w:t xml:space="preserve">&gt;. </w:t>
      </w:r>
      <w:r w:rsidRPr="00524531">
        <w:rPr>
          <w:rFonts w:ascii="Times New Roman" w:hAnsi="Times New Roman" w:cs="Times New Roman"/>
          <w:sz w:val="16"/>
          <w:szCs w:val="16"/>
        </w:rPr>
        <w:t xml:space="preserve">Rodzaj zachowania postrzegany przez społeczność jako nienormalne, tj. niezgodne z </w:t>
      </w:r>
      <w:r>
        <w:rPr>
          <w:rFonts w:ascii="Times New Roman" w:hAnsi="Times New Roman" w:cs="Times New Roman"/>
          <w:sz w:val="16"/>
          <w:szCs w:val="16"/>
        </w:rPr>
        <w:t xml:space="preserve">przyjętymi </w:t>
      </w:r>
      <w:r w:rsidRPr="00524531">
        <w:rPr>
          <w:rFonts w:ascii="Times New Roman" w:hAnsi="Times New Roman" w:cs="Times New Roman"/>
          <w:sz w:val="16"/>
          <w:szCs w:val="16"/>
        </w:rPr>
        <w:t>normami, obyczajami i zwyczajami. Źródłem zachowań dewiacyjnych są patologie społeczne. Również dewiacyjnym</w:t>
      </w:r>
      <w:r>
        <w:rPr>
          <w:rFonts w:ascii="Times New Roman" w:hAnsi="Times New Roman" w:cs="Times New Roman"/>
          <w:sz w:val="16"/>
          <w:szCs w:val="16"/>
        </w:rPr>
        <w:t>i</w:t>
      </w:r>
      <w:r w:rsidRPr="00524531">
        <w:rPr>
          <w:rFonts w:ascii="Times New Roman" w:hAnsi="Times New Roman" w:cs="Times New Roman"/>
          <w:sz w:val="16"/>
          <w:szCs w:val="16"/>
        </w:rPr>
        <w:t xml:space="preserve"> określa się jednostki twórcze, o ile ich twórczość nie mieści się w treści pojęcia „normalnej twórczości” przyjmowanej przez określoną grupę społeczną. Są to tzw. </w:t>
      </w:r>
      <w:r w:rsidRPr="00524531">
        <w:rPr>
          <w:rFonts w:ascii="Times New Roman" w:hAnsi="Times New Roman" w:cs="Times New Roman"/>
          <w:b/>
          <w:sz w:val="16"/>
          <w:szCs w:val="16"/>
        </w:rPr>
        <w:t>zboczeńcy</w:t>
      </w:r>
      <w:r w:rsidRPr="00524531">
        <w:rPr>
          <w:rFonts w:ascii="Times New Roman" w:hAnsi="Times New Roman" w:cs="Times New Roman"/>
          <w:sz w:val="16"/>
          <w:szCs w:val="16"/>
        </w:rPr>
        <w:t xml:space="preserve">. </w:t>
      </w:r>
    </w:p>
  </w:footnote>
  <w:footnote w:id="267">
    <w:p w:rsidR="0090326B" w:rsidRPr="00524531" w:rsidRDefault="0090326B" w:rsidP="00253F6D">
      <w:pPr>
        <w:jc w:val="both"/>
        <w:rPr>
          <w:b/>
          <w:sz w:val="16"/>
          <w:szCs w:val="16"/>
        </w:rPr>
      </w:pPr>
      <w:r w:rsidRPr="00524531">
        <w:rPr>
          <w:rStyle w:val="Odwoanieprzypisudolnego"/>
          <w:sz w:val="16"/>
          <w:szCs w:val="16"/>
        </w:rPr>
        <w:footnoteRef/>
      </w:r>
      <w:r w:rsidRPr="00524531">
        <w:rPr>
          <w:b/>
          <w:sz w:val="16"/>
          <w:szCs w:val="16"/>
        </w:rPr>
        <w:t>Pozycja społeczna</w:t>
      </w:r>
      <w:r w:rsidRPr="00524531">
        <w:rPr>
          <w:sz w:val="16"/>
          <w:szCs w:val="16"/>
        </w:rPr>
        <w:t xml:space="preserve"> jest miejscem jednostki ludzkiej w strukturze społ</w:t>
      </w:r>
      <w:r>
        <w:rPr>
          <w:sz w:val="16"/>
          <w:szCs w:val="16"/>
        </w:rPr>
        <w:t xml:space="preserve">ecznej, </w:t>
      </w:r>
      <w:r w:rsidRPr="00524531">
        <w:rPr>
          <w:sz w:val="16"/>
          <w:szCs w:val="16"/>
        </w:rPr>
        <w:t>przestrze</w:t>
      </w:r>
      <w:r>
        <w:rPr>
          <w:sz w:val="16"/>
          <w:szCs w:val="16"/>
        </w:rPr>
        <w:t>ń</w:t>
      </w:r>
      <w:r w:rsidRPr="00524531">
        <w:rPr>
          <w:sz w:val="16"/>
          <w:szCs w:val="16"/>
        </w:rPr>
        <w:t xml:space="preserve"> społeczn</w:t>
      </w:r>
      <w:r>
        <w:rPr>
          <w:sz w:val="16"/>
          <w:szCs w:val="16"/>
        </w:rPr>
        <w:t xml:space="preserve">a będąca </w:t>
      </w:r>
      <w:r w:rsidRPr="00524531">
        <w:rPr>
          <w:sz w:val="16"/>
          <w:szCs w:val="16"/>
        </w:rPr>
        <w:t>układ</w:t>
      </w:r>
      <w:r>
        <w:rPr>
          <w:sz w:val="16"/>
          <w:szCs w:val="16"/>
        </w:rPr>
        <w:t>em</w:t>
      </w:r>
      <w:r w:rsidRPr="00524531">
        <w:rPr>
          <w:sz w:val="16"/>
          <w:szCs w:val="16"/>
        </w:rPr>
        <w:t xml:space="preserve"> norm i wartości, której towarzyszą społecznie uformowane oczekiwania, wymogi, funkcje i przywileje. Każdej pozycji jest przypisana </w:t>
      </w:r>
      <w:r w:rsidRPr="00524531">
        <w:rPr>
          <w:b/>
          <w:sz w:val="16"/>
          <w:szCs w:val="16"/>
        </w:rPr>
        <w:t>rola społeczna</w:t>
      </w:r>
      <w:r w:rsidRPr="00524531">
        <w:rPr>
          <w:sz w:val="16"/>
          <w:szCs w:val="16"/>
        </w:rPr>
        <w:t xml:space="preserve">. Każda pozycja jest koherentna ze </w:t>
      </w:r>
      <w:r w:rsidRPr="00524531">
        <w:rPr>
          <w:b/>
          <w:sz w:val="16"/>
          <w:szCs w:val="16"/>
        </w:rPr>
        <w:t>statusem społecznym</w:t>
      </w:r>
      <w:r w:rsidRPr="00524531">
        <w:rPr>
          <w:sz w:val="16"/>
          <w:szCs w:val="16"/>
        </w:rPr>
        <w:t>.</w:t>
      </w:r>
    </w:p>
    <w:p w:rsidR="0090326B" w:rsidRPr="00524531" w:rsidRDefault="0090326B" w:rsidP="00253F6D">
      <w:pPr>
        <w:jc w:val="both"/>
        <w:rPr>
          <w:sz w:val="16"/>
          <w:szCs w:val="16"/>
        </w:rPr>
      </w:pPr>
      <w:r w:rsidRPr="00524531">
        <w:rPr>
          <w:b/>
          <w:sz w:val="16"/>
          <w:szCs w:val="16"/>
        </w:rPr>
        <w:t xml:space="preserve">      Status </w:t>
      </w:r>
      <w:r>
        <w:rPr>
          <w:b/>
          <w:sz w:val="16"/>
          <w:szCs w:val="16"/>
        </w:rPr>
        <w:t>–</w:t>
      </w:r>
      <w:r w:rsidRPr="00524531">
        <w:rPr>
          <w:sz w:val="16"/>
          <w:szCs w:val="16"/>
        </w:rPr>
        <w:t>znaczenie tożsamości społeczn</w:t>
      </w:r>
      <w:r>
        <w:rPr>
          <w:sz w:val="16"/>
          <w:szCs w:val="16"/>
        </w:rPr>
        <w:t>ej</w:t>
      </w:r>
      <w:r w:rsidRPr="00524531">
        <w:rPr>
          <w:sz w:val="16"/>
          <w:szCs w:val="16"/>
        </w:rPr>
        <w:t xml:space="preserve"> jednostki, jaką zajmuje w strukturze społecznej</w:t>
      </w:r>
      <w:r>
        <w:rPr>
          <w:sz w:val="16"/>
          <w:szCs w:val="16"/>
        </w:rPr>
        <w:t xml:space="preserve">. Tworzy go treść </w:t>
      </w:r>
      <w:r w:rsidRPr="00524531">
        <w:rPr>
          <w:sz w:val="16"/>
          <w:szCs w:val="16"/>
        </w:rPr>
        <w:t>dan</w:t>
      </w:r>
      <w:r>
        <w:rPr>
          <w:sz w:val="16"/>
          <w:szCs w:val="16"/>
        </w:rPr>
        <w:t>ej</w:t>
      </w:r>
      <w:r w:rsidRPr="00524531">
        <w:rPr>
          <w:sz w:val="16"/>
          <w:szCs w:val="16"/>
        </w:rPr>
        <w:t xml:space="preserve"> osob</w:t>
      </w:r>
      <w:r>
        <w:rPr>
          <w:sz w:val="16"/>
          <w:szCs w:val="16"/>
        </w:rPr>
        <w:t>y</w:t>
      </w:r>
      <w:r w:rsidRPr="00524531">
        <w:rPr>
          <w:sz w:val="16"/>
          <w:szCs w:val="16"/>
        </w:rPr>
        <w:t xml:space="preserve"> i </w:t>
      </w:r>
      <w:r>
        <w:rPr>
          <w:sz w:val="16"/>
          <w:szCs w:val="16"/>
        </w:rPr>
        <w:t>zajmowana</w:t>
      </w:r>
      <w:r w:rsidRPr="00524531">
        <w:rPr>
          <w:sz w:val="16"/>
          <w:szCs w:val="16"/>
        </w:rPr>
        <w:t xml:space="preserve"> rol</w:t>
      </w:r>
      <w:r>
        <w:rPr>
          <w:sz w:val="16"/>
          <w:szCs w:val="16"/>
        </w:rPr>
        <w:t>a</w:t>
      </w:r>
      <w:r w:rsidRPr="00524531">
        <w:rPr>
          <w:sz w:val="16"/>
          <w:szCs w:val="16"/>
        </w:rPr>
        <w:t xml:space="preserve"> społeczn</w:t>
      </w:r>
      <w:r>
        <w:rPr>
          <w:sz w:val="16"/>
          <w:szCs w:val="16"/>
        </w:rPr>
        <w:t>a, jaką odgr</w:t>
      </w:r>
      <w:r>
        <w:rPr>
          <w:sz w:val="16"/>
          <w:szCs w:val="16"/>
        </w:rPr>
        <w:t>y</w:t>
      </w:r>
      <w:r>
        <w:rPr>
          <w:sz w:val="16"/>
          <w:szCs w:val="16"/>
        </w:rPr>
        <w:t>wa. Jest to</w:t>
      </w:r>
      <w:r w:rsidRPr="00524531">
        <w:rPr>
          <w:sz w:val="16"/>
          <w:szCs w:val="16"/>
        </w:rPr>
        <w:t xml:space="preserve"> wartość przypisywan</w:t>
      </w:r>
      <w:r>
        <w:rPr>
          <w:sz w:val="16"/>
          <w:szCs w:val="16"/>
        </w:rPr>
        <w:t>a</w:t>
      </w:r>
      <w:r w:rsidRPr="00524531">
        <w:rPr>
          <w:sz w:val="16"/>
          <w:szCs w:val="16"/>
        </w:rPr>
        <w:t xml:space="preserve"> pozycji społecznej danej osoby. Jej treścią jest prestiż, szacunek</w:t>
      </w:r>
      <w:r>
        <w:rPr>
          <w:sz w:val="16"/>
          <w:szCs w:val="16"/>
        </w:rPr>
        <w:t>,</w:t>
      </w:r>
      <w:r w:rsidRPr="00524531">
        <w:rPr>
          <w:sz w:val="16"/>
          <w:szCs w:val="16"/>
        </w:rPr>
        <w:t xml:space="preserve"> autorytet</w:t>
      </w:r>
      <w:r>
        <w:rPr>
          <w:sz w:val="16"/>
          <w:szCs w:val="16"/>
        </w:rPr>
        <w:t xml:space="preserve"> </w:t>
      </w:r>
      <w:r w:rsidRPr="00524531">
        <w:rPr>
          <w:sz w:val="16"/>
          <w:szCs w:val="16"/>
        </w:rPr>
        <w:t>dookreślający jej miejsce w społecznej hierarchii.</w:t>
      </w:r>
    </w:p>
    <w:p w:rsidR="0090326B" w:rsidRPr="00524531" w:rsidRDefault="0090326B" w:rsidP="00253F6D">
      <w:pPr>
        <w:jc w:val="both"/>
        <w:rPr>
          <w:sz w:val="16"/>
          <w:szCs w:val="16"/>
        </w:rPr>
      </w:pPr>
      <w:r w:rsidRPr="00524531">
        <w:rPr>
          <w:sz w:val="16"/>
          <w:szCs w:val="16"/>
        </w:rPr>
        <w:t xml:space="preserve">     Można wyróżnić: </w:t>
      </w:r>
      <w:r w:rsidRPr="00524531">
        <w:rPr>
          <w:b/>
          <w:sz w:val="16"/>
          <w:szCs w:val="16"/>
        </w:rPr>
        <w:t>status formalny</w:t>
      </w:r>
      <w:r w:rsidRPr="00524531">
        <w:rPr>
          <w:sz w:val="16"/>
          <w:szCs w:val="16"/>
        </w:rPr>
        <w:t xml:space="preserve"> – wynikający z formalnej struktury instytucji społecznej. Jest to zbiór praw, obowiązków, przywilejów i powinności ujętych formalnie; </w:t>
      </w:r>
      <w:r w:rsidRPr="00524531">
        <w:rPr>
          <w:b/>
          <w:sz w:val="16"/>
          <w:szCs w:val="16"/>
        </w:rPr>
        <w:t>status osiągnięty</w:t>
      </w:r>
      <w:r w:rsidRPr="00524531">
        <w:rPr>
          <w:sz w:val="16"/>
          <w:szCs w:val="16"/>
        </w:rPr>
        <w:t xml:space="preserve"> – wartość społeczna i cechy przypisywane danej osobie wynikające z jej zasług i osiągnięć; </w:t>
      </w:r>
      <w:r w:rsidRPr="00524531">
        <w:rPr>
          <w:b/>
          <w:sz w:val="16"/>
          <w:szCs w:val="16"/>
        </w:rPr>
        <w:t>status przypisany</w:t>
      </w:r>
      <w:r w:rsidRPr="00524531">
        <w:rPr>
          <w:sz w:val="16"/>
          <w:szCs w:val="16"/>
        </w:rPr>
        <w:t xml:space="preserve"> – wartość społeczna i cechy przypisywane pewnej osobie są niezależne od jej wysiłków i osiągnięć. Wynikają one, np., z wieku, pochodzenia itp.</w:t>
      </w:r>
    </w:p>
  </w:footnote>
  <w:footnote w:id="268">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A. J. Karpiński, </w:t>
      </w:r>
      <w:r w:rsidRPr="00524531">
        <w:rPr>
          <w:i/>
          <w:sz w:val="16"/>
          <w:szCs w:val="16"/>
        </w:rPr>
        <w:t>Słownik pojęć filozoficzno-socjologicznych</w:t>
      </w:r>
      <w:r w:rsidRPr="00524531">
        <w:rPr>
          <w:sz w:val="16"/>
          <w:szCs w:val="16"/>
        </w:rPr>
        <w:t>, Gdańsk 2007.</w:t>
      </w:r>
    </w:p>
  </w:footnote>
  <w:footnote w:id="269">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F. Tönnies, </w:t>
      </w:r>
      <w:r w:rsidRPr="00524531">
        <w:rPr>
          <w:i/>
          <w:sz w:val="16"/>
          <w:szCs w:val="16"/>
        </w:rPr>
        <w:t xml:space="preserve">Wspólnota i stowarzyszenie. Rozprawa o komunizmie i socjalizmie, jako empirycznych formach kultury, </w:t>
      </w:r>
      <w:r w:rsidRPr="00524531">
        <w:rPr>
          <w:sz w:val="16"/>
          <w:szCs w:val="16"/>
        </w:rPr>
        <w:t>przełożyła M. Łukasiewicz, Wstępem opatrzył J. Szacki, PWN, W-wa 1988, s. 21 - 22.</w:t>
      </w:r>
    </w:p>
  </w:footnote>
  <w:footnote w:id="270">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Abstrahować.</w:t>
      </w:r>
      <w:r w:rsidRPr="00524531">
        <w:rPr>
          <w:sz w:val="16"/>
          <w:szCs w:val="16"/>
        </w:rPr>
        <w:t xml:space="preserve"> Zob. przyp. nr 4; A. J. Karpiński, </w:t>
      </w:r>
      <w:r w:rsidRPr="00524531">
        <w:rPr>
          <w:i/>
          <w:sz w:val="16"/>
          <w:szCs w:val="16"/>
        </w:rPr>
        <w:t>Abstrahowanie,</w:t>
      </w:r>
      <w:r w:rsidRPr="00524531">
        <w:rPr>
          <w:sz w:val="16"/>
          <w:szCs w:val="16"/>
        </w:rPr>
        <w:t xml:space="preserve"> (w:) </w:t>
      </w:r>
      <w:r w:rsidRPr="00524531">
        <w:rPr>
          <w:i/>
          <w:sz w:val="16"/>
          <w:szCs w:val="16"/>
        </w:rPr>
        <w:t>Świat nazwany. Zarys encyklopedyczny,</w:t>
      </w:r>
      <w:r w:rsidRPr="00524531">
        <w:rPr>
          <w:sz w:val="16"/>
          <w:szCs w:val="16"/>
        </w:rPr>
        <w:t xml:space="preserve"> Gdańsk 2022, </w:t>
      </w:r>
      <w:hyperlink r:id="rId11" w:history="1">
        <w:r w:rsidRPr="00524531">
          <w:rPr>
            <w:rStyle w:val="Hipercze"/>
            <w:sz w:val="16"/>
            <w:szCs w:val="16"/>
          </w:rPr>
          <w:t>www.adamkarpinski.pl</w:t>
        </w:r>
      </w:hyperlink>
      <w:r w:rsidRPr="00524531">
        <w:rPr>
          <w:sz w:val="16"/>
          <w:szCs w:val="16"/>
        </w:rPr>
        <w:t xml:space="preserve">.      </w:t>
      </w:r>
    </w:p>
  </w:footnote>
  <w:footnote w:id="271">
    <w:p w:rsidR="0090326B" w:rsidRPr="0039559A" w:rsidRDefault="0090326B">
      <w:pPr>
        <w:pStyle w:val="Tekstprzypisudolnego"/>
        <w:rPr>
          <w:sz w:val="16"/>
          <w:szCs w:val="16"/>
        </w:rPr>
      </w:pPr>
      <w:r w:rsidRPr="0039559A">
        <w:rPr>
          <w:rStyle w:val="Odwoanieprzypisudolnego"/>
          <w:sz w:val="16"/>
          <w:szCs w:val="16"/>
        </w:rPr>
        <w:footnoteRef/>
      </w:r>
      <w:r w:rsidRPr="0039559A">
        <w:rPr>
          <w:sz w:val="16"/>
          <w:szCs w:val="16"/>
        </w:rPr>
        <w:t xml:space="preserve">Przejawowość i istotowość… dz. cyt.,  </w:t>
      </w:r>
    </w:p>
  </w:footnote>
  <w:footnote w:id="272">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 xml:space="preserve">Obiektywny. </w:t>
      </w:r>
      <w:r w:rsidRPr="00524531">
        <w:rPr>
          <w:sz w:val="16"/>
          <w:szCs w:val="16"/>
        </w:rPr>
        <w:t>Zob. przyp. nr 62.</w:t>
      </w:r>
    </w:p>
  </w:footnote>
  <w:footnote w:id="27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Kategorię „</w:t>
      </w:r>
      <w:r w:rsidRPr="00524531">
        <w:rPr>
          <w:b/>
          <w:sz w:val="16"/>
          <w:szCs w:val="16"/>
        </w:rPr>
        <w:t>istnienia”</w:t>
      </w:r>
      <w:r w:rsidRPr="00524531">
        <w:rPr>
          <w:sz w:val="16"/>
          <w:szCs w:val="16"/>
        </w:rPr>
        <w:t xml:space="preserve"> zastępuję „</w:t>
      </w:r>
      <w:r w:rsidRPr="00524531">
        <w:rPr>
          <w:b/>
          <w:sz w:val="16"/>
          <w:szCs w:val="16"/>
        </w:rPr>
        <w:t>współistnieniem</w:t>
      </w:r>
      <w:r w:rsidRPr="00524531">
        <w:rPr>
          <w:sz w:val="16"/>
          <w:szCs w:val="16"/>
        </w:rPr>
        <w:t xml:space="preserve">”, albowiem nie ma takiej rzeczy w świecie, która byłaby </w:t>
      </w:r>
      <w:r w:rsidRPr="00524531">
        <w:rPr>
          <w:b/>
          <w:sz w:val="16"/>
          <w:szCs w:val="16"/>
        </w:rPr>
        <w:t>samoistną</w:t>
      </w:r>
      <w:r w:rsidRPr="00524531">
        <w:rPr>
          <w:sz w:val="16"/>
          <w:szCs w:val="16"/>
        </w:rPr>
        <w:t xml:space="preserve">.  </w:t>
      </w:r>
    </w:p>
  </w:footnote>
  <w:footnote w:id="274">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Stawanie się. Zob. przyp. nr. 23.</w:t>
      </w:r>
    </w:p>
  </w:footnote>
  <w:footnote w:id="275">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J. Piaget, </w:t>
      </w:r>
      <w:r w:rsidRPr="00524531">
        <w:rPr>
          <w:i/>
          <w:sz w:val="16"/>
          <w:szCs w:val="16"/>
        </w:rPr>
        <w:t>Mądrość i złudzenia filozofii</w:t>
      </w:r>
      <w:r w:rsidRPr="00524531">
        <w:rPr>
          <w:sz w:val="16"/>
          <w:szCs w:val="16"/>
        </w:rPr>
        <w:t>, Instytut Wydawniczy Pax, Warszawa 1987, s. 6.</w:t>
      </w:r>
    </w:p>
  </w:footnote>
  <w:footnote w:id="276">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 xml:space="preserve">Całości  zasada. </w:t>
      </w:r>
      <w:r w:rsidRPr="00524531">
        <w:rPr>
          <w:sz w:val="16"/>
          <w:szCs w:val="16"/>
        </w:rPr>
        <w:t>Zob. przyp. nr 4.</w:t>
      </w:r>
    </w:p>
  </w:footnote>
  <w:footnote w:id="277">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 xml:space="preserve">Natura </w:t>
      </w:r>
      <w:r w:rsidRPr="00524531">
        <w:rPr>
          <w:sz w:val="16"/>
          <w:szCs w:val="16"/>
        </w:rPr>
        <w:t xml:space="preserve">- &lt;gr. </w:t>
      </w:r>
      <w:r w:rsidRPr="00524531">
        <w:rPr>
          <w:i/>
          <w:sz w:val="16"/>
          <w:szCs w:val="16"/>
        </w:rPr>
        <w:t>physis</w:t>
      </w:r>
      <w:r w:rsidRPr="00524531">
        <w:rPr>
          <w:sz w:val="16"/>
          <w:szCs w:val="16"/>
        </w:rPr>
        <w:t xml:space="preserve">, łac. </w:t>
      </w:r>
      <w:r w:rsidRPr="00524531">
        <w:rPr>
          <w:i/>
          <w:sz w:val="16"/>
          <w:szCs w:val="16"/>
        </w:rPr>
        <w:t>natura</w:t>
      </w:r>
      <w:r w:rsidRPr="00524531">
        <w:rPr>
          <w:sz w:val="16"/>
          <w:szCs w:val="16"/>
        </w:rPr>
        <w:t xml:space="preserve"> = natura, przyroda&gt;. Rzeczywistość przyrodnicza, biologiczna pochodzenia organicznego i nieorganicznego nie-wytworzona przez człowieka i współistniejąca niezależnie od jego świadomości. To wszystko, co jest niezależne od aktywności człowieka. Natura wywiera określony wpływ na życie jednostek ludzkich i grup społecznych, której nie wolno pomijać w analizie bycia bytu społecznego. Nie można także sprowadzać tego, co społeczne, duchowe do tego, co naturalne. Są to różne struktury tej samej całości.</w:t>
      </w:r>
    </w:p>
  </w:footnote>
  <w:footnote w:id="278">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 xml:space="preserve">Cnota - </w:t>
      </w:r>
      <w:r w:rsidRPr="00524531">
        <w:rPr>
          <w:sz w:val="16"/>
          <w:szCs w:val="16"/>
        </w:rPr>
        <w:t xml:space="preserve">&lt;gr. </w:t>
      </w:r>
      <w:r w:rsidRPr="00524531">
        <w:rPr>
          <w:i/>
          <w:sz w:val="16"/>
          <w:szCs w:val="16"/>
        </w:rPr>
        <w:t>arete</w:t>
      </w:r>
      <w:r w:rsidRPr="00524531">
        <w:rPr>
          <w:sz w:val="16"/>
          <w:szCs w:val="16"/>
        </w:rPr>
        <w:t xml:space="preserve"> = siła fizyczna i sprawność moralna&gt;. Jest to trwałe usprawnienie moralne (pozytywna odmiana </w:t>
      </w:r>
      <w:r w:rsidRPr="00524531">
        <w:rPr>
          <w:b/>
          <w:i/>
          <w:sz w:val="16"/>
          <w:szCs w:val="16"/>
        </w:rPr>
        <w:t>habitus</w:t>
      </w:r>
      <w:r w:rsidRPr="00524531">
        <w:rPr>
          <w:b/>
          <w:sz w:val="16"/>
          <w:szCs w:val="16"/>
        </w:rPr>
        <w:t>)</w:t>
      </w:r>
      <w:r w:rsidRPr="00524531">
        <w:rPr>
          <w:sz w:val="16"/>
          <w:szCs w:val="16"/>
        </w:rPr>
        <w:t>; posiadania właściwości, usposobi</w:t>
      </w:r>
      <w:r w:rsidRPr="00524531">
        <w:rPr>
          <w:sz w:val="16"/>
          <w:szCs w:val="16"/>
        </w:rPr>
        <w:t>e</w:t>
      </w:r>
      <w:r w:rsidRPr="00524531">
        <w:rPr>
          <w:sz w:val="16"/>
          <w:szCs w:val="16"/>
        </w:rPr>
        <w:t xml:space="preserve">nie, sprawność człowieka, uzyskana drogą: </w:t>
      </w:r>
      <w:r w:rsidRPr="00524531">
        <w:rPr>
          <w:b/>
          <w:sz w:val="16"/>
          <w:szCs w:val="16"/>
        </w:rPr>
        <w:t>A.</w:t>
      </w:r>
      <w:r w:rsidRPr="00524531">
        <w:rPr>
          <w:sz w:val="16"/>
          <w:szCs w:val="16"/>
        </w:rPr>
        <w:t xml:space="preserve"> powtarzania czynności poznawania, bądź </w:t>
      </w:r>
      <w:r w:rsidRPr="00524531">
        <w:rPr>
          <w:b/>
          <w:sz w:val="16"/>
          <w:szCs w:val="16"/>
        </w:rPr>
        <w:t>B.</w:t>
      </w:r>
      <w:r w:rsidRPr="00524531">
        <w:rPr>
          <w:sz w:val="16"/>
          <w:szCs w:val="16"/>
        </w:rPr>
        <w:t xml:space="preserve"> świadomego i dobrowolnego spełniania czynów moralnie dobrych, bądź też w wyniku </w:t>
      </w:r>
      <w:r w:rsidRPr="00524531">
        <w:rPr>
          <w:b/>
          <w:sz w:val="16"/>
          <w:szCs w:val="16"/>
        </w:rPr>
        <w:t>C</w:t>
      </w:r>
      <w:r w:rsidRPr="00524531">
        <w:rPr>
          <w:sz w:val="16"/>
          <w:szCs w:val="16"/>
        </w:rPr>
        <w:t xml:space="preserve">. trwałej przemiany wewnętrznej. </w:t>
      </w:r>
      <w:r w:rsidRPr="00524531">
        <w:rPr>
          <w:b/>
          <w:sz w:val="16"/>
          <w:szCs w:val="16"/>
        </w:rPr>
        <w:t>Rozróżnia się cnoty:</w:t>
      </w:r>
    </w:p>
    <w:p w:rsidR="0090326B" w:rsidRPr="00524531" w:rsidRDefault="0090326B" w:rsidP="00253F6D">
      <w:pPr>
        <w:pStyle w:val="Tekstprzypisudolnego"/>
        <w:jc w:val="both"/>
        <w:rPr>
          <w:sz w:val="16"/>
          <w:szCs w:val="16"/>
        </w:rPr>
      </w:pPr>
      <w:r w:rsidRPr="00524531">
        <w:rPr>
          <w:b/>
          <w:sz w:val="16"/>
          <w:szCs w:val="16"/>
        </w:rPr>
        <w:t xml:space="preserve">        Intelektualne</w:t>
      </w:r>
      <w:r w:rsidRPr="00524531">
        <w:rPr>
          <w:sz w:val="16"/>
          <w:szCs w:val="16"/>
        </w:rPr>
        <w:t xml:space="preserve"> – nabyte, trwałe sprawności doskonalące intelekt i rozum, </w:t>
      </w:r>
      <w:r w:rsidRPr="00524531">
        <w:rPr>
          <w:b/>
          <w:sz w:val="16"/>
          <w:szCs w:val="16"/>
        </w:rPr>
        <w:t>wiedza, mądrość;</w:t>
      </w:r>
    </w:p>
    <w:p w:rsidR="0090326B" w:rsidRPr="00524531" w:rsidRDefault="0090326B" w:rsidP="00253F6D">
      <w:pPr>
        <w:pStyle w:val="Tekstprzypisudolnego"/>
        <w:jc w:val="both"/>
        <w:rPr>
          <w:sz w:val="16"/>
          <w:szCs w:val="16"/>
        </w:rPr>
      </w:pPr>
      <w:r w:rsidRPr="00524531">
        <w:rPr>
          <w:b/>
          <w:sz w:val="16"/>
          <w:szCs w:val="16"/>
        </w:rPr>
        <w:t xml:space="preserve">        Praktyczne: roztropność, sztuka</w:t>
      </w:r>
      <w:r w:rsidRPr="00524531">
        <w:rPr>
          <w:sz w:val="16"/>
          <w:szCs w:val="16"/>
        </w:rPr>
        <w:t>;</w:t>
      </w:r>
    </w:p>
    <w:p w:rsidR="0090326B" w:rsidRPr="00524531" w:rsidRDefault="0090326B" w:rsidP="00253F6D">
      <w:pPr>
        <w:pStyle w:val="Tekstprzypisudolnego"/>
        <w:jc w:val="both"/>
        <w:rPr>
          <w:sz w:val="16"/>
          <w:szCs w:val="16"/>
        </w:rPr>
      </w:pPr>
      <w:r w:rsidRPr="00524531">
        <w:rPr>
          <w:b/>
          <w:sz w:val="16"/>
          <w:szCs w:val="16"/>
        </w:rPr>
        <w:t xml:space="preserve">        Moralne</w:t>
      </w:r>
      <w:r w:rsidRPr="00524531">
        <w:rPr>
          <w:sz w:val="16"/>
          <w:szCs w:val="16"/>
        </w:rPr>
        <w:t xml:space="preserve"> – nabyte sprawności; lub dane przez Boga wraz z łaską uświęcającą. Usprawniają wolę do czynienia dobra. Są to: </w:t>
      </w:r>
      <w:r w:rsidRPr="00524531">
        <w:rPr>
          <w:b/>
          <w:sz w:val="16"/>
          <w:szCs w:val="16"/>
        </w:rPr>
        <w:t>roztropność, sprawiedliwość, męstwo</w:t>
      </w:r>
      <w:r w:rsidRPr="00524531">
        <w:rPr>
          <w:sz w:val="16"/>
          <w:szCs w:val="16"/>
        </w:rPr>
        <w:t xml:space="preserve"> i </w:t>
      </w:r>
      <w:r w:rsidRPr="00524531">
        <w:rPr>
          <w:b/>
          <w:sz w:val="16"/>
          <w:szCs w:val="16"/>
        </w:rPr>
        <w:t xml:space="preserve">umiarkowanie. </w:t>
      </w:r>
      <w:r w:rsidRPr="00524531">
        <w:rPr>
          <w:sz w:val="16"/>
          <w:szCs w:val="16"/>
        </w:rPr>
        <w:t xml:space="preserve">W sumie: </w:t>
      </w:r>
      <w:r w:rsidRPr="00524531">
        <w:rPr>
          <w:b/>
          <w:sz w:val="16"/>
          <w:szCs w:val="16"/>
          <w:u w:val="single"/>
        </w:rPr>
        <w:t>wiedza, mądrość, roztropność, sztuka, sprawiedliwość, męstwo i umiarkowanie</w:t>
      </w:r>
      <w:r w:rsidRPr="00524531">
        <w:rPr>
          <w:sz w:val="16"/>
          <w:szCs w:val="16"/>
        </w:rPr>
        <w:t>; (7);</w:t>
      </w:r>
    </w:p>
    <w:p w:rsidR="0090326B" w:rsidRPr="00524531" w:rsidRDefault="0090326B" w:rsidP="00253F6D">
      <w:pPr>
        <w:pStyle w:val="Tekstprzypisudolnego"/>
        <w:jc w:val="both"/>
        <w:rPr>
          <w:sz w:val="16"/>
          <w:szCs w:val="16"/>
        </w:rPr>
      </w:pPr>
      <w:r w:rsidRPr="00524531">
        <w:rPr>
          <w:b/>
          <w:sz w:val="16"/>
          <w:szCs w:val="16"/>
        </w:rPr>
        <w:t xml:space="preserve">    Cnót istotą </w:t>
      </w:r>
      <w:r w:rsidRPr="00524531">
        <w:rPr>
          <w:sz w:val="16"/>
          <w:szCs w:val="16"/>
        </w:rPr>
        <w:t xml:space="preserve">jest dążenie osoby ludzkiej do moralnego dobra zgodnego z hierarchię wartości. Takie dążenie urzeczywistnia ideę człowieczeńskości jednostki. Jest podstawą jej szlachetności oraz wartości. Przejawia się ona w działaniu w postaci dobra moralnego w pewnej dziedzinie. W wyniku powtarzania aktów moralnych szczegółowe działanie przechodzi w </w:t>
      </w:r>
      <w:r w:rsidRPr="00524531">
        <w:rPr>
          <w:b/>
          <w:sz w:val="16"/>
          <w:szCs w:val="16"/>
        </w:rPr>
        <w:t>trwałą dyspozycje - cnotę</w:t>
      </w:r>
      <w:r w:rsidRPr="00524531">
        <w:rPr>
          <w:sz w:val="16"/>
          <w:szCs w:val="16"/>
        </w:rPr>
        <w:t>.</w:t>
      </w:r>
    </w:p>
    <w:p w:rsidR="0090326B" w:rsidRPr="00524531" w:rsidRDefault="0090326B" w:rsidP="00253F6D">
      <w:pPr>
        <w:jc w:val="both"/>
        <w:rPr>
          <w:sz w:val="16"/>
          <w:szCs w:val="16"/>
        </w:rPr>
      </w:pPr>
      <w:r w:rsidRPr="00524531">
        <w:rPr>
          <w:b/>
          <w:sz w:val="16"/>
          <w:szCs w:val="16"/>
        </w:rPr>
        <w:t xml:space="preserve">     Cnoty i wady - &lt;cnota</w:t>
      </w:r>
      <w:r w:rsidRPr="00524531">
        <w:rPr>
          <w:sz w:val="16"/>
          <w:szCs w:val="16"/>
        </w:rPr>
        <w:t xml:space="preserve"> - gr. </w:t>
      </w:r>
      <w:r w:rsidRPr="00524531">
        <w:rPr>
          <w:i/>
          <w:sz w:val="16"/>
          <w:szCs w:val="16"/>
        </w:rPr>
        <w:t>areté</w:t>
      </w:r>
      <w:r w:rsidRPr="00524531">
        <w:rPr>
          <w:sz w:val="16"/>
          <w:szCs w:val="16"/>
        </w:rPr>
        <w:t xml:space="preserve">, łac. </w:t>
      </w:r>
      <w:r w:rsidRPr="00524531">
        <w:rPr>
          <w:i/>
          <w:sz w:val="16"/>
          <w:szCs w:val="16"/>
        </w:rPr>
        <w:t>virtus</w:t>
      </w:r>
      <w:r w:rsidRPr="00524531">
        <w:rPr>
          <w:sz w:val="16"/>
          <w:szCs w:val="16"/>
        </w:rPr>
        <w:t xml:space="preserve">; wada - gr. </w:t>
      </w:r>
      <w:r w:rsidRPr="00524531">
        <w:rPr>
          <w:i/>
          <w:sz w:val="16"/>
          <w:szCs w:val="16"/>
        </w:rPr>
        <w:t>kakia</w:t>
      </w:r>
      <w:r w:rsidRPr="00524531">
        <w:rPr>
          <w:sz w:val="16"/>
          <w:szCs w:val="16"/>
        </w:rPr>
        <w:t xml:space="preserve">, łac. </w:t>
      </w:r>
      <w:r w:rsidRPr="00524531">
        <w:rPr>
          <w:i/>
          <w:sz w:val="16"/>
          <w:szCs w:val="16"/>
        </w:rPr>
        <w:t>vitium</w:t>
      </w:r>
      <w:r w:rsidRPr="00524531">
        <w:rPr>
          <w:sz w:val="16"/>
          <w:szCs w:val="16"/>
        </w:rPr>
        <w:t xml:space="preserve">&gt;. Współwystępujące cechy osobowe człowieka, władze jego ducha: cnoty i wady </w:t>
      </w:r>
      <w:r w:rsidRPr="00524531">
        <w:rPr>
          <w:b/>
          <w:sz w:val="16"/>
          <w:szCs w:val="16"/>
        </w:rPr>
        <w:t>są wewnętrzną siłą człowieka</w:t>
      </w:r>
      <w:r w:rsidRPr="00524531">
        <w:rPr>
          <w:sz w:val="16"/>
          <w:szCs w:val="16"/>
        </w:rPr>
        <w:t xml:space="preserve">, </w:t>
      </w:r>
      <w:r w:rsidRPr="00524531">
        <w:rPr>
          <w:b/>
          <w:sz w:val="16"/>
          <w:szCs w:val="16"/>
        </w:rPr>
        <w:t>potencją treści atrybutów jego ducha</w:t>
      </w:r>
      <w:r w:rsidRPr="00524531">
        <w:rPr>
          <w:sz w:val="16"/>
          <w:szCs w:val="16"/>
        </w:rPr>
        <w:t xml:space="preserve"> usprawniające go do realizacji dobra lub zła moralnego. Są to kwalifikacje do moralne</w:t>
      </w:r>
      <w:r w:rsidRPr="00524531">
        <w:rPr>
          <w:sz w:val="16"/>
          <w:szCs w:val="16"/>
        </w:rPr>
        <w:softHyphen/>
        <w:t>go dzi</w:t>
      </w:r>
      <w:r w:rsidRPr="00524531">
        <w:rPr>
          <w:sz w:val="16"/>
          <w:szCs w:val="16"/>
        </w:rPr>
        <w:t>a</w:t>
      </w:r>
      <w:r w:rsidRPr="00524531">
        <w:rPr>
          <w:sz w:val="16"/>
          <w:szCs w:val="16"/>
        </w:rPr>
        <w:t>łania ludzkiego; sprawności (usprawnie</w:t>
      </w:r>
      <w:r w:rsidRPr="00524531">
        <w:rPr>
          <w:sz w:val="16"/>
          <w:szCs w:val="16"/>
        </w:rPr>
        <w:softHyphen/>
        <w:t>nia) do urzeczywistniania dobra, jako dobra indywidualnego w jedności z dobrem wspólnym.</w:t>
      </w:r>
    </w:p>
    <w:p w:rsidR="0090326B" w:rsidRPr="00524531" w:rsidRDefault="0090326B" w:rsidP="00253F6D">
      <w:pPr>
        <w:jc w:val="both"/>
        <w:rPr>
          <w:sz w:val="16"/>
          <w:szCs w:val="16"/>
        </w:rPr>
      </w:pPr>
      <w:r w:rsidRPr="00524531">
        <w:rPr>
          <w:b/>
          <w:sz w:val="16"/>
          <w:szCs w:val="16"/>
        </w:rPr>
        <w:t xml:space="preserve">      Problem cnót i wad</w:t>
      </w:r>
      <w:r w:rsidRPr="00524531">
        <w:rPr>
          <w:sz w:val="16"/>
          <w:szCs w:val="16"/>
        </w:rPr>
        <w:t xml:space="preserve"> pojawił się wraz z </w:t>
      </w:r>
      <w:r w:rsidRPr="00524531">
        <w:rPr>
          <w:b/>
          <w:sz w:val="16"/>
          <w:szCs w:val="16"/>
        </w:rPr>
        <w:t>atrybutem uspołecznienia człowieka</w:t>
      </w:r>
      <w:r w:rsidRPr="00524531">
        <w:rPr>
          <w:sz w:val="16"/>
          <w:szCs w:val="16"/>
        </w:rPr>
        <w:t xml:space="preserve">. Powszechne stwierdzenie: </w:t>
      </w:r>
      <w:r w:rsidRPr="00524531">
        <w:rPr>
          <w:b/>
          <w:sz w:val="16"/>
          <w:szCs w:val="16"/>
        </w:rPr>
        <w:t xml:space="preserve">człowiek jest istotą społeczną opisuje </w:t>
      </w:r>
      <w:r w:rsidRPr="00524531">
        <w:rPr>
          <w:sz w:val="16"/>
          <w:szCs w:val="16"/>
        </w:rPr>
        <w:t>stosunek społeczny, tj. możliwość wpływania osobników na siebie, jednostki ludzkie rozróżniają</w:t>
      </w:r>
      <w:r w:rsidRPr="00524531">
        <w:rPr>
          <w:b/>
          <w:sz w:val="16"/>
          <w:szCs w:val="16"/>
        </w:rPr>
        <w:t xml:space="preserve"> dobro i zło </w:t>
      </w:r>
      <w:r w:rsidRPr="00524531">
        <w:rPr>
          <w:sz w:val="16"/>
          <w:szCs w:val="16"/>
        </w:rPr>
        <w:t>oraz zdobyły zdol</w:t>
      </w:r>
      <w:r w:rsidRPr="00524531">
        <w:rPr>
          <w:sz w:val="16"/>
          <w:szCs w:val="16"/>
        </w:rPr>
        <w:softHyphen/>
        <w:t xml:space="preserve">ność </w:t>
      </w:r>
      <w:r w:rsidRPr="00524531">
        <w:rPr>
          <w:b/>
          <w:sz w:val="16"/>
          <w:szCs w:val="16"/>
        </w:rPr>
        <w:t>wyboru</w:t>
      </w:r>
      <w:r w:rsidRPr="00524531">
        <w:rPr>
          <w:sz w:val="16"/>
          <w:szCs w:val="16"/>
        </w:rPr>
        <w:t xml:space="preserve"> sposobu działania, które prow</w:t>
      </w:r>
      <w:r w:rsidRPr="00524531">
        <w:rPr>
          <w:sz w:val="16"/>
          <w:szCs w:val="16"/>
        </w:rPr>
        <w:t>a</w:t>
      </w:r>
      <w:r w:rsidRPr="00524531">
        <w:rPr>
          <w:sz w:val="16"/>
          <w:szCs w:val="16"/>
        </w:rPr>
        <w:t xml:space="preserve">dzić do dobra lub do zła. Mówimy wtedy o przekraczaniu </w:t>
      </w:r>
      <w:r w:rsidRPr="00524531">
        <w:rPr>
          <w:b/>
          <w:sz w:val="16"/>
          <w:szCs w:val="16"/>
        </w:rPr>
        <w:t>progu otwarcia</w:t>
      </w:r>
      <w:r w:rsidRPr="00524531">
        <w:rPr>
          <w:sz w:val="16"/>
          <w:szCs w:val="16"/>
        </w:rPr>
        <w:t xml:space="preserve">. </w:t>
      </w:r>
    </w:p>
    <w:p w:rsidR="0090326B" w:rsidRPr="00524531" w:rsidRDefault="0090326B" w:rsidP="00253F6D">
      <w:pPr>
        <w:jc w:val="both"/>
        <w:rPr>
          <w:sz w:val="16"/>
          <w:szCs w:val="16"/>
        </w:rPr>
      </w:pPr>
      <w:r w:rsidRPr="00524531">
        <w:rPr>
          <w:b/>
          <w:sz w:val="16"/>
          <w:szCs w:val="16"/>
        </w:rPr>
        <w:t xml:space="preserve">      Próg otwarcia </w:t>
      </w:r>
      <w:r w:rsidRPr="00524531">
        <w:rPr>
          <w:sz w:val="16"/>
          <w:szCs w:val="16"/>
        </w:rPr>
        <w:t xml:space="preserve">– warunek tworzenia się stosunku społecznego. Powstaje on wtedy, kiedy co najmniej dwie osoby uznają, że swoją potrzebę mogą zaspokoić dzięki współdziałaniu ze sobą. To współdziałanie zaistnieje zaś wtedy, kiedy obie strony: </w:t>
      </w:r>
      <w:r w:rsidRPr="00524531">
        <w:rPr>
          <w:b/>
          <w:sz w:val="16"/>
          <w:szCs w:val="16"/>
        </w:rPr>
        <w:t xml:space="preserve">1. </w:t>
      </w:r>
      <w:r w:rsidRPr="00524531">
        <w:rPr>
          <w:sz w:val="16"/>
          <w:szCs w:val="16"/>
        </w:rPr>
        <w:t>osiągnęły pewien poziom wychowania, samowychowania i oddziaływ</w:t>
      </w:r>
      <w:r w:rsidRPr="00524531">
        <w:rPr>
          <w:sz w:val="16"/>
          <w:szCs w:val="16"/>
        </w:rPr>
        <w:t>a</w:t>
      </w:r>
      <w:r w:rsidRPr="00524531">
        <w:rPr>
          <w:sz w:val="16"/>
          <w:szCs w:val="16"/>
        </w:rPr>
        <w:t xml:space="preserve">nia na środowisko, w jakości elementów biologiczności i duchowości, a więc intuicji i refleksyjności, spontaniczności i kreacyjności, doświadczenia jednostkowości i wspólnotowości, treści uznanego dobra tu i teraz i jego koherencji z dobrem transcendentnym oraz wolności i odpowiedzialności; </w:t>
      </w:r>
      <w:r w:rsidRPr="00524531">
        <w:rPr>
          <w:b/>
          <w:sz w:val="16"/>
          <w:szCs w:val="16"/>
        </w:rPr>
        <w:t xml:space="preserve">2. </w:t>
      </w:r>
      <w:r w:rsidRPr="00524531">
        <w:rPr>
          <w:sz w:val="16"/>
          <w:szCs w:val="16"/>
        </w:rPr>
        <w:t xml:space="preserve">przedstawiają duchowość w postaci pewnego, „otwartego na innych” typu wolicjonalno – refleksyjno - emocjonalno – osobowego; </w:t>
      </w:r>
      <w:r w:rsidRPr="00524531">
        <w:rPr>
          <w:b/>
          <w:sz w:val="16"/>
          <w:szCs w:val="16"/>
        </w:rPr>
        <w:t>3</w:t>
      </w:r>
      <w:r w:rsidRPr="00524531">
        <w:rPr>
          <w:sz w:val="16"/>
          <w:szCs w:val="16"/>
        </w:rPr>
        <w:t>. osiągnęły pewien stopień podmiotowości własnej jednos</w:t>
      </w:r>
      <w:r w:rsidRPr="00524531">
        <w:rPr>
          <w:sz w:val="16"/>
          <w:szCs w:val="16"/>
        </w:rPr>
        <w:t>t</w:t>
      </w:r>
      <w:r w:rsidRPr="00524531">
        <w:rPr>
          <w:sz w:val="16"/>
          <w:szCs w:val="16"/>
        </w:rPr>
        <w:t xml:space="preserve">kowości, osobowości, czyli poziomu stającej się idei człowieczeńskości w obu stronach i jej świadomości warunków, w których funkcjonujemy. A. J. Karpiński, </w:t>
      </w:r>
      <w:r w:rsidRPr="00524531">
        <w:rPr>
          <w:i/>
          <w:sz w:val="16"/>
          <w:szCs w:val="16"/>
        </w:rPr>
        <w:t>Wstęp do nauk o mądrości. Część pierwsza,</w:t>
      </w:r>
      <w:r w:rsidRPr="00524531">
        <w:rPr>
          <w:sz w:val="16"/>
          <w:szCs w:val="16"/>
        </w:rPr>
        <w:t xml:space="preserve"> Wyd. GSW, Gdańsk 2015, s. 46.</w:t>
      </w:r>
    </w:p>
    <w:p w:rsidR="0090326B" w:rsidRPr="00524531" w:rsidRDefault="0090326B" w:rsidP="00253F6D">
      <w:pPr>
        <w:jc w:val="both"/>
        <w:rPr>
          <w:sz w:val="16"/>
          <w:szCs w:val="16"/>
        </w:rPr>
      </w:pPr>
      <w:r w:rsidRPr="00524531">
        <w:rPr>
          <w:sz w:val="16"/>
          <w:szCs w:val="16"/>
        </w:rPr>
        <w:t xml:space="preserve">     Dzieła – </w:t>
      </w:r>
      <w:r w:rsidRPr="00524531">
        <w:rPr>
          <w:rStyle w:val="TeksttreciKursywa"/>
          <w:b/>
          <w:sz w:val="16"/>
          <w:szCs w:val="16"/>
        </w:rPr>
        <w:t xml:space="preserve">Iliada </w:t>
      </w:r>
      <w:r w:rsidRPr="00524531">
        <w:rPr>
          <w:sz w:val="16"/>
          <w:szCs w:val="16"/>
        </w:rPr>
        <w:t>i</w:t>
      </w:r>
      <w:r w:rsidRPr="00524531">
        <w:rPr>
          <w:rStyle w:val="TeksttreciKursywa"/>
          <w:b/>
          <w:sz w:val="16"/>
          <w:szCs w:val="16"/>
        </w:rPr>
        <w:t xml:space="preserve"> Odyseja</w:t>
      </w:r>
      <w:r w:rsidRPr="00524531">
        <w:rPr>
          <w:rStyle w:val="TeksttreciKursywa"/>
          <w:sz w:val="16"/>
          <w:szCs w:val="16"/>
        </w:rPr>
        <w:t xml:space="preserve"> -</w:t>
      </w:r>
      <w:r w:rsidRPr="00524531">
        <w:rPr>
          <w:sz w:val="16"/>
          <w:szCs w:val="16"/>
        </w:rPr>
        <w:t xml:space="preserve"> ukazują użycie tych określeń w zachowaniu, w postawach i cechach ludzi. Są tam pozy</w:t>
      </w:r>
      <w:r w:rsidRPr="00524531">
        <w:rPr>
          <w:sz w:val="16"/>
          <w:szCs w:val="16"/>
        </w:rPr>
        <w:softHyphen/>
        <w:t xml:space="preserve">tywnie oceniające przymiotniki: </w:t>
      </w:r>
      <w:r w:rsidRPr="00524531">
        <w:rPr>
          <w:b/>
          <w:i/>
          <w:sz w:val="16"/>
          <w:szCs w:val="16"/>
        </w:rPr>
        <w:t>agathós</w:t>
      </w:r>
      <w:r w:rsidRPr="00524531">
        <w:rPr>
          <w:sz w:val="16"/>
          <w:szCs w:val="16"/>
        </w:rPr>
        <w:t xml:space="preserve"> - dobry i </w:t>
      </w:r>
      <w:r w:rsidRPr="00524531">
        <w:rPr>
          <w:b/>
          <w:i/>
          <w:sz w:val="16"/>
          <w:szCs w:val="16"/>
        </w:rPr>
        <w:t>esthlós</w:t>
      </w:r>
      <w:r w:rsidRPr="00524531">
        <w:rPr>
          <w:sz w:val="16"/>
          <w:szCs w:val="16"/>
        </w:rPr>
        <w:t xml:space="preserve"> - szlachet</w:t>
      </w:r>
      <w:r w:rsidRPr="00524531">
        <w:rPr>
          <w:sz w:val="16"/>
          <w:szCs w:val="16"/>
        </w:rPr>
        <w:softHyphen/>
        <w:t xml:space="preserve">ny, bogaty, szczęśliwy. Z nimi związany jest rzeczownik </w:t>
      </w:r>
      <w:r w:rsidRPr="00524531">
        <w:rPr>
          <w:b/>
          <w:i/>
          <w:sz w:val="16"/>
          <w:szCs w:val="16"/>
        </w:rPr>
        <w:t>a</w:t>
      </w:r>
      <w:r w:rsidRPr="00524531">
        <w:rPr>
          <w:rStyle w:val="Teksttreci72"/>
          <w:b/>
          <w:i/>
          <w:sz w:val="16"/>
          <w:szCs w:val="16"/>
        </w:rPr>
        <w:t>rete</w:t>
      </w:r>
      <w:r w:rsidRPr="00524531">
        <w:rPr>
          <w:rStyle w:val="Teksttreci72"/>
          <w:b/>
          <w:sz w:val="16"/>
          <w:szCs w:val="16"/>
        </w:rPr>
        <w:t xml:space="preserve"> – </w:t>
      </w:r>
      <w:r w:rsidRPr="00524531">
        <w:rPr>
          <w:rStyle w:val="Teksttreci72"/>
          <w:sz w:val="16"/>
          <w:szCs w:val="16"/>
        </w:rPr>
        <w:t>dzielność, doskonałość, cnota, sprawność, wartość, zaleta moralna – kat</w:t>
      </w:r>
      <w:r w:rsidRPr="00524531">
        <w:rPr>
          <w:rStyle w:val="Teksttreci72"/>
          <w:sz w:val="16"/>
          <w:szCs w:val="16"/>
        </w:rPr>
        <w:t>e</w:t>
      </w:r>
      <w:r w:rsidRPr="00524531">
        <w:rPr>
          <w:rStyle w:val="Teksttreci72"/>
          <w:sz w:val="16"/>
          <w:szCs w:val="16"/>
        </w:rPr>
        <w:t>gorie etyki Arystotelesa.</w:t>
      </w:r>
      <w:r w:rsidRPr="00524531">
        <w:rPr>
          <w:sz w:val="16"/>
          <w:szCs w:val="16"/>
        </w:rPr>
        <w:t xml:space="preserve"> Pozytywnie oceniały one ludzi zdolnych do walki i zwyciężających w niej i tych, którzy bronili domostw, rodzin od nieszczęść.</w:t>
      </w:r>
    </w:p>
    <w:p w:rsidR="0090326B" w:rsidRPr="00524531" w:rsidRDefault="0090326B" w:rsidP="00253F6D">
      <w:pPr>
        <w:pStyle w:val="Tekstprzypisudolnego"/>
        <w:jc w:val="both"/>
        <w:rPr>
          <w:b/>
          <w:sz w:val="16"/>
          <w:szCs w:val="16"/>
        </w:rPr>
      </w:pPr>
      <w:r w:rsidRPr="00524531">
        <w:rPr>
          <w:b/>
          <w:sz w:val="16"/>
          <w:szCs w:val="16"/>
        </w:rPr>
        <w:t xml:space="preserve">       Cnotę rozumiano, jako rację (przyczynę) decydującą o dobroci człowieka</w:t>
      </w:r>
      <w:r w:rsidRPr="00524531">
        <w:rPr>
          <w:sz w:val="16"/>
          <w:szCs w:val="16"/>
        </w:rPr>
        <w:t>. Sokrates powiada: „</w:t>
      </w:r>
      <w:r w:rsidRPr="00524531">
        <w:rPr>
          <w:b/>
          <w:sz w:val="16"/>
          <w:szCs w:val="16"/>
        </w:rPr>
        <w:t>przez cnotę jesteśmy dobrzy</w:t>
      </w:r>
      <w:r w:rsidRPr="00524531">
        <w:rPr>
          <w:sz w:val="16"/>
          <w:szCs w:val="16"/>
        </w:rPr>
        <w:t xml:space="preserve">". Platon, </w:t>
      </w:r>
      <w:r w:rsidRPr="00524531">
        <w:rPr>
          <w:i/>
          <w:sz w:val="16"/>
          <w:szCs w:val="16"/>
        </w:rPr>
        <w:t>Menon</w:t>
      </w:r>
      <w:r w:rsidRPr="00524531">
        <w:rPr>
          <w:sz w:val="16"/>
          <w:szCs w:val="16"/>
        </w:rPr>
        <w:t xml:space="preserve"> 87 D 8. Zaś brak cnoty jest wadą, decydującą o złu czło</w:t>
      </w:r>
      <w:r w:rsidRPr="00524531">
        <w:rPr>
          <w:sz w:val="16"/>
          <w:szCs w:val="16"/>
        </w:rPr>
        <w:softHyphen/>
        <w:t>wieka, o szkodliwości jego dzia</w:t>
      </w:r>
      <w:r w:rsidRPr="00524531">
        <w:rPr>
          <w:sz w:val="16"/>
          <w:szCs w:val="16"/>
        </w:rPr>
        <w:softHyphen/>
        <w:t xml:space="preserve">łań. Na ten </w:t>
      </w:r>
      <w:r w:rsidRPr="00524531">
        <w:rPr>
          <w:b/>
          <w:sz w:val="16"/>
          <w:szCs w:val="16"/>
        </w:rPr>
        <w:t>dwojaki aspekt cnót</w:t>
      </w:r>
      <w:r w:rsidRPr="00524531">
        <w:rPr>
          <w:sz w:val="16"/>
          <w:szCs w:val="16"/>
        </w:rPr>
        <w:t xml:space="preserve"> zwraca uwagę Arystoteles: „</w:t>
      </w:r>
      <w:r w:rsidRPr="00524531">
        <w:rPr>
          <w:b/>
          <w:sz w:val="16"/>
          <w:szCs w:val="16"/>
        </w:rPr>
        <w:t>Cnota człowieka jest pewną dyspozycją, przez którą człowiek staje się dobry i dzięki któ</w:t>
      </w:r>
      <w:r w:rsidRPr="00524531">
        <w:rPr>
          <w:b/>
          <w:sz w:val="16"/>
          <w:szCs w:val="16"/>
        </w:rPr>
        <w:softHyphen/>
        <w:t>rej dobrze wykonuje własne działania</w:t>
      </w:r>
      <w:r w:rsidRPr="00524531">
        <w:rPr>
          <w:sz w:val="16"/>
          <w:szCs w:val="16"/>
        </w:rPr>
        <w:t xml:space="preserve">". Arystoteles, </w:t>
      </w:r>
      <w:r w:rsidRPr="00524531">
        <w:rPr>
          <w:i/>
          <w:sz w:val="16"/>
          <w:szCs w:val="16"/>
        </w:rPr>
        <w:t>Etyka nikomachejska</w:t>
      </w:r>
      <w:r w:rsidRPr="00524531">
        <w:rPr>
          <w:sz w:val="16"/>
          <w:szCs w:val="16"/>
        </w:rPr>
        <w:t xml:space="preserve">, 1106 a 22. I odpowiednio - </w:t>
      </w:r>
      <w:r w:rsidRPr="00524531">
        <w:rPr>
          <w:b/>
          <w:sz w:val="16"/>
          <w:szCs w:val="16"/>
        </w:rPr>
        <w:t>wada jest dyspozycją, przez którą człowiek staje się zły i źle działa, tj. nie osiąga celu.</w:t>
      </w:r>
    </w:p>
    <w:p w:rsidR="0090326B" w:rsidRPr="00524531" w:rsidRDefault="0090326B" w:rsidP="00253F6D">
      <w:pPr>
        <w:jc w:val="both"/>
        <w:rPr>
          <w:sz w:val="16"/>
          <w:szCs w:val="16"/>
        </w:rPr>
      </w:pPr>
      <w:r w:rsidRPr="00524531">
        <w:rPr>
          <w:sz w:val="16"/>
          <w:szCs w:val="16"/>
        </w:rPr>
        <w:t xml:space="preserve">       Każde działanie człowieka zostawia w nim ślad. Dlatego duch jednostki ludzkiej ma historię; zapisaną w sobie swoją przeszłość. Z czasem staje się ona boga</w:t>
      </w:r>
      <w:r w:rsidRPr="00524531">
        <w:rPr>
          <w:sz w:val="16"/>
          <w:szCs w:val="16"/>
        </w:rPr>
        <w:t>t</w:t>
      </w:r>
      <w:r w:rsidRPr="00524531">
        <w:rPr>
          <w:sz w:val="16"/>
          <w:szCs w:val="16"/>
        </w:rPr>
        <w:t xml:space="preserve">szym uposażeniem jednostki; jej </w:t>
      </w:r>
      <w:r w:rsidRPr="00524531">
        <w:rPr>
          <w:b/>
          <w:sz w:val="16"/>
          <w:szCs w:val="16"/>
        </w:rPr>
        <w:t>mieniem; jej „się umieniem”</w:t>
      </w:r>
      <w:r w:rsidRPr="00524531">
        <w:rPr>
          <w:sz w:val="16"/>
          <w:szCs w:val="16"/>
        </w:rPr>
        <w:t xml:space="preserve"> - </w:t>
      </w:r>
      <w:r w:rsidRPr="00524531">
        <w:rPr>
          <w:b/>
          <w:sz w:val="16"/>
          <w:szCs w:val="16"/>
        </w:rPr>
        <w:t>habitusem</w:t>
      </w:r>
      <w:r w:rsidRPr="00524531">
        <w:rPr>
          <w:sz w:val="16"/>
          <w:szCs w:val="16"/>
        </w:rPr>
        <w:t>, pełnym wielu dyspo</w:t>
      </w:r>
      <w:r w:rsidRPr="00524531">
        <w:rPr>
          <w:sz w:val="16"/>
          <w:szCs w:val="16"/>
        </w:rPr>
        <w:softHyphen/>
        <w:t xml:space="preserve">zycji. </w:t>
      </w:r>
      <w:r w:rsidRPr="00524531">
        <w:rPr>
          <w:b/>
          <w:sz w:val="16"/>
          <w:szCs w:val="16"/>
        </w:rPr>
        <w:t>Powtarzające się doświadczenia</w:t>
      </w:r>
      <w:r w:rsidRPr="00524531">
        <w:rPr>
          <w:sz w:val="16"/>
          <w:szCs w:val="16"/>
        </w:rPr>
        <w:t xml:space="preserve"> prowadzą do utrwalenia się jednych dyspozycji; a pomijanie drugich, przez co ulegają zatarciu.   </w:t>
      </w:r>
    </w:p>
  </w:footnote>
  <w:footnote w:id="279">
    <w:p w:rsidR="0090326B" w:rsidRPr="00524531" w:rsidRDefault="0090326B" w:rsidP="00253F6D">
      <w:pPr>
        <w:jc w:val="both"/>
        <w:rPr>
          <w:sz w:val="16"/>
          <w:szCs w:val="16"/>
        </w:rPr>
      </w:pPr>
      <w:r w:rsidRPr="00524531">
        <w:rPr>
          <w:rStyle w:val="Odwoanieprzypisudolnego"/>
          <w:sz w:val="16"/>
          <w:szCs w:val="16"/>
        </w:rPr>
        <w:footnoteRef/>
      </w:r>
      <w:r w:rsidRPr="00524531">
        <w:rPr>
          <w:sz w:val="16"/>
          <w:szCs w:val="16"/>
        </w:rPr>
        <w:t>Praktyka społeczna zob. przyp. nr 8; 119.</w:t>
      </w:r>
    </w:p>
  </w:footnote>
  <w:footnote w:id="280">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 xml:space="preserve">Struktura – </w:t>
      </w:r>
      <w:r w:rsidRPr="00524531">
        <w:rPr>
          <w:sz w:val="16"/>
          <w:szCs w:val="16"/>
        </w:rPr>
        <w:t xml:space="preserve">zob. przyp. 93. </w:t>
      </w:r>
    </w:p>
  </w:footnote>
  <w:footnote w:id="281">
    <w:p w:rsidR="0090326B" w:rsidRPr="00524531" w:rsidRDefault="0090326B" w:rsidP="00253F6D">
      <w:pPr>
        <w:pStyle w:val="Tekstprzypisudolnego"/>
        <w:jc w:val="both"/>
        <w:rPr>
          <w:sz w:val="16"/>
          <w:szCs w:val="16"/>
        </w:rPr>
      </w:pPr>
      <w:r w:rsidRPr="00524531">
        <w:rPr>
          <w:rStyle w:val="Odwoanieprzypisudolnego"/>
          <w:b/>
          <w:sz w:val="16"/>
          <w:szCs w:val="16"/>
        </w:rPr>
        <w:footnoteRef/>
      </w:r>
      <w:r w:rsidRPr="00524531">
        <w:rPr>
          <w:b/>
          <w:sz w:val="16"/>
          <w:szCs w:val="16"/>
        </w:rPr>
        <w:t>Ruch</w:t>
      </w:r>
      <w:r w:rsidRPr="00524531">
        <w:rPr>
          <w:sz w:val="16"/>
          <w:szCs w:val="16"/>
        </w:rPr>
        <w:t xml:space="preserve"> jest sposobem współistnienia rzeczywistości. Przybiera formy: x porusza się wtedy i tylko wtedy, gdy w czasie t, znajduje się w miejscu M, a w czasie t</w:t>
      </w:r>
      <w:r w:rsidRPr="00524531">
        <w:rPr>
          <w:sz w:val="16"/>
          <w:szCs w:val="16"/>
          <w:vertAlign w:val="subscript"/>
        </w:rPr>
        <w:t>2</w:t>
      </w:r>
      <w:r w:rsidRPr="00524531">
        <w:rPr>
          <w:sz w:val="16"/>
          <w:szCs w:val="16"/>
        </w:rPr>
        <w:t xml:space="preserve"> znajduje się w innym miejscu M</w:t>
      </w:r>
      <w:r w:rsidRPr="00524531">
        <w:rPr>
          <w:sz w:val="16"/>
          <w:szCs w:val="16"/>
          <w:vertAlign w:val="subscript"/>
        </w:rPr>
        <w:t>2</w:t>
      </w:r>
      <w:r w:rsidRPr="00524531">
        <w:rPr>
          <w:sz w:val="16"/>
          <w:szCs w:val="16"/>
        </w:rPr>
        <w:t>; a w chwili pomiędzy t i t</w:t>
      </w:r>
      <w:r w:rsidRPr="00524531">
        <w:rPr>
          <w:sz w:val="16"/>
          <w:szCs w:val="16"/>
          <w:vertAlign w:val="subscript"/>
        </w:rPr>
        <w:t xml:space="preserve">2 </w:t>
      </w:r>
      <w:r w:rsidRPr="00524531">
        <w:rPr>
          <w:sz w:val="16"/>
          <w:szCs w:val="16"/>
        </w:rPr>
        <w:t>znajduje się w którymś z zespołu miejsc pomiędzy M i M</w:t>
      </w:r>
      <w:r w:rsidRPr="00524531">
        <w:rPr>
          <w:sz w:val="16"/>
          <w:szCs w:val="16"/>
          <w:vertAlign w:val="subscript"/>
        </w:rPr>
        <w:t>2</w:t>
      </w:r>
      <w:r w:rsidRPr="00524531">
        <w:rPr>
          <w:sz w:val="16"/>
          <w:szCs w:val="16"/>
        </w:rPr>
        <w:t xml:space="preserve">. Znaczącym problemem jest początek ruchu. </w:t>
      </w:r>
      <w:r w:rsidRPr="00524531">
        <w:rPr>
          <w:b/>
          <w:sz w:val="16"/>
          <w:szCs w:val="16"/>
        </w:rPr>
        <w:t>Co to znaczy, że zaczynamy się poruszać?</w:t>
      </w:r>
    </w:p>
  </w:footnote>
  <w:footnote w:id="282">
    <w:p w:rsidR="0090326B" w:rsidRPr="00524531" w:rsidRDefault="0090326B" w:rsidP="00253F6D">
      <w:pPr>
        <w:pStyle w:val="Teksttreci0"/>
        <w:shd w:val="clear" w:color="auto" w:fill="auto"/>
        <w:spacing w:line="240" w:lineRule="auto"/>
        <w:rPr>
          <w:i/>
        </w:rPr>
      </w:pPr>
      <w:r w:rsidRPr="00524531">
        <w:rPr>
          <w:rStyle w:val="Odwoanieprzypisudolnego"/>
        </w:rPr>
        <w:footnoteRef/>
      </w:r>
      <w:r w:rsidRPr="00524531">
        <w:rPr>
          <w:b/>
        </w:rPr>
        <w:t xml:space="preserve">Przestrzeń - </w:t>
      </w:r>
      <w:r w:rsidRPr="00524531">
        <w:rPr>
          <w:rStyle w:val="TeksttreciKursywa"/>
          <w:i w:val="0"/>
          <w:sz w:val="16"/>
          <w:szCs w:val="16"/>
        </w:rPr>
        <w:t>w filozofii przyrody: p</w:t>
      </w:r>
      <w:r w:rsidRPr="00524531">
        <w:t>rzestrzeń absolutna (wyimaginowa</w:t>
      </w:r>
      <w:r w:rsidRPr="00524531">
        <w:softHyphen/>
        <w:t>na). Rozciągły zbiornik bez graanic, w któ</w:t>
      </w:r>
      <w:r w:rsidRPr="00524531">
        <w:softHyphen/>
        <w:t>rym mieszczą się ciała Wszechświata, z po</w:t>
      </w:r>
      <w:r w:rsidRPr="00524531">
        <w:softHyphen/>
        <w:t xml:space="preserve">minięciem ich samych. </w:t>
      </w:r>
      <w:r w:rsidRPr="00524531">
        <w:rPr>
          <w:b/>
        </w:rPr>
        <w:t>Przestrzeń euklidesowa</w:t>
      </w:r>
      <w:r w:rsidRPr="00524531">
        <w:t xml:space="preserve"> — środowisko jednorodne, ciągłe i nieograniczone, trójwymiarowe (długość, szerokość, wysokość). Przez punkt przestrzeni przeprowadzi się tylko trzy proste prostopadłe. U Platona: </w:t>
      </w:r>
      <w:r w:rsidRPr="00524531">
        <w:rPr>
          <w:b/>
        </w:rPr>
        <w:t>zbiornik</w:t>
      </w:r>
      <w:r w:rsidRPr="00524531">
        <w:t>, w którym mieszczą się za</w:t>
      </w:r>
      <w:r w:rsidRPr="00524531">
        <w:softHyphen/>
        <w:t xml:space="preserve">równo przedmioty dostępne poznaniu zmysłowemu, jak i </w:t>
      </w:r>
      <w:r w:rsidRPr="00524531">
        <w:rPr>
          <w:rStyle w:val="TeksttreciKursywa"/>
          <w:i w:val="0"/>
          <w:sz w:val="16"/>
          <w:szCs w:val="16"/>
        </w:rPr>
        <w:t>idee. Dla</w:t>
      </w:r>
      <w:r w:rsidRPr="00524531">
        <w:t xml:space="preserve">Arystotelesa jest konieczną i powszechną </w:t>
      </w:r>
      <w:r w:rsidRPr="00524531">
        <w:rPr>
          <w:b/>
        </w:rPr>
        <w:t>formą rzeczy materialnej.</w:t>
      </w:r>
      <w:r w:rsidRPr="00524531">
        <w:t xml:space="preserve"> Umiejscowienie przestrzenne jest </w:t>
      </w:r>
      <w:r w:rsidRPr="00524531">
        <w:rPr>
          <w:b/>
        </w:rPr>
        <w:t>atrybutem bycia bytu</w:t>
      </w:r>
      <w:r w:rsidRPr="00524531">
        <w:t>, gra</w:t>
      </w:r>
      <w:r w:rsidRPr="00524531">
        <w:softHyphen/>
        <w:t>niczną powierzchnią innych ciał, odniesionych do uznanego ośrod</w:t>
      </w:r>
      <w:r w:rsidRPr="00524531">
        <w:softHyphen/>
        <w:t xml:space="preserve">ka. Jest </w:t>
      </w:r>
      <w:r w:rsidRPr="00524531">
        <w:rPr>
          <w:rStyle w:val="TeksttreciKursywa"/>
          <w:i w:val="0"/>
          <w:sz w:val="16"/>
          <w:szCs w:val="16"/>
        </w:rPr>
        <w:t xml:space="preserve">kategorią opisujących </w:t>
      </w:r>
      <w:r w:rsidRPr="00524531">
        <w:rPr>
          <w:rStyle w:val="TeksttreciKursywa"/>
          <w:b/>
          <w:i w:val="0"/>
          <w:sz w:val="16"/>
          <w:szCs w:val="16"/>
        </w:rPr>
        <w:t>miejsce</w:t>
      </w:r>
      <w:r w:rsidRPr="00524531">
        <w:rPr>
          <w:rStyle w:val="TeksttreciKursywa"/>
          <w:i w:val="0"/>
          <w:sz w:val="16"/>
          <w:szCs w:val="16"/>
        </w:rPr>
        <w:t xml:space="preserve"> (gr. </w:t>
      </w:r>
      <w:r w:rsidRPr="00524531">
        <w:rPr>
          <w:rStyle w:val="TeksttreciKursywa"/>
          <w:sz w:val="16"/>
          <w:szCs w:val="16"/>
        </w:rPr>
        <w:t>τόπος</w:t>
      </w:r>
      <w:r w:rsidRPr="00524531">
        <w:rPr>
          <w:rStyle w:val="TeksttreciKursywa"/>
          <w:i w:val="0"/>
          <w:sz w:val="16"/>
          <w:szCs w:val="16"/>
        </w:rPr>
        <w:t xml:space="preserve"> [topos]).</w:t>
      </w:r>
    </w:p>
    <w:p w:rsidR="0090326B" w:rsidRPr="00524531" w:rsidRDefault="0090326B" w:rsidP="00253F6D">
      <w:pPr>
        <w:jc w:val="both"/>
        <w:rPr>
          <w:sz w:val="16"/>
          <w:szCs w:val="16"/>
        </w:rPr>
      </w:pPr>
      <w:r w:rsidRPr="00524531">
        <w:rPr>
          <w:sz w:val="16"/>
          <w:szCs w:val="16"/>
        </w:rPr>
        <w:t xml:space="preserve">     Kartezjusz mówi, że przestrzeń wypełniają sobą przed</w:t>
      </w:r>
      <w:r w:rsidRPr="00524531">
        <w:rPr>
          <w:sz w:val="16"/>
          <w:szCs w:val="16"/>
        </w:rPr>
        <w:softHyphen/>
        <w:t>mioty materialne (założenie: nie ma próż</w:t>
      </w:r>
      <w:r w:rsidRPr="00524531">
        <w:rPr>
          <w:sz w:val="16"/>
          <w:szCs w:val="16"/>
        </w:rPr>
        <w:softHyphen/>
        <w:t xml:space="preserve">ni). Przestrzeń - </w:t>
      </w:r>
      <w:r w:rsidRPr="00524531">
        <w:rPr>
          <w:rStyle w:val="TeksttreciKursywa"/>
          <w:i w:val="0"/>
          <w:sz w:val="16"/>
          <w:szCs w:val="16"/>
        </w:rPr>
        <w:t>rozciągłość</w:t>
      </w:r>
      <w:r w:rsidRPr="00524531">
        <w:rPr>
          <w:sz w:val="16"/>
          <w:szCs w:val="16"/>
        </w:rPr>
        <w:t xml:space="preserve"> jest atrybutem materii. U E. Kanta: </w:t>
      </w:r>
      <w:r w:rsidRPr="00524531">
        <w:rPr>
          <w:b/>
          <w:sz w:val="16"/>
          <w:szCs w:val="16"/>
        </w:rPr>
        <w:t>forma doświadczenia zmysłowego</w:t>
      </w:r>
      <w:r w:rsidRPr="00524531">
        <w:rPr>
          <w:sz w:val="16"/>
          <w:szCs w:val="16"/>
        </w:rPr>
        <w:t xml:space="preserve"> (naoczności); jako taka jest obok </w:t>
      </w:r>
      <w:r w:rsidRPr="00524531">
        <w:rPr>
          <w:rStyle w:val="TeksttreciKursywa"/>
          <w:sz w:val="16"/>
          <w:szCs w:val="16"/>
        </w:rPr>
        <w:t xml:space="preserve">czasu </w:t>
      </w:r>
      <w:r w:rsidRPr="00524531">
        <w:rPr>
          <w:sz w:val="16"/>
          <w:szCs w:val="16"/>
        </w:rPr>
        <w:t xml:space="preserve">warunkiem możliwości doświadczenia zmysłowego. </w:t>
      </w:r>
    </w:p>
    <w:p w:rsidR="0090326B" w:rsidRPr="00524531" w:rsidRDefault="0090326B" w:rsidP="00253F6D">
      <w:pPr>
        <w:jc w:val="both"/>
        <w:rPr>
          <w:sz w:val="16"/>
          <w:szCs w:val="16"/>
        </w:rPr>
      </w:pPr>
      <w:r w:rsidRPr="00524531">
        <w:rPr>
          <w:sz w:val="16"/>
          <w:szCs w:val="16"/>
        </w:rPr>
        <w:t>Filozofowie podający siebie za materialistów tłumaczą, że przestrzeń jest zbiorem elementów. Wyróżniamy przestrzeń topologiczną, uporządkowaną w zbiór i rodziny podzbio</w:t>
      </w:r>
      <w:r w:rsidRPr="00524531">
        <w:rPr>
          <w:sz w:val="16"/>
          <w:szCs w:val="16"/>
        </w:rPr>
        <w:softHyphen/>
        <w:t xml:space="preserve">rów otwartych danego zbioru. Spełnia aksjomaty: </w:t>
      </w:r>
      <w:r w:rsidRPr="00524531">
        <w:rPr>
          <w:b/>
          <w:sz w:val="16"/>
          <w:szCs w:val="16"/>
        </w:rPr>
        <w:t xml:space="preserve">1. </w:t>
      </w:r>
      <w:r w:rsidRPr="00524531">
        <w:rPr>
          <w:sz w:val="16"/>
          <w:szCs w:val="16"/>
        </w:rPr>
        <w:t xml:space="preserve">zbiór pusty i cała przestrzeń są zbiorami otwartymi; </w:t>
      </w:r>
      <w:r w:rsidRPr="00524531">
        <w:rPr>
          <w:b/>
          <w:sz w:val="16"/>
          <w:szCs w:val="16"/>
        </w:rPr>
        <w:t>2.</w:t>
      </w:r>
      <w:r w:rsidRPr="00524531">
        <w:rPr>
          <w:sz w:val="16"/>
          <w:szCs w:val="16"/>
        </w:rPr>
        <w:t xml:space="preserve"> suma liczby zbiorów otwartych jest zbiorem otwartym; </w:t>
      </w:r>
      <w:r w:rsidRPr="00524531">
        <w:rPr>
          <w:b/>
          <w:sz w:val="16"/>
          <w:szCs w:val="16"/>
        </w:rPr>
        <w:t>3.</w:t>
      </w:r>
      <w:r w:rsidRPr="00524531">
        <w:rPr>
          <w:sz w:val="16"/>
          <w:szCs w:val="16"/>
        </w:rPr>
        <w:t xml:space="preserve"> część wspólna skończonej liczby zbiorów otwar</w:t>
      </w:r>
      <w:r w:rsidRPr="00524531">
        <w:rPr>
          <w:sz w:val="16"/>
          <w:szCs w:val="16"/>
        </w:rPr>
        <w:softHyphen/>
        <w:t xml:space="preserve">tych jest zbiorem otwartym. </w:t>
      </w:r>
    </w:p>
  </w:footnote>
  <w:footnote w:id="28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 xml:space="preserve">Czas – </w:t>
      </w:r>
      <w:r w:rsidRPr="00524531">
        <w:rPr>
          <w:sz w:val="16"/>
          <w:szCs w:val="16"/>
        </w:rPr>
        <w:t>atrybut materii, kategorii opisującej ruch otaczającej nas - człowieka - rzeczywistość i nas samych, jako jej elementu. Rzeczywistość jest złożona ze zmiennych elementów realnych, rzeczowo-relacyjnych. Czas jest więc ich atrybutem. Opisuje zaistnienie układu relacji pomiędzy wyróżnionym przedmiotem wcz</w:t>
      </w:r>
      <w:r w:rsidRPr="00524531">
        <w:rPr>
          <w:sz w:val="16"/>
          <w:szCs w:val="16"/>
        </w:rPr>
        <w:t>e</w:t>
      </w:r>
      <w:r w:rsidRPr="00524531">
        <w:rPr>
          <w:sz w:val="16"/>
          <w:szCs w:val="16"/>
        </w:rPr>
        <w:t xml:space="preserve">śniejszym, teraźniejszym i późniejszym – elementu lub równoczesności, gdy istnieje wiele różnych przedmiotów lub zdarzeń w obrębie świadomości poznającego podmiotu. „Przedmioty realne – pisze J. Lipiec (1942 –81 lat) – &lt;&lt;zarówno rzeczy, jak i oddziaływania&gt;&gt; rozgrywają się &lt;&lt;w czasie&gt;&gt;, to znaczy w taki sposób, że nie zachodzi tożsamość ontyczna danej chwili zaistnienia pewnego stanu przedmiotu &lt;&lt;oraz samego przedmiotu i całego </w:t>
      </w:r>
      <w:r w:rsidRPr="00524531">
        <w:rPr>
          <w:i/>
          <w:sz w:val="16"/>
          <w:szCs w:val="16"/>
        </w:rPr>
        <w:t>uniwersum&gt;&gt;</w:t>
      </w:r>
      <w:r w:rsidRPr="00524531">
        <w:rPr>
          <w:sz w:val="16"/>
          <w:szCs w:val="16"/>
        </w:rPr>
        <w:t>. Czas jest własnością aktu realizacji owej możliwości. Gdyby świat był strukturalnie prosty, a zatem gdyby był światem bez oddziaływań, a zatem bez zmian – czas byłby niepotrze</w:t>
      </w:r>
      <w:r w:rsidRPr="00524531">
        <w:rPr>
          <w:sz w:val="16"/>
          <w:szCs w:val="16"/>
        </w:rPr>
        <w:t>b</w:t>
      </w:r>
      <w:r w:rsidRPr="00524531">
        <w:rPr>
          <w:sz w:val="16"/>
          <w:szCs w:val="16"/>
        </w:rPr>
        <w:t>ny…</w:t>
      </w:r>
      <w:r w:rsidRPr="00524531">
        <w:rPr>
          <w:b/>
          <w:sz w:val="16"/>
          <w:szCs w:val="16"/>
        </w:rPr>
        <w:t>Czasowość jest konieczną pochodną struktury rzeczywistości</w:t>
      </w:r>
      <w:r w:rsidRPr="00524531">
        <w:rPr>
          <w:sz w:val="16"/>
          <w:szCs w:val="16"/>
        </w:rPr>
        <w:t xml:space="preserve">”. Zob. J. Lipiec, </w:t>
      </w:r>
      <w:r w:rsidRPr="00524531">
        <w:rPr>
          <w:i/>
          <w:sz w:val="16"/>
          <w:szCs w:val="16"/>
        </w:rPr>
        <w:t>Ontologia świata realnego</w:t>
      </w:r>
      <w:r w:rsidRPr="00524531">
        <w:rPr>
          <w:sz w:val="16"/>
          <w:szCs w:val="16"/>
        </w:rPr>
        <w:t xml:space="preserve">, PWN, Warszawa 1979, s. 287; Zob. </w:t>
      </w:r>
      <w:r w:rsidRPr="00524531">
        <w:rPr>
          <w:i/>
          <w:sz w:val="16"/>
          <w:szCs w:val="16"/>
        </w:rPr>
        <w:t>Ontologia. Antologia tekstów filozoficznych,</w:t>
      </w:r>
      <w:r w:rsidRPr="00524531">
        <w:rPr>
          <w:sz w:val="16"/>
          <w:szCs w:val="16"/>
        </w:rPr>
        <w:t xml:space="preserve"> M. Hempoliński (red.), ZNiO, Wrocław. Warszawa. Kraków 1994; M. Hempoliński, </w:t>
      </w:r>
      <w:r w:rsidRPr="00524531">
        <w:rPr>
          <w:i/>
          <w:sz w:val="16"/>
          <w:szCs w:val="16"/>
        </w:rPr>
        <w:t>Czas</w:t>
      </w:r>
      <w:r w:rsidRPr="00524531">
        <w:rPr>
          <w:sz w:val="16"/>
          <w:szCs w:val="16"/>
        </w:rPr>
        <w:t xml:space="preserve"> (w:) </w:t>
      </w:r>
      <w:r w:rsidRPr="00524531">
        <w:rPr>
          <w:i/>
          <w:sz w:val="16"/>
          <w:szCs w:val="16"/>
        </w:rPr>
        <w:t>Filozofia współczesna. Wprowadz</w:t>
      </w:r>
      <w:r w:rsidRPr="00524531">
        <w:rPr>
          <w:i/>
          <w:sz w:val="16"/>
          <w:szCs w:val="16"/>
        </w:rPr>
        <w:t>e</w:t>
      </w:r>
      <w:r w:rsidRPr="00524531">
        <w:rPr>
          <w:i/>
          <w:sz w:val="16"/>
          <w:szCs w:val="16"/>
        </w:rPr>
        <w:t>nie do zagadnień i kierunków</w:t>
      </w:r>
      <w:r w:rsidRPr="00524531">
        <w:rPr>
          <w:sz w:val="16"/>
          <w:szCs w:val="16"/>
        </w:rPr>
        <w:t xml:space="preserve">, PWN, Warszawa 1989, s. 154 – 182; Z. Augustynek, </w:t>
      </w:r>
      <w:r w:rsidRPr="00524531">
        <w:rPr>
          <w:i/>
          <w:sz w:val="16"/>
          <w:szCs w:val="16"/>
        </w:rPr>
        <w:t>Czasoprzestrzeń. Eseje filozoficzne</w:t>
      </w:r>
      <w:r w:rsidRPr="00524531">
        <w:rPr>
          <w:sz w:val="16"/>
          <w:szCs w:val="16"/>
        </w:rPr>
        <w:t xml:space="preserve">, Warszawa 1987. Czas jest ludzkim opisem rytmu przyrody, kosmosu. Wraz z rozwojem społecznym człowieka czas stał się kategorią odtwarzającą myślowo rytm życia społecznego.  </w:t>
      </w:r>
    </w:p>
  </w:footnote>
  <w:footnote w:id="284">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Wrażenie</w:t>
      </w:r>
      <w:r w:rsidRPr="00524531">
        <w:rPr>
          <w:sz w:val="16"/>
          <w:szCs w:val="16"/>
        </w:rPr>
        <w:t xml:space="preserve"> – proces psychiczny ujmujący bodziec jednorodny działający na receptory jednego rodzaju. Receptor działa tak długo, jak działa ów bodziec.</w:t>
      </w:r>
    </w:p>
  </w:footnote>
  <w:footnote w:id="285">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Spostrzeżenie</w:t>
      </w:r>
      <w:r w:rsidRPr="00524531">
        <w:rPr>
          <w:sz w:val="16"/>
          <w:szCs w:val="16"/>
        </w:rPr>
        <w:t xml:space="preserve"> – proces bezpośredniego odzwierciedlenia przejawów w ich różnych właściwościach zachodzący dzięki współdziałaniu analizatorów wywoływ</w:t>
      </w:r>
      <w:r w:rsidRPr="00524531">
        <w:rPr>
          <w:sz w:val="16"/>
          <w:szCs w:val="16"/>
        </w:rPr>
        <w:t>a</w:t>
      </w:r>
      <w:r w:rsidRPr="00524531">
        <w:rPr>
          <w:sz w:val="16"/>
          <w:szCs w:val="16"/>
        </w:rPr>
        <w:t>nego przez zdobyte doświadczenie jednostki ludzkiej.</w:t>
      </w:r>
    </w:p>
  </w:footnote>
  <w:footnote w:id="286">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Wyobrażenie</w:t>
      </w:r>
      <w:r w:rsidRPr="00524531">
        <w:rPr>
          <w:sz w:val="16"/>
          <w:szCs w:val="16"/>
        </w:rPr>
        <w:t xml:space="preserve"> – aktualizacja psychiczna przejawów przedmiotów, sytuacji wcześniej rozpoznawanych w całości lub we fragmentach w momencie pobudzania pamięciowych śladów. Wyobrażenie jest na wyższym poziomie abstrakcyjności. W naukach mówi się o wyobraźni – to jest o zdolności przedstawiania sobie obr</w:t>
      </w:r>
      <w:r w:rsidRPr="00524531">
        <w:rPr>
          <w:sz w:val="16"/>
          <w:szCs w:val="16"/>
        </w:rPr>
        <w:t>a</w:t>
      </w:r>
      <w:r w:rsidRPr="00524531">
        <w:rPr>
          <w:sz w:val="16"/>
          <w:szCs w:val="16"/>
        </w:rPr>
        <w:t xml:space="preserve">zów czegoś minionego i lub nieuchwytnego dla zmysłów. Klasyczne jest rozróżnienie: </w:t>
      </w:r>
      <w:r w:rsidRPr="00524531">
        <w:rPr>
          <w:b/>
          <w:sz w:val="16"/>
          <w:szCs w:val="16"/>
        </w:rPr>
        <w:t xml:space="preserve">wyobraźnia odtwórcza </w:t>
      </w:r>
      <w:r w:rsidRPr="00524531">
        <w:rPr>
          <w:sz w:val="16"/>
          <w:szCs w:val="16"/>
        </w:rPr>
        <w:t>lub pamięć wyobrażeniowa – zdolność przedstawi</w:t>
      </w:r>
      <w:r w:rsidRPr="00524531">
        <w:rPr>
          <w:sz w:val="16"/>
          <w:szCs w:val="16"/>
        </w:rPr>
        <w:t>a</w:t>
      </w:r>
      <w:r w:rsidRPr="00524531">
        <w:rPr>
          <w:sz w:val="16"/>
          <w:szCs w:val="16"/>
        </w:rPr>
        <w:t xml:space="preserve">nia sobie przeszłości w postaciach analogicznych do wrażeń; </w:t>
      </w:r>
      <w:r w:rsidRPr="00524531">
        <w:rPr>
          <w:b/>
          <w:sz w:val="16"/>
          <w:szCs w:val="16"/>
        </w:rPr>
        <w:t>wyobraźnia twórcza, inwencja</w:t>
      </w:r>
      <w:r w:rsidRPr="00524531">
        <w:rPr>
          <w:sz w:val="16"/>
          <w:szCs w:val="16"/>
        </w:rPr>
        <w:t xml:space="preserve"> – zdolność przedstawiania sobie przedmiotów lub zdarzeń nigdy nie widzianych, pojmowanie stosunków nigdy nie obserwowanych. </w:t>
      </w:r>
      <w:r w:rsidRPr="00524531">
        <w:rPr>
          <w:b/>
          <w:sz w:val="16"/>
          <w:szCs w:val="16"/>
        </w:rPr>
        <w:t>Przedstawienie</w:t>
      </w:r>
      <w:r w:rsidRPr="00524531">
        <w:rPr>
          <w:sz w:val="16"/>
          <w:szCs w:val="16"/>
        </w:rPr>
        <w:t xml:space="preserve"> – jest aktem poznania zmysłowego lub pojęciowego sprawiający, iż jakiś przedmiot staje się </w:t>
      </w:r>
      <w:r w:rsidRPr="00524531">
        <w:rPr>
          <w:b/>
          <w:sz w:val="16"/>
          <w:szCs w:val="16"/>
        </w:rPr>
        <w:t>dany świadomości podmiotu</w:t>
      </w:r>
      <w:r w:rsidRPr="00524531">
        <w:rPr>
          <w:sz w:val="16"/>
          <w:szCs w:val="16"/>
        </w:rPr>
        <w:t xml:space="preserve">; także sam ów przedmiot przedstawiony – wyobrażenie lub pojęcie. Rozróżnia się </w:t>
      </w:r>
      <w:r w:rsidRPr="00524531">
        <w:rPr>
          <w:b/>
          <w:sz w:val="16"/>
          <w:szCs w:val="16"/>
        </w:rPr>
        <w:t>przedstawienia oglądowe (naoczności</w:t>
      </w:r>
      <w:r w:rsidRPr="00524531">
        <w:rPr>
          <w:sz w:val="16"/>
          <w:szCs w:val="16"/>
        </w:rPr>
        <w:t xml:space="preserve">), do których zalicza się spostrzeżenia i wyobrażenia oraz przedstawienia </w:t>
      </w:r>
      <w:r w:rsidRPr="00524531">
        <w:rPr>
          <w:b/>
          <w:sz w:val="16"/>
          <w:szCs w:val="16"/>
        </w:rPr>
        <w:t>nie-oglądowe (abstrakcyjne</w:t>
      </w:r>
      <w:r w:rsidRPr="00524531">
        <w:rPr>
          <w:sz w:val="16"/>
          <w:szCs w:val="16"/>
        </w:rPr>
        <w:t>) do których należą pojęcia</w:t>
      </w:r>
    </w:p>
  </w:footnote>
  <w:footnote w:id="287">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Kategoria –</w:t>
      </w:r>
      <w:r w:rsidRPr="00524531">
        <w:rPr>
          <w:sz w:val="16"/>
          <w:szCs w:val="16"/>
        </w:rPr>
        <w:t>zob. przyp. nr. 92.</w:t>
      </w:r>
    </w:p>
  </w:footnote>
  <w:footnote w:id="288">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Symbol</w:t>
      </w:r>
      <w:r w:rsidRPr="00524531">
        <w:rPr>
          <w:sz w:val="16"/>
          <w:szCs w:val="16"/>
        </w:rPr>
        <w:t xml:space="preserve"> - &lt;gr. </w:t>
      </w:r>
      <w:r w:rsidRPr="00524531">
        <w:rPr>
          <w:i/>
          <w:sz w:val="16"/>
          <w:szCs w:val="16"/>
        </w:rPr>
        <w:t>symbolon</w:t>
      </w:r>
      <w:r w:rsidRPr="00524531">
        <w:rPr>
          <w:sz w:val="16"/>
          <w:szCs w:val="16"/>
        </w:rPr>
        <w:t xml:space="preserve"> = znak umowny&gt;. Przedmiot, znak reprezentujący coś innego, jakąś myśl, zdarzenie kulturowe, mające wyjątkowe znaczenie dla pewnej grupy społecznej. Symbol - znak jest mową o zaistniałym zdarzeniu.</w:t>
      </w:r>
    </w:p>
  </w:footnote>
  <w:footnote w:id="289">
    <w:p w:rsidR="0090326B" w:rsidRPr="00524531" w:rsidRDefault="0090326B" w:rsidP="00253F6D">
      <w:pPr>
        <w:pStyle w:val="Tekstprzypisudolnego"/>
        <w:jc w:val="both"/>
        <w:rPr>
          <w:sz w:val="16"/>
          <w:szCs w:val="16"/>
        </w:rPr>
      </w:pPr>
      <w:r w:rsidRPr="00524531">
        <w:rPr>
          <w:sz w:val="16"/>
          <w:szCs w:val="16"/>
          <w:vertAlign w:val="superscript"/>
        </w:rPr>
        <w:t>268</w:t>
      </w:r>
      <w:r w:rsidRPr="00524531">
        <w:rPr>
          <w:b/>
          <w:sz w:val="16"/>
          <w:szCs w:val="16"/>
        </w:rPr>
        <w:t xml:space="preserve">Sąd </w:t>
      </w:r>
      <w:r w:rsidRPr="00524531">
        <w:rPr>
          <w:sz w:val="16"/>
          <w:szCs w:val="16"/>
        </w:rPr>
        <w:t xml:space="preserve">– czynność lub wynik aktu poznawczego; np. Patrząc przez okno widzę kogoś na ulicy. </w:t>
      </w:r>
    </w:p>
  </w:footnote>
  <w:footnote w:id="290">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 xml:space="preserve">Intencja </w:t>
      </w:r>
      <w:r w:rsidRPr="00524531">
        <w:rPr>
          <w:sz w:val="16"/>
          <w:szCs w:val="16"/>
        </w:rPr>
        <w:t>–zob. przyp. nr 198.</w:t>
      </w:r>
    </w:p>
  </w:footnote>
  <w:footnote w:id="291">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Świadomość</w:t>
      </w:r>
      <w:r w:rsidRPr="00524531">
        <w:rPr>
          <w:sz w:val="16"/>
          <w:szCs w:val="16"/>
        </w:rPr>
        <w:t xml:space="preserve"> –posługiwanie się adekwatnym pojęciem wraz ze znaną sobie adekwatną treścią. Elementami świadomości są </w:t>
      </w:r>
      <w:r w:rsidRPr="00524531">
        <w:rPr>
          <w:b/>
          <w:sz w:val="16"/>
          <w:szCs w:val="16"/>
        </w:rPr>
        <w:t>pojęcia, kategorie, tezy, teorie, metody</w:t>
      </w:r>
      <w:r w:rsidRPr="00524531">
        <w:rPr>
          <w:sz w:val="16"/>
          <w:szCs w:val="16"/>
        </w:rPr>
        <w:t xml:space="preserve"> ich tworzenia. Świadomy jest ten, kto je zna i umie się nimi posłużyć. </w:t>
      </w:r>
    </w:p>
  </w:footnote>
  <w:footnote w:id="292">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Język</w:t>
      </w:r>
      <w:r w:rsidRPr="00524531">
        <w:rPr>
          <w:sz w:val="16"/>
          <w:szCs w:val="16"/>
        </w:rPr>
        <w:t xml:space="preserve"> –środki, znaki mówione lub pisane służące do przekazania informacji w celu porozumienia się ludzi między sobą. Używający języka winien zwracać uwagę na możliwe rozumienia przez odbiorcę, adresata znaków, którymi się posługuje.   </w:t>
      </w:r>
    </w:p>
  </w:footnote>
  <w:footnote w:id="29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A. J. Karpiński, </w:t>
      </w:r>
      <w:r w:rsidRPr="00524531">
        <w:rPr>
          <w:i/>
          <w:sz w:val="16"/>
          <w:szCs w:val="16"/>
        </w:rPr>
        <w:t>Kulturowe artefakty ducha współczesnego</w:t>
      </w:r>
      <w:r w:rsidRPr="00524531">
        <w:rPr>
          <w:sz w:val="16"/>
          <w:szCs w:val="16"/>
        </w:rPr>
        <w:t xml:space="preserve"> (w:) Tenże, </w:t>
      </w:r>
      <w:r w:rsidRPr="00524531">
        <w:rPr>
          <w:i/>
          <w:sz w:val="16"/>
          <w:szCs w:val="16"/>
        </w:rPr>
        <w:t>Wstęp do socjologii krytycznej</w:t>
      </w:r>
      <w:r w:rsidRPr="00524531">
        <w:rPr>
          <w:sz w:val="16"/>
          <w:szCs w:val="16"/>
        </w:rPr>
        <w:t>, Wyd. GWSA, Gdańsk 2006, s. 46 – 108.</w:t>
      </w:r>
    </w:p>
  </w:footnote>
  <w:footnote w:id="294">
    <w:p w:rsidR="0090326B" w:rsidRPr="00524531" w:rsidRDefault="0090326B" w:rsidP="00253F6D">
      <w:pPr>
        <w:jc w:val="both"/>
        <w:rPr>
          <w:color w:val="202122"/>
          <w:sz w:val="16"/>
          <w:szCs w:val="16"/>
        </w:rPr>
      </w:pPr>
      <w:r w:rsidRPr="00524531">
        <w:rPr>
          <w:rStyle w:val="Odwoanieprzypisudolnego"/>
          <w:sz w:val="16"/>
          <w:szCs w:val="16"/>
        </w:rPr>
        <w:footnoteRef/>
      </w:r>
      <w:r w:rsidRPr="00524531">
        <w:rPr>
          <w:color w:val="202122"/>
          <w:sz w:val="16"/>
          <w:szCs w:val="16"/>
        </w:rPr>
        <w:t xml:space="preserve">Zob. </w:t>
      </w:r>
      <w:hyperlink r:id="rId12" w:history="1">
        <w:r w:rsidRPr="00524531">
          <w:rPr>
            <w:rStyle w:val="Hipercze"/>
            <w:sz w:val="16"/>
            <w:szCs w:val="16"/>
          </w:rPr>
          <w:t>https://pl.wikipedia.org/wiki/Zmys%C5%82</w:t>
        </w:r>
      </w:hyperlink>
      <w:r w:rsidRPr="00524531">
        <w:rPr>
          <w:sz w:val="16"/>
          <w:szCs w:val="16"/>
        </w:rPr>
        <w:t xml:space="preserve"> (dostęp: 22 sierpień 2021 r.</w:t>
      </w:r>
    </w:p>
  </w:footnote>
  <w:footnote w:id="295">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Rdz 2, 19 – 20.</w:t>
      </w:r>
    </w:p>
  </w:footnote>
  <w:footnote w:id="296">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Jedność</w:t>
      </w:r>
      <w:r w:rsidRPr="00524531">
        <w:rPr>
          <w:sz w:val="16"/>
          <w:szCs w:val="16"/>
        </w:rPr>
        <w:t xml:space="preserve"> – zasada bycia bytu, odkryta przez Jońskich filozofów. Obserwując proces zmian, przechodzenia życia w stan śmierci, dostrzegali, że obok tego, co zmienne musi istnieć coś stałego. I przyjmowali różne elementy jako stałe, niezmienne zjednoczone z tym, co się zmienia. Taką jednością jest </w:t>
      </w:r>
      <w:r w:rsidRPr="00524531">
        <w:rPr>
          <w:b/>
          <w:sz w:val="16"/>
          <w:szCs w:val="16"/>
        </w:rPr>
        <w:t>woda u Talesa</w:t>
      </w:r>
      <w:r w:rsidRPr="00524531">
        <w:rPr>
          <w:sz w:val="16"/>
          <w:szCs w:val="16"/>
        </w:rPr>
        <w:t xml:space="preserve"> (VII/VI wiek p. n. e.), Anaksymenes (585 – 528 r. p. n. e.) zaś sądził, że jest nią </w:t>
      </w:r>
      <w:r w:rsidRPr="00524531">
        <w:rPr>
          <w:b/>
          <w:sz w:val="16"/>
          <w:szCs w:val="16"/>
        </w:rPr>
        <w:t>powietrze,</w:t>
      </w:r>
      <w:r w:rsidRPr="00524531">
        <w:rPr>
          <w:sz w:val="16"/>
          <w:szCs w:val="16"/>
        </w:rPr>
        <w:t xml:space="preserve"> Heraklit (535 – 475 r. p. n. e.) z kolei, że jest nią </w:t>
      </w:r>
      <w:r w:rsidRPr="00524531">
        <w:rPr>
          <w:b/>
          <w:sz w:val="16"/>
          <w:szCs w:val="16"/>
        </w:rPr>
        <w:t>ogień</w:t>
      </w:r>
      <w:r w:rsidRPr="00524531">
        <w:rPr>
          <w:sz w:val="16"/>
          <w:szCs w:val="16"/>
        </w:rPr>
        <w:t>.</w:t>
      </w:r>
    </w:p>
    <w:p w:rsidR="0090326B" w:rsidRPr="00524531" w:rsidRDefault="0090326B" w:rsidP="00253F6D">
      <w:pPr>
        <w:pStyle w:val="Tekstprzypisudolnego"/>
        <w:jc w:val="both"/>
        <w:rPr>
          <w:sz w:val="16"/>
          <w:szCs w:val="16"/>
        </w:rPr>
      </w:pPr>
      <w:r w:rsidRPr="00524531">
        <w:rPr>
          <w:sz w:val="16"/>
          <w:szCs w:val="16"/>
        </w:rPr>
        <w:t xml:space="preserve">      Częścią zmienną jedności jest jej materialność. Częścią stałą jest zaś </w:t>
      </w:r>
      <w:r w:rsidRPr="00524531">
        <w:rPr>
          <w:b/>
          <w:sz w:val="16"/>
          <w:szCs w:val="16"/>
        </w:rPr>
        <w:t>abstrakcja</w:t>
      </w:r>
      <w:r w:rsidRPr="00524531">
        <w:rPr>
          <w:sz w:val="16"/>
          <w:szCs w:val="16"/>
        </w:rPr>
        <w:t xml:space="preserve"> obejmująca wszystko. Jest ona duchową stroną jedności. Dla jej poznawczego rozumienia zjednoczono ją z konkretem materialnym, któremu przypisano niezmienność i abstrakcyjność. Duchowość opisuje abstrakcja pomijająca to, co jest zmienne, nieuchwytne. Abstrakcje przedstawiają treści istotowe rzeczy poznawanych. Są one poznawczo odkrywane i poddawane weryfikacji w praktyce społecznej. </w:t>
      </w:r>
    </w:p>
    <w:p w:rsidR="0090326B" w:rsidRPr="00524531" w:rsidRDefault="0090326B" w:rsidP="00253F6D">
      <w:pPr>
        <w:pStyle w:val="Tekstprzypisudolnego"/>
        <w:jc w:val="both"/>
        <w:rPr>
          <w:sz w:val="16"/>
          <w:szCs w:val="16"/>
        </w:rPr>
      </w:pPr>
      <w:r w:rsidRPr="00524531">
        <w:rPr>
          <w:sz w:val="16"/>
          <w:szCs w:val="16"/>
        </w:rPr>
        <w:t xml:space="preserve">      A zatem ducha i materii starożytni filozofowie nie rozłączali. To, co myślane, duchowe współistniało, było w jedności z tym, co materialne. Dopiero później, od Platona (427 – 347 r. p. n. e.) zaczęto opisywać istnienie dwóch oddzielnych światów, rzeczywistości: tej, która jest duchową – idealizm i tej, który jest materialną - materializm. Było to rozerwanie jedności; jej niszczenie. I dzisiaj jeszcze są filozofowie - materialiści i ci, którzy mówią, że są idealistami.</w:t>
      </w:r>
    </w:p>
    <w:p w:rsidR="0090326B" w:rsidRPr="00524531" w:rsidRDefault="0090326B" w:rsidP="00253F6D">
      <w:pPr>
        <w:pStyle w:val="Tekstprzypisudolnego"/>
        <w:jc w:val="both"/>
        <w:rPr>
          <w:sz w:val="16"/>
          <w:szCs w:val="16"/>
        </w:rPr>
      </w:pPr>
      <w:r w:rsidRPr="00524531">
        <w:rPr>
          <w:sz w:val="16"/>
          <w:szCs w:val="16"/>
        </w:rPr>
        <w:t xml:space="preserve">     K. Marks (1818 – 1883) przedstawia jedność, będącą towarem. Jest ona abstrakcją: wartością wartości wyrażaną w pieniądzu oraz konkretem – wartością uży</w:t>
      </w:r>
      <w:r w:rsidRPr="00524531">
        <w:rPr>
          <w:sz w:val="16"/>
          <w:szCs w:val="16"/>
        </w:rPr>
        <w:t>t</w:t>
      </w:r>
      <w:r w:rsidRPr="00524531">
        <w:rPr>
          <w:sz w:val="16"/>
          <w:szCs w:val="16"/>
        </w:rPr>
        <w:t>kową spełniającą określoną funkcję w konkretnym życiu człowieka.</w:t>
      </w:r>
    </w:p>
    <w:p w:rsidR="0090326B" w:rsidRPr="00524531" w:rsidRDefault="0090326B" w:rsidP="00253F6D">
      <w:pPr>
        <w:pStyle w:val="Tekstprzypisudolnego"/>
        <w:jc w:val="both"/>
        <w:rPr>
          <w:sz w:val="16"/>
          <w:szCs w:val="16"/>
        </w:rPr>
      </w:pPr>
      <w:r w:rsidRPr="00524531">
        <w:rPr>
          <w:b/>
          <w:sz w:val="16"/>
          <w:szCs w:val="16"/>
        </w:rPr>
        <w:t xml:space="preserve">     Zgódźmy się z hipotezą, że były czasy na ziemi, w których ducha nie było. Obecny duch nie istnieje bez materii, ani materia bez ducha</w:t>
      </w:r>
      <w:r w:rsidRPr="00524531">
        <w:rPr>
          <w:sz w:val="16"/>
          <w:szCs w:val="16"/>
        </w:rPr>
        <w:t xml:space="preserve">. Są </w:t>
      </w:r>
      <w:r w:rsidRPr="00524531">
        <w:rPr>
          <w:b/>
          <w:sz w:val="16"/>
          <w:szCs w:val="16"/>
        </w:rPr>
        <w:t xml:space="preserve">jednością. </w:t>
      </w:r>
      <w:r w:rsidRPr="00524531">
        <w:rPr>
          <w:sz w:val="16"/>
          <w:szCs w:val="16"/>
        </w:rPr>
        <w:t>Tworzy ją abstrakcja ujmująca atrybuty wyróżnionego elementu tego, co współistnieje, lub całości, o której rozważamy. Zob. przyp. nr 20.</w:t>
      </w:r>
    </w:p>
  </w:footnote>
  <w:footnote w:id="297">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W. Tatarkiewicz, </w:t>
      </w:r>
      <w:r w:rsidRPr="00524531">
        <w:rPr>
          <w:i/>
          <w:sz w:val="16"/>
          <w:szCs w:val="16"/>
        </w:rPr>
        <w:t xml:space="preserve">Historia filozofii. </w:t>
      </w:r>
      <w:r w:rsidRPr="00524531">
        <w:rPr>
          <w:sz w:val="16"/>
          <w:szCs w:val="16"/>
        </w:rPr>
        <w:t>T. I</w:t>
      </w:r>
      <w:r w:rsidRPr="00524531">
        <w:rPr>
          <w:i/>
          <w:sz w:val="16"/>
          <w:szCs w:val="16"/>
        </w:rPr>
        <w:t>. Filozofia starożytna i średniowieczna</w:t>
      </w:r>
      <w:r w:rsidRPr="00524531">
        <w:rPr>
          <w:sz w:val="16"/>
          <w:szCs w:val="16"/>
        </w:rPr>
        <w:t xml:space="preserve">, PWN, Warszawa 1981, s. 43 – 46.  </w:t>
      </w:r>
    </w:p>
  </w:footnote>
  <w:footnote w:id="298">
    <w:p w:rsidR="0090326B" w:rsidRPr="00524531" w:rsidRDefault="0090326B" w:rsidP="00E92391">
      <w:pPr>
        <w:shd w:val="clear" w:color="auto" w:fill="FFFFFF"/>
        <w:jc w:val="both"/>
        <w:rPr>
          <w:bCs/>
          <w:color w:val="000000"/>
          <w:sz w:val="16"/>
          <w:szCs w:val="16"/>
        </w:rPr>
      </w:pPr>
      <w:r w:rsidRPr="00524531">
        <w:rPr>
          <w:rStyle w:val="Odwoanieprzypisudolnego"/>
          <w:sz w:val="16"/>
          <w:szCs w:val="16"/>
        </w:rPr>
        <w:footnoteRef/>
      </w:r>
      <w:r w:rsidRPr="00524531">
        <w:rPr>
          <w:b/>
          <w:bCs/>
          <w:color w:val="000000"/>
          <w:sz w:val="16"/>
          <w:szCs w:val="16"/>
        </w:rPr>
        <w:t xml:space="preserve">Element – </w:t>
      </w:r>
      <w:r w:rsidRPr="00524531">
        <w:rPr>
          <w:bCs/>
          <w:color w:val="000000"/>
          <w:sz w:val="16"/>
          <w:szCs w:val="16"/>
        </w:rPr>
        <w:t>zob. przyp. nr 109.</w:t>
      </w:r>
    </w:p>
  </w:footnote>
  <w:footnote w:id="299">
    <w:p w:rsidR="0090326B" w:rsidRPr="00524531" w:rsidRDefault="0090326B" w:rsidP="00E92391">
      <w:pPr>
        <w:pStyle w:val="Tekstprzypisudolnego"/>
        <w:jc w:val="both"/>
        <w:rPr>
          <w:sz w:val="16"/>
          <w:szCs w:val="16"/>
        </w:rPr>
      </w:pPr>
      <w:r w:rsidRPr="00524531">
        <w:rPr>
          <w:rStyle w:val="Odwoanieprzypisudolnego"/>
          <w:sz w:val="16"/>
          <w:szCs w:val="16"/>
        </w:rPr>
        <w:footnoteRef/>
      </w:r>
      <w:r w:rsidRPr="00524531">
        <w:rPr>
          <w:b/>
          <w:sz w:val="16"/>
          <w:szCs w:val="16"/>
        </w:rPr>
        <w:t xml:space="preserve">Prawda – </w:t>
      </w:r>
      <w:r w:rsidRPr="00524531">
        <w:rPr>
          <w:sz w:val="16"/>
          <w:szCs w:val="16"/>
        </w:rPr>
        <w:t xml:space="preserve">(zob. przyp. 42) </w:t>
      </w:r>
      <w:r w:rsidRPr="00524531">
        <w:rPr>
          <w:b/>
          <w:sz w:val="16"/>
          <w:szCs w:val="16"/>
        </w:rPr>
        <w:t xml:space="preserve">- </w:t>
      </w:r>
      <w:r w:rsidRPr="00524531">
        <w:rPr>
          <w:sz w:val="16"/>
          <w:szCs w:val="16"/>
        </w:rPr>
        <w:t xml:space="preserve">&lt;gr. </w:t>
      </w:r>
      <w:r w:rsidRPr="00524531">
        <w:rPr>
          <w:i/>
          <w:sz w:val="16"/>
          <w:szCs w:val="16"/>
        </w:rPr>
        <w:t>άλήθεα</w:t>
      </w:r>
      <w:r w:rsidRPr="00524531">
        <w:rPr>
          <w:sz w:val="16"/>
          <w:szCs w:val="16"/>
        </w:rPr>
        <w:t xml:space="preserve"> [aletheia], łac. </w:t>
      </w:r>
      <w:r w:rsidRPr="00524531">
        <w:rPr>
          <w:i/>
          <w:sz w:val="16"/>
          <w:szCs w:val="16"/>
        </w:rPr>
        <w:t xml:space="preserve">veritas </w:t>
      </w:r>
      <w:r w:rsidRPr="00524531">
        <w:rPr>
          <w:sz w:val="16"/>
          <w:szCs w:val="16"/>
        </w:rPr>
        <w:t>= sądy zgodne z faktycznym stanem rzeczy&gt;. Jest tożsamościowym związkiem opisanym w tezie Parmenidesa: „tym samym jest myślenie, co przedmiot myślenia. Nie znajdziesz bowiem myślenia bez tego, co istnieje i czego jest ono wyrazem”. „Uczył, że filoz</w:t>
      </w:r>
      <w:r w:rsidRPr="00524531">
        <w:rPr>
          <w:sz w:val="16"/>
          <w:szCs w:val="16"/>
        </w:rPr>
        <w:t>o</w:t>
      </w:r>
      <w:r w:rsidRPr="00524531">
        <w:rPr>
          <w:sz w:val="16"/>
          <w:szCs w:val="16"/>
        </w:rPr>
        <w:t xml:space="preserve">fia rozpada się na dwie części: jedna dotyczy prawdy, druga mniemania”. Diogenes Laertios, </w:t>
      </w:r>
      <w:r w:rsidRPr="00524531">
        <w:rPr>
          <w:i/>
          <w:sz w:val="16"/>
          <w:szCs w:val="16"/>
        </w:rPr>
        <w:t>Żywoty i poglądy słynnych filozofów</w:t>
      </w:r>
      <w:r w:rsidRPr="00524531">
        <w:rPr>
          <w:sz w:val="16"/>
          <w:szCs w:val="16"/>
        </w:rPr>
        <w:t xml:space="preserve">, W-wa 1984, s. 528.  </w:t>
      </w:r>
    </w:p>
    <w:p w:rsidR="0090326B" w:rsidRPr="00524531" w:rsidRDefault="0090326B" w:rsidP="00E92391">
      <w:pPr>
        <w:pStyle w:val="Tekstprzypisudolnego"/>
        <w:jc w:val="both"/>
        <w:rPr>
          <w:sz w:val="16"/>
          <w:szCs w:val="16"/>
        </w:rPr>
      </w:pPr>
      <w:r w:rsidRPr="00524531">
        <w:rPr>
          <w:sz w:val="16"/>
          <w:szCs w:val="16"/>
        </w:rPr>
        <w:t xml:space="preserve">Trzeba tu jeszcze uwzględnić ruch. Rzeczy się zmieniają, a zatem i ich opis jest zmienny. </w:t>
      </w:r>
    </w:p>
    <w:p w:rsidR="0090326B" w:rsidRPr="00524531" w:rsidRDefault="0090326B" w:rsidP="00E92391">
      <w:pPr>
        <w:pStyle w:val="Tekstprzypisudolnego"/>
        <w:jc w:val="both"/>
        <w:rPr>
          <w:sz w:val="16"/>
          <w:szCs w:val="16"/>
        </w:rPr>
      </w:pPr>
      <w:r w:rsidRPr="00524531">
        <w:rPr>
          <w:sz w:val="16"/>
          <w:szCs w:val="16"/>
        </w:rPr>
        <w:t xml:space="preserve">     Arystoteles: „Nie dlatego, iż uważamy, że jesteś biały, to jesteś tak faktycznie, lecz odwrotnie, ponieważ jesteś biały, my stwierdzając, mówimy prawdę”. </w:t>
      </w:r>
      <w:r w:rsidRPr="00524531">
        <w:rPr>
          <w:i/>
          <w:sz w:val="16"/>
          <w:szCs w:val="16"/>
        </w:rPr>
        <w:t>Metaf</w:t>
      </w:r>
      <w:r w:rsidRPr="00524531">
        <w:rPr>
          <w:i/>
          <w:sz w:val="16"/>
          <w:szCs w:val="16"/>
        </w:rPr>
        <w:t>i</w:t>
      </w:r>
      <w:r w:rsidRPr="00524531">
        <w:rPr>
          <w:i/>
          <w:sz w:val="16"/>
          <w:szCs w:val="16"/>
        </w:rPr>
        <w:t>zyka,</w:t>
      </w:r>
      <w:r w:rsidRPr="00524531">
        <w:rPr>
          <w:sz w:val="16"/>
          <w:szCs w:val="16"/>
        </w:rPr>
        <w:t xml:space="preserve"> 1051 b 7 – 9. </w:t>
      </w:r>
      <w:r w:rsidRPr="00524531">
        <w:rPr>
          <w:b/>
          <w:i/>
          <w:sz w:val="16"/>
          <w:szCs w:val="16"/>
        </w:rPr>
        <w:t xml:space="preserve">Veritas estadaequatio rei et intellectus </w:t>
      </w:r>
      <w:r w:rsidRPr="00524531">
        <w:rPr>
          <w:sz w:val="16"/>
          <w:szCs w:val="16"/>
        </w:rPr>
        <w:t>- św. Tomasz.</w:t>
      </w:r>
    </w:p>
    <w:p w:rsidR="0090326B" w:rsidRPr="00524531" w:rsidRDefault="0090326B" w:rsidP="00E92391">
      <w:pPr>
        <w:jc w:val="both"/>
        <w:rPr>
          <w:sz w:val="16"/>
          <w:szCs w:val="16"/>
        </w:rPr>
      </w:pPr>
      <w:r w:rsidRPr="00524531">
        <w:rPr>
          <w:b/>
          <w:sz w:val="16"/>
          <w:szCs w:val="16"/>
        </w:rPr>
        <w:t xml:space="preserve">     Prawda obiektywna</w:t>
      </w:r>
      <w:r w:rsidRPr="00524531">
        <w:rPr>
          <w:sz w:val="16"/>
          <w:szCs w:val="16"/>
        </w:rPr>
        <w:t xml:space="preserve"> jest to niezależna od nas, osiągana w filogenezie zgodność myśli z rzeczą opisywana przez tę myśl. </w:t>
      </w:r>
      <w:r w:rsidRPr="00524531">
        <w:rPr>
          <w:b/>
          <w:sz w:val="16"/>
          <w:szCs w:val="16"/>
        </w:rPr>
        <w:t>Prawdą subiektywną</w:t>
      </w:r>
      <w:r w:rsidRPr="00524531">
        <w:rPr>
          <w:sz w:val="16"/>
          <w:szCs w:val="16"/>
        </w:rPr>
        <w:t xml:space="preserve"> jest nasze mni</w:t>
      </w:r>
      <w:r w:rsidRPr="00524531">
        <w:rPr>
          <w:sz w:val="16"/>
          <w:szCs w:val="16"/>
        </w:rPr>
        <w:t>e</w:t>
      </w:r>
      <w:r w:rsidRPr="00524531">
        <w:rPr>
          <w:sz w:val="16"/>
          <w:szCs w:val="16"/>
        </w:rPr>
        <w:t xml:space="preserve">manie; to, co się nam wydaje, że jakaś myśl jest zgodna z opisywaną rzeczą. Prawda subiektywna może być i jest wykorzystywana w propagandzie, w agitacji, w reklamie nakłaniającej do zachowań zgodnych z chceniem reklamodawców, agitujących, propagandystów. Wielość definicji prawdy jest próbą obiektywizowania wybranej subiektywności, a więc materializowania interesów jednostek ludzkich, grup społecznych.  </w:t>
      </w:r>
    </w:p>
    <w:p w:rsidR="0090326B" w:rsidRPr="00524531" w:rsidRDefault="0090326B" w:rsidP="00E92391">
      <w:pPr>
        <w:tabs>
          <w:tab w:val="left" w:pos="9000"/>
          <w:tab w:val="left" w:pos="9720"/>
        </w:tabs>
        <w:jc w:val="both"/>
        <w:rPr>
          <w:color w:val="000000"/>
          <w:sz w:val="16"/>
          <w:szCs w:val="16"/>
        </w:rPr>
      </w:pPr>
      <w:r w:rsidRPr="00524531">
        <w:rPr>
          <w:sz w:val="16"/>
          <w:szCs w:val="16"/>
        </w:rPr>
        <w:t xml:space="preserve">     Definicja prawdy</w:t>
      </w:r>
      <w:r w:rsidRPr="00524531">
        <w:rPr>
          <w:color w:val="000000"/>
          <w:sz w:val="16"/>
          <w:szCs w:val="16"/>
        </w:rPr>
        <w:t xml:space="preserve"> S. Franka (1877 – 1950) jest wielowymiarowa. Pisze on, że Rosjanie oprócz słowa prawda, któremu odpowiada niemieckie </w:t>
      </w:r>
      <w:r w:rsidRPr="00524531">
        <w:rPr>
          <w:i/>
          <w:iCs/>
          <w:color w:val="000000"/>
          <w:sz w:val="16"/>
          <w:szCs w:val="16"/>
        </w:rPr>
        <w:t>Wahrheit</w:t>
      </w:r>
      <w:r w:rsidRPr="00524531">
        <w:rPr>
          <w:color w:val="000000"/>
          <w:sz w:val="16"/>
          <w:szCs w:val="16"/>
        </w:rPr>
        <w:t>, posiadają jeszcze inne pojęcie prawdy. Z jednej strony prawda oznacza prawdę w sensie adekwatnego obrazu rzeczywistości do tej rzeczywistości, a z drugiej - moralną słus</w:t>
      </w:r>
      <w:r w:rsidRPr="00524531">
        <w:rPr>
          <w:color w:val="000000"/>
          <w:sz w:val="16"/>
          <w:szCs w:val="16"/>
        </w:rPr>
        <w:t>z</w:t>
      </w:r>
      <w:r w:rsidRPr="00524531">
        <w:rPr>
          <w:color w:val="000000"/>
          <w:sz w:val="16"/>
          <w:szCs w:val="16"/>
        </w:rPr>
        <w:t xml:space="preserve">ność (rację), moralne podstawy życia, duchową istotę życia, za której pośrednictwem staje się to życie wewnętrznie jednolite, uświęcone i zbawione. Myśliciel rosyjski, od Fiodora Michałowicza Dostojewskiego (1821 – 1881), Lwa Tołstoja (1828 – 1910) i Włodzimierza Siergiejewicza Sołowiowa (1853 – 1900) szuka prawdy. Chce zrozumieć świat, życie, i dąży do uchwycenia </w:t>
      </w:r>
      <w:r w:rsidRPr="00524531">
        <w:rPr>
          <w:b/>
          <w:color w:val="000000"/>
          <w:sz w:val="16"/>
          <w:szCs w:val="16"/>
        </w:rPr>
        <w:t>głównej religijno – moralnej zasady wszechświata</w:t>
      </w:r>
      <w:r w:rsidRPr="00524531">
        <w:rPr>
          <w:color w:val="000000"/>
          <w:sz w:val="16"/>
          <w:szCs w:val="16"/>
        </w:rPr>
        <w:t xml:space="preserve">, żeby przekształcić świat, przejść oczyszczenie i zbawienie. Pragnie triumfu prawdy jako </w:t>
      </w:r>
      <w:r w:rsidRPr="00524531">
        <w:rPr>
          <w:b/>
          <w:color w:val="000000"/>
          <w:sz w:val="16"/>
          <w:szCs w:val="16"/>
        </w:rPr>
        <w:t>prawdziwego bycia</w:t>
      </w:r>
      <w:r w:rsidRPr="00524531">
        <w:rPr>
          <w:color w:val="000000"/>
          <w:sz w:val="16"/>
          <w:szCs w:val="16"/>
        </w:rPr>
        <w:t xml:space="preserve"> nad fałszem, nieprawdą i niesprawiedliwością. Istota nie jest rozumiana we współczesnym sensie jako tożsamość przedstawienia i rzeczywistości, lecz w starym religijnym sensie jako uchwycenie prawdziwego bytu, od którego człowiek odszedł i do którego chce powrócić i zakorzenić się. Istota nie jest wtórną abstrakcyjną kategorią poznania. W pierwotnym sensie jest konkretną ontologiczną istotą, istotową podstawą życia.</w:t>
      </w:r>
    </w:p>
    <w:p w:rsidR="0090326B" w:rsidRPr="00524531" w:rsidRDefault="0090326B" w:rsidP="00E92391">
      <w:pPr>
        <w:pStyle w:val="Tekstprzypisudolnego"/>
        <w:tabs>
          <w:tab w:val="left" w:pos="9356"/>
        </w:tabs>
        <w:jc w:val="both"/>
        <w:rPr>
          <w:sz w:val="16"/>
          <w:szCs w:val="16"/>
        </w:rPr>
      </w:pPr>
      <w:r w:rsidRPr="00524531">
        <w:rPr>
          <w:color w:val="000000"/>
          <w:sz w:val="16"/>
          <w:szCs w:val="16"/>
        </w:rPr>
        <w:t xml:space="preserve">       Pojęcie konkretnej, ontologicznej, żywej istoty prowadzi do tego, że rosyjska myśl filozoficzna w swej narodowej formie nigdy nie jest czystym poznaniem, beznamiętnym teoretycznym pojmowaniem świata, a zawsze była wyrazem religijnych poszukiwań świętości. </w:t>
      </w:r>
      <w:r w:rsidRPr="00524531">
        <w:rPr>
          <w:sz w:val="16"/>
          <w:szCs w:val="16"/>
        </w:rPr>
        <w:t xml:space="preserve">S. Frank, </w:t>
      </w:r>
      <w:r w:rsidRPr="00524531">
        <w:rPr>
          <w:i/>
          <w:iCs/>
          <w:sz w:val="16"/>
          <w:szCs w:val="16"/>
        </w:rPr>
        <w:t>Istota i wiodące motywy filozofii rosyjskiej</w:t>
      </w:r>
      <w:r w:rsidRPr="00524531">
        <w:rPr>
          <w:sz w:val="16"/>
          <w:szCs w:val="16"/>
        </w:rPr>
        <w:t xml:space="preserve">, przekł. E. Matuszczyk, (w:) </w:t>
      </w:r>
      <w:r w:rsidRPr="00524531">
        <w:rPr>
          <w:i/>
          <w:iCs/>
          <w:sz w:val="16"/>
          <w:szCs w:val="16"/>
        </w:rPr>
        <w:t>Niemarksistowska filozofia rosyjska. Antologia tekstów filozoficznych XIX wieku i pierwszej połowy XX w</w:t>
      </w:r>
      <w:r w:rsidRPr="00524531">
        <w:rPr>
          <w:sz w:val="16"/>
          <w:szCs w:val="16"/>
        </w:rPr>
        <w:t xml:space="preserve">. </w:t>
      </w:r>
      <w:r w:rsidRPr="00524531">
        <w:rPr>
          <w:iCs/>
          <w:sz w:val="16"/>
          <w:szCs w:val="16"/>
        </w:rPr>
        <w:t>Część I</w:t>
      </w:r>
      <w:r w:rsidRPr="00524531">
        <w:rPr>
          <w:sz w:val="16"/>
          <w:szCs w:val="16"/>
        </w:rPr>
        <w:t>, L. Kiejzik (red.), Wyd. Ibidem, Kurowice k/Łodzi, Łódź 2001, s. 35 - 36. W filozofii tej poszukuje się zasad prawdziwego bycia ludzkiego jako bycia.</w:t>
      </w:r>
    </w:p>
    <w:p w:rsidR="0090326B" w:rsidRPr="00524531" w:rsidRDefault="0090326B" w:rsidP="00E92391">
      <w:pPr>
        <w:tabs>
          <w:tab w:val="left" w:pos="9000"/>
          <w:tab w:val="left" w:pos="9360"/>
          <w:tab w:val="left" w:pos="9720"/>
        </w:tabs>
        <w:jc w:val="both"/>
        <w:rPr>
          <w:color w:val="000000"/>
          <w:sz w:val="16"/>
          <w:szCs w:val="16"/>
        </w:rPr>
      </w:pPr>
      <w:r w:rsidRPr="00524531">
        <w:rPr>
          <w:color w:val="000000"/>
          <w:sz w:val="16"/>
          <w:szCs w:val="16"/>
        </w:rPr>
        <w:t xml:space="preserve">      Mądrościowe rozumienie prawdy rekonstruuje L. Tołstoj (1828 – 1910) mówiąc, że mądrość jest znajomością wiecznej istoty i działaniem jej w życiu. Mądrością obdarzeni są wszyscy ludzie i dlatego jest ona swoistą dla nich. Mądrością jest znajomość swego przeznaczenia i umiejętność doboru środków dla jego wypełnienia.  </w:t>
      </w:r>
    </w:p>
    <w:p w:rsidR="0090326B" w:rsidRPr="00524531" w:rsidRDefault="0090326B" w:rsidP="00E92391">
      <w:pPr>
        <w:tabs>
          <w:tab w:val="left" w:pos="9000"/>
          <w:tab w:val="left" w:pos="9360"/>
          <w:tab w:val="left" w:pos="9720"/>
        </w:tabs>
        <w:jc w:val="both"/>
        <w:rPr>
          <w:color w:val="000000"/>
          <w:sz w:val="16"/>
          <w:szCs w:val="16"/>
        </w:rPr>
      </w:pPr>
      <w:r w:rsidRPr="00524531">
        <w:rPr>
          <w:b/>
          <w:color w:val="000000"/>
          <w:sz w:val="16"/>
          <w:szCs w:val="16"/>
        </w:rPr>
        <w:t xml:space="preserve">       Swoistość człowieka mądrego, żyjącego w prawdzie widać w tym, że (1) </w:t>
      </w:r>
      <w:r w:rsidRPr="00524531">
        <w:rPr>
          <w:color w:val="000000"/>
          <w:sz w:val="16"/>
          <w:szCs w:val="16"/>
        </w:rPr>
        <w:t xml:space="preserve">powinien robić to, co podpowiada, aby inni to robili; </w:t>
      </w:r>
      <w:r w:rsidRPr="00524531">
        <w:rPr>
          <w:b/>
          <w:color w:val="000000"/>
          <w:sz w:val="16"/>
          <w:szCs w:val="16"/>
        </w:rPr>
        <w:t>(2),</w:t>
      </w:r>
      <w:r w:rsidRPr="00524531">
        <w:rPr>
          <w:color w:val="000000"/>
          <w:sz w:val="16"/>
          <w:szCs w:val="16"/>
        </w:rPr>
        <w:t xml:space="preserve"> nigdy nie być niesprawi</w:t>
      </w:r>
      <w:r w:rsidRPr="00524531">
        <w:rPr>
          <w:color w:val="000000"/>
          <w:sz w:val="16"/>
          <w:szCs w:val="16"/>
        </w:rPr>
        <w:t>e</w:t>
      </w:r>
      <w:r w:rsidRPr="00524531">
        <w:rPr>
          <w:color w:val="000000"/>
          <w:sz w:val="16"/>
          <w:szCs w:val="16"/>
        </w:rPr>
        <w:t xml:space="preserve">dliwym; </w:t>
      </w:r>
      <w:r w:rsidRPr="00524531">
        <w:rPr>
          <w:b/>
          <w:color w:val="000000"/>
          <w:sz w:val="16"/>
          <w:szCs w:val="16"/>
        </w:rPr>
        <w:t xml:space="preserve">(3) </w:t>
      </w:r>
      <w:r w:rsidRPr="00524531">
        <w:rPr>
          <w:color w:val="000000"/>
          <w:sz w:val="16"/>
          <w:szCs w:val="16"/>
        </w:rPr>
        <w:t xml:space="preserve">cierpliwie znosić słabości ludzi, z którymi mamy do czynienia. </w:t>
      </w:r>
    </w:p>
    <w:p w:rsidR="0090326B" w:rsidRPr="00524531" w:rsidRDefault="0090326B" w:rsidP="00E92391">
      <w:pPr>
        <w:pStyle w:val="Tekstprzypisudolnego"/>
        <w:jc w:val="both"/>
        <w:rPr>
          <w:sz w:val="16"/>
          <w:szCs w:val="16"/>
        </w:rPr>
      </w:pPr>
      <w:r w:rsidRPr="00524531">
        <w:rPr>
          <w:color w:val="000000"/>
          <w:sz w:val="16"/>
          <w:szCs w:val="16"/>
        </w:rPr>
        <w:t xml:space="preserve">        Mądrością jest więc wiedza potrzebna; a z ludzkiej wiedzy – w/g Tołstoja – potrzebna jest wiedza o tym, </w:t>
      </w:r>
      <w:r w:rsidRPr="00524531">
        <w:rPr>
          <w:b/>
          <w:color w:val="000000"/>
          <w:sz w:val="16"/>
          <w:szCs w:val="16"/>
        </w:rPr>
        <w:t>jak żyć dobrze</w:t>
      </w:r>
      <w:r w:rsidRPr="00524531">
        <w:rPr>
          <w:color w:val="000000"/>
          <w:sz w:val="16"/>
          <w:szCs w:val="16"/>
        </w:rPr>
        <w:t xml:space="preserve">, tj. w prawdzie, tj. tak, aby nie robić zła, lecz dobra. </w:t>
      </w:r>
      <w:r w:rsidRPr="00524531">
        <w:rPr>
          <w:sz w:val="16"/>
          <w:szCs w:val="16"/>
        </w:rPr>
        <w:t xml:space="preserve">Por. O. Płatonow, </w:t>
      </w:r>
      <w:r w:rsidRPr="00524531">
        <w:rPr>
          <w:i/>
          <w:iCs/>
          <w:sz w:val="16"/>
          <w:szCs w:val="16"/>
        </w:rPr>
        <w:t>Mudrost</w:t>
      </w:r>
      <w:r w:rsidRPr="00524531">
        <w:rPr>
          <w:sz w:val="16"/>
          <w:szCs w:val="16"/>
        </w:rPr>
        <w:t xml:space="preserve">, (w:) </w:t>
      </w:r>
      <w:r w:rsidRPr="00524531">
        <w:rPr>
          <w:i/>
          <w:iCs/>
          <w:sz w:val="16"/>
          <w:szCs w:val="16"/>
        </w:rPr>
        <w:t>Enciklopediczeskij słowar ruskoj cywilizacji</w:t>
      </w:r>
      <w:r w:rsidRPr="00524531">
        <w:rPr>
          <w:sz w:val="16"/>
          <w:szCs w:val="16"/>
        </w:rPr>
        <w:t xml:space="preserve">, Sostawitiel O. A. Płatonow, Prawosławne Wydawnictwo Ruskoj Cywilizacji, Moskwa 2000, s. 550. </w:t>
      </w:r>
    </w:p>
    <w:p w:rsidR="0090326B" w:rsidRPr="00524531" w:rsidRDefault="0090326B" w:rsidP="00E92391">
      <w:pPr>
        <w:tabs>
          <w:tab w:val="left" w:pos="9000"/>
          <w:tab w:val="left" w:pos="9360"/>
          <w:tab w:val="left" w:pos="9720"/>
        </w:tabs>
        <w:jc w:val="both"/>
        <w:rPr>
          <w:color w:val="000000"/>
          <w:sz w:val="16"/>
          <w:szCs w:val="16"/>
        </w:rPr>
      </w:pPr>
      <w:r w:rsidRPr="00524531">
        <w:rPr>
          <w:color w:val="000000"/>
          <w:sz w:val="16"/>
          <w:szCs w:val="16"/>
        </w:rPr>
        <w:t xml:space="preserve">      Cytowani autorzy uznają, że mądrością jest kształt ducha jednostek ludzkich. Ujawnia się w nim zastosowanie istotowej wiedzy w tej, a nie innej, konkretnej sytuacji społecznej.     </w:t>
      </w:r>
    </w:p>
    <w:p w:rsidR="0090326B" w:rsidRPr="00524531" w:rsidRDefault="0090326B" w:rsidP="00E92391">
      <w:pPr>
        <w:pStyle w:val="Tekstprzypisudolnego"/>
        <w:jc w:val="both"/>
        <w:rPr>
          <w:sz w:val="16"/>
          <w:szCs w:val="16"/>
        </w:rPr>
      </w:pPr>
      <w:r w:rsidRPr="00524531">
        <w:rPr>
          <w:color w:val="000000"/>
          <w:sz w:val="16"/>
          <w:szCs w:val="16"/>
        </w:rPr>
        <w:t xml:space="preserve">      M. Bierdiajew (1874 – 1948) pytałby wtedy o</w:t>
      </w:r>
      <w:r w:rsidRPr="00524531">
        <w:rPr>
          <w:b/>
          <w:color w:val="000000"/>
          <w:sz w:val="16"/>
          <w:szCs w:val="16"/>
        </w:rPr>
        <w:t>: 1.</w:t>
      </w:r>
      <w:r w:rsidRPr="00524531">
        <w:rPr>
          <w:color w:val="000000"/>
          <w:sz w:val="16"/>
          <w:szCs w:val="16"/>
        </w:rPr>
        <w:t xml:space="preserve"> wolność, </w:t>
      </w:r>
      <w:r w:rsidRPr="00524531">
        <w:rPr>
          <w:b/>
          <w:color w:val="000000"/>
          <w:sz w:val="16"/>
          <w:szCs w:val="16"/>
        </w:rPr>
        <w:t>2</w:t>
      </w:r>
      <w:r w:rsidRPr="00524531">
        <w:rPr>
          <w:color w:val="000000"/>
          <w:sz w:val="16"/>
          <w:szCs w:val="16"/>
        </w:rPr>
        <w:t xml:space="preserve">. soborowość, </w:t>
      </w:r>
      <w:r w:rsidRPr="00524531">
        <w:rPr>
          <w:b/>
          <w:color w:val="000000"/>
          <w:sz w:val="16"/>
          <w:szCs w:val="16"/>
        </w:rPr>
        <w:t>3.</w:t>
      </w:r>
      <w:r w:rsidRPr="00524531">
        <w:rPr>
          <w:color w:val="000000"/>
          <w:sz w:val="16"/>
          <w:szCs w:val="16"/>
        </w:rPr>
        <w:t xml:space="preserve"> duchowość profetyczną, </w:t>
      </w:r>
      <w:r w:rsidRPr="00524531">
        <w:rPr>
          <w:b/>
          <w:color w:val="000000"/>
          <w:sz w:val="16"/>
          <w:szCs w:val="16"/>
        </w:rPr>
        <w:t>4.</w:t>
      </w:r>
      <w:r w:rsidRPr="00524531">
        <w:rPr>
          <w:color w:val="000000"/>
          <w:sz w:val="16"/>
          <w:szCs w:val="16"/>
        </w:rPr>
        <w:t xml:space="preserve"> o dobro wspólne, </w:t>
      </w:r>
      <w:r w:rsidRPr="00524531">
        <w:rPr>
          <w:b/>
          <w:color w:val="000000"/>
          <w:sz w:val="16"/>
          <w:szCs w:val="16"/>
        </w:rPr>
        <w:t>5.</w:t>
      </w:r>
      <w:r w:rsidRPr="00524531">
        <w:rPr>
          <w:color w:val="000000"/>
          <w:sz w:val="16"/>
          <w:szCs w:val="16"/>
        </w:rPr>
        <w:t xml:space="preserve"> o humanizm, </w:t>
      </w:r>
      <w:r w:rsidRPr="00524531">
        <w:rPr>
          <w:b/>
          <w:color w:val="000000"/>
          <w:sz w:val="16"/>
          <w:szCs w:val="16"/>
        </w:rPr>
        <w:t>6.</w:t>
      </w:r>
      <w:r w:rsidRPr="00524531">
        <w:rPr>
          <w:color w:val="000000"/>
          <w:sz w:val="16"/>
          <w:szCs w:val="16"/>
        </w:rPr>
        <w:t xml:space="preserve"> o bogoczłowiecze</w:t>
      </w:r>
      <w:r w:rsidRPr="00524531">
        <w:rPr>
          <w:color w:val="000000"/>
          <w:sz w:val="16"/>
          <w:szCs w:val="16"/>
        </w:rPr>
        <w:t>ń</w:t>
      </w:r>
      <w:r w:rsidRPr="00524531">
        <w:rPr>
          <w:color w:val="000000"/>
          <w:sz w:val="16"/>
          <w:szCs w:val="16"/>
        </w:rPr>
        <w:t xml:space="preserve">stwo, </w:t>
      </w:r>
      <w:r w:rsidRPr="00524531">
        <w:rPr>
          <w:b/>
          <w:color w:val="000000"/>
          <w:sz w:val="16"/>
          <w:szCs w:val="16"/>
        </w:rPr>
        <w:t>7.</w:t>
      </w:r>
      <w:r w:rsidRPr="00524531">
        <w:rPr>
          <w:color w:val="000000"/>
          <w:sz w:val="16"/>
          <w:szCs w:val="16"/>
        </w:rPr>
        <w:t xml:space="preserve"> o antropizm, </w:t>
      </w:r>
      <w:r w:rsidRPr="00524531">
        <w:rPr>
          <w:b/>
          <w:color w:val="000000"/>
          <w:sz w:val="16"/>
          <w:szCs w:val="16"/>
        </w:rPr>
        <w:t>8.</w:t>
      </w:r>
      <w:r w:rsidRPr="00524531">
        <w:rPr>
          <w:color w:val="000000"/>
          <w:sz w:val="16"/>
          <w:szCs w:val="16"/>
        </w:rPr>
        <w:t xml:space="preserve"> o filozofię religijną, </w:t>
      </w:r>
      <w:r w:rsidRPr="00524531">
        <w:rPr>
          <w:b/>
          <w:color w:val="000000"/>
          <w:sz w:val="16"/>
          <w:szCs w:val="16"/>
        </w:rPr>
        <w:t>9</w:t>
      </w:r>
      <w:r w:rsidRPr="00524531">
        <w:rPr>
          <w:color w:val="000000"/>
          <w:sz w:val="16"/>
          <w:szCs w:val="16"/>
        </w:rPr>
        <w:t>. o treść doświadczenia integralnego, czyli o idee filozofii rosyjskiej, o „</w:t>
      </w:r>
      <w:r w:rsidRPr="00524531">
        <w:rPr>
          <w:b/>
          <w:color w:val="000000"/>
          <w:sz w:val="16"/>
          <w:szCs w:val="16"/>
        </w:rPr>
        <w:t>rosyjską, filozoficzną dziewiątkę</w:t>
      </w:r>
      <w:r w:rsidRPr="00524531">
        <w:rPr>
          <w:color w:val="000000"/>
          <w:sz w:val="16"/>
          <w:szCs w:val="16"/>
        </w:rPr>
        <w:t>”. Zastan</w:t>
      </w:r>
      <w:r w:rsidRPr="00524531">
        <w:rPr>
          <w:color w:val="000000"/>
          <w:sz w:val="16"/>
          <w:szCs w:val="16"/>
        </w:rPr>
        <w:t>a</w:t>
      </w:r>
      <w:r w:rsidRPr="00524531">
        <w:rPr>
          <w:color w:val="000000"/>
          <w:sz w:val="16"/>
          <w:szCs w:val="16"/>
        </w:rPr>
        <w:t xml:space="preserve">wiałby się, jak owe idee mogą się materializować w tej, a nie innej rzeczywistości. Jak mogą być urzeczywistniane przez te, a nie inne jednostki ludzkie. Stosowałby więc F. Znanieckiego (1882 – 1958) współczynnik humanistyczny. </w:t>
      </w:r>
      <w:r w:rsidRPr="00524531">
        <w:rPr>
          <w:rStyle w:val="Odwoanieprzypisudolnego"/>
          <w:sz w:val="16"/>
          <w:szCs w:val="16"/>
          <w:vertAlign w:val="baseline"/>
        </w:rPr>
        <w:t>Zob</w:t>
      </w:r>
      <w:r w:rsidRPr="00524531">
        <w:rPr>
          <w:sz w:val="16"/>
          <w:szCs w:val="16"/>
        </w:rPr>
        <w:t xml:space="preserve">. </w:t>
      </w:r>
      <w:r w:rsidRPr="00524531">
        <w:rPr>
          <w:rStyle w:val="Odwoanieprzypisudolnego"/>
          <w:sz w:val="16"/>
          <w:szCs w:val="16"/>
          <w:vertAlign w:val="baseline"/>
        </w:rPr>
        <w:t xml:space="preserve">A. J. Karpiński, </w:t>
      </w:r>
      <w:r w:rsidRPr="00524531">
        <w:rPr>
          <w:rStyle w:val="Odwoanieprzypisudolnego"/>
          <w:i/>
          <w:sz w:val="16"/>
          <w:szCs w:val="16"/>
          <w:vertAlign w:val="baseline"/>
        </w:rPr>
        <w:t>Wstęp do nauk o mądrości. Część pierwsza,</w:t>
      </w:r>
      <w:r w:rsidRPr="00524531">
        <w:rPr>
          <w:rStyle w:val="Odwoanieprzypisudolnego"/>
          <w:sz w:val="16"/>
          <w:szCs w:val="16"/>
          <w:vertAlign w:val="baseline"/>
        </w:rPr>
        <w:t xml:space="preserve"> Wydawnictwo GSW, Gdańsk 2015, s. 266 – 267.</w:t>
      </w:r>
    </w:p>
    <w:p w:rsidR="0090326B" w:rsidRPr="00524531" w:rsidRDefault="0090326B" w:rsidP="00E92391">
      <w:pPr>
        <w:jc w:val="both"/>
        <w:rPr>
          <w:sz w:val="16"/>
          <w:szCs w:val="16"/>
        </w:rPr>
      </w:pPr>
      <w:r w:rsidRPr="00524531">
        <w:rPr>
          <w:sz w:val="16"/>
          <w:szCs w:val="16"/>
        </w:rPr>
        <w:t xml:space="preserve">       W nauce zapomina się o </w:t>
      </w:r>
      <w:r w:rsidRPr="00524531">
        <w:rPr>
          <w:b/>
          <w:sz w:val="16"/>
          <w:szCs w:val="16"/>
        </w:rPr>
        <w:t>Anteuszu synie Posejdona i Gai</w:t>
      </w:r>
      <w:r w:rsidRPr="00524531">
        <w:rPr>
          <w:sz w:val="16"/>
          <w:szCs w:val="16"/>
        </w:rPr>
        <w:t xml:space="preserve"> – bogini Ziemi. Mieszkał w Afryce. Był olbrzymem. Spotykanych przechodniów zmuszał do walki. Pokonanych zabijał, a z czaszek budował ołtarz swojemu ojcu. Herakles pokonał go. Zauważył bowiem, że gdy </w:t>
      </w:r>
      <w:r w:rsidRPr="00524531">
        <w:rPr>
          <w:b/>
          <w:sz w:val="16"/>
          <w:szCs w:val="16"/>
        </w:rPr>
        <w:t>podnosił Anteusza, to ten oddalając się od Ziemi tracił siły</w:t>
      </w:r>
      <w:r w:rsidRPr="00524531">
        <w:rPr>
          <w:sz w:val="16"/>
          <w:szCs w:val="16"/>
        </w:rPr>
        <w:t xml:space="preserve">. Gdy zaś ją dotykał, w wyniku zetknięcia się z Ziemią – Matką siły odzyskiwał. Herakles postarał się, aby Anteusz Ziemi nigdy nie dotknął.  </w:t>
      </w:r>
    </w:p>
    <w:p w:rsidR="0090326B" w:rsidRPr="00524531" w:rsidRDefault="0090326B" w:rsidP="00E92391">
      <w:pPr>
        <w:pStyle w:val="Tekstprzypisudolnego"/>
        <w:jc w:val="both"/>
        <w:rPr>
          <w:sz w:val="16"/>
          <w:szCs w:val="16"/>
        </w:rPr>
      </w:pPr>
      <w:r w:rsidRPr="00524531">
        <w:rPr>
          <w:sz w:val="16"/>
          <w:szCs w:val="16"/>
        </w:rPr>
        <w:t xml:space="preserve">      Występuje </w:t>
      </w:r>
      <w:r w:rsidRPr="00524531">
        <w:rPr>
          <w:b/>
          <w:sz w:val="16"/>
          <w:szCs w:val="16"/>
        </w:rPr>
        <w:t>ideologiczność prawdy współczesnej, tzw. postprawdy. Jest to</w:t>
      </w:r>
      <w:r w:rsidRPr="00524531">
        <w:rPr>
          <w:sz w:val="16"/>
          <w:szCs w:val="16"/>
        </w:rPr>
        <w:t xml:space="preserve"> postmodernistyczne przekonanie, że „prawdziwe jest to, co zostało wypowiedziane dlatego, że zostało wypowiedziane”.  </w:t>
      </w:r>
    </w:p>
  </w:footnote>
  <w:footnote w:id="300">
    <w:p w:rsidR="0090326B" w:rsidRPr="00524531" w:rsidRDefault="0090326B" w:rsidP="006D1BA7">
      <w:pPr>
        <w:jc w:val="both"/>
        <w:rPr>
          <w:sz w:val="16"/>
          <w:szCs w:val="16"/>
        </w:rPr>
      </w:pPr>
      <w:r w:rsidRPr="00524531">
        <w:rPr>
          <w:rStyle w:val="Odwoanieprzypisudolnego"/>
          <w:sz w:val="16"/>
          <w:szCs w:val="16"/>
        </w:rPr>
        <w:footnoteRef/>
      </w:r>
      <w:r w:rsidRPr="00524531">
        <w:rPr>
          <w:sz w:val="16"/>
          <w:szCs w:val="16"/>
        </w:rPr>
        <w:t xml:space="preserve">Zob. Arystoteles, </w:t>
      </w:r>
      <w:r w:rsidRPr="00524531">
        <w:rPr>
          <w:i/>
          <w:iCs/>
          <w:sz w:val="16"/>
          <w:szCs w:val="16"/>
        </w:rPr>
        <w:t>Metafizyka</w:t>
      </w:r>
      <w:r w:rsidRPr="00524531">
        <w:rPr>
          <w:iCs/>
          <w:sz w:val="16"/>
          <w:szCs w:val="16"/>
        </w:rPr>
        <w:t xml:space="preserve">, </w:t>
      </w:r>
      <w:r w:rsidRPr="00524531">
        <w:rPr>
          <w:sz w:val="16"/>
          <w:szCs w:val="16"/>
        </w:rPr>
        <w:t xml:space="preserve">1026 a.  </w:t>
      </w:r>
    </w:p>
  </w:footnote>
  <w:footnote w:id="301">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Arystoteles, </w:t>
      </w:r>
      <w:r w:rsidRPr="00524531">
        <w:rPr>
          <w:i/>
          <w:iCs/>
          <w:sz w:val="16"/>
          <w:szCs w:val="16"/>
        </w:rPr>
        <w:t>Analityki wtóre</w:t>
      </w:r>
      <w:r w:rsidRPr="00524531">
        <w:rPr>
          <w:sz w:val="16"/>
          <w:szCs w:val="16"/>
        </w:rPr>
        <w:t xml:space="preserve">, przeł. i komentarzem opatrzył K. Leśniak, (w:) Arystoteles, </w:t>
      </w:r>
      <w:r w:rsidRPr="00524531">
        <w:rPr>
          <w:i/>
          <w:iCs/>
          <w:sz w:val="16"/>
          <w:szCs w:val="16"/>
        </w:rPr>
        <w:t>Dzieła wszystkie</w:t>
      </w:r>
      <w:r w:rsidRPr="00524531">
        <w:rPr>
          <w:sz w:val="16"/>
          <w:szCs w:val="16"/>
        </w:rPr>
        <w:t xml:space="preserve">, t. 1, PWN, Warszawa 1990, s. 263, 73 b.  </w:t>
      </w:r>
    </w:p>
  </w:footnote>
  <w:footnote w:id="302">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B. de Spinoza w </w:t>
      </w:r>
      <w:r w:rsidRPr="00524531">
        <w:rPr>
          <w:i/>
          <w:iCs/>
          <w:sz w:val="16"/>
          <w:szCs w:val="16"/>
        </w:rPr>
        <w:t>Etyce</w:t>
      </w:r>
      <w:r w:rsidRPr="00524531">
        <w:rPr>
          <w:sz w:val="16"/>
          <w:szCs w:val="16"/>
        </w:rPr>
        <w:t>, przekł. I. Myślicki, Wyd. AKME, Warszawa 1991, I, określenie 4, s. 3.</w:t>
      </w:r>
    </w:p>
  </w:footnote>
  <w:footnote w:id="30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Mądrym jest ten, kto posiadł mądrość</w:t>
      </w:r>
      <w:r w:rsidRPr="00524531">
        <w:rPr>
          <w:sz w:val="16"/>
          <w:szCs w:val="16"/>
        </w:rPr>
        <w:t xml:space="preserve">, czyli wiedzę o tym, że </w:t>
      </w:r>
      <w:r w:rsidRPr="00524531">
        <w:rPr>
          <w:b/>
          <w:sz w:val="16"/>
          <w:szCs w:val="16"/>
        </w:rPr>
        <w:t xml:space="preserve">dobro jest dobrem, a zło jest złem. Dobrem </w:t>
      </w:r>
      <w:r w:rsidRPr="00524531">
        <w:rPr>
          <w:sz w:val="16"/>
          <w:szCs w:val="16"/>
        </w:rPr>
        <w:t xml:space="preserve">jest wszystko to, co zaspokaja ludzkie potrzeby, w przeszłości, teraz i w przyszłości. </w:t>
      </w:r>
    </w:p>
  </w:footnote>
  <w:footnote w:id="304">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Materia - &lt;</w:t>
      </w:r>
      <w:r w:rsidRPr="00524531">
        <w:rPr>
          <w:sz w:val="16"/>
          <w:szCs w:val="16"/>
        </w:rPr>
        <w:t>łac</w:t>
      </w:r>
      <w:r w:rsidRPr="00524531">
        <w:rPr>
          <w:i/>
          <w:sz w:val="16"/>
          <w:szCs w:val="16"/>
        </w:rPr>
        <w:t xml:space="preserve">. mãteria </w:t>
      </w:r>
      <w:r w:rsidRPr="00524531">
        <w:rPr>
          <w:sz w:val="16"/>
          <w:szCs w:val="16"/>
        </w:rPr>
        <w:t>= drewno budulcowe, zaprawa murarska, tworzywo; filozoficzna, podstawowa substancja świata; przedmiot, treść, możliwość, pożywka, potencjał</w:t>
      </w:r>
      <w:r w:rsidRPr="00524531">
        <w:rPr>
          <w:i/>
          <w:sz w:val="16"/>
          <w:szCs w:val="16"/>
        </w:rPr>
        <w:t xml:space="preserve">&gt;. </w:t>
      </w:r>
      <w:r w:rsidRPr="00524531">
        <w:rPr>
          <w:sz w:val="16"/>
          <w:szCs w:val="16"/>
        </w:rPr>
        <w:t xml:space="preserve">Kategoria filozoficzna oznaczająca obiektywną rzeczywistość, którą człowiek poznaje i którą przekształca zaspokajając swoje potrzeby. Dotąd </w:t>
      </w:r>
      <w:r w:rsidRPr="00524531">
        <w:rPr>
          <w:b/>
          <w:sz w:val="16"/>
          <w:szCs w:val="16"/>
        </w:rPr>
        <w:t>człowiek</w:t>
      </w:r>
      <w:r w:rsidRPr="00524531">
        <w:rPr>
          <w:sz w:val="16"/>
          <w:szCs w:val="16"/>
        </w:rPr>
        <w:t xml:space="preserve"> przystosowywał się do świata biologicznego. Wydaje się, że już są warunki do tego, aby człowiek poddawał świat biologiczny wartościom, które jako cele działania urzeczywistniają antropizm uznający Ziemię za centrum Kosmosu, w sensie biologicznym i intelektualnym. Trzeba przywrócić więc kosmologię sprzed M. Kopern</w:t>
      </w:r>
      <w:r w:rsidRPr="00524531">
        <w:rPr>
          <w:sz w:val="16"/>
          <w:szCs w:val="16"/>
        </w:rPr>
        <w:t>i</w:t>
      </w:r>
      <w:r w:rsidRPr="00524531">
        <w:rPr>
          <w:sz w:val="16"/>
          <w:szCs w:val="16"/>
        </w:rPr>
        <w:t>ka (1473 – 1543) i naukę o ludzkiej odpowiedzialności moralnej.</w:t>
      </w:r>
    </w:p>
    <w:p w:rsidR="0090326B" w:rsidRPr="00524531" w:rsidRDefault="0090326B" w:rsidP="00253F6D">
      <w:pPr>
        <w:jc w:val="both"/>
        <w:rPr>
          <w:sz w:val="16"/>
          <w:szCs w:val="16"/>
        </w:rPr>
      </w:pPr>
      <w:r w:rsidRPr="00524531">
        <w:rPr>
          <w:sz w:val="16"/>
          <w:szCs w:val="16"/>
        </w:rPr>
        <w:t xml:space="preserve">     Materią </w:t>
      </w:r>
      <w:r>
        <w:rPr>
          <w:sz w:val="16"/>
          <w:szCs w:val="16"/>
        </w:rPr>
        <w:t xml:space="preserve">są </w:t>
      </w:r>
      <w:r w:rsidRPr="00524531">
        <w:rPr>
          <w:sz w:val="16"/>
          <w:szCs w:val="16"/>
        </w:rPr>
        <w:t>dane z doświadczenia umysłowego obiektywnie współistniejacego niezależne od jakichkolwiek form apriorycznych, narzucanych w związku z pozn</w:t>
      </w:r>
      <w:r w:rsidRPr="00524531">
        <w:rPr>
          <w:sz w:val="16"/>
          <w:szCs w:val="16"/>
        </w:rPr>
        <w:t>a</w:t>
      </w:r>
      <w:r w:rsidRPr="00524531">
        <w:rPr>
          <w:sz w:val="16"/>
          <w:szCs w:val="16"/>
        </w:rPr>
        <w:t>waną rzeczą. Jest to materia jako taka, która jest tworem myśli i atrybutywnych, a więc istotowych realności, które dla przedkładanej myśli są prowadziwościowym odniesieniem. Od tych treści abstrahujemy treści przejawowe po to, aby odnaleźć granice istoty i jej przejawów. Jedność tych dwóch stron pozwala rozpoznać mat</w:t>
      </w:r>
      <w:r w:rsidRPr="00524531">
        <w:rPr>
          <w:sz w:val="16"/>
          <w:szCs w:val="16"/>
        </w:rPr>
        <w:t>e</w:t>
      </w:r>
      <w:r w:rsidRPr="00524531">
        <w:rPr>
          <w:sz w:val="16"/>
          <w:szCs w:val="16"/>
        </w:rPr>
        <w:t xml:space="preserve">rię drogą zarówno umysłową, jak też zmysłową. Zob. F. Engels, </w:t>
      </w:r>
      <w:r w:rsidRPr="00524531">
        <w:rPr>
          <w:i/>
          <w:sz w:val="16"/>
          <w:szCs w:val="16"/>
        </w:rPr>
        <w:t>Dzialektyka przyrody. Fragmenty</w:t>
      </w:r>
      <w:r w:rsidRPr="00524531">
        <w:rPr>
          <w:sz w:val="16"/>
          <w:szCs w:val="16"/>
        </w:rPr>
        <w:t>, (w:) MED 20, 613.</w:t>
      </w:r>
    </w:p>
    <w:p w:rsidR="0090326B" w:rsidRPr="00524531" w:rsidRDefault="0090326B" w:rsidP="00253F6D">
      <w:pPr>
        <w:jc w:val="both"/>
        <w:rPr>
          <w:sz w:val="16"/>
          <w:szCs w:val="16"/>
        </w:rPr>
      </w:pPr>
      <w:r w:rsidRPr="00524531">
        <w:rPr>
          <w:sz w:val="16"/>
          <w:szCs w:val="16"/>
        </w:rPr>
        <w:t xml:space="preserve">     Materia oznacza obiektywną rzeczywistość istotową i przejawową, daną człowiekowi we wrażeniach zmysłowych, odzwierciedlających przejawy jej istotowości. W swojej istocie materia jest nie-stwarzalna i niezniszczalna.</w:t>
      </w:r>
      <w:r>
        <w:rPr>
          <w:sz w:val="16"/>
          <w:szCs w:val="16"/>
        </w:rPr>
        <w:t xml:space="preserve"> Opisują ją atrybuty:</w:t>
      </w:r>
      <w:r w:rsidRPr="00524531">
        <w:rPr>
          <w:sz w:val="16"/>
          <w:szCs w:val="16"/>
        </w:rPr>
        <w:t xml:space="preserve"> </w:t>
      </w:r>
      <w:r w:rsidRPr="00524531">
        <w:rPr>
          <w:b/>
          <w:sz w:val="16"/>
          <w:szCs w:val="16"/>
        </w:rPr>
        <w:t xml:space="preserve">obiektywność, ruch, czas, przestrzenność, zmienność, zdolność wywoływania wrażeń, </w:t>
      </w:r>
      <w:r>
        <w:rPr>
          <w:b/>
          <w:sz w:val="16"/>
          <w:szCs w:val="16"/>
        </w:rPr>
        <w:t xml:space="preserve">poznawalność, </w:t>
      </w:r>
      <w:r w:rsidRPr="00524531">
        <w:rPr>
          <w:b/>
          <w:sz w:val="16"/>
          <w:szCs w:val="16"/>
        </w:rPr>
        <w:t>przyczynowość, prawidłowości przemian, niezniszczalność, samoistność, współistnienie</w:t>
      </w:r>
      <w:r w:rsidRPr="00524531">
        <w:rPr>
          <w:sz w:val="16"/>
          <w:szCs w:val="16"/>
        </w:rPr>
        <w:t xml:space="preserve">. </w:t>
      </w:r>
    </w:p>
  </w:footnote>
  <w:footnote w:id="305">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Można więc ulec pokusie – pisze F. Coopleston, by twierdzić, że myśliciele jońscy byli nie tyle filozofami, ile początkującymi naukowcami próbującymi mówić o materialnym, zewnętrznym świecie. Należy jednak pamiętać, że w swoim rozumowaniu nie zatrzymywali się na zmysłach, lecz wychodzili poza sferę zjawisk (prz</w:t>
      </w:r>
      <w:r w:rsidRPr="00524531">
        <w:rPr>
          <w:sz w:val="16"/>
          <w:szCs w:val="16"/>
        </w:rPr>
        <w:t>e</w:t>
      </w:r>
      <w:r w:rsidRPr="00524531">
        <w:rPr>
          <w:sz w:val="16"/>
          <w:szCs w:val="16"/>
        </w:rPr>
        <w:t xml:space="preserve">jawów – A. J. K) do sfery myślowej. Wszystko jedno, czy </w:t>
      </w:r>
      <w:r w:rsidRPr="00524531">
        <w:rPr>
          <w:i/>
          <w:sz w:val="16"/>
          <w:szCs w:val="16"/>
        </w:rPr>
        <w:t>Urstoff</w:t>
      </w:r>
      <w:r w:rsidRPr="00524531">
        <w:rPr>
          <w:sz w:val="16"/>
          <w:szCs w:val="16"/>
        </w:rPr>
        <w:t xml:space="preserve">  (</w:t>
      </w:r>
      <w:r w:rsidRPr="00524531">
        <w:rPr>
          <w:i/>
          <w:sz w:val="16"/>
          <w:szCs w:val="16"/>
        </w:rPr>
        <w:t>arché</w:t>
      </w:r>
      <w:r w:rsidRPr="00524531">
        <w:rPr>
          <w:sz w:val="16"/>
          <w:szCs w:val="16"/>
        </w:rPr>
        <w:t xml:space="preserve">) jest wodą, powietrzem czy ogniem, z pewnością nie ukazuje się ono takie, to jest jako ostateczny element. Aby dotrzeć do pojęcia którejkolwiek z tych rzeczy jako ostatecznego podłoża wschechistnienia, konieczne jest wyjście poza sferę zjawiskową (przejawów – A. J. K) i zmysłową. Jończycy nie dochodzili do swych konkluzji za pośrednictwem podejścia naukowego, eksperymentalnego, lecz drogą </w:t>
      </w:r>
      <w:r w:rsidRPr="00524531">
        <w:rPr>
          <w:b/>
          <w:sz w:val="16"/>
          <w:szCs w:val="16"/>
        </w:rPr>
        <w:t>spekulacji rozumowej</w:t>
      </w:r>
      <w:r w:rsidRPr="00524531">
        <w:rPr>
          <w:sz w:val="16"/>
          <w:szCs w:val="16"/>
        </w:rPr>
        <w:t xml:space="preserve">: jedność ustanowiona w rzeczywistości jest jednością materialną, jest jednak jednościa ustanowiona przez myśl. Ponadto jest ona </w:t>
      </w:r>
      <w:r w:rsidRPr="00524531">
        <w:rPr>
          <w:b/>
          <w:sz w:val="16"/>
          <w:szCs w:val="16"/>
        </w:rPr>
        <w:t>abstraktem</w:t>
      </w:r>
      <w:r w:rsidRPr="00524531">
        <w:rPr>
          <w:sz w:val="16"/>
          <w:szCs w:val="16"/>
        </w:rPr>
        <w:t xml:space="preserve"> – to znaczy abstrahuje od danych zjawiskowych (przejawowych – A. J. K), choćby  nawet były one materialistyczne. Konsekwetnie moglibyśmy więc uznać kosmologie jońskie przykładami </w:t>
      </w:r>
      <w:r w:rsidRPr="00524531">
        <w:rPr>
          <w:b/>
          <w:sz w:val="16"/>
          <w:szCs w:val="16"/>
        </w:rPr>
        <w:t>abstrakcyjnego materializmu</w:t>
      </w:r>
      <w:r w:rsidRPr="00524531">
        <w:rPr>
          <w:sz w:val="16"/>
          <w:szCs w:val="16"/>
        </w:rPr>
        <w:t xml:space="preserve">: pojawia się tutaj bowiem pojęcie </w:t>
      </w:r>
      <w:r w:rsidRPr="00524531">
        <w:rPr>
          <w:b/>
          <w:sz w:val="16"/>
          <w:szCs w:val="16"/>
        </w:rPr>
        <w:t>jedności</w:t>
      </w:r>
      <w:r w:rsidRPr="00524531">
        <w:rPr>
          <w:sz w:val="16"/>
          <w:szCs w:val="16"/>
        </w:rPr>
        <w:t xml:space="preserve"> w zróżnicowaniu oraz różnicy wkraczajacej </w:t>
      </w:r>
      <w:r w:rsidRPr="00524531">
        <w:rPr>
          <w:b/>
          <w:sz w:val="16"/>
          <w:szCs w:val="16"/>
        </w:rPr>
        <w:t>w jedność</w:t>
      </w:r>
      <w:r w:rsidRPr="00524531">
        <w:rPr>
          <w:sz w:val="16"/>
          <w:szCs w:val="16"/>
        </w:rPr>
        <w:t xml:space="preserve"> – a to są już pojęcia  filozoficzne”. F. Coopleston, </w:t>
      </w:r>
      <w:r w:rsidRPr="00524531">
        <w:rPr>
          <w:i/>
          <w:sz w:val="16"/>
          <w:szCs w:val="16"/>
        </w:rPr>
        <w:t>Historia filozofii</w:t>
      </w:r>
      <w:r w:rsidRPr="00524531">
        <w:rPr>
          <w:sz w:val="16"/>
          <w:szCs w:val="16"/>
        </w:rPr>
        <w:t xml:space="preserve">, t. 1, Grecja i Rzym, przełożył H. Bednarek, IW PAX, Warszawa 1998, s. 27.  </w:t>
      </w:r>
    </w:p>
  </w:footnote>
  <w:footnote w:id="306">
    <w:p w:rsidR="0090326B" w:rsidRPr="00524531" w:rsidRDefault="0090326B" w:rsidP="00253F6D">
      <w:pPr>
        <w:pStyle w:val="Tekstprzypisudolnego"/>
        <w:jc w:val="both"/>
        <w:rPr>
          <w:rStyle w:val="Odwoanieprzypisudolnego"/>
          <w:color w:val="000000"/>
          <w:sz w:val="16"/>
          <w:szCs w:val="16"/>
        </w:rPr>
      </w:pPr>
      <w:r w:rsidRPr="00524531">
        <w:rPr>
          <w:rStyle w:val="Odwoanieprzypisudolnego"/>
          <w:b/>
          <w:sz w:val="16"/>
          <w:szCs w:val="16"/>
        </w:rPr>
        <w:footnoteRef/>
      </w:r>
      <w:r w:rsidRPr="00524531">
        <w:rPr>
          <w:b/>
          <w:sz w:val="16"/>
          <w:szCs w:val="16"/>
        </w:rPr>
        <w:t>Duch</w:t>
      </w:r>
      <w:r w:rsidRPr="00524531">
        <w:rPr>
          <w:sz w:val="16"/>
          <w:szCs w:val="16"/>
        </w:rPr>
        <w:t xml:space="preserve"> – zob. przyp. nr 26; 85; 133; 271.</w:t>
      </w:r>
    </w:p>
  </w:footnote>
  <w:footnote w:id="307">
    <w:p w:rsidR="0090326B" w:rsidRPr="00524531" w:rsidRDefault="0090326B" w:rsidP="00253F6D">
      <w:pPr>
        <w:pStyle w:val="Tekstpodstawowywcity3"/>
        <w:spacing w:before="0" w:line="240" w:lineRule="auto"/>
        <w:ind w:right="0" w:firstLine="0"/>
        <w:rPr>
          <w:rFonts w:ascii="Times New Roman" w:hAnsi="Times New Roman" w:cs="Times New Roman"/>
          <w:sz w:val="16"/>
          <w:szCs w:val="16"/>
        </w:rPr>
      </w:pPr>
      <w:r w:rsidRPr="00524531">
        <w:rPr>
          <w:rStyle w:val="Odwoanieprzypisudolnego"/>
          <w:rFonts w:ascii="Times New Roman" w:hAnsi="Times New Roman"/>
          <w:sz w:val="16"/>
          <w:szCs w:val="16"/>
        </w:rPr>
        <w:footnoteRef/>
      </w:r>
      <w:r w:rsidRPr="00524531">
        <w:rPr>
          <w:rFonts w:ascii="Times New Roman" w:hAnsi="Times New Roman" w:cs="Times New Roman"/>
          <w:b/>
          <w:sz w:val="16"/>
          <w:szCs w:val="16"/>
        </w:rPr>
        <w:t xml:space="preserve">Doświadczenie - </w:t>
      </w:r>
      <w:r w:rsidRPr="00524531">
        <w:rPr>
          <w:rFonts w:ascii="Times New Roman" w:hAnsi="Times New Roman" w:cs="Times New Roman"/>
          <w:sz w:val="16"/>
          <w:szCs w:val="16"/>
        </w:rPr>
        <w:t xml:space="preserve">&lt;gr. </w:t>
      </w:r>
      <w:r w:rsidRPr="00524531">
        <w:rPr>
          <w:rFonts w:ascii="Times New Roman" w:hAnsi="Times New Roman" w:cs="Times New Roman"/>
          <w:i/>
          <w:sz w:val="16"/>
          <w:szCs w:val="16"/>
        </w:rPr>
        <w:t>empeiria</w:t>
      </w:r>
      <w:r w:rsidRPr="00524531">
        <w:rPr>
          <w:rFonts w:ascii="Times New Roman" w:hAnsi="Times New Roman" w:cs="Times New Roman"/>
          <w:sz w:val="16"/>
          <w:szCs w:val="16"/>
        </w:rPr>
        <w:t xml:space="preserve">; łac. </w:t>
      </w:r>
      <w:r w:rsidRPr="00524531">
        <w:rPr>
          <w:rFonts w:ascii="Times New Roman" w:hAnsi="Times New Roman" w:cs="Times New Roman"/>
          <w:i/>
          <w:sz w:val="16"/>
          <w:szCs w:val="16"/>
        </w:rPr>
        <w:t>empiricus</w:t>
      </w:r>
      <w:r w:rsidRPr="00524531">
        <w:rPr>
          <w:rFonts w:ascii="Times New Roman" w:hAnsi="Times New Roman" w:cs="Times New Roman"/>
          <w:sz w:val="16"/>
          <w:szCs w:val="16"/>
        </w:rPr>
        <w:t xml:space="preserve"> = oparty na doświadczeniu, empiryk&gt;. Czynność celowego, a więc świadomego, czasem spontanicznego lub int</w:t>
      </w:r>
      <w:r w:rsidRPr="00524531">
        <w:rPr>
          <w:rFonts w:ascii="Times New Roman" w:hAnsi="Times New Roman" w:cs="Times New Roman"/>
          <w:sz w:val="16"/>
          <w:szCs w:val="16"/>
        </w:rPr>
        <w:t>u</w:t>
      </w:r>
      <w:r w:rsidRPr="00524531">
        <w:rPr>
          <w:rFonts w:ascii="Times New Roman" w:hAnsi="Times New Roman" w:cs="Times New Roman"/>
          <w:sz w:val="16"/>
          <w:szCs w:val="16"/>
        </w:rPr>
        <w:t xml:space="preserve">icyjnego zdobywania informacji, wiedzy o określonym przedmiocie przez jego pośrednie lub bezpośrednie, naoczne ujęcie. Także rezultat wysiłku badawczego. Przedmiotem może być realny obiekt, samoświadomość, świadomość, duchowość i osobowość innych ludzi. </w:t>
      </w:r>
    </w:p>
    <w:p w:rsidR="0090326B" w:rsidRPr="00524531" w:rsidRDefault="0090326B" w:rsidP="00253F6D">
      <w:pPr>
        <w:pStyle w:val="Tekstprzypisudolnego"/>
        <w:jc w:val="both"/>
        <w:rPr>
          <w:sz w:val="16"/>
          <w:szCs w:val="16"/>
        </w:rPr>
      </w:pPr>
      <w:r w:rsidRPr="00524531">
        <w:rPr>
          <w:sz w:val="16"/>
          <w:szCs w:val="16"/>
        </w:rPr>
        <w:t xml:space="preserve">    Warto zwrócić uwagę na E. Kanta (1724 – 1804) rozumienie pojęcia „ujmowanie”. Pisze on: „…ujmowanie tego, co różnorodne, nie wytworzyłoby jeszcze samo przez się żadnego obrazu ani żadnego zespołu wrażeń, gdyby nie było </w:t>
      </w:r>
      <w:r w:rsidRPr="00524531">
        <w:rPr>
          <w:b/>
          <w:sz w:val="16"/>
          <w:szCs w:val="16"/>
        </w:rPr>
        <w:t>subiektywnej podstawy</w:t>
      </w:r>
      <w:r w:rsidRPr="00524531">
        <w:rPr>
          <w:sz w:val="16"/>
          <w:szCs w:val="16"/>
        </w:rPr>
        <w:t xml:space="preserve"> do tego, żeby spostrzeżenie, od którego umysł przeszedł do innego spostrzeżenia, przywołać do następnych spostrzeżeń i w ten sposób przedstawić sobie całe ich ciągi, tzn. gdyby nie było odtwórczej zdolności wyobraźni, która wszak jest też tylko empiryzmem”. E. Kant, </w:t>
      </w:r>
      <w:r w:rsidRPr="00524531">
        <w:rPr>
          <w:i/>
          <w:sz w:val="16"/>
          <w:szCs w:val="16"/>
        </w:rPr>
        <w:t>Krytyka czystego rozumu…</w:t>
      </w:r>
      <w:r w:rsidRPr="00524531">
        <w:rPr>
          <w:sz w:val="16"/>
          <w:szCs w:val="16"/>
        </w:rPr>
        <w:t xml:space="preserve"> t. I, dz. cyt., s. 226. </w:t>
      </w:r>
    </w:p>
  </w:footnote>
  <w:footnote w:id="308">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Wspólnota - &lt;</w:t>
      </w:r>
      <w:r w:rsidRPr="00524531">
        <w:rPr>
          <w:sz w:val="16"/>
          <w:szCs w:val="16"/>
        </w:rPr>
        <w:t xml:space="preserve">gr. </w:t>
      </w:r>
      <w:r w:rsidRPr="00524531">
        <w:rPr>
          <w:i/>
          <w:iCs/>
          <w:sz w:val="16"/>
          <w:szCs w:val="16"/>
        </w:rPr>
        <w:t>koinonia</w:t>
      </w:r>
      <w:r w:rsidRPr="00524531">
        <w:rPr>
          <w:sz w:val="16"/>
          <w:szCs w:val="16"/>
        </w:rPr>
        <w:t xml:space="preserve">; łac. </w:t>
      </w:r>
      <w:r w:rsidRPr="00524531">
        <w:rPr>
          <w:i/>
          <w:iCs/>
          <w:sz w:val="16"/>
          <w:szCs w:val="16"/>
        </w:rPr>
        <w:t xml:space="preserve">communio&gt;. </w:t>
      </w:r>
      <w:r w:rsidRPr="00524531">
        <w:rPr>
          <w:iCs/>
          <w:sz w:val="16"/>
          <w:szCs w:val="16"/>
        </w:rPr>
        <w:t>O</w:t>
      </w:r>
      <w:r w:rsidRPr="00524531">
        <w:rPr>
          <w:sz w:val="16"/>
          <w:szCs w:val="16"/>
        </w:rPr>
        <w:t>sobowe zjednoczenie osób. Jest to kategoria socjologiczna, biblijna, a także ekumeniczna. Jest to zbiorowość społeczna o silnej więzi wewnętrznej, zorganizowanej w system relacji między jednostkami ludzkimi, o wysokim stopniu identyfikacji i emocjonalności. Jest strukt</w:t>
      </w:r>
      <w:r w:rsidRPr="00524531">
        <w:rPr>
          <w:sz w:val="16"/>
          <w:szCs w:val="16"/>
        </w:rPr>
        <w:t>u</w:t>
      </w:r>
      <w:r w:rsidRPr="00524531">
        <w:rPr>
          <w:sz w:val="16"/>
          <w:szCs w:val="16"/>
        </w:rPr>
        <w:t>rą, której podstawą jest akceptacja wartości i celów wspólnotowych, jednoczących i umożliwiających realizację osobistych interesów jednostek.</w:t>
      </w:r>
    </w:p>
    <w:p w:rsidR="0090326B" w:rsidRPr="00524531" w:rsidRDefault="0090326B" w:rsidP="00253F6D">
      <w:pPr>
        <w:jc w:val="both"/>
        <w:rPr>
          <w:sz w:val="16"/>
          <w:szCs w:val="16"/>
        </w:rPr>
      </w:pPr>
      <w:r w:rsidRPr="00524531">
        <w:rPr>
          <w:sz w:val="16"/>
          <w:szCs w:val="16"/>
        </w:rPr>
        <w:t xml:space="preserve">     Wspólnota jest zbiorowością, </w:t>
      </w:r>
      <w:r w:rsidRPr="00524531">
        <w:rPr>
          <w:b/>
          <w:sz w:val="16"/>
          <w:szCs w:val="16"/>
        </w:rPr>
        <w:t>1.</w:t>
      </w:r>
      <w:r w:rsidRPr="00524531">
        <w:rPr>
          <w:sz w:val="16"/>
          <w:szCs w:val="16"/>
        </w:rPr>
        <w:t xml:space="preserve"> której członkowie odczuwają więź psychiczną; </w:t>
      </w:r>
      <w:r w:rsidRPr="00524531">
        <w:rPr>
          <w:b/>
          <w:sz w:val="16"/>
          <w:szCs w:val="16"/>
        </w:rPr>
        <w:t xml:space="preserve">2. </w:t>
      </w:r>
      <w:r w:rsidRPr="00524531">
        <w:rPr>
          <w:sz w:val="16"/>
          <w:szCs w:val="16"/>
        </w:rPr>
        <w:t xml:space="preserve">powstałą na gruncie związków obiektywnie uwarunkowanych (np., związków pokrewieństwa), a także wspólnoty przekonań, uczuć, akceptowanych wartości; </w:t>
      </w:r>
      <w:r w:rsidRPr="00524531">
        <w:rPr>
          <w:b/>
          <w:sz w:val="16"/>
          <w:szCs w:val="16"/>
        </w:rPr>
        <w:t>3.</w:t>
      </w:r>
      <w:r w:rsidRPr="00524531">
        <w:rPr>
          <w:sz w:val="16"/>
          <w:szCs w:val="16"/>
        </w:rPr>
        <w:t xml:space="preserve"> do której przynależność pozwala zaspokajać zróżnicowane potrzeby jej członków; </w:t>
      </w:r>
      <w:r w:rsidRPr="00524531">
        <w:rPr>
          <w:b/>
          <w:sz w:val="16"/>
          <w:szCs w:val="16"/>
        </w:rPr>
        <w:t>4.</w:t>
      </w:r>
      <w:r w:rsidRPr="00524531">
        <w:rPr>
          <w:sz w:val="16"/>
          <w:szCs w:val="16"/>
        </w:rPr>
        <w:t xml:space="preserve"> której stosunki są przyjaźnią, sąsiedztwem i więzamii pokrewieństwa.</w:t>
      </w:r>
    </w:p>
  </w:footnote>
  <w:footnote w:id="309">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 xml:space="preserve">Spontaniczny </w:t>
      </w:r>
      <w:r w:rsidRPr="00524531">
        <w:rPr>
          <w:sz w:val="16"/>
          <w:szCs w:val="16"/>
        </w:rPr>
        <w:t xml:space="preserve">- &lt;łac. </w:t>
      </w:r>
      <w:r w:rsidRPr="00524531">
        <w:rPr>
          <w:i/>
          <w:iCs/>
          <w:sz w:val="16"/>
          <w:szCs w:val="16"/>
        </w:rPr>
        <w:t>spontaneus</w:t>
      </w:r>
      <w:r w:rsidRPr="00524531">
        <w:rPr>
          <w:sz w:val="16"/>
          <w:szCs w:val="16"/>
        </w:rPr>
        <w:t xml:space="preserve"> = samorzutny, dobrowolny, ochotniczy&gt;. Duchowość, ukazująca w zachowaniu aktywność posiadanej natury jednostek ludzkich, niczym nie modyfikowanej w sytuacji społecznej, bez wpływów z zewnątrz. Jest ono samorzutne, żywiołowe, naturalne, natchnione, wypływające z głębi jednos</w:t>
      </w:r>
      <w:r w:rsidRPr="00524531">
        <w:rPr>
          <w:sz w:val="16"/>
          <w:szCs w:val="16"/>
        </w:rPr>
        <w:t>t</w:t>
      </w:r>
      <w:r w:rsidRPr="00524531">
        <w:rPr>
          <w:sz w:val="16"/>
          <w:szCs w:val="16"/>
        </w:rPr>
        <w:t>kowego ukształtowania się jedności biologiczno-duchowej jednostki ludzkiej. Dlatego spontaniczność może być stanem analogicznym, a więc niepodobnym pod</w:t>
      </w:r>
      <w:r w:rsidRPr="00524531">
        <w:rPr>
          <w:sz w:val="16"/>
          <w:szCs w:val="16"/>
        </w:rPr>
        <w:t>o</w:t>
      </w:r>
      <w:r w:rsidRPr="00524531">
        <w:rPr>
          <w:sz w:val="16"/>
          <w:szCs w:val="16"/>
        </w:rPr>
        <w:t>bieństwem jednostek ludzkich. „Instynkty to siły nieświadome, spontaniczne, w których przejawia się &lt;&lt;zew gatunku&gt;&gt; w naszym życiu codziennym”. J. Sosno</w:t>
      </w:r>
      <w:r w:rsidRPr="00524531">
        <w:rPr>
          <w:sz w:val="16"/>
          <w:szCs w:val="16"/>
        </w:rPr>
        <w:t>w</w:t>
      </w:r>
      <w:r w:rsidRPr="00524531">
        <w:rPr>
          <w:sz w:val="16"/>
          <w:szCs w:val="16"/>
        </w:rPr>
        <w:t xml:space="preserve">ski, </w:t>
      </w:r>
      <w:r w:rsidRPr="00524531">
        <w:rPr>
          <w:i/>
          <w:sz w:val="16"/>
          <w:szCs w:val="16"/>
        </w:rPr>
        <w:t>Teoria propagandy w zarysie</w:t>
      </w:r>
      <w:r w:rsidRPr="00524531">
        <w:rPr>
          <w:sz w:val="16"/>
          <w:szCs w:val="16"/>
        </w:rPr>
        <w:t xml:space="preserve">, Książnica Polska, Warszawa 1948, s. 21. „Zachowanie się niemowlęcia charakteryzuje aktywność. Spontaniczny charakter mają już pierwsze, bezcelowe ruchy kończyn dziecka”. S. Baley, </w:t>
      </w:r>
      <w:r w:rsidRPr="00524531">
        <w:rPr>
          <w:i/>
          <w:sz w:val="16"/>
          <w:szCs w:val="16"/>
        </w:rPr>
        <w:t>Zarys psychologii w związku z rozwojem psychiki dziecka</w:t>
      </w:r>
      <w:r w:rsidRPr="00524531">
        <w:rPr>
          <w:sz w:val="16"/>
          <w:szCs w:val="16"/>
        </w:rPr>
        <w:t>, Lwów 1935, s. 66.</w:t>
      </w:r>
    </w:p>
  </w:footnote>
  <w:footnote w:id="310">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Kreacyjność -</w:t>
      </w:r>
      <w:r w:rsidRPr="00524531">
        <w:rPr>
          <w:sz w:val="16"/>
          <w:szCs w:val="16"/>
        </w:rPr>
        <w:t xml:space="preserve"> twórczość. 1. Jest to działalność spełniana elitarnie, a zatem przez „...nieliczne, wybrane jednostki (głównie uczonych, artystów i wynalazców), która owocuje dziełami o doniosłym znaczeniu dla ludzkości”. „Z drugiej strony ... jako aktywność powszechnie występująca i nie-ograniczająca się do badań n</w:t>
      </w:r>
      <w:r w:rsidRPr="00524531">
        <w:rPr>
          <w:sz w:val="16"/>
          <w:szCs w:val="16"/>
        </w:rPr>
        <w:t>a</w:t>
      </w:r>
      <w:r w:rsidRPr="00524531">
        <w:rPr>
          <w:sz w:val="16"/>
          <w:szCs w:val="16"/>
        </w:rPr>
        <w:t xml:space="preserve">ukowych, wynalazczości i sztuki”. E. Nęcka, </w:t>
      </w:r>
      <w:r w:rsidRPr="00524531">
        <w:rPr>
          <w:i/>
          <w:iCs/>
          <w:sz w:val="16"/>
          <w:szCs w:val="16"/>
        </w:rPr>
        <w:t>Twórczość</w:t>
      </w:r>
      <w:r w:rsidRPr="00524531">
        <w:rPr>
          <w:sz w:val="16"/>
          <w:szCs w:val="16"/>
        </w:rPr>
        <w:t xml:space="preserve">, (w:) </w:t>
      </w:r>
      <w:r w:rsidRPr="00524531">
        <w:rPr>
          <w:i/>
          <w:iCs/>
          <w:sz w:val="16"/>
          <w:szCs w:val="16"/>
        </w:rPr>
        <w:t>Psychologia</w:t>
      </w:r>
      <w:r w:rsidRPr="00524531">
        <w:rPr>
          <w:sz w:val="16"/>
          <w:szCs w:val="16"/>
        </w:rPr>
        <w:t xml:space="preserve">. </w:t>
      </w:r>
      <w:r w:rsidRPr="00524531">
        <w:rPr>
          <w:i/>
          <w:iCs/>
          <w:sz w:val="16"/>
          <w:szCs w:val="16"/>
        </w:rPr>
        <w:t>Podręcznik akademicki</w:t>
      </w:r>
      <w:r w:rsidRPr="00524531">
        <w:rPr>
          <w:sz w:val="16"/>
          <w:szCs w:val="16"/>
        </w:rPr>
        <w:t xml:space="preserve">, tom 2, </w:t>
      </w:r>
      <w:r w:rsidRPr="00524531">
        <w:rPr>
          <w:i/>
          <w:iCs/>
          <w:sz w:val="16"/>
          <w:szCs w:val="16"/>
        </w:rPr>
        <w:t>Psychologia ogólna</w:t>
      </w:r>
      <w:r w:rsidRPr="00524531">
        <w:rPr>
          <w:sz w:val="16"/>
          <w:szCs w:val="16"/>
        </w:rPr>
        <w:t>, J. Strelau (red. naukowy), Gdańskie Towarzystwo Psychologiczne, Gdańsk 2000, s. 784.</w:t>
      </w:r>
    </w:p>
    <w:p w:rsidR="0090326B" w:rsidRPr="00524531" w:rsidRDefault="0090326B" w:rsidP="00253F6D">
      <w:pPr>
        <w:pStyle w:val="Tekstprzypisudolnego"/>
        <w:jc w:val="both"/>
        <w:rPr>
          <w:sz w:val="16"/>
          <w:szCs w:val="16"/>
        </w:rPr>
      </w:pPr>
      <w:r w:rsidRPr="00524531">
        <w:rPr>
          <w:sz w:val="16"/>
          <w:szCs w:val="16"/>
        </w:rPr>
        <w:t xml:space="preserve">   Twórcze działanie polega też na przetwarzaniu czegoś istniejącego i powodowania powstanie czegoś nowego, takiego jakiego dotąd jeszcze nie było lub jakiego dotąd działający nigdy nie tworzył. Jest to doskonałość naszego, ludzkiego współistnienia. Twórczość jest wyższym stopniem zachowania ludzkiego. Jego niższym stopniem jest odtwórczość, która w istocie degraduje doskonałość ludzką.</w:t>
      </w:r>
    </w:p>
  </w:footnote>
  <w:footnote w:id="311">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 xml:space="preserve">Intuicja - </w:t>
      </w:r>
      <w:r w:rsidRPr="00524531">
        <w:rPr>
          <w:sz w:val="16"/>
          <w:szCs w:val="16"/>
        </w:rPr>
        <w:t xml:space="preserve">&lt;gr. </w:t>
      </w:r>
      <w:r w:rsidRPr="00524531">
        <w:rPr>
          <w:i/>
          <w:iCs/>
          <w:sz w:val="16"/>
          <w:szCs w:val="16"/>
        </w:rPr>
        <w:t>έπιβολή</w:t>
      </w:r>
      <w:r w:rsidRPr="00524531">
        <w:rPr>
          <w:sz w:val="16"/>
          <w:szCs w:val="16"/>
        </w:rPr>
        <w:t xml:space="preserve"> [</w:t>
      </w:r>
      <w:r w:rsidRPr="00524531">
        <w:rPr>
          <w:i/>
          <w:iCs/>
          <w:sz w:val="16"/>
          <w:szCs w:val="16"/>
        </w:rPr>
        <w:t>epibole</w:t>
      </w:r>
      <w:r w:rsidRPr="00524531">
        <w:rPr>
          <w:sz w:val="16"/>
          <w:szCs w:val="16"/>
        </w:rPr>
        <w:t xml:space="preserve">], </w:t>
      </w:r>
      <w:r w:rsidRPr="00524531">
        <w:rPr>
          <w:i/>
          <w:iCs/>
          <w:sz w:val="16"/>
          <w:szCs w:val="16"/>
        </w:rPr>
        <w:t>νοΰς</w:t>
      </w:r>
      <w:r w:rsidRPr="00524531">
        <w:rPr>
          <w:sz w:val="16"/>
          <w:szCs w:val="16"/>
        </w:rPr>
        <w:t xml:space="preserve"> [</w:t>
      </w:r>
      <w:r w:rsidRPr="00524531">
        <w:rPr>
          <w:i/>
          <w:iCs/>
          <w:sz w:val="16"/>
          <w:szCs w:val="16"/>
        </w:rPr>
        <w:t>nous</w:t>
      </w:r>
      <w:r w:rsidRPr="00524531">
        <w:rPr>
          <w:sz w:val="16"/>
          <w:szCs w:val="16"/>
        </w:rPr>
        <w:t xml:space="preserve">]; łac. </w:t>
      </w:r>
      <w:r w:rsidRPr="00524531">
        <w:rPr>
          <w:i/>
          <w:iCs/>
          <w:sz w:val="16"/>
          <w:szCs w:val="16"/>
        </w:rPr>
        <w:t>intuitio, intuitus</w:t>
      </w:r>
      <w:r w:rsidRPr="00524531">
        <w:rPr>
          <w:sz w:val="16"/>
          <w:szCs w:val="16"/>
        </w:rPr>
        <w:t xml:space="preserve"> = poznanie, wejrzenie, zgłębianie; od </w:t>
      </w:r>
      <w:r w:rsidRPr="00524531">
        <w:rPr>
          <w:i/>
          <w:iCs/>
          <w:sz w:val="16"/>
          <w:szCs w:val="16"/>
        </w:rPr>
        <w:t>intueri</w:t>
      </w:r>
      <w:r w:rsidRPr="00524531">
        <w:rPr>
          <w:sz w:val="16"/>
          <w:szCs w:val="16"/>
        </w:rPr>
        <w:t xml:space="preserve">, </w:t>
      </w:r>
      <w:r w:rsidRPr="00524531">
        <w:rPr>
          <w:i/>
          <w:iCs/>
          <w:sz w:val="16"/>
          <w:szCs w:val="16"/>
        </w:rPr>
        <w:t>indo-tueri</w:t>
      </w:r>
      <w:r w:rsidRPr="00524531">
        <w:rPr>
          <w:sz w:val="16"/>
          <w:szCs w:val="16"/>
        </w:rPr>
        <w:t xml:space="preserve"> = spoglądać wewnątrz, przedstawiać sobie, rozważać; także: intelekt poznający pierwsze zasady&gt;. Jest to całościowe, bezpośrednie, niedyskursywne uchwycenie duchowe poznawanego przedmiotu, jakby utożsamienie się z nim. Jest to atrybut ducha jednostek ludzkich </w:t>
      </w:r>
      <w:r>
        <w:rPr>
          <w:sz w:val="16"/>
          <w:szCs w:val="16"/>
        </w:rPr>
        <w:t xml:space="preserve">ukazujący </w:t>
      </w:r>
      <w:r w:rsidRPr="00524531">
        <w:rPr>
          <w:sz w:val="16"/>
          <w:szCs w:val="16"/>
        </w:rPr>
        <w:t>głębię całości, jakby w jednej chwili, poprzez utożsamienie się z nią.</w:t>
      </w:r>
    </w:p>
    <w:p w:rsidR="0090326B" w:rsidRPr="00524531" w:rsidRDefault="0090326B" w:rsidP="00253F6D">
      <w:pPr>
        <w:pStyle w:val="Tekstprzypisudolnego"/>
        <w:jc w:val="both"/>
        <w:rPr>
          <w:sz w:val="16"/>
          <w:szCs w:val="16"/>
        </w:rPr>
      </w:pPr>
      <w:r w:rsidRPr="00524531">
        <w:rPr>
          <w:sz w:val="16"/>
          <w:szCs w:val="16"/>
        </w:rPr>
        <w:t xml:space="preserve">      U Arystotelesa podstawą intuicji jest poznanie zmysłowe, ale ono tylko jakby </w:t>
      </w:r>
      <w:r>
        <w:rPr>
          <w:sz w:val="16"/>
          <w:szCs w:val="16"/>
        </w:rPr>
        <w:t>go</w:t>
      </w:r>
      <w:r w:rsidRPr="00524531">
        <w:rPr>
          <w:sz w:val="16"/>
          <w:szCs w:val="16"/>
        </w:rPr>
        <w:t xml:space="preserve"> wywołuje. </w:t>
      </w:r>
      <w:r w:rsidRPr="00524531">
        <w:rPr>
          <w:b/>
          <w:sz w:val="16"/>
          <w:szCs w:val="16"/>
        </w:rPr>
        <w:t>Mądrościową wiedzę</w:t>
      </w:r>
      <w:r w:rsidRPr="00524531">
        <w:rPr>
          <w:sz w:val="16"/>
          <w:szCs w:val="16"/>
        </w:rPr>
        <w:t xml:space="preserve"> tworzy zaś poznanie naukowe i intuicyjne. Pierwsze jest metodycznym poznaniem istoty. Ale ta metodologia nie jest tak dosko</w:t>
      </w:r>
      <w:r>
        <w:rPr>
          <w:sz w:val="16"/>
          <w:szCs w:val="16"/>
        </w:rPr>
        <w:t>nała, aby dowodziła wszystkiego</w:t>
      </w:r>
      <w:r w:rsidRPr="00524531">
        <w:rPr>
          <w:sz w:val="16"/>
          <w:szCs w:val="16"/>
        </w:rPr>
        <w:t>. Dlatego poznanie naukowe dopełniane jest intuicyjn</w:t>
      </w:r>
      <w:r>
        <w:rPr>
          <w:sz w:val="16"/>
          <w:szCs w:val="16"/>
        </w:rPr>
        <w:t>ym</w:t>
      </w:r>
      <w:r w:rsidRPr="00524531">
        <w:rPr>
          <w:sz w:val="16"/>
          <w:szCs w:val="16"/>
        </w:rPr>
        <w:t>. Pozwala uchwycić to, co istotne, co tworzy istotnościowe konieczne relacje całościowe. Intuicja odnosi poznanie rozumowe do praktyki społecznej, przez co, jak pisze Arystoteles, „ujmuje to, co ostateczne i co może być inaczej, tj. przesłankę mniejszą. To bowiem jednostkowe rzeczy są punktem wyjścia pozn</w:t>
      </w:r>
      <w:r w:rsidRPr="00524531">
        <w:rPr>
          <w:sz w:val="16"/>
          <w:szCs w:val="16"/>
        </w:rPr>
        <w:t>a</w:t>
      </w:r>
      <w:r w:rsidRPr="00524531">
        <w:rPr>
          <w:sz w:val="16"/>
          <w:szCs w:val="16"/>
        </w:rPr>
        <w:t xml:space="preserve">nia celu, o ile to, co ogólne (istotowe – A. J. K.), ujmuje się na podstawie tego, co jednostkowe. Tak więc rzeczy jednostkowe spostrzega się, a spostrzeganie to jest myśleniem intuicyjnym”. Arystoteles, </w:t>
      </w:r>
      <w:r w:rsidRPr="00524531">
        <w:rPr>
          <w:i/>
          <w:iCs/>
          <w:sz w:val="16"/>
          <w:szCs w:val="16"/>
        </w:rPr>
        <w:t>Etyka nikomachejska</w:t>
      </w:r>
      <w:r w:rsidRPr="00524531">
        <w:rPr>
          <w:sz w:val="16"/>
          <w:szCs w:val="16"/>
        </w:rPr>
        <w:t xml:space="preserve">, przekł., wstęp i komentarz D. Gromska, (w:) Tenże, </w:t>
      </w:r>
      <w:r w:rsidRPr="00524531">
        <w:rPr>
          <w:i/>
          <w:iCs/>
          <w:sz w:val="16"/>
          <w:szCs w:val="16"/>
        </w:rPr>
        <w:t>Dzieła wszystkie</w:t>
      </w:r>
      <w:r w:rsidRPr="00524531">
        <w:rPr>
          <w:sz w:val="16"/>
          <w:szCs w:val="16"/>
        </w:rPr>
        <w:t xml:space="preserve">, t. 5, s. 205 – 206, 1143 b. Łac. termin </w:t>
      </w:r>
      <w:r w:rsidRPr="00524531">
        <w:rPr>
          <w:i/>
          <w:iCs/>
          <w:sz w:val="16"/>
          <w:szCs w:val="16"/>
        </w:rPr>
        <w:t xml:space="preserve">intuitio </w:t>
      </w:r>
      <w:r w:rsidRPr="00524531">
        <w:rPr>
          <w:sz w:val="16"/>
          <w:szCs w:val="16"/>
        </w:rPr>
        <w:t xml:space="preserve">użył Wilhelm z Moerbecke (1225 – 1286) tłumacząc proklosowe pismo </w:t>
      </w:r>
      <w:r w:rsidRPr="00524531">
        <w:rPr>
          <w:i/>
          <w:iCs/>
          <w:sz w:val="16"/>
          <w:szCs w:val="16"/>
        </w:rPr>
        <w:t>Peri pronóias</w:t>
      </w:r>
      <w:r w:rsidRPr="00524531">
        <w:rPr>
          <w:sz w:val="16"/>
          <w:szCs w:val="16"/>
        </w:rPr>
        <w:t xml:space="preserve"> na oddanie gr. słowa </w:t>
      </w:r>
      <w:r w:rsidRPr="00524531">
        <w:rPr>
          <w:i/>
          <w:iCs/>
          <w:sz w:val="16"/>
          <w:szCs w:val="16"/>
        </w:rPr>
        <w:t>epibolé</w:t>
      </w:r>
      <w:r w:rsidRPr="00524531">
        <w:rPr>
          <w:sz w:val="16"/>
          <w:szCs w:val="16"/>
        </w:rPr>
        <w:t xml:space="preserve">. Wyrażenie </w:t>
      </w:r>
      <w:r w:rsidRPr="00524531">
        <w:rPr>
          <w:i/>
          <w:iCs/>
          <w:sz w:val="16"/>
          <w:szCs w:val="16"/>
        </w:rPr>
        <w:t xml:space="preserve">έπιβολή </w:t>
      </w:r>
      <w:r w:rsidRPr="00524531">
        <w:rPr>
          <w:sz w:val="16"/>
          <w:szCs w:val="16"/>
        </w:rPr>
        <w:t xml:space="preserve">było użyte w myśli epikurejskiej dla opisu całościowej wizji przedmiotu poznania – podobnie jak </w:t>
      </w:r>
      <w:r w:rsidRPr="00524531">
        <w:rPr>
          <w:i/>
          <w:iCs/>
          <w:sz w:val="16"/>
          <w:szCs w:val="16"/>
        </w:rPr>
        <w:t>υοΰς</w:t>
      </w:r>
      <w:r w:rsidRPr="00524531">
        <w:rPr>
          <w:sz w:val="16"/>
          <w:szCs w:val="16"/>
        </w:rPr>
        <w:t xml:space="preserve"> [</w:t>
      </w:r>
      <w:r w:rsidRPr="00524531">
        <w:rPr>
          <w:i/>
          <w:iCs/>
          <w:sz w:val="16"/>
          <w:szCs w:val="16"/>
        </w:rPr>
        <w:t>nous</w:t>
      </w:r>
      <w:r w:rsidRPr="00524531">
        <w:rPr>
          <w:sz w:val="16"/>
          <w:szCs w:val="16"/>
        </w:rPr>
        <w:t xml:space="preserve">], w przeciwstawieniu do parcjalnej wizji i poznania dyskursywnego. </w:t>
      </w:r>
    </w:p>
  </w:footnote>
  <w:footnote w:id="312">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 xml:space="preserve">Refleksja - </w:t>
      </w:r>
      <w:r w:rsidRPr="00524531">
        <w:rPr>
          <w:sz w:val="16"/>
          <w:szCs w:val="16"/>
        </w:rPr>
        <w:t xml:space="preserve">&lt;&lt;łac. </w:t>
      </w:r>
      <w:r w:rsidRPr="00524531">
        <w:rPr>
          <w:i/>
          <w:sz w:val="16"/>
          <w:szCs w:val="16"/>
        </w:rPr>
        <w:t>reflectere</w:t>
      </w:r>
      <w:r w:rsidRPr="00524531">
        <w:rPr>
          <w:sz w:val="16"/>
          <w:szCs w:val="16"/>
        </w:rPr>
        <w:t xml:space="preserve"> = odwracać, odbijać&gt;&gt;. Jest to samoświadomość, uświadamianie sobie otaczającej nas rzeczywistości, własnego ducha, spełnianych czynności, ich celu, przebiegu i efektu. Potocznie: jest to namysł, rozważanie.  </w:t>
      </w:r>
    </w:p>
  </w:footnote>
  <w:footnote w:id="313">
    <w:p w:rsidR="0090326B" w:rsidRPr="00524531" w:rsidRDefault="0090326B" w:rsidP="00253F6D">
      <w:pPr>
        <w:pStyle w:val="Tekstpodstawowywcity3"/>
        <w:spacing w:before="0" w:line="240" w:lineRule="auto"/>
        <w:ind w:right="0" w:firstLine="0"/>
        <w:rPr>
          <w:rFonts w:ascii="Times New Roman" w:hAnsi="Times New Roman" w:cs="Times New Roman"/>
          <w:sz w:val="16"/>
          <w:szCs w:val="16"/>
        </w:rPr>
      </w:pPr>
      <w:r w:rsidRPr="00524531">
        <w:rPr>
          <w:rStyle w:val="Odwoanieprzypisudolnego"/>
          <w:rFonts w:ascii="Times New Roman" w:hAnsi="Times New Roman"/>
          <w:sz w:val="16"/>
          <w:szCs w:val="16"/>
        </w:rPr>
        <w:footnoteRef/>
      </w:r>
      <w:r w:rsidRPr="00524531">
        <w:rPr>
          <w:rFonts w:ascii="Times New Roman" w:hAnsi="Times New Roman" w:cs="Times New Roman"/>
          <w:b/>
          <w:sz w:val="16"/>
          <w:szCs w:val="16"/>
        </w:rPr>
        <w:t xml:space="preserve">Dobro - </w:t>
      </w:r>
      <w:r w:rsidRPr="00524531">
        <w:rPr>
          <w:rFonts w:ascii="Times New Roman" w:hAnsi="Times New Roman" w:cs="Times New Roman"/>
          <w:sz w:val="16"/>
          <w:szCs w:val="16"/>
        </w:rPr>
        <w:t xml:space="preserve">&lt;gr. </w:t>
      </w:r>
      <w:r w:rsidRPr="00524531">
        <w:rPr>
          <w:rFonts w:ascii="Times New Roman" w:hAnsi="Times New Roman" w:cs="Times New Roman"/>
          <w:i/>
          <w:sz w:val="16"/>
          <w:szCs w:val="16"/>
        </w:rPr>
        <w:t>aghthón</w:t>
      </w:r>
      <w:r w:rsidRPr="00524531">
        <w:rPr>
          <w:rFonts w:ascii="Times New Roman" w:hAnsi="Times New Roman" w:cs="Times New Roman"/>
          <w:sz w:val="16"/>
          <w:szCs w:val="16"/>
        </w:rPr>
        <w:t xml:space="preserve">, łac. </w:t>
      </w:r>
      <w:r w:rsidRPr="00524531">
        <w:rPr>
          <w:rFonts w:ascii="Times New Roman" w:hAnsi="Times New Roman" w:cs="Times New Roman"/>
          <w:i/>
          <w:sz w:val="16"/>
          <w:szCs w:val="16"/>
        </w:rPr>
        <w:t>bonum</w:t>
      </w:r>
      <w:r w:rsidRPr="00524531">
        <w:rPr>
          <w:rFonts w:ascii="Times New Roman" w:hAnsi="Times New Roman" w:cs="Times New Roman"/>
          <w:sz w:val="16"/>
          <w:szCs w:val="16"/>
        </w:rPr>
        <w:t>&gt;. Wszystko to, co jest wartościowe, pomyślne, pożyteczne i użyteczne dla zaspokojenia pewnych potrzeb, osiągnięcia celu. W aspekcie bytowym, dobro jest to wartość, doskonałość bytu; w aspekcie moralnym, dobro to działanie zgodne z zasadami moralnymi; w aspekcie gospodarczym, dobro to podstawy bytowe zaspokajania potrzeb człowieka; w aspekcie społecznym, dobrem są wartości służące jednostce i społeczeństwu.</w:t>
      </w:r>
    </w:p>
  </w:footnote>
  <w:footnote w:id="314">
    <w:p w:rsidR="0090326B" w:rsidRPr="00524531" w:rsidRDefault="0090326B" w:rsidP="00253F6D">
      <w:pPr>
        <w:pStyle w:val="Tekstpodstawowy"/>
        <w:rPr>
          <w:sz w:val="16"/>
          <w:szCs w:val="16"/>
        </w:rPr>
      </w:pPr>
      <w:r w:rsidRPr="00524531">
        <w:rPr>
          <w:rStyle w:val="Odwoanieprzypisudolnego"/>
          <w:sz w:val="16"/>
          <w:szCs w:val="16"/>
        </w:rPr>
        <w:footnoteRef/>
      </w:r>
      <w:r w:rsidRPr="00524531">
        <w:rPr>
          <w:b/>
          <w:sz w:val="16"/>
          <w:szCs w:val="16"/>
        </w:rPr>
        <w:t xml:space="preserve">Dobro transcendentne </w:t>
      </w:r>
      <w:r w:rsidRPr="00524531">
        <w:rPr>
          <w:sz w:val="16"/>
          <w:szCs w:val="16"/>
        </w:rPr>
        <w:t xml:space="preserve">- &lt;łac. </w:t>
      </w:r>
      <w:r w:rsidRPr="00524531">
        <w:rPr>
          <w:i/>
          <w:sz w:val="16"/>
          <w:szCs w:val="16"/>
        </w:rPr>
        <w:t>transcendere</w:t>
      </w:r>
      <w:r w:rsidRPr="00524531">
        <w:rPr>
          <w:sz w:val="16"/>
          <w:szCs w:val="16"/>
        </w:rPr>
        <w:t xml:space="preserve"> = przekraczać; przestępować; wychodzić poza granice&gt;. Jest </w:t>
      </w:r>
      <w:r w:rsidRPr="00524531">
        <w:rPr>
          <w:b/>
          <w:sz w:val="16"/>
          <w:szCs w:val="16"/>
        </w:rPr>
        <w:t>dobrem</w:t>
      </w:r>
      <w:r w:rsidRPr="00524531">
        <w:rPr>
          <w:sz w:val="16"/>
          <w:szCs w:val="16"/>
        </w:rPr>
        <w:t>, które dopiero „ma być”. Ma ono zatem postać bycia wyobrażonego, istniejącego tylko w ludzkim świecie mentalnym. „Coś”, co „ma być” wyobrażamy sobie i to, co sobie wyobrażamy i o czym myślimy, uzn</w:t>
      </w:r>
      <w:r w:rsidRPr="00524531">
        <w:rPr>
          <w:sz w:val="16"/>
          <w:szCs w:val="16"/>
        </w:rPr>
        <w:t>a</w:t>
      </w:r>
      <w:r w:rsidRPr="00524531">
        <w:rPr>
          <w:sz w:val="16"/>
          <w:szCs w:val="16"/>
        </w:rPr>
        <w:t xml:space="preserve">jemy za </w:t>
      </w:r>
      <w:r w:rsidRPr="00524531">
        <w:rPr>
          <w:b/>
          <w:sz w:val="16"/>
          <w:szCs w:val="16"/>
        </w:rPr>
        <w:t>dobre</w:t>
      </w:r>
      <w:r w:rsidRPr="00524531">
        <w:rPr>
          <w:sz w:val="16"/>
          <w:szCs w:val="16"/>
        </w:rPr>
        <w:t>. Wiąże się ono zatem z umiejętnością wyobrażania sobie tego, co „ma być”. To wyobrażenie ludzkiej świadomości jest abstrakcją i wymaga konkr</w:t>
      </w:r>
      <w:r w:rsidRPr="00524531">
        <w:rPr>
          <w:sz w:val="16"/>
          <w:szCs w:val="16"/>
        </w:rPr>
        <w:t>e</w:t>
      </w:r>
      <w:r w:rsidRPr="00524531">
        <w:rPr>
          <w:sz w:val="16"/>
          <w:szCs w:val="16"/>
        </w:rPr>
        <w:t xml:space="preserve">tyzacji. Stan formalno–logiczny jest w pewnym czasie i miejscu tłumaczony jako formalno – symboliczny i urzeczywistniany teoretyczno – przedmiotowo. To ostatnie jest treścią działania tej oto, tu i teraz jednostki ludzkiej. </w:t>
      </w:r>
    </w:p>
    <w:p w:rsidR="0090326B" w:rsidRPr="00524531" w:rsidRDefault="0090326B" w:rsidP="00253F6D">
      <w:pPr>
        <w:pStyle w:val="Tekstpodstawowy"/>
        <w:rPr>
          <w:sz w:val="16"/>
          <w:szCs w:val="16"/>
        </w:rPr>
      </w:pPr>
      <w:r w:rsidRPr="00524531">
        <w:rPr>
          <w:sz w:val="16"/>
          <w:szCs w:val="16"/>
        </w:rPr>
        <w:t xml:space="preserve">      Wskazana tu umiejętność kieruje się w stronę uprawiania </w:t>
      </w:r>
      <w:r w:rsidRPr="00524531">
        <w:rPr>
          <w:b/>
          <w:sz w:val="16"/>
          <w:szCs w:val="16"/>
        </w:rPr>
        <w:t>ducha,</w:t>
      </w:r>
      <w:r w:rsidRPr="00524531">
        <w:rPr>
          <w:sz w:val="16"/>
          <w:szCs w:val="16"/>
        </w:rPr>
        <w:t xml:space="preserve"> w stronę spełniania określonego typu myślenia. W myśleniu naukowym i filozoficznym umi</w:t>
      </w:r>
      <w:r w:rsidRPr="00524531">
        <w:rPr>
          <w:sz w:val="16"/>
          <w:szCs w:val="16"/>
        </w:rPr>
        <w:t>e</w:t>
      </w:r>
      <w:r w:rsidRPr="00524531">
        <w:rPr>
          <w:sz w:val="16"/>
          <w:szCs w:val="16"/>
        </w:rPr>
        <w:t xml:space="preserve">jętność tę stanowi wędrówka od konkretu do abstrakcji i od </w:t>
      </w:r>
      <w:r w:rsidRPr="00524531">
        <w:rPr>
          <w:b/>
          <w:sz w:val="16"/>
          <w:szCs w:val="16"/>
        </w:rPr>
        <w:t>abstrakcji</w:t>
      </w:r>
      <w:r w:rsidRPr="00524531">
        <w:rPr>
          <w:sz w:val="16"/>
          <w:szCs w:val="16"/>
        </w:rPr>
        <w:t xml:space="preserve"> do konkretu. Abstrakcje o różnym zasięgu stanowią określoną hierarchię dobra jako dobra. Z tego punktu widzenia można odnaleźć dobro najwyższe i dobra z niego wychodzące, czy do niego prowadzące. W wykładzie dobrem najwyższym jest </w:t>
      </w:r>
      <w:r w:rsidRPr="00524531">
        <w:rPr>
          <w:b/>
          <w:sz w:val="16"/>
          <w:szCs w:val="16"/>
        </w:rPr>
        <w:t>człowiek</w:t>
      </w:r>
      <w:r w:rsidRPr="00524531">
        <w:rPr>
          <w:sz w:val="16"/>
          <w:szCs w:val="16"/>
        </w:rPr>
        <w:t xml:space="preserve"> i jego możliwość wzrastania w człowieczeńskości. Wszelkie inne wartości mają prowadzić do tak rozumianego </w:t>
      </w:r>
      <w:r w:rsidRPr="00524531">
        <w:rPr>
          <w:b/>
          <w:sz w:val="16"/>
          <w:szCs w:val="16"/>
        </w:rPr>
        <w:t>dobra</w:t>
      </w:r>
      <w:r w:rsidRPr="00524531">
        <w:rPr>
          <w:sz w:val="16"/>
          <w:szCs w:val="16"/>
        </w:rPr>
        <w:t xml:space="preserve"> i odwrotnie, mają z niego brać początek. </w:t>
      </w:r>
      <w:r w:rsidRPr="00524531">
        <w:rPr>
          <w:b/>
          <w:sz w:val="16"/>
          <w:szCs w:val="16"/>
        </w:rPr>
        <w:t>Dobro najwyższe</w:t>
      </w:r>
      <w:r w:rsidRPr="00524531">
        <w:rPr>
          <w:sz w:val="16"/>
          <w:szCs w:val="16"/>
        </w:rPr>
        <w:t xml:space="preserve"> jest </w:t>
      </w:r>
      <w:r w:rsidRPr="00524531">
        <w:rPr>
          <w:b/>
          <w:sz w:val="16"/>
          <w:szCs w:val="16"/>
        </w:rPr>
        <w:t>celem człowieka</w:t>
      </w:r>
      <w:r w:rsidRPr="00524531">
        <w:rPr>
          <w:sz w:val="16"/>
          <w:szCs w:val="16"/>
        </w:rPr>
        <w:t xml:space="preserve">. Jest abstrakcją, której konkretyzacja, czyli wznoszenie się od niej do konkretu, konkretnej jednostki ludzkiej, np. pana Kowalskiego, obejmuje treść możliwości zaspokajania potrzeb podstawowych, pozwalających wzrastać mu w idei </w:t>
      </w:r>
      <w:r w:rsidRPr="00524531">
        <w:rPr>
          <w:b/>
          <w:sz w:val="16"/>
          <w:szCs w:val="16"/>
        </w:rPr>
        <w:t>człowieczeńskości</w:t>
      </w:r>
      <w:r w:rsidRPr="00524531">
        <w:rPr>
          <w:sz w:val="16"/>
          <w:szCs w:val="16"/>
        </w:rPr>
        <w:t xml:space="preserve">. Konkretyzacja ta wskazuje zarazem na warunki upodmiotawiania wspomnianej jednostki, wędrowania jej </w:t>
      </w:r>
      <w:r w:rsidRPr="00524531">
        <w:rPr>
          <w:b/>
          <w:sz w:val="16"/>
          <w:szCs w:val="16"/>
        </w:rPr>
        <w:t>ku upodmiotawiającej przyszłości</w:t>
      </w:r>
      <w:r w:rsidRPr="00524531">
        <w:rPr>
          <w:sz w:val="16"/>
          <w:szCs w:val="16"/>
        </w:rPr>
        <w:t>.</w:t>
      </w:r>
    </w:p>
  </w:footnote>
  <w:footnote w:id="315">
    <w:p w:rsidR="0090326B" w:rsidRPr="00524531" w:rsidRDefault="0090326B" w:rsidP="00253F6D">
      <w:pPr>
        <w:jc w:val="both"/>
        <w:rPr>
          <w:b/>
          <w:sz w:val="16"/>
          <w:szCs w:val="16"/>
        </w:rPr>
      </w:pPr>
      <w:r w:rsidRPr="00524531">
        <w:rPr>
          <w:rStyle w:val="Odwoanieprzypisudolnego"/>
          <w:sz w:val="16"/>
          <w:szCs w:val="16"/>
        </w:rPr>
        <w:footnoteRef/>
      </w:r>
      <w:r w:rsidRPr="00524531">
        <w:rPr>
          <w:b/>
          <w:sz w:val="16"/>
          <w:szCs w:val="16"/>
        </w:rPr>
        <w:t xml:space="preserve">Wolność – </w:t>
      </w:r>
      <w:r w:rsidRPr="00524531">
        <w:rPr>
          <w:sz w:val="16"/>
          <w:szCs w:val="16"/>
        </w:rPr>
        <w:t>zob. przyp. nr 80; 214</w:t>
      </w:r>
      <w:r w:rsidRPr="00524531">
        <w:rPr>
          <w:b/>
          <w:sz w:val="16"/>
          <w:szCs w:val="16"/>
        </w:rPr>
        <w:t xml:space="preserve"> - </w:t>
      </w:r>
      <w:r w:rsidRPr="00524531">
        <w:rPr>
          <w:sz w:val="16"/>
          <w:szCs w:val="16"/>
        </w:rPr>
        <w:t xml:space="preserve">&lt;&lt;gr. </w:t>
      </w:r>
      <w:r w:rsidRPr="00524531">
        <w:rPr>
          <w:i/>
          <w:iCs/>
          <w:sz w:val="16"/>
          <w:szCs w:val="16"/>
        </w:rPr>
        <w:t xml:space="preserve">έλευθερία </w:t>
      </w:r>
      <w:r w:rsidRPr="00524531">
        <w:rPr>
          <w:sz w:val="16"/>
          <w:szCs w:val="16"/>
        </w:rPr>
        <w:t xml:space="preserve">[eleuteria], łac. </w:t>
      </w:r>
      <w:r w:rsidRPr="00524531">
        <w:rPr>
          <w:i/>
          <w:iCs/>
          <w:sz w:val="16"/>
          <w:szCs w:val="16"/>
        </w:rPr>
        <w:t>libertas, liberum</w:t>
      </w:r>
      <w:r w:rsidRPr="00524531">
        <w:rPr>
          <w:sz w:val="16"/>
          <w:szCs w:val="16"/>
        </w:rPr>
        <w:t xml:space="preserve">, </w:t>
      </w:r>
      <w:r w:rsidRPr="00524531">
        <w:rPr>
          <w:i/>
          <w:iCs/>
          <w:sz w:val="16"/>
          <w:szCs w:val="16"/>
        </w:rPr>
        <w:t xml:space="preserve">arbitrium = </w:t>
      </w:r>
      <w:r w:rsidRPr="00524531">
        <w:rPr>
          <w:iCs/>
          <w:sz w:val="16"/>
          <w:szCs w:val="16"/>
        </w:rPr>
        <w:t>moc, możliwość wydawania osądu, rozstrzygania, decydowania o czymś, władza, zwierzchnictwo, kierownictwo, panowanie, zarząd, rozkazywanie, nadzór, kontrola, piecza</w:t>
      </w:r>
      <w:r w:rsidRPr="00524531">
        <w:rPr>
          <w:i/>
          <w:iCs/>
          <w:sz w:val="16"/>
          <w:szCs w:val="16"/>
        </w:rPr>
        <w:t>&gt;&gt;</w:t>
      </w:r>
      <w:r w:rsidRPr="00524531">
        <w:rPr>
          <w:iCs/>
          <w:sz w:val="16"/>
          <w:szCs w:val="16"/>
        </w:rPr>
        <w:t>. Jest to</w:t>
      </w:r>
      <w:r w:rsidRPr="00524531">
        <w:rPr>
          <w:sz w:val="16"/>
          <w:szCs w:val="16"/>
        </w:rPr>
        <w:t xml:space="preserve"> możliwość panowania człowieka nad swoim losem, nad warunkami życia poprzez poznawanie i wykorzystywanie obiektywnych praw życia. Wówczas człowiek, jednostki ludzkie posiadają potencję, możliwość autodeterminacji osobowej swojego świadomego działania. A ponieważ nigdy nie posiadamy pełnej wiedzy o świecie, to o wolność przysługuje nam tylko w pe</w:t>
      </w:r>
      <w:r w:rsidRPr="00524531">
        <w:rPr>
          <w:sz w:val="16"/>
          <w:szCs w:val="16"/>
        </w:rPr>
        <w:t>w</w:t>
      </w:r>
      <w:r w:rsidRPr="00524531">
        <w:rPr>
          <w:sz w:val="16"/>
          <w:szCs w:val="16"/>
        </w:rPr>
        <w:t xml:space="preserve">nych granicach. </w:t>
      </w:r>
      <w:r w:rsidRPr="00524531">
        <w:rPr>
          <w:b/>
          <w:sz w:val="16"/>
          <w:szCs w:val="16"/>
        </w:rPr>
        <w:t>Są one wykreślane przez stan wiedzy</w:t>
      </w:r>
      <w:r w:rsidRPr="00524531">
        <w:rPr>
          <w:sz w:val="16"/>
          <w:szCs w:val="16"/>
        </w:rPr>
        <w:t xml:space="preserve"> ludzkiej o świecie oraz </w:t>
      </w:r>
      <w:r w:rsidRPr="00524531">
        <w:rPr>
          <w:b/>
          <w:sz w:val="16"/>
          <w:szCs w:val="16"/>
        </w:rPr>
        <w:t>stan zorganizowania społecznego</w:t>
      </w:r>
      <w:r w:rsidRPr="00524531">
        <w:rPr>
          <w:sz w:val="16"/>
          <w:szCs w:val="16"/>
        </w:rPr>
        <w:t xml:space="preserve"> (wolność „od”) i </w:t>
      </w:r>
      <w:r w:rsidRPr="00524531">
        <w:rPr>
          <w:b/>
          <w:sz w:val="16"/>
          <w:szCs w:val="16"/>
        </w:rPr>
        <w:t>potencję świadomościową jednostek ludzkich</w:t>
      </w:r>
      <w:r w:rsidRPr="00524531">
        <w:rPr>
          <w:sz w:val="16"/>
          <w:szCs w:val="16"/>
        </w:rPr>
        <w:t xml:space="preserve"> (wolność „do”). </w:t>
      </w:r>
      <w:r w:rsidRPr="00524531">
        <w:rPr>
          <w:b/>
          <w:sz w:val="16"/>
          <w:szCs w:val="16"/>
        </w:rPr>
        <w:t>Wolność zatem jest obwarowana empiryczną, materialną i duchową ograniczonością człowieka</w:t>
      </w:r>
      <w:r w:rsidRPr="00524531">
        <w:rPr>
          <w:sz w:val="16"/>
          <w:szCs w:val="16"/>
        </w:rPr>
        <w:t xml:space="preserve">, </w:t>
      </w:r>
      <w:r w:rsidRPr="00524531">
        <w:rPr>
          <w:b/>
          <w:sz w:val="16"/>
          <w:szCs w:val="16"/>
        </w:rPr>
        <w:t>jednostek ludzkich</w:t>
      </w:r>
      <w:r w:rsidRPr="00524531">
        <w:rPr>
          <w:sz w:val="16"/>
          <w:szCs w:val="16"/>
        </w:rPr>
        <w:t xml:space="preserve">. Ograniczoności tę wyznacza stan kultury, np. ilość i jakość wykształcenia, treści artefaktów kulturowych.   </w:t>
      </w:r>
    </w:p>
    <w:p w:rsidR="0090326B" w:rsidRPr="00524531" w:rsidRDefault="0090326B" w:rsidP="00253F6D">
      <w:pPr>
        <w:jc w:val="both"/>
        <w:rPr>
          <w:sz w:val="16"/>
          <w:szCs w:val="16"/>
        </w:rPr>
      </w:pPr>
      <w:r w:rsidRPr="00524531">
        <w:rPr>
          <w:sz w:val="16"/>
          <w:szCs w:val="16"/>
        </w:rPr>
        <w:t xml:space="preserve">    W kapitalizmie podstawą życia społecznego są: </w:t>
      </w:r>
      <w:r w:rsidRPr="00524531">
        <w:rPr>
          <w:b/>
          <w:sz w:val="16"/>
          <w:szCs w:val="16"/>
        </w:rPr>
        <w:t xml:space="preserve">1. </w:t>
      </w:r>
      <w:r w:rsidRPr="00524531">
        <w:rPr>
          <w:b/>
          <w:sz w:val="16"/>
          <w:szCs w:val="16"/>
          <w:u w:val="single"/>
        </w:rPr>
        <w:t>wolność</w:t>
      </w:r>
      <w:r w:rsidRPr="00524531">
        <w:rPr>
          <w:sz w:val="16"/>
          <w:szCs w:val="16"/>
        </w:rPr>
        <w:t xml:space="preserve">– bo nabywca i sprzedawca towaru - siły roboczej podejmują te decyzje </w:t>
      </w:r>
      <w:r w:rsidRPr="00524531">
        <w:rPr>
          <w:b/>
          <w:sz w:val="16"/>
          <w:szCs w:val="16"/>
        </w:rPr>
        <w:t>tylko z własnej woli</w:t>
      </w:r>
      <w:r w:rsidRPr="00524531">
        <w:rPr>
          <w:sz w:val="16"/>
          <w:szCs w:val="16"/>
        </w:rPr>
        <w:t xml:space="preserve">. Nie mogą być zobowiązani żadnymi innymi umowami podważającymi tworzony stosunek. Zarówno sprzedawca, jak i nabywca są osobami – podmiotami. Umowa pomiędzy proletariatem a kapitalistami </w:t>
      </w:r>
      <w:r w:rsidRPr="00524531">
        <w:rPr>
          <w:b/>
          <w:sz w:val="16"/>
          <w:szCs w:val="16"/>
        </w:rPr>
        <w:t>ograniczona do wartości pracy jako pracy</w:t>
      </w:r>
      <w:r w:rsidRPr="00524531">
        <w:rPr>
          <w:sz w:val="16"/>
          <w:szCs w:val="16"/>
        </w:rPr>
        <w:t xml:space="preserve"> wyraża ich wspólne prawne stanowisko; </w:t>
      </w:r>
      <w:r w:rsidRPr="00524531">
        <w:rPr>
          <w:b/>
          <w:sz w:val="16"/>
          <w:szCs w:val="16"/>
        </w:rPr>
        <w:t xml:space="preserve">2. </w:t>
      </w:r>
      <w:r w:rsidRPr="00524531">
        <w:rPr>
          <w:b/>
          <w:sz w:val="16"/>
          <w:szCs w:val="16"/>
          <w:u w:val="single"/>
        </w:rPr>
        <w:t>równość</w:t>
      </w:r>
      <w:r w:rsidRPr="00524531">
        <w:rPr>
          <w:sz w:val="16"/>
          <w:szCs w:val="16"/>
        </w:rPr>
        <w:t xml:space="preserve"> partnerów wyraża się w tym, że odnoszą się do siebie wyłącznie jako posiadacze towaru: z jednej strony płacy; z drugiej - siły roboczej i wymieniają je </w:t>
      </w:r>
      <w:r w:rsidRPr="00524531">
        <w:rPr>
          <w:b/>
          <w:sz w:val="16"/>
          <w:szCs w:val="16"/>
        </w:rPr>
        <w:t>ekwiwalentnie w zakresie wartości jako wartości, a więc ich formalnej strony</w:t>
      </w:r>
      <w:r w:rsidRPr="00524531">
        <w:rPr>
          <w:sz w:val="16"/>
          <w:szCs w:val="16"/>
        </w:rPr>
        <w:t>.</w:t>
      </w:r>
    </w:p>
    <w:p w:rsidR="0090326B" w:rsidRPr="00524531" w:rsidRDefault="0090326B" w:rsidP="00253F6D">
      <w:pPr>
        <w:jc w:val="both"/>
        <w:rPr>
          <w:sz w:val="16"/>
          <w:szCs w:val="16"/>
        </w:rPr>
      </w:pPr>
      <w:r w:rsidRPr="00524531">
        <w:rPr>
          <w:sz w:val="16"/>
          <w:szCs w:val="16"/>
        </w:rPr>
        <w:t xml:space="preserve">     O tym już wspomina się w </w:t>
      </w:r>
      <w:r w:rsidRPr="00524531">
        <w:rPr>
          <w:b/>
          <w:i/>
          <w:sz w:val="16"/>
          <w:szCs w:val="16"/>
        </w:rPr>
        <w:t>Przypowieść o robotnikach w winnicy</w:t>
      </w:r>
      <w:r w:rsidRPr="00524531">
        <w:rPr>
          <w:sz w:val="16"/>
          <w:szCs w:val="16"/>
        </w:rPr>
        <w:t>. Robotnicy zaczynali pracę dowolnie, jeden wczesnym rankiem, drugi później; inni o godzinie 11 00. Gdy przyszło do wypłaty wynagrodzenia, gospodarz wszystkim wypłacił po równo, po jednym denarze. A do jednego, niezadowolonego powiedział: „Przyj</w:t>
      </w:r>
      <w:r w:rsidRPr="00524531">
        <w:rPr>
          <w:sz w:val="16"/>
          <w:szCs w:val="16"/>
        </w:rPr>
        <w:t>a</w:t>
      </w:r>
      <w:r w:rsidRPr="00524531">
        <w:rPr>
          <w:sz w:val="16"/>
          <w:szCs w:val="16"/>
        </w:rPr>
        <w:t xml:space="preserve">cielu, nie czynię Ci krzywdy; czy nie na denara umówiłeś się ze mną? Weź co swoje, i odejdź! Chcę też i temu ostatniemu dać tak samo jak Tobie. Czy mi nie wolno uczynić ze swoim, co chcę? Czy na to złym okiem patrzysz, że ja jestem dobry?” Mt 20, 1-15. </w:t>
      </w:r>
    </w:p>
    <w:p w:rsidR="0090326B" w:rsidRPr="00524531" w:rsidRDefault="0090326B" w:rsidP="00253F6D">
      <w:pPr>
        <w:jc w:val="both"/>
        <w:rPr>
          <w:sz w:val="16"/>
          <w:szCs w:val="16"/>
        </w:rPr>
      </w:pPr>
      <w:r w:rsidRPr="00524531">
        <w:rPr>
          <w:sz w:val="16"/>
          <w:szCs w:val="16"/>
        </w:rPr>
        <w:t xml:space="preserve">     Kolejnymi elementem kapitalizmu są: prawnie sankcjonowana </w:t>
      </w:r>
      <w:r w:rsidRPr="00524531">
        <w:rPr>
          <w:b/>
          <w:sz w:val="16"/>
          <w:szCs w:val="16"/>
        </w:rPr>
        <w:t>3</w:t>
      </w:r>
      <w:r w:rsidRPr="00524531">
        <w:rPr>
          <w:sz w:val="16"/>
          <w:szCs w:val="16"/>
        </w:rPr>
        <w:t xml:space="preserve">. </w:t>
      </w:r>
      <w:r w:rsidRPr="00524531">
        <w:rPr>
          <w:b/>
          <w:sz w:val="16"/>
          <w:szCs w:val="16"/>
          <w:u w:val="single"/>
        </w:rPr>
        <w:t>własność</w:t>
      </w:r>
      <w:r w:rsidRPr="00524531">
        <w:rPr>
          <w:b/>
          <w:sz w:val="16"/>
          <w:szCs w:val="16"/>
        </w:rPr>
        <w:t xml:space="preserve">. Pozwala ona każdemu </w:t>
      </w:r>
      <w:r w:rsidRPr="00524531">
        <w:rPr>
          <w:sz w:val="16"/>
          <w:szCs w:val="16"/>
        </w:rPr>
        <w:t>rozporządzać tylko tym, co do niego należy. Jest to władza użytkowania i dysponowania (</w:t>
      </w:r>
      <w:r w:rsidRPr="00524531">
        <w:rPr>
          <w:i/>
          <w:sz w:val="16"/>
          <w:szCs w:val="16"/>
        </w:rPr>
        <w:t>ius utendi et abutendi</w:t>
      </w:r>
      <w:r w:rsidRPr="00524531">
        <w:rPr>
          <w:sz w:val="16"/>
          <w:szCs w:val="16"/>
        </w:rPr>
        <w:t xml:space="preserve">), jaką mamy nad rzeczami. Kapitalista i proletariusz podlegają tu pieniężnemu uprzedmiotowieniu; </w:t>
      </w:r>
      <w:r w:rsidRPr="00524531">
        <w:rPr>
          <w:b/>
          <w:sz w:val="16"/>
          <w:szCs w:val="16"/>
        </w:rPr>
        <w:t xml:space="preserve">4. </w:t>
      </w:r>
      <w:r w:rsidRPr="00524531">
        <w:rPr>
          <w:b/>
          <w:sz w:val="16"/>
          <w:szCs w:val="16"/>
          <w:u w:val="single"/>
        </w:rPr>
        <w:t>brate</w:t>
      </w:r>
      <w:r w:rsidRPr="00524531">
        <w:rPr>
          <w:b/>
          <w:sz w:val="16"/>
          <w:szCs w:val="16"/>
          <w:u w:val="single"/>
        </w:rPr>
        <w:t>r</w:t>
      </w:r>
      <w:r w:rsidRPr="00524531">
        <w:rPr>
          <w:b/>
          <w:sz w:val="16"/>
          <w:szCs w:val="16"/>
          <w:u w:val="single"/>
        </w:rPr>
        <w:t>stwo</w:t>
      </w:r>
      <w:r w:rsidRPr="00524531">
        <w:rPr>
          <w:sz w:val="16"/>
          <w:szCs w:val="16"/>
        </w:rPr>
        <w:t xml:space="preserve"> – albowiem </w:t>
      </w:r>
      <w:r w:rsidRPr="00524531">
        <w:rPr>
          <w:b/>
          <w:sz w:val="16"/>
          <w:szCs w:val="16"/>
        </w:rPr>
        <w:t>każdy dba tylko o siebie. To, co ich łączy jest ich egoizmem</w:t>
      </w:r>
      <w:r w:rsidRPr="00524531">
        <w:rPr>
          <w:sz w:val="16"/>
          <w:szCs w:val="16"/>
        </w:rPr>
        <w:t>; ich prywatnym interesem, ich własną korzyścią</w:t>
      </w:r>
      <w:r w:rsidRPr="00524531">
        <w:rPr>
          <w:b/>
          <w:sz w:val="16"/>
          <w:szCs w:val="16"/>
        </w:rPr>
        <w:t>. Kochają Się bowiem oni nawz</w:t>
      </w:r>
      <w:r w:rsidRPr="00524531">
        <w:rPr>
          <w:b/>
          <w:sz w:val="16"/>
          <w:szCs w:val="16"/>
        </w:rPr>
        <w:t>a</w:t>
      </w:r>
      <w:r w:rsidRPr="00524531">
        <w:rPr>
          <w:b/>
          <w:sz w:val="16"/>
          <w:szCs w:val="16"/>
        </w:rPr>
        <w:t xml:space="preserve">jem tak, jak sami siebie. </w:t>
      </w:r>
      <w:r w:rsidRPr="00524531">
        <w:rPr>
          <w:sz w:val="16"/>
          <w:szCs w:val="16"/>
        </w:rPr>
        <w:t xml:space="preserve">Zob. </w:t>
      </w:r>
      <w:r w:rsidRPr="00524531">
        <w:rPr>
          <w:b/>
          <w:sz w:val="16"/>
          <w:szCs w:val="16"/>
        </w:rPr>
        <w:t>Deklaracja Praw Człowieka i Obywatela z</w:t>
      </w:r>
      <w:r w:rsidRPr="00524531">
        <w:rPr>
          <w:sz w:val="16"/>
          <w:szCs w:val="16"/>
        </w:rPr>
        <w:t xml:space="preserve"> 26. 08. 1789 r. przyjęta przez Konstytuantę w czasie Wielkiej Rewolucji Francuskiej. Wywodzi się ona z filozofii oświecenia. W 2003r. wpisano w UNESCO do Pamięci Świata.</w:t>
      </w:r>
    </w:p>
    <w:p w:rsidR="0090326B" w:rsidRPr="00524531" w:rsidRDefault="0090326B" w:rsidP="00253F6D">
      <w:pPr>
        <w:pStyle w:val="Tekstprzypisudolnego"/>
        <w:jc w:val="both"/>
        <w:rPr>
          <w:sz w:val="16"/>
          <w:szCs w:val="16"/>
        </w:rPr>
      </w:pPr>
      <w:r w:rsidRPr="00524531">
        <w:rPr>
          <w:sz w:val="16"/>
          <w:szCs w:val="16"/>
        </w:rPr>
        <w:t xml:space="preserve">     Schodząc na niższy poziom abstrakcji wolność, konkretyzując ją zauważamy, że w różnych dziedzinach życia występują więc </w:t>
      </w:r>
      <w:r w:rsidRPr="00524531">
        <w:rPr>
          <w:b/>
          <w:sz w:val="16"/>
          <w:szCs w:val="16"/>
        </w:rPr>
        <w:t>różne wolności</w:t>
      </w:r>
      <w:r w:rsidRPr="00524531">
        <w:rPr>
          <w:sz w:val="16"/>
          <w:szCs w:val="16"/>
        </w:rPr>
        <w:t>: polityczna, w</w:t>
      </w:r>
      <w:r w:rsidRPr="00524531">
        <w:rPr>
          <w:sz w:val="16"/>
          <w:szCs w:val="16"/>
        </w:rPr>
        <w:t>y</w:t>
      </w:r>
      <w:r w:rsidRPr="00524531">
        <w:rPr>
          <w:sz w:val="16"/>
          <w:szCs w:val="16"/>
        </w:rPr>
        <w:t>znania religii, nauki – dociekania prawdy, ekonomiczna, moralna. Każda z nich zakłada filozoficzną i socjologiczną koncepcję człowieka.</w:t>
      </w:r>
    </w:p>
  </w:footnote>
  <w:footnote w:id="316">
    <w:p w:rsidR="0090326B" w:rsidRPr="00524531" w:rsidRDefault="0090326B" w:rsidP="00253F6D">
      <w:pPr>
        <w:pStyle w:val="Tekstprzypisudolnego"/>
        <w:tabs>
          <w:tab w:val="left" w:pos="0"/>
        </w:tabs>
        <w:jc w:val="both"/>
        <w:rPr>
          <w:sz w:val="16"/>
          <w:szCs w:val="16"/>
        </w:rPr>
      </w:pPr>
      <w:r w:rsidRPr="00524531">
        <w:rPr>
          <w:rStyle w:val="Odwoanieprzypisudolnego"/>
          <w:sz w:val="16"/>
          <w:szCs w:val="16"/>
        </w:rPr>
        <w:footnoteRef/>
      </w:r>
      <w:r w:rsidRPr="00524531">
        <w:rPr>
          <w:b/>
          <w:sz w:val="16"/>
          <w:szCs w:val="16"/>
        </w:rPr>
        <w:t xml:space="preserve">Odpowiedzialność </w:t>
      </w:r>
      <w:r w:rsidRPr="00524531">
        <w:rPr>
          <w:sz w:val="16"/>
          <w:szCs w:val="16"/>
        </w:rPr>
        <w:t>- jest postawą spełniania konsekwencji podjętego działania jednostek ludzkich jako działania własnego wynikającą ze świadomości otoczenia i siebie w nim samego, z wolności decydowania w otoczeniu, z ontycznego życia wspólnotowego. Obejmuje najczęściej: formułowane i ujawniane myśli, posługiw</w:t>
      </w:r>
      <w:r w:rsidRPr="00524531">
        <w:rPr>
          <w:sz w:val="16"/>
          <w:szCs w:val="16"/>
        </w:rPr>
        <w:t>a</w:t>
      </w:r>
      <w:r w:rsidRPr="00524531">
        <w:rPr>
          <w:sz w:val="16"/>
          <w:szCs w:val="16"/>
        </w:rPr>
        <w:t>nie się pewnymi, właściwymi słowami, spełnianie niektórych czynów, lub ich zaniechań; poczucie obowiązków względem innych z uwagi na wcześniejsze zach</w:t>
      </w:r>
      <w:r w:rsidRPr="00524531">
        <w:rPr>
          <w:sz w:val="16"/>
          <w:szCs w:val="16"/>
        </w:rPr>
        <w:t>o</w:t>
      </w:r>
      <w:r w:rsidRPr="00524531">
        <w:rPr>
          <w:sz w:val="16"/>
          <w:szCs w:val="16"/>
        </w:rPr>
        <w:t xml:space="preserve">wania, np. urodzenie dziecka. Odpowiedzialność wynika z faktu, że życie jednostek ludzkich ma charakter społeczny, że cokolwiek byśmy nie robili, to zawsze inni w tym uczestniczą. </w:t>
      </w:r>
    </w:p>
    <w:p w:rsidR="0090326B" w:rsidRPr="00524531" w:rsidRDefault="0090326B" w:rsidP="00253F6D">
      <w:pPr>
        <w:pStyle w:val="Tekstprzypisudolnego"/>
        <w:jc w:val="both"/>
        <w:rPr>
          <w:sz w:val="16"/>
          <w:szCs w:val="16"/>
        </w:rPr>
      </w:pPr>
      <w:r w:rsidRPr="00524531">
        <w:rPr>
          <w:sz w:val="16"/>
          <w:szCs w:val="16"/>
        </w:rPr>
        <w:t xml:space="preserve">    Spośród wielu form znaczenie ma odpowiedzialność moralna. Dotyczy ona: zdolności przyjęcia ciężaru tego, za co się odpowiada; posiadania świadomości wart</w:t>
      </w:r>
      <w:r w:rsidRPr="00524531">
        <w:rPr>
          <w:sz w:val="16"/>
          <w:szCs w:val="16"/>
        </w:rPr>
        <w:t>o</w:t>
      </w:r>
      <w:r w:rsidRPr="00524531">
        <w:rPr>
          <w:sz w:val="16"/>
          <w:szCs w:val="16"/>
        </w:rPr>
        <w:t xml:space="preserve">ści czynów, ich wpływu na innych. Odpowiedzialność jest wolitatywnym wysiłkiem w „niesieniu” przez każdego swego „krzyża”.  </w:t>
      </w:r>
    </w:p>
  </w:footnote>
  <w:footnote w:id="317">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E. Brzezicki, </w:t>
      </w:r>
      <w:r w:rsidRPr="00524531">
        <w:rPr>
          <w:i/>
          <w:sz w:val="16"/>
          <w:szCs w:val="16"/>
        </w:rPr>
        <w:t>Histeria i skirtotymia</w:t>
      </w:r>
      <w:r w:rsidRPr="00524531">
        <w:rPr>
          <w:sz w:val="16"/>
          <w:szCs w:val="16"/>
        </w:rPr>
        <w:t xml:space="preserve">, „Przegląd Lekarski” 1970, seria 2, nr 4, s. 5. E. Lewandowski, </w:t>
      </w:r>
      <w:r w:rsidRPr="00524531">
        <w:rPr>
          <w:i/>
          <w:sz w:val="16"/>
          <w:szCs w:val="16"/>
        </w:rPr>
        <w:t>Pejzaż etniczny Europy</w:t>
      </w:r>
      <w:r w:rsidRPr="00524531">
        <w:rPr>
          <w:sz w:val="16"/>
          <w:szCs w:val="16"/>
        </w:rPr>
        <w:t xml:space="preserve">, Warszawskie Wydawnictwo Literackie MUZA SA, W-wa 2004, s. 334 – 335. Zob. E. Brzezicki, </w:t>
      </w:r>
      <w:r w:rsidRPr="00524531">
        <w:rPr>
          <w:i/>
          <w:sz w:val="16"/>
          <w:szCs w:val="16"/>
        </w:rPr>
        <w:t>O potrzebie rozszerzenia typologii Kretschmera</w:t>
      </w:r>
      <w:r w:rsidRPr="00524531">
        <w:rPr>
          <w:sz w:val="16"/>
          <w:szCs w:val="16"/>
        </w:rPr>
        <w:t xml:space="preserve">, „Życie Nauki”, 1946, t. 1, nr 5, s. 261 – 366; E. Lewandowski, </w:t>
      </w:r>
      <w:r w:rsidRPr="00524531">
        <w:rPr>
          <w:i/>
          <w:sz w:val="16"/>
          <w:szCs w:val="16"/>
        </w:rPr>
        <w:t>Charakter narodowy Polaków i innych,</w:t>
      </w:r>
      <w:r w:rsidRPr="00524531">
        <w:rPr>
          <w:sz w:val="16"/>
          <w:szCs w:val="16"/>
        </w:rPr>
        <w:t xml:space="preserve"> Wyd. drugie, Warszawskie Wydawnictwo Literackie, MUZA SA, W-wa 2008.</w:t>
      </w:r>
    </w:p>
  </w:footnote>
  <w:footnote w:id="318">
    <w:p w:rsidR="0090326B" w:rsidRPr="00524531" w:rsidRDefault="0090326B" w:rsidP="00E80E1A">
      <w:pPr>
        <w:pStyle w:val="Tekstprzypisudolnego"/>
        <w:jc w:val="both"/>
        <w:rPr>
          <w:sz w:val="16"/>
          <w:szCs w:val="16"/>
        </w:rPr>
      </w:pPr>
      <w:r w:rsidRPr="00524531">
        <w:rPr>
          <w:rStyle w:val="Odwoanieprzypisudolnego"/>
          <w:b/>
          <w:sz w:val="16"/>
          <w:szCs w:val="16"/>
        </w:rPr>
        <w:footnoteRef/>
      </w:r>
      <w:r w:rsidRPr="00524531">
        <w:rPr>
          <w:b/>
          <w:sz w:val="16"/>
          <w:szCs w:val="16"/>
        </w:rPr>
        <w:t>Duch</w:t>
      </w:r>
      <w:r w:rsidRPr="00524531">
        <w:rPr>
          <w:sz w:val="16"/>
          <w:szCs w:val="16"/>
        </w:rPr>
        <w:t xml:space="preserve"> - zob. przyp. 26; 85; 137; 271 - (gr. </w:t>
      </w:r>
      <w:r w:rsidRPr="00524531">
        <w:rPr>
          <w:i/>
          <w:iCs/>
          <w:sz w:val="16"/>
          <w:szCs w:val="16"/>
        </w:rPr>
        <w:t>νοΰς</w:t>
      </w:r>
      <w:r w:rsidRPr="00524531">
        <w:rPr>
          <w:sz w:val="16"/>
          <w:szCs w:val="16"/>
        </w:rPr>
        <w:t xml:space="preserve"> [nous] oraz </w:t>
      </w:r>
      <w:r w:rsidRPr="00524531">
        <w:rPr>
          <w:i/>
          <w:iCs/>
          <w:sz w:val="16"/>
          <w:szCs w:val="16"/>
        </w:rPr>
        <w:t>πνεΰμα</w:t>
      </w:r>
      <w:r w:rsidRPr="00524531">
        <w:rPr>
          <w:sz w:val="16"/>
          <w:szCs w:val="16"/>
        </w:rPr>
        <w:t xml:space="preserve"> [pneuma], łac. </w:t>
      </w:r>
      <w:r w:rsidRPr="00524531">
        <w:rPr>
          <w:i/>
          <w:iCs/>
          <w:sz w:val="16"/>
          <w:szCs w:val="16"/>
        </w:rPr>
        <w:t>animus</w:t>
      </w:r>
      <w:r w:rsidRPr="00524531">
        <w:rPr>
          <w:sz w:val="16"/>
          <w:szCs w:val="16"/>
        </w:rPr>
        <w:t xml:space="preserve">, </w:t>
      </w:r>
      <w:r w:rsidRPr="00524531">
        <w:rPr>
          <w:i/>
          <w:iCs/>
          <w:sz w:val="16"/>
          <w:szCs w:val="16"/>
        </w:rPr>
        <w:t>spiritus</w:t>
      </w:r>
      <w:r w:rsidRPr="00524531">
        <w:rPr>
          <w:sz w:val="16"/>
          <w:szCs w:val="16"/>
        </w:rPr>
        <w:t xml:space="preserve">) – w historii filozofii synonim gr. </w:t>
      </w:r>
      <w:r w:rsidRPr="00524531">
        <w:rPr>
          <w:i/>
          <w:iCs/>
          <w:sz w:val="16"/>
          <w:szCs w:val="16"/>
        </w:rPr>
        <w:t>nus</w:t>
      </w:r>
      <w:r w:rsidRPr="00524531">
        <w:rPr>
          <w:sz w:val="16"/>
          <w:szCs w:val="16"/>
        </w:rPr>
        <w:t xml:space="preserve"> oraz </w:t>
      </w:r>
      <w:r w:rsidRPr="00524531">
        <w:rPr>
          <w:i/>
          <w:iCs/>
          <w:sz w:val="16"/>
          <w:szCs w:val="16"/>
        </w:rPr>
        <w:t>pneuma</w:t>
      </w:r>
      <w:r w:rsidRPr="00524531">
        <w:rPr>
          <w:sz w:val="16"/>
          <w:szCs w:val="16"/>
        </w:rPr>
        <w:t xml:space="preserve">; łac. </w:t>
      </w:r>
      <w:r w:rsidRPr="00524531">
        <w:rPr>
          <w:i/>
          <w:iCs/>
          <w:sz w:val="16"/>
          <w:szCs w:val="16"/>
        </w:rPr>
        <w:t>animus</w:t>
      </w:r>
      <w:r w:rsidRPr="00524531">
        <w:rPr>
          <w:sz w:val="16"/>
          <w:szCs w:val="16"/>
        </w:rPr>
        <w:t xml:space="preserve">, </w:t>
      </w:r>
      <w:r w:rsidRPr="00524531">
        <w:rPr>
          <w:i/>
          <w:iCs/>
          <w:sz w:val="16"/>
          <w:szCs w:val="16"/>
        </w:rPr>
        <w:t>spiritus, mens</w:t>
      </w:r>
      <w:r w:rsidRPr="00524531">
        <w:rPr>
          <w:sz w:val="16"/>
          <w:szCs w:val="16"/>
        </w:rPr>
        <w:t xml:space="preserve"> oraz </w:t>
      </w:r>
      <w:r w:rsidRPr="00524531">
        <w:rPr>
          <w:i/>
          <w:iCs/>
          <w:sz w:val="16"/>
          <w:szCs w:val="16"/>
        </w:rPr>
        <w:t>genius</w:t>
      </w:r>
      <w:r w:rsidRPr="00524531">
        <w:rPr>
          <w:sz w:val="16"/>
          <w:szCs w:val="16"/>
        </w:rPr>
        <w:t>. Jest to substancjalny składnik rzeczywistości: nośnik życia; niezłożony pierwiastek niematerialny, interpretowany w opozycji do materii, mniej lub panujący nad nią w zależności od siły swojej potencji, a także jako element jedności biologiczno-duchowej. Jest zasadą jednoczącą, porządkującą i ożywi</w:t>
      </w:r>
      <w:r w:rsidRPr="00524531">
        <w:rPr>
          <w:sz w:val="16"/>
          <w:szCs w:val="16"/>
        </w:rPr>
        <w:t>a</w:t>
      </w:r>
      <w:r w:rsidRPr="00524531">
        <w:rPr>
          <w:sz w:val="16"/>
          <w:szCs w:val="16"/>
        </w:rPr>
        <w:t xml:space="preserve">jącą. Konstytuuje treści istotowe; jako niematerialny byt osobowy jest zdolny do świadomości, do tworzenia kultury; podmiot lub element psychiki: umysł, dusza, myślenie, energia psychiczna, moc, męstwo, odwaga, pożądanie. Zob. S. Kamiński, </w:t>
      </w:r>
      <w:r w:rsidRPr="00524531">
        <w:rPr>
          <w:i/>
          <w:iCs/>
          <w:sz w:val="16"/>
          <w:szCs w:val="16"/>
        </w:rPr>
        <w:t>Duch</w:t>
      </w:r>
      <w:r w:rsidRPr="00524531">
        <w:rPr>
          <w:sz w:val="16"/>
          <w:szCs w:val="16"/>
        </w:rPr>
        <w:t xml:space="preserve">, (w:) </w:t>
      </w:r>
      <w:r w:rsidRPr="00524531">
        <w:rPr>
          <w:i/>
          <w:iCs/>
          <w:sz w:val="16"/>
          <w:szCs w:val="16"/>
        </w:rPr>
        <w:t>Powszechna encyklopedia filozofii…</w:t>
      </w:r>
      <w:r w:rsidRPr="00524531">
        <w:rPr>
          <w:sz w:val="16"/>
          <w:szCs w:val="16"/>
        </w:rPr>
        <w:t>dz. cyt</w:t>
      </w:r>
      <w:r w:rsidRPr="00524531">
        <w:rPr>
          <w:i/>
          <w:iCs/>
          <w:sz w:val="16"/>
          <w:szCs w:val="16"/>
        </w:rPr>
        <w:t>.,</w:t>
      </w:r>
      <w:r w:rsidRPr="00524531">
        <w:rPr>
          <w:sz w:val="16"/>
          <w:szCs w:val="16"/>
        </w:rPr>
        <w:t xml:space="preserve"> t. 2, Lublin 2001. W </w:t>
      </w:r>
      <w:r w:rsidRPr="00524531">
        <w:rPr>
          <w:i/>
          <w:iCs/>
          <w:sz w:val="16"/>
          <w:szCs w:val="16"/>
        </w:rPr>
        <w:t>Encyklopedii filozofii</w:t>
      </w:r>
      <w:r w:rsidRPr="00524531">
        <w:rPr>
          <w:sz w:val="16"/>
          <w:szCs w:val="16"/>
        </w:rPr>
        <w:t xml:space="preserve"> zauważa się, że pojęcie &lt;&lt;ducha&gt;&gt; oscyluje pomiędzy &lt;&lt;umysłem&gt;&gt;, &lt;&lt;duszą&gt;&gt; i &lt;&lt;widmem&gt;&gt;. Pierwotnie &lt;&lt;duch&gt;&gt; oznaczał bezciel</w:t>
      </w:r>
      <w:r w:rsidRPr="00524531">
        <w:rPr>
          <w:sz w:val="16"/>
          <w:szCs w:val="16"/>
        </w:rPr>
        <w:t>e</w:t>
      </w:r>
      <w:r w:rsidRPr="00524531">
        <w:rPr>
          <w:sz w:val="16"/>
          <w:szCs w:val="16"/>
        </w:rPr>
        <w:t xml:space="preserve">sny czynnik sprawczy. W XVII w. mówiono, że duch jest substancją podobną do gazu, która jest między materią i umysłem. Descartes tak mówi o duchu w </w:t>
      </w:r>
      <w:r w:rsidRPr="00524531">
        <w:rPr>
          <w:i/>
          <w:iCs/>
          <w:sz w:val="16"/>
          <w:szCs w:val="16"/>
        </w:rPr>
        <w:t>Namię</w:t>
      </w:r>
      <w:r w:rsidRPr="00524531">
        <w:rPr>
          <w:i/>
          <w:iCs/>
          <w:sz w:val="16"/>
          <w:szCs w:val="16"/>
        </w:rPr>
        <w:t>t</w:t>
      </w:r>
      <w:r w:rsidRPr="00524531">
        <w:rPr>
          <w:i/>
          <w:iCs/>
          <w:sz w:val="16"/>
          <w:szCs w:val="16"/>
        </w:rPr>
        <w:t>nościach duszy</w:t>
      </w:r>
      <w:r w:rsidRPr="00524531">
        <w:rPr>
          <w:iCs/>
          <w:sz w:val="16"/>
          <w:szCs w:val="16"/>
        </w:rPr>
        <w:t>:</w:t>
      </w:r>
      <w:r w:rsidRPr="00524531">
        <w:rPr>
          <w:sz w:val="16"/>
          <w:szCs w:val="16"/>
        </w:rPr>
        <w:t xml:space="preserve"> gdy dzisiaj mówimy o duchowości, to chodzi nam o typ uczuć, których doznaje się w związku z jakimś innym czynnikiem wykraczającym poza życie materialne. Obraz, który mieściłby w sobie te znaczenia, przypominałby destylat otrzymany z topornego surowca. Zob. A. Morton, </w:t>
      </w:r>
      <w:r w:rsidRPr="00524531">
        <w:rPr>
          <w:i/>
          <w:iCs/>
          <w:sz w:val="16"/>
          <w:szCs w:val="16"/>
        </w:rPr>
        <w:t>Duch</w:t>
      </w:r>
      <w:r w:rsidRPr="00524531">
        <w:rPr>
          <w:sz w:val="16"/>
          <w:szCs w:val="16"/>
        </w:rPr>
        <w:t xml:space="preserve">, (w:) </w:t>
      </w:r>
      <w:r w:rsidRPr="00524531">
        <w:rPr>
          <w:i/>
          <w:iCs/>
          <w:sz w:val="16"/>
          <w:szCs w:val="16"/>
        </w:rPr>
        <w:t>Encyklopedia filozofii</w:t>
      </w:r>
      <w:r w:rsidRPr="00524531">
        <w:rPr>
          <w:sz w:val="16"/>
          <w:szCs w:val="16"/>
        </w:rPr>
        <w:t>, T. Honderich (red.), t. 1, przekł. J. Łoziński, Zysk i S – ka. Wydawnictwo,  Poznań 1998, s. 163.</w:t>
      </w:r>
    </w:p>
    <w:p w:rsidR="0090326B" w:rsidRPr="00524531" w:rsidRDefault="0090326B" w:rsidP="00E80E1A">
      <w:pPr>
        <w:pStyle w:val="Tekstpodstawowy"/>
        <w:rPr>
          <w:sz w:val="16"/>
          <w:szCs w:val="16"/>
        </w:rPr>
      </w:pPr>
      <w:r w:rsidRPr="00524531">
        <w:rPr>
          <w:sz w:val="16"/>
          <w:szCs w:val="16"/>
        </w:rPr>
        <w:t xml:space="preserve">   Leonardo da Vinci mówi: Siłą nazywam – władzę duchową, niewidzialną, która w zderzeniu wywołana została przez ducha i wtopiona w ciała wytrącone ze swego naturalnego spoczynku. Daje im ona życie czynne mocy przedziwnej, zmusza rzeczy stworzone do zmiany kształtu i położenia, spieszy wściekle do swojej upr</w:t>
      </w:r>
      <w:r w:rsidRPr="00524531">
        <w:rPr>
          <w:sz w:val="16"/>
          <w:szCs w:val="16"/>
        </w:rPr>
        <w:t>a</w:t>
      </w:r>
      <w:r w:rsidRPr="00524531">
        <w:rPr>
          <w:sz w:val="16"/>
          <w:szCs w:val="16"/>
        </w:rPr>
        <w:t xml:space="preserve">gnionej śmierci i zmienia się stosownie do przyczyny. Powolność czyni ją wielką, a szybkość ją zmniejsza. Rodzi się z przemocy i umiera skutkiem wolności. A im jest większa, tym się prędzej trawi. Zmiata gwałtownie to, co stawia opór jej zniszczeniu, pragnie swoje przeciwieństwo pokonać i zabijać, i zwyciężając zabija sama siebie. Staje się tym mocniejsza, gdzie większy napotyka opór. Wszystko rade uchodzi przed śmiercią. Sama, uciśniona, pokonuje wszystko. Nic nie porusza się bez niej. Ciało, w którym ona się rodzi, nie rośnie w kształcie, ani na wadze. Żaden ruch przez nią wykonywany nie jest trwały. W trudach staje się wielka i niknie w spoczynku. Ciało, w które wnika, pozbawione jest wolności, często stwarza za pomocą ruchu siłę nową.  Zob. Leonardo da Vinci, </w:t>
      </w:r>
      <w:r w:rsidRPr="00524531">
        <w:rPr>
          <w:i/>
          <w:sz w:val="16"/>
          <w:szCs w:val="16"/>
        </w:rPr>
        <w:t>Pisma wybrane</w:t>
      </w:r>
      <w:r w:rsidRPr="00524531">
        <w:rPr>
          <w:sz w:val="16"/>
          <w:szCs w:val="16"/>
        </w:rPr>
        <w:t xml:space="preserve">, wybór, przekład i wstęp L. Staff, W-wa 2002, s. 64 – 65.  </w:t>
      </w:r>
      <w:r w:rsidRPr="00524531">
        <w:rPr>
          <w:sz w:val="16"/>
          <w:szCs w:val="16"/>
        </w:rPr>
        <w:tab/>
      </w:r>
    </w:p>
  </w:footnote>
  <w:footnote w:id="319">
    <w:p w:rsidR="0090326B" w:rsidRPr="00524531" w:rsidRDefault="0090326B" w:rsidP="00E80E1A">
      <w:pPr>
        <w:jc w:val="both"/>
        <w:rPr>
          <w:sz w:val="16"/>
          <w:szCs w:val="16"/>
        </w:rPr>
      </w:pPr>
      <w:r w:rsidRPr="00524531">
        <w:rPr>
          <w:rStyle w:val="Odwoanieprzypisudolnego"/>
          <w:sz w:val="16"/>
          <w:szCs w:val="16"/>
        </w:rPr>
        <w:footnoteRef/>
      </w:r>
      <w:r w:rsidRPr="00524531">
        <w:rPr>
          <w:rStyle w:val="TeksttreciPogrubienie"/>
        </w:rPr>
        <w:t>Przypadek -</w:t>
      </w:r>
      <w:r w:rsidRPr="00524531">
        <w:rPr>
          <w:sz w:val="16"/>
          <w:szCs w:val="16"/>
        </w:rPr>
        <w:t xml:space="preserve"> zdarzenie losowe, wypadkowa działania co najmniej 2 niezależnych od siebie przyczyn sprawczych. Zdarzenie powstałe</w:t>
      </w:r>
      <w:r w:rsidRPr="00524531">
        <w:rPr>
          <w:b/>
          <w:sz w:val="16"/>
          <w:szCs w:val="16"/>
        </w:rPr>
        <w:t>w warunkach obcych dla podmiotu</w:t>
      </w:r>
      <w:r w:rsidRPr="00524531">
        <w:rPr>
          <w:sz w:val="16"/>
          <w:szCs w:val="16"/>
        </w:rPr>
        <w:t xml:space="preserve"> poznającego. Potocznie: zdarzenie nieobliczalne i dowolne.</w:t>
      </w:r>
    </w:p>
    <w:p w:rsidR="0090326B" w:rsidRPr="00524531" w:rsidRDefault="0090326B" w:rsidP="00E80E1A">
      <w:pPr>
        <w:jc w:val="both"/>
        <w:rPr>
          <w:sz w:val="16"/>
          <w:szCs w:val="16"/>
        </w:rPr>
      </w:pPr>
      <w:r w:rsidRPr="00524531">
        <w:rPr>
          <w:sz w:val="16"/>
          <w:szCs w:val="16"/>
        </w:rPr>
        <w:t xml:space="preserve">     W teorii prawdopodobieństwa i statystyce pierwotnym ter</w:t>
      </w:r>
      <w:r w:rsidRPr="00524531">
        <w:rPr>
          <w:sz w:val="16"/>
          <w:szCs w:val="16"/>
        </w:rPr>
        <w:softHyphen/>
        <w:t>minem jest „</w:t>
      </w:r>
      <w:r w:rsidRPr="00524531">
        <w:rPr>
          <w:b/>
          <w:sz w:val="16"/>
          <w:szCs w:val="16"/>
        </w:rPr>
        <w:t>zdarzenie losowe</w:t>
      </w:r>
      <w:r w:rsidRPr="00524531">
        <w:rPr>
          <w:sz w:val="16"/>
          <w:szCs w:val="16"/>
        </w:rPr>
        <w:t xml:space="preserve">", utożsamiane z „przypadkowością". Jego rozumienie jest interpretacją </w:t>
      </w:r>
      <w:r w:rsidRPr="00524531">
        <w:rPr>
          <w:b/>
          <w:sz w:val="16"/>
          <w:szCs w:val="16"/>
        </w:rPr>
        <w:t>prawdopodobieństwa,</w:t>
      </w:r>
      <w:r w:rsidRPr="00524531">
        <w:rPr>
          <w:sz w:val="16"/>
          <w:szCs w:val="16"/>
        </w:rPr>
        <w:t xml:space="preserve"> np. determinizm. P. S. Laplace (1749 - 1827) subiektywistycznie interpre</w:t>
      </w:r>
      <w:r w:rsidRPr="00524531">
        <w:rPr>
          <w:sz w:val="16"/>
          <w:szCs w:val="16"/>
        </w:rPr>
        <w:softHyphen/>
        <w:t xml:space="preserve">tuje </w:t>
      </w:r>
      <w:r w:rsidRPr="00524531">
        <w:rPr>
          <w:b/>
          <w:sz w:val="16"/>
          <w:szCs w:val="16"/>
        </w:rPr>
        <w:t xml:space="preserve">prawdopodobieństwo </w:t>
      </w:r>
      <w:r w:rsidRPr="00524531">
        <w:rPr>
          <w:sz w:val="16"/>
          <w:szCs w:val="16"/>
        </w:rPr>
        <w:t>jako nieznajomość praw rzeczy. Kry</w:t>
      </w:r>
      <w:r w:rsidRPr="00524531">
        <w:rPr>
          <w:sz w:val="16"/>
          <w:szCs w:val="16"/>
        </w:rPr>
        <w:softHyphen/>
        <w:t>tycy tego stanowiska (m.in., M. Smoluchowski, 1872 – 1917) nie wiązali przypadkowości z niewiedzą, bo uznali, że prowadzi to do niemożliwości oblicze</w:t>
      </w:r>
      <w:r w:rsidRPr="00524531">
        <w:rPr>
          <w:sz w:val="16"/>
          <w:szCs w:val="16"/>
        </w:rPr>
        <w:softHyphen/>
        <w:t>nia pra</w:t>
      </w:r>
      <w:r w:rsidRPr="00524531">
        <w:rPr>
          <w:sz w:val="16"/>
          <w:szCs w:val="16"/>
        </w:rPr>
        <w:t>w</w:t>
      </w:r>
      <w:r w:rsidRPr="00524531">
        <w:rPr>
          <w:sz w:val="16"/>
          <w:szCs w:val="16"/>
        </w:rPr>
        <w:t>dopodobieństwa zdarzeń losowych. Smoluchowski: na gruncie fizyki, mówi, że przypadkowe zja</w:t>
      </w:r>
      <w:r w:rsidRPr="00524531">
        <w:rPr>
          <w:sz w:val="16"/>
          <w:szCs w:val="16"/>
        </w:rPr>
        <w:softHyphen/>
        <w:t xml:space="preserve">wisko powstało wskutek przyczyny </w:t>
      </w:r>
      <w:r w:rsidRPr="00524531">
        <w:rPr>
          <w:rStyle w:val="TeksttreciKursywa"/>
          <w:b/>
          <w:sz w:val="16"/>
          <w:szCs w:val="16"/>
        </w:rPr>
        <w:t xml:space="preserve">x </w:t>
      </w:r>
      <w:r w:rsidRPr="00524531">
        <w:rPr>
          <w:sz w:val="16"/>
          <w:szCs w:val="16"/>
        </w:rPr>
        <w:t>jako przy</w:t>
      </w:r>
      <w:r w:rsidRPr="00524531">
        <w:rPr>
          <w:sz w:val="16"/>
          <w:szCs w:val="16"/>
        </w:rPr>
        <w:softHyphen/>
        <w:t>padkowe, jeżeli kształt funkcji określającej prawdopodobień</w:t>
      </w:r>
      <w:r w:rsidRPr="00524531">
        <w:rPr>
          <w:sz w:val="16"/>
          <w:szCs w:val="16"/>
        </w:rPr>
        <w:softHyphen/>
        <w:t xml:space="preserve">stwo różnych wartości </w:t>
      </w:r>
      <w:r w:rsidRPr="00524531">
        <w:rPr>
          <w:rStyle w:val="TeksttreciKursywa"/>
          <w:b/>
          <w:sz w:val="16"/>
          <w:szCs w:val="16"/>
        </w:rPr>
        <w:t xml:space="preserve">y </w:t>
      </w:r>
      <w:r w:rsidRPr="00524531">
        <w:rPr>
          <w:sz w:val="16"/>
          <w:szCs w:val="16"/>
        </w:rPr>
        <w:t xml:space="preserve">nie zależy od kształtu funkcji, która określa prawdopodobieństwo rozmaitych wartości </w:t>
      </w:r>
      <w:r w:rsidRPr="00524531">
        <w:rPr>
          <w:rStyle w:val="TeksttreciKursywa"/>
          <w:b/>
          <w:sz w:val="16"/>
          <w:szCs w:val="16"/>
        </w:rPr>
        <w:t>x</w:t>
      </w:r>
      <w:r w:rsidRPr="00524531">
        <w:rPr>
          <w:sz w:val="16"/>
          <w:szCs w:val="16"/>
        </w:rPr>
        <w:t>. Ro</w:t>
      </w:r>
      <w:r w:rsidRPr="00524531">
        <w:rPr>
          <w:sz w:val="16"/>
          <w:szCs w:val="16"/>
        </w:rPr>
        <w:t>z</w:t>
      </w:r>
      <w:r w:rsidRPr="00524531">
        <w:rPr>
          <w:sz w:val="16"/>
          <w:szCs w:val="16"/>
        </w:rPr>
        <w:t>kład przyczyny nie wpływa na układ skutków, co widać, że są to zjawiska niezależne.</w:t>
      </w:r>
    </w:p>
    <w:p w:rsidR="0090326B" w:rsidRPr="00524531" w:rsidRDefault="0090326B" w:rsidP="00E80E1A">
      <w:pPr>
        <w:jc w:val="both"/>
        <w:rPr>
          <w:sz w:val="16"/>
          <w:szCs w:val="16"/>
        </w:rPr>
      </w:pPr>
      <w:r w:rsidRPr="00524531">
        <w:rPr>
          <w:sz w:val="16"/>
          <w:szCs w:val="16"/>
        </w:rPr>
        <w:t xml:space="preserve">      Przypadek może więc być rozumiany jako: </w:t>
      </w:r>
      <w:r w:rsidRPr="00524531">
        <w:rPr>
          <w:b/>
          <w:sz w:val="16"/>
          <w:szCs w:val="16"/>
        </w:rPr>
        <w:t>1.</w:t>
      </w:r>
      <w:r w:rsidRPr="00524531">
        <w:rPr>
          <w:sz w:val="16"/>
          <w:szCs w:val="16"/>
        </w:rPr>
        <w:t xml:space="preserve"> rezultat procesu nieprzewidzianego; </w:t>
      </w:r>
      <w:r w:rsidRPr="00524531">
        <w:rPr>
          <w:b/>
          <w:sz w:val="16"/>
          <w:szCs w:val="16"/>
        </w:rPr>
        <w:t>2.</w:t>
      </w:r>
      <w:r w:rsidRPr="00524531">
        <w:rPr>
          <w:sz w:val="16"/>
          <w:szCs w:val="16"/>
        </w:rPr>
        <w:t xml:space="preserve"> naśladowanie przypadkowości (pseudolosowość). W statystyce często występuje dążenie do otrzyma</w:t>
      </w:r>
      <w:r w:rsidRPr="00524531">
        <w:rPr>
          <w:sz w:val="16"/>
          <w:szCs w:val="16"/>
        </w:rPr>
        <w:softHyphen/>
        <w:t>nia próby losowej zgodnie z pewnym rozkładem prawdopodobieństwa, jednak przypadek korespondujący z nim może być trudny do osiągnięcia. Symulację komputerową zmierzają</w:t>
      </w:r>
      <w:r w:rsidRPr="00524531">
        <w:rPr>
          <w:sz w:val="16"/>
          <w:szCs w:val="16"/>
        </w:rPr>
        <w:softHyphen/>
        <w:t>cą do naśladowania pożądanego procesu przypadkowego moż</w:t>
      </w:r>
      <w:r w:rsidRPr="00524531">
        <w:rPr>
          <w:sz w:val="16"/>
          <w:szCs w:val="16"/>
        </w:rPr>
        <w:softHyphen/>
        <w:t>na uzyskać, np., za pomocą generatora losowego liczb. Jednak ze względu na deterministyczny sposób działania komputera utożsamienie zdarzenia losowego z przypadkowością staje się niemożliwe (u podstaw przypadku nie może stać proces deterministycz</w:t>
      </w:r>
      <w:r w:rsidRPr="00524531">
        <w:rPr>
          <w:sz w:val="16"/>
          <w:szCs w:val="16"/>
        </w:rPr>
        <w:softHyphen/>
        <w:t xml:space="preserve">ny); </w:t>
      </w:r>
      <w:r w:rsidRPr="00524531">
        <w:rPr>
          <w:b/>
          <w:sz w:val="16"/>
          <w:szCs w:val="16"/>
        </w:rPr>
        <w:t>3.</w:t>
      </w:r>
      <w:r w:rsidRPr="00524531">
        <w:rPr>
          <w:sz w:val="16"/>
          <w:szCs w:val="16"/>
        </w:rPr>
        <w:t xml:space="preserve"> w ujęciu komputacyjnym losowość traktowana jest jako miara złożoności obliczeniowej. Długość progra</w:t>
      </w:r>
      <w:r w:rsidRPr="00524531">
        <w:rPr>
          <w:sz w:val="16"/>
          <w:szCs w:val="16"/>
        </w:rPr>
        <w:softHyphen/>
        <w:t>mu komputer</w:t>
      </w:r>
      <w:r w:rsidRPr="00524531">
        <w:rPr>
          <w:sz w:val="16"/>
          <w:szCs w:val="16"/>
        </w:rPr>
        <w:t>o</w:t>
      </w:r>
      <w:r w:rsidRPr="00524531">
        <w:rPr>
          <w:sz w:val="16"/>
          <w:szCs w:val="16"/>
        </w:rPr>
        <w:t xml:space="preserve">wego generującego dany ciąg, jak i minimalny czas potrzebny do wygenerowania przez ten program danego ciągu bitów łącznie stanowią miarę złożoności ciągu. Im jest ona większa, tym większa losowość ciągu; </w:t>
      </w:r>
      <w:r w:rsidRPr="00524531">
        <w:rPr>
          <w:b/>
          <w:sz w:val="16"/>
          <w:szCs w:val="16"/>
        </w:rPr>
        <w:t>4.</w:t>
      </w:r>
      <w:r w:rsidRPr="00524531">
        <w:rPr>
          <w:sz w:val="16"/>
          <w:szCs w:val="16"/>
        </w:rPr>
        <w:t xml:space="preserve"> w fizyce jako przypadkowe traktuje się zjawiska </w:t>
      </w:r>
      <w:r w:rsidRPr="00524531">
        <w:rPr>
          <w:b/>
          <w:sz w:val="16"/>
          <w:szCs w:val="16"/>
        </w:rPr>
        <w:t>dyfuzyjne</w:t>
      </w:r>
      <w:r w:rsidRPr="00524531">
        <w:rPr>
          <w:sz w:val="16"/>
          <w:szCs w:val="16"/>
        </w:rPr>
        <w:t xml:space="preserve"> - cząstki cieczy (gazu) wskutek ruchu przechodzą od stanu nierównowagi do równego rozkładu - położenie cząstek ma cha</w:t>
      </w:r>
      <w:r w:rsidRPr="00524531">
        <w:rPr>
          <w:sz w:val="16"/>
          <w:szCs w:val="16"/>
        </w:rPr>
        <w:softHyphen/>
        <w:t xml:space="preserve">rakter przypadkowy; </w:t>
      </w:r>
      <w:r w:rsidRPr="00524531">
        <w:rPr>
          <w:b/>
          <w:sz w:val="16"/>
          <w:szCs w:val="16"/>
        </w:rPr>
        <w:t>5.</w:t>
      </w:r>
      <w:r w:rsidRPr="00524531">
        <w:rPr>
          <w:sz w:val="16"/>
          <w:szCs w:val="16"/>
        </w:rPr>
        <w:t xml:space="preserve"> wykraczanie poza schemat (wzór) - obiekt jest losowy, gdy wykracza poza wszystkie wzory kolek</w:t>
      </w:r>
      <w:r w:rsidRPr="00524531">
        <w:rPr>
          <w:sz w:val="16"/>
          <w:szCs w:val="16"/>
        </w:rPr>
        <w:softHyphen/>
        <w:t>cji. Jeśli występuje co najmniej jeden wzór kolekcji, pod który podpada dany obiekt, to nie jest on losowy.</w:t>
      </w:r>
    </w:p>
    <w:p w:rsidR="0090326B" w:rsidRPr="00524531" w:rsidRDefault="0090326B" w:rsidP="00E80E1A">
      <w:pPr>
        <w:jc w:val="both"/>
        <w:rPr>
          <w:sz w:val="16"/>
          <w:szCs w:val="16"/>
        </w:rPr>
      </w:pPr>
      <w:r w:rsidRPr="00524531">
        <w:rPr>
          <w:sz w:val="16"/>
          <w:szCs w:val="16"/>
        </w:rPr>
        <w:t xml:space="preserve">     W </w:t>
      </w:r>
      <w:r w:rsidRPr="00524531">
        <w:rPr>
          <w:b/>
          <w:sz w:val="16"/>
          <w:szCs w:val="16"/>
        </w:rPr>
        <w:t>determinizmie kauzualnym</w:t>
      </w:r>
      <w:r w:rsidRPr="00524531">
        <w:rPr>
          <w:sz w:val="16"/>
          <w:szCs w:val="16"/>
        </w:rPr>
        <w:t xml:space="preserve"> przypadek jest zdarzeniem niekoniecznym - może zaistnieć lub nie zaistnieć - a skoro istnieje, to bądź nie ma przyczyny, bądź przyczyna jego jest nieznana. „Przypadek” jest kategorią epistemologiczną. W </w:t>
      </w:r>
      <w:r w:rsidRPr="00524531">
        <w:rPr>
          <w:b/>
          <w:sz w:val="16"/>
          <w:szCs w:val="16"/>
        </w:rPr>
        <w:t xml:space="preserve">indeterminizmie fenomenologicznym </w:t>
      </w:r>
      <w:r w:rsidRPr="00524531">
        <w:rPr>
          <w:sz w:val="16"/>
          <w:szCs w:val="16"/>
        </w:rPr>
        <w:t>„przypadek” jest kategorią ontologiczną i oznacza zdarzenie nie powiązane przyczynowo z innym zdarzeniem. Fenomenolog uznający przyczynowość w sensie następstwa zdarzeń może zaś nazwać przypa</w:t>
      </w:r>
      <w:r w:rsidRPr="00524531">
        <w:rPr>
          <w:sz w:val="16"/>
          <w:szCs w:val="16"/>
        </w:rPr>
        <w:t>d</w:t>
      </w:r>
      <w:r w:rsidRPr="00524531">
        <w:rPr>
          <w:sz w:val="16"/>
          <w:szCs w:val="16"/>
        </w:rPr>
        <w:t>kiem każde zdarzenie, którego nie ma w sekwencji kauzualnej i w tym sensie jest zdarzeniem bezprzyczynowym.</w:t>
      </w:r>
    </w:p>
    <w:p w:rsidR="0090326B" w:rsidRPr="00524531" w:rsidRDefault="0090326B" w:rsidP="00E80E1A">
      <w:pPr>
        <w:jc w:val="both"/>
        <w:rPr>
          <w:sz w:val="16"/>
          <w:szCs w:val="16"/>
        </w:rPr>
      </w:pPr>
      <w:r w:rsidRPr="00524531">
        <w:rPr>
          <w:sz w:val="16"/>
          <w:szCs w:val="16"/>
        </w:rPr>
        <w:t xml:space="preserve">     W materializmie mechanistycznym nie uznawano obiektywnych przypadków. Zdarzenia traktowano jako przyczynowo konieczne. Dopiero w </w:t>
      </w:r>
      <w:r w:rsidRPr="00524531">
        <w:rPr>
          <w:b/>
          <w:sz w:val="16"/>
          <w:szCs w:val="16"/>
        </w:rPr>
        <w:t>materializmie dialektycznym</w:t>
      </w:r>
      <w:r w:rsidRPr="00524531">
        <w:rPr>
          <w:sz w:val="16"/>
          <w:szCs w:val="16"/>
        </w:rPr>
        <w:t xml:space="preserve"> (F. Engels; 1820 – 1995) przypadkowość ujęto – bez naruszenia zasady kauzaualizmu – jako obiektywność zdarzenia. </w:t>
      </w:r>
      <w:r w:rsidRPr="00524531">
        <w:rPr>
          <w:b/>
          <w:sz w:val="16"/>
          <w:szCs w:val="16"/>
        </w:rPr>
        <w:t xml:space="preserve">Przypadkowość zdarzenia </w:t>
      </w:r>
      <w:r w:rsidRPr="00524531">
        <w:rPr>
          <w:sz w:val="16"/>
          <w:szCs w:val="16"/>
        </w:rPr>
        <w:t>- własność, której nie wyprowadzamy z przynależności zdarzenia do łańcucha kauzualnego. Pojawia się ona w wyniku nakładania się kilku różnych łańcuchów kauz</w:t>
      </w:r>
      <w:r w:rsidRPr="00524531">
        <w:rPr>
          <w:sz w:val="16"/>
          <w:szCs w:val="16"/>
        </w:rPr>
        <w:t>u</w:t>
      </w:r>
      <w:r w:rsidRPr="00524531">
        <w:rPr>
          <w:sz w:val="16"/>
          <w:szCs w:val="16"/>
        </w:rPr>
        <w:t xml:space="preserve">alnych. </w:t>
      </w:r>
      <w:r w:rsidRPr="00524531">
        <w:rPr>
          <w:b/>
          <w:sz w:val="16"/>
          <w:szCs w:val="16"/>
        </w:rPr>
        <w:t>Przypadkowość zdarzenia</w:t>
      </w:r>
      <w:r w:rsidRPr="00524531">
        <w:rPr>
          <w:sz w:val="16"/>
          <w:szCs w:val="16"/>
        </w:rPr>
        <w:t xml:space="preserve"> jest zrelatywizowana do prawidłowości. Jedno zdarzenie jest konieczne ze względu na jedną prawidłowość i niekonieczne ze względu na inną. W tym ujęciu nie ma przypadków absolutnych. Nigdy zdarzenie nie nazwiemy przypadkowym, lecz tylko jakąś jego własność.</w:t>
      </w:r>
    </w:p>
  </w:footnote>
  <w:footnote w:id="320">
    <w:p w:rsidR="0090326B" w:rsidRPr="00524531" w:rsidRDefault="0090326B" w:rsidP="00946F67">
      <w:pPr>
        <w:pStyle w:val="Tekstprzypisudolnego"/>
        <w:jc w:val="both"/>
        <w:rPr>
          <w:sz w:val="16"/>
          <w:szCs w:val="16"/>
        </w:rPr>
      </w:pPr>
      <w:r w:rsidRPr="00524531">
        <w:rPr>
          <w:rStyle w:val="Znakiprzypiswdolnych"/>
          <w:sz w:val="16"/>
          <w:szCs w:val="16"/>
        </w:rPr>
        <w:footnoteRef/>
      </w:r>
      <w:r w:rsidRPr="00524531">
        <w:rPr>
          <w:sz w:val="16"/>
          <w:szCs w:val="16"/>
        </w:rPr>
        <w:t>Wzrastanie w wymiarze wertykalnym dzieje się jednocześnie wraz ze wzrastaniem w pozostałych wymiarach, tj. horyzontalnym i pola współistnienia. Tutaj, w ujęciu dydaktycznym, omawiam każdy wymiar z osobna.</w:t>
      </w:r>
    </w:p>
  </w:footnote>
  <w:footnote w:id="321">
    <w:p w:rsidR="0090326B" w:rsidRPr="00524531" w:rsidRDefault="0090326B" w:rsidP="00946F67">
      <w:pPr>
        <w:pStyle w:val="Tekstprzypisudolnego"/>
        <w:jc w:val="both"/>
        <w:rPr>
          <w:sz w:val="16"/>
          <w:szCs w:val="16"/>
        </w:rPr>
      </w:pPr>
      <w:r w:rsidRPr="00524531">
        <w:rPr>
          <w:rStyle w:val="Odwoanieprzypisudolnego"/>
          <w:sz w:val="16"/>
          <w:szCs w:val="16"/>
        </w:rPr>
        <w:footnoteRef/>
      </w:r>
      <w:r w:rsidRPr="00524531">
        <w:rPr>
          <w:sz w:val="16"/>
          <w:szCs w:val="16"/>
        </w:rPr>
        <w:t xml:space="preserve">Zob. M. Koszkało, </w:t>
      </w:r>
      <w:r w:rsidRPr="00524531">
        <w:rPr>
          <w:i/>
          <w:iCs/>
          <w:sz w:val="16"/>
          <w:szCs w:val="16"/>
        </w:rPr>
        <w:t>Jednostkowienia zasada</w:t>
      </w:r>
      <w:r w:rsidRPr="00524531">
        <w:rPr>
          <w:sz w:val="16"/>
          <w:szCs w:val="16"/>
        </w:rPr>
        <w:t xml:space="preserve">, (w:) </w:t>
      </w:r>
      <w:r w:rsidRPr="00524531">
        <w:rPr>
          <w:i/>
          <w:iCs/>
          <w:sz w:val="16"/>
          <w:szCs w:val="16"/>
        </w:rPr>
        <w:t>Powszechna encyklopedia filozofii</w:t>
      </w:r>
      <w:r w:rsidRPr="00524531">
        <w:rPr>
          <w:sz w:val="16"/>
          <w:szCs w:val="16"/>
        </w:rPr>
        <w:t>, t. 5, Lublin 2004.</w:t>
      </w:r>
    </w:p>
  </w:footnote>
  <w:footnote w:id="322">
    <w:p w:rsidR="0090326B" w:rsidRPr="00524531" w:rsidRDefault="0090326B" w:rsidP="00946F67">
      <w:pPr>
        <w:jc w:val="both"/>
        <w:rPr>
          <w:sz w:val="16"/>
          <w:szCs w:val="16"/>
        </w:rPr>
      </w:pPr>
      <w:r w:rsidRPr="00524531">
        <w:rPr>
          <w:rStyle w:val="Odwoanieprzypisudolnego"/>
          <w:sz w:val="16"/>
          <w:szCs w:val="16"/>
        </w:rPr>
        <w:footnoteRef/>
      </w:r>
      <w:r w:rsidRPr="00524531">
        <w:rPr>
          <w:b/>
          <w:sz w:val="16"/>
          <w:szCs w:val="16"/>
        </w:rPr>
        <w:t>„Współczynnik humanistyczny</w:t>
      </w:r>
      <w:r w:rsidRPr="00524531">
        <w:rPr>
          <w:sz w:val="16"/>
          <w:szCs w:val="16"/>
        </w:rPr>
        <w:t xml:space="preserve">” - pojęcie F. Znanieckiego (1882 – 1958), mówiące, iż </w:t>
      </w:r>
      <w:r w:rsidRPr="00524531">
        <w:rPr>
          <w:b/>
          <w:sz w:val="16"/>
          <w:szCs w:val="16"/>
        </w:rPr>
        <w:t>1.</w:t>
      </w:r>
      <w:r w:rsidRPr="00524531">
        <w:rPr>
          <w:sz w:val="16"/>
          <w:szCs w:val="16"/>
        </w:rPr>
        <w:t xml:space="preserve"> badacz rozpatruje zjawiska, jako </w:t>
      </w:r>
      <w:r w:rsidRPr="00524531">
        <w:rPr>
          <w:b/>
          <w:sz w:val="16"/>
          <w:szCs w:val="16"/>
        </w:rPr>
        <w:t xml:space="preserve">czyjeś świadome zjawiska. </w:t>
      </w:r>
      <w:r w:rsidRPr="00524531">
        <w:rPr>
          <w:sz w:val="16"/>
          <w:szCs w:val="16"/>
        </w:rPr>
        <w:t xml:space="preserve">Odnosi je do empirycznych podmiotów, tj. osobników doświadczających i działających, i bierze je w tym charakterze, jaki posiadają w ludzkim doświadczeniu. Przedstawiona treść jest jednym z założeń </w:t>
      </w:r>
      <w:r w:rsidRPr="00524531">
        <w:rPr>
          <w:b/>
          <w:sz w:val="16"/>
          <w:szCs w:val="16"/>
        </w:rPr>
        <w:t>wiedzy humanistycznej</w:t>
      </w:r>
      <w:r w:rsidRPr="00524531">
        <w:rPr>
          <w:sz w:val="16"/>
          <w:szCs w:val="16"/>
        </w:rPr>
        <w:t xml:space="preserve">. Kolejnymi są tezy: </w:t>
      </w:r>
      <w:r w:rsidRPr="00524531">
        <w:rPr>
          <w:b/>
          <w:sz w:val="16"/>
          <w:szCs w:val="16"/>
        </w:rPr>
        <w:t>2</w:t>
      </w:r>
      <w:r w:rsidRPr="00524531">
        <w:rPr>
          <w:sz w:val="16"/>
          <w:szCs w:val="16"/>
        </w:rPr>
        <w:t xml:space="preserve">. świat kultury składa się z przedmiotów i czynności; przedmioty są realne jako człony systemów, czynności są idealne jako człony systemów. </w:t>
      </w:r>
      <w:r w:rsidRPr="00524531">
        <w:rPr>
          <w:b/>
          <w:sz w:val="16"/>
          <w:szCs w:val="16"/>
        </w:rPr>
        <w:t>3</w:t>
      </w:r>
      <w:r w:rsidRPr="00524531">
        <w:rPr>
          <w:sz w:val="16"/>
          <w:szCs w:val="16"/>
        </w:rPr>
        <w:t>. Każdy przedmiot jest aktualnym lub potencjalnym przedmiotem czynności, czyli wartością; każda czy</w:t>
      </w:r>
      <w:r w:rsidRPr="00524531">
        <w:rPr>
          <w:sz w:val="16"/>
          <w:szCs w:val="16"/>
        </w:rPr>
        <w:t>n</w:t>
      </w:r>
      <w:r w:rsidRPr="00524531">
        <w:rPr>
          <w:sz w:val="16"/>
          <w:szCs w:val="16"/>
        </w:rPr>
        <w:t xml:space="preserve">ność działa na przedmioty, </w:t>
      </w:r>
      <w:r w:rsidRPr="00524531">
        <w:rPr>
          <w:b/>
          <w:sz w:val="16"/>
          <w:szCs w:val="16"/>
        </w:rPr>
        <w:t>czyli wyraża się w aktach,</w:t>
      </w:r>
      <w:r w:rsidRPr="00524531">
        <w:rPr>
          <w:sz w:val="16"/>
          <w:szCs w:val="16"/>
        </w:rPr>
        <w:t xml:space="preserve"> wywierających wpływ realny. Zob. F. Znaniecki, </w:t>
      </w:r>
      <w:r w:rsidRPr="00524531">
        <w:rPr>
          <w:i/>
          <w:sz w:val="16"/>
          <w:szCs w:val="16"/>
        </w:rPr>
        <w:t>Wstęp do socjologii</w:t>
      </w:r>
      <w:r w:rsidRPr="00524531">
        <w:rPr>
          <w:sz w:val="16"/>
          <w:szCs w:val="16"/>
        </w:rPr>
        <w:t>, Opr. tekstu i wprowadzenie S. Bur</w:t>
      </w:r>
      <w:r w:rsidRPr="00524531">
        <w:rPr>
          <w:sz w:val="16"/>
          <w:szCs w:val="16"/>
        </w:rPr>
        <w:t>a</w:t>
      </w:r>
      <w:r w:rsidRPr="00524531">
        <w:rPr>
          <w:sz w:val="16"/>
          <w:szCs w:val="16"/>
        </w:rPr>
        <w:t>kowski, PWN, Warszawa1988, s. 192; 195 – 196.</w:t>
      </w:r>
    </w:p>
  </w:footnote>
  <w:footnote w:id="32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W każdym takim doświadczeniu jest pięć grup treści atrybutywnych, które prezentuje każda jednostka ludzka (</w:t>
      </w:r>
      <w:r w:rsidRPr="00524531">
        <w:rPr>
          <w:b/>
          <w:sz w:val="16"/>
          <w:szCs w:val="16"/>
        </w:rPr>
        <w:t>cielesność, potrzeby, działanie, wiedza i wspóln</w:t>
      </w:r>
      <w:r w:rsidRPr="00524531">
        <w:rPr>
          <w:b/>
          <w:sz w:val="16"/>
          <w:szCs w:val="16"/>
        </w:rPr>
        <w:t>o</w:t>
      </w:r>
      <w:r w:rsidRPr="00524531">
        <w:rPr>
          <w:b/>
          <w:sz w:val="16"/>
          <w:szCs w:val="16"/>
        </w:rPr>
        <w:t>towość</w:t>
      </w:r>
      <w:r w:rsidRPr="00524531">
        <w:rPr>
          <w:sz w:val="16"/>
          <w:szCs w:val="16"/>
        </w:rPr>
        <w:t xml:space="preserve">). Na niższym poziomie abstrakcji są te atrybuty, które posiada pewna grupa społeczna, np., oficerowie wojska i te, które są właściwe jednej osoby, np., Pana Kowalskiego z ul. Długiej, nr 40 w Gdańsku. Zob. J. Szczepański, </w:t>
      </w:r>
      <w:r w:rsidRPr="00524531">
        <w:rPr>
          <w:i/>
          <w:iCs/>
          <w:sz w:val="16"/>
          <w:szCs w:val="16"/>
        </w:rPr>
        <w:t>O indywidualności</w:t>
      </w:r>
      <w:r w:rsidRPr="00524531">
        <w:rPr>
          <w:sz w:val="16"/>
          <w:szCs w:val="16"/>
        </w:rPr>
        <w:t xml:space="preserve">, Instytutu Wydawniczy Związków Zawodowych, Warszawa 1988.  </w:t>
      </w:r>
    </w:p>
  </w:footnote>
  <w:footnote w:id="324">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Egoizm - &lt;</w:t>
      </w:r>
      <w:r w:rsidRPr="00524531">
        <w:rPr>
          <w:sz w:val="16"/>
          <w:szCs w:val="16"/>
        </w:rPr>
        <w:t xml:space="preserve">łac. </w:t>
      </w:r>
      <w:r w:rsidRPr="00524531">
        <w:rPr>
          <w:i/>
          <w:sz w:val="16"/>
          <w:szCs w:val="16"/>
        </w:rPr>
        <w:t>ego</w:t>
      </w:r>
      <w:r w:rsidRPr="00524531">
        <w:rPr>
          <w:sz w:val="16"/>
          <w:szCs w:val="16"/>
        </w:rPr>
        <w:t xml:space="preserve"> = ja</w:t>
      </w:r>
      <w:r w:rsidRPr="00524531">
        <w:rPr>
          <w:b/>
          <w:sz w:val="16"/>
          <w:szCs w:val="16"/>
        </w:rPr>
        <w:t xml:space="preserve">&gt;. </w:t>
      </w:r>
      <w:r w:rsidRPr="00524531">
        <w:rPr>
          <w:sz w:val="16"/>
          <w:szCs w:val="16"/>
        </w:rPr>
        <w:t>Samolubstwo, miłość do własnej osoby, sobkostwo, człowiek nieuczynny. Postawa motywowana własną korzyścią, przeciwna altr</w:t>
      </w:r>
      <w:r w:rsidRPr="00524531">
        <w:rPr>
          <w:sz w:val="16"/>
          <w:szCs w:val="16"/>
        </w:rPr>
        <w:t>u</w:t>
      </w:r>
      <w:r w:rsidRPr="00524531">
        <w:rPr>
          <w:sz w:val="16"/>
          <w:szCs w:val="16"/>
        </w:rPr>
        <w:t>izmowi. Egoista przedkłada własne dobro, sprawy, pragnienia nad potrzeby bliźniego. Nie liczy się z osobowością i dobrem innego. Egoista ocenia coś jako dobre o tyle tylko, o ile jest to dobre dla niego.</w:t>
      </w:r>
    </w:p>
  </w:footnote>
  <w:footnote w:id="325">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Egocentryzm - &lt;</w:t>
      </w:r>
      <w:r w:rsidRPr="00524531">
        <w:rPr>
          <w:sz w:val="16"/>
          <w:szCs w:val="16"/>
        </w:rPr>
        <w:t xml:space="preserve">łac. </w:t>
      </w:r>
      <w:r w:rsidRPr="00524531">
        <w:rPr>
          <w:i/>
          <w:sz w:val="16"/>
          <w:szCs w:val="16"/>
        </w:rPr>
        <w:t>ego</w:t>
      </w:r>
      <w:r w:rsidRPr="00524531">
        <w:rPr>
          <w:sz w:val="16"/>
          <w:szCs w:val="16"/>
        </w:rPr>
        <w:t xml:space="preserve"> = ja + gr. </w:t>
      </w:r>
      <w:r w:rsidRPr="00524531">
        <w:rPr>
          <w:i/>
          <w:sz w:val="16"/>
          <w:szCs w:val="16"/>
        </w:rPr>
        <w:t>kéntrum</w:t>
      </w:r>
      <w:r w:rsidRPr="00524531">
        <w:rPr>
          <w:sz w:val="16"/>
          <w:szCs w:val="16"/>
        </w:rPr>
        <w:t xml:space="preserve"> = środek, punkt, w którym koncentruje się coś, np., życie kulturalne; w polityce: stronnictwo umiarkowane będące między lewicą i prawicą</w:t>
      </w:r>
      <w:r w:rsidRPr="00524531">
        <w:rPr>
          <w:b/>
          <w:sz w:val="16"/>
          <w:szCs w:val="16"/>
        </w:rPr>
        <w:t xml:space="preserve">&gt;. </w:t>
      </w:r>
      <w:r w:rsidRPr="00524531">
        <w:rPr>
          <w:sz w:val="16"/>
          <w:szCs w:val="16"/>
        </w:rPr>
        <w:t>Ujęcie rzeczywistości w sposób wypaczony poprzez ujmowanie jej z własnego punktu widzenia, z przeceniania siebie, z nie uwzględni</w:t>
      </w:r>
      <w:r w:rsidRPr="00524531">
        <w:rPr>
          <w:sz w:val="16"/>
          <w:szCs w:val="16"/>
        </w:rPr>
        <w:t>a</w:t>
      </w:r>
      <w:r w:rsidRPr="00524531">
        <w:rPr>
          <w:sz w:val="16"/>
          <w:szCs w:val="16"/>
        </w:rPr>
        <w:t xml:space="preserve">nia potrzeb innych osób; obojętność i życie „obok” ludzi. „Ja w centrum” zdarzeń, w towarzystwie, w świecie. Nadmierne zajmowanie siebie i innych własną osobą. </w:t>
      </w:r>
    </w:p>
  </w:footnote>
  <w:footnote w:id="326">
    <w:p w:rsidR="0090326B" w:rsidRPr="00524531" w:rsidRDefault="0090326B" w:rsidP="00253F6D">
      <w:pPr>
        <w:pStyle w:val="Tekstprzypisudolnego"/>
        <w:jc w:val="both"/>
        <w:rPr>
          <w:sz w:val="16"/>
          <w:szCs w:val="16"/>
        </w:rPr>
      </w:pPr>
      <w:r w:rsidRPr="00524531">
        <w:rPr>
          <w:rStyle w:val="Odwoanieprzypisudolnego"/>
          <w:b/>
          <w:sz w:val="16"/>
          <w:szCs w:val="16"/>
        </w:rPr>
        <w:footnoteRef/>
      </w:r>
      <w:r w:rsidRPr="00524531">
        <w:rPr>
          <w:b/>
          <w:sz w:val="16"/>
          <w:szCs w:val="16"/>
        </w:rPr>
        <w:t>Przyjemność</w:t>
      </w:r>
      <w:r w:rsidRPr="00524531">
        <w:rPr>
          <w:sz w:val="16"/>
          <w:szCs w:val="16"/>
        </w:rPr>
        <w:t xml:space="preserve"> – &lt;gr. </w:t>
      </w:r>
      <w:r w:rsidRPr="00524531">
        <w:rPr>
          <w:i/>
          <w:sz w:val="16"/>
          <w:szCs w:val="16"/>
        </w:rPr>
        <w:t>hedone</w:t>
      </w:r>
      <w:r w:rsidRPr="00524531">
        <w:rPr>
          <w:sz w:val="16"/>
          <w:szCs w:val="16"/>
        </w:rPr>
        <w:t>&gt; - doznanie o szczególnej wartości celu i motywu postępowania. Stanowi o moralności.</w:t>
      </w:r>
    </w:p>
    <w:p w:rsidR="0090326B" w:rsidRPr="00524531" w:rsidRDefault="0090326B" w:rsidP="00253F6D">
      <w:pPr>
        <w:pStyle w:val="Tekstprzypisudolnego"/>
        <w:jc w:val="both"/>
        <w:rPr>
          <w:sz w:val="16"/>
          <w:szCs w:val="16"/>
        </w:rPr>
      </w:pPr>
      <w:r w:rsidRPr="00524531">
        <w:rPr>
          <w:sz w:val="16"/>
          <w:szCs w:val="16"/>
        </w:rPr>
        <w:t xml:space="preserve">    Jest podstawą F. </w:t>
      </w:r>
      <w:r w:rsidRPr="00524531">
        <w:rPr>
          <w:b/>
          <w:sz w:val="16"/>
          <w:szCs w:val="16"/>
        </w:rPr>
        <w:t>Bacona koncepcji idoli</w:t>
      </w:r>
      <w:r w:rsidRPr="00524531">
        <w:rPr>
          <w:sz w:val="16"/>
          <w:szCs w:val="16"/>
        </w:rPr>
        <w:t xml:space="preserve"> gr. </w:t>
      </w:r>
      <w:r w:rsidRPr="00524531">
        <w:rPr>
          <w:i/>
          <w:iCs/>
          <w:sz w:val="16"/>
          <w:szCs w:val="16"/>
        </w:rPr>
        <w:t>εϊδωλου</w:t>
      </w:r>
      <w:r w:rsidRPr="00524531">
        <w:rPr>
          <w:sz w:val="16"/>
          <w:szCs w:val="16"/>
        </w:rPr>
        <w:t xml:space="preserve"> [eidolon], łac. </w:t>
      </w:r>
      <w:r w:rsidRPr="00524531">
        <w:rPr>
          <w:i/>
          <w:iCs/>
          <w:sz w:val="16"/>
          <w:szCs w:val="16"/>
        </w:rPr>
        <w:t>idolum</w:t>
      </w:r>
      <w:r w:rsidRPr="00524531">
        <w:rPr>
          <w:sz w:val="16"/>
          <w:szCs w:val="16"/>
        </w:rPr>
        <w:t xml:space="preserve"> = obraz, wyobrażenie, podobizna; postać kłamliwie naśladująca istotę; mara, widmo, bożek, cień zmarłego; przedmiot kultu, uwielbienia. Pojęcie to posiadakontekstyznaczeniow: </w:t>
      </w:r>
      <w:r w:rsidRPr="00524531">
        <w:rPr>
          <w:b/>
          <w:sz w:val="16"/>
          <w:szCs w:val="16"/>
        </w:rPr>
        <w:t>1.</w:t>
      </w:r>
      <w:r>
        <w:rPr>
          <w:b/>
          <w:sz w:val="16"/>
          <w:szCs w:val="16"/>
        </w:rPr>
        <w:t xml:space="preserve"> </w:t>
      </w:r>
      <w:r w:rsidRPr="00524531">
        <w:rPr>
          <w:sz w:val="16"/>
          <w:szCs w:val="16"/>
        </w:rPr>
        <w:t xml:space="preserve">w teoriopoznawcze (filozoficzne), </w:t>
      </w:r>
      <w:r w:rsidRPr="00524531">
        <w:rPr>
          <w:b/>
          <w:sz w:val="16"/>
          <w:szCs w:val="16"/>
        </w:rPr>
        <w:t>2.</w:t>
      </w:r>
      <w:r>
        <w:rPr>
          <w:b/>
          <w:sz w:val="16"/>
          <w:szCs w:val="16"/>
        </w:rPr>
        <w:t xml:space="preserve"> </w:t>
      </w:r>
      <w:r w:rsidRPr="00524531">
        <w:rPr>
          <w:sz w:val="16"/>
          <w:szCs w:val="16"/>
        </w:rPr>
        <w:t>socjo - psychologiczne i religi</w:t>
      </w:r>
      <w:r w:rsidRPr="00524531">
        <w:rPr>
          <w:sz w:val="16"/>
          <w:szCs w:val="16"/>
        </w:rPr>
        <w:t>j</w:t>
      </w:r>
      <w:r w:rsidRPr="00524531">
        <w:rPr>
          <w:sz w:val="16"/>
          <w:szCs w:val="16"/>
        </w:rPr>
        <w:t xml:space="preserve">no - apologetyczne. W filozofii termin ten opisał Platon w postaci </w:t>
      </w:r>
      <w:r w:rsidRPr="00524531">
        <w:rPr>
          <w:b/>
          <w:sz w:val="16"/>
          <w:szCs w:val="16"/>
          <w:u w:val="single"/>
        </w:rPr>
        <w:t>cieni jaskiniowych</w:t>
      </w:r>
      <w:r w:rsidRPr="00524531">
        <w:rPr>
          <w:sz w:val="16"/>
          <w:szCs w:val="16"/>
        </w:rPr>
        <w:t xml:space="preserve">. Dzisiaj termin ten wyjaśniamy przez kategorię pozór (niem. </w:t>
      </w:r>
      <w:r w:rsidRPr="00524531">
        <w:rPr>
          <w:i/>
          <w:iCs/>
          <w:sz w:val="16"/>
          <w:szCs w:val="16"/>
        </w:rPr>
        <w:t>der Schein</w:t>
      </w:r>
      <w:r w:rsidRPr="00524531">
        <w:rPr>
          <w:sz w:val="16"/>
          <w:szCs w:val="16"/>
        </w:rPr>
        <w:t xml:space="preserve">). F. Bacon powiada, że idole, które opanowały umysł, są albo nabyte, albo wrodzone. Nabyte wtargnęły do umysłów z poglądów i szkół filozoficznych albo ze złych prawideł dowodzenia. Wrodzone zaś tkwią w naturze rozumu, który objawia większą skłonność do błędu niż zmysły. Zob. F. Bacon, </w:t>
      </w:r>
      <w:r w:rsidRPr="00524531">
        <w:rPr>
          <w:i/>
          <w:iCs/>
          <w:sz w:val="16"/>
          <w:szCs w:val="16"/>
        </w:rPr>
        <w:t>Nowum organum</w:t>
      </w:r>
      <w:r w:rsidRPr="00524531">
        <w:rPr>
          <w:sz w:val="16"/>
          <w:szCs w:val="16"/>
        </w:rPr>
        <w:t xml:space="preserve">, przekł. J. Wikarjak, przejrzał K. Ajdukiewicz, PWN, W-wa 1955, s. 32.  </w:t>
      </w:r>
    </w:p>
    <w:p w:rsidR="0090326B" w:rsidRPr="00524531" w:rsidRDefault="0090326B" w:rsidP="00253F6D">
      <w:pPr>
        <w:pStyle w:val="Tekstprzypisudolnego"/>
        <w:jc w:val="both"/>
        <w:rPr>
          <w:sz w:val="16"/>
          <w:szCs w:val="16"/>
        </w:rPr>
      </w:pPr>
      <w:r w:rsidRPr="00524531">
        <w:rPr>
          <w:sz w:val="16"/>
          <w:szCs w:val="16"/>
        </w:rPr>
        <w:t xml:space="preserve">     F. Bacon pisze: „XXXIX. Cztery są rodzaje idoli osaczających umysły ludzkie. Nadaliśmy im w wykładzie naszym nazwy; mianowicie pierwszy rodzaj to </w:t>
      </w:r>
      <w:r w:rsidRPr="00524531">
        <w:rPr>
          <w:b/>
          <w:sz w:val="16"/>
          <w:szCs w:val="16"/>
        </w:rPr>
        <w:t>idole plemienne</w:t>
      </w:r>
      <w:r w:rsidRPr="00524531">
        <w:rPr>
          <w:sz w:val="16"/>
          <w:szCs w:val="16"/>
        </w:rPr>
        <w:t xml:space="preserve"> (</w:t>
      </w:r>
      <w:r w:rsidRPr="00524531">
        <w:rPr>
          <w:i/>
          <w:iCs/>
          <w:sz w:val="16"/>
          <w:szCs w:val="16"/>
        </w:rPr>
        <w:t>idola tribus</w:t>
      </w:r>
      <w:r w:rsidRPr="00524531">
        <w:rPr>
          <w:sz w:val="16"/>
          <w:szCs w:val="16"/>
        </w:rPr>
        <w:t xml:space="preserve">), drugi to </w:t>
      </w:r>
      <w:r w:rsidRPr="00524531">
        <w:rPr>
          <w:b/>
          <w:sz w:val="16"/>
          <w:szCs w:val="16"/>
        </w:rPr>
        <w:t>idole jaskini</w:t>
      </w:r>
      <w:r w:rsidRPr="00524531">
        <w:rPr>
          <w:sz w:val="16"/>
          <w:szCs w:val="16"/>
        </w:rPr>
        <w:t xml:space="preserve"> (</w:t>
      </w:r>
      <w:r w:rsidRPr="00524531">
        <w:rPr>
          <w:i/>
          <w:iCs/>
          <w:sz w:val="16"/>
          <w:szCs w:val="16"/>
        </w:rPr>
        <w:t>idola specus</w:t>
      </w:r>
      <w:r w:rsidRPr="00524531">
        <w:rPr>
          <w:sz w:val="16"/>
          <w:szCs w:val="16"/>
        </w:rPr>
        <w:t xml:space="preserve">), trzeci – </w:t>
      </w:r>
      <w:r w:rsidRPr="00524531">
        <w:rPr>
          <w:b/>
          <w:sz w:val="16"/>
          <w:szCs w:val="16"/>
        </w:rPr>
        <w:t xml:space="preserve">idole rynku </w:t>
      </w:r>
      <w:r w:rsidRPr="00524531">
        <w:rPr>
          <w:sz w:val="16"/>
          <w:szCs w:val="16"/>
        </w:rPr>
        <w:t>(</w:t>
      </w:r>
      <w:r w:rsidRPr="00524531">
        <w:rPr>
          <w:i/>
          <w:iCs/>
          <w:sz w:val="16"/>
          <w:szCs w:val="16"/>
        </w:rPr>
        <w:t>idola fori</w:t>
      </w:r>
      <w:r w:rsidRPr="00524531">
        <w:rPr>
          <w:sz w:val="16"/>
          <w:szCs w:val="16"/>
        </w:rPr>
        <w:t xml:space="preserve">), czwarty – </w:t>
      </w:r>
      <w:r w:rsidRPr="00524531">
        <w:rPr>
          <w:b/>
          <w:sz w:val="16"/>
          <w:szCs w:val="16"/>
        </w:rPr>
        <w:t>idole teatru</w:t>
      </w:r>
      <w:r w:rsidRPr="00524531">
        <w:rPr>
          <w:sz w:val="16"/>
          <w:szCs w:val="16"/>
        </w:rPr>
        <w:t xml:space="preserve"> (</w:t>
      </w:r>
      <w:r w:rsidRPr="00524531">
        <w:rPr>
          <w:i/>
          <w:iCs/>
          <w:sz w:val="16"/>
          <w:szCs w:val="16"/>
        </w:rPr>
        <w:t>idole theatri</w:t>
      </w:r>
      <w:r w:rsidRPr="00524531">
        <w:rPr>
          <w:sz w:val="16"/>
          <w:szCs w:val="16"/>
        </w:rPr>
        <w:t>)...</w:t>
      </w:r>
    </w:p>
    <w:p w:rsidR="0090326B" w:rsidRPr="00524531" w:rsidRDefault="0090326B" w:rsidP="00253F6D">
      <w:pPr>
        <w:pStyle w:val="Tekstprzypisudolnego"/>
        <w:jc w:val="both"/>
        <w:rPr>
          <w:sz w:val="16"/>
          <w:szCs w:val="16"/>
        </w:rPr>
      </w:pPr>
      <w:r w:rsidRPr="00524531">
        <w:rPr>
          <w:sz w:val="16"/>
          <w:szCs w:val="16"/>
        </w:rPr>
        <w:t xml:space="preserve">     XLI. </w:t>
      </w:r>
      <w:r w:rsidRPr="00524531">
        <w:rPr>
          <w:b/>
          <w:sz w:val="16"/>
          <w:szCs w:val="16"/>
        </w:rPr>
        <w:t>Idole plemienne</w:t>
      </w:r>
      <w:r w:rsidRPr="00524531">
        <w:rPr>
          <w:sz w:val="16"/>
          <w:szCs w:val="16"/>
        </w:rPr>
        <w:t xml:space="preserve"> mają swe źródło w samej naturze ludzkiej, w plemieniu ludzkim. Fałszem bowiem jest twierdzenie, że zmysły ludzkie są miarą rzeczy (aluzja do Protagorasa tezy, że &lt;&lt;</w:t>
      </w:r>
      <w:r w:rsidRPr="00524531">
        <w:rPr>
          <w:b/>
          <w:sz w:val="16"/>
          <w:szCs w:val="16"/>
        </w:rPr>
        <w:t>człowiek jest miarą wszechrzeczy</w:t>
      </w:r>
      <w:r w:rsidRPr="00524531">
        <w:rPr>
          <w:sz w:val="16"/>
          <w:szCs w:val="16"/>
        </w:rPr>
        <w:t>&gt;&gt;. F. Bacon odrzuca pogląd, że rzeczy są takie, jakimi się ludziom wydają, że zmysły wiernie odtwarzają rzeczywistość – A. J. K.). Przeciwnie, zmysły i umysł, są dostosowane do człowieka, a nie do wszechświata. Rozum ludzki podobny jest do zwierciadła, które (dla promieni wysyłanych przez przedmioty), swoje właściwości na te przedmioty przenosi, przez co je zniekształca i zmienia.</w:t>
      </w:r>
    </w:p>
    <w:p w:rsidR="0090326B" w:rsidRPr="00524531" w:rsidRDefault="0090326B" w:rsidP="00253F6D">
      <w:pPr>
        <w:pStyle w:val="Tekstprzypisudolnego"/>
        <w:jc w:val="both"/>
        <w:rPr>
          <w:sz w:val="16"/>
          <w:szCs w:val="16"/>
        </w:rPr>
      </w:pPr>
      <w:r w:rsidRPr="00524531">
        <w:rPr>
          <w:sz w:val="16"/>
          <w:szCs w:val="16"/>
        </w:rPr>
        <w:t xml:space="preserve">    XLII. </w:t>
      </w:r>
      <w:r w:rsidRPr="00524531">
        <w:rPr>
          <w:b/>
          <w:sz w:val="16"/>
          <w:szCs w:val="16"/>
        </w:rPr>
        <w:t>Idole jaskini</w:t>
      </w:r>
      <w:r w:rsidRPr="00524531">
        <w:rPr>
          <w:sz w:val="16"/>
          <w:szCs w:val="16"/>
        </w:rPr>
        <w:t xml:space="preserve"> to idole jednostki ludzkiej. Albowiem (oprócz błędów związanych z naturą ludzką w ogóle) każda jednostka ma jaskinię osobistą, która zni</w:t>
      </w:r>
      <w:r w:rsidRPr="00524531">
        <w:rPr>
          <w:sz w:val="16"/>
          <w:szCs w:val="16"/>
        </w:rPr>
        <w:t>e</w:t>
      </w:r>
      <w:r w:rsidRPr="00524531">
        <w:rPr>
          <w:sz w:val="16"/>
          <w:szCs w:val="16"/>
        </w:rPr>
        <w:t xml:space="preserve">kształca światło naturalne. A jest to wynikiem właściwej każdemu jednostkowej natury, bądź dzięki wychowania i przestawania z innymi, lektury książek autorytetu osób, bądź przez różnicę wrażeń zależną od tego umysłu, jaki badacz posiada: czy umysł uprzedzony, czy zrównoważony i spokojny. Słusznie więc powiedział Heraklit, że </w:t>
      </w:r>
      <w:r w:rsidRPr="00524531">
        <w:rPr>
          <w:b/>
          <w:sz w:val="16"/>
          <w:szCs w:val="16"/>
        </w:rPr>
        <w:t>ludzie szukają wiedzy w małych światach, a nie w wielkim, czyli wspólnym dla wszystkich świecie</w:t>
      </w:r>
      <w:r w:rsidRPr="00524531">
        <w:rPr>
          <w:sz w:val="16"/>
          <w:szCs w:val="16"/>
        </w:rPr>
        <w:t>.</w:t>
      </w:r>
    </w:p>
    <w:p w:rsidR="0090326B" w:rsidRPr="00524531" w:rsidRDefault="0090326B" w:rsidP="00253F6D">
      <w:pPr>
        <w:pStyle w:val="Tekstprzypisudolnego"/>
        <w:jc w:val="both"/>
        <w:rPr>
          <w:sz w:val="16"/>
          <w:szCs w:val="16"/>
        </w:rPr>
      </w:pPr>
      <w:r w:rsidRPr="00524531">
        <w:rPr>
          <w:sz w:val="16"/>
          <w:szCs w:val="16"/>
        </w:rPr>
        <w:t xml:space="preserve">      XLIII. Są jeszcze idole wynikające niejako z bliskości w obcowaniu rodzaju ludzkiego, które nazywamy </w:t>
      </w:r>
      <w:r w:rsidRPr="00524531">
        <w:rPr>
          <w:b/>
          <w:sz w:val="16"/>
          <w:szCs w:val="16"/>
        </w:rPr>
        <w:t>idolami rynku</w:t>
      </w:r>
      <w:r w:rsidRPr="00524531">
        <w:rPr>
          <w:sz w:val="16"/>
          <w:szCs w:val="16"/>
        </w:rPr>
        <w:t>, bo tam ludzie przestają i współdziałają ze sobą. Ludzie obcują ze sobą przez rozmowy; wyrazy zaś dobiera się stosownie do tego, jak je pospólstwo pojmuje. Toteż zły i niezręczny dobór wyrazów krępuje rozum. I ani definicje, ani objaśnienia, którymi uczeni w niektórych sprawach zwykle zabezpieczają się i bronią, żadną miarą nie poprawiają stanu rzeczy. Słowa zadają gwałt rozumowi, wszystko mącą i przywodzą ludzi do niezliczonych jałowych kontrowersji i wymysłów.</w:t>
      </w:r>
    </w:p>
    <w:p w:rsidR="0090326B" w:rsidRPr="00524531" w:rsidRDefault="0090326B" w:rsidP="00253F6D">
      <w:pPr>
        <w:pStyle w:val="Tekstprzypisudolnego"/>
        <w:jc w:val="both"/>
        <w:rPr>
          <w:sz w:val="16"/>
          <w:szCs w:val="16"/>
        </w:rPr>
      </w:pPr>
      <w:r w:rsidRPr="00524531">
        <w:rPr>
          <w:sz w:val="16"/>
          <w:szCs w:val="16"/>
        </w:rPr>
        <w:t xml:space="preserve">      XLIV. Są wreszcie idole, które weszły do umysłów ludzkich z rozmaitych doktryn filozoficznych; są to </w:t>
      </w:r>
      <w:r w:rsidRPr="00524531">
        <w:rPr>
          <w:b/>
          <w:sz w:val="16"/>
          <w:szCs w:val="16"/>
        </w:rPr>
        <w:t>idole teatru</w:t>
      </w:r>
      <w:r w:rsidRPr="00524531">
        <w:rPr>
          <w:sz w:val="16"/>
          <w:szCs w:val="16"/>
        </w:rPr>
        <w:t xml:space="preserve">. Albowiem ile wynaleziono systemów filozoficznych, tyle stworzono sztuk, które przedstawiają urojone i dla sceny wymyślone światy. I znowu mamy tu na myśli całe systemy filozoficzne, oraz wiele naczelnych zasad i twierdzeń naukowych, które nabrały mocy prze tradycję, łatwowierność i niedbalstwo. Zob. tamże, s. 66 – 69; A. Karpiński, </w:t>
      </w:r>
      <w:r w:rsidRPr="00524531">
        <w:rPr>
          <w:i/>
          <w:iCs/>
          <w:sz w:val="16"/>
          <w:szCs w:val="16"/>
        </w:rPr>
        <w:t>Krytyczny osąd naturalnego, potocznego myślenia o świecie</w:t>
      </w:r>
      <w:r w:rsidRPr="00524531">
        <w:rPr>
          <w:sz w:val="16"/>
          <w:szCs w:val="16"/>
        </w:rPr>
        <w:t xml:space="preserve">, (w:) Tenże, </w:t>
      </w:r>
      <w:r w:rsidRPr="00524531">
        <w:rPr>
          <w:i/>
          <w:iCs/>
          <w:sz w:val="16"/>
          <w:szCs w:val="16"/>
        </w:rPr>
        <w:t>Wstęp do socjologii krytycznej</w:t>
      </w:r>
      <w:r w:rsidRPr="00524531">
        <w:rPr>
          <w:sz w:val="16"/>
          <w:szCs w:val="16"/>
        </w:rPr>
        <w:t>… dz. cyt., s. 61 – 68.</w:t>
      </w:r>
    </w:p>
  </w:footnote>
  <w:footnote w:id="327">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lang w:val="de-DE"/>
        </w:rPr>
        <w:t xml:space="preserve">Por. J. - C. Kaufmann, </w:t>
      </w:r>
      <w:r w:rsidRPr="00524531">
        <w:rPr>
          <w:i/>
          <w:iCs/>
          <w:sz w:val="16"/>
          <w:szCs w:val="16"/>
          <w:lang w:val="de-DE"/>
        </w:rPr>
        <w:t xml:space="preserve">Ego. </w:t>
      </w:r>
      <w:r w:rsidRPr="00524531">
        <w:rPr>
          <w:i/>
          <w:iCs/>
          <w:sz w:val="16"/>
          <w:szCs w:val="16"/>
        </w:rPr>
        <w:t>Socjologia jednostki</w:t>
      </w:r>
      <w:r w:rsidRPr="00524531">
        <w:rPr>
          <w:sz w:val="16"/>
          <w:szCs w:val="16"/>
        </w:rPr>
        <w:t xml:space="preserve">, przeł. K. Wakar, Oficyna Naukowa, Warszawa 2004, s. 257 - 264. </w:t>
      </w:r>
    </w:p>
  </w:footnote>
  <w:footnote w:id="328">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 xml:space="preserve">Wola </w:t>
      </w:r>
      <w:r w:rsidRPr="00524531">
        <w:rPr>
          <w:sz w:val="16"/>
          <w:szCs w:val="16"/>
        </w:rPr>
        <w:t xml:space="preserve">- &lt;gr. </w:t>
      </w:r>
      <w:r w:rsidRPr="00524531">
        <w:rPr>
          <w:i/>
          <w:sz w:val="16"/>
          <w:szCs w:val="16"/>
        </w:rPr>
        <w:t>βούλησις</w:t>
      </w:r>
      <w:r w:rsidRPr="00524531">
        <w:rPr>
          <w:sz w:val="16"/>
          <w:szCs w:val="16"/>
        </w:rPr>
        <w:t xml:space="preserve"> [boúlesis], łac. </w:t>
      </w:r>
      <w:r w:rsidRPr="00524531">
        <w:rPr>
          <w:i/>
          <w:sz w:val="16"/>
          <w:szCs w:val="16"/>
        </w:rPr>
        <w:t>voluntas</w:t>
      </w:r>
      <w:r w:rsidRPr="00524531">
        <w:rPr>
          <w:sz w:val="16"/>
          <w:szCs w:val="16"/>
        </w:rPr>
        <w:t xml:space="preserve"> = władza rozumnego, duchowego pożądania w osiąganiu dobra&gt;. </w:t>
      </w:r>
      <w:r w:rsidRPr="00524531">
        <w:rPr>
          <w:b/>
          <w:sz w:val="16"/>
          <w:szCs w:val="16"/>
        </w:rPr>
        <w:t>1</w:t>
      </w:r>
      <w:r w:rsidRPr="00524531">
        <w:rPr>
          <w:sz w:val="16"/>
          <w:szCs w:val="16"/>
        </w:rPr>
        <w:t xml:space="preserve">. </w:t>
      </w:r>
      <w:r w:rsidRPr="00524531">
        <w:rPr>
          <w:b/>
          <w:sz w:val="16"/>
          <w:szCs w:val="16"/>
        </w:rPr>
        <w:t xml:space="preserve">wola </w:t>
      </w:r>
      <w:r w:rsidRPr="00524531">
        <w:rPr>
          <w:sz w:val="16"/>
          <w:szCs w:val="16"/>
        </w:rPr>
        <w:t>jest sposobem działania, w którym man</w:t>
      </w:r>
      <w:r w:rsidRPr="00524531">
        <w:rPr>
          <w:sz w:val="16"/>
          <w:szCs w:val="16"/>
        </w:rPr>
        <w:t>i</w:t>
      </w:r>
      <w:r w:rsidRPr="00524531">
        <w:rPr>
          <w:sz w:val="16"/>
          <w:szCs w:val="16"/>
        </w:rPr>
        <w:t xml:space="preserve">festuje się osobowość działającego, tj. </w:t>
      </w:r>
      <w:r w:rsidRPr="00524531">
        <w:rPr>
          <w:b/>
          <w:sz w:val="16"/>
          <w:szCs w:val="16"/>
        </w:rPr>
        <w:t>rodzaj przełożenia jego sił ducha na czyny</w:t>
      </w:r>
      <w:r w:rsidRPr="00524531">
        <w:rPr>
          <w:sz w:val="16"/>
          <w:szCs w:val="16"/>
        </w:rPr>
        <w:t xml:space="preserve">, co widać w postaci charakteru; </w:t>
      </w:r>
      <w:r w:rsidRPr="00524531">
        <w:rPr>
          <w:b/>
          <w:sz w:val="16"/>
          <w:szCs w:val="16"/>
        </w:rPr>
        <w:t>2</w:t>
      </w:r>
      <w:r w:rsidRPr="00524531">
        <w:rPr>
          <w:sz w:val="16"/>
          <w:szCs w:val="16"/>
        </w:rPr>
        <w:t xml:space="preserve">. w filozofii oznacza </w:t>
      </w:r>
      <w:r w:rsidRPr="00524531">
        <w:rPr>
          <w:b/>
          <w:sz w:val="16"/>
          <w:szCs w:val="16"/>
        </w:rPr>
        <w:t xml:space="preserve">bycie ludzkich istot duchowych w ich dążnościach wyrażających ich człowieczeńskość. </w:t>
      </w:r>
      <w:r w:rsidRPr="00524531">
        <w:rPr>
          <w:sz w:val="16"/>
          <w:szCs w:val="16"/>
        </w:rPr>
        <w:t>Wola jest tym, co porusza, co zmienia. Jest</w:t>
      </w:r>
      <w:r w:rsidRPr="00524531">
        <w:rPr>
          <w:b/>
          <w:sz w:val="16"/>
          <w:szCs w:val="16"/>
        </w:rPr>
        <w:t xml:space="preserve"> zasadą działania</w:t>
      </w:r>
      <w:r w:rsidRPr="00524531">
        <w:rPr>
          <w:sz w:val="16"/>
          <w:szCs w:val="16"/>
        </w:rPr>
        <w:t xml:space="preserve"> jako czynnik sprawczy. </w:t>
      </w:r>
    </w:p>
    <w:p w:rsidR="0090326B" w:rsidRPr="00524531" w:rsidRDefault="0090326B" w:rsidP="00253F6D">
      <w:pPr>
        <w:jc w:val="both"/>
        <w:rPr>
          <w:sz w:val="16"/>
          <w:szCs w:val="16"/>
        </w:rPr>
      </w:pPr>
      <w:r w:rsidRPr="00524531">
        <w:rPr>
          <w:sz w:val="16"/>
          <w:szCs w:val="16"/>
        </w:rPr>
        <w:t xml:space="preserve">     W stawaniu się osobistości istotną rolę odgrywa </w:t>
      </w:r>
      <w:r w:rsidRPr="00524531">
        <w:rPr>
          <w:b/>
          <w:sz w:val="16"/>
          <w:szCs w:val="16"/>
        </w:rPr>
        <w:t>wola - zdolność do wmyślania i wdrażania zamysłów, treści ducha w artefakty kulturowe; w-dzieło-wstępowania</w:t>
      </w:r>
      <w:r w:rsidRPr="00524531">
        <w:rPr>
          <w:sz w:val="16"/>
          <w:szCs w:val="16"/>
        </w:rPr>
        <w:t>. W nich wola jest syntezą stanów ducha poddanych kompilacji, złożenia się strukturalnego atrybutów ducha i ich poziomów rozwojowych, decyduj</w:t>
      </w:r>
      <w:r w:rsidRPr="00524531">
        <w:rPr>
          <w:sz w:val="16"/>
          <w:szCs w:val="16"/>
        </w:rPr>
        <w:t>ą</w:t>
      </w:r>
      <w:r w:rsidRPr="00524531">
        <w:rPr>
          <w:sz w:val="16"/>
          <w:szCs w:val="16"/>
        </w:rPr>
        <w:t xml:space="preserve">cych o samozniewalaniu się w decyzji. Ich ujawnienie się jest formą postępowania tej, a nie innej jednostki ludzkiej. Jest wyróżniającym się zachowaniem. Zawiera ono </w:t>
      </w:r>
      <w:r w:rsidRPr="00524531">
        <w:rPr>
          <w:b/>
          <w:sz w:val="16"/>
          <w:szCs w:val="16"/>
        </w:rPr>
        <w:t>to, co dominuje</w:t>
      </w:r>
      <w:r w:rsidRPr="00524531">
        <w:rPr>
          <w:sz w:val="16"/>
          <w:szCs w:val="16"/>
        </w:rPr>
        <w:t xml:space="preserve">, ku czemu atrybuty ducha są prowadzą. To przesądza o tym, kim jest ów działający. </w:t>
      </w:r>
    </w:p>
    <w:p w:rsidR="0090326B" w:rsidRPr="00524531" w:rsidRDefault="0090326B" w:rsidP="00253F6D">
      <w:pPr>
        <w:jc w:val="both"/>
        <w:rPr>
          <w:sz w:val="16"/>
          <w:szCs w:val="16"/>
        </w:rPr>
      </w:pPr>
      <w:r w:rsidRPr="00524531">
        <w:rPr>
          <w:sz w:val="16"/>
          <w:szCs w:val="16"/>
        </w:rPr>
        <w:t xml:space="preserve">    Każdy człowiek spełnia </w:t>
      </w:r>
      <w:r w:rsidRPr="00524531">
        <w:rPr>
          <w:b/>
          <w:sz w:val="16"/>
          <w:szCs w:val="16"/>
        </w:rPr>
        <w:t>akty naturalne woli,</w:t>
      </w:r>
      <w:r w:rsidRPr="00524531">
        <w:rPr>
          <w:sz w:val="16"/>
          <w:szCs w:val="16"/>
        </w:rPr>
        <w:t xml:space="preserve"> tj. takie, w których przedmiot – cel, działanie ku niemu jest spontaniczny, sprawiający dobro dla działającego. Naturalny akt woli nie </w:t>
      </w:r>
      <w:r>
        <w:rPr>
          <w:sz w:val="16"/>
          <w:szCs w:val="16"/>
        </w:rPr>
        <w:t>żąda</w:t>
      </w:r>
      <w:r w:rsidRPr="00524531">
        <w:rPr>
          <w:sz w:val="16"/>
          <w:szCs w:val="16"/>
        </w:rPr>
        <w:t xml:space="preserve"> wysiłku duchowego. On się w nas dzieje samorzutnie</w:t>
      </w:r>
      <w:r>
        <w:rPr>
          <w:sz w:val="16"/>
          <w:szCs w:val="16"/>
        </w:rPr>
        <w:t>, bo</w:t>
      </w:r>
      <w:r w:rsidRPr="00524531">
        <w:rPr>
          <w:sz w:val="16"/>
          <w:szCs w:val="16"/>
        </w:rPr>
        <w:t xml:space="preserve"> żyjemy w </w:t>
      </w:r>
      <w:r>
        <w:rPr>
          <w:sz w:val="16"/>
          <w:szCs w:val="16"/>
        </w:rPr>
        <w:t xml:space="preserve">pewnych </w:t>
      </w:r>
      <w:r w:rsidRPr="00524531">
        <w:rPr>
          <w:sz w:val="16"/>
          <w:szCs w:val="16"/>
        </w:rPr>
        <w:t xml:space="preserve">warunkach ekonomicznych, społecznych i kulturowych. </w:t>
      </w:r>
    </w:p>
    <w:p w:rsidR="0090326B" w:rsidRPr="00524531" w:rsidRDefault="0090326B" w:rsidP="00253F6D">
      <w:pPr>
        <w:pStyle w:val="Tekstprzypisudolnego"/>
        <w:jc w:val="both"/>
        <w:rPr>
          <w:sz w:val="16"/>
          <w:szCs w:val="16"/>
        </w:rPr>
      </w:pPr>
      <w:r w:rsidRPr="00524531">
        <w:rPr>
          <w:sz w:val="16"/>
          <w:szCs w:val="16"/>
        </w:rPr>
        <w:t xml:space="preserve">     W każdym z nas są ponadto </w:t>
      </w:r>
      <w:r w:rsidRPr="00524531">
        <w:rPr>
          <w:b/>
          <w:sz w:val="16"/>
          <w:szCs w:val="16"/>
        </w:rPr>
        <w:t>akty duchowej woli</w:t>
      </w:r>
      <w:r w:rsidRPr="00524531">
        <w:rPr>
          <w:sz w:val="16"/>
          <w:szCs w:val="16"/>
        </w:rPr>
        <w:t xml:space="preserve"> podporządkowane duchowej reinterpretacji dobra. Wówczas odpowiadamy na pytanie, </w:t>
      </w:r>
      <w:r w:rsidRPr="00524531">
        <w:rPr>
          <w:b/>
          <w:sz w:val="16"/>
          <w:szCs w:val="16"/>
        </w:rPr>
        <w:t>co w tych, a nie innych okolicznościach jest dobre dla nas i dla idei naszej człowieczeńskości, w ruchu ku wspólnym dobru.</w:t>
      </w:r>
      <w:r w:rsidRPr="00524531">
        <w:rPr>
          <w:sz w:val="16"/>
          <w:szCs w:val="16"/>
        </w:rPr>
        <w:t xml:space="preserve"> Wtedy </w:t>
      </w:r>
      <w:r w:rsidRPr="00524531">
        <w:rPr>
          <w:b/>
          <w:sz w:val="16"/>
          <w:szCs w:val="16"/>
        </w:rPr>
        <w:t>atrybuty ducha</w:t>
      </w:r>
      <w:r w:rsidRPr="00524531">
        <w:rPr>
          <w:sz w:val="16"/>
          <w:szCs w:val="16"/>
        </w:rPr>
        <w:t xml:space="preserve"> (</w:t>
      </w:r>
      <w:r w:rsidRPr="00524531">
        <w:rPr>
          <w:b/>
          <w:sz w:val="16"/>
          <w:szCs w:val="16"/>
        </w:rPr>
        <w:t>spontaniczność, kreacyjność i intuicyjna refleksyjność, doświadczenie jednostkowości i wspólnotowości, dobro tu i teraz i dobro transcendentne oraz wolność i odpowiedzialność</w:t>
      </w:r>
      <w:r w:rsidRPr="00524531">
        <w:rPr>
          <w:sz w:val="16"/>
          <w:szCs w:val="16"/>
        </w:rPr>
        <w:t>) konstr</w:t>
      </w:r>
      <w:r w:rsidRPr="00524531">
        <w:rPr>
          <w:sz w:val="16"/>
          <w:szCs w:val="16"/>
        </w:rPr>
        <w:t>u</w:t>
      </w:r>
      <w:r w:rsidRPr="00524531">
        <w:rPr>
          <w:sz w:val="16"/>
          <w:szCs w:val="16"/>
        </w:rPr>
        <w:t xml:space="preserve">ują treść dobra i sposób jego osiągania będący samowiedzą jego urzeczywistniania, czyli zdolność do określonego wysiłku. </w:t>
      </w:r>
      <w:r w:rsidRPr="00524531">
        <w:rPr>
          <w:b/>
          <w:sz w:val="16"/>
          <w:szCs w:val="16"/>
        </w:rPr>
        <w:t>W tym akcie ujawnia się poziom idei człowieczeńskości jednostki ludzkiej</w:t>
      </w:r>
      <w:r w:rsidRPr="00524531">
        <w:rPr>
          <w:sz w:val="16"/>
          <w:szCs w:val="16"/>
        </w:rPr>
        <w:t>. O sile duchowego aktu woli decyduje wielkość poddania mu naturalnego akt woli. Celem woli jednostki ludzkiej winno być poddanie naturalnych aktów aktom duchowym woli.</w:t>
      </w:r>
    </w:p>
    <w:p w:rsidR="0090326B" w:rsidRPr="00524531" w:rsidRDefault="0090326B" w:rsidP="00253F6D">
      <w:pPr>
        <w:jc w:val="both"/>
        <w:rPr>
          <w:sz w:val="16"/>
          <w:szCs w:val="16"/>
        </w:rPr>
      </w:pPr>
      <w:r w:rsidRPr="00524531">
        <w:rPr>
          <w:sz w:val="16"/>
          <w:szCs w:val="16"/>
        </w:rPr>
        <w:t xml:space="preserve">     Trzeci wreszcie typ aktów przyjmuje </w:t>
      </w:r>
      <w:r w:rsidRPr="00524531">
        <w:rPr>
          <w:b/>
          <w:sz w:val="16"/>
          <w:szCs w:val="16"/>
        </w:rPr>
        <w:t>negatywny i pozytywny wymiar społeczny</w:t>
      </w:r>
      <w:r w:rsidRPr="00524531">
        <w:rPr>
          <w:sz w:val="16"/>
          <w:szCs w:val="16"/>
        </w:rPr>
        <w:t xml:space="preserve">. </w:t>
      </w:r>
      <w:r w:rsidRPr="00524531">
        <w:rPr>
          <w:b/>
          <w:sz w:val="16"/>
          <w:szCs w:val="16"/>
        </w:rPr>
        <w:t xml:space="preserve">Negatywność </w:t>
      </w:r>
      <w:r w:rsidRPr="00524531">
        <w:rPr>
          <w:sz w:val="16"/>
          <w:szCs w:val="16"/>
        </w:rPr>
        <w:t xml:space="preserve">ujawnia się na skutek podjęcia </w:t>
      </w:r>
      <w:r w:rsidRPr="00524531">
        <w:rPr>
          <w:b/>
          <w:sz w:val="16"/>
          <w:szCs w:val="16"/>
        </w:rPr>
        <w:t>dobra nakazanego</w:t>
      </w:r>
      <w:r w:rsidRPr="00524531">
        <w:rPr>
          <w:sz w:val="16"/>
          <w:szCs w:val="16"/>
        </w:rPr>
        <w:t>, przypisan</w:t>
      </w:r>
      <w:r w:rsidRPr="00524531">
        <w:rPr>
          <w:sz w:val="16"/>
          <w:szCs w:val="16"/>
        </w:rPr>
        <w:t>e</w:t>
      </w:r>
      <w:r w:rsidRPr="00524531">
        <w:rPr>
          <w:sz w:val="16"/>
          <w:szCs w:val="16"/>
        </w:rPr>
        <w:t xml:space="preserve">go przez określone siły i ich interpretacje. Są one wynikiem pewnego stanu społecznego, jego instytucji, struktur społecznych, które precyzując dobro uznają, że ta ich definicja jest także dobrem wszystkich konkretnych jednostek ludzkich. W tym akcie, </w:t>
      </w:r>
      <w:r w:rsidRPr="00524531">
        <w:rPr>
          <w:b/>
          <w:sz w:val="16"/>
          <w:szCs w:val="16"/>
        </w:rPr>
        <w:t>wola wynika z pewnej konieczności zewnętrznej</w:t>
      </w:r>
      <w:r w:rsidRPr="00524531">
        <w:rPr>
          <w:sz w:val="16"/>
          <w:szCs w:val="16"/>
        </w:rPr>
        <w:t xml:space="preserve">. W nim wola jest stanem przymuszania duchowości do takiego, a nie innego czynu. Wówczas akty woli ilustrują </w:t>
      </w:r>
      <w:r w:rsidRPr="00524531">
        <w:rPr>
          <w:b/>
          <w:sz w:val="16"/>
          <w:szCs w:val="16"/>
        </w:rPr>
        <w:t>zanik jej atrybutywności oraz zerwanie dobra tu i teraz z dobrem transcendentnym</w:t>
      </w:r>
      <w:r w:rsidRPr="00524531">
        <w:rPr>
          <w:sz w:val="16"/>
          <w:szCs w:val="16"/>
        </w:rPr>
        <w:t xml:space="preserve">. Mówimy wtedy o niepełnej duchowości, o człowieku jednowymiarowym, ograniczonym do pozoru dobra, wywołujący akty woli także pozornej. Owe dobro i wola ujawniają się w działaniach pozornych, w </w:t>
      </w:r>
      <w:r w:rsidRPr="00524531">
        <w:rPr>
          <w:b/>
          <w:sz w:val="16"/>
          <w:szCs w:val="16"/>
        </w:rPr>
        <w:t>hipokryzji.</w:t>
      </w:r>
      <w:r w:rsidRPr="00524531">
        <w:rPr>
          <w:sz w:val="16"/>
          <w:szCs w:val="16"/>
        </w:rPr>
        <w:t xml:space="preserve"> Są to akty nie-ludzkiej woli (nie-świadomej i nie-wolnej). Akty te opisał w wierszu </w:t>
      </w:r>
      <w:r w:rsidRPr="00524531">
        <w:rPr>
          <w:b/>
          <w:i/>
          <w:sz w:val="16"/>
          <w:szCs w:val="16"/>
        </w:rPr>
        <w:t xml:space="preserve">O ośle </w:t>
      </w:r>
      <w:r w:rsidRPr="00524531">
        <w:rPr>
          <w:sz w:val="16"/>
          <w:szCs w:val="16"/>
        </w:rPr>
        <w:t xml:space="preserve">francuski filozof </w:t>
      </w:r>
      <w:r w:rsidRPr="00524531">
        <w:rPr>
          <w:b/>
          <w:sz w:val="16"/>
          <w:szCs w:val="16"/>
        </w:rPr>
        <w:t>Jan Buridan</w:t>
      </w:r>
      <w:r w:rsidRPr="00524531">
        <w:rPr>
          <w:sz w:val="16"/>
          <w:szCs w:val="16"/>
        </w:rPr>
        <w:t xml:space="preserve"> (1295 – 1358). Wolna wola rodzi niezdolność do podjęcia decyzji.</w:t>
      </w:r>
    </w:p>
    <w:p w:rsidR="0090326B" w:rsidRPr="00524531" w:rsidRDefault="0090326B" w:rsidP="00253F6D">
      <w:pPr>
        <w:jc w:val="both"/>
        <w:rPr>
          <w:sz w:val="16"/>
          <w:szCs w:val="16"/>
        </w:rPr>
      </w:pPr>
      <w:r w:rsidRPr="00524531">
        <w:rPr>
          <w:b/>
          <w:sz w:val="16"/>
          <w:szCs w:val="16"/>
        </w:rPr>
        <w:t xml:space="preserve">     Typ pozytywny trzeciego aktu woli </w:t>
      </w:r>
      <w:r w:rsidRPr="00524531">
        <w:rPr>
          <w:sz w:val="16"/>
          <w:szCs w:val="16"/>
        </w:rPr>
        <w:t>ujawnia się wtedy, gdy jednostki ludzkie zdobywają świadomość i przywracają sobie wolność. Wtedy pomiędzy wcześnie</w:t>
      </w:r>
      <w:r w:rsidRPr="00524531">
        <w:rPr>
          <w:sz w:val="16"/>
          <w:szCs w:val="16"/>
        </w:rPr>
        <w:t>j</w:t>
      </w:r>
      <w:r w:rsidRPr="00524531">
        <w:rPr>
          <w:sz w:val="16"/>
          <w:szCs w:val="16"/>
        </w:rPr>
        <w:t>szą nie-świadomością i nie-wolnością tworzy się napięcie. To, co nasze, co jest mojością, wypiera to, co nie-nasze. Wtedy wespół z innymi obiektywizujemy swoją subiektywność. Wtedy sami sobie dookreślamy dobro jednocząc go z dobrem wspólnym spełniając go w przestrzeni rozpostartej między celem i efektem praktyc</w:t>
      </w:r>
      <w:r w:rsidRPr="00524531">
        <w:rPr>
          <w:sz w:val="16"/>
          <w:szCs w:val="16"/>
        </w:rPr>
        <w:t>z</w:t>
      </w:r>
      <w:r w:rsidRPr="00524531">
        <w:rPr>
          <w:sz w:val="16"/>
          <w:szCs w:val="16"/>
        </w:rPr>
        <w:t>nego zanurzenia w konstruowaniu społeczeństwa ludzkiego, następcy obywatelskiego. Wtedy wola ludzka jako ludzka spełniać będzie Arystypa z Cyreny (435 – 356 r. p. n. e) postulat, że jeśli zostaną zniesione wszystkie prawa, to mimo to, ludzie będą postępować po ludzku, tj. jako świadomi i wolni.</w:t>
      </w:r>
    </w:p>
  </w:footnote>
  <w:footnote w:id="329">
    <w:p w:rsidR="0090326B" w:rsidRPr="00524531" w:rsidRDefault="0090326B" w:rsidP="00253F6D">
      <w:pPr>
        <w:pStyle w:val="Teksttreci0"/>
        <w:spacing w:line="240" w:lineRule="auto"/>
      </w:pPr>
      <w:r w:rsidRPr="00524531">
        <w:rPr>
          <w:rStyle w:val="Odwoanieprzypisudolnego"/>
        </w:rPr>
        <w:footnoteRef/>
      </w:r>
      <w:r w:rsidRPr="00524531">
        <w:rPr>
          <w:b/>
        </w:rPr>
        <w:t xml:space="preserve">Fetyszyzm </w:t>
      </w:r>
      <w:r w:rsidRPr="00524531">
        <w:t>- forma wierzeń i praktyk magicznych u ludów pierwotnych związana z przedmiotami, którym przypisuje się nadnaturalną moc i uważa za mieszkanie bóstw i duchów zmarłych przodków (fetysz). Dla ewolucjonistów fetysz jet pierwszym, czyli najstarszym stadium rozwoju reli</w:t>
      </w:r>
      <w:r w:rsidRPr="00524531">
        <w:softHyphen/>
        <w:t>gii [Ch. de Brosses (1709 – 1777), A. Comte (1798 – 1857)] lub pośrednim [J. Lubbock (1834 – 1913), E. B. Tylor (1832 – 1917), H. Spencer (1820 - 1903)]. W teologii moralnej fetyszyzm jest zaburz</w:t>
      </w:r>
      <w:r w:rsidRPr="00524531">
        <w:t>e</w:t>
      </w:r>
      <w:r w:rsidRPr="00524531">
        <w:t>niem popędu płciowego.</w:t>
      </w:r>
    </w:p>
    <w:p w:rsidR="0090326B" w:rsidRPr="00524531" w:rsidRDefault="0090326B" w:rsidP="00253F6D">
      <w:pPr>
        <w:pStyle w:val="Teksttreci0"/>
        <w:spacing w:line="240" w:lineRule="auto"/>
      </w:pPr>
      <w:r w:rsidRPr="00524531">
        <w:t xml:space="preserve">    Według de Brosses'a </w:t>
      </w:r>
      <w:r w:rsidRPr="00524531">
        <w:rPr>
          <w:b/>
        </w:rPr>
        <w:t>fetyszyzm</w:t>
      </w:r>
      <w:r w:rsidRPr="00524531">
        <w:t xml:space="preserve"> polegający na kulcie przedmiotów materialnych, roślin i zwierząt (uważanych za bożków), pow</w:t>
      </w:r>
      <w:r w:rsidRPr="00524531">
        <w:softHyphen/>
        <w:t>stał ze strachu wobec sił przyrody. Zdaniem Comte'a fetyszyzm, będący pierwszą fazą teologicznego stadium rozwoju ludz</w:t>
      </w:r>
      <w:r w:rsidRPr="00524531">
        <w:softHyphen/>
        <w:t>kości, poza przedmiotami materialnymi obejmował również kult ciał niebi</w:t>
      </w:r>
      <w:r w:rsidRPr="00524531">
        <w:t>e</w:t>
      </w:r>
      <w:r w:rsidRPr="00524531">
        <w:t>skich (</w:t>
      </w:r>
      <w:r w:rsidRPr="00524531">
        <w:rPr>
          <w:b/>
        </w:rPr>
        <w:t>astrolatria</w:t>
      </w:r>
      <w:r w:rsidRPr="00524531">
        <w:t xml:space="preserve">). </w:t>
      </w:r>
    </w:p>
    <w:p w:rsidR="0090326B" w:rsidRPr="00524531" w:rsidRDefault="0090326B" w:rsidP="00253F6D">
      <w:pPr>
        <w:pStyle w:val="Teksttreci0"/>
        <w:spacing w:line="240" w:lineRule="auto"/>
      </w:pPr>
      <w:r w:rsidRPr="00524531">
        <w:rPr>
          <w:b/>
        </w:rPr>
        <w:t xml:space="preserve">      Fetyszyzm</w:t>
      </w:r>
      <w:r w:rsidRPr="00524531">
        <w:t xml:space="preserve"> jest u niektórych ludów pierwotnych (zwł. zbieracko-łowieckich), uznających Isto</w:t>
      </w:r>
      <w:r w:rsidRPr="00524531">
        <w:softHyphen/>
        <w:t>tę Najwyższą i oddających jej kult, zjawiskiem nieznanym. U innych zaś ludów (Afryka Zach. i Środk., Poli</w:t>
      </w:r>
      <w:r w:rsidRPr="00524531">
        <w:softHyphen/>
        <w:t>nezyjczycy, Drawidowie, Indianie Ameryki Pn.) łączy się ściśle z wierzeniami dynamistycznymi (dynamizm), animi</w:t>
      </w:r>
      <w:r w:rsidRPr="00524531">
        <w:softHyphen/>
        <w:t>stycznymi (</w:t>
      </w:r>
      <w:r w:rsidRPr="00524531">
        <w:rPr>
          <w:b/>
        </w:rPr>
        <w:t>animizm</w:t>
      </w:r>
      <w:r w:rsidRPr="00524531">
        <w:t>) i manistycznymi (</w:t>
      </w:r>
      <w:r w:rsidRPr="00524531">
        <w:rPr>
          <w:b/>
        </w:rPr>
        <w:t>manizm</w:t>
      </w:r>
      <w:r w:rsidRPr="00524531">
        <w:t>)</w:t>
      </w:r>
      <w:r w:rsidRPr="00524531">
        <w:rPr>
          <w:rStyle w:val="Odwoanieprzypisudolnego"/>
        </w:rPr>
        <w:footnoteRef/>
      </w:r>
      <w:r w:rsidRPr="00524531">
        <w:t>.</w:t>
      </w:r>
    </w:p>
    <w:p w:rsidR="0090326B" w:rsidRPr="00524531" w:rsidRDefault="0090326B" w:rsidP="00253F6D">
      <w:pPr>
        <w:jc w:val="both"/>
        <w:rPr>
          <w:sz w:val="16"/>
          <w:szCs w:val="16"/>
        </w:rPr>
      </w:pPr>
      <w:r w:rsidRPr="00524531">
        <w:rPr>
          <w:b/>
          <w:sz w:val="16"/>
          <w:szCs w:val="16"/>
        </w:rPr>
        <w:t xml:space="preserve">      Dynamizm</w:t>
      </w:r>
      <w:r w:rsidRPr="00524531">
        <w:rPr>
          <w:sz w:val="16"/>
          <w:szCs w:val="16"/>
        </w:rPr>
        <w:t xml:space="preserve"> - &lt;gr. </w:t>
      </w:r>
      <w:r w:rsidRPr="00524531">
        <w:rPr>
          <w:i/>
          <w:sz w:val="16"/>
          <w:szCs w:val="16"/>
        </w:rPr>
        <w:t>dynamis</w:t>
      </w:r>
      <w:r w:rsidRPr="00524531">
        <w:rPr>
          <w:sz w:val="16"/>
          <w:szCs w:val="16"/>
        </w:rPr>
        <w:t xml:space="preserve"> = siła&gt;. Moc, siła nadziemska, wywołująca nadzwyczajneskutki. Mieści się w naturze, przedmiotach - amuletach, miejscach, zwierz</w:t>
      </w:r>
      <w:r w:rsidRPr="00524531">
        <w:rPr>
          <w:sz w:val="16"/>
          <w:szCs w:val="16"/>
        </w:rPr>
        <w:t>ę</w:t>
      </w:r>
      <w:r w:rsidRPr="00524531">
        <w:rPr>
          <w:sz w:val="16"/>
          <w:szCs w:val="16"/>
        </w:rPr>
        <w:t xml:space="preserve">tach, osobach. Dynamizm zdobywa się przez ćwiczenie, np. post, uzdalniającego do skutecznego działania w przestrzeniach ludzkiego życia. </w:t>
      </w:r>
      <w:r w:rsidRPr="00524531">
        <w:rPr>
          <w:b/>
          <w:sz w:val="16"/>
          <w:szCs w:val="16"/>
        </w:rPr>
        <w:t xml:space="preserve">Animizm </w:t>
      </w:r>
      <w:r w:rsidRPr="00524531">
        <w:rPr>
          <w:sz w:val="16"/>
          <w:szCs w:val="16"/>
        </w:rPr>
        <w:t xml:space="preserve">– wiara w duchowe, bezcielesne, niematerialne istoty. </w:t>
      </w:r>
      <w:r w:rsidRPr="00524531">
        <w:rPr>
          <w:b/>
          <w:sz w:val="16"/>
          <w:szCs w:val="16"/>
        </w:rPr>
        <w:t xml:space="preserve">Manizm </w:t>
      </w:r>
      <w:r w:rsidRPr="00524531">
        <w:rPr>
          <w:sz w:val="16"/>
          <w:szCs w:val="16"/>
        </w:rPr>
        <w:t xml:space="preserve">– łac. </w:t>
      </w:r>
      <w:r w:rsidRPr="00524531">
        <w:rPr>
          <w:i/>
          <w:sz w:val="16"/>
          <w:szCs w:val="16"/>
        </w:rPr>
        <w:t>manes</w:t>
      </w:r>
      <w:r w:rsidRPr="00524531">
        <w:rPr>
          <w:sz w:val="16"/>
          <w:szCs w:val="16"/>
        </w:rPr>
        <w:t xml:space="preserve"> = dusze przodków. Kult przodków. </w:t>
      </w:r>
      <w:r w:rsidRPr="00524531">
        <w:rPr>
          <w:b/>
          <w:sz w:val="16"/>
          <w:szCs w:val="16"/>
        </w:rPr>
        <w:t xml:space="preserve">Wiara - </w:t>
      </w:r>
      <w:r w:rsidRPr="00524531">
        <w:rPr>
          <w:sz w:val="16"/>
          <w:szCs w:val="16"/>
        </w:rPr>
        <w:t>przyjmowanie jakiejś teorii, ideologii bez jej weryf</w:t>
      </w:r>
      <w:r w:rsidRPr="00524531">
        <w:rPr>
          <w:sz w:val="16"/>
          <w:szCs w:val="16"/>
        </w:rPr>
        <w:t>i</w:t>
      </w:r>
      <w:r w:rsidRPr="00524531">
        <w:rPr>
          <w:sz w:val="16"/>
          <w:szCs w:val="16"/>
        </w:rPr>
        <w:t xml:space="preserve">kacji, bez odnoszenia jej do praktyki społecznej i rzeczywistości empirycznej; np., elity polskie przełomu wieków XX i XXI kolejny raz </w:t>
      </w:r>
      <w:r w:rsidRPr="00524531">
        <w:rPr>
          <w:b/>
          <w:sz w:val="16"/>
          <w:szCs w:val="16"/>
        </w:rPr>
        <w:t>wierzą</w:t>
      </w:r>
      <w:r w:rsidRPr="00524531">
        <w:rPr>
          <w:sz w:val="16"/>
          <w:szCs w:val="16"/>
        </w:rPr>
        <w:t>, że tzw. Zachód ich nie opuści, chociaż jest wiele przykładów zajmowania się Polską przez Zachód o tyle, o ile było to w jego interesie. Polska nie wydobyła się ze swej wiary ideol</w:t>
      </w:r>
      <w:r w:rsidRPr="00524531">
        <w:rPr>
          <w:sz w:val="16"/>
          <w:szCs w:val="16"/>
        </w:rPr>
        <w:t>o</w:t>
      </w:r>
      <w:r w:rsidRPr="00524531">
        <w:rPr>
          <w:sz w:val="16"/>
          <w:szCs w:val="16"/>
        </w:rPr>
        <w:t>gicznej, politycznej i ekonomicznej służebności wobec Zachodu.</w:t>
      </w:r>
    </w:p>
  </w:footnote>
  <w:footnote w:id="330">
    <w:p w:rsidR="0090326B" w:rsidRPr="00524531" w:rsidRDefault="0090326B" w:rsidP="00253F6D">
      <w:pPr>
        <w:pStyle w:val="Tekstpodstawowywcity3"/>
        <w:spacing w:before="0" w:line="240" w:lineRule="auto"/>
        <w:ind w:right="0" w:firstLine="0"/>
        <w:rPr>
          <w:rFonts w:ascii="Times New Roman" w:hAnsi="Times New Roman" w:cs="Times New Roman"/>
          <w:b/>
          <w:sz w:val="16"/>
          <w:szCs w:val="16"/>
        </w:rPr>
      </w:pPr>
      <w:r w:rsidRPr="00524531">
        <w:rPr>
          <w:rStyle w:val="Odwoanieprzypisudolnego"/>
          <w:rFonts w:ascii="Times New Roman" w:hAnsi="Times New Roman"/>
          <w:sz w:val="16"/>
          <w:szCs w:val="16"/>
        </w:rPr>
        <w:footnoteRef/>
      </w:r>
      <w:r w:rsidRPr="00524531">
        <w:rPr>
          <w:rFonts w:ascii="Times New Roman" w:hAnsi="Times New Roman" w:cs="Times New Roman"/>
          <w:b/>
          <w:sz w:val="16"/>
          <w:szCs w:val="16"/>
        </w:rPr>
        <w:t>Dualizm - &lt;</w:t>
      </w:r>
      <w:r w:rsidRPr="00524531">
        <w:rPr>
          <w:rFonts w:ascii="Times New Roman" w:hAnsi="Times New Roman" w:cs="Times New Roman"/>
          <w:sz w:val="16"/>
          <w:szCs w:val="16"/>
        </w:rPr>
        <w:t>łac</w:t>
      </w:r>
      <w:r w:rsidRPr="00524531">
        <w:rPr>
          <w:rFonts w:ascii="Times New Roman" w:hAnsi="Times New Roman" w:cs="Times New Roman"/>
          <w:i/>
          <w:sz w:val="16"/>
          <w:szCs w:val="16"/>
        </w:rPr>
        <w:t xml:space="preserve">. dualis </w:t>
      </w:r>
      <w:r w:rsidRPr="00524531">
        <w:rPr>
          <w:rFonts w:ascii="Times New Roman" w:hAnsi="Times New Roman" w:cs="Times New Roman"/>
          <w:sz w:val="16"/>
          <w:szCs w:val="16"/>
        </w:rPr>
        <w:t>= podwójny</w:t>
      </w:r>
      <w:r w:rsidRPr="00524531">
        <w:rPr>
          <w:rFonts w:ascii="Times New Roman" w:hAnsi="Times New Roman" w:cs="Times New Roman"/>
          <w:i/>
          <w:sz w:val="16"/>
          <w:szCs w:val="16"/>
        </w:rPr>
        <w:t xml:space="preserve">&gt;. </w:t>
      </w:r>
      <w:r w:rsidRPr="00524531">
        <w:rPr>
          <w:rFonts w:ascii="Times New Roman" w:hAnsi="Times New Roman" w:cs="Times New Roman"/>
          <w:sz w:val="16"/>
          <w:szCs w:val="16"/>
        </w:rPr>
        <w:t>Pogląd filozoficzno-religijny uznający, że rzeczywistość ma dwa sprzeczne, niesprowadzalne do siebie bieguny ontologic</w:t>
      </w:r>
      <w:r w:rsidRPr="00524531">
        <w:rPr>
          <w:rFonts w:ascii="Times New Roman" w:hAnsi="Times New Roman" w:cs="Times New Roman"/>
          <w:sz w:val="16"/>
          <w:szCs w:val="16"/>
        </w:rPr>
        <w:t>z</w:t>
      </w:r>
      <w:r w:rsidRPr="00524531">
        <w:rPr>
          <w:rFonts w:ascii="Times New Roman" w:hAnsi="Times New Roman" w:cs="Times New Roman"/>
          <w:sz w:val="16"/>
          <w:szCs w:val="16"/>
        </w:rPr>
        <w:t xml:space="preserve">ne, dwie zasady, np., </w:t>
      </w:r>
      <w:r w:rsidRPr="00524531">
        <w:rPr>
          <w:rFonts w:ascii="Times New Roman" w:hAnsi="Times New Roman" w:cs="Times New Roman"/>
          <w:b/>
          <w:sz w:val="16"/>
          <w:szCs w:val="16"/>
        </w:rPr>
        <w:t>idea i materia</w:t>
      </w:r>
      <w:r w:rsidRPr="00524531">
        <w:rPr>
          <w:rFonts w:ascii="Times New Roman" w:hAnsi="Times New Roman" w:cs="Times New Roman"/>
          <w:sz w:val="16"/>
          <w:szCs w:val="16"/>
        </w:rPr>
        <w:t xml:space="preserve">; </w:t>
      </w:r>
      <w:r w:rsidRPr="00524531">
        <w:rPr>
          <w:rFonts w:ascii="Times New Roman" w:hAnsi="Times New Roman" w:cs="Times New Roman"/>
          <w:b/>
          <w:sz w:val="16"/>
          <w:szCs w:val="16"/>
        </w:rPr>
        <w:t>duch i przyroda; wolność</w:t>
      </w:r>
      <w:r w:rsidRPr="00524531">
        <w:rPr>
          <w:rFonts w:ascii="Times New Roman" w:hAnsi="Times New Roman" w:cs="Times New Roman"/>
          <w:sz w:val="16"/>
          <w:szCs w:val="16"/>
        </w:rPr>
        <w:t xml:space="preserve"> i </w:t>
      </w:r>
      <w:r w:rsidRPr="00524531">
        <w:rPr>
          <w:rFonts w:ascii="Times New Roman" w:hAnsi="Times New Roman" w:cs="Times New Roman"/>
          <w:b/>
          <w:sz w:val="16"/>
          <w:szCs w:val="16"/>
        </w:rPr>
        <w:t>determinizm.</w:t>
      </w:r>
    </w:p>
  </w:footnote>
  <w:footnote w:id="331">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Manicheizm - &lt;</w:t>
      </w:r>
      <w:r w:rsidRPr="00524531">
        <w:rPr>
          <w:sz w:val="16"/>
          <w:szCs w:val="16"/>
        </w:rPr>
        <w:t>od imienia twórcy systemu religijno-filozoficznego - Manesa (216 - 276)</w:t>
      </w:r>
      <w:r w:rsidRPr="00524531">
        <w:rPr>
          <w:i/>
          <w:sz w:val="16"/>
          <w:szCs w:val="16"/>
        </w:rPr>
        <w:t xml:space="preserve">&gt;. </w:t>
      </w:r>
      <w:r w:rsidRPr="00524531">
        <w:rPr>
          <w:sz w:val="16"/>
          <w:szCs w:val="16"/>
        </w:rPr>
        <w:t xml:space="preserve">Religijne wyobrażenie o istnieniu odwiecznych pierwiastków </w:t>
      </w:r>
      <w:r w:rsidRPr="00524531">
        <w:rPr>
          <w:b/>
          <w:sz w:val="16"/>
          <w:szCs w:val="16"/>
        </w:rPr>
        <w:t>dobra i zła</w:t>
      </w:r>
      <w:r w:rsidRPr="00524531">
        <w:rPr>
          <w:sz w:val="16"/>
          <w:szCs w:val="16"/>
        </w:rPr>
        <w:t>, nieustannie walczących ze sobą. Wyobrażenie to rozwinęło się na podstawie religii zaratustranizmu, a zwłaszcza obecnego w nim boju toczonego między świ</w:t>
      </w:r>
      <w:r w:rsidRPr="00524531">
        <w:rPr>
          <w:sz w:val="16"/>
          <w:szCs w:val="16"/>
        </w:rPr>
        <w:t>a</w:t>
      </w:r>
      <w:r w:rsidRPr="00524531">
        <w:rPr>
          <w:sz w:val="16"/>
          <w:szCs w:val="16"/>
        </w:rPr>
        <w:t>tłem i ciemnością, dobrem i złem. Pierwiastki te są wiecznie zwalczające się. W królestwie dobra i światłości jedynym panem jest Bóg, zaś w królestwie ciemności i zła nieograniczoną władzę ma szatan. Owemu kosmicznemu dualizmowi odpowiada dualizm duszy człowieka; dusza dobra walczy z duszą złą. Walka ta skończy się kataklizmem. Wszechświat spłonie w ogniu oczyszczającym.</w:t>
      </w:r>
    </w:p>
  </w:footnote>
  <w:footnote w:id="332">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Alternatywa - &lt;</w:t>
      </w:r>
      <w:r w:rsidRPr="00524531">
        <w:rPr>
          <w:sz w:val="16"/>
          <w:szCs w:val="16"/>
        </w:rPr>
        <w:t>łac</w:t>
      </w:r>
      <w:r w:rsidRPr="00524531">
        <w:rPr>
          <w:i/>
          <w:sz w:val="16"/>
          <w:szCs w:val="16"/>
        </w:rPr>
        <w:t xml:space="preserve">. alternare = </w:t>
      </w:r>
      <w:r w:rsidRPr="00524531">
        <w:rPr>
          <w:sz w:val="16"/>
          <w:szCs w:val="16"/>
        </w:rPr>
        <w:t>odmieniać, przeplatać, wahać się, od</w:t>
      </w:r>
      <w:r w:rsidRPr="00524531">
        <w:rPr>
          <w:i/>
          <w:sz w:val="16"/>
          <w:szCs w:val="16"/>
        </w:rPr>
        <w:t xml:space="preserve"> alter </w:t>
      </w:r>
      <w:r w:rsidRPr="00524531">
        <w:rPr>
          <w:sz w:val="16"/>
          <w:szCs w:val="16"/>
        </w:rPr>
        <w:t>= inny, nie ten (z dwóch</w:t>
      </w:r>
      <w:r w:rsidRPr="00524531">
        <w:rPr>
          <w:i/>
          <w:sz w:val="16"/>
          <w:szCs w:val="16"/>
        </w:rPr>
        <w:t xml:space="preserve">)&gt;. </w:t>
      </w:r>
      <w:r w:rsidRPr="00524531">
        <w:rPr>
          <w:b/>
          <w:sz w:val="16"/>
          <w:szCs w:val="16"/>
        </w:rPr>
        <w:t xml:space="preserve">1. </w:t>
      </w:r>
      <w:r w:rsidRPr="00524531">
        <w:rPr>
          <w:sz w:val="16"/>
          <w:szCs w:val="16"/>
        </w:rPr>
        <w:t xml:space="preserve">zdanie złożone współrzędnie, połączone spójnikiem „lub”, „albo”, które jest prawdziwe wtedy i tylko wtedy, kiedy jedno ze zdań składowych jest prawdziwe; </w:t>
      </w:r>
      <w:r w:rsidRPr="00524531">
        <w:rPr>
          <w:b/>
          <w:sz w:val="16"/>
          <w:szCs w:val="16"/>
        </w:rPr>
        <w:t>2.</w:t>
      </w:r>
      <w:r w:rsidRPr="00524531">
        <w:rPr>
          <w:sz w:val="16"/>
          <w:szCs w:val="16"/>
        </w:rPr>
        <w:t xml:space="preserve"> sytuacja socjologiczna, w której trzeba wybrać jedną z dwóch możliwości; </w:t>
      </w:r>
      <w:r w:rsidRPr="00524531">
        <w:rPr>
          <w:b/>
          <w:sz w:val="16"/>
          <w:szCs w:val="16"/>
        </w:rPr>
        <w:t>3.</w:t>
      </w:r>
      <w:r w:rsidRPr="00524531">
        <w:rPr>
          <w:sz w:val="16"/>
          <w:szCs w:val="16"/>
        </w:rPr>
        <w:t xml:space="preserve"> określenie współczesnej kultury ludzkiej jako alternatywnej, w której jeden z elementów, członów stosunku społecznego podporządkowuje sobie (bo jest rzekomo prawdziwy, np. demokracja liberalna) drugi element za pośrednictwem różnych form jego przejawiania się.</w:t>
      </w:r>
    </w:p>
    <w:p w:rsidR="0090326B" w:rsidRPr="00524531" w:rsidRDefault="0090326B" w:rsidP="00253F6D">
      <w:pPr>
        <w:pStyle w:val="Teksttreci0"/>
        <w:spacing w:line="240" w:lineRule="auto"/>
      </w:pPr>
      <w:r w:rsidRPr="00524531">
        <w:t xml:space="preserve">     Alternatywę stosunków społecznych opisuje formuła: </w:t>
      </w:r>
      <w:r w:rsidRPr="00524531">
        <w:rPr>
          <w:b/>
        </w:rPr>
        <w:t>zysk – strata</w:t>
      </w:r>
      <w:r w:rsidRPr="00524531">
        <w:t xml:space="preserve">. Powinny ją zastąpić: „zysk – zysk”; „win – win”. </w:t>
      </w:r>
    </w:p>
    <w:p w:rsidR="0090326B" w:rsidRPr="00626612" w:rsidRDefault="0090326B" w:rsidP="00626612">
      <w:pPr>
        <w:pStyle w:val="Teksttreci0"/>
        <w:spacing w:line="240" w:lineRule="auto"/>
      </w:pPr>
      <w:r w:rsidRPr="00524531">
        <w:t xml:space="preserve">     W tej pierwszej formule, w której albo wygrywasz, albo przegrywasz, wynik jest efektem gry losowej, albo siły, którą posiadasz. Wówczas zysk jednego członu stosunku społecznego równa się stracie drugiego członu! </w:t>
      </w:r>
      <w:r>
        <w:t xml:space="preserve">Tak mówią </w:t>
      </w:r>
      <w:r w:rsidRPr="00524531">
        <w:t xml:space="preserve">twórcy </w:t>
      </w:r>
      <w:r w:rsidRPr="00524531">
        <w:rPr>
          <w:b/>
        </w:rPr>
        <w:t xml:space="preserve">teorii zależności </w:t>
      </w:r>
      <w:r w:rsidRPr="00524531">
        <w:t>obrazując sposoby, przy pomocy których kraje rozwinięte bogacą się wykorzystując dobra krajów biedniejszych (warto wiedzieć, ile kraje Zachodu wyciągają dolarów z Polski, wbrew temu co mówią i piszą, iż Polsce „pomagają”). Uzasadnia się to szerzeniem „kultury”, cywilizacji wśród barbarzyńców. Amerykanie rzekomo pomagają państwom w ich tworzeni</w:t>
      </w:r>
      <w:r>
        <w:t>u</w:t>
      </w:r>
      <w:r w:rsidRPr="00524531">
        <w:t xml:space="preserve"> nowoczesnej cywilizacji</w:t>
      </w:r>
      <w:r>
        <w:t xml:space="preserve">.       </w:t>
      </w:r>
    </w:p>
  </w:footnote>
  <w:footnote w:id="333">
    <w:p w:rsidR="0090326B" w:rsidRPr="00524531" w:rsidRDefault="0090326B" w:rsidP="00253F6D">
      <w:pPr>
        <w:pStyle w:val="Tekstpodstawowywcity3"/>
        <w:spacing w:before="0" w:line="240" w:lineRule="auto"/>
        <w:ind w:right="0" w:firstLine="0"/>
        <w:rPr>
          <w:rFonts w:ascii="Times New Roman" w:hAnsi="Times New Roman" w:cs="Times New Roman"/>
          <w:sz w:val="16"/>
          <w:szCs w:val="16"/>
        </w:rPr>
      </w:pPr>
      <w:r w:rsidRPr="00524531">
        <w:rPr>
          <w:rStyle w:val="Odwoanieprzypisudolnego"/>
          <w:rFonts w:ascii="Times New Roman" w:hAnsi="Times New Roman"/>
          <w:sz w:val="16"/>
          <w:szCs w:val="16"/>
        </w:rPr>
        <w:footnoteRef/>
      </w:r>
      <w:r w:rsidRPr="00524531">
        <w:rPr>
          <w:rFonts w:ascii="Times New Roman" w:hAnsi="Times New Roman" w:cs="Times New Roman"/>
          <w:b/>
          <w:sz w:val="16"/>
          <w:szCs w:val="16"/>
        </w:rPr>
        <w:t xml:space="preserve">Dialog - </w:t>
      </w:r>
      <w:r w:rsidRPr="00524531">
        <w:rPr>
          <w:rFonts w:ascii="Times New Roman" w:hAnsi="Times New Roman" w:cs="Times New Roman"/>
          <w:sz w:val="16"/>
          <w:szCs w:val="16"/>
        </w:rPr>
        <w:t xml:space="preserve">&lt;gr. </w:t>
      </w:r>
      <w:r w:rsidRPr="00524531">
        <w:rPr>
          <w:rFonts w:ascii="Times New Roman" w:hAnsi="Times New Roman" w:cs="Times New Roman"/>
          <w:i/>
          <w:sz w:val="16"/>
          <w:szCs w:val="16"/>
        </w:rPr>
        <w:t>diálogos</w:t>
      </w:r>
      <w:r w:rsidRPr="00524531">
        <w:rPr>
          <w:rFonts w:ascii="Times New Roman" w:hAnsi="Times New Roman" w:cs="Times New Roman"/>
          <w:sz w:val="16"/>
          <w:szCs w:val="16"/>
        </w:rPr>
        <w:t xml:space="preserve"> = rozmawiać</w:t>
      </w:r>
      <w:r w:rsidRPr="00524531">
        <w:rPr>
          <w:rFonts w:ascii="Times New Roman" w:hAnsi="Times New Roman" w:cs="Times New Roman"/>
          <w:b/>
          <w:sz w:val="16"/>
          <w:szCs w:val="16"/>
        </w:rPr>
        <w:t xml:space="preserve">&gt;. </w:t>
      </w:r>
      <w:r w:rsidRPr="00524531">
        <w:rPr>
          <w:rFonts w:ascii="Times New Roman" w:hAnsi="Times New Roman" w:cs="Times New Roman"/>
          <w:sz w:val="16"/>
          <w:szCs w:val="16"/>
        </w:rPr>
        <w:t xml:space="preserve">Rozmowa, której celem jest wymiana i zrozumienie poglądów, a także współdziałanie w celu poszukiwania prawdy, obrony wartości ogólnoludzkich i współpracy w osiąganiu sprawiedliwości społecznej i pokoju. W dialogu uznaje się godność i wolność stron; ich prawo do wyrażania poglądów. Pluralizm, wolność sumienia i wyznania, tolerancja światopoglądowa są istotnymi elementami dialogu. Zob. </w:t>
      </w:r>
      <w:r w:rsidRPr="00524531">
        <w:rPr>
          <w:rFonts w:ascii="Times New Roman" w:hAnsi="Times New Roman" w:cs="Times New Roman"/>
          <w:i/>
          <w:sz w:val="16"/>
          <w:szCs w:val="16"/>
        </w:rPr>
        <w:t>Filozofia dialogu</w:t>
      </w:r>
      <w:r w:rsidRPr="00524531">
        <w:rPr>
          <w:rFonts w:ascii="Times New Roman" w:hAnsi="Times New Roman" w:cs="Times New Roman"/>
          <w:sz w:val="16"/>
          <w:szCs w:val="16"/>
        </w:rPr>
        <w:t xml:space="preserve">, opracował B. Baran, Kraków 1991; M. Jantos, </w:t>
      </w:r>
      <w:r w:rsidRPr="00524531">
        <w:rPr>
          <w:rFonts w:ascii="Times New Roman" w:hAnsi="Times New Roman" w:cs="Times New Roman"/>
          <w:i/>
          <w:sz w:val="16"/>
          <w:szCs w:val="16"/>
        </w:rPr>
        <w:t>Filozofia dialogu</w:t>
      </w:r>
      <w:r w:rsidRPr="00524531">
        <w:rPr>
          <w:rFonts w:ascii="Times New Roman" w:hAnsi="Times New Roman" w:cs="Times New Roman"/>
          <w:sz w:val="16"/>
          <w:szCs w:val="16"/>
        </w:rPr>
        <w:t xml:space="preserve">. </w:t>
      </w:r>
      <w:r w:rsidRPr="00524531">
        <w:rPr>
          <w:rFonts w:ascii="Times New Roman" w:hAnsi="Times New Roman" w:cs="Times New Roman"/>
          <w:i/>
          <w:sz w:val="16"/>
          <w:szCs w:val="16"/>
        </w:rPr>
        <w:t>Źródła, zasady, adaptacje</w:t>
      </w:r>
      <w:r w:rsidRPr="00524531">
        <w:rPr>
          <w:rFonts w:ascii="Times New Roman" w:hAnsi="Times New Roman" w:cs="Times New Roman"/>
          <w:sz w:val="16"/>
          <w:szCs w:val="16"/>
        </w:rPr>
        <w:t xml:space="preserve">, Kraków 1997; S. Kruszyńska, </w:t>
      </w:r>
      <w:r w:rsidRPr="00524531">
        <w:rPr>
          <w:rFonts w:ascii="Times New Roman" w:hAnsi="Times New Roman" w:cs="Times New Roman"/>
          <w:i/>
          <w:sz w:val="16"/>
          <w:szCs w:val="16"/>
        </w:rPr>
        <w:t>Analiza religijnej niewiary – ku niemożliwościom dialogu,</w:t>
      </w:r>
      <w:r w:rsidRPr="00524531">
        <w:rPr>
          <w:rFonts w:ascii="Times New Roman" w:hAnsi="Times New Roman" w:cs="Times New Roman"/>
          <w:sz w:val="16"/>
          <w:szCs w:val="16"/>
        </w:rPr>
        <w:t xml:space="preserve"> (w:) </w:t>
      </w:r>
      <w:r w:rsidRPr="00524531">
        <w:rPr>
          <w:rFonts w:ascii="Times New Roman" w:hAnsi="Times New Roman" w:cs="Times New Roman"/>
          <w:i/>
          <w:sz w:val="16"/>
          <w:szCs w:val="16"/>
        </w:rPr>
        <w:t>Rzeczywistość dialogu. Dialog w filozofii. Filozofia dialogu</w:t>
      </w:r>
      <w:r w:rsidRPr="00524531">
        <w:rPr>
          <w:rFonts w:ascii="Times New Roman" w:hAnsi="Times New Roman" w:cs="Times New Roman"/>
          <w:sz w:val="16"/>
          <w:szCs w:val="16"/>
        </w:rPr>
        <w:t xml:space="preserve">, red. I. Grudziński, Gdańsk 2010; K. Rosner, </w:t>
      </w:r>
      <w:r w:rsidRPr="00524531">
        <w:rPr>
          <w:rFonts w:ascii="Times New Roman" w:hAnsi="Times New Roman" w:cs="Times New Roman"/>
          <w:i/>
          <w:sz w:val="16"/>
          <w:szCs w:val="16"/>
        </w:rPr>
        <w:t>Dialog jako temat filozofii współczesnej: Buber, Gadamer, Habermas</w:t>
      </w:r>
      <w:r w:rsidRPr="00524531">
        <w:rPr>
          <w:rFonts w:ascii="Times New Roman" w:hAnsi="Times New Roman" w:cs="Times New Roman"/>
          <w:sz w:val="16"/>
          <w:szCs w:val="16"/>
        </w:rPr>
        <w:t xml:space="preserve">, (w:) </w:t>
      </w:r>
      <w:r w:rsidRPr="00524531">
        <w:rPr>
          <w:rFonts w:ascii="Times New Roman" w:hAnsi="Times New Roman" w:cs="Times New Roman"/>
          <w:i/>
          <w:sz w:val="16"/>
          <w:szCs w:val="16"/>
        </w:rPr>
        <w:t>Dialog. Idea i doświadczenie</w:t>
      </w:r>
      <w:r w:rsidRPr="00524531">
        <w:rPr>
          <w:rFonts w:ascii="Times New Roman" w:hAnsi="Times New Roman" w:cs="Times New Roman"/>
          <w:sz w:val="16"/>
          <w:szCs w:val="16"/>
        </w:rPr>
        <w:t xml:space="preserve">, S. Kruszyńska, K. Bembennek, I. Krupecka (red.), Gdańsk 2011. </w:t>
      </w:r>
    </w:p>
  </w:footnote>
  <w:footnote w:id="334">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 xml:space="preserve">Autorytet - </w:t>
      </w:r>
      <w:r w:rsidRPr="00524531">
        <w:rPr>
          <w:sz w:val="16"/>
          <w:szCs w:val="16"/>
        </w:rPr>
        <w:t xml:space="preserve">&lt;łac. </w:t>
      </w:r>
      <w:r w:rsidRPr="00524531">
        <w:rPr>
          <w:i/>
          <w:sz w:val="16"/>
          <w:szCs w:val="16"/>
        </w:rPr>
        <w:t>auctoritas</w:t>
      </w:r>
      <w:r w:rsidRPr="00524531">
        <w:rPr>
          <w:sz w:val="16"/>
          <w:szCs w:val="16"/>
        </w:rPr>
        <w:t xml:space="preserve"> = powaga moralna&gt;. Wartość osoby, jej wpływu wyróżniającego się w środowisku społecznym. Człowiek instytucji, instytucja, doktryna, pismo cieszące się powagą; np. Pismo św. Uznanie ich za słuszne nie wymaga dowodu. Ich prawdziwość jest oczywista. Wyróżnia się </w:t>
      </w:r>
      <w:r w:rsidRPr="00524531">
        <w:rPr>
          <w:b/>
          <w:sz w:val="16"/>
          <w:szCs w:val="16"/>
        </w:rPr>
        <w:t>autorytet absolu</w:t>
      </w:r>
      <w:r w:rsidRPr="00524531">
        <w:rPr>
          <w:b/>
          <w:sz w:val="16"/>
          <w:szCs w:val="16"/>
        </w:rPr>
        <w:t>t</w:t>
      </w:r>
      <w:r w:rsidRPr="00524531">
        <w:rPr>
          <w:b/>
          <w:sz w:val="16"/>
          <w:szCs w:val="16"/>
        </w:rPr>
        <w:t>ny</w:t>
      </w:r>
      <w:r w:rsidRPr="00524531">
        <w:rPr>
          <w:sz w:val="16"/>
          <w:szCs w:val="16"/>
        </w:rPr>
        <w:t xml:space="preserve">, np. </w:t>
      </w:r>
      <w:r w:rsidRPr="00524531">
        <w:rPr>
          <w:b/>
          <w:sz w:val="16"/>
          <w:szCs w:val="16"/>
        </w:rPr>
        <w:t>Boga</w:t>
      </w:r>
      <w:r w:rsidRPr="00524531">
        <w:rPr>
          <w:sz w:val="16"/>
          <w:szCs w:val="16"/>
        </w:rPr>
        <w:t xml:space="preserve"> i </w:t>
      </w:r>
      <w:r w:rsidRPr="00524531">
        <w:rPr>
          <w:b/>
          <w:sz w:val="16"/>
          <w:szCs w:val="16"/>
        </w:rPr>
        <w:t>względny</w:t>
      </w:r>
      <w:r w:rsidRPr="00524531">
        <w:rPr>
          <w:sz w:val="16"/>
          <w:szCs w:val="16"/>
        </w:rPr>
        <w:t>; tj. osób zajmujących stanowiska w życiu publicznym.</w:t>
      </w:r>
    </w:p>
    <w:p w:rsidR="0090326B" w:rsidRPr="00524531" w:rsidRDefault="0090326B" w:rsidP="00253F6D">
      <w:pPr>
        <w:pStyle w:val="Tekstprzypisudolnego"/>
        <w:jc w:val="both"/>
        <w:rPr>
          <w:sz w:val="16"/>
          <w:szCs w:val="16"/>
        </w:rPr>
      </w:pPr>
      <w:r w:rsidRPr="00524531">
        <w:rPr>
          <w:sz w:val="16"/>
          <w:szCs w:val="16"/>
        </w:rPr>
        <w:t xml:space="preserve">     Autorytetem jest relacja: </w:t>
      </w:r>
      <w:r w:rsidRPr="00524531">
        <w:rPr>
          <w:b/>
          <w:sz w:val="16"/>
          <w:szCs w:val="16"/>
        </w:rPr>
        <w:t>„dominacja – submisja</w:t>
      </w:r>
      <w:r w:rsidRPr="00524531">
        <w:rPr>
          <w:sz w:val="16"/>
          <w:szCs w:val="16"/>
        </w:rPr>
        <w:t>” (d</w:t>
      </w:r>
      <w:r w:rsidRPr="00524531">
        <w:rPr>
          <w:b/>
          <w:sz w:val="16"/>
          <w:szCs w:val="16"/>
        </w:rPr>
        <w:t>ominacja – panowanie</w:t>
      </w:r>
      <w:r w:rsidRPr="00524531">
        <w:rPr>
          <w:sz w:val="16"/>
          <w:szCs w:val="16"/>
        </w:rPr>
        <w:t xml:space="preserve">, przewaga, górowanie nad kimś. </w:t>
      </w:r>
      <w:r w:rsidRPr="00524531">
        <w:rPr>
          <w:b/>
          <w:sz w:val="16"/>
          <w:szCs w:val="16"/>
        </w:rPr>
        <w:t>Submisja</w:t>
      </w:r>
      <w:r w:rsidRPr="00524531">
        <w:rPr>
          <w:sz w:val="16"/>
          <w:szCs w:val="16"/>
        </w:rPr>
        <w:t xml:space="preserve"> – </w:t>
      </w:r>
      <w:r w:rsidRPr="00524531">
        <w:rPr>
          <w:b/>
          <w:sz w:val="16"/>
          <w:szCs w:val="16"/>
        </w:rPr>
        <w:t>1</w:t>
      </w:r>
      <w:r w:rsidRPr="00524531">
        <w:rPr>
          <w:sz w:val="16"/>
          <w:szCs w:val="16"/>
        </w:rPr>
        <w:t>. poddanie się narzuconym waru</w:t>
      </w:r>
      <w:r w:rsidRPr="00524531">
        <w:rPr>
          <w:sz w:val="16"/>
          <w:szCs w:val="16"/>
        </w:rPr>
        <w:t>n</w:t>
      </w:r>
      <w:r w:rsidRPr="00524531">
        <w:rPr>
          <w:sz w:val="16"/>
          <w:szCs w:val="16"/>
        </w:rPr>
        <w:t xml:space="preserve">kom, akceptacja narzuconych zasad; </w:t>
      </w:r>
      <w:r w:rsidRPr="00524531">
        <w:rPr>
          <w:b/>
          <w:sz w:val="16"/>
          <w:szCs w:val="16"/>
        </w:rPr>
        <w:t xml:space="preserve">2. </w:t>
      </w:r>
      <w:r w:rsidRPr="00524531">
        <w:rPr>
          <w:sz w:val="16"/>
          <w:szCs w:val="16"/>
        </w:rPr>
        <w:t xml:space="preserve">uniżoność, pokora, uległość), występującą w stosunkach międzyludzkich, w których jedna z osób, grup społecznych uznaje i sankcjonuje prawnie to uznanie, zwierzchność, powagę, kompetencję drugiej osoby, grupy. Ufa jej, czuje wobec niej respekt, akceptuje jej sądy i podziela postawy. </w:t>
      </w:r>
    </w:p>
    <w:p w:rsidR="0090326B" w:rsidRPr="00524531" w:rsidRDefault="0090326B" w:rsidP="00253F6D">
      <w:pPr>
        <w:jc w:val="both"/>
        <w:rPr>
          <w:sz w:val="16"/>
          <w:szCs w:val="16"/>
        </w:rPr>
      </w:pPr>
      <w:r w:rsidRPr="00524531">
        <w:rPr>
          <w:sz w:val="16"/>
          <w:szCs w:val="16"/>
        </w:rPr>
        <w:t xml:space="preserve">      Zdarza się, że osoba </w:t>
      </w:r>
      <w:r>
        <w:rPr>
          <w:sz w:val="16"/>
          <w:szCs w:val="16"/>
        </w:rPr>
        <w:t xml:space="preserve">uważa, że </w:t>
      </w:r>
      <w:r w:rsidRPr="00524531">
        <w:rPr>
          <w:sz w:val="16"/>
          <w:szCs w:val="16"/>
        </w:rPr>
        <w:t xml:space="preserve">wraz z </w:t>
      </w:r>
      <w:r w:rsidRPr="00524531">
        <w:rPr>
          <w:b/>
          <w:sz w:val="16"/>
          <w:szCs w:val="16"/>
        </w:rPr>
        <w:t xml:space="preserve">wyznaczeniem </w:t>
      </w:r>
      <w:r>
        <w:rPr>
          <w:b/>
          <w:sz w:val="16"/>
          <w:szCs w:val="16"/>
        </w:rPr>
        <w:t xml:space="preserve">jej </w:t>
      </w:r>
      <w:r w:rsidRPr="00524531">
        <w:rPr>
          <w:b/>
          <w:sz w:val="16"/>
          <w:szCs w:val="16"/>
        </w:rPr>
        <w:t xml:space="preserve">na stanowisko przybyło </w:t>
      </w:r>
      <w:r>
        <w:rPr>
          <w:b/>
          <w:sz w:val="16"/>
          <w:szCs w:val="16"/>
        </w:rPr>
        <w:t xml:space="preserve">jej </w:t>
      </w:r>
      <w:r w:rsidRPr="00524531">
        <w:rPr>
          <w:b/>
          <w:sz w:val="16"/>
          <w:szCs w:val="16"/>
        </w:rPr>
        <w:t>wiedzy i kompetencji</w:t>
      </w:r>
      <w:r w:rsidRPr="00524531">
        <w:rPr>
          <w:sz w:val="16"/>
          <w:szCs w:val="16"/>
        </w:rPr>
        <w:t xml:space="preserve">. I zachowuje się tak, jakby to tak było. Mówi o tym św. Bernardus Clarvallensis (1090 – 1153) – zakonnik cysterski, filozof i teolog XII w. w poemacie </w:t>
      </w:r>
      <w:r w:rsidRPr="00524531">
        <w:rPr>
          <w:b/>
          <w:i/>
          <w:sz w:val="16"/>
          <w:szCs w:val="16"/>
        </w:rPr>
        <w:t>O rozważaniu</w:t>
      </w:r>
      <w:r w:rsidRPr="00524531">
        <w:rPr>
          <w:b/>
          <w:sz w:val="16"/>
          <w:szCs w:val="16"/>
        </w:rPr>
        <w:t xml:space="preserve"> poświęconym papieżowi Eugeniuszowi III - </w:t>
      </w:r>
      <w:r w:rsidRPr="00524531">
        <w:rPr>
          <w:sz w:val="16"/>
          <w:szCs w:val="16"/>
        </w:rPr>
        <w:t xml:space="preserve">na tronie papieskim w latach 1145 – 1153. </w:t>
      </w:r>
    </w:p>
    <w:p w:rsidR="0090326B" w:rsidRPr="00524531" w:rsidRDefault="0090326B" w:rsidP="00253F6D">
      <w:pPr>
        <w:jc w:val="both"/>
        <w:rPr>
          <w:sz w:val="16"/>
          <w:szCs w:val="16"/>
        </w:rPr>
      </w:pPr>
      <w:r w:rsidRPr="00524531">
        <w:rPr>
          <w:sz w:val="16"/>
          <w:szCs w:val="16"/>
        </w:rPr>
        <w:t>Św. Bernardus Clarvallensis pisał: „Potworna to rzecz, gdy się splatają razem:</w:t>
      </w:r>
    </w:p>
    <w:p w:rsidR="0090326B" w:rsidRPr="00524531" w:rsidRDefault="0090326B" w:rsidP="00253F6D">
      <w:pPr>
        <w:jc w:val="both"/>
        <w:rPr>
          <w:sz w:val="16"/>
          <w:szCs w:val="16"/>
        </w:rPr>
      </w:pPr>
      <w:r w:rsidRPr="00524531">
        <w:rPr>
          <w:sz w:val="16"/>
          <w:szCs w:val="16"/>
        </w:rPr>
        <w:t xml:space="preserve">                                                          Stanowisko wysokie z umysłem miernym;</w:t>
      </w:r>
    </w:p>
    <w:p w:rsidR="0090326B" w:rsidRPr="00524531" w:rsidRDefault="0090326B" w:rsidP="00253F6D">
      <w:pPr>
        <w:jc w:val="both"/>
        <w:rPr>
          <w:sz w:val="16"/>
          <w:szCs w:val="16"/>
        </w:rPr>
      </w:pPr>
      <w:r w:rsidRPr="00524531">
        <w:rPr>
          <w:sz w:val="16"/>
          <w:szCs w:val="16"/>
        </w:rPr>
        <w:t xml:space="preserve">                                                          Godność najwyższa z życiem najpodlejszym;</w:t>
      </w:r>
    </w:p>
    <w:p w:rsidR="0090326B" w:rsidRPr="00524531" w:rsidRDefault="0090326B" w:rsidP="00253F6D">
      <w:pPr>
        <w:jc w:val="both"/>
        <w:rPr>
          <w:sz w:val="16"/>
          <w:szCs w:val="16"/>
        </w:rPr>
      </w:pPr>
      <w:r w:rsidRPr="00524531">
        <w:rPr>
          <w:sz w:val="16"/>
          <w:szCs w:val="16"/>
        </w:rPr>
        <w:t xml:space="preserve">                                                          Szlachetność w mowie z lenistwem w czynie;</w:t>
      </w:r>
    </w:p>
    <w:p w:rsidR="0090326B" w:rsidRPr="00524531" w:rsidRDefault="0090326B" w:rsidP="00253F6D">
      <w:pPr>
        <w:jc w:val="both"/>
        <w:rPr>
          <w:sz w:val="16"/>
          <w:szCs w:val="16"/>
        </w:rPr>
      </w:pPr>
      <w:r w:rsidRPr="00524531">
        <w:rPr>
          <w:sz w:val="16"/>
          <w:szCs w:val="16"/>
        </w:rPr>
        <w:t xml:space="preserve">                                                          Kunszt oratorski z całkowitą pustką treści;</w:t>
      </w:r>
    </w:p>
    <w:p w:rsidR="0090326B" w:rsidRPr="00524531" w:rsidRDefault="0090326B" w:rsidP="00253F6D">
      <w:pPr>
        <w:jc w:val="both"/>
        <w:rPr>
          <w:sz w:val="16"/>
          <w:szCs w:val="16"/>
        </w:rPr>
      </w:pPr>
      <w:r w:rsidRPr="00524531">
        <w:rPr>
          <w:sz w:val="16"/>
          <w:szCs w:val="16"/>
        </w:rPr>
        <w:t xml:space="preserve">                                                          Powaga w obliczu z lekkością obyczajów;</w:t>
      </w:r>
    </w:p>
    <w:p w:rsidR="0090326B" w:rsidRPr="00524531" w:rsidRDefault="0090326B" w:rsidP="00253F6D">
      <w:pPr>
        <w:jc w:val="both"/>
        <w:rPr>
          <w:sz w:val="16"/>
          <w:szCs w:val="16"/>
        </w:rPr>
      </w:pPr>
      <w:r w:rsidRPr="00524531">
        <w:rPr>
          <w:sz w:val="16"/>
          <w:szCs w:val="16"/>
        </w:rPr>
        <w:t xml:space="preserve">                                                         Autorytet władzy z całkowitą beztroską postępowania”.</w:t>
      </w:r>
    </w:p>
    <w:p w:rsidR="0090326B" w:rsidRPr="00524531" w:rsidRDefault="0090326B" w:rsidP="00253F6D">
      <w:pPr>
        <w:pStyle w:val="Tekstprzypisudolnego"/>
        <w:jc w:val="both"/>
        <w:rPr>
          <w:sz w:val="16"/>
          <w:szCs w:val="16"/>
        </w:rPr>
      </w:pPr>
      <w:r w:rsidRPr="00524531">
        <w:rPr>
          <w:sz w:val="16"/>
          <w:szCs w:val="16"/>
        </w:rPr>
        <w:t xml:space="preserve">                                                                           Bernard Clarvallensis, </w:t>
      </w:r>
      <w:r w:rsidRPr="00524531">
        <w:rPr>
          <w:i/>
          <w:sz w:val="16"/>
          <w:szCs w:val="16"/>
        </w:rPr>
        <w:t>De considerattione</w:t>
      </w:r>
      <w:r w:rsidRPr="00524531">
        <w:rPr>
          <w:sz w:val="16"/>
          <w:szCs w:val="16"/>
        </w:rPr>
        <w:t xml:space="preserve"> 2, 7, PL, 182, 750 C; cyt. za: </w:t>
      </w:r>
      <w:r w:rsidRPr="00524531">
        <w:rPr>
          <w:i/>
          <w:sz w:val="16"/>
          <w:szCs w:val="16"/>
        </w:rPr>
        <w:t>Filozofia i myśl społeczna XIII – XV wieku,</w:t>
      </w:r>
      <w:r w:rsidRPr="00524531">
        <w:rPr>
          <w:sz w:val="16"/>
          <w:szCs w:val="16"/>
        </w:rPr>
        <w:t xml:space="preserve"> wybrał, wstępem i przypisami opatrzył J. Domański; </w:t>
      </w:r>
      <w:r w:rsidRPr="00524531">
        <w:rPr>
          <w:i/>
          <w:sz w:val="16"/>
          <w:szCs w:val="16"/>
        </w:rPr>
        <w:t>Wstęp</w:t>
      </w:r>
      <w:r w:rsidRPr="00524531">
        <w:rPr>
          <w:sz w:val="16"/>
          <w:szCs w:val="16"/>
        </w:rPr>
        <w:t xml:space="preserve"> napisał Wł. Tatarkiewicz, PWN, Warszawa 1978, s. 170.  </w:t>
      </w:r>
    </w:p>
    <w:p w:rsidR="0090326B" w:rsidRPr="00524531" w:rsidRDefault="0090326B" w:rsidP="00253F6D">
      <w:pPr>
        <w:jc w:val="both"/>
        <w:rPr>
          <w:sz w:val="16"/>
          <w:szCs w:val="16"/>
        </w:rPr>
      </w:pPr>
      <w:r w:rsidRPr="00524531">
        <w:rPr>
          <w:sz w:val="16"/>
          <w:szCs w:val="16"/>
        </w:rPr>
        <w:t xml:space="preserve">    Kategoria </w:t>
      </w:r>
      <w:r w:rsidRPr="00524531">
        <w:rPr>
          <w:b/>
          <w:sz w:val="16"/>
          <w:szCs w:val="16"/>
        </w:rPr>
        <w:t xml:space="preserve">autorytet </w:t>
      </w:r>
      <w:r w:rsidRPr="00524531">
        <w:rPr>
          <w:sz w:val="16"/>
          <w:szCs w:val="16"/>
        </w:rPr>
        <w:t>opisuje relację dominacji w stosunkach społecznych, w której jedna z osób, grup uznaje zwierzchność, powagę, kompetencje drugiej. Odnosi się do niej z respektem, szacunkiem akceptując bezkrytycznie jej sądy i postawy.</w:t>
      </w:r>
    </w:p>
    <w:p w:rsidR="0090326B" w:rsidRPr="00524531" w:rsidRDefault="0090326B" w:rsidP="00253F6D">
      <w:pPr>
        <w:pStyle w:val="Tekstprzypisudolnego"/>
        <w:jc w:val="both"/>
        <w:rPr>
          <w:sz w:val="16"/>
          <w:szCs w:val="16"/>
        </w:rPr>
      </w:pPr>
      <w:r w:rsidRPr="00524531">
        <w:rPr>
          <w:sz w:val="16"/>
          <w:szCs w:val="16"/>
        </w:rPr>
        <w:t xml:space="preserve">    M. Weber (1864 – 1920) wyróżnił: </w:t>
      </w:r>
      <w:r w:rsidRPr="00524531">
        <w:rPr>
          <w:b/>
          <w:sz w:val="16"/>
          <w:szCs w:val="16"/>
        </w:rPr>
        <w:t>1. autorytet charyzmatyczny</w:t>
      </w:r>
      <w:r w:rsidRPr="00524531">
        <w:rPr>
          <w:sz w:val="16"/>
          <w:szCs w:val="16"/>
        </w:rPr>
        <w:t xml:space="preserve">, (personalny) wypływający z przekonania, że osoba o takim autorytecie posiada wyjątkowe, cechy, że jest szczególną osobowością, bohaterem, świętością; </w:t>
      </w:r>
      <w:r w:rsidRPr="00524531">
        <w:rPr>
          <w:b/>
          <w:sz w:val="16"/>
          <w:szCs w:val="16"/>
        </w:rPr>
        <w:t>2. autorytet legalny</w:t>
      </w:r>
      <w:r w:rsidRPr="00524531">
        <w:rPr>
          <w:sz w:val="16"/>
          <w:szCs w:val="16"/>
        </w:rPr>
        <w:t xml:space="preserve"> (formalny), przejawiający się w szacunku dla danej osoby z racji zajmowanego stanowiska uzyskanego drogą legalną; </w:t>
      </w:r>
      <w:r w:rsidRPr="00524531">
        <w:rPr>
          <w:b/>
          <w:sz w:val="16"/>
          <w:szCs w:val="16"/>
        </w:rPr>
        <w:t>3.  autorytet tradycyjny</w:t>
      </w:r>
      <w:r w:rsidRPr="00524531">
        <w:rPr>
          <w:sz w:val="16"/>
          <w:szCs w:val="16"/>
        </w:rPr>
        <w:t xml:space="preserve">, wypływający z przekonania, że osoba nim obdarzona zajmuje określone stanowisko z racji tradycji, urodzenia w rodzinie, która otrzymała moc spełniania obowiązków, danych przez Boga i moc tę dziedziczy po przodkach. Zob. M. Weber, </w:t>
      </w:r>
      <w:r w:rsidRPr="00524531">
        <w:rPr>
          <w:i/>
          <w:sz w:val="16"/>
          <w:szCs w:val="16"/>
        </w:rPr>
        <w:t>Gospodarka i społecze</w:t>
      </w:r>
      <w:r w:rsidRPr="00524531">
        <w:rPr>
          <w:i/>
          <w:sz w:val="16"/>
          <w:szCs w:val="16"/>
        </w:rPr>
        <w:t>ń</w:t>
      </w:r>
      <w:r w:rsidRPr="00524531">
        <w:rPr>
          <w:i/>
          <w:sz w:val="16"/>
          <w:szCs w:val="16"/>
        </w:rPr>
        <w:t>stwo. Zarys socjologii rozumiejącej</w:t>
      </w:r>
      <w:r w:rsidRPr="00524531">
        <w:rPr>
          <w:sz w:val="16"/>
          <w:szCs w:val="16"/>
        </w:rPr>
        <w:t xml:space="preserve">, przełożyła i wstępem opatrzyła D. Lachowska, Wydawnictwo Naukowe PWN, Warszawa 2002, s. 160. </w:t>
      </w:r>
    </w:p>
    <w:p w:rsidR="0090326B" w:rsidRPr="00524531" w:rsidRDefault="0090326B" w:rsidP="00253F6D">
      <w:pPr>
        <w:jc w:val="both"/>
        <w:rPr>
          <w:sz w:val="16"/>
          <w:szCs w:val="16"/>
        </w:rPr>
      </w:pPr>
      <w:r w:rsidRPr="00524531">
        <w:rPr>
          <w:sz w:val="16"/>
          <w:szCs w:val="16"/>
        </w:rPr>
        <w:t xml:space="preserve">     „Wspólnota domowa – pisze wyżej cytowany - nie ma powszechnie tego samego zasięgu. Ale mimo to jest wszędzie najbardziej rozpowszechnioną &lt;&lt;wspólnotą gospodarczą&gt;&gt;, a cechuje ją ciągłe i intensywne działanie wspólnotowe. Stanowi pierwotne podłoże </w:t>
      </w:r>
      <w:r w:rsidRPr="00524531">
        <w:rPr>
          <w:b/>
          <w:sz w:val="16"/>
          <w:szCs w:val="16"/>
        </w:rPr>
        <w:t>czci</w:t>
      </w:r>
      <w:r w:rsidRPr="00524531">
        <w:rPr>
          <w:sz w:val="16"/>
          <w:szCs w:val="16"/>
        </w:rPr>
        <w:t xml:space="preserve"> i </w:t>
      </w:r>
      <w:r w:rsidRPr="00524531">
        <w:rPr>
          <w:b/>
          <w:sz w:val="16"/>
          <w:szCs w:val="16"/>
        </w:rPr>
        <w:t xml:space="preserve">autorytetu </w:t>
      </w:r>
      <w:r w:rsidRPr="00524531">
        <w:rPr>
          <w:sz w:val="16"/>
          <w:szCs w:val="16"/>
        </w:rPr>
        <w:t>– podstawy licznych innych ludzkich wspó</w:t>
      </w:r>
      <w:r w:rsidRPr="00524531">
        <w:rPr>
          <w:sz w:val="16"/>
          <w:szCs w:val="16"/>
        </w:rPr>
        <w:t>l</w:t>
      </w:r>
      <w:r w:rsidRPr="00524531">
        <w:rPr>
          <w:sz w:val="16"/>
          <w:szCs w:val="16"/>
        </w:rPr>
        <w:t>not; &lt;&lt;</w:t>
      </w:r>
      <w:r w:rsidRPr="00524531">
        <w:rPr>
          <w:b/>
          <w:sz w:val="16"/>
          <w:szCs w:val="16"/>
        </w:rPr>
        <w:t>autorytetu</w:t>
      </w:r>
      <w:r w:rsidRPr="00524531">
        <w:rPr>
          <w:sz w:val="16"/>
          <w:szCs w:val="16"/>
        </w:rPr>
        <w:t xml:space="preserve">&gt;&gt; </w:t>
      </w:r>
      <w:r w:rsidRPr="00524531">
        <w:rPr>
          <w:b/>
          <w:sz w:val="16"/>
          <w:szCs w:val="16"/>
        </w:rPr>
        <w:t xml:space="preserve">1. </w:t>
      </w:r>
      <w:r w:rsidRPr="00524531">
        <w:rPr>
          <w:sz w:val="16"/>
          <w:szCs w:val="16"/>
        </w:rPr>
        <w:t xml:space="preserve">silniejszego, </w:t>
      </w:r>
      <w:r w:rsidRPr="00524531">
        <w:rPr>
          <w:b/>
          <w:sz w:val="16"/>
          <w:szCs w:val="16"/>
        </w:rPr>
        <w:t>2.</w:t>
      </w:r>
      <w:r w:rsidRPr="00524531">
        <w:rPr>
          <w:sz w:val="16"/>
          <w:szCs w:val="16"/>
        </w:rPr>
        <w:t xml:space="preserve"> bardziej doświadczonego, a więc mężczyzn wobec kobiet i dzieci, zdolnych do noszenia broni i pracy wobec osób do tego niezdolnych, dorosłych wobec dzieci, starszych wobec młodszych; &lt;&lt;</w:t>
      </w:r>
      <w:r w:rsidRPr="00524531">
        <w:rPr>
          <w:b/>
          <w:sz w:val="16"/>
          <w:szCs w:val="16"/>
        </w:rPr>
        <w:t>czci</w:t>
      </w:r>
      <w:r w:rsidRPr="00524531">
        <w:rPr>
          <w:sz w:val="16"/>
          <w:szCs w:val="16"/>
        </w:rPr>
        <w:t xml:space="preserve">&gt;&gt; poddanych </w:t>
      </w:r>
      <w:r w:rsidRPr="00524531">
        <w:rPr>
          <w:b/>
          <w:sz w:val="16"/>
          <w:szCs w:val="16"/>
        </w:rPr>
        <w:t>autorytetowi</w:t>
      </w:r>
      <w:r w:rsidRPr="00524531">
        <w:rPr>
          <w:sz w:val="16"/>
          <w:szCs w:val="16"/>
        </w:rPr>
        <w:t xml:space="preserve"> zarówno wobec jego nośników, jak i wobec siebie wzajem. Jako cześć wobec przodków przenika do stosunków religijnych, a jako część urzędnika patrymonialnego, drużynnika, wasala do tych stosunków, które mają pie</w:t>
      </w:r>
      <w:r w:rsidRPr="00524531">
        <w:rPr>
          <w:sz w:val="16"/>
          <w:szCs w:val="16"/>
        </w:rPr>
        <w:t>r</w:t>
      </w:r>
      <w:r w:rsidRPr="00524531">
        <w:rPr>
          <w:sz w:val="16"/>
          <w:szCs w:val="16"/>
        </w:rPr>
        <w:t xml:space="preserve">wotnie domowy charakter. Wspólnota domowa oznacza w ekonomicznym i osobistym wymiarze w swej &lt;&lt;czystej&gt;&gt; …  formie: </w:t>
      </w:r>
      <w:r w:rsidRPr="00524531">
        <w:rPr>
          <w:b/>
          <w:sz w:val="16"/>
          <w:szCs w:val="16"/>
        </w:rPr>
        <w:t xml:space="preserve">solidarność </w:t>
      </w:r>
      <w:r w:rsidRPr="00524531">
        <w:rPr>
          <w:sz w:val="16"/>
          <w:szCs w:val="16"/>
        </w:rPr>
        <w:t>wobec świata z</w:t>
      </w:r>
      <w:r w:rsidRPr="00524531">
        <w:rPr>
          <w:sz w:val="16"/>
          <w:szCs w:val="16"/>
        </w:rPr>
        <w:t>e</w:t>
      </w:r>
      <w:r w:rsidRPr="00524531">
        <w:rPr>
          <w:sz w:val="16"/>
          <w:szCs w:val="16"/>
        </w:rPr>
        <w:t xml:space="preserve">wnętrznego i </w:t>
      </w:r>
      <w:r w:rsidRPr="00524531">
        <w:rPr>
          <w:b/>
          <w:sz w:val="16"/>
          <w:szCs w:val="16"/>
        </w:rPr>
        <w:t>komunistyczną</w:t>
      </w:r>
      <w:r w:rsidRPr="00524531">
        <w:rPr>
          <w:sz w:val="16"/>
          <w:szCs w:val="16"/>
        </w:rPr>
        <w:t xml:space="preserve"> wspólnotę używania i konsumowania powszednich dóbr - &lt;&lt;</w:t>
      </w:r>
      <w:r w:rsidRPr="00524531">
        <w:rPr>
          <w:b/>
          <w:sz w:val="16"/>
          <w:szCs w:val="16"/>
        </w:rPr>
        <w:t>komunizm domowy</w:t>
      </w:r>
      <w:r w:rsidRPr="00524531">
        <w:rPr>
          <w:sz w:val="16"/>
          <w:szCs w:val="16"/>
        </w:rPr>
        <w:t xml:space="preserve">&gt;&gt; w stosunkach wewnętrznych, nierozerwalnie spojonych ściśle osobistym stosunkiem </w:t>
      </w:r>
      <w:r w:rsidRPr="00524531">
        <w:rPr>
          <w:b/>
          <w:sz w:val="16"/>
          <w:szCs w:val="16"/>
        </w:rPr>
        <w:t>czci</w:t>
      </w:r>
      <w:r w:rsidRPr="00524531">
        <w:rPr>
          <w:sz w:val="16"/>
          <w:szCs w:val="16"/>
        </w:rPr>
        <w:t>”. Tamże, s. 280 – 281.</w:t>
      </w:r>
    </w:p>
    <w:p w:rsidR="0090326B" w:rsidRPr="00524531" w:rsidRDefault="0090326B" w:rsidP="00253F6D">
      <w:pPr>
        <w:jc w:val="both"/>
        <w:rPr>
          <w:sz w:val="16"/>
          <w:szCs w:val="16"/>
        </w:rPr>
      </w:pPr>
      <w:r w:rsidRPr="00524531">
        <w:rPr>
          <w:sz w:val="16"/>
          <w:szCs w:val="16"/>
        </w:rPr>
        <w:t xml:space="preserve">        „Zasadą </w:t>
      </w:r>
      <w:r w:rsidRPr="00524531">
        <w:rPr>
          <w:b/>
          <w:sz w:val="16"/>
          <w:szCs w:val="16"/>
        </w:rPr>
        <w:t>komunizmu domowego</w:t>
      </w:r>
      <w:r w:rsidRPr="00524531">
        <w:rPr>
          <w:sz w:val="16"/>
          <w:szCs w:val="16"/>
        </w:rPr>
        <w:t xml:space="preserve"> (jest to – A. J. K.), że się nie &lt;&lt;liczy&gt;&gt;, lecz że każdy wnosi swój wkład wedle sił, a korzysta wedle potrzeb (w tej mierze, w jakiej pozwalają na to zasoby dóbr). Żywa jest (ona – A. J. K.) dzisiaj nadal jako osobliwość wspólnoty domowej naszej &lt;&lt;rodziny&gt;…”. Tamże, s. 281.</w:t>
      </w:r>
    </w:p>
  </w:footnote>
  <w:footnote w:id="335">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 xml:space="preserve">Erystyka </w:t>
      </w:r>
      <w:r w:rsidRPr="00524531">
        <w:rPr>
          <w:sz w:val="16"/>
          <w:szCs w:val="16"/>
        </w:rPr>
        <w:t xml:space="preserve">- </w:t>
      </w:r>
      <w:r w:rsidRPr="00524531">
        <w:rPr>
          <w:b/>
          <w:sz w:val="16"/>
          <w:szCs w:val="16"/>
        </w:rPr>
        <w:t>&lt;</w:t>
      </w:r>
      <w:r w:rsidRPr="00524531">
        <w:rPr>
          <w:sz w:val="16"/>
          <w:szCs w:val="16"/>
        </w:rPr>
        <w:t>gr</w:t>
      </w:r>
      <w:r w:rsidRPr="00524531">
        <w:rPr>
          <w:i/>
          <w:sz w:val="16"/>
          <w:szCs w:val="16"/>
        </w:rPr>
        <w:t>. eristikos</w:t>
      </w:r>
      <w:r w:rsidRPr="00524531">
        <w:rPr>
          <w:sz w:val="16"/>
          <w:szCs w:val="16"/>
        </w:rPr>
        <w:t>= kłótliwy, od</w:t>
      </w:r>
      <w:r w:rsidRPr="00524531">
        <w:rPr>
          <w:i/>
          <w:sz w:val="16"/>
          <w:szCs w:val="16"/>
        </w:rPr>
        <w:t>eris</w:t>
      </w:r>
      <w:r w:rsidRPr="00524531">
        <w:rPr>
          <w:sz w:val="16"/>
          <w:szCs w:val="16"/>
        </w:rPr>
        <w:t>= kłótnia, spór, walka</w:t>
      </w:r>
      <w:r w:rsidRPr="00524531">
        <w:rPr>
          <w:i/>
          <w:sz w:val="16"/>
          <w:szCs w:val="16"/>
        </w:rPr>
        <w:t xml:space="preserve">&gt;. </w:t>
      </w:r>
      <w:r w:rsidRPr="00524531">
        <w:rPr>
          <w:sz w:val="16"/>
          <w:szCs w:val="16"/>
        </w:rPr>
        <w:t xml:space="preserve">Sztuka prowadzenia sporów oraz przekonywania przeciwników i słuchaczy o prawdziwości poglądów lub nakłaniania ich do stosowania „chwytów” erystycznych. Zob. A. Schopenhauer, </w:t>
      </w:r>
      <w:r w:rsidRPr="00524531">
        <w:rPr>
          <w:i/>
          <w:sz w:val="16"/>
          <w:szCs w:val="16"/>
        </w:rPr>
        <w:t>Erystyka, czyli sztuka prowadzenia sporów</w:t>
      </w:r>
      <w:r w:rsidRPr="00524531">
        <w:rPr>
          <w:sz w:val="16"/>
          <w:szCs w:val="16"/>
        </w:rPr>
        <w:t xml:space="preserve">, Oficyna Wydawnicza Alma-Press, Warszawa 2005; Arystoteles, </w:t>
      </w:r>
      <w:r w:rsidRPr="00524531">
        <w:rPr>
          <w:i/>
          <w:sz w:val="16"/>
          <w:szCs w:val="16"/>
        </w:rPr>
        <w:t xml:space="preserve">Retoryka, </w:t>
      </w:r>
      <w:r w:rsidRPr="00524531">
        <w:rPr>
          <w:sz w:val="16"/>
          <w:szCs w:val="16"/>
        </w:rPr>
        <w:t xml:space="preserve">przełożył, wstępem opatrzył H. Podbielski, (w:) Arystoteles, </w:t>
      </w:r>
      <w:r w:rsidRPr="00524531">
        <w:rPr>
          <w:i/>
          <w:sz w:val="16"/>
          <w:szCs w:val="16"/>
        </w:rPr>
        <w:t>Dzieła wszystkie</w:t>
      </w:r>
      <w:r w:rsidRPr="00524531">
        <w:rPr>
          <w:sz w:val="16"/>
          <w:szCs w:val="16"/>
        </w:rPr>
        <w:t>, t. 6, WN PWN, W-wa 2001.</w:t>
      </w:r>
    </w:p>
  </w:footnote>
  <w:footnote w:id="336">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Egoizm – zob. przyp. nr 315; 316.</w:t>
      </w:r>
      <w:r w:rsidRPr="00524531">
        <w:rPr>
          <w:sz w:val="16"/>
          <w:szCs w:val="16"/>
        </w:rPr>
        <w:t xml:space="preserve"> </w:t>
      </w:r>
    </w:p>
  </w:footnote>
  <w:footnote w:id="337">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Wspólnota - &lt;</w:t>
      </w:r>
      <w:r w:rsidRPr="00524531">
        <w:rPr>
          <w:sz w:val="16"/>
          <w:szCs w:val="16"/>
        </w:rPr>
        <w:t xml:space="preserve">gr. </w:t>
      </w:r>
      <w:r w:rsidRPr="00524531">
        <w:rPr>
          <w:i/>
          <w:iCs/>
          <w:sz w:val="16"/>
          <w:szCs w:val="16"/>
        </w:rPr>
        <w:t>koinonia</w:t>
      </w:r>
      <w:r w:rsidRPr="00524531">
        <w:rPr>
          <w:sz w:val="16"/>
          <w:szCs w:val="16"/>
        </w:rPr>
        <w:t xml:space="preserve">; łac. </w:t>
      </w:r>
      <w:r w:rsidRPr="00524531">
        <w:rPr>
          <w:i/>
          <w:iCs/>
          <w:sz w:val="16"/>
          <w:szCs w:val="16"/>
        </w:rPr>
        <w:t xml:space="preserve">communio, communitas, congregatio&gt;. </w:t>
      </w:r>
      <w:r w:rsidRPr="00524531">
        <w:rPr>
          <w:sz w:val="16"/>
          <w:szCs w:val="16"/>
        </w:rPr>
        <w:t>Zjednoczenie osób mające charakter osobowy i międzyosobowy. Jest kategorią socjol</w:t>
      </w:r>
      <w:r w:rsidRPr="00524531">
        <w:rPr>
          <w:sz w:val="16"/>
          <w:szCs w:val="16"/>
        </w:rPr>
        <w:t>o</w:t>
      </w:r>
      <w:r w:rsidRPr="00524531">
        <w:rPr>
          <w:sz w:val="16"/>
          <w:szCs w:val="16"/>
        </w:rPr>
        <w:t xml:space="preserve">giczną, biblijną, a także ekumeniczną. Jest to zbiorowość, grupa społeczna o silnej więzi wewnętrznej. Jest to system relacji między jednostkami ludzkimi o wysokim stopniu identyfikacji oraz zaangażowania emocjonalnego. </w:t>
      </w:r>
      <w:r w:rsidRPr="00524531">
        <w:rPr>
          <w:b/>
          <w:sz w:val="16"/>
          <w:szCs w:val="16"/>
        </w:rPr>
        <w:t>Podstawą przynależności jest akceptacja wartości i celów wspólnotowych</w:t>
      </w:r>
      <w:r w:rsidRPr="00524531">
        <w:rPr>
          <w:sz w:val="16"/>
          <w:szCs w:val="16"/>
        </w:rPr>
        <w:t xml:space="preserve">, jednoczących w realizacji osobistych interesów jednostek, funkcjonująca w określonym środowisku geograficznym, historycznym i kulturowym. </w:t>
      </w:r>
    </w:p>
    <w:p w:rsidR="0090326B" w:rsidRPr="00524531" w:rsidRDefault="0090326B" w:rsidP="00253F6D">
      <w:pPr>
        <w:jc w:val="both"/>
        <w:rPr>
          <w:sz w:val="16"/>
          <w:szCs w:val="16"/>
        </w:rPr>
      </w:pPr>
      <w:r w:rsidRPr="00524531">
        <w:rPr>
          <w:sz w:val="16"/>
          <w:szCs w:val="16"/>
        </w:rPr>
        <w:t xml:space="preserve">     Wspólnota jest zbiorowością społeczną, </w:t>
      </w:r>
      <w:r w:rsidRPr="00524531">
        <w:rPr>
          <w:b/>
          <w:sz w:val="16"/>
          <w:szCs w:val="16"/>
        </w:rPr>
        <w:t>1.</w:t>
      </w:r>
      <w:r w:rsidRPr="00524531">
        <w:rPr>
          <w:sz w:val="16"/>
          <w:szCs w:val="16"/>
        </w:rPr>
        <w:t xml:space="preserve"> której członkowie odczuwają więź psychiczną; </w:t>
      </w:r>
      <w:r w:rsidRPr="00524531">
        <w:rPr>
          <w:b/>
          <w:sz w:val="16"/>
          <w:szCs w:val="16"/>
        </w:rPr>
        <w:t xml:space="preserve">2. </w:t>
      </w:r>
      <w:r w:rsidRPr="00524531">
        <w:rPr>
          <w:sz w:val="16"/>
          <w:szCs w:val="16"/>
        </w:rPr>
        <w:t xml:space="preserve">powstałą na gruncie związków obiektywnie uwarunkowanych (np., związków pokrewieństwa), a także wspólnoty przekonań, uczuć, akceptowanych wartości; </w:t>
      </w:r>
      <w:r w:rsidRPr="00524531">
        <w:rPr>
          <w:b/>
          <w:sz w:val="16"/>
          <w:szCs w:val="16"/>
        </w:rPr>
        <w:t>3.</w:t>
      </w:r>
      <w:r w:rsidRPr="00524531">
        <w:rPr>
          <w:sz w:val="16"/>
          <w:szCs w:val="16"/>
        </w:rPr>
        <w:t xml:space="preserve"> do której przynależność pozwala zaspokajać zróżnicowane potrzeby jej członków; </w:t>
      </w:r>
      <w:r w:rsidRPr="00524531">
        <w:rPr>
          <w:b/>
          <w:sz w:val="16"/>
          <w:szCs w:val="16"/>
        </w:rPr>
        <w:t>4.</w:t>
      </w:r>
      <w:r w:rsidRPr="00524531">
        <w:rPr>
          <w:sz w:val="16"/>
          <w:szCs w:val="16"/>
        </w:rPr>
        <w:t xml:space="preserve"> w której stosunki społeczne opierają się na przyjaźni, sąsiedztwie i więzach pokrewieństwa.</w:t>
      </w:r>
    </w:p>
    <w:p w:rsidR="0090326B" w:rsidRPr="00524531" w:rsidRDefault="0090326B" w:rsidP="00253F6D">
      <w:pPr>
        <w:pStyle w:val="Tekstprzypisudolnego"/>
        <w:jc w:val="both"/>
        <w:rPr>
          <w:sz w:val="16"/>
          <w:szCs w:val="16"/>
        </w:rPr>
      </w:pPr>
      <w:r w:rsidRPr="00524531">
        <w:rPr>
          <w:sz w:val="16"/>
          <w:szCs w:val="16"/>
        </w:rPr>
        <w:t xml:space="preserve">      U E. Kanta (1724 – 1804) wspólnota jest logiczną kategorią stosunku rozłącznego między tym, co działa, a tym co doznaje, w którym </w:t>
      </w:r>
      <w:r w:rsidRPr="00524531">
        <w:rPr>
          <w:b/>
          <w:sz w:val="16"/>
          <w:szCs w:val="16"/>
        </w:rPr>
        <w:t xml:space="preserve">żadna część nie jest zwarta w drugiej. Są one więc sobie </w:t>
      </w:r>
      <w:r w:rsidRPr="00524531">
        <w:rPr>
          <w:b/>
          <w:sz w:val="16"/>
          <w:szCs w:val="16"/>
          <w:u w:val="single"/>
        </w:rPr>
        <w:t>przyporządkowane</w:t>
      </w:r>
      <w:r w:rsidRPr="00524531">
        <w:rPr>
          <w:sz w:val="16"/>
          <w:szCs w:val="16"/>
          <w:u w:val="single"/>
        </w:rPr>
        <w:t>,</w:t>
      </w:r>
      <w:r w:rsidRPr="00524531">
        <w:rPr>
          <w:sz w:val="16"/>
          <w:szCs w:val="16"/>
        </w:rPr>
        <w:t xml:space="preserve"> a </w:t>
      </w:r>
      <w:r w:rsidRPr="00524531">
        <w:rPr>
          <w:b/>
          <w:sz w:val="16"/>
          <w:szCs w:val="16"/>
        </w:rPr>
        <w:t>nie podporządkowane</w:t>
      </w:r>
      <w:r w:rsidRPr="00524531">
        <w:rPr>
          <w:sz w:val="16"/>
          <w:szCs w:val="16"/>
        </w:rPr>
        <w:t xml:space="preserve">. Przeto określają się one nie jednostronnie jak w szeregu, lecz </w:t>
      </w:r>
      <w:r w:rsidRPr="00524531">
        <w:rPr>
          <w:b/>
          <w:sz w:val="16"/>
          <w:szCs w:val="16"/>
        </w:rPr>
        <w:t>wzajemnie jak w agregacie</w:t>
      </w:r>
      <w:r w:rsidRPr="00524531">
        <w:rPr>
          <w:sz w:val="16"/>
          <w:szCs w:val="16"/>
        </w:rPr>
        <w:t xml:space="preserve">. Zob. E. Kant, </w:t>
      </w:r>
      <w:r w:rsidRPr="00524531">
        <w:rPr>
          <w:i/>
          <w:iCs/>
          <w:sz w:val="16"/>
          <w:szCs w:val="16"/>
        </w:rPr>
        <w:t>Krytyka czystego rozumu …</w:t>
      </w:r>
      <w:r w:rsidRPr="00524531">
        <w:rPr>
          <w:iCs/>
          <w:sz w:val="16"/>
          <w:szCs w:val="16"/>
        </w:rPr>
        <w:t>dz. cyt.,</w:t>
      </w:r>
      <w:r w:rsidRPr="00524531">
        <w:rPr>
          <w:sz w:val="16"/>
          <w:szCs w:val="16"/>
        </w:rPr>
        <w:t xml:space="preserve"> s. 179.   </w:t>
      </w:r>
    </w:p>
  </w:footnote>
  <w:footnote w:id="338">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Refleksja - &lt;łac. </w:t>
      </w:r>
      <w:r w:rsidRPr="00524531">
        <w:rPr>
          <w:i/>
          <w:iCs/>
          <w:sz w:val="16"/>
          <w:szCs w:val="16"/>
        </w:rPr>
        <w:t>reflexiõ</w:t>
      </w:r>
      <w:r w:rsidRPr="00524531">
        <w:rPr>
          <w:sz w:val="16"/>
          <w:szCs w:val="16"/>
        </w:rPr>
        <w:t xml:space="preserve"> = zginanie, odgięcie, odbijanie promieni, głosu&gt;. Odruch, reakcja ruchowa na bodźce zewnętrzne. Głębszy namysł, zastanowienie, ro</w:t>
      </w:r>
      <w:r w:rsidRPr="00524531">
        <w:rPr>
          <w:sz w:val="16"/>
          <w:szCs w:val="16"/>
        </w:rPr>
        <w:t>z</w:t>
      </w:r>
      <w:r w:rsidRPr="00524531">
        <w:rPr>
          <w:sz w:val="16"/>
          <w:szCs w:val="16"/>
        </w:rPr>
        <w:t>myślanie, myśl przyjmowana na podstawie rozmyślań, medytacji, zastanawiania się. Rozważania, analiza i synteza czegoś, myśli, wypowiedzi. Czynność umysłu polegająca na uświadamianiu własnych aktów (w tym samej refleksji) w aspekcie istnienia, zawartości struktury i przebiegu. Refleksyjność jest samozwrotna. Uja</w:t>
      </w:r>
      <w:r w:rsidRPr="00524531">
        <w:rPr>
          <w:sz w:val="16"/>
          <w:szCs w:val="16"/>
        </w:rPr>
        <w:t>w</w:t>
      </w:r>
      <w:r w:rsidRPr="00524531">
        <w:rPr>
          <w:sz w:val="16"/>
          <w:szCs w:val="16"/>
        </w:rPr>
        <w:t xml:space="preserve">nia się w postaci nieprzedmiotowej, tj. przeżywaniowej, informującej nas, że  poznajemy i czynimy to w pewien sposób (R. Ingarden nazywa ją </w:t>
      </w:r>
      <w:r w:rsidRPr="00524531">
        <w:rPr>
          <w:b/>
          <w:sz w:val="16"/>
          <w:szCs w:val="16"/>
        </w:rPr>
        <w:t>intuicją przeżyw</w:t>
      </w:r>
      <w:r w:rsidRPr="00524531">
        <w:rPr>
          <w:b/>
          <w:sz w:val="16"/>
          <w:szCs w:val="16"/>
        </w:rPr>
        <w:t>a</w:t>
      </w:r>
      <w:r w:rsidRPr="00524531">
        <w:rPr>
          <w:b/>
          <w:sz w:val="16"/>
          <w:szCs w:val="16"/>
        </w:rPr>
        <w:t>nia</w:t>
      </w:r>
      <w:r w:rsidRPr="00524531">
        <w:rPr>
          <w:sz w:val="16"/>
          <w:szCs w:val="16"/>
        </w:rPr>
        <w:t xml:space="preserve">) oraz w postaci refleksji aktowej. Druga jest strukturą. W. Chudy mówi, że refleksja jest „…podstawą funkcji samowiedzy, samokontroli oraz samowychowania człowieka”. W. Chudy, </w:t>
      </w:r>
      <w:r w:rsidRPr="00524531">
        <w:rPr>
          <w:i/>
          <w:iCs/>
          <w:sz w:val="16"/>
          <w:szCs w:val="16"/>
        </w:rPr>
        <w:t>Refleksja</w:t>
      </w:r>
      <w:r w:rsidRPr="00524531">
        <w:rPr>
          <w:sz w:val="16"/>
          <w:szCs w:val="16"/>
        </w:rPr>
        <w:t xml:space="preserve">, (w:) </w:t>
      </w:r>
      <w:r w:rsidRPr="00524531">
        <w:rPr>
          <w:i/>
          <w:iCs/>
          <w:sz w:val="16"/>
          <w:szCs w:val="16"/>
        </w:rPr>
        <w:t>Powszechna encyklopedia filozofii,</w:t>
      </w:r>
      <w:r w:rsidRPr="00524531">
        <w:rPr>
          <w:sz w:val="16"/>
          <w:szCs w:val="16"/>
        </w:rPr>
        <w:t xml:space="preserve"> t. 8, Lublin 2007.</w:t>
      </w:r>
    </w:p>
    <w:p w:rsidR="0090326B" w:rsidRPr="00524531" w:rsidRDefault="0090326B" w:rsidP="00253F6D">
      <w:pPr>
        <w:pStyle w:val="Tekstprzypisudolnego"/>
        <w:jc w:val="both"/>
        <w:rPr>
          <w:sz w:val="16"/>
          <w:szCs w:val="16"/>
        </w:rPr>
      </w:pPr>
      <w:r w:rsidRPr="00524531">
        <w:rPr>
          <w:sz w:val="16"/>
          <w:szCs w:val="16"/>
        </w:rPr>
        <w:t xml:space="preserve">     Formą refleksji jest zdanie: „</w:t>
      </w:r>
      <w:r w:rsidRPr="00524531">
        <w:rPr>
          <w:b/>
          <w:sz w:val="16"/>
          <w:szCs w:val="16"/>
        </w:rPr>
        <w:t>Ja myślę</w:t>
      </w:r>
      <w:r w:rsidRPr="00524531">
        <w:rPr>
          <w:sz w:val="16"/>
          <w:szCs w:val="16"/>
        </w:rPr>
        <w:t xml:space="preserve">”. Wskazuje ono na moja zdolność do </w:t>
      </w:r>
      <w:r w:rsidRPr="00524531">
        <w:rPr>
          <w:b/>
          <w:sz w:val="16"/>
          <w:szCs w:val="16"/>
        </w:rPr>
        <w:t>pojęciowego „widzenia</w:t>
      </w:r>
      <w:r w:rsidRPr="00524531">
        <w:rPr>
          <w:sz w:val="16"/>
          <w:szCs w:val="16"/>
        </w:rPr>
        <w:t>” rzeczy i sposobów owego „widzenia”. To pierwsze „widz</w:t>
      </w:r>
      <w:r w:rsidRPr="00524531">
        <w:rPr>
          <w:sz w:val="16"/>
          <w:szCs w:val="16"/>
        </w:rPr>
        <w:t>e</w:t>
      </w:r>
      <w:r w:rsidRPr="00524531">
        <w:rPr>
          <w:sz w:val="16"/>
          <w:szCs w:val="16"/>
        </w:rPr>
        <w:t xml:space="preserve">nie” jako element mojego istnienia (zob. </w:t>
      </w:r>
      <w:r w:rsidRPr="00524531">
        <w:rPr>
          <w:i/>
          <w:iCs/>
          <w:sz w:val="16"/>
          <w:szCs w:val="16"/>
        </w:rPr>
        <w:t>cogito, ergo sum</w:t>
      </w:r>
      <w:r w:rsidRPr="00524531">
        <w:rPr>
          <w:sz w:val="16"/>
          <w:szCs w:val="16"/>
        </w:rPr>
        <w:t>) potwierdza to, że jestem. To drugie zaś wskazuje na zgodność sposobu mojego „widzenia” z moim b</w:t>
      </w:r>
      <w:r w:rsidRPr="00524531">
        <w:rPr>
          <w:sz w:val="16"/>
          <w:szCs w:val="16"/>
        </w:rPr>
        <w:t>y</w:t>
      </w:r>
      <w:r w:rsidRPr="00524531">
        <w:rPr>
          <w:sz w:val="16"/>
          <w:szCs w:val="16"/>
        </w:rPr>
        <w:t xml:space="preserve">ciem i moim współbyciem odnoszonym do „tamtej strony”. Treścią refleksji jest subiektywizowanie obiektywności i obiektywizowanie subiektywności. Zob. W. Chudy, </w:t>
      </w:r>
      <w:r w:rsidRPr="00524531">
        <w:rPr>
          <w:i/>
          <w:iCs/>
          <w:sz w:val="16"/>
          <w:szCs w:val="16"/>
        </w:rPr>
        <w:t>Rozwój filozofowania a „pułapka” refleksji. Filozofia refleksji i próby jej przezwyciężenia,</w:t>
      </w:r>
      <w:r w:rsidRPr="00524531">
        <w:rPr>
          <w:sz w:val="16"/>
          <w:szCs w:val="16"/>
        </w:rPr>
        <w:t xml:space="preserve"> Lublin 1995.   </w:t>
      </w:r>
    </w:p>
  </w:footnote>
  <w:footnote w:id="339">
    <w:p w:rsidR="0090326B" w:rsidRPr="00524531" w:rsidRDefault="0090326B" w:rsidP="00BA638A">
      <w:pPr>
        <w:pStyle w:val="Teksttreci0"/>
        <w:shd w:val="clear" w:color="auto" w:fill="auto"/>
        <w:spacing w:line="240" w:lineRule="auto"/>
      </w:pPr>
      <w:r w:rsidRPr="00524531">
        <w:rPr>
          <w:rStyle w:val="Odwoanieprzypisudolnego"/>
        </w:rPr>
        <w:footnoteRef/>
      </w:r>
      <w:r w:rsidRPr="00524531">
        <w:rPr>
          <w:b/>
        </w:rPr>
        <w:t xml:space="preserve">Rozumienie </w:t>
      </w:r>
      <w:r w:rsidRPr="00524531">
        <w:t xml:space="preserve">- typ myślenia i poznania zmierzający do </w:t>
      </w:r>
      <w:r w:rsidRPr="00524531">
        <w:rPr>
          <w:b/>
        </w:rPr>
        <w:t xml:space="preserve">ujęcia sensu i wartości czegoś: </w:t>
      </w:r>
      <w:r w:rsidRPr="00524531">
        <w:t>znaku, słowa, tekstu, celu działania, istnienia instytucji, stosunku społec</w:t>
      </w:r>
      <w:r w:rsidRPr="00524531">
        <w:t>z</w:t>
      </w:r>
      <w:r w:rsidRPr="00524531">
        <w:t xml:space="preserve">nego. Stan świadomości postrzegającej </w:t>
      </w:r>
      <w:r w:rsidRPr="00524531">
        <w:rPr>
          <w:b/>
        </w:rPr>
        <w:t>sens i wartość czegoś,</w:t>
      </w:r>
      <w:r w:rsidRPr="00524531">
        <w:t xml:space="preserve"> wyrażany w sposób bardziej lub mniej adekwatny i komuniko</w:t>
      </w:r>
      <w:r w:rsidRPr="00524531">
        <w:softHyphen/>
        <w:t xml:space="preserve">wany językowo lub przez zachowania pozawerbalne. </w:t>
      </w:r>
      <w:r w:rsidRPr="00524531">
        <w:rPr>
          <w:b/>
        </w:rPr>
        <w:t xml:space="preserve">Rozumienie </w:t>
      </w:r>
      <w:r w:rsidRPr="00524531">
        <w:t>jest wynikiem złożenia się wielorakich czynności pozna</w:t>
      </w:r>
      <w:r w:rsidRPr="00524531">
        <w:softHyphen/>
        <w:t>wczych</w:t>
      </w:r>
      <w:r w:rsidRPr="00524531">
        <w:rPr>
          <w:b/>
        </w:rPr>
        <w:t>: pojęciowania, interpretowania, analizy, syn</w:t>
      </w:r>
      <w:r w:rsidRPr="00524531">
        <w:rPr>
          <w:b/>
        </w:rPr>
        <w:softHyphen/>
        <w:t>tezy</w:t>
      </w:r>
      <w:r w:rsidRPr="00524531">
        <w:t>, itd.</w:t>
      </w:r>
    </w:p>
    <w:p w:rsidR="0090326B" w:rsidRPr="00524531" w:rsidRDefault="0090326B" w:rsidP="00BA638A">
      <w:pPr>
        <w:pStyle w:val="Teksttreci0"/>
        <w:shd w:val="clear" w:color="auto" w:fill="auto"/>
        <w:spacing w:line="240" w:lineRule="auto"/>
      </w:pPr>
      <w:r w:rsidRPr="00524531">
        <w:t xml:space="preserve">     W psychologii </w:t>
      </w:r>
      <w:r w:rsidRPr="00524531">
        <w:rPr>
          <w:b/>
        </w:rPr>
        <w:t>rozumienie jest hipotetyczną właściwością umysłu</w:t>
      </w:r>
      <w:r w:rsidRPr="00524531">
        <w:t xml:space="preserve">, </w:t>
      </w:r>
      <w:r w:rsidRPr="00524531">
        <w:rPr>
          <w:b/>
        </w:rPr>
        <w:t>procesem lub stanem umysłu</w:t>
      </w:r>
      <w:r w:rsidRPr="00524531">
        <w:t xml:space="preserve">, którego celem jest poznawcze, także </w:t>
      </w:r>
      <w:r w:rsidRPr="00524531">
        <w:rPr>
          <w:b/>
        </w:rPr>
        <w:t>intuicyjne uchwyce</w:t>
      </w:r>
      <w:r w:rsidRPr="00524531">
        <w:rPr>
          <w:b/>
        </w:rPr>
        <w:softHyphen/>
        <w:t>nie czegoś</w:t>
      </w:r>
      <w:r w:rsidRPr="00524531">
        <w:t xml:space="preserve"> (przedmiotu, faktu, zjawiska, stanu), nastawione na ustalenie jego </w:t>
      </w:r>
      <w:r w:rsidRPr="00524531">
        <w:rPr>
          <w:b/>
        </w:rPr>
        <w:t>istoty, funkcji i ewentualnych związków</w:t>
      </w:r>
      <w:r w:rsidRPr="00524531">
        <w:t>. Jest posta</w:t>
      </w:r>
      <w:r w:rsidRPr="00524531">
        <w:softHyphen/>
        <w:t>wą zrozumienia i współczucia wobec innych osób, a zwłaszcza ich punktu widzenia, przekonań i wierzeń.</w:t>
      </w:r>
    </w:p>
    <w:p w:rsidR="0090326B" w:rsidRPr="00524531" w:rsidRDefault="0090326B" w:rsidP="00BA638A">
      <w:pPr>
        <w:pStyle w:val="Teksttreci0"/>
        <w:shd w:val="clear" w:color="auto" w:fill="auto"/>
        <w:spacing w:line="240" w:lineRule="auto"/>
      </w:pPr>
      <w:r w:rsidRPr="00524531">
        <w:t xml:space="preserve">     W filozofii – w języku  potocznym i naukowym słowo rozumienie przybiera wiele opozycyjnych znaczeń, które częściowo tylko porządkują i ujednoznaczniają konteksty użycia. Ma ten sam rdzeń co wyrazy „</w:t>
      </w:r>
      <w:r w:rsidRPr="00524531">
        <w:rPr>
          <w:b/>
        </w:rPr>
        <w:t>rozum”, „umysł”, „umiejętność</w:t>
      </w:r>
      <w:r w:rsidRPr="00524531">
        <w:t>”, „</w:t>
      </w:r>
      <w:r w:rsidRPr="00524531">
        <w:rPr>
          <w:b/>
        </w:rPr>
        <w:t>rozumowanie”</w:t>
      </w:r>
      <w:r w:rsidRPr="00524531">
        <w:t xml:space="preserve">, wywodzące się ze </w:t>
      </w:r>
      <w:r w:rsidRPr="00524531">
        <w:rPr>
          <w:b/>
        </w:rPr>
        <w:t xml:space="preserve">starosłowiańskiego </w:t>
      </w:r>
      <w:r w:rsidRPr="00524531">
        <w:rPr>
          <w:b/>
          <w:i/>
        </w:rPr>
        <w:t>umu</w:t>
      </w:r>
      <w:r w:rsidRPr="00524531">
        <w:t>. W słownikach oznacza: poznanie, zdolność rozumienia (sensu i wartości) czegoś (zdarzenia, sytuacji, procesu dziejowego, drugiej osoby, tekstu, wypowiedzi językowej), uświad</w:t>
      </w:r>
      <w:r w:rsidRPr="00524531">
        <w:t>a</w:t>
      </w:r>
      <w:r w:rsidRPr="00524531">
        <w:t>mianie sobie i świadomość czegoś, zdawania sobie sprawy z czegoś, dyspozycje i zdolność do dostrzegania sensu, interpretowanie, pojmowanie jako ujęcie w poj</w:t>
      </w:r>
      <w:r w:rsidRPr="00524531">
        <w:t>ę</w:t>
      </w:r>
      <w:r w:rsidRPr="00524531">
        <w:t xml:space="preserve">cia, ocenianie, formułowanie i posiadanie opinii, wczuwanie się, tzw. </w:t>
      </w:r>
      <w:r w:rsidRPr="00524531">
        <w:rPr>
          <w:b/>
        </w:rPr>
        <w:t>przeżycie:„aha”</w:t>
      </w:r>
      <w:r w:rsidRPr="00524531">
        <w:t>, wyciąganie z czegoś wniosków, zajmowanie stanowiska.</w:t>
      </w:r>
    </w:p>
    <w:p w:rsidR="0090326B" w:rsidRPr="00524531" w:rsidRDefault="0090326B" w:rsidP="00BA638A">
      <w:pPr>
        <w:pStyle w:val="Teksttreci0"/>
        <w:shd w:val="clear" w:color="auto" w:fill="auto"/>
        <w:spacing w:line="240" w:lineRule="auto"/>
      </w:pPr>
      <w:r w:rsidRPr="00524531">
        <w:t xml:space="preserve">      W </w:t>
      </w:r>
      <w:r w:rsidRPr="00524531">
        <w:rPr>
          <w:b/>
        </w:rPr>
        <w:t>filozofii termin „rozumienia”</w:t>
      </w:r>
      <w:r w:rsidRPr="00524531">
        <w:t xml:space="preserve"> jest używany niemal synonimicznie z „</w:t>
      </w:r>
      <w:r w:rsidRPr="00524531">
        <w:rPr>
          <w:b/>
        </w:rPr>
        <w:t>intuicją intelektualną</w:t>
      </w:r>
      <w:r w:rsidRPr="00524531">
        <w:t>", pojmowaną jako poznanie nie-naoczne. W języku naukowym oznacza poznanie racjonalne lub irracjonalne, teoretyczne lub praktyczne umiejęt</w:t>
      </w:r>
      <w:r w:rsidRPr="00524531">
        <w:softHyphen/>
        <w:t>ności ujęcia tego, co jednostkowe (indywidualne) lub ogólne, także istotowe. Prz</w:t>
      </w:r>
      <w:r w:rsidRPr="00524531">
        <w:t>y</w:t>
      </w:r>
      <w:r w:rsidRPr="00524531">
        <w:t>pisuje mu się charakter poznania przyczynowego i moty</w:t>
      </w:r>
      <w:r w:rsidRPr="00524531">
        <w:softHyphen/>
        <w:t>wacyjnego lub uważa normatywnie za sposób poznania po</w:t>
      </w:r>
      <w:r w:rsidRPr="00524531">
        <w:softHyphen/>
        <w:t>znawczo cenniejszy od poznania rozumowego, gdyż jest poza dyskursywne (pozaracjonalne), całościowe i bezpośrednie.</w:t>
      </w:r>
    </w:p>
    <w:p w:rsidR="0090326B" w:rsidRPr="00524531" w:rsidRDefault="0090326B" w:rsidP="00BA638A">
      <w:pPr>
        <w:pStyle w:val="Teksttreci0"/>
        <w:shd w:val="clear" w:color="auto" w:fill="auto"/>
        <w:spacing w:line="240" w:lineRule="auto"/>
      </w:pPr>
      <w:r w:rsidRPr="00524531">
        <w:t xml:space="preserve">      Problematykę rozumienia rozwijali: F. Schleiermacher (1768 – 1834), J. G. Droysen (1808 – 1884) – twórca pojęcia „</w:t>
      </w:r>
      <w:r w:rsidRPr="00524531">
        <w:rPr>
          <w:b/>
        </w:rPr>
        <w:t>epoka hellenistyczna</w:t>
      </w:r>
      <w:r w:rsidRPr="00524531">
        <w:t>”, H. Rickert (1863 – 1936), W. Dilthey (1833 – 1911), M. Weber (1864 – 1920), J. Wach (1898 – 1955), L. Wittgenstein (1889 – 1951), E. Husserl (1859 – 1938), L. Klages (1872 – 1956), A. Schütz (1899 – 1959), M. Heidegger (1889 – 1976), H. G. Gadamer (1900 – 2002), K. -O. Apel (1922 - 2017, J. Habermas (1929 - …), P. Ricoeur (1913 – 2005) i P. Winch (1926 – 1997). Trud</w:t>
      </w:r>
      <w:r w:rsidRPr="00524531">
        <w:softHyphen/>
        <w:t>ności z definiowaniem rozumienia mają swe podstawy w tym, że z jednej strony chodzi o pojęcie pierwotne i podstawowe, nie pozwalające ująć się wprost, z drugiej strony idzie o wysoce teoretyczne złożenie i co więcej, pojmo</w:t>
      </w:r>
      <w:r w:rsidRPr="00524531">
        <w:softHyphen/>
        <w:t xml:space="preserve">wane normatywnie. </w:t>
      </w:r>
    </w:p>
    <w:p w:rsidR="0090326B" w:rsidRPr="00524531" w:rsidRDefault="0090326B" w:rsidP="00BA638A">
      <w:pPr>
        <w:pStyle w:val="Teksttreci0"/>
        <w:shd w:val="clear" w:color="auto" w:fill="auto"/>
        <w:spacing w:line="240" w:lineRule="auto"/>
      </w:pPr>
      <w:r w:rsidRPr="00524531">
        <w:rPr>
          <w:b/>
        </w:rPr>
        <w:t xml:space="preserve">      Jako ontologiczno - antropologiczna kategoria rozumienie jest</w:t>
      </w:r>
      <w:r w:rsidRPr="00524531">
        <w:t xml:space="preserve"> sposobem współistnienia i zachowania człowieka w świecie (Gadamer, Heidegger, Husserl, Schütz). </w:t>
      </w:r>
      <w:r w:rsidRPr="00524531">
        <w:rPr>
          <w:b/>
        </w:rPr>
        <w:t>Jako kategoria poznawcza i metodologiczna</w:t>
      </w:r>
      <w:r w:rsidRPr="00524531">
        <w:t xml:space="preserve"> jest </w:t>
      </w:r>
      <w:r w:rsidRPr="00524531">
        <w:rPr>
          <w:b/>
        </w:rPr>
        <w:t>sposobem poznawania wytworów kulturowych</w:t>
      </w:r>
      <w:r w:rsidRPr="00524531">
        <w:t xml:space="preserve"> nauk humanistycznych (teoria literatury) w opo</w:t>
      </w:r>
      <w:r w:rsidRPr="00524531">
        <w:softHyphen/>
        <w:t xml:space="preserve">zycji do przyrodoznawczego wyjaśniania. </w:t>
      </w:r>
      <w:r w:rsidRPr="00524531">
        <w:rPr>
          <w:b/>
        </w:rPr>
        <w:t>Jako kategoria psychologiczna przedstawia zróżnicowane zabiegi wczuwania się</w:t>
      </w:r>
      <w:r w:rsidRPr="00524531">
        <w:t xml:space="preserve">, empatii, pozaintelektualnej, intelektualnej i rozumowej intuicji, stany mentalne związane z procesami rozumienia (poznania) i jego rezultatami. </w:t>
      </w:r>
      <w:r w:rsidRPr="00524531">
        <w:rPr>
          <w:b/>
        </w:rPr>
        <w:t>Jako kategoria socjologiczna</w:t>
      </w:r>
      <w:r w:rsidRPr="00524531">
        <w:t xml:space="preserve"> charakteryzuje </w:t>
      </w:r>
      <w:r w:rsidRPr="00524531">
        <w:rPr>
          <w:b/>
        </w:rPr>
        <w:t>rozumiejące sposoby zacho</w:t>
      </w:r>
      <w:r w:rsidRPr="00524531">
        <w:rPr>
          <w:b/>
        </w:rPr>
        <w:softHyphen/>
        <w:t>wania społeczeństwa.</w:t>
      </w:r>
    </w:p>
    <w:p w:rsidR="0090326B" w:rsidRPr="00524531" w:rsidRDefault="0090326B" w:rsidP="00DD71A4">
      <w:pPr>
        <w:pStyle w:val="Teksttreci0"/>
        <w:shd w:val="clear" w:color="auto" w:fill="auto"/>
        <w:spacing w:line="240" w:lineRule="auto"/>
      </w:pPr>
      <w:r w:rsidRPr="00524531">
        <w:t xml:space="preserve">     W filozofii języka rozumienie jest pojęciem centralnym dla teorii znaczenia języko</w:t>
      </w:r>
      <w:r w:rsidRPr="00524531">
        <w:softHyphen/>
        <w:t xml:space="preserve">wego. Odgrywa istotną rolę jako filozoficzno teologiczne interpretacje dziejów, gdyż są niewyjaśnialne w kategoriach przyczynowo-skutkowych. Można je tylko zrozumieć. Zob. A. Bronk, </w:t>
      </w:r>
      <w:r w:rsidRPr="00524531">
        <w:rPr>
          <w:i/>
        </w:rPr>
        <w:t>Rozumienie</w:t>
      </w:r>
      <w:r w:rsidRPr="00524531">
        <w:t xml:space="preserve">, (w:) </w:t>
      </w:r>
      <w:r w:rsidRPr="00524531">
        <w:rPr>
          <w:i/>
        </w:rPr>
        <w:t>Encyklopedia katolicka</w:t>
      </w:r>
      <w:r w:rsidRPr="00524531">
        <w:t>, t. XVII, Lublin 2012 oraz przykład niem. oficera SS w polskim Kościele.</w:t>
      </w:r>
    </w:p>
  </w:footnote>
  <w:footnote w:id="340">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Zob. przyp. nr 7.</w:t>
      </w:r>
    </w:p>
  </w:footnote>
  <w:footnote w:id="341">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 xml:space="preserve">Nauka </w:t>
      </w:r>
      <w:r w:rsidRPr="00524531">
        <w:rPr>
          <w:sz w:val="16"/>
          <w:szCs w:val="16"/>
        </w:rPr>
        <w:t>– całokształt historycznie ukształtowanej wiedzy o rzeczywistości, o sposobach jej poznawania i przekształcania wyrażanych w uporządkowanym systemie teorii, twierdzeń, hipotez opisanych przy pomocy wypracowanych kategorii.</w:t>
      </w:r>
    </w:p>
    <w:p w:rsidR="0090326B" w:rsidRPr="00524531" w:rsidRDefault="0090326B" w:rsidP="00253F6D">
      <w:pPr>
        <w:tabs>
          <w:tab w:val="left" w:pos="9000"/>
          <w:tab w:val="left" w:pos="9720"/>
        </w:tabs>
        <w:jc w:val="both"/>
        <w:rPr>
          <w:sz w:val="16"/>
          <w:szCs w:val="16"/>
        </w:rPr>
      </w:pPr>
      <w:r w:rsidRPr="00524531">
        <w:rPr>
          <w:sz w:val="16"/>
          <w:szCs w:val="16"/>
        </w:rPr>
        <w:t xml:space="preserve">       Filogeneza gatunku oraz ontogeneza jednostki ludzkiej wskazuje, że </w:t>
      </w:r>
      <w:r w:rsidRPr="00524531">
        <w:rPr>
          <w:b/>
          <w:sz w:val="16"/>
          <w:szCs w:val="16"/>
        </w:rPr>
        <w:t>pierwszym typem</w:t>
      </w:r>
      <w:r w:rsidRPr="00524531">
        <w:rPr>
          <w:sz w:val="16"/>
          <w:szCs w:val="16"/>
        </w:rPr>
        <w:t xml:space="preserve"> wiedzy człowieka o świecie jest </w:t>
      </w:r>
      <w:r w:rsidRPr="00524531">
        <w:rPr>
          <w:b/>
          <w:sz w:val="16"/>
          <w:szCs w:val="16"/>
        </w:rPr>
        <w:t>wiedza potoczna</w:t>
      </w:r>
      <w:r w:rsidRPr="00524531">
        <w:rPr>
          <w:sz w:val="16"/>
          <w:szCs w:val="16"/>
        </w:rPr>
        <w:t>. Z czasem przekszta</w:t>
      </w:r>
      <w:r w:rsidRPr="00524531">
        <w:rPr>
          <w:sz w:val="16"/>
          <w:szCs w:val="16"/>
        </w:rPr>
        <w:t>ł</w:t>
      </w:r>
      <w:r w:rsidRPr="00524531">
        <w:rPr>
          <w:sz w:val="16"/>
          <w:szCs w:val="16"/>
        </w:rPr>
        <w:t>ca się ona w wiedzę</w:t>
      </w:r>
      <w:r w:rsidRPr="00524531">
        <w:rPr>
          <w:b/>
          <w:sz w:val="16"/>
          <w:szCs w:val="16"/>
        </w:rPr>
        <w:t>symboliczno – mitologiczną, lub naukową</w:t>
      </w:r>
      <w:r w:rsidRPr="00524531">
        <w:rPr>
          <w:sz w:val="16"/>
          <w:szCs w:val="16"/>
        </w:rPr>
        <w:t>. Zarówno jeden jak i drugi typ wiedzy ogranicza się w swej przedmiotowości do tego, co jest prz</w:t>
      </w:r>
      <w:r w:rsidRPr="00524531">
        <w:rPr>
          <w:sz w:val="16"/>
          <w:szCs w:val="16"/>
        </w:rPr>
        <w:t>e</w:t>
      </w:r>
      <w:r w:rsidRPr="00524531">
        <w:rPr>
          <w:sz w:val="16"/>
          <w:szCs w:val="16"/>
        </w:rPr>
        <w:t>jawem rzeczy, a nie jej istotą. Uzasadnia się w niej, że nie ma różnicy pomiędzy istotą a przejawem rzeczy współistniejących.</w:t>
      </w:r>
    </w:p>
    <w:p w:rsidR="0090326B" w:rsidRPr="00524531" w:rsidRDefault="0090326B" w:rsidP="00253F6D">
      <w:pPr>
        <w:tabs>
          <w:tab w:val="left" w:pos="9000"/>
          <w:tab w:val="left" w:pos="9720"/>
        </w:tabs>
        <w:jc w:val="both"/>
        <w:rPr>
          <w:sz w:val="16"/>
          <w:szCs w:val="16"/>
        </w:rPr>
      </w:pPr>
      <w:r w:rsidRPr="00524531">
        <w:rPr>
          <w:b/>
          <w:sz w:val="16"/>
          <w:szCs w:val="16"/>
        </w:rPr>
        <w:t xml:space="preserve">      Trzecim typem jest wiedza naukowa</w:t>
      </w:r>
      <w:r w:rsidRPr="00524531">
        <w:rPr>
          <w:sz w:val="16"/>
          <w:szCs w:val="16"/>
        </w:rPr>
        <w:t xml:space="preserve">. Odróżnia się ona od dwóch pierwszych typów tym, że jest istotową wiedzą weryfikowalną, że jest falsyfikowalna. Jej treści służą tworzeniu wiedzy </w:t>
      </w:r>
      <w:r w:rsidRPr="00524531">
        <w:rPr>
          <w:b/>
          <w:sz w:val="16"/>
          <w:szCs w:val="16"/>
        </w:rPr>
        <w:t>filozoficzne</w:t>
      </w:r>
      <w:r w:rsidRPr="00524531">
        <w:rPr>
          <w:sz w:val="16"/>
          <w:szCs w:val="16"/>
        </w:rPr>
        <w:t xml:space="preserve">j, </w:t>
      </w:r>
      <w:r w:rsidRPr="00524531">
        <w:rPr>
          <w:b/>
          <w:sz w:val="16"/>
          <w:szCs w:val="16"/>
        </w:rPr>
        <w:t>sofiologicznej</w:t>
      </w:r>
      <w:r w:rsidRPr="00524531">
        <w:rPr>
          <w:sz w:val="16"/>
          <w:szCs w:val="16"/>
        </w:rPr>
        <w:t xml:space="preserve">. </w:t>
      </w:r>
    </w:p>
    <w:p w:rsidR="0090326B" w:rsidRPr="00524531" w:rsidRDefault="0090326B" w:rsidP="00253F6D">
      <w:pPr>
        <w:pStyle w:val="Tekstprzypisudolnego"/>
        <w:jc w:val="both"/>
        <w:rPr>
          <w:sz w:val="16"/>
          <w:szCs w:val="16"/>
        </w:rPr>
      </w:pPr>
      <w:r w:rsidRPr="00524531">
        <w:rPr>
          <w:sz w:val="16"/>
          <w:szCs w:val="16"/>
        </w:rPr>
        <w:t xml:space="preserve">     Trzy pierwsze typy wiedzy są tymi treściami ducha ludzkiego, które bezpośrednio odnoszą się do rzeczywistości poza i podmiotowej. Podlega ona ocenie pra</w:t>
      </w:r>
      <w:r w:rsidRPr="00524531">
        <w:rPr>
          <w:sz w:val="16"/>
          <w:szCs w:val="16"/>
        </w:rPr>
        <w:t>w</w:t>
      </w:r>
      <w:r w:rsidRPr="00524531">
        <w:rPr>
          <w:sz w:val="16"/>
          <w:szCs w:val="16"/>
        </w:rPr>
        <w:t>dziwościowej. Naukimądrościowe są filozoficzną treścią ducha. One są w rzeczach jako istoty, dostępne w formie ich przejawów. Treść ta, odnajdywana i wmyślana przez filozofów za pomocą abstrahowania i wznoszenia się od konkretu do abstrakcji i od niej do konkretu jest weryfikowana w</w:t>
      </w:r>
      <w:r w:rsidRPr="00524531">
        <w:rPr>
          <w:b/>
          <w:sz w:val="16"/>
          <w:szCs w:val="16"/>
        </w:rPr>
        <w:t>praktyce społecznej</w:t>
      </w:r>
      <w:r w:rsidRPr="00524531">
        <w:rPr>
          <w:sz w:val="16"/>
          <w:szCs w:val="16"/>
        </w:rPr>
        <w:t xml:space="preserve">, która jest początkiem, celem i kryterium prawdziwości badań naukowych. </w:t>
      </w:r>
      <w:r w:rsidRPr="00524531">
        <w:rPr>
          <w:b/>
          <w:sz w:val="16"/>
          <w:szCs w:val="16"/>
        </w:rPr>
        <w:t>Praktyka społeczna</w:t>
      </w:r>
      <w:r w:rsidRPr="00524531">
        <w:rPr>
          <w:sz w:val="16"/>
          <w:szCs w:val="16"/>
        </w:rPr>
        <w:t xml:space="preserve"> pokazuje nam, że nasza wiedza pozostaje w pewnej analogii do treści umysłu innych jednostek ludzkich, żyjących aktualnie lub w innym czasie, w tym, lub innym miejscu geograficznym. W tym sensie treści filozoficzne są w części obiekty</w:t>
      </w:r>
      <w:r w:rsidRPr="00524531">
        <w:rPr>
          <w:sz w:val="16"/>
          <w:szCs w:val="16"/>
        </w:rPr>
        <w:t>w</w:t>
      </w:r>
      <w:r w:rsidRPr="00524531">
        <w:rPr>
          <w:sz w:val="16"/>
          <w:szCs w:val="16"/>
        </w:rPr>
        <w:t xml:space="preserve">ne dla tego oto filozofa. Zob. A. J. Karpiński, </w:t>
      </w:r>
      <w:r w:rsidRPr="00524531">
        <w:rPr>
          <w:i/>
          <w:sz w:val="16"/>
          <w:szCs w:val="16"/>
        </w:rPr>
        <w:t>Kulturowe artefakty ducha współczesnego</w:t>
      </w:r>
      <w:r w:rsidRPr="00524531">
        <w:rPr>
          <w:sz w:val="16"/>
          <w:szCs w:val="16"/>
        </w:rPr>
        <w:t xml:space="preserve">, (w:) </w:t>
      </w:r>
      <w:r w:rsidRPr="00524531">
        <w:rPr>
          <w:i/>
          <w:sz w:val="16"/>
          <w:szCs w:val="16"/>
        </w:rPr>
        <w:t xml:space="preserve">Wstęp do socjologii krytycznej … </w:t>
      </w:r>
      <w:r w:rsidRPr="00524531">
        <w:rPr>
          <w:sz w:val="16"/>
          <w:szCs w:val="16"/>
        </w:rPr>
        <w:t xml:space="preserve">dz. cyt., s. 46 – 107.   </w:t>
      </w:r>
    </w:p>
    <w:p w:rsidR="0090326B" w:rsidRPr="00524531" w:rsidRDefault="0090326B" w:rsidP="00253F6D">
      <w:pPr>
        <w:pStyle w:val="Tekstprzypisudolnego"/>
        <w:jc w:val="both"/>
        <w:rPr>
          <w:sz w:val="16"/>
          <w:szCs w:val="16"/>
        </w:rPr>
      </w:pPr>
      <w:r w:rsidRPr="00524531">
        <w:rPr>
          <w:sz w:val="16"/>
          <w:szCs w:val="16"/>
        </w:rPr>
        <w:t xml:space="preserve">       Krócej: jest to wiedza o rzeczywistości będąca: </w:t>
      </w:r>
      <w:r w:rsidRPr="00524531">
        <w:rPr>
          <w:b/>
          <w:sz w:val="16"/>
          <w:szCs w:val="16"/>
        </w:rPr>
        <w:t>1.zespołem pojęć, twierdzeń i hipotez</w:t>
      </w:r>
      <w:r w:rsidRPr="00524531">
        <w:rPr>
          <w:sz w:val="16"/>
          <w:szCs w:val="16"/>
        </w:rPr>
        <w:t xml:space="preserve"> orzekających o tej rzeczywistości; </w:t>
      </w:r>
      <w:r w:rsidRPr="00524531">
        <w:rPr>
          <w:b/>
          <w:sz w:val="16"/>
          <w:szCs w:val="16"/>
        </w:rPr>
        <w:t>2.</w:t>
      </w:r>
      <w:r w:rsidRPr="00524531">
        <w:rPr>
          <w:sz w:val="16"/>
          <w:szCs w:val="16"/>
        </w:rPr>
        <w:t xml:space="preserve"> wypracowaną </w:t>
      </w:r>
      <w:r w:rsidRPr="00524531">
        <w:rPr>
          <w:b/>
          <w:sz w:val="16"/>
          <w:szCs w:val="16"/>
        </w:rPr>
        <w:t>teorią tej rzeczyw</w:t>
      </w:r>
      <w:r w:rsidRPr="00524531">
        <w:rPr>
          <w:b/>
          <w:sz w:val="16"/>
          <w:szCs w:val="16"/>
        </w:rPr>
        <w:t>i</w:t>
      </w:r>
      <w:r w:rsidRPr="00524531">
        <w:rPr>
          <w:b/>
          <w:sz w:val="16"/>
          <w:szCs w:val="16"/>
        </w:rPr>
        <w:t>stości</w:t>
      </w:r>
      <w:r w:rsidRPr="00524531">
        <w:rPr>
          <w:sz w:val="16"/>
          <w:szCs w:val="16"/>
        </w:rPr>
        <w:t xml:space="preserve">, pewnych jej fragmentów, wydzielonych stron; </w:t>
      </w:r>
      <w:r w:rsidRPr="00524531">
        <w:rPr>
          <w:b/>
          <w:sz w:val="16"/>
          <w:szCs w:val="16"/>
        </w:rPr>
        <w:t xml:space="preserve">3. </w:t>
      </w:r>
      <w:r w:rsidRPr="00524531">
        <w:rPr>
          <w:sz w:val="16"/>
          <w:szCs w:val="16"/>
        </w:rPr>
        <w:t xml:space="preserve">wykształtowanymi </w:t>
      </w:r>
      <w:r w:rsidRPr="00524531">
        <w:rPr>
          <w:b/>
          <w:sz w:val="16"/>
          <w:szCs w:val="16"/>
        </w:rPr>
        <w:t xml:space="preserve">metodami </w:t>
      </w:r>
      <w:r w:rsidRPr="00524531">
        <w:rPr>
          <w:sz w:val="16"/>
          <w:szCs w:val="16"/>
        </w:rPr>
        <w:t xml:space="preserve">poznawania i przekształcania świata; </w:t>
      </w:r>
      <w:r w:rsidRPr="00524531">
        <w:rPr>
          <w:b/>
          <w:sz w:val="16"/>
          <w:szCs w:val="16"/>
        </w:rPr>
        <w:t>4.systemem organizacji prowadz</w:t>
      </w:r>
      <w:r w:rsidRPr="00524531">
        <w:rPr>
          <w:b/>
          <w:sz w:val="16"/>
          <w:szCs w:val="16"/>
        </w:rPr>
        <w:t>o</w:t>
      </w:r>
      <w:r w:rsidRPr="00524531">
        <w:rPr>
          <w:b/>
          <w:sz w:val="16"/>
          <w:szCs w:val="16"/>
        </w:rPr>
        <w:t>nych badań</w:t>
      </w:r>
      <w:r w:rsidRPr="00524531">
        <w:rPr>
          <w:sz w:val="16"/>
          <w:szCs w:val="16"/>
        </w:rPr>
        <w:t>, gromadzenia i przekazywania wyników, ich wdrażania w praktyce społecznej.</w:t>
      </w:r>
    </w:p>
  </w:footnote>
  <w:footnote w:id="342">
    <w:p w:rsidR="0090326B" w:rsidRPr="00524531" w:rsidRDefault="0090326B" w:rsidP="00253F6D">
      <w:pPr>
        <w:pStyle w:val="Tekstpodstawowy"/>
        <w:rPr>
          <w:sz w:val="16"/>
          <w:szCs w:val="16"/>
        </w:rPr>
      </w:pPr>
      <w:r w:rsidRPr="00524531">
        <w:rPr>
          <w:rStyle w:val="Odwoanieprzypisudolnego"/>
          <w:sz w:val="16"/>
          <w:szCs w:val="16"/>
        </w:rPr>
        <w:footnoteRef/>
      </w:r>
      <w:r w:rsidRPr="00524531">
        <w:rPr>
          <w:sz w:val="16"/>
          <w:szCs w:val="16"/>
        </w:rPr>
        <w:t xml:space="preserve">Myślenie potoczne charakteryzują: </w:t>
      </w:r>
      <w:r w:rsidRPr="00524531">
        <w:rPr>
          <w:b/>
          <w:sz w:val="16"/>
          <w:szCs w:val="16"/>
        </w:rPr>
        <w:t>1.</w:t>
      </w:r>
      <w:r w:rsidRPr="00524531">
        <w:rPr>
          <w:sz w:val="16"/>
          <w:szCs w:val="16"/>
        </w:rPr>
        <w:t xml:space="preserve"> naturalne, konkretne twierdzenia, opisujące postawę realistyczną;</w:t>
      </w:r>
      <w:r w:rsidRPr="00524531">
        <w:rPr>
          <w:b/>
          <w:sz w:val="16"/>
          <w:szCs w:val="16"/>
        </w:rPr>
        <w:t>2</w:t>
      </w:r>
      <w:r w:rsidRPr="00524531">
        <w:rPr>
          <w:sz w:val="16"/>
          <w:szCs w:val="16"/>
        </w:rPr>
        <w:t>. tezy, formuły, zasady zdrowego rozsądku, utożsamiane z wiedzą naukową;</w:t>
      </w:r>
      <w:r w:rsidRPr="00524531">
        <w:rPr>
          <w:b/>
          <w:sz w:val="16"/>
          <w:szCs w:val="16"/>
        </w:rPr>
        <w:t>3</w:t>
      </w:r>
      <w:r w:rsidRPr="00524531">
        <w:rPr>
          <w:sz w:val="16"/>
          <w:szCs w:val="16"/>
        </w:rPr>
        <w:t>. przekonania tymczasowe, osobiste, formułowane na podstawie doświadczeń własnych, jednostkowych;</w:t>
      </w:r>
      <w:r w:rsidRPr="00524531">
        <w:rPr>
          <w:b/>
          <w:sz w:val="16"/>
          <w:szCs w:val="16"/>
        </w:rPr>
        <w:t>4</w:t>
      </w:r>
      <w:r w:rsidRPr="00524531">
        <w:rPr>
          <w:sz w:val="16"/>
          <w:szCs w:val="16"/>
        </w:rPr>
        <w:t>. niespójne przekonania, przemieszane z przesądami i uprzedzeniami;</w:t>
      </w:r>
      <w:r w:rsidRPr="00524531">
        <w:rPr>
          <w:b/>
          <w:sz w:val="16"/>
          <w:szCs w:val="16"/>
        </w:rPr>
        <w:t>5</w:t>
      </w:r>
      <w:r w:rsidRPr="00524531">
        <w:rPr>
          <w:sz w:val="16"/>
          <w:szCs w:val="16"/>
        </w:rPr>
        <w:t>. treści życzeniowe i wiara;</w:t>
      </w:r>
      <w:r w:rsidRPr="00524531">
        <w:rPr>
          <w:b/>
          <w:sz w:val="16"/>
          <w:szCs w:val="16"/>
        </w:rPr>
        <w:t>6</w:t>
      </w:r>
      <w:r w:rsidRPr="00524531">
        <w:rPr>
          <w:sz w:val="16"/>
          <w:szCs w:val="16"/>
        </w:rPr>
        <w:t>. przyjęcie, że wiedzą jest to, co utrwalono i przekazano z pokolenia na pokolenie;</w:t>
      </w:r>
      <w:r w:rsidRPr="00524531">
        <w:rPr>
          <w:b/>
          <w:sz w:val="16"/>
          <w:szCs w:val="16"/>
        </w:rPr>
        <w:t>7</w:t>
      </w:r>
      <w:r w:rsidRPr="00524531">
        <w:rPr>
          <w:sz w:val="16"/>
          <w:szCs w:val="16"/>
        </w:rPr>
        <w:t>. pomieszanie z przes</w:t>
      </w:r>
      <w:r w:rsidRPr="00524531">
        <w:rPr>
          <w:sz w:val="16"/>
          <w:szCs w:val="16"/>
        </w:rPr>
        <w:t>ą</w:t>
      </w:r>
      <w:r w:rsidRPr="00524531">
        <w:rPr>
          <w:sz w:val="16"/>
          <w:szCs w:val="16"/>
        </w:rPr>
        <w:t>dami religijnymi;</w:t>
      </w:r>
      <w:r w:rsidRPr="00524531">
        <w:rPr>
          <w:b/>
          <w:sz w:val="16"/>
          <w:szCs w:val="16"/>
        </w:rPr>
        <w:t>8.</w:t>
      </w:r>
      <w:r w:rsidRPr="00524531">
        <w:rPr>
          <w:sz w:val="16"/>
          <w:szCs w:val="16"/>
        </w:rPr>
        <w:t xml:space="preserve"> pojęcia wieloznaczne, niejasne, konkretyzowane w trakcie spełniania czynów.</w:t>
      </w:r>
    </w:p>
  </w:footnote>
  <w:footnote w:id="343">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Por. T. Maruszewski, </w:t>
      </w:r>
      <w:r w:rsidRPr="00524531">
        <w:rPr>
          <w:i/>
          <w:iCs/>
          <w:sz w:val="16"/>
          <w:szCs w:val="16"/>
        </w:rPr>
        <w:t>Psychologia poznania</w:t>
      </w:r>
      <w:r w:rsidRPr="00524531">
        <w:rPr>
          <w:sz w:val="16"/>
          <w:szCs w:val="16"/>
        </w:rPr>
        <w:t xml:space="preserve">, Gdańskie Towarzystwo Psychologiczne, Gdańsk 2002, s. 296. A. Lewicki, </w:t>
      </w:r>
      <w:r w:rsidRPr="00524531">
        <w:rPr>
          <w:i/>
          <w:iCs/>
          <w:sz w:val="16"/>
          <w:szCs w:val="16"/>
        </w:rPr>
        <w:t>Informacja i percepcja w procesie uczenia się nowych pojęć</w:t>
      </w:r>
      <w:r w:rsidRPr="00524531">
        <w:rPr>
          <w:sz w:val="16"/>
          <w:szCs w:val="16"/>
        </w:rPr>
        <w:t>, „Studia Psych.”, 1968, IX, s. 22 - 54.</w:t>
      </w:r>
    </w:p>
    <w:p w:rsidR="0090326B" w:rsidRPr="00524531" w:rsidRDefault="0090326B" w:rsidP="00253F6D">
      <w:pPr>
        <w:pStyle w:val="Tekstprzypisudolnego"/>
        <w:jc w:val="both"/>
        <w:rPr>
          <w:sz w:val="16"/>
          <w:szCs w:val="16"/>
        </w:rPr>
      </w:pPr>
      <w:r w:rsidRPr="00524531">
        <w:rPr>
          <w:sz w:val="16"/>
          <w:szCs w:val="16"/>
        </w:rPr>
        <w:t xml:space="preserve">      Spójrzmy jak w potoczności buduje się definicję. T. Maruszewski mówi, że dla definiowania „pojęcia” trzeba zdać sobie sprawę z treści, jakie zawiera kategoria: „istota”, gdy chcemy wskazać na „istotne cechy” obiektu. Autor pisze, że </w:t>
      </w:r>
      <w:r w:rsidRPr="00524531">
        <w:rPr>
          <w:b/>
          <w:sz w:val="16"/>
          <w:szCs w:val="16"/>
          <w:u w:val="single"/>
        </w:rPr>
        <w:t xml:space="preserve">właściwościami istotnymi </w:t>
      </w:r>
      <w:r w:rsidRPr="00524531">
        <w:rPr>
          <w:sz w:val="16"/>
          <w:szCs w:val="16"/>
        </w:rPr>
        <w:t xml:space="preserve">są: </w:t>
      </w:r>
      <w:r w:rsidRPr="00524531">
        <w:rPr>
          <w:b/>
          <w:sz w:val="16"/>
          <w:szCs w:val="16"/>
        </w:rPr>
        <w:t>1</w:t>
      </w:r>
      <w:r w:rsidRPr="00524531">
        <w:rPr>
          <w:sz w:val="16"/>
          <w:szCs w:val="16"/>
        </w:rPr>
        <w:t xml:space="preserve">. cechy analogiczne, charakterystyczne dla wszystkich egzemplarzy danej klasy. Np., taką analogiczną cechą samochodów osobowych jest to, że mają one trzy lub więcej kół oraz silnik; </w:t>
      </w:r>
      <w:r w:rsidRPr="00524531">
        <w:rPr>
          <w:b/>
          <w:sz w:val="16"/>
          <w:szCs w:val="16"/>
        </w:rPr>
        <w:t>2</w:t>
      </w:r>
      <w:r w:rsidRPr="00524531">
        <w:rPr>
          <w:sz w:val="16"/>
          <w:szCs w:val="16"/>
        </w:rPr>
        <w:t>. cechy egzemplarzy, które są typowe dla danej klasy. Np., taką cechą może być umiejętność latania u ptaków. Wiemy, że są jednakże ptaki, które nie umieją latać. Ale większość to potrafi. Fr</w:t>
      </w:r>
      <w:r w:rsidRPr="00524531">
        <w:rPr>
          <w:sz w:val="16"/>
          <w:szCs w:val="16"/>
        </w:rPr>
        <w:t>u</w:t>
      </w:r>
      <w:r w:rsidRPr="00524531">
        <w:rPr>
          <w:sz w:val="16"/>
          <w:szCs w:val="16"/>
        </w:rPr>
        <w:t xml:space="preserve">wanie jest cechą takich typowych ptaków, jak wróbel czy jaskółka. Wiemy też, że są ptaki, np., strusie i pingwiny, którym nie wznoszą się w powietrze; </w:t>
      </w:r>
      <w:r w:rsidRPr="00524531">
        <w:rPr>
          <w:b/>
          <w:sz w:val="16"/>
          <w:szCs w:val="16"/>
        </w:rPr>
        <w:t xml:space="preserve">3. </w:t>
      </w:r>
      <w:r w:rsidRPr="00524531">
        <w:rPr>
          <w:sz w:val="16"/>
          <w:szCs w:val="16"/>
        </w:rPr>
        <w:t xml:space="preserve">Cechy charakteryzują jeden lub kilka egzemplarzy danej klasy. Dziecko, dowiedziawszy się, że zwierzę, które polizało je po buzi, jest psem, sądzi, że pies to jest coś, co liże po twarzy. Jeśli spotka psa zachowującego się z rezerwą, to może nie zaliczać go dla klasy psów. Zob. T. Maruszewski, </w:t>
      </w:r>
      <w:r w:rsidRPr="00524531">
        <w:rPr>
          <w:i/>
          <w:iCs/>
          <w:sz w:val="16"/>
          <w:szCs w:val="16"/>
        </w:rPr>
        <w:t xml:space="preserve">Psychologia </w:t>
      </w:r>
      <w:r w:rsidRPr="00524531">
        <w:rPr>
          <w:sz w:val="16"/>
          <w:szCs w:val="16"/>
        </w:rPr>
        <w:t xml:space="preserve">... dz. cyt., s. 297. </w:t>
      </w:r>
    </w:p>
    <w:p w:rsidR="0090326B" w:rsidRPr="00524531" w:rsidRDefault="0090326B" w:rsidP="00253F6D">
      <w:pPr>
        <w:pStyle w:val="Tekstprzypisudolnego"/>
        <w:jc w:val="both"/>
        <w:rPr>
          <w:sz w:val="16"/>
          <w:szCs w:val="16"/>
        </w:rPr>
      </w:pPr>
      <w:r w:rsidRPr="00524531">
        <w:rPr>
          <w:sz w:val="16"/>
          <w:szCs w:val="16"/>
        </w:rPr>
        <w:t xml:space="preserve">     Autor nie odróżnia tego, co jest przejawem i tego, co jest istotą rzeczy. Stąd w definiowaniu wskazuje na cechy, które są wyodrębnione we wnioskowaniu indu</w:t>
      </w:r>
      <w:r w:rsidRPr="00524531">
        <w:rPr>
          <w:sz w:val="16"/>
          <w:szCs w:val="16"/>
        </w:rPr>
        <w:t>k</w:t>
      </w:r>
      <w:r w:rsidRPr="00524531">
        <w:rPr>
          <w:sz w:val="16"/>
          <w:szCs w:val="16"/>
        </w:rPr>
        <w:t xml:space="preserve">cyjnym. Tworzą one klasę, a nawet „rdzenia teorii”. To jest wystarczające w naukach matematyczno – przyrodniczych, ale właśnie dlatego nie można tego sposobu przenosić do nauk humanistyczno-społecznych. Kiedy się jednak tak czyni to dziecko, o którym pisze T. Maruszewski, może się pomylić. </w:t>
      </w:r>
    </w:p>
  </w:footnote>
  <w:footnote w:id="344">
    <w:p w:rsidR="0090326B" w:rsidRPr="00524531" w:rsidRDefault="0090326B" w:rsidP="00253F6D">
      <w:pPr>
        <w:jc w:val="both"/>
        <w:rPr>
          <w:sz w:val="16"/>
          <w:szCs w:val="16"/>
        </w:rPr>
      </w:pPr>
      <w:r w:rsidRPr="00524531">
        <w:rPr>
          <w:rStyle w:val="Znakiprzypiswdolnych"/>
          <w:sz w:val="16"/>
          <w:szCs w:val="16"/>
        </w:rPr>
        <w:footnoteRef/>
      </w:r>
      <w:r w:rsidRPr="00524531">
        <w:rPr>
          <w:sz w:val="16"/>
          <w:szCs w:val="16"/>
        </w:rPr>
        <w:t xml:space="preserve">T. Maruszewski, </w:t>
      </w:r>
      <w:r w:rsidRPr="00524531">
        <w:rPr>
          <w:i/>
          <w:iCs/>
          <w:sz w:val="16"/>
          <w:szCs w:val="16"/>
        </w:rPr>
        <w:t>Psychologia</w:t>
      </w:r>
      <w:r w:rsidRPr="00524531">
        <w:rPr>
          <w:sz w:val="16"/>
          <w:szCs w:val="16"/>
        </w:rPr>
        <w:t xml:space="preserve"> ... dz. cyt., s. 299. Jest to opis </w:t>
      </w:r>
      <w:r w:rsidRPr="00524531">
        <w:rPr>
          <w:b/>
          <w:sz w:val="16"/>
          <w:szCs w:val="16"/>
        </w:rPr>
        <w:t>myślenia indukcyjnego</w:t>
      </w:r>
      <w:r w:rsidRPr="00524531">
        <w:rPr>
          <w:sz w:val="16"/>
          <w:szCs w:val="16"/>
        </w:rPr>
        <w:t xml:space="preserve">. Jest to </w:t>
      </w:r>
      <w:r w:rsidRPr="00524531">
        <w:rPr>
          <w:rStyle w:val="TekstpodstawowyzwciciemZnak"/>
          <w:sz w:val="16"/>
          <w:szCs w:val="16"/>
        </w:rPr>
        <w:t>t</w:t>
      </w:r>
      <w:r w:rsidRPr="00524531">
        <w:rPr>
          <w:sz w:val="16"/>
          <w:szCs w:val="16"/>
        </w:rPr>
        <w:t>eoria wnioskowania, której pierwszy wykład dał Franciszek Bacon (1561 – 1626), a roz</w:t>
      </w:r>
      <w:r w:rsidRPr="00524531">
        <w:rPr>
          <w:sz w:val="16"/>
          <w:szCs w:val="16"/>
        </w:rPr>
        <w:softHyphen/>
        <w:t>winął John Stuart Mill (1806 – 1873), pozwalająca na podstawie jednostko</w:t>
      </w:r>
      <w:r w:rsidRPr="00524531">
        <w:rPr>
          <w:sz w:val="16"/>
          <w:szCs w:val="16"/>
        </w:rPr>
        <w:softHyphen/>
        <w:t>wych obserwacji dojść do wniosku o związkach przyczynowych. Przez „</w:t>
      </w:r>
      <w:r w:rsidRPr="00524531">
        <w:rPr>
          <w:b/>
          <w:sz w:val="16"/>
          <w:szCs w:val="16"/>
        </w:rPr>
        <w:t>przyczynę"</w:t>
      </w:r>
      <w:r w:rsidRPr="00524531">
        <w:rPr>
          <w:sz w:val="16"/>
          <w:szCs w:val="16"/>
        </w:rPr>
        <w:t xml:space="preserve"> rozumie Mill </w:t>
      </w:r>
      <w:r w:rsidRPr="00524531">
        <w:rPr>
          <w:b/>
          <w:sz w:val="16"/>
          <w:szCs w:val="16"/>
        </w:rPr>
        <w:t>to, co stale jest poprzedzające, a przez „skutek" — to, co stale jest następujące.</w:t>
      </w:r>
      <w:r w:rsidRPr="00524531">
        <w:rPr>
          <w:sz w:val="16"/>
          <w:szCs w:val="16"/>
        </w:rPr>
        <w:t xml:space="preserve"> Z tego wynikają dwa możliwe sposoby roz</w:t>
      </w:r>
      <w:r w:rsidRPr="00524531">
        <w:rPr>
          <w:sz w:val="16"/>
          <w:szCs w:val="16"/>
        </w:rPr>
        <w:t>u</w:t>
      </w:r>
      <w:r w:rsidRPr="00524531">
        <w:rPr>
          <w:sz w:val="16"/>
          <w:szCs w:val="16"/>
        </w:rPr>
        <w:t>mienia terminu „</w:t>
      </w:r>
      <w:r w:rsidRPr="00524531">
        <w:rPr>
          <w:b/>
          <w:sz w:val="16"/>
          <w:szCs w:val="16"/>
        </w:rPr>
        <w:t>przyczyna"</w:t>
      </w:r>
      <w:r w:rsidRPr="00524531">
        <w:rPr>
          <w:sz w:val="16"/>
          <w:szCs w:val="16"/>
        </w:rPr>
        <w:t xml:space="preserve">: </w:t>
      </w:r>
      <w:r w:rsidRPr="00524531">
        <w:rPr>
          <w:b/>
          <w:sz w:val="16"/>
          <w:szCs w:val="16"/>
        </w:rPr>
        <w:t>1.</w:t>
      </w:r>
      <w:r w:rsidRPr="00524531">
        <w:rPr>
          <w:sz w:val="16"/>
          <w:szCs w:val="16"/>
        </w:rPr>
        <w:t xml:space="preserve"> przyczyną zjawiska</w:t>
      </w:r>
      <w:r w:rsidRPr="00524531">
        <w:rPr>
          <w:rStyle w:val="TeksttreciKursywa"/>
          <w:sz w:val="16"/>
          <w:szCs w:val="16"/>
        </w:rPr>
        <w:t xml:space="preserve"> B</w:t>
      </w:r>
      <w:r w:rsidRPr="00524531">
        <w:rPr>
          <w:sz w:val="16"/>
          <w:szCs w:val="16"/>
        </w:rPr>
        <w:t xml:space="preserve"> jest takie zdarzenie</w:t>
      </w:r>
      <w:r w:rsidRPr="00524531">
        <w:rPr>
          <w:rStyle w:val="TeksttreciKursywa"/>
          <w:sz w:val="16"/>
          <w:szCs w:val="16"/>
        </w:rPr>
        <w:t xml:space="preserve"> A,</w:t>
      </w:r>
      <w:r w:rsidRPr="00524531">
        <w:rPr>
          <w:sz w:val="16"/>
          <w:szCs w:val="16"/>
        </w:rPr>
        <w:t xml:space="preserve"> po którym</w:t>
      </w:r>
      <w:r w:rsidRPr="00524531">
        <w:rPr>
          <w:rStyle w:val="TeksttreciKursywa"/>
          <w:sz w:val="16"/>
          <w:szCs w:val="16"/>
        </w:rPr>
        <w:t xml:space="preserve"> B</w:t>
      </w:r>
      <w:r w:rsidRPr="00524531">
        <w:rPr>
          <w:sz w:val="16"/>
          <w:szCs w:val="16"/>
        </w:rPr>
        <w:t xml:space="preserve"> stale następuje (warunek dostateczny zajścia </w:t>
      </w:r>
      <w:r w:rsidRPr="00524531">
        <w:rPr>
          <w:rStyle w:val="TeksttreciKursywa"/>
          <w:sz w:val="16"/>
          <w:szCs w:val="16"/>
        </w:rPr>
        <w:t xml:space="preserve">B: </w:t>
      </w:r>
      <w:r w:rsidRPr="00524531">
        <w:rPr>
          <w:b/>
          <w:sz w:val="16"/>
          <w:szCs w:val="16"/>
        </w:rPr>
        <w:t>nie ma</w:t>
      </w:r>
      <w:r w:rsidRPr="00524531">
        <w:rPr>
          <w:rStyle w:val="TeksttreciKursywa"/>
          <w:b/>
          <w:sz w:val="16"/>
          <w:szCs w:val="16"/>
        </w:rPr>
        <w:t xml:space="preserve"> A </w:t>
      </w:r>
      <w:r w:rsidRPr="00524531">
        <w:rPr>
          <w:b/>
          <w:sz w:val="16"/>
          <w:szCs w:val="16"/>
        </w:rPr>
        <w:t>bez</w:t>
      </w:r>
      <w:r w:rsidRPr="00524531">
        <w:rPr>
          <w:rStyle w:val="TeksttreciKursywa"/>
          <w:b/>
          <w:sz w:val="16"/>
          <w:szCs w:val="16"/>
        </w:rPr>
        <w:t xml:space="preserve"> B</w:t>
      </w:r>
      <w:r w:rsidRPr="00524531">
        <w:rPr>
          <w:rStyle w:val="TeksttreciKursywa"/>
          <w:sz w:val="16"/>
          <w:szCs w:val="16"/>
        </w:rPr>
        <w:t xml:space="preserve">); </w:t>
      </w:r>
      <w:r w:rsidRPr="00524531">
        <w:rPr>
          <w:b/>
          <w:sz w:val="16"/>
          <w:szCs w:val="16"/>
        </w:rPr>
        <w:t>2.</w:t>
      </w:r>
      <w:r w:rsidRPr="00524531">
        <w:rPr>
          <w:sz w:val="16"/>
          <w:szCs w:val="16"/>
        </w:rPr>
        <w:t xml:space="preserve"> przyczyną zdarzenia</w:t>
      </w:r>
      <w:r w:rsidRPr="00524531">
        <w:rPr>
          <w:rStyle w:val="TeksttreciKursywa"/>
          <w:sz w:val="16"/>
          <w:szCs w:val="16"/>
        </w:rPr>
        <w:t xml:space="preserve"> B</w:t>
      </w:r>
      <w:r w:rsidRPr="00524531">
        <w:rPr>
          <w:sz w:val="16"/>
          <w:szCs w:val="16"/>
        </w:rPr>
        <w:t xml:space="preserve"> jest takie zdarzenie</w:t>
      </w:r>
      <w:r w:rsidRPr="00524531">
        <w:rPr>
          <w:rStyle w:val="TeksttreciKursywa"/>
          <w:sz w:val="16"/>
          <w:szCs w:val="16"/>
        </w:rPr>
        <w:t xml:space="preserve"> A,</w:t>
      </w:r>
      <w:r w:rsidRPr="00524531">
        <w:rPr>
          <w:sz w:val="16"/>
          <w:szCs w:val="16"/>
        </w:rPr>
        <w:t xml:space="preserve"> które stale poprzedza </w:t>
      </w:r>
      <w:r w:rsidRPr="00524531">
        <w:rPr>
          <w:rStyle w:val="TeksttreciKursywa"/>
          <w:sz w:val="16"/>
          <w:szCs w:val="16"/>
        </w:rPr>
        <w:t>B</w:t>
      </w:r>
      <w:r w:rsidRPr="00524531">
        <w:rPr>
          <w:sz w:val="16"/>
          <w:szCs w:val="16"/>
        </w:rPr>
        <w:t xml:space="preserve"> (wa</w:t>
      </w:r>
      <w:r w:rsidRPr="00524531">
        <w:rPr>
          <w:sz w:val="16"/>
          <w:szCs w:val="16"/>
        </w:rPr>
        <w:softHyphen/>
        <w:t xml:space="preserve">runek konieczny zajścia </w:t>
      </w:r>
      <w:r w:rsidRPr="00524531">
        <w:rPr>
          <w:rStyle w:val="TeksttreciKursywa"/>
          <w:sz w:val="16"/>
          <w:szCs w:val="16"/>
        </w:rPr>
        <w:t xml:space="preserve">B: </w:t>
      </w:r>
      <w:r w:rsidRPr="00524531">
        <w:rPr>
          <w:b/>
          <w:sz w:val="16"/>
          <w:szCs w:val="16"/>
        </w:rPr>
        <w:t>nie ma</w:t>
      </w:r>
      <w:r w:rsidRPr="00524531">
        <w:rPr>
          <w:rStyle w:val="TeksttreciKursywa"/>
          <w:b/>
          <w:sz w:val="16"/>
          <w:szCs w:val="16"/>
        </w:rPr>
        <w:t xml:space="preserve"> B</w:t>
      </w:r>
      <w:r w:rsidRPr="00524531">
        <w:rPr>
          <w:b/>
          <w:sz w:val="16"/>
          <w:szCs w:val="16"/>
        </w:rPr>
        <w:t xml:space="preserve"> bez</w:t>
      </w:r>
      <w:r w:rsidRPr="00524531">
        <w:rPr>
          <w:rStyle w:val="TeksttreciKursywa"/>
          <w:b/>
          <w:sz w:val="16"/>
          <w:szCs w:val="16"/>
        </w:rPr>
        <w:t xml:space="preserve"> A</w:t>
      </w:r>
      <w:r w:rsidRPr="00524531">
        <w:rPr>
          <w:rStyle w:val="TeksttreciKursywa"/>
          <w:sz w:val="16"/>
          <w:szCs w:val="16"/>
        </w:rPr>
        <w:t>).</w:t>
      </w:r>
      <w:r w:rsidRPr="00524531">
        <w:rPr>
          <w:sz w:val="16"/>
          <w:szCs w:val="16"/>
        </w:rPr>
        <w:t xml:space="preserve"> Poszukiwanie związków przyczynowych sprowadza się bądź do szukania przyczyn</w:t>
      </w:r>
      <w:r w:rsidRPr="00524531">
        <w:rPr>
          <w:rStyle w:val="TeksttreciKursywa"/>
          <w:sz w:val="16"/>
          <w:szCs w:val="16"/>
        </w:rPr>
        <w:t xml:space="preserve"> A</w:t>
      </w:r>
      <w:r w:rsidRPr="00524531">
        <w:rPr>
          <w:sz w:val="16"/>
          <w:szCs w:val="16"/>
        </w:rPr>
        <w:t xml:space="preserve"> dla zjawiska</w:t>
      </w:r>
      <w:r w:rsidRPr="00524531">
        <w:rPr>
          <w:rStyle w:val="TeksttreciKursywa"/>
          <w:sz w:val="16"/>
          <w:szCs w:val="16"/>
        </w:rPr>
        <w:t xml:space="preserve"> B,</w:t>
      </w:r>
      <w:r w:rsidRPr="00524531">
        <w:rPr>
          <w:sz w:val="16"/>
          <w:szCs w:val="16"/>
        </w:rPr>
        <w:t xml:space="preserve"> bądź do szukania skutków</w:t>
      </w:r>
      <w:r w:rsidRPr="00524531">
        <w:rPr>
          <w:rStyle w:val="TeksttreciKursywa"/>
          <w:sz w:val="16"/>
          <w:szCs w:val="16"/>
        </w:rPr>
        <w:t xml:space="preserve"> B </w:t>
      </w:r>
      <w:r w:rsidRPr="00524531">
        <w:rPr>
          <w:sz w:val="16"/>
          <w:szCs w:val="16"/>
        </w:rPr>
        <w:t xml:space="preserve">danego zjawiska </w:t>
      </w:r>
      <w:r w:rsidRPr="00524531">
        <w:rPr>
          <w:rStyle w:val="TeksttreciKursywa"/>
          <w:sz w:val="16"/>
          <w:szCs w:val="16"/>
        </w:rPr>
        <w:t>A.</w:t>
      </w:r>
      <w:r w:rsidRPr="00524531">
        <w:rPr>
          <w:sz w:val="16"/>
          <w:szCs w:val="16"/>
        </w:rPr>
        <w:t xml:space="preserve"> Punktem wyjścia jest ustanowienie </w:t>
      </w:r>
      <w:r w:rsidRPr="00524531">
        <w:rPr>
          <w:b/>
          <w:sz w:val="16"/>
          <w:szCs w:val="16"/>
        </w:rPr>
        <w:t xml:space="preserve">alternatywy </w:t>
      </w:r>
      <w:r w:rsidRPr="00524531">
        <w:rPr>
          <w:sz w:val="16"/>
          <w:szCs w:val="16"/>
        </w:rPr>
        <w:t>dla możliwych rozwiązań danego zagadnienia (z pominięciem tych, o których wiemy, że są fałszywe). W przypadku szukania przyczyny</w:t>
      </w:r>
      <w:r w:rsidRPr="00524531">
        <w:rPr>
          <w:rStyle w:val="TeksttreciKursywa"/>
          <w:sz w:val="16"/>
          <w:szCs w:val="16"/>
        </w:rPr>
        <w:t xml:space="preserve"> A</w:t>
      </w:r>
      <w:r w:rsidRPr="00524531">
        <w:rPr>
          <w:sz w:val="16"/>
          <w:szCs w:val="16"/>
        </w:rPr>
        <w:t xml:space="preserve"> dla danego zdarzenia</w:t>
      </w:r>
      <w:r w:rsidRPr="00524531">
        <w:rPr>
          <w:rStyle w:val="TeksttreciKursywa"/>
          <w:sz w:val="16"/>
          <w:szCs w:val="16"/>
        </w:rPr>
        <w:t xml:space="preserve"> B </w:t>
      </w:r>
      <w:r w:rsidRPr="00524531">
        <w:rPr>
          <w:sz w:val="16"/>
          <w:szCs w:val="16"/>
        </w:rPr>
        <w:t>jest to wyliczenie tych okoliczności:</w:t>
      </w:r>
      <w:r w:rsidRPr="00524531">
        <w:rPr>
          <w:rStyle w:val="TeksttreciKursywa"/>
          <w:sz w:val="16"/>
          <w:szCs w:val="16"/>
        </w:rPr>
        <w:t>A</w:t>
      </w:r>
      <w:r w:rsidRPr="00524531">
        <w:rPr>
          <w:rStyle w:val="TeksttreciKursywa"/>
          <w:sz w:val="16"/>
          <w:szCs w:val="16"/>
          <w:vertAlign w:val="subscript"/>
        </w:rPr>
        <w:t>1</w:t>
      </w:r>
      <w:r w:rsidRPr="00524531">
        <w:rPr>
          <w:rStyle w:val="TeksttreciKursywa"/>
          <w:sz w:val="16"/>
          <w:szCs w:val="16"/>
        </w:rPr>
        <w:t xml:space="preserve"> A</w:t>
      </w:r>
      <w:r w:rsidRPr="00524531">
        <w:rPr>
          <w:rStyle w:val="TeksttreciKursywa"/>
          <w:sz w:val="16"/>
          <w:szCs w:val="16"/>
          <w:vertAlign w:val="subscript"/>
        </w:rPr>
        <w:t>2</w:t>
      </w:r>
      <w:r w:rsidRPr="00524531">
        <w:rPr>
          <w:rStyle w:val="TeksttreciKursywa"/>
          <w:sz w:val="16"/>
          <w:szCs w:val="16"/>
        </w:rPr>
        <w:t>, A</w:t>
      </w:r>
      <w:r w:rsidRPr="00524531">
        <w:rPr>
          <w:rStyle w:val="TeksttreciKursywa"/>
          <w:sz w:val="16"/>
          <w:szCs w:val="16"/>
          <w:vertAlign w:val="subscript"/>
        </w:rPr>
        <w:t>3</w:t>
      </w:r>
      <w:r w:rsidRPr="00524531">
        <w:rPr>
          <w:rStyle w:val="TeksttreciKursywa"/>
          <w:sz w:val="16"/>
          <w:szCs w:val="16"/>
        </w:rPr>
        <w:t>... A</w:t>
      </w:r>
      <w:r w:rsidRPr="00524531">
        <w:rPr>
          <w:rStyle w:val="TeksttreciKursywa"/>
          <w:sz w:val="16"/>
          <w:szCs w:val="16"/>
          <w:vertAlign w:val="subscript"/>
        </w:rPr>
        <w:t>n</w:t>
      </w:r>
      <w:r w:rsidRPr="00524531">
        <w:rPr>
          <w:rStyle w:val="TeksttreciKursywa"/>
          <w:sz w:val="16"/>
          <w:szCs w:val="16"/>
        </w:rPr>
        <w:t>, o</w:t>
      </w:r>
      <w:r w:rsidRPr="00524531">
        <w:rPr>
          <w:sz w:val="16"/>
          <w:szCs w:val="16"/>
        </w:rPr>
        <w:t xml:space="preserve"> których przy</w:t>
      </w:r>
      <w:r w:rsidRPr="00524531">
        <w:rPr>
          <w:sz w:val="16"/>
          <w:szCs w:val="16"/>
        </w:rPr>
        <w:softHyphen/>
        <w:t>puszczamy, że są poszukiwaną przyczyną</w:t>
      </w:r>
      <w:r w:rsidRPr="00524531">
        <w:rPr>
          <w:rStyle w:val="TeksttreciKursywa"/>
          <w:sz w:val="16"/>
          <w:szCs w:val="16"/>
        </w:rPr>
        <w:t xml:space="preserve"> B.</w:t>
      </w:r>
      <w:r w:rsidRPr="00524531">
        <w:rPr>
          <w:sz w:val="16"/>
          <w:szCs w:val="16"/>
        </w:rPr>
        <w:t xml:space="preserve"> Analogicznie przy poszukiwaniu skut</w:t>
      </w:r>
      <w:r w:rsidRPr="00524531">
        <w:rPr>
          <w:sz w:val="16"/>
          <w:szCs w:val="16"/>
        </w:rPr>
        <w:softHyphen/>
        <w:t>ków danego zdarz</w:t>
      </w:r>
      <w:r w:rsidRPr="00524531">
        <w:rPr>
          <w:sz w:val="16"/>
          <w:szCs w:val="16"/>
        </w:rPr>
        <w:t>e</w:t>
      </w:r>
      <w:r w:rsidRPr="00524531">
        <w:rPr>
          <w:sz w:val="16"/>
          <w:szCs w:val="16"/>
        </w:rPr>
        <w:t>nia</w:t>
      </w:r>
      <w:r w:rsidRPr="00524531">
        <w:rPr>
          <w:rStyle w:val="TeksttreciKursywa"/>
          <w:sz w:val="16"/>
          <w:szCs w:val="16"/>
        </w:rPr>
        <w:t xml:space="preserve"> A </w:t>
      </w:r>
      <w:r w:rsidRPr="00524531">
        <w:rPr>
          <w:sz w:val="16"/>
          <w:szCs w:val="16"/>
        </w:rPr>
        <w:t>wyodrębnia się te zdarzenia</w:t>
      </w:r>
      <w:r w:rsidRPr="00524531">
        <w:rPr>
          <w:rStyle w:val="TeksttreciKursywa"/>
          <w:sz w:val="16"/>
          <w:szCs w:val="16"/>
        </w:rPr>
        <w:t xml:space="preserve"> B</w:t>
      </w:r>
      <w:r w:rsidRPr="00524531">
        <w:rPr>
          <w:rStyle w:val="TeksttreciKursywa"/>
          <w:sz w:val="16"/>
          <w:szCs w:val="16"/>
          <w:vertAlign w:val="subscript"/>
        </w:rPr>
        <w:t>1</w:t>
      </w:r>
      <w:r w:rsidRPr="00524531">
        <w:rPr>
          <w:rStyle w:val="TeksttreciKursywa"/>
          <w:sz w:val="16"/>
          <w:szCs w:val="16"/>
        </w:rPr>
        <w:t xml:space="preserve"> B</w:t>
      </w:r>
      <w:r w:rsidRPr="00524531">
        <w:rPr>
          <w:rStyle w:val="TeksttreciKursywa"/>
          <w:sz w:val="16"/>
          <w:szCs w:val="16"/>
          <w:vertAlign w:val="subscript"/>
        </w:rPr>
        <w:t>2</w:t>
      </w:r>
      <w:r w:rsidRPr="00524531">
        <w:rPr>
          <w:rStyle w:val="TeksttreciKursywa"/>
          <w:sz w:val="16"/>
          <w:szCs w:val="16"/>
        </w:rPr>
        <w:t>, B</w:t>
      </w:r>
      <w:r w:rsidRPr="00524531">
        <w:rPr>
          <w:rStyle w:val="TeksttreciKursywa"/>
          <w:sz w:val="16"/>
          <w:szCs w:val="16"/>
          <w:vertAlign w:val="subscript"/>
        </w:rPr>
        <w:t>3</w:t>
      </w:r>
      <w:r w:rsidRPr="00524531">
        <w:rPr>
          <w:rStyle w:val="TeksttreciKursywa"/>
          <w:sz w:val="16"/>
          <w:szCs w:val="16"/>
        </w:rPr>
        <w:t>...Bn,</w:t>
      </w:r>
      <w:r w:rsidRPr="00524531">
        <w:rPr>
          <w:sz w:val="16"/>
          <w:szCs w:val="16"/>
        </w:rPr>
        <w:t xml:space="preserve"> które są skutkiem </w:t>
      </w:r>
      <w:r w:rsidRPr="00524531">
        <w:rPr>
          <w:rStyle w:val="TeksttreciKursywa"/>
          <w:sz w:val="16"/>
          <w:szCs w:val="16"/>
        </w:rPr>
        <w:t xml:space="preserve">A. </w:t>
      </w:r>
      <w:r w:rsidRPr="00524531">
        <w:rPr>
          <w:sz w:val="16"/>
          <w:szCs w:val="16"/>
        </w:rPr>
        <w:t>Dalej wykazuje się, że wymienione okoliczności z wyjątkiem jednej nie są poszukiwaną prz</w:t>
      </w:r>
      <w:r w:rsidRPr="00524531">
        <w:rPr>
          <w:sz w:val="16"/>
          <w:szCs w:val="16"/>
        </w:rPr>
        <w:t>y</w:t>
      </w:r>
      <w:r w:rsidRPr="00524531">
        <w:rPr>
          <w:sz w:val="16"/>
          <w:szCs w:val="16"/>
        </w:rPr>
        <w:t>czyną. W wyniku tych eliminacji pozostały człon alternatywy przyjmuje się jako prawdziwe rozwiązanie zagadnienia: zjawisko nie wyeliminowane spośród wy</w:t>
      </w:r>
      <w:r w:rsidRPr="00524531">
        <w:rPr>
          <w:sz w:val="16"/>
          <w:szCs w:val="16"/>
        </w:rPr>
        <w:softHyphen/>
        <w:t xml:space="preserve">mienionych przyjmuje się jako przyczynę (ewentualnie skutek). Indukcja eliminacyjna obejmuje pięć schematów wnioskowania, zwanych </w:t>
      </w:r>
      <w:r w:rsidRPr="00524531">
        <w:rPr>
          <w:b/>
          <w:sz w:val="16"/>
          <w:szCs w:val="16"/>
        </w:rPr>
        <w:t>kanonami</w:t>
      </w:r>
      <w:r w:rsidRPr="00524531">
        <w:rPr>
          <w:sz w:val="16"/>
          <w:szCs w:val="16"/>
        </w:rPr>
        <w:t>Milla:</w:t>
      </w:r>
      <w:r w:rsidRPr="00524531">
        <w:rPr>
          <w:b/>
          <w:sz w:val="16"/>
          <w:szCs w:val="16"/>
        </w:rPr>
        <w:t>kanon jedynej zgodności -</w:t>
      </w:r>
      <w:r w:rsidRPr="00524531">
        <w:rPr>
          <w:sz w:val="16"/>
          <w:szCs w:val="16"/>
        </w:rPr>
        <w:t xml:space="preserve"> dotyczy związków pomiędzy przyczyną a skutkiem danego zjawiska; </w:t>
      </w:r>
      <w:r w:rsidRPr="00524531">
        <w:rPr>
          <w:b/>
          <w:sz w:val="16"/>
          <w:szCs w:val="16"/>
        </w:rPr>
        <w:t>kanon jedynej różnicy</w:t>
      </w:r>
      <w:r w:rsidRPr="00524531">
        <w:rPr>
          <w:sz w:val="16"/>
          <w:szCs w:val="16"/>
        </w:rPr>
        <w:t xml:space="preserve"> – ma miejsce wtedy, kiedy możemy wskazać warunki zaistnienia danej sytuacji; </w:t>
      </w:r>
      <w:r w:rsidRPr="00524531">
        <w:rPr>
          <w:b/>
          <w:sz w:val="16"/>
          <w:szCs w:val="16"/>
        </w:rPr>
        <w:t>kanon zmian towarzyszących</w:t>
      </w:r>
      <w:r w:rsidRPr="00524531">
        <w:rPr>
          <w:sz w:val="16"/>
          <w:szCs w:val="16"/>
        </w:rPr>
        <w:t xml:space="preserve"> jest wtedy, kiedy są zmiany w natężeniu zjawiska w zależności od sytuacji towarzyszących; </w:t>
      </w:r>
      <w:r w:rsidRPr="00524531">
        <w:rPr>
          <w:b/>
          <w:sz w:val="16"/>
          <w:szCs w:val="16"/>
        </w:rPr>
        <w:t>kanon zgodności i różnicy</w:t>
      </w:r>
      <w:r w:rsidRPr="00524531">
        <w:rPr>
          <w:sz w:val="16"/>
          <w:szCs w:val="16"/>
        </w:rPr>
        <w:t xml:space="preserve">; </w:t>
      </w:r>
      <w:r w:rsidRPr="00524531">
        <w:rPr>
          <w:b/>
          <w:sz w:val="16"/>
          <w:szCs w:val="16"/>
        </w:rPr>
        <w:t>kanon reszty</w:t>
      </w:r>
      <w:r w:rsidRPr="00524531">
        <w:rPr>
          <w:sz w:val="16"/>
          <w:szCs w:val="16"/>
        </w:rPr>
        <w:t>.</w:t>
      </w:r>
    </w:p>
    <w:p w:rsidR="0090326B" w:rsidRPr="00524531" w:rsidRDefault="0090326B" w:rsidP="00253F6D">
      <w:pPr>
        <w:pStyle w:val="Tekstprzypisudolnego"/>
        <w:jc w:val="both"/>
        <w:rPr>
          <w:sz w:val="16"/>
          <w:szCs w:val="16"/>
        </w:rPr>
      </w:pPr>
      <w:r w:rsidRPr="00524531">
        <w:rPr>
          <w:sz w:val="16"/>
          <w:szCs w:val="16"/>
        </w:rPr>
        <w:t xml:space="preserve">      W związku z tym E. Kant powiada, że doświadczenie poucza nas, że oś jest takie, nie zaś, że nie może być inne. „Po pierwsze więc, jeżeli mamy twierdzenie, które myślimy wraz z jego koniecznością, to jest to sąd </w:t>
      </w:r>
      <w:r w:rsidRPr="00524531">
        <w:rPr>
          <w:i/>
          <w:sz w:val="16"/>
          <w:szCs w:val="16"/>
        </w:rPr>
        <w:t>a priori</w:t>
      </w:r>
      <w:r w:rsidRPr="00524531">
        <w:rPr>
          <w:sz w:val="16"/>
          <w:szCs w:val="16"/>
        </w:rPr>
        <w:t xml:space="preserve">; jeżeli nadto nie wynika ono także z zadnego innego twierdzenia, jak tylko z takiego, które samo z kolei jest ważne jako twierdzenie konieczne, to jest ono bezwzględnie </w:t>
      </w:r>
      <w:r w:rsidRPr="00524531">
        <w:rPr>
          <w:i/>
          <w:sz w:val="16"/>
          <w:szCs w:val="16"/>
        </w:rPr>
        <w:t>a priori</w:t>
      </w:r>
      <w:r w:rsidRPr="00524531">
        <w:rPr>
          <w:sz w:val="16"/>
          <w:szCs w:val="16"/>
        </w:rPr>
        <w:t xml:space="preserve"> . Po wtóre, doświadczenie nie dostarcza nigdy swym sądom </w:t>
      </w:r>
      <w:r w:rsidRPr="00524531">
        <w:rPr>
          <w:b/>
          <w:sz w:val="16"/>
          <w:szCs w:val="16"/>
        </w:rPr>
        <w:t>prawdziwej lub ścisłej ogólności</w:t>
      </w:r>
      <w:r w:rsidRPr="00524531">
        <w:rPr>
          <w:sz w:val="16"/>
          <w:szCs w:val="16"/>
        </w:rPr>
        <w:t xml:space="preserve">, lecz tylko </w:t>
      </w:r>
      <w:r w:rsidRPr="00524531">
        <w:rPr>
          <w:b/>
          <w:sz w:val="16"/>
          <w:szCs w:val="16"/>
        </w:rPr>
        <w:t>ogólność przyjętą umownie i porównawczą, przez indukcję</w:t>
      </w:r>
      <w:r w:rsidRPr="00524531">
        <w:rPr>
          <w:sz w:val="16"/>
          <w:szCs w:val="16"/>
        </w:rPr>
        <w:t>, tak że właściwie musi ona tyle znaczyć co: o tyle, o ile to dotyhczas spostrzeg</w:t>
      </w:r>
      <w:r w:rsidRPr="00524531">
        <w:rPr>
          <w:sz w:val="16"/>
          <w:szCs w:val="16"/>
        </w:rPr>
        <w:t>a</w:t>
      </w:r>
      <w:r w:rsidRPr="00524531">
        <w:rPr>
          <w:sz w:val="16"/>
          <w:szCs w:val="16"/>
        </w:rPr>
        <w:t xml:space="preserve">liśmy, nie ma żadnego wyjątku od tego tamtego prawidła. Jeżeli więc pewien sąd pomyślimy w </w:t>
      </w:r>
      <w:r w:rsidRPr="00524531">
        <w:rPr>
          <w:b/>
          <w:sz w:val="16"/>
          <w:szCs w:val="16"/>
        </w:rPr>
        <w:t>ścisłej ogólności</w:t>
      </w:r>
      <w:r w:rsidRPr="00524531">
        <w:rPr>
          <w:sz w:val="16"/>
          <w:szCs w:val="16"/>
        </w:rPr>
        <w:t xml:space="preserve">, tj. tak, że nie dopuszcza się, by był możliwy odeń wyjątek, to sąd ten nie jest wyprowadzony z doświadczenia, lecz jest </w:t>
      </w:r>
      <w:r w:rsidRPr="00524531">
        <w:rPr>
          <w:b/>
          <w:sz w:val="16"/>
          <w:szCs w:val="16"/>
        </w:rPr>
        <w:t xml:space="preserve">ważny bezwzględnie </w:t>
      </w:r>
      <w:r w:rsidRPr="00524531">
        <w:rPr>
          <w:b/>
          <w:i/>
          <w:sz w:val="16"/>
          <w:szCs w:val="16"/>
        </w:rPr>
        <w:t>a priori</w:t>
      </w:r>
      <w:r w:rsidRPr="00524531">
        <w:rPr>
          <w:sz w:val="16"/>
          <w:szCs w:val="16"/>
        </w:rPr>
        <w:t xml:space="preserve">. Emiryczna ogólność jest więc tylko dowlnym podwyższeniem ważności z poziomu, na którym coś jest ważne najczęściej, na poziom, gdzie coś jest ważne we wszelkich wypadkach, jak np. wszystkie ciała są ciężkie. Gdzie natomiast do pewnego sądu należy w sposób istotny </w:t>
      </w:r>
      <w:r w:rsidRPr="00524531">
        <w:rPr>
          <w:b/>
          <w:sz w:val="16"/>
          <w:szCs w:val="16"/>
        </w:rPr>
        <w:t>ścisła ogólność</w:t>
      </w:r>
      <w:r w:rsidRPr="00524531">
        <w:rPr>
          <w:sz w:val="16"/>
          <w:szCs w:val="16"/>
        </w:rPr>
        <w:t xml:space="preserve">, tam wskazuje ona na specjalne źródła poznwcze tego sądu, mianowicie na </w:t>
      </w:r>
      <w:r w:rsidRPr="00524531">
        <w:rPr>
          <w:b/>
          <w:sz w:val="16"/>
          <w:szCs w:val="16"/>
        </w:rPr>
        <w:t>władzę poznaw</w:t>
      </w:r>
      <w:r w:rsidRPr="00524531">
        <w:rPr>
          <w:b/>
          <w:sz w:val="16"/>
          <w:szCs w:val="16"/>
        </w:rPr>
        <w:t>a</w:t>
      </w:r>
      <w:r w:rsidRPr="00524531">
        <w:rPr>
          <w:b/>
          <w:sz w:val="16"/>
          <w:szCs w:val="16"/>
        </w:rPr>
        <w:t>niaa priori</w:t>
      </w:r>
      <w:r w:rsidRPr="00524531">
        <w:rPr>
          <w:sz w:val="16"/>
          <w:szCs w:val="16"/>
        </w:rPr>
        <w:t xml:space="preserve">. </w:t>
      </w:r>
      <w:r w:rsidRPr="00524531">
        <w:rPr>
          <w:b/>
          <w:sz w:val="16"/>
          <w:szCs w:val="16"/>
        </w:rPr>
        <w:t>Konieczność i ścisła ogólność</w:t>
      </w:r>
      <w:r w:rsidRPr="00524531">
        <w:rPr>
          <w:sz w:val="16"/>
          <w:szCs w:val="16"/>
        </w:rPr>
        <w:t xml:space="preserve"> są przeto niezawodnymi znamionami poznania </w:t>
      </w:r>
      <w:r w:rsidRPr="00524531">
        <w:rPr>
          <w:i/>
          <w:sz w:val="16"/>
          <w:szCs w:val="16"/>
        </w:rPr>
        <w:t>a priori</w:t>
      </w:r>
      <w:r w:rsidRPr="00524531">
        <w:rPr>
          <w:sz w:val="16"/>
          <w:szCs w:val="16"/>
        </w:rPr>
        <w:t xml:space="preserve"> i należą też do siebie nieodłącznie”. E. Kant, </w:t>
      </w:r>
      <w:r w:rsidRPr="00524531">
        <w:rPr>
          <w:i/>
          <w:iCs/>
          <w:sz w:val="16"/>
          <w:szCs w:val="16"/>
        </w:rPr>
        <w:t xml:space="preserve">Krytyka czystego rozumu … </w:t>
      </w:r>
      <w:r w:rsidRPr="00524531">
        <w:rPr>
          <w:iCs/>
          <w:sz w:val="16"/>
          <w:szCs w:val="16"/>
        </w:rPr>
        <w:t>dz. cyt.,</w:t>
      </w:r>
      <w:r w:rsidRPr="00524531">
        <w:rPr>
          <w:sz w:val="16"/>
          <w:szCs w:val="16"/>
        </w:rPr>
        <w:t>s. 63 - 64.</w:t>
      </w:r>
    </w:p>
  </w:footnote>
  <w:footnote w:id="345">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K. Marks, </w:t>
      </w:r>
      <w:r w:rsidRPr="00524531">
        <w:rPr>
          <w:i/>
          <w:iCs/>
          <w:sz w:val="16"/>
          <w:szCs w:val="16"/>
        </w:rPr>
        <w:t xml:space="preserve">Rękopisy ekonomiczno – filozoficzne  1844 r., </w:t>
      </w:r>
      <w:r w:rsidRPr="00524531">
        <w:rPr>
          <w:sz w:val="16"/>
          <w:szCs w:val="16"/>
        </w:rPr>
        <w:t>(w:) MED. 1, 581 - 582.</w:t>
      </w:r>
    </w:p>
  </w:footnote>
  <w:footnote w:id="346">
    <w:p w:rsidR="0090326B" w:rsidRPr="00524531" w:rsidRDefault="0090326B" w:rsidP="00253F6D">
      <w:pPr>
        <w:pStyle w:val="Tekstprzypisudolnego"/>
        <w:jc w:val="both"/>
        <w:rPr>
          <w:b/>
          <w:sz w:val="16"/>
          <w:szCs w:val="16"/>
        </w:rPr>
      </w:pPr>
      <w:r w:rsidRPr="00524531">
        <w:rPr>
          <w:rStyle w:val="Odwoanieprzypisudolnego"/>
          <w:sz w:val="16"/>
          <w:szCs w:val="16"/>
        </w:rPr>
        <w:footnoteRef/>
      </w:r>
      <w:r w:rsidRPr="00524531">
        <w:rPr>
          <w:b/>
          <w:sz w:val="16"/>
          <w:szCs w:val="16"/>
        </w:rPr>
        <w:t xml:space="preserve">Sumienie - </w:t>
      </w:r>
      <w:r w:rsidRPr="00524531">
        <w:rPr>
          <w:sz w:val="16"/>
          <w:szCs w:val="16"/>
        </w:rPr>
        <w:t xml:space="preserve">&lt;łac. </w:t>
      </w:r>
      <w:r w:rsidRPr="00524531">
        <w:rPr>
          <w:i/>
          <w:iCs/>
          <w:sz w:val="16"/>
          <w:szCs w:val="16"/>
        </w:rPr>
        <w:t>conscientia</w:t>
      </w:r>
      <w:r w:rsidRPr="00524531">
        <w:rPr>
          <w:sz w:val="16"/>
          <w:szCs w:val="16"/>
        </w:rPr>
        <w:t xml:space="preserve"> = wspólna wiadomość, wiedza, świadomość, poczucie, samowiedza&gt;. Jest ono wewnętrznym uzdolnieniem do osądu moralnego działania ludzkiego jako ludzkiego, tj. wolnego i świadomegolub nieludzkiego. Jest więc jednością: </w:t>
      </w:r>
      <w:r w:rsidRPr="00524531">
        <w:rPr>
          <w:b/>
          <w:sz w:val="16"/>
          <w:szCs w:val="16"/>
        </w:rPr>
        <w:t>a. aktów</w:t>
      </w:r>
      <w:r w:rsidRPr="00524531">
        <w:rPr>
          <w:sz w:val="16"/>
          <w:szCs w:val="16"/>
        </w:rPr>
        <w:t xml:space="preserve"> poznania rzeczywistości, </w:t>
      </w:r>
      <w:r w:rsidRPr="00524531">
        <w:rPr>
          <w:b/>
          <w:sz w:val="16"/>
          <w:szCs w:val="16"/>
        </w:rPr>
        <w:t>b.</w:t>
      </w:r>
      <w:r w:rsidRPr="00524531">
        <w:rPr>
          <w:sz w:val="16"/>
          <w:szCs w:val="16"/>
        </w:rPr>
        <w:t xml:space="preserve"> poprzez konkretyzację, odnajdywania ich miejsca i treści w praktyce społecznej, </w:t>
      </w:r>
      <w:r w:rsidRPr="00524531">
        <w:rPr>
          <w:b/>
          <w:sz w:val="16"/>
          <w:szCs w:val="16"/>
        </w:rPr>
        <w:t>c.</w:t>
      </w:r>
      <w:r w:rsidRPr="00524531">
        <w:rPr>
          <w:sz w:val="16"/>
          <w:szCs w:val="16"/>
        </w:rPr>
        <w:t xml:space="preserve"> stosunku do nich własnej duchowości jednostkowej, </w:t>
      </w:r>
      <w:r w:rsidRPr="00524531">
        <w:rPr>
          <w:b/>
          <w:sz w:val="16"/>
          <w:szCs w:val="16"/>
        </w:rPr>
        <w:t>d.</w:t>
      </w:r>
      <w:r w:rsidRPr="00524531">
        <w:rPr>
          <w:sz w:val="16"/>
          <w:szCs w:val="16"/>
        </w:rPr>
        <w:t xml:space="preserve"> wartości formalno-logicznych i formalno-symbolicznych. W takim rozumieniu sumienie jest pewną </w:t>
      </w:r>
      <w:r w:rsidRPr="00524531">
        <w:rPr>
          <w:b/>
          <w:sz w:val="16"/>
          <w:szCs w:val="16"/>
        </w:rPr>
        <w:t>etycznością</w:t>
      </w:r>
      <w:r w:rsidRPr="00524531">
        <w:rPr>
          <w:sz w:val="16"/>
          <w:szCs w:val="16"/>
        </w:rPr>
        <w:t xml:space="preserve"> konkretnej jednostki ludzkiej. O. M. A. Krąpiec OP (1921 – 2008) określa ją zwrotem: „</w:t>
      </w:r>
      <w:r w:rsidRPr="00524531">
        <w:rPr>
          <w:b/>
          <w:sz w:val="16"/>
          <w:szCs w:val="16"/>
        </w:rPr>
        <w:t>się-umienia</w:t>
      </w:r>
      <w:r w:rsidRPr="00524531">
        <w:rPr>
          <w:sz w:val="16"/>
          <w:szCs w:val="16"/>
        </w:rPr>
        <w:t xml:space="preserve">”. K. Rahner (1904 – 1984) i H. Vorgrimler (1929 – 2014) tłumaczą, że sumienie jest tym „...momentem w doświadczaniu wolności przez człowieka, w którym uświadamia on sobie swą odpowiedzialność”. Zob. K. Rahner, H. Vorgrimler, </w:t>
      </w:r>
      <w:r w:rsidRPr="00524531">
        <w:rPr>
          <w:i/>
          <w:iCs/>
          <w:sz w:val="16"/>
          <w:szCs w:val="16"/>
        </w:rPr>
        <w:t>Mały słownik teologiczny</w:t>
      </w:r>
      <w:r w:rsidRPr="00524531">
        <w:rPr>
          <w:sz w:val="16"/>
          <w:szCs w:val="16"/>
        </w:rPr>
        <w:t xml:space="preserve">, IW Pax, Warszawa 1987, s. 438. Zob. Stanisław Haręzga, Radosław Krajewski, Józef Wróbel, Józef Szymon, </w:t>
      </w:r>
      <w:r w:rsidRPr="00524531">
        <w:rPr>
          <w:rStyle w:val="TeksttreciPogrubienie"/>
          <w:b w:val="0"/>
          <w:i/>
          <w:iCs/>
        </w:rPr>
        <w:t>Sumienie</w:t>
      </w:r>
      <w:r w:rsidRPr="00524531">
        <w:rPr>
          <w:rStyle w:val="TeksttreciPogrubienie"/>
          <w:b w:val="0"/>
        </w:rPr>
        <w:t xml:space="preserve">, (w:) </w:t>
      </w:r>
      <w:r w:rsidRPr="00524531">
        <w:rPr>
          <w:rStyle w:val="TeksttreciPogrubienie"/>
          <w:b w:val="0"/>
          <w:i/>
          <w:iCs/>
        </w:rPr>
        <w:t>Encyklopedia katolicka</w:t>
      </w:r>
      <w:r w:rsidRPr="00524531">
        <w:rPr>
          <w:rStyle w:val="TeksttreciPogrubienie"/>
          <w:b w:val="0"/>
        </w:rPr>
        <w:t>, t. 18, Lublin 2013.</w:t>
      </w:r>
    </w:p>
  </w:footnote>
  <w:footnote w:id="347">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 xml:space="preserve">Honor </w:t>
      </w:r>
      <w:r w:rsidRPr="00524531">
        <w:rPr>
          <w:sz w:val="16"/>
          <w:szCs w:val="16"/>
        </w:rPr>
        <w:t>– &lt;łac. cześć, godność osobista, zaszczyt&gt;. Specyficzna dla osoby ludzkiej godność; wyróżniona przez jej przymioty moralne ujawniane przy udziale w życiu społecznym; przejawiające się w zwyczajowych formach uznania społecznego, w chwale ludzkiej. W cywilizacji judeo-chrześcijańskiej honor jest ideałem kultury rycersko – arystokratycznej, występującym także dzisiaj i jest cennym dobrem prywatnym. Jest zasadą regulującą życie społeczne. Mówimy więc o honorze burżuazji, proletariuszy, robotników, profesorów, administracji, lekarzy, żołnierzy, policji. W kapitalizmie honor staje się towarem!</w:t>
      </w:r>
    </w:p>
  </w:footnote>
  <w:footnote w:id="348">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Arystoteles pisze, że niektórzy filozofowie „pojmują idee jako byty ogólne i zarazem traktują je oddzielnie i indywidualnie; a wykazaliśmy już wcześniej, że to jest niemożliwe. Przyczyną tego, że filozofowie, którzy pojmują Idee jako byty ogólne, złączyli w jednym przedmiocie natury tak różne, było to, że nie utożsamili su</w:t>
      </w:r>
      <w:r w:rsidRPr="00524531">
        <w:rPr>
          <w:sz w:val="16"/>
          <w:szCs w:val="16"/>
        </w:rPr>
        <w:t>b</w:t>
      </w:r>
      <w:r w:rsidRPr="00524531">
        <w:rPr>
          <w:sz w:val="16"/>
          <w:szCs w:val="16"/>
        </w:rPr>
        <w:t>stancji z przedmiotami zmysłowymi. Sądzili, że w świecie zmysłowym każda rzecz znajduje się w stanie wiecznego przepływu i żadna z nich nie trwa niezmiennie, natomiast byty ogólne istnieją poza nimi i są czymś innym. Sokrates ... nie oddzielił ogółów od bytów jednostkowych, i postąpił słusznie, nie oddzielając ich”. Ar</w:t>
      </w:r>
      <w:r w:rsidRPr="00524531">
        <w:rPr>
          <w:sz w:val="16"/>
          <w:szCs w:val="16"/>
        </w:rPr>
        <w:t>y</w:t>
      </w:r>
      <w:r w:rsidRPr="00524531">
        <w:rPr>
          <w:sz w:val="16"/>
          <w:szCs w:val="16"/>
        </w:rPr>
        <w:t xml:space="preserve">stoteles, </w:t>
      </w:r>
      <w:r w:rsidRPr="00524531">
        <w:rPr>
          <w:i/>
          <w:iCs/>
          <w:sz w:val="16"/>
          <w:szCs w:val="16"/>
        </w:rPr>
        <w:t>Metafizyka</w:t>
      </w:r>
      <w:r w:rsidRPr="00524531">
        <w:rPr>
          <w:sz w:val="16"/>
          <w:szCs w:val="16"/>
        </w:rPr>
        <w:t xml:space="preserve">, (w:) Arystoteles, </w:t>
      </w:r>
      <w:r w:rsidRPr="00524531">
        <w:rPr>
          <w:i/>
          <w:iCs/>
          <w:sz w:val="16"/>
          <w:szCs w:val="16"/>
        </w:rPr>
        <w:t>Dzieła wszystkie</w:t>
      </w:r>
      <w:r w:rsidRPr="00524531">
        <w:rPr>
          <w:sz w:val="16"/>
          <w:szCs w:val="16"/>
        </w:rPr>
        <w:t>, t. 2 … dz. cyt., s. 842 (1086 a - 1086 b). Sokrates postąpił inaczej, niż to czynili wszyscy. Został za to skaz</w:t>
      </w:r>
      <w:r w:rsidRPr="00524531">
        <w:rPr>
          <w:sz w:val="16"/>
          <w:szCs w:val="16"/>
        </w:rPr>
        <w:t>a</w:t>
      </w:r>
      <w:r w:rsidRPr="00524531">
        <w:rPr>
          <w:sz w:val="16"/>
          <w:szCs w:val="16"/>
        </w:rPr>
        <w:t xml:space="preserve">ny na śmierć. </w:t>
      </w:r>
    </w:p>
  </w:footnote>
  <w:footnote w:id="349">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Zob. E. Kant, </w:t>
      </w:r>
      <w:r w:rsidRPr="00524531">
        <w:rPr>
          <w:i/>
          <w:iCs/>
          <w:sz w:val="16"/>
          <w:szCs w:val="16"/>
        </w:rPr>
        <w:t>Krytyka czystego rozumu</w:t>
      </w:r>
      <w:r w:rsidRPr="00524531">
        <w:rPr>
          <w:sz w:val="16"/>
          <w:szCs w:val="16"/>
        </w:rPr>
        <w:t xml:space="preserve"> ... dz. cyt., t. II, s. 326.</w:t>
      </w:r>
    </w:p>
  </w:footnote>
  <w:footnote w:id="350">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 xml:space="preserve">Hierarchia - </w:t>
      </w:r>
      <w:r w:rsidRPr="00524531">
        <w:rPr>
          <w:sz w:val="16"/>
          <w:szCs w:val="16"/>
        </w:rPr>
        <w:t xml:space="preserve">&lt;gr. </w:t>
      </w:r>
      <w:r w:rsidRPr="00524531">
        <w:rPr>
          <w:i/>
          <w:sz w:val="16"/>
          <w:szCs w:val="16"/>
        </w:rPr>
        <w:t xml:space="preserve">hieros </w:t>
      </w:r>
      <w:r w:rsidRPr="00524531">
        <w:rPr>
          <w:sz w:val="16"/>
          <w:szCs w:val="16"/>
        </w:rPr>
        <w:t>= święty</w:t>
      </w:r>
      <w:r w:rsidRPr="00524531">
        <w:rPr>
          <w:i/>
          <w:sz w:val="16"/>
          <w:szCs w:val="16"/>
        </w:rPr>
        <w:t xml:space="preserve"> + arche </w:t>
      </w:r>
      <w:r w:rsidRPr="00524531">
        <w:rPr>
          <w:sz w:val="16"/>
          <w:szCs w:val="16"/>
        </w:rPr>
        <w:t>= początek, zasada władzy, świętość władza</w:t>
      </w:r>
      <w:r w:rsidRPr="00524531">
        <w:rPr>
          <w:i/>
          <w:sz w:val="16"/>
          <w:szCs w:val="16"/>
        </w:rPr>
        <w:t xml:space="preserve">&gt;. </w:t>
      </w:r>
      <w:r w:rsidRPr="00524531">
        <w:rPr>
          <w:b/>
          <w:sz w:val="16"/>
          <w:szCs w:val="16"/>
        </w:rPr>
        <w:t>1</w:t>
      </w:r>
      <w:r w:rsidRPr="00524531">
        <w:rPr>
          <w:sz w:val="16"/>
          <w:szCs w:val="16"/>
        </w:rPr>
        <w:t>. układ rzeczy; ujmowanie organizacji złożonej rzeczywistości, np., ludzi, obowiązków, osób współpracujących ze sobą, pojęć. Zazwyczaj układa się rzecz od abstrakcji najwyższej do jednostkowego konkretu</w:t>
      </w:r>
      <w:r w:rsidRPr="00524531">
        <w:rPr>
          <w:b/>
          <w:sz w:val="16"/>
          <w:szCs w:val="16"/>
        </w:rPr>
        <w:t xml:space="preserve">; 2. </w:t>
      </w:r>
      <w:r w:rsidRPr="00524531">
        <w:rPr>
          <w:sz w:val="16"/>
          <w:szCs w:val="16"/>
        </w:rPr>
        <w:t xml:space="preserve">system stopni służb mundurowych, pracowników administracyjnych; </w:t>
      </w:r>
      <w:r w:rsidRPr="00524531">
        <w:rPr>
          <w:b/>
          <w:sz w:val="16"/>
          <w:szCs w:val="16"/>
        </w:rPr>
        <w:t>3.</w:t>
      </w:r>
      <w:r w:rsidRPr="00524531">
        <w:rPr>
          <w:sz w:val="16"/>
          <w:szCs w:val="16"/>
        </w:rPr>
        <w:t xml:space="preserve"> ustopniowany stosunek wzajemnej nadrzędności i podporządkowania duchownych; </w:t>
      </w:r>
      <w:r w:rsidRPr="00524531">
        <w:rPr>
          <w:b/>
          <w:sz w:val="16"/>
          <w:szCs w:val="16"/>
        </w:rPr>
        <w:t xml:space="preserve">4. </w:t>
      </w:r>
      <w:r w:rsidRPr="00524531">
        <w:rPr>
          <w:sz w:val="16"/>
          <w:szCs w:val="16"/>
        </w:rPr>
        <w:t>całość duchownych K</w:t>
      </w:r>
      <w:r w:rsidRPr="00524531">
        <w:rPr>
          <w:sz w:val="16"/>
          <w:szCs w:val="16"/>
        </w:rPr>
        <w:t>o</w:t>
      </w:r>
      <w:r w:rsidRPr="00524531">
        <w:rPr>
          <w:sz w:val="16"/>
          <w:szCs w:val="16"/>
        </w:rPr>
        <w:t>ścioła.</w:t>
      </w:r>
    </w:p>
  </w:footnote>
  <w:footnote w:id="351">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Por. MED. 3, 54.</w:t>
      </w:r>
    </w:p>
  </w:footnote>
  <w:footnote w:id="352">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Zob. współczesne giełdy finansowe, a w nich walkę dolara i euro o </w:t>
      </w:r>
      <w:r w:rsidRPr="00524531">
        <w:rPr>
          <w:b/>
          <w:sz w:val="16"/>
          <w:szCs w:val="16"/>
        </w:rPr>
        <w:t>zaufanie, o wiarę</w:t>
      </w:r>
      <w:r w:rsidRPr="00524531">
        <w:rPr>
          <w:sz w:val="16"/>
          <w:szCs w:val="16"/>
        </w:rPr>
        <w:t xml:space="preserve"> w swą potęgę. I jak długo dolar będzie się cieszył </w:t>
      </w:r>
      <w:r w:rsidRPr="00524531">
        <w:rPr>
          <w:b/>
          <w:sz w:val="16"/>
          <w:szCs w:val="16"/>
        </w:rPr>
        <w:t>zaufaniem</w:t>
      </w:r>
      <w:r w:rsidRPr="00524531">
        <w:rPr>
          <w:sz w:val="16"/>
          <w:szCs w:val="16"/>
        </w:rPr>
        <w:t xml:space="preserve"> świata, tak długo Amerykanie będą drukować sobie te papierowe znaki (bez pokrycia) i płacić nimi za oddawane rzeczywiste towary produkowane przez innych. Utrzymaniu </w:t>
      </w:r>
      <w:r w:rsidRPr="00524531">
        <w:rPr>
          <w:b/>
          <w:sz w:val="16"/>
          <w:szCs w:val="16"/>
        </w:rPr>
        <w:t>zaufania</w:t>
      </w:r>
      <w:r w:rsidRPr="00524531">
        <w:rPr>
          <w:sz w:val="16"/>
          <w:szCs w:val="16"/>
        </w:rPr>
        <w:t xml:space="preserve"> do dolara wzmacnia oczywiście armia amerykańska. Oblicza się, że w 2014 r. mieszkańcy USA wyprodukowali tylko 60 % tego, co spożyli. Resztę otrz</w:t>
      </w:r>
      <w:r w:rsidRPr="00524531">
        <w:rPr>
          <w:sz w:val="16"/>
          <w:szCs w:val="16"/>
        </w:rPr>
        <w:t>y</w:t>
      </w:r>
      <w:r w:rsidRPr="00524531">
        <w:rPr>
          <w:sz w:val="16"/>
          <w:szCs w:val="16"/>
        </w:rPr>
        <w:t>mali z wdrukowane przez siebie papiery, rzekomo wartościowe.</w:t>
      </w:r>
    </w:p>
  </w:footnote>
  <w:footnote w:id="353">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K. Marks odsyła nas tu do E. Kant, </w:t>
      </w:r>
      <w:r w:rsidRPr="00524531">
        <w:rPr>
          <w:i/>
          <w:iCs/>
          <w:sz w:val="16"/>
          <w:szCs w:val="16"/>
        </w:rPr>
        <w:t>Krytyka czystego rozumu</w:t>
      </w:r>
      <w:r w:rsidRPr="00524531">
        <w:rPr>
          <w:sz w:val="16"/>
          <w:szCs w:val="16"/>
        </w:rPr>
        <w:t xml:space="preserve"> ... dz. cyt.,  t. II, s. 340 i nn. Zob.Tenże, </w:t>
      </w:r>
      <w:r w:rsidRPr="00524531">
        <w:rPr>
          <w:i/>
          <w:iCs/>
          <w:sz w:val="16"/>
          <w:szCs w:val="16"/>
        </w:rPr>
        <w:t>Religia w obrębie samego rozumu</w:t>
      </w:r>
      <w:r w:rsidRPr="00524531">
        <w:rPr>
          <w:sz w:val="16"/>
          <w:szCs w:val="16"/>
        </w:rPr>
        <w:t xml:space="preserve">, Tłumaczył oraz wstępem i przypisami opatrzył A. Bobko, Wydawnictwo Znak, Kraków 1993. </w:t>
      </w:r>
      <w:r w:rsidRPr="00524531">
        <w:rPr>
          <w:b/>
          <w:sz w:val="16"/>
          <w:szCs w:val="16"/>
        </w:rPr>
        <w:t>Dowód ontologiczny na istnienie Boga</w:t>
      </w:r>
      <w:r w:rsidRPr="00524531">
        <w:rPr>
          <w:sz w:val="16"/>
          <w:szCs w:val="16"/>
        </w:rPr>
        <w:t xml:space="preserve"> sformułował Anzelm z Canterbury (1033 – 1109),  włoski duchowny katolicki, benedyktyn, filozof uważany za jednego z twórców scholastyki, teolog katolicki, święty Kościoła katolickiego i doktor Kościoła. Sfo</w:t>
      </w:r>
      <w:r w:rsidRPr="00524531">
        <w:rPr>
          <w:sz w:val="16"/>
          <w:szCs w:val="16"/>
        </w:rPr>
        <w:t>r</w:t>
      </w:r>
      <w:r w:rsidRPr="00524531">
        <w:rPr>
          <w:sz w:val="16"/>
          <w:szCs w:val="16"/>
        </w:rPr>
        <w:t xml:space="preserve">mułował ontologiczny dowód  (łac. </w:t>
      </w:r>
      <w:r w:rsidRPr="00524531">
        <w:rPr>
          <w:i/>
          <w:sz w:val="16"/>
          <w:szCs w:val="16"/>
        </w:rPr>
        <w:t>Proslogion</w:t>
      </w:r>
      <w:r w:rsidRPr="00524531">
        <w:rPr>
          <w:sz w:val="16"/>
          <w:szCs w:val="16"/>
        </w:rPr>
        <w:t>) na istnienie Boga. Dowód ten otrzymujemy w wyniku analizy idei Boga pozwalającej przejść do uznania go jako rzeczywistości. Pojęcie Boga jest też opisem jego istnienia jako bytu realnego i wiecznego. Ponad nim nic innego większego, doskonalszego nie może być pomyśl</w:t>
      </w:r>
      <w:r w:rsidRPr="00524531">
        <w:rPr>
          <w:sz w:val="16"/>
          <w:szCs w:val="16"/>
        </w:rPr>
        <w:t>a</w:t>
      </w:r>
      <w:r w:rsidRPr="00524531">
        <w:rPr>
          <w:sz w:val="16"/>
          <w:szCs w:val="16"/>
        </w:rPr>
        <w:t xml:space="preserve">ne. Albowiem czymś doskonalszym jest istnieć w rzeczywistości poza podmiotem poznającym, niż istnieć wyłącznie jako treść pojęcia. Gdyby Bóg istniał tylko jako pojęcie, to można by było pomyśleć o czymś doskonalszym od Niego. Musi więc istnieć w świecie pozapodmiotowym. Zob. M. Piwowarczyk, </w:t>
      </w:r>
      <w:r w:rsidRPr="00524531">
        <w:rPr>
          <w:i/>
          <w:sz w:val="16"/>
          <w:szCs w:val="16"/>
        </w:rPr>
        <w:t>Ontolohiczny dowód na istnienie Boga</w:t>
      </w:r>
      <w:r w:rsidRPr="00524531">
        <w:rPr>
          <w:sz w:val="16"/>
          <w:szCs w:val="16"/>
        </w:rPr>
        <w:t xml:space="preserve">, (w:) </w:t>
      </w:r>
      <w:r w:rsidRPr="00524531">
        <w:rPr>
          <w:i/>
          <w:sz w:val="16"/>
          <w:szCs w:val="16"/>
        </w:rPr>
        <w:t>Encyklopdia katolicka</w:t>
      </w:r>
      <w:r w:rsidRPr="00524531">
        <w:rPr>
          <w:sz w:val="16"/>
          <w:szCs w:val="16"/>
        </w:rPr>
        <w:t xml:space="preserve">, t. 14, Lublin 2010. </w:t>
      </w:r>
    </w:p>
  </w:footnote>
  <w:footnote w:id="354">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K. Marks, </w:t>
      </w:r>
      <w:r w:rsidRPr="00524531">
        <w:rPr>
          <w:i/>
          <w:iCs/>
          <w:sz w:val="16"/>
          <w:szCs w:val="16"/>
        </w:rPr>
        <w:t>Różnica między demokrytejską a epikurejską filozofią przyrody</w:t>
      </w:r>
      <w:r w:rsidRPr="00524531">
        <w:rPr>
          <w:sz w:val="16"/>
          <w:szCs w:val="16"/>
        </w:rPr>
        <w:t>, Warszawa 1966, s. 140 - 141. Dalej Marks dowodzi swego oddania dla racjonalizmu oświeceniowego pisząc, że „...nierozumność jest istnieniem Boga”. Wydaje się, że właśnie jest odwrotnie: istnienie Boga jest rozumne, chociaż ta rozumność jest, jak tu tego dowodzę, konkretnie określona.</w:t>
      </w:r>
    </w:p>
  </w:footnote>
  <w:footnote w:id="355">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D. Vetter, </w:t>
      </w:r>
      <w:r w:rsidRPr="00524531">
        <w:rPr>
          <w:i/>
          <w:iCs/>
          <w:sz w:val="16"/>
          <w:szCs w:val="16"/>
        </w:rPr>
        <w:t>Religia. 1. Judaizm</w:t>
      </w:r>
      <w:r w:rsidRPr="00524531">
        <w:rPr>
          <w:sz w:val="16"/>
          <w:szCs w:val="16"/>
        </w:rPr>
        <w:t xml:space="preserve">, (w:) </w:t>
      </w:r>
      <w:r w:rsidRPr="00524531">
        <w:rPr>
          <w:i/>
          <w:sz w:val="16"/>
          <w:szCs w:val="16"/>
        </w:rPr>
        <w:t>L</w:t>
      </w:r>
      <w:r w:rsidRPr="00524531">
        <w:rPr>
          <w:i/>
          <w:iCs/>
          <w:sz w:val="16"/>
          <w:szCs w:val="16"/>
        </w:rPr>
        <w:t>eksykon podstawowych pojęć religijnych. Judaizm. Chrześcijaństwo. Islam,</w:t>
      </w:r>
      <w:r w:rsidRPr="00524531">
        <w:rPr>
          <w:sz w:val="16"/>
          <w:szCs w:val="16"/>
        </w:rPr>
        <w:t xml:space="preserve"> A. T. Khoury (red.), przełożył J. Marzęcki, IW Pax, Warszawa 1998, s. 883.</w:t>
      </w:r>
    </w:p>
  </w:footnote>
  <w:footnote w:id="356">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Kpł 10, 9 - 10.</w:t>
      </w:r>
    </w:p>
  </w:footnote>
  <w:footnote w:id="357">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K. Rahner, H. Vorgrimler, </w:t>
      </w:r>
      <w:r w:rsidRPr="00524531">
        <w:rPr>
          <w:i/>
          <w:iCs/>
          <w:sz w:val="16"/>
          <w:szCs w:val="16"/>
        </w:rPr>
        <w:t>Mały słownik teologiczny</w:t>
      </w:r>
      <w:r w:rsidRPr="00524531">
        <w:rPr>
          <w:sz w:val="16"/>
          <w:szCs w:val="16"/>
        </w:rPr>
        <w:t xml:space="preserve">, przełożyli T. Mieszkowski, P. Pachciarek, </w:t>
      </w:r>
      <w:r w:rsidRPr="00524531">
        <w:rPr>
          <w:i/>
          <w:sz w:val="16"/>
          <w:szCs w:val="16"/>
        </w:rPr>
        <w:t xml:space="preserve">Słowo wstępne </w:t>
      </w:r>
      <w:r w:rsidRPr="00524531">
        <w:rPr>
          <w:sz w:val="16"/>
          <w:szCs w:val="16"/>
        </w:rPr>
        <w:t xml:space="preserve">ks. prof. A. Skowronek, IW Pax, Warszawa 1987, s. 387. W tym wyjaśnieniu odnajdujemy treść pojęcia „święte”. „W religioznawstwie &lt;&lt;święte&gt;&gt; – piszą autorzy – może oznaczać po prostu wszystko, czemu człowiek oddaje cześć, zwłaszcza zaś moce przejawiające się w każdej sferze życia, w </w:t>
      </w:r>
      <w:r w:rsidRPr="00524531">
        <w:rPr>
          <w:b/>
          <w:sz w:val="16"/>
          <w:szCs w:val="16"/>
        </w:rPr>
        <w:t>hierofaniach</w:t>
      </w:r>
      <w:r w:rsidRPr="00524531">
        <w:rPr>
          <w:sz w:val="16"/>
          <w:szCs w:val="16"/>
        </w:rPr>
        <w:t xml:space="preserve"> (&lt;&lt;gr. </w:t>
      </w:r>
      <w:r w:rsidRPr="00524531">
        <w:rPr>
          <w:i/>
          <w:iCs/>
          <w:sz w:val="16"/>
          <w:szCs w:val="16"/>
        </w:rPr>
        <w:t>hieros</w:t>
      </w:r>
      <w:r w:rsidRPr="00524531">
        <w:rPr>
          <w:sz w:val="16"/>
          <w:szCs w:val="16"/>
        </w:rPr>
        <w:t xml:space="preserve"> = święty, nadprzyrodzony + </w:t>
      </w:r>
      <w:r w:rsidRPr="00524531">
        <w:rPr>
          <w:i/>
          <w:iCs/>
          <w:sz w:val="16"/>
          <w:szCs w:val="16"/>
        </w:rPr>
        <w:t>fainein</w:t>
      </w:r>
      <w:r w:rsidRPr="00524531">
        <w:rPr>
          <w:sz w:val="16"/>
          <w:szCs w:val="16"/>
        </w:rPr>
        <w:t xml:space="preserve"> = objawiać, ukazywać, manifestować, przejawiać się&gt;&gt; manifestowanie się </w:t>
      </w:r>
      <w:r w:rsidRPr="00524531">
        <w:rPr>
          <w:b/>
          <w:i/>
          <w:sz w:val="16"/>
          <w:szCs w:val="16"/>
        </w:rPr>
        <w:t>sacrum</w:t>
      </w:r>
      <w:r w:rsidRPr="00524531">
        <w:rPr>
          <w:b/>
          <w:sz w:val="16"/>
          <w:szCs w:val="16"/>
        </w:rPr>
        <w:t>,</w:t>
      </w:r>
      <w:r w:rsidRPr="00524531">
        <w:rPr>
          <w:sz w:val="16"/>
          <w:szCs w:val="16"/>
        </w:rPr>
        <w:t xml:space="preserve"> Boga w historii przez znaki, przedmioty, osoby – A. K.), </w:t>
      </w:r>
      <w:r w:rsidRPr="00524531">
        <w:rPr>
          <w:b/>
          <w:sz w:val="16"/>
          <w:szCs w:val="16"/>
        </w:rPr>
        <w:t xml:space="preserve">kratofaniach </w:t>
      </w:r>
      <w:r w:rsidRPr="00524531">
        <w:rPr>
          <w:sz w:val="16"/>
          <w:szCs w:val="16"/>
        </w:rPr>
        <w:t xml:space="preserve">(&lt;&lt;gr. </w:t>
      </w:r>
      <w:r w:rsidRPr="00524531">
        <w:rPr>
          <w:i/>
          <w:iCs/>
          <w:sz w:val="16"/>
          <w:szCs w:val="16"/>
        </w:rPr>
        <w:t xml:space="preserve">kratos </w:t>
      </w:r>
      <w:r w:rsidRPr="00524531">
        <w:rPr>
          <w:sz w:val="16"/>
          <w:szCs w:val="16"/>
        </w:rPr>
        <w:t xml:space="preserve">= siła, moc + </w:t>
      </w:r>
      <w:r w:rsidRPr="00524531">
        <w:rPr>
          <w:i/>
          <w:iCs/>
          <w:sz w:val="16"/>
          <w:szCs w:val="16"/>
        </w:rPr>
        <w:t>fainein</w:t>
      </w:r>
      <w:r w:rsidRPr="00524531">
        <w:rPr>
          <w:sz w:val="16"/>
          <w:szCs w:val="16"/>
        </w:rPr>
        <w:t xml:space="preserve"> = przejawiać, ukazywać, manifestować, uzewnętrzniać się&gt;&gt;. Uzewnętrznianie się nadzwyczajnych mocy w istotach, przedmiotach uznawanych za </w:t>
      </w:r>
      <w:r w:rsidRPr="00524531">
        <w:rPr>
          <w:i/>
          <w:iCs/>
          <w:sz w:val="16"/>
          <w:szCs w:val="16"/>
        </w:rPr>
        <w:t>sacrum</w:t>
      </w:r>
      <w:r w:rsidRPr="00524531">
        <w:rPr>
          <w:sz w:val="16"/>
          <w:szCs w:val="16"/>
        </w:rPr>
        <w:t xml:space="preserve"> – A. K., itd.) ... Wnikliwa analiza doświadczenia religijnego w ramach filozofii religii wykazuje, że podstawowe doświadczenie tego, co święte, jest najpierw doświadczeniem jego braku w tym historycznym (&lt;&lt;świeckim&gt;&gt;) świecie, albowiem ujawnia wprawdzie swój charakter w najwyższych przejawach bytu (np. w miłości i śmierci), ale natychmiast ukrywa się i przybiera tajemniczą postać. Ten manifestujący się charakter tego, co święte, wskazuje, że święte jest zarazem k</w:t>
      </w:r>
      <w:r w:rsidRPr="00524531">
        <w:rPr>
          <w:sz w:val="16"/>
          <w:szCs w:val="16"/>
        </w:rPr>
        <w:t>o</w:t>
      </w:r>
      <w:r w:rsidRPr="00524531">
        <w:rPr>
          <w:sz w:val="16"/>
          <w:szCs w:val="16"/>
        </w:rPr>
        <w:t xml:space="preserve">nieczne (ponieważ tylko ono może zapewnić sens egzystencji i świata w ogóle: zbawienie) i wolne (ponieważ zbawienie to nie może być przedmiotem żądania człowieka, lecz można jedynie oczekiwać, że tajemnica jako święta podstawa bycia może udzielić go z łaski). Tym samym filozofia religii odkrywa zdarzeniowy charakter tego, co święte”. Tamże, s. 456. To wyjaśnienie pojęcia </w:t>
      </w:r>
      <w:r w:rsidRPr="00524531">
        <w:rPr>
          <w:i/>
          <w:iCs/>
          <w:sz w:val="16"/>
          <w:szCs w:val="16"/>
        </w:rPr>
        <w:t>sacrum</w:t>
      </w:r>
      <w:r w:rsidRPr="00524531">
        <w:rPr>
          <w:sz w:val="16"/>
          <w:szCs w:val="16"/>
        </w:rPr>
        <w:t xml:space="preserve"> pozwala zrozumieć sens sformułowania głoszonego w mas mediach, że w Polsce własność jest święta.</w:t>
      </w:r>
    </w:p>
  </w:footnote>
  <w:footnote w:id="358">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i/>
          <w:iCs/>
          <w:sz w:val="16"/>
          <w:szCs w:val="16"/>
        </w:rPr>
        <w:t>Leksykon podstawowych pojęć religijnych</w:t>
      </w:r>
      <w:r w:rsidRPr="00524531">
        <w:rPr>
          <w:sz w:val="16"/>
          <w:szCs w:val="16"/>
        </w:rPr>
        <w:t xml:space="preserve"> ... dz. cyt., s. 887. Zob. ponadto: J. Keller, </w:t>
      </w:r>
      <w:r w:rsidRPr="00524531">
        <w:rPr>
          <w:i/>
          <w:iCs/>
          <w:sz w:val="16"/>
          <w:szCs w:val="16"/>
        </w:rPr>
        <w:t>Religia</w:t>
      </w:r>
      <w:r w:rsidRPr="00524531">
        <w:rPr>
          <w:sz w:val="16"/>
          <w:szCs w:val="16"/>
        </w:rPr>
        <w:t xml:space="preserve">, (w:) </w:t>
      </w:r>
      <w:r w:rsidRPr="00524531">
        <w:rPr>
          <w:i/>
          <w:iCs/>
          <w:sz w:val="16"/>
          <w:szCs w:val="16"/>
        </w:rPr>
        <w:t>Zarys dziejów religii</w:t>
      </w:r>
      <w:r w:rsidRPr="00524531">
        <w:rPr>
          <w:sz w:val="16"/>
          <w:szCs w:val="16"/>
        </w:rPr>
        <w:t xml:space="preserve">, J. Keller (red.), Iskry, Warszawa 1976, s. 11 - 15. </w:t>
      </w:r>
      <w:r w:rsidRPr="00524531">
        <w:rPr>
          <w:i/>
          <w:iCs/>
          <w:sz w:val="16"/>
          <w:szCs w:val="16"/>
        </w:rPr>
        <w:t>Religie świata</w:t>
      </w:r>
      <w:r w:rsidRPr="00524531">
        <w:rPr>
          <w:sz w:val="16"/>
          <w:szCs w:val="16"/>
        </w:rPr>
        <w:t>, zbior. ks. Dr E. Dąbrowski (red.), Pax, Warszawa 1957.</w:t>
      </w:r>
    </w:p>
  </w:footnote>
  <w:footnote w:id="359">
    <w:p w:rsidR="0090326B" w:rsidRPr="00524531" w:rsidRDefault="0090326B">
      <w:pPr>
        <w:pStyle w:val="Tekstprzypisudolnego"/>
        <w:rPr>
          <w:sz w:val="16"/>
          <w:szCs w:val="16"/>
        </w:rPr>
      </w:pPr>
      <w:r w:rsidRPr="00524531">
        <w:rPr>
          <w:rStyle w:val="Odwoanieprzypisudolnego"/>
          <w:sz w:val="16"/>
          <w:szCs w:val="16"/>
        </w:rPr>
        <w:footnoteRef/>
      </w:r>
      <w:r w:rsidRPr="00524531">
        <w:rPr>
          <w:sz w:val="16"/>
          <w:szCs w:val="16"/>
        </w:rPr>
        <w:t xml:space="preserve">Konkret – pozór – to, co jednostkowe, przejawowe będące zarazem punktem wyjścia w teorii. </w:t>
      </w:r>
    </w:p>
  </w:footnote>
  <w:footnote w:id="360">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K. Marks, </w:t>
      </w:r>
      <w:r w:rsidRPr="00524531">
        <w:rPr>
          <w:i/>
          <w:iCs/>
          <w:sz w:val="16"/>
          <w:szCs w:val="16"/>
        </w:rPr>
        <w:t xml:space="preserve">Różnica </w:t>
      </w:r>
      <w:r w:rsidRPr="00524531">
        <w:rPr>
          <w:sz w:val="16"/>
          <w:szCs w:val="16"/>
        </w:rPr>
        <w:t xml:space="preserve">... dz. cyt. </w:t>
      </w:r>
    </w:p>
  </w:footnote>
  <w:footnote w:id="361">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Antropomorfizm - &lt;</w:t>
      </w:r>
      <w:r w:rsidRPr="00524531">
        <w:rPr>
          <w:sz w:val="16"/>
          <w:szCs w:val="16"/>
        </w:rPr>
        <w:t>gr</w:t>
      </w:r>
      <w:r w:rsidRPr="00524531">
        <w:rPr>
          <w:i/>
          <w:sz w:val="16"/>
          <w:szCs w:val="16"/>
        </w:rPr>
        <w:t xml:space="preserve">. anthropos </w:t>
      </w:r>
      <w:r w:rsidRPr="00524531">
        <w:rPr>
          <w:sz w:val="16"/>
          <w:szCs w:val="16"/>
        </w:rPr>
        <w:t>= człowiek</w:t>
      </w:r>
      <w:r w:rsidRPr="00524531">
        <w:rPr>
          <w:i/>
          <w:sz w:val="16"/>
          <w:szCs w:val="16"/>
        </w:rPr>
        <w:t xml:space="preserve"> + morphe </w:t>
      </w:r>
      <w:r w:rsidRPr="00524531">
        <w:rPr>
          <w:sz w:val="16"/>
          <w:szCs w:val="16"/>
        </w:rPr>
        <w:t>= forma, wygląd, kształt</w:t>
      </w:r>
      <w:r w:rsidRPr="00524531">
        <w:rPr>
          <w:i/>
          <w:sz w:val="16"/>
          <w:szCs w:val="16"/>
        </w:rPr>
        <w:t xml:space="preserve">&gt;. </w:t>
      </w:r>
      <w:r w:rsidRPr="00524531">
        <w:rPr>
          <w:sz w:val="16"/>
          <w:szCs w:val="16"/>
        </w:rPr>
        <w:t>Człekokształtność, tendencja do wyobrażania i przedstawiania zjawisk poz</w:t>
      </w:r>
      <w:r w:rsidRPr="00524531">
        <w:rPr>
          <w:sz w:val="16"/>
          <w:szCs w:val="16"/>
        </w:rPr>
        <w:t>a</w:t>
      </w:r>
      <w:r w:rsidRPr="00524531">
        <w:rPr>
          <w:sz w:val="16"/>
          <w:szCs w:val="16"/>
        </w:rPr>
        <w:t xml:space="preserve">ludzkich na wzór ludzki, zwłaszcza nadawanie cech ludzkich zwierzętom. Przejście od </w:t>
      </w:r>
      <w:r w:rsidRPr="00524531">
        <w:rPr>
          <w:b/>
          <w:sz w:val="16"/>
          <w:szCs w:val="16"/>
        </w:rPr>
        <w:t>zoomorfizmu do antropomorfizmu</w:t>
      </w:r>
      <w:r w:rsidRPr="00524531">
        <w:rPr>
          <w:sz w:val="16"/>
          <w:szCs w:val="16"/>
        </w:rPr>
        <w:t xml:space="preserve"> w ujmowaniu bogów stanowi religijny wyraz procesu wyzwalania się człowieka spod absolutnego władztwa przyrody. Wyrazem tego są wyobrażenia </w:t>
      </w:r>
      <w:r w:rsidRPr="00524531">
        <w:rPr>
          <w:b/>
          <w:sz w:val="16"/>
          <w:szCs w:val="16"/>
        </w:rPr>
        <w:t>Boga</w:t>
      </w:r>
      <w:r w:rsidRPr="00524531">
        <w:rPr>
          <w:sz w:val="16"/>
          <w:szCs w:val="16"/>
        </w:rPr>
        <w:t xml:space="preserve"> na kształt człowieka. Antropomorfizm jest też przejawem tendencji do znoszenia dystansu między wierzącym a Bogiem.</w:t>
      </w:r>
    </w:p>
  </w:footnote>
  <w:footnote w:id="362">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Zob. E. Kant, </w:t>
      </w:r>
      <w:r w:rsidRPr="00524531">
        <w:rPr>
          <w:i/>
          <w:iCs/>
          <w:sz w:val="16"/>
          <w:szCs w:val="16"/>
        </w:rPr>
        <w:t>Krytyka czystego rozumu</w:t>
      </w:r>
      <w:r w:rsidRPr="00524531">
        <w:rPr>
          <w:sz w:val="16"/>
          <w:szCs w:val="16"/>
        </w:rPr>
        <w:t xml:space="preserve"> ... dz. cyt., t. II,  s. 350 - 352. Tam E. Kant krytykuje to rozumowanie w postaci negacji, tzw. </w:t>
      </w:r>
      <w:r w:rsidRPr="00524531">
        <w:rPr>
          <w:b/>
          <w:sz w:val="16"/>
          <w:szCs w:val="16"/>
        </w:rPr>
        <w:t>kosmologicznego dowodu na istnienie Boga</w:t>
      </w:r>
      <w:r w:rsidRPr="00524531">
        <w:rPr>
          <w:sz w:val="16"/>
          <w:szCs w:val="16"/>
        </w:rPr>
        <w:t xml:space="preserve">. Pisze: „Znajduje się tu, np. </w:t>
      </w:r>
      <w:r w:rsidRPr="00524531">
        <w:rPr>
          <w:b/>
          <w:sz w:val="16"/>
          <w:szCs w:val="16"/>
        </w:rPr>
        <w:t>1</w:t>
      </w:r>
      <w:r w:rsidRPr="00524531">
        <w:rPr>
          <w:sz w:val="16"/>
          <w:szCs w:val="16"/>
        </w:rPr>
        <w:t xml:space="preserve">. zasada transcendentalna, że należy z tego, co przypadkowe, wnioskować o przyczynie, zasada, która ma znaczenie tylko w świecie zmysłów, a poza nim nie posiada nawet sensu. Albowiem czysto intelektualne pojęcie tego, co przypadkowe, nie może doprowadzić do żadnego zdania syntetycznego, jakim jest twierdzenie o przyczynowości, a jej zasada nie posiada żadnego znaczenia ani kryterium swego stosowania gdzie indziej niż w świecie zmysłów. </w:t>
      </w:r>
      <w:r w:rsidRPr="00524531">
        <w:rPr>
          <w:b/>
          <w:sz w:val="16"/>
          <w:szCs w:val="16"/>
        </w:rPr>
        <w:t>2</w:t>
      </w:r>
      <w:r w:rsidRPr="00524531">
        <w:rPr>
          <w:sz w:val="16"/>
          <w:szCs w:val="16"/>
        </w:rPr>
        <w:t xml:space="preserve">. Wniosek wyprowadzający pierwszą przyczynę z niemożliwości nieskończonego szeregu kolejno nad sobą danych przyczyn w świecie zmysłów, do czego zasady stosowania rozumu nie upoważniają nas nawet w doświadczeniu, a tym bardziej nie mogą rozszerzyć tej zasady poza nią (dokąd ów łańcuch wcale nie da się przedłużyć). </w:t>
      </w:r>
      <w:r w:rsidRPr="00524531">
        <w:rPr>
          <w:b/>
          <w:sz w:val="16"/>
          <w:szCs w:val="16"/>
        </w:rPr>
        <w:t>3</w:t>
      </w:r>
      <w:r w:rsidRPr="00524531">
        <w:rPr>
          <w:sz w:val="16"/>
          <w:szCs w:val="16"/>
        </w:rPr>
        <w:t>. Fałszywe zadowolenie rozumu z siebie z powodu dopełnienia tego szeregu przez to, że się ostatecznie usuwa wszelki warunek, bez którego przecież nie może dojść do utworzenia pojęcia konieczności, i że się to uważa za wykończenie swego pojęcia na tej podstawie, iż wtedy nie można już nic więcej rozumieć</w:t>
      </w:r>
      <w:r w:rsidRPr="00524531">
        <w:rPr>
          <w:b/>
          <w:sz w:val="16"/>
          <w:szCs w:val="16"/>
        </w:rPr>
        <w:t>. 4.</w:t>
      </w:r>
      <w:r w:rsidRPr="00524531">
        <w:rPr>
          <w:sz w:val="16"/>
          <w:szCs w:val="16"/>
        </w:rPr>
        <w:t xml:space="preserve"> Pomieszanie logicznej możliwości pewnego pojęcia całej realności zjednoczonej w jednym przedmiocie z możliwością transcendentalną, która wymaga zasady możności przeprowadzenia takiej syntezy, zasada jednak, która może się odnosić znów do pola możliwego doświadczenia.</w:t>
      </w:r>
    </w:p>
    <w:p w:rsidR="0090326B" w:rsidRPr="00524531" w:rsidRDefault="0090326B" w:rsidP="00253F6D">
      <w:pPr>
        <w:pStyle w:val="Tekstprzypisudolnego"/>
        <w:jc w:val="both"/>
        <w:rPr>
          <w:sz w:val="16"/>
          <w:szCs w:val="16"/>
        </w:rPr>
      </w:pPr>
      <w:r w:rsidRPr="00524531">
        <w:rPr>
          <w:sz w:val="16"/>
          <w:szCs w:val="16"/>
        </w:rPr>
        <w:t xml:space="preserve">    Sztuczka dowodu kosmologicznego zmierza jedynie do tego, by uniknąć dowodzenia za pomocą samych tylko pojęć apriorycznego istnienia istoty koniecznej, które musiałoby być prowadzone w sposób ontologiczny, do czego jednak czujemy się całkowicie niezdolni. W tym celu z bytu rzeczywistego przyjętego za podst</w:t>
      </w:r>
      <w:r w:rsidRPr="00524531">
        <w:rPr>
          <w:sz w:val="16"/>
          <w:szCs w:val="16"/>
        </w:rPr>
        <w:t>a</w:t>
      </w:r>
      <w:r w:rsidRPr="00524531">
        <w:rPr>
          <w:sz w:val="16"/>
          <w:szCs w:val="16"/>
        </w:rPr>
        <w:t xml:space="preserve">wę (z doświadczenia w ogóle) wnioskujemy – jak się da – o jakimkolwiek jego bezwzględnie koniecznym warunku”. Tamże, s. 350 - 352.   </w:t>
      </w:r>
    </w:p>
  </w:footnote>
  <w:footnote w:id="36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K. Marks, </w:t>
      </w:r>
      <w:r w:rsidRPr="00524531">
        <w:rPr>
          <w:i/>
          <w:sz w:val="16"/>
          <w:szCs w:val="16"/>
        </w:rPr>
        <w:t>Przyczynek do krytyki heglowskiej filozofii prawa,</w:t>
      </w:r>
      <w:r w:rsidRPr="00524531">
        <w:rPr>
          <w:sz w:val="16"/>
          <w:szCs w:val="16"/>
        </w:rPr>
        <w:t xml:space="preserve"> (w:) MED 1. 457. </w:t>
      </w:r>
    </w:p>
  </w:footnote>
  <w:footnote w:id="364">
    <w:p w:rsidR="0090326B" w:rsidRPr="00524531" w:rsidRDefault="0090326B" w:rsidP="00253F6D">
      <w:pPr>
        <w:pStyle w:val="Tekstprzypisudolnego"/>
        <w:jc w:val="both"/>
        <w:rPr>
          <w:sz w:val="16"/>
          <w:szCs w:val="16"/>
        </w:rPr>
      </w:pPr>
      <w:r w:rsidRPr="00524531">
        <w:rPr>
          <w:rStyle w:val="Znakiprzypiswdolnych"/>
          <w:b/>
          <w:sz w:val="16"/>
          <w:szCs w:val="16"/>
        </w:rPr>
        <w:footnoteRef/>
      </w:r>
      <w:r w:rsidRPr="00524531">
        <w:rPr>
          <w:b/>
          <w:sz w:val="16"/>
          <w:szCs w:val="16"/>
        </w:rPr>
        <w:t xml:space="preserve">S. Kamiński, </w:t>
      </w:r>
      <w:r w:rsidRPr="00524531">
        <w:rPr>
          <w:i/>
          <w:iCs/>
          <w:sz w:val="16"/>
          <w:szCs w:val="16"/>
        </w:rPr>
        <w:t>Nauka i metoda. Pojęcie nauki i klasyfikacja nauk</w:t>
      </w:r>
      <w:r w:rsidRPr="00524531">
        <w:rPr>
          <w:sz w:val="16"/>
          <w:szCs w:val="16"/>
        </w:rPr>
        <w:t>, do druku przygotował A. Bronk SVD, Towarzystwo Naukowe KUL, Lublin 1992, s.26. Zwró</w:t>
      </w:r>
      <w:r w:rsidRPr="00524531">
        <w:rPr>
          <w:sz w:val="16"/>
          <w:szCs w:val="16"/>
        </w:rPr>
        <w:t>ć</w:t>
      </w:r>
      <w:r w:rsidRPr="00524531">
        <w:rPr>
          <w:sz w:val="16"/>
          <w:szCs w:val="16"/>
        </w:rPr>
        <w:t xml:space="preserve">my uwagę na różnorodność problemów związanych z definiowaniem nauki, o czym cytowany autor nas przekonuje. Jest to – jak sądzę – wynikiem rozwijanego w XX wieku scjentyzmu czyli przekonania, że jedynie wiarygodną wiedzę o świecie możnaotrzymać na drodze stosowania metod i osiągnięć nauk ścisłych, głównie przyrodniczych. Tylko kategorie tych nauk są w pełni uprawomocnione do filozofowania, tworzenia teorii humanistycznych. </w:t>
      </w:r>
    </w:p>
  </w:footnote>
  <w:footnote w:id="365">
    <w:p w:rsidR="0090326B" w:rsidRPr="00524531" w:rsidRDefault="0090326B" w:rsidP="00253F6D">
      <w:pPr>
        <w:pStyle w:val="Tekstprzypisudolnego"/>
        <w:jc w:val="both"/>
        <w:rPr>
          <w:sz w:val="16"/>
          <w:szCs w:val="16"/>
        </w:rPr>
      </w:pPr>
      <w:r w:rsidRPr="00524531">
        <w:rPr>
          <w:rStyle w:val="Znakiprzypiswdolnych"/>
          <w:b/>
          <w:sz w:val="16"/>
          <w:szCs w:val="16"/>
        </w:rPr>
        <w:footnoteRef/>
      </w:r>
      <w:r w:rsidRPr="00524531">
        <w:rPr>
          <w:b/>
          <w:sz w:val="16"/>
          <w:szCs w:val="16"/>
        </w:rPr>
        <w:t>Doktryna Ch. S. Peirce’a</w:t>
      </w:r>
      <w:r w:rsidRPr="00524531">
        <w:rPr>
          <w:sz w:val="16"/>
          <w:szCs w:val="16"/>
        </w:rPr>
        <w:t xml:space="preserve"> uznająca, że pewność nie jest niezbędnym źródłem przekonań. Po prostu mamy prawo żywić przekonania, że jest tak, a tak, nawet wówczas, gdy określone świadectwa zmuszają nas do ich rewizji. Jest tak dlatego, że żadne nasze teoretyczne uzasadnienie nie jest ani gorsze, ani lepsze. Warto zatem przyjmować to, co się wie, niż popadać w sceptycyzm czy w dogmatyzm.   </w:t>
      </w:r>
    </w:p>
  </w:footnote>
  <w:footnote w:id="366">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 xml:space="preserve">Aksjologia - </w:t>
      </w:r>
      <w:r w:rsidRPr="00524531">
        <w:rPr>
          <w:sz w:val="16"/>
          <w:szCs w:val="16"/>
        </w:rPr>
        <w:t>&lt;gr</w:t>
      </w:r>
      <w:r w:rsidRPr="00524531">
        <w:rPr>
          <w:i/>
          <w:sz w:val="16"/>
          <w:szCs w:val="16"/>
        </w:rPr>
        <w:t>. aksios</w:t>
      </w:r>
      <w:r w:rsidRPr="00524531">
        <w:rPr>
          <w:sz w:val="16"/>
          <w:szCs w:val="16"/>
        </w:rPr>
        <w:t xml:space="preserve">= godny, cenny, mający wartość </w:t>
      </w:r>
      <w:r w:rsidRPr="00524531">
        <w:rPr>
          <w:i/>
          <w:sz w:val="16"/>
          <w:szCs w:val="16"/>
        </w:rPr>
        <w:t xml:space="preserve">+ logos </w:t>
      </w:r>
      <w:r w:rsidRPr="00524531">
        <w:rPr>
          <w:sz w:val="16"/>
          <w:szCs w:val="16"/>
        </w:rPr>
        <w:t>= słowo, rozum, teoria, nauka</w:t>
      </w:r>
      <w:r w:rsidRPr="00524531">
        <w:rPr>
          <w:i/>
          <w:sz w:val="16"/>
          <w:szCs w:val="16"/>
        </w:rPr>
        <w:t xml:space="preserve">&gt;. </w:t>
      </w:r>
      <w:r w:rsidRPr="00524531">
        <w:rPr>
          <w:sz w:val="16"/>
          <w:szCs w:val="16"/>
        </w:rPr>
        <w:t xml:space="preserve">Nauka o wartościach, o wartościowaniu. Zajmuje się badaniem istoty wartości, kryteriów wartości, rodzajów wartości oraz sposobów powstawania wartości. W historii filozofii utarło się, że nauka o wartościach zajmuje się tym, co jest cenne w życiu człowieka, co powinno być, a nie jest i dlatego należy do tego dążyć, lub to urzeczywistniać, np., należy zawsze </w:t>
      </w:r>
      <w:r w:rsidRPr="00524531">
        <w:rPr>
          <w:b/>
          <w:sz w:val="16"/>
          <w:szCs w:val="16"/>
        </w:rPr>
        <w:t>zachowywać się po ludzku</w:t>
      </w:r>
      <w:r w:rsidRPr="00524531">
        <w:rPr>
          <w:sz w:val="16"/>
          <w:szCs w:val="16"/>
        </w:rPr>
        <w:t>, tj. w sposób wolny i świadomy wzrastać w swojej człowieczeńskości, (mieć zawsze swobodnie wybrany i sprecyzowany uzasadniony cel i narzędzia jego realiz</w:t>
      </w:r>
      <w:r w:rsidRPr="00524531">
        <w:rPr>
          <w:sz w:val="16"/>
          <w:szCs w:val="16"/>
        </w:rPr>
        <w:t>a</w:t>
      </w:r>
      <w:r w:rsidRPr="00524531">
        <w:rPr>
          <w:sz w:val="16"/>
          <w:szCs w:val="16"/>
        </w:rPr>
        <w:t xml:space="preserve">cji).Zob. H. Kiereś, </w:t>
      </w:r>
      <w:r w:rsidRPr="00524531">
        <w:rPr>
          <w:i/>
          <w:sz w:val="16"/>
          <w:szCs w:val="16"/>
        </w:rPr>
        <w:t>Wartości teoria</w:t>
      </w:r>
      <w:r w:rsidRPr="00524531">
        <w:rPr>
          <w:sz w:val="16"/>
          <w:szCs w:val="16"/>
        </w:rPr>
        <w:t xml:space="preserve">, (w:) </w:t>
      </w:r>
      <w:r w:rsidRPr="00524531">
        <w:rPr>
          <w:i/>
          <w:sz w:val="16"/>
          <w:szCs w:val="16"/>
        </w:rPr>
        <w:t>Powszechna encyklopedia filozofii</w:t>
      </w:r>
      <w:r w:rsidRPr="00524531">
        <w:rPr>
          <w:sz w:val="16"/>
          <w:szCs w:val="16"/>
        </w:rPr>
        <w:t xml:space="preserve">, t. 9, Lublin, 2008; </w:t>
      </w:r>
      <w:r w:rsidRPr="00524531">
        <w:rPr>
          <w:i/>
          <w:sz w:val="16"/>
          <w:szCs w:val="16"/>
        </w:rPr>
        <w:t>Aksjologia, etyka, samookreślenie</w:t>
      </w:r>
      <w:r w:rsidRPr="00524531">
        <w:rPr>
          <w:sz w:val="16"/>
          <w:szCs w:val="16"/>
        </w:rPr>
        <w:t xml:space="preserve">, S. Dziamski (red.), Wydawnictwo Fundacji Humaniora, Poznań 1996; </w:t>
      </w:r>
      <w:r w:rsidRPr="00524531">
        <w:rPr>
          <w:i/>
          <w:sz w:val="16"/>
          <w:szCs w:val="16"/>
        </w:rPr>
        <w:t xml:space="preserve">Wartości a sposób życia. Materiały Ogólnopolskiego Zjazdu Filozoficznego, </w:t>
      </w:r>
      <w:r w:rsidRPr="00524531">
        <w:rPr>
          <w:sz w:val="16"/>
          <w:szCs w:val="16"/>
        </w:rPr>
        <w:t xml:space="preserve">Lublin, 20 – 23. VI, 1977 r., M. Michalik (red.), Z N i O, Wrocław. Warszawa. Kraków. Gdańsk 1979; D. von Hildebrand, J. A. Kłoczowski OP, J. Paściak OP, ks. J. Tischner, </w:t>
      </w:r>
      <w:r w:rsidRPr="00524531">
        <w:rPr>
          <w:i/>
          <w:sz w:val="16"/>
          <w:szCs w:val="16"/>
        </w:rPr>
        <w:t>Wobec wartości</w:t>
      </w:r>
      <w:r w:rsidRPr="00524531">
        <w:rPr>
          <w:sz w:val="16"/>
          <w:szCs w:val="16"/>
        </w:rPr>
        <w:t xml:space="preserve">, „W drodze”, Poznań 1982, M. Fritzhand, </w:t>
      </w:r>
      <w:r w:rsidRPr="00524531">
        <w:rPr>
          <w:i/>
          <w:sz w:val="16"/>
          <w:szCs w:val="16"/>
        </w:rPr>
        <w:t>Wartości a fakty</w:t>
      </w:r>
      <w:r w:rsidRPr="00524531">
        <w:rPr>
          <w:sz w:val="16"/>
          <w:szCs w:val="16"/>
        </w:rPr>
        <w:t xml:space="preserve">, PWN, Warszawa 1982, W. Stróżewski, </w:t>
      </w:r>
      <w:r w:rsidRPr="00524531">
        <w:rPr>
          <w:i/>
          <w:sz w:val="16"/>
          <w:szCs w:val="16"/>
        </w:rPr>
        <w:t>W kręgu wartości</w:t>
      </w:r>
      <w:r w:rsidRPr="00524531">
        <w:rPr>
          <w:sz w:val="16"/>
          <w:szCs w:val="16"/>
        </w:rPr>
        <w:t>, Wydawnictwo Znak, Kraków 1992.</w:t>
      </w:r>
    </w:p>
  </w:footnote>
  <w:footnote w:id="367">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Zob. S. Kamiński, </w:t>
      </w:r>
      <w:r w:rsidRPr="00524531">
        <w:rPr>
          <w:i/>
          <w:iCs/>
          <w:sz w:val="16"/>
          <w:szCs w:val="16"/>
        </w:rPr>
        <w:t>Nauka i metoda</w:t>
      </w:r>
      <w:r w:rsidRPr="00524531">
        <w:rPr>
          <w:sz w:val="16"/>
          <w:szCs w:val="16"/>
        </w:rPr>
        <w:t xml:space="preserve"> ... dz. cyt., s. 27.</w:t>
      </w:r>
    </w:p>
  </w:footnote>
  <w:footnote w:id="368">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Zob. A. Karpiński, </w:t>
      </w:r>
      <w:r w:rsidRPr="00524531">
        <w:rPr>
          <w:i/>
          <w:iCs/>
          <w:sz w:val="16"/>
          <w:szCs w:val="16"/>
        </w:rPr>
        <w:t>Słownik pojęć filozoficzno-socjologicznych…</w:t>
      </w:r>
      <w:r w:rsidRPr="00524531">
        <w:rPr>
          <w:sz w:val="16"/>
          <w:szCs w:val="16"/>
        </w:rPr>
        <w:t xml:space="preserve">dz. cyt.; A. Karpiński, </w:t>
      </w:r>
      <w:r w:rsidRPr="00524531">
        <w:rPr>
          <w:i/>
          <w:iCs/>
          <w:sz w:val="16"/>
          <w:szCs w:val="16"/>
        </w:rPr>
        <w:t>Religijne artefakty kulturowe problemem metodologicznym analizy zjawisk społecznych</w:t>
      </w:r>
      <w:r w:rsidRPr="00524531">
        <w:rPr>
          <w:sz w:val="16"/>
          <w:szCs w:val="16"/>
        </w:rPr>
        <w:t xml:space="preserve">, „Zeszyty Naukowe Koszalińskiej Wyższej Szkoły Nauk Humanistycznych”, Zeszyt nr 8. </w:t>
      </w:r>
      <w:r w:rsidRPr="00524531">
        <w:rPr>
          <w:i/>
          <w:iCs/>
          <w:sz w:val="16"/>
          <w:szCs w:val="16"/>
        </w:rPr>
        <w:t>Problemy nauk społecznych</w:t>
      </w:r>
      <w:r w:rsidRPr="00524531">
        <w:rPr>
          <w:sz w:val="16"/>
          <w:szCs w:val="16"/>
        </w:rPr>
        <w:t>, Koszalin 2011, s. 59 – 69</w:t>
      </w:r>
    </w:p>
  </w:footnote>
  <w:footnote w:id="369">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F. Nietzsche, </w:t>
      </w:r>
      <w:r w:rsidRPr="00524531">
        <w:rPr>
          <w:i/>
          <w:iCs/>
          <w:sz w:val="16"/>
          <w:szCs w:val="16"/>
        </w:rPr>
        <w:t>Ludzkie, arcyludzkie</w:t>
      </w:r>
      <w:r w:rsidRPr="00524531">
        <w:rPr>
          <w:sz w:val="16"/>
          <w:szCs w:val="16"/>
        </w:rPr>
        <w:t>, tom pierwszy, przełożył K. Drzewiecki, nakładem J. Mortkowicza, b.d.w.</w:t>
      </w:r>
    </w:p>
  </w:footnote>
  <w:footnote w:id="370">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Tamże.</w:t>
      </w:r>
    </w:p>
  </w:footnote>
  <w:footnote w:id="371">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b/>
          <w:sz w:val="16"/>
          <w:szCs w:val="16"/>
        </w:rPr>
        <w:t xml:space="preserve">Intuicja – </w:t>
      </w:r>
      <w:r w:rsidRPr="00524531">
        <w:rPr>
          <w:sz w:val="16"/>
          <w:szCs w:val="16"/>
        </w:rPr>
        <w:t xml:space="preserve">zob. przy. nr 302 - &lt;gr. </w:t>
      </w:r>
      <w:r w:rsidRPr="00524531">
        <w:rPr>
          <w:i/>
          <w:iCs/>
          <w:sz w:val="16"/>
          <w:szCs w:val="16"/>
        </w:rPr>
        <w:t>έπιβολή</w:t>
      </w:r>
      <w:r w:rsidRPr="00524531">
        <w:rPr>
          <w:sz w:val="16"/>
          <w:szCs w:val="16"/>
        </w:rPr>
        <w:t xml:space="preserve"> [</w:t>
      </w:r>
      <w:r w:rsidRPr="00524531">
        <w:rPr>
          <w:i/>
          <w:iCs/>
          <w:sz w:val="16"/>
          <w:szCs w:val="16"/>
        </w:rPr>
        <w:t>epibole</w:t>
      </w:r>
      <w:r w:rsidRPr="00524531">
        <w:rPr>
          <w:sz w:val="16"/>
          <w:szCs w:val="16"/>
        </w:rPr>
        <w:t xml:space="preserve">], </w:t>
      </w:r>
      <w:r w:rsidRPr="00524531">
        <w:rPr>
          <w:i/>
          <w:iCs/>
          <w:sz w:val="16"/>
          <w:szCs w:val="16"/>
        </w:rPr>
        <w:t>νοΰς</w:t>
      </w:r>
      <w:r w:rsidRPr="00524531">
        <w:rPr>
          <w:sz w:val="16"/>
          <w:szCs w:val="16"/>
        </w:rPr>
        <w:t xml:space="preserve"> [</w:t>
      </w:r>
      <w:r w:rsidRPr="00524531">
        <w:rPr>
          <w:i/>
          <w:iCs/>
          <w:sz w:val="16"/>
          <w:szCs w:val="16"/>
        </w:rPr>
        <w:t>nous</w:t>
      </w:r>
      <w:r w:rsidRPr="00524531">
        <w:rPr>
          <w:sz w:val="16"/>
          <w:szCs w:val="16"/>
        </w:rPr>
        <w:t xml:space="preserve">]; łac. </w:t>
      </w:r>
      <w:r w:rsidRPr="00524531">
        <w:rPr>
          <w:i/>
          <w:iCs/>
          <w:sz w:val="16"/>
          <w:szCs w:val="16"/>
        </w:rPr>
        <w:t>intuitio, intuitus</w:t>
      </w:r>
      <w:r w:rsidRPr="00524531">
        <w:rPr>
          <w:sz w:val="16"/>
          <w:szCs w:val="16"/>
        </w:rPr>
        <w:t xml:space="preserve"> = poznanie, patrzenie wejrzenie, zgłębianie; od </w:t>
      </w:r>
      <w:r w:rsidRPr="00524531">
        <w:rPr>
          <w:i/>
          <w:iCs/>
          <w:sz w:val="16"/>
          <w:szCs w:val="16"/>
        </w:rPr>
        <w:t>intueri</w:t>
      </w:r>
      <w:r w:rsidRPr="00524531">
        <w:rPr>
          <w:sz w:val="16"/>
          <w:szCs w:val="16"/>
        </w:rPr>
        <w:t xml:space="preserve">, </w:t>
      </w:r>
      <w:r w:rsidRPr="00524531">
        <w:rPr>
          <w:i/>
          <w:iCs/>
          <w:sz w:val="16"/>
          <w:szCs w:val="16"/>
        </w:rPr>
        <w:t>indo-tueri</w:t>
      </w:r>
      <w:r w:rsidRPr="00524531">
        <w:rPr>
          <w:sz w:val="16"/>
          <w:szCs w:val="16"/>
        </w:rPr>
        <w:t xml:space="preserve"> = spogl</w:t>
      </w:r>
      <w:r w:rsidRPr="00524531">
        <w:rPr>
          <w:sz w:val="16"/>
          <w:szCs w:val="16"/>
        </w:rPr>
        <w:t>ą</w:t>
      </w:r>
      <w:r w:rsidRPr="00524531">
        <w:rPr>
          <w:sz w:val="16"/>
          <w:szCs w:val="16"/>
        </w:rPr>
        <w:t xml:space="preserve">dać wewnątrz, oglądać przedstawiać sobie, rozważać, pojmować; także: </w:t>
      </w:r>
      <w:r w:rsidRPr="00524531">
        <w:rPr>
          <w:i/>
          <w:iCs/>
          <w:sz w:val="16"/>
          <w:szCs w:val="16"/>
        </w:rPr>
        <w:t>intellectus primorum principiorum</w:t>
      </w:r>
      <w:r w:rsidRPr="00524531">
        <w:rPr>
          <w:sz w:val="16"/>
          <w:szCs w:val="16"/>
        </w:rPr>
        <w:t>, tzn. intelekt poznający pierwsze zasady&gt;. Jest to cał</w:t>
      </w:r>
      <w:r w:rsidRPr="00524531">
        <w:rPr>
          <w:sz w:val="16"/>
          <w:szCs w:val="16"/>
        </w:rPr>
        <w:t>o</w:t>
      </w:r>
      <w:r w:rsidRPr="00524531">
        <w:rPr>
          <w:sz w:val="16"/>
          <w:szCs w:val="16"/>
        </w:rPr>
        <w:t>ściowe, bezpośrednie, a więc niedyskursywne uchwycenie duchowe przedmiotu, jakby utożsamienie się z nim. Jest to atrybut ducha jednostek ludzkich pozwalając</w:t>
      </w:r>
      <w:r w:rsidRPr="00524531">
        <w:rPr>
          <w:sz w:val="16"/>
          <w:szCs w:val="16"/>
        </w:rPr>
        <w:t>e</w:t>
      </w:r>
      <w:r w:rsidRPr="00524531">
        <w:rPr>
          <w:sz w:val="16"/>
          <w:szCs w:val="16"/>
        </w:rPr>
        <w:t>go uchwycić głębię całości, jakby w jednej chwili, poprzez utożsamienie się z nią.</w:t>
      </w:r>
    </w:p>
    <w:p w:rsidR="0090326B" w:rsidRPr="00524531" w:rsidRDefault="0090326B" w:rsidP="00253F6D">
      <w:pPr>
        <w:pStyle w:val="Tekstprzypisudolnego"/>
        <w:jc w:val="both"/>
        <w:rPr>
          <w:sz w:val="16"/>
          <w:szCs w:val="16"/>
        </w:rPr>
      </w:pPr>
      <w:r w:rsidRPr="00524531">
        <w:rPr>
          <w:sz w:val="16"/>
          <w:szCs w:val="16"/>
        </w:rPr>
        <w:t xml:space="preserve">      U Arystotelesa podstawą intuicji jest poznanie zmysłowe, ale ono tylko jakby ją wywołuje. </w:t>
      </w:r>
      <w:r w:rsidRPr="00524531">
        <w:rPr>
          <w:b/>
          <w:sz w:val="16"/>
          <w:szCs w:val="16"/>
        </w:rPr>
        <w:t>Mądrościową wiedzę</w:t>
      </w:r>
      <w:r w:rsidRPr="00524531">
        <w:rPr>
          <w:sz w:val="16"/>
          <w:szCs w:val="16"/>
        </w:rPr>
        <w:t xml:space="preserve"> – zdaniem Arystotelesa - tworzy zaś poznanie naukowe i intuicyjne. To pierwsze, jest metodycznie dokonywanym poznaniem istoty. Ale ta metodologia nie jest tak doskonała, aby mogła dowodzić wszystkiego, a zwłaszcza w poznawaniu całości. Dlatego poznanie naukowe dopełniane jest przez poznanie intuicyjne. Pozwala ono uchwycić to, co istotne, co tworzy istotności</w:t>
      </w:r>
      <w:r w:rsidRPr="00524531">
        <w:rPr>
          <w:sz w:val="16"/>
          <w:szCs w:val="16"/>
        </w:rPr>
        <w:t>o</w:t>
      </w:r>
      <w:r w:rsidRPr="00524531">
        <w:rPr>
          <w:sz w:val="16"/>
          <w:szCs w:val="16"/>
        </w:rPr>
        <w:t xml:space="preserve">we konieczne relacje całościowe. Intuicja odnosi poznanie rozumowe do praktyki, przez co, jak pisze Arystoteles, „ujmuje to, co ostateczne i co może być inaczej, tj. przesłankę mniejszą. To bowiem jednostkowe rzeczy są punktem wyjścia naszego poznania celu, o ile to, co ogólne (istotowe – A. J. K.), ujmuje się na podstawie tego, co jednostkowe. Tak więc rzeczy jednostkowe należy spostrzegać, a spostrzeganie to jest myśleniem intuicyjnym”. Arystoteles, </w:t>
      </w:r>
      <w:r w:rsidRPr="00524531">
        <w:rPr>
          <w:i/>
          <w:iCs/>
          <w:sz w:val="16"/>
          <w:szCs w:val="16"/>
        </w:rPr>
        <w:t>Etyka nikomachejska</w:t>
      </w:r>
      <w:r w:rsidRPr="00524531">
        <w:rPr>
          <w:sz w:val="16"/>
          <w:szCs w:val="16"/>
        </w:rPr>
        <w:t xml:space="preserve">, (w:) Tenże, </w:t>
      </w:r>
      <w:r w:rsidRPr="00524531">
        <w:rPr>
          <w:i/>
          <w:iCs/>
          <w:sz w:val="16"/>
          <w:szCs w:val="16"/>
        </w:rPr>
        <w:t>Dzieła wszystkie</w:t>
      </w:r>
      <w:r w:rsidRPr="00524531">
        <w:rPr>
          <w:sz w:val="16"/>
          <w:szCs w:val="16"/>
        </w:rPr>
        <w:t xml:space="preserve">, t. 5, s. 205 – 206, 1143 b.  </w:t>
      </w:r>
    </w:p>
    <w:p w:rsidR="0090326B" w:rsidRPr="00524531" w:rsidRDefault="0090326B" w:rsidP="00253F6D">
      <w:pPr>
        <w:pStyle w:val="Tekstprzypisudolnego"/>
        <w:jc w:val="both"/>
        <w:rPr>
          <w:sz w:val="16"/>
          <w:szCs w:val="16"/>
        </w:rPr>
      </w:pPr>
      <w:r w:rsidRPr="00524531">
        <w:rPr>
          <w:sz w:val="16"/>
          <w:szCs w:val="16"/>
        </w:rPr>
        <w:t xml:space="preserve">     Łac. termin </w:t>
      </w:r>
      <w:r w:rsidRPr="00524531">
        <w:rPr>
          <w:i/>
          <w:iCs/>
          <w:sz w:val="16"/>
          <w:szCs w:val="16"/>
        </w:rPr>
        <w:t>intuitio</w:t>
      </w:r>
      <w:r w:rsidRPr="00524531">
        <w:rPr>
          <w:sz w:val="16"/>
          <w:szCs w:val="16"/>
        </w:rPr>
        <w:t xml:space="preserve"> wprowadził Wilhelm z Moerbecke (1225 – 1286) tłumacząc proklosowe pismo </w:t>
      </w:r>
      <w:r w:rsidRPr="00524531">
        <w:rPr>
          <w:i/>
          <w:iCs/>
          <w:sz w:val="16"/>
          <w:szCs w:val="16"/>
        </w:rPr>
        <w:t>Пερί προυοίας</w:t>
      </w:r>
      <w:r w:rsidRPr="00524531">
        <w:rPr>
          <w:sz w:val="16"/>
          <w:szCs w:val="16"/>
        </w:rPr>
        <w:t xml:space="preserve"> [</w:t>
      </w:r>
      <w:r w:rsidRPr="00524531">
        <w:rPr>
          <w:i/>
          <w:iCs/>
          <w:sz w:val="16"/>
          <w:szCs w:val="16"/>
        </w:rPr>
        <w:t>Peri pronóias</w:t>
      </w:r>
      <w:r w:rsidRPr="00524531">
        <w:rPr>
          <w:sz w:val="16"/>
          <w:szCs w:val="16"/>
        </w:rPr>
        <w:t xml:space="preserve">] na oddanie gr. słowa </w:t>
      </w:r>
      <w:r w:rsidRPr="00524531">
        <w:rPr>
          <w:i/>
          <w:iCs/>
          <w:sz w:val="16"/>
          <w:szCs w:val="16"/>
        </w:rPr>
        <w:t>έπιβολή</w:t>
      </w:r>
      <w:r w:rsidRPr="00524531">
        <w:rPr>
          <w:sz w:val="16"/>
          <w:szCs w:val="16"/>
        </w:rPr>
        <w:t xml:space="preserve"> [</w:t>
      </w:r>
      <w:r w:rsidRPr="00524531">
        <w:rPr>
          <w:i/>
          <w:iCs/>
          <w:sz w:val="16"/>
          <w:szCs w:val="16"/>
        </w:rPr>
        <w:t>epibolé</w:t>
      </w:r>
      <w:r w:rsidRPr="00524531">
        <w:rPr>
          <w:sz w:val="16"/>
          <w:szCs w:val="16"/>
        </w:rPr>
        <w:t xml:space="preserve">]). Wyrażenie </w:t>
      </w:r>
      <w:r w:rsidRPr="00524531">
        <w:rPr>
          <w:i/>
          <w:iCs/>
          <w:sz w:val="16"/>
          <w:szCs w:val="16"/>
        </w:rPr>
        <w:t>έπιβολή</w:t>
      </w:r>
      <w:r w:rsidRPr="00524531">
        <w:rPr>
          <w:sz w:val="16"/>
          <w:szCs w:val="16"/>
        </w:rPr>
        <w:t xml:space="preserve">było użyte w myśli epikurejskiej dla opisu całościowej wizji przedmiotu poznania – podobnie jak </w:t>
      </w:r>
      <w:r w:rsidRPr="00524531">
        <w:rPr>
          <w:i/>
          <w:iCs/>
          <w:sz w:val="16"/>
          <w:szCs w:val="16"/>
        </w:rPr>
        <w:t>υοΰς</w:t>
      </w:r>
      <w:r w:rsidRPr="00524531">
        <w:rPr>
          <w:sz w:val="16"/>
          <w:szCs w:val="16"/>
        </w:rPr>
        <w:t xml:space="preserve"> [</w:t>
      </w:r>
      <w:r w:rsidRPr="00524531">
        <w:rPr>
          <w:i/>
          <w:iCs/>
          <w:sz w:val="16"/>
          <w:szCs w:val="16"/>
        </w:rPr>
        <w:t>nous</w:t>
      </w:r>
      <w:r w:rsidRPr="00524531">
        <w:rPr>
          <w:sz w:val="16"/>
          <w:szCs w:val="16"/>
        </w:rPr>
        <w:t xml:space="preserve">], w przeciwstawieniu do parcjalnej wizji i poznania dyskursywnego. </w:t>
      </w:r>
    </w:p>
  </w:footnote>
  <w:footnote w:id="372">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A. J. Karpiński, </w:t>
      </w:r>
      <w:r w:rsidRPr="00524531">
        <w:rPr>
          <w:i/>
          <w:sz w:val="16"/>
          <w:szCs w:val="16"/>
        </w:rPr>
        <w:t>Zarys historii filozofii</w:t>
      </w:r>
      <w:r w:rsidRPr="00524531">
        <w:rPr>
          <w:sz w:val="16"/>
          <w:szCs w:val="16"/>
        </w:rPr>
        <w:t xml:space="preserve">, Słupsk 1996, s. 153 – 155. </w:t>
      </w:r>
    </w:p>
  </w:footnote>
  <w:footnote w:id="373">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H. Bergson, </w:t>
      </w:r>
      <w:r w:rsidRPr="00524531">
        <w:rPr>
          <w:i/>
          <w:iCs/>
          <w:sz w:val="16"/>
          <w:szCs w:val="16"/>
        </w:rPr>
        <w:t>Pamięć i życie</w:t>
      </w:r>
      <w:r w:rsidRPr="00524531">
        <w:rPr>
          <w:sz w:val="16"/>
          <w:szCs w:val="16"/>
        </w:rPr>
        <w:t>, Warszawa 1988, s. 35.</w:t>
      </w:r>
    </w:p>
  </w:footnote>
  <w:footnote w:id="374">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H. Bergson, </w:t>
      </w:r>
      <w:r w:rsidRPr="00524531">
        <w:rPr>
          <w:i/>
          <w:iCs/>
          <w:sz w:val="16"/>
          <w:szCs w:val="16"/>
        </w:rPr>
        <w:t>Dwa źródła moralności i religii</w:t>
      </w:r>
      <w:r w:rsidRPr="00524531">
        <w:rPr>
          <w:sz w:val="16"/>
          <w:szCs w:val="16"/>
        </w:rPr>
        <w:t>, Kraków 1993, s. 241, 243 - 244.</w:t>
      </w:r>
    </w:p>
  </w:footnote>
  <w:footnote w:id="375">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Spontaniczny. Zob. przyp. nr 299. </w:t>
      </w:r>
    </w:p>
  </w:footnote>
  <w:footnote w:id="376">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Faktu tego nie dostrzega H. Bergson. Zob. tenże, </w:t>
      </w:r>
      <w:r w:rsidRPr="00524531">
        <w:rPr>
          <w:i/>
          <w:iCs/>
          <w:sz w:val="16"/>
          <w:szCs w:val="16"/>
        </w:rPr>
        <w:t>Ewolucja twórcza</w:t>
      </w:r>
      <w:r w:rsidRPr="00524531">
        <w:rPr>
          <w:sz w:val="16"/>
          <w:szCs w:val="16"/>
        </w:rPr>
        <w:t xml:space="preserve">, Warszawa 1957. Ograniczając się do intuicji, do jej znaczenia w ujawnianiu się twórczości pozostaje raczej na tych jej treściach, które są związane z refleksyjnością człowieka. Z tego względu intuicja H. Bergsona pozwala mówić tylko o twórczości jako przedłużeniu procesu ewolucji świata, w którym żyjemy. Taki zarzut względem H. Bergsona wypowiada M. Bierdiajew. Nie dostrzega on spontaniczności jako „przedtwórczości” i dlatego jego myśl jest prostą, scholastyczną negacją. Zob. M. Bierdiajew, </w:t>
      </w:r>
      <w:r w:rsidRPr="00524531">
        <w:rPr>
          <w:i/>
          <w:iCs/>
          <w:sz w:val="16"/>
          <w:szCs w:val="16"/>
        </w:rPr>
        <w:t>Sens twórczości. Próba usprawiedliwienia człowieka</w:t>
      </w:r>
      <w:r w:rsidRPr="00524531">
        <w:rPr>
          <w:sz w:val="16"/>
          <w:szCs w:val="16"/>
        </w:rPr>
        <w:t xml:space="preserve">, przełożył H. Paprocki, Wyd. ANTYK, Kęty 2001.   </w:t>
      </w:r>
    </w:p>
  </w:footnote>
  <w:footnote w:id="377">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Myślę, że fakt ten został utrwalony w języku polskim, w którym znalazły się dwa określenia: „stwórca” i „twórca”. Jest to idiom znamienny dla języka polskiego. W innych językach, szczególnie zachodnioeuropejskich nie ma tego rozróżnienia.</w:t>
      </w:r>
    </w:p>
    <w:p w:rsidR="0090326B" w:rsidRPr="00524531" w:rsidRDefault="0090326B" w:rsidP="00253F6D">
      <w:pPr>
        <w:pStyle w:val="Tekstprzypisudolnego"/>
        <w:jc w:val="both"/>
        <w:rPr>
          <w:sz w:val="16"/>
          <w:szCs w:val="16"/>
        </w:rPr>
      </w:pPr>
      <w:r w:rsidRPr="00524531">
        <w:rPr>
          <w:sz w:val="16"/>
          <w:szCs w:val="16"/>
        </w:rPr>
        <w:t xml:space="preserve">     To pierwsze określenie opisuje działalność Boga. On mógł tylko stworzyć Ziemię i to, co na niej się znajduje oraz człowieka. Ale człowiek nie jest Bogiem. Człowiek tylko odkrywa to, co Bóg stworzył. Żaden badacz nie stworzył pierwiastka, co najwyżej odkrył możliwe połączenia, struktury, jakie mogą występować z ich połączeń. Zob. W. Tatarkiewicz, </w:t>
      </w:r>
      <w:r w:rsidRPr="00524531">
        <w:rPr>
          <w:i/>
          <w:iCs/>
          <w:sz w:val="16"/>
          <w:szCs w:val="16"/>
        </w:rPr>
        <w:t>Dzieje sześciu pojęć. Sztuka. Piękno. Forma. Twórczość. Odtwórczość. Przeżycie estetyczne</w:t>
      </w:r>
      <w:r w:rsidRPr="00524531">
        <w:rPr>
          <w:sz w:val="16"/>
          <w:szCs w:val="16"/>
        </w:rPr>
        <w:t xml:space="preserve">, PWN, W-wa 1988, s.  288 - 311. </w:t>
      </w:r>
    </w:p>
  </w:footnote>
  <w:footnote w:id="378">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Uczynił to Polak w XVII wieku, poeta, Kazimierz Maciej Sarbiewski. Zob. W. Tatarkiewicz, … Tamże, s. 292.</w:t>
      </w:r>
    </w:p>
  </w:footnote>
  <w:footnote w:id="379">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A. Nowicki, </w:t>
      </w:r>
      <w:r w:rsidRPr="00524531">
        <w:rPr>
          <w:i/>
          <w:iCs/>
          <w:sz w:val="16"/>
          <w:szCs w:val="16"/>
        </w:rPr>
        <w:t>Spotkania w rzeczach</w:t>
      </w:r>
      <w:r w:rsidRPr="00524531">
        <w:rPr>
          <w:sz w:val="16"/>
          <w:szCs w:val="16"/>
        </w:rPr>
        <w:t xml:space="preserve">, PWN, Warszawa 1991, s. 231 - 232. Zob. tam, na s. 249 - 253 </w:t>
      </w:r>
      <w:r w:rsidRPr="00524531">
        <w:rPr>
          <w:i/>
          <w:iCs/>
          <w:sz w:val="16"/>
          <w:szCs w:val="16"/>
        </w:rPr>
        <w:t>Post scriptum</w:t>
      </w:r>
      <w:r w:rsidRPr="00524531">
        <w:rPr>
          <w:sz w:val="16"/>
          <w:szCs w:val="16"/>
        </w:rPr>
        <w:t xml:space="preserve"> (1989), w którym przedstawia autor dzieje tw</w:t>
      </w:r>
      <w:r w:rsidRPr="00524531">
        <w:rPr>
          <w:sz w:val="16"/>
          <w:szCs w:val="16"/>
        </w:rPr>
        <w:t>o</w:t>
      </w:r>
      <w:r w:rsidRPr="00524531">
        <w:rPr>
          <w:sz w:val="16"/>
          <w:szCs w:val="16"/>
        </w:rPr>
        <w:t xml:space="preserve">rzenia </w:t>
      </w:r>
      <w:r w:rsidRPr="00524531">
        <w:rPr>
          <w:b/>
          <w:sz w:val="16"/>
          <w:szCs w:val="16"/>
        </w:rPr>
        <w:t>inkontrologii i ergantropii jako filozofii kultury</w:t>
      </w:r>
      <w:r w:rsidRPr="00524531">
        <w:rPr>
          <w:sz w:val="16"/>
          <w:szCs w:val="16"/>
        </w:rPr>
        <w:t xml:space="preserve">, „... która przybiera kształt systemu </w:t>
      </w:r>
      <w:r w:rsidRPr="00524531">
        <w:rPr>
          <w:b/>
          <w:sz w:val="16"/>
          <w:szCs w:val="16"/>
        </w:rPr>
        <w:t>filozofii kultury</w:t>
      </w:r>
      <w:r w:rsidRPr="00524531">
        <w:rPr>
          <w:sz w:val="16"/>
          <w:szCs w:val="16"/>
        </w:rPr>
        <w:t>, z tym, że jest to – po raz pierwszy w dziejach – system otwarty na uzupełnienia, przekształcenia i wielokierunkowe rozwinięcia, system wytwarzający wokół siebie przestrzeń dla współtwórczej aktywności tych, którzy zechcą i potrafią w tę przestrzeń wejść”. Tamże, s. 253.</w:t>
      </w:r>
    </w:p>
  </w:footnote>
  <w:footnote w:id="380">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Zwróćmy uwagę, jak Arystoteles dowartościował „</w:t>
      </w:r>
      <w:r w:rsidRPr="00524531">
        <w:rPr>
          <w:b/>
          <w:sz w:val="16"/>
          <w:szCs w:val="16"/>
        </w:rPr>
        <w:t>zdziwienie</w:t>
      </w:r>
      <w:r w:rsidRPr="00524531">
        <w:rPr>
          <w:sz w:val="16"/>
          <w:szCs w:val="16"/>
        </w:rPr>
        <w:t>”. Pisał: „Dzięki bowiem dziwieniu się ludzie obecni, jak i pierwsi myśliciele, zaczęli filozofować; dziwiły ich początkowo niezwykłe zjawiska spotykane codziennie, później z wolna stawali wobec trudniejszych zagadnień, jak na przykład wobec zjawisk związ</w:t>
      </w:r>
      <w:r w:rsidRPr="00524531">
        <w:rPr>
          <w:sz w:val="16"/>
          <w:szCs w:val="16"/>
        </w:rPr>
        <w:t>a</w:t>
      </w:r>
      <w:r w:rsidRPr="00524531">
        <w:rPr>
          <w:sz w:val="16"/>
          <w:szCs w:val="16"/>
        </w:rPr>
        <w:t xml:space="preserve">nych z Księżycem, Słońcem i gwiazdami, i wobec powstania wszechświata. A kto jest bezradny i dziwi się, ten poznaje swoją niewiedzę ... Jeżeli więc filozofowali w tym, ażeby uniknąć niewiedzy, to jasne, że poszukiwali wiedzy dla poznania, a nie dla jakichś korzyści ... bo wtedy, gdy już zatroszczono się prawie o wszystkie potrzeby życiowe, o rzeczy potrzebne do wygody życia i przyjemnego spędzania czasu, zaczęto się rozglądać za tego rodzaju wiedzą”. W przyp., tłum. dopowiada, że chodzi tu wiedzę, która jest mądrością. Arystoteles, </w:t>
      </w:r>
      <w:r w:rsidRPr="00524531">
        <w:rPr>
          <w:i/>
          <w:iCs/>
          <w:sz w:val="16"/>
          <w:szCs w:val="16"/>
        </w:rPr>
        <w:t>Metafizyka</w:t>
      </w:r>
      <w:r w:rsidRPr="00524531">
        <w:rPr>
          <w:sz w:val="16"/>
          <w:szCs w:val="16"/>
        </w:rPr>
        <w:t xml:space="preserve">, (w:) Arystoteles, </w:t>
      </w:r>
      <w:r w:rsidRPr="00524531">
        <w:rPr>
          <w:i/>
          <w:iCs/>
          <w:sz w:val="16"/>
          <w:szCs w:val="16"/>
        </w:rPr>
        <w:t>Dzieła wszystkie</w:t>
      </w:r>
      <w:r w:rsidRPr="00524531">
        <w:rPr>
          <w:sz w:val="16"/>
          <w:szCs w:val="16"/>
        </w:rPr>
        <w:t xml:space="preserve">, tom 2 ... dz. cyt., s. 620 (982 b).  Zob. tenże, </w:t>
      </w:r>
      <w:r w:rsidRPr="00524531">
        <w:rPr>
          <w:i/>
          <w:iCs/>
          <w:sz w:val="16"/>
          <w:szCs w:val="16"/>
        </w:rPr>
        <w:t>Retoryka</w:t>
      </w:r>
      <w:r w:rsidRPr="00524531">
        <w:rPr>
          <w:sz w:val="16"/>
          <w:szCs w:val="16"/>
        </w:rPr>
        <w:t xml:space="preserve"> (1371 a, b). </w:t>
      </w:r>
    </w:p>
  </w:footnote>
  <w:footnote w:id="381">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K. Marks, </w:t>
      </w:r>
      <w:r w:rsidRPr="00524531">
        <w:rPr>
          <w:i/>
          <w:iCs/>
          <w:sz w:val="16"/>
          <w:szCs w:val="16"/>
        </w:rPr>
        <w:t xml:space="preserve">Zarys krytyki ekonomii politycznej... </w:t>
      </w:r>
      <w:r w:rsidRPr="00524531">
        <w:rPr>
          <w:sz w:val="16"/>
          <w:szCs w:val="16"/>
        </w:rPr>
        <w:t>dz. cyt</w:t>
      </w:r>
      <w:r w:rsidRPr="00524531">
        <w:rPr>
          <w:i/>
          <w:iCs/>
          <w:sz w:val="16"/>
          <w:szCs w:val="16"/>
        </w:rPr>
        <w:t xml:space="preserve">., </w:t>
      </w:r>
      <w:r w:rsidRPr="00524531">
        <w:rPr>
          <w:sz w:val="16"/>
          <w:szCs w:val="16"/>
        </w:rPr>
        <w:t xml:space="preserve"> s. 46.</w:t>
      </w:r>
    </w:p>
  </w:footnote>
  <w:footnote w:id="382">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Zauważmy, że twórczość próbuje się dwojako definiować. Po pierwsze, jako działalność spełnianą elitarnie, a zatem przez „...nieliczne, wybrane jednostki (głó</w:t>
      </w:r>
      <w:r w:rsidRPr="00524531">
        <w:rPr>
          <w:sz w:val="16"/>
          <w:szCs w:val="16"/>
        </w:rPr>
        <w:t>w</w:t>
      </w:r>
      <w:r w:rsidRPr="00524531">
        <w:rPr>
          <w:sz w:val="16"/>
          <w:szCs w:val="16"/>
        </w:rPr>
        <w:t xml:space="preserve">nie uczonych, artystów i wynalazców), która owocuje dziełami o doniosłym znaczeniu dla ludzkości”. „Z drugiej strony ... jako aktywność powszechnie występująca i nieograniczająca się do badań naukowych, wynalazczości i sztuki”. E. Nęcka, </w:t>
      </w:r>
      <w:r w:rsidRPr="00524531">
        <w:rPr>
          <w:i/>
          <w:iCs/>
          <w:sz w:val="16"/>
          <w:szCs w:val="16"/>
        </w:rPr>
        <w:t>Twórczość</w:t>
      </w:r>
      <w:r w:rsidRPr="00524531">
        <w:rPr>
          <w:sz w:val="16"/>
          <w:szCs w:val="16"/>
        </w:rPr>
        <w:t>, (w:)</w:t>
      </w:r>
      <w:r w:rsidRPr="00524531">
        <w:rPr>
          <w:i/>
          <w:iCs/>
          <w:sz w:val="16"/>
          <w:szCs w:val="16"/>
        </w:rPr>
        <w:t>Psychologia</w:t>
      </w:r>
      <w:r w:rsidRPr="00524531">
        <w:rPr>
          <w:sz w:val="16"/>
          <w:szCs w:val="16"/>
        </w:rPr>
        <w:t xml:space="preserve">. </w:t>
      </w:r>
      <w:r w:rsidRPr="00524531">
        <w:rPr>
          <w:i/>
          <w:iCs/>
          <w:sz w:val="16"/>
          <w:szCs w:val="16"/>
        </w:rPr>
        <w:t>Podręcznik akademicki</w:t>
      </w:r>
      <w:r w:rsidRPr="00524531">
        <w:rPr>
          <w:sz w:val="16"/>
          <w:szCs w:val="16"/>
        </w:rPr>
        <w:t xml:space="preserve">, tom 2, </w:t>
      </w:r>
      <w:r w:rsidRPr="00524531">
        <w:rPr>
          <w:i/>
          <w:iCs/>
          <w:sz w:val="16"/>
          <w:szCs w:val="16"/>
        </w:rPr>
        <w:t>Psychologia ogólna</w:t>
      </w:r>
      <w:r w:rsidRPr="00524531">
        <w:rPr>
          <w:sz w:val="16"/>
          <w:szCs w:val="16"/>
        </w:rPr>
        <w:t>, J. Strelau (red. naukowy), Gdańskie Towarzystwo Psychologiczne, Gdańsk 2000, s. 784.</w:t>
      </w:r>
    </w:p>
  </w:footnote>
  <w:footnote w:id="383">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b/>
          <w:sz w:val="16"/>
          <w:szCs w:val="16"/>
        </w:rPr>
        <w:t xml:space="preserve">Akt - </w:t>
      </w:r>
      <w:r w:rsidRPr="00524531">
        <w:rPr>
          <w:sz w:val="16"/>
          <w:szCs w:val="16"/>
        </w:rPr>
        <w:t xml:space="preserve">&lt;gr. </w:t>
      </w:r>
      <w:r w:rsidRPr="00524531">
        <w:rPr>
          <w:i/>
          <w:iCs/>
          <w:sz w:val="16"/>
          <w:szCs w:val="16"/>
        </w:rPr>
        <w:t>πάθη</w:t>
      </w:r>
      <w:r w:rsidRPr="00524531">
        <w:rPr>
          <w:sz w:val="16"/>
          <w:szCs w:val="16"/>
        </w:rPr>
        <w:t xml:space="preserve"> (</w:t>
      </w:r>
      <w:r w:rsidRPr="00524531">
        <w:rPr>
          <w:i/>
          <w:iCs/>
          <w:sz w:val="16"/>
          <w:szCs w:val="16"/>
        </w:rPr>
        <w:t>pathe</w:t>
      </w:r>
      <w:r w:rsidRPr="00524531">
        <w:rPr>
          <w:sz w:val="16"/>
          <w:szCs w:val="16"/>
        </w:rPr>
        <w:t xml:space="preserve">), łac. </w:t>
      </w:r>
      <w:r w:rsidRPr="00524531">
        <w:rPr>
          <w:i/>
          <w:iCs/>
          <w:sz w:val="16"/>
          <w:szCs w:val="16"/>
        </w:rPr>
        <w:t>actus</w:t>
      </w:r>
      <w:r w:rsidRPr="00524531">
        <w:rPr>
          <w:sz w:val="16"/>
          <w:szCs w:val="16"/>
        </w:rPr>
        <w:t xml:space="preserve"> = </w:t>
      </w:r>
      <w:r w:rsidRPr="00524531">
        <w:rPr>
          <w:i/>
          <w:iCs/>
          <w:sz w:val="16"/>
          <w:szCs w:val="16"/>
        </w:rPr>
        <w:t>potentia</w:t>
      </w:r>
      <w:r w:rsidRPr="00524531">
        <w:rPr>
          <w:sz w:val="16"/>
          <w:szCs w:val="16"/>
        </w:rPr>
        <w:t>&gt;. To zjednoczone składniki bytu: idealnego i materialnego, które są jednością tego, co istnieje. Jedność anuluje rozoróżnienia, na to, co jest przyczyną, a co skutkiem; co jest pierwotne, a co wtórne. Zob. przyp. nr 44/16.</w:t>
      </w:r>
    </w:p>
  </w:footnote>
  <w:footnote w:id="384">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przyp. 8/2; 113/45. </w:t>
      </w:r>
    </w:p>
  </w:footnote>
  <w:footnote w:id="385">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Geniusz (łac. </w:t>
      </w:r>
      <w:r w:rsidRPr="00524531">
        <w:rPr>
          <w:i/>
          <w:iCs/>
          <w:sz w:val="16"/>
          <w:szCs w:val="16"/>
        </w:rPr>
        <w:t>genius</w:t>
      </w:r>
      <w:r w:rsidRPr="00524531">
        <w:rPr>
          <w:sz w:val="16"/>
          <w:szCs w:val="16"/>
        </w:rPr>
        <w:t xml:space="preserve"> = duch opiekuńczy). W Staroż. Rzymie tak nazywano opiekuńcze bóstwo mężczyzn, kobietami zaś opiekowała się </w:t>
      </w:r>
      <w:r w:rsidRPr="00524531">
        <w:rPr>
          <w:i/>
          <w:iCs/>
          <w:sz w:val="16"/>
          <w:szCs w:val="16"/>
        </w:rPr>
        <w:t>Junona</w:t>
      </w:r>
      <w:r w:rsidRPr="00524531">
        <w:rPr>
          <w:sz w:val="16"/>
          <w:szCs w:val="16"/>
        </w:rPr>
        <w:t xml:space="preserve">. </w:t>
      </w:r>
      <w:r w:rsidRPr="00524531">
        <w:rPr>
          <w:i/>
          <w:iCs/>
          <w:sz w:val="16"/>
          <w:szCs w:val="16"/>
        </w:rPr>
        <w:t>Genius</w:t>
      </w:r>
      <w:r w:rsidRPr="00524531">
        <w:rPr>
          <w:sz w:val="16"/>
          <w:szCs w:val="16"/>
        </w:rPr>
        <w:t xml:space="preserve"> dawał mężczyźnie życie, opiekował się nim. Wyrażał jego osobę. Był boskim wcieleniem sił prokreatywnych.</w:t>
      </w:r>
    </w:p>
    <w:p w:rsidR="0090326B" w:rsidRPr="00524531" w:rsidRDefault="0090326B" w:rsidP="00253F6D">
      <w:pPr>
        <w:pStyle w:val="Tekstprzypisudolnego"/>
        <w:jc w:val="both"/>
        <w:rPr>
          <w:sz w:val="16"/>
          <w:szCs w:val="16"/>
        </w:rPr>
      </w:pPr>
      <w:r w:rsidRPr="00524531">
        <w:rPr>
          <w:sz w:val="16"/>
          <w:szCs w:val="16"/>
        </w:rPr>
        <w:t xml:space="preserve">    Geniusz najpierw był przedmiotem domowego kultu. Za cesarza Augusta Oktawiana stał się obiektem kultu państwowego. W cesarstwie pod wpływem filozofii greckiej g</w:t>
      </w:r>
      <w:r w:rsidRPr="00524531">
        <w:rPr>
          <w:iCs/>
          <w:sz w:val="16"/>
          <w:szCs w:val="16"/>
        </w:rPr>
        <w:t xml:space="preserve">eniusza </w:t>
      </w:r>
      <w:r w:rsidRPr="00524531">
        <w:rPr>
          <w:sz w:val="16"/>
          <w:szCs w:val="16"/>
        </w:rPr>
        <w:t xml:space="preserve">utożsamiono z gr. </w:t>
      </w:r>
      <w:r w:rsidRPr="00524531">
        <w:rPr>
          <w:i/>
          <w:iCs/>
          <w:sz w:val="16"/>
          <w:szCs w:val="16"/>
        </w:rPr>
        <w:t xml:space="preserve">daimonionem </w:t>
      </w:r>
      <w:r w:rsidRPr="00524531">
        <w:rPr>
          <w:sz w:val="16"/>
          <w:szCs w:val="16"/>
        </w:rPr>
        <w:t>– duchem opiekuńczym, do którego zwracał się Sokrates będąc w jakimś kłopocie. Z czasem pojawił się geniusz biały – dobry i = geniusz czarny – zły. I stosownie do tego, który z g</w:t>
      </w:r>
      <w:r w:rsidRPr="00524531">
        <w:rPr>
          <w:iCs/>
          <w:sz w:val="16"/>
          <w:szCs w:val="16"/>
        </w:rPr>
        <w:t>eniuszów</w:t>
      </w:r>
      <w:r w:rsidRPr="00524531">
        <w:rPr>
          <w:sz w:val="16"/>
          <w:szCs w:val="16"/>
        </w:rPr>
        <w:t xml:space="preserve">zwyciężał w walce z drugim, jednostkę ludzką sięgał zły lub dobry los i szczęście.  </w:t>
      </w:r>
    </w:p>
    <w:p w:rsidR="0090326B" w:rsidRPr="00524531" w:rsidRDefault="0090326B" w:rsidP="00253F6D">
      <w:pPr>
        <w:pStyle w:val="Tekstprzypisudolnego"/>
        <w:jc w:val="both"/>
        <w:rPr>
          <w:sz w:val="16"/>
          <w:szCs w:val="16"/>
        </w:rPr>
      </w:pPr>
      <w:r w:rsidRPr="00524531">
        <w:rPr>
          <w:sz w:val="16"/>
          <w:szCs w:val="16"/>
        </w:rPr>
        <w:t xml:space="preserve">    Geniusz opiekował się górami, ulicami, budynkami. Pod jego opiekę oddawały się rodziny i narody. Rzymianami opiekował się </w:t>
      </w:r>
      <w:r w:rsidRPr="00524531">
        <w:rPr>
          <w:i/>
          <w:iCs/>
          <w:sz w:val="16"/>
          <w:szCs w:val="16"/>
        </w:rPr>
        <w:t>Genius populi Romani</w:t>
      </w:r>
      <w:r w:rsidRPr="00524531">
        <w:rPr>
          <w:sz w:val="16"/>
          <w:szCs w:val="16"/>
        </w:rPr>
        <w:t>. Kult domowy Geniusa zniósł w 392 roku cesarza Teodozjusz.</w:t>
      </w:r>
    </w:p>
    <w:p w:rsidR="0090326B" w:rsidRPr="00524531" w:rsidRDefault="0090326B" w:rsidP="00253F6D">
      <w:pPr>
        <w:pStyle w:val="Tekstprzypisudolnego"/>
        <w:jc w:val="both"/>
        <w:rPr>
          <w:sz w:val="16"/>
          <w:szCs w:val="16"/>
        </w:rPr>
      </w:pPr>
      <w:r w:rsidRPr="00524531">
        <w:rPr>
          <w:sz w:val="16"/>
          <w:szCs w:val="16"/>
        </w:rPr>
        <w:t xml:space="preserve">     Symbolem </w:t>
      </w:r>
      <w:r w:rsidRPr="00524531">
        <w:rPr>
          <w:i/>
          <w:iCs/>
          <w:sz w:val="16"/>
          <w:szCs w:val="16"/>
        </w:rPr>
        <w:t>Geniusa</w:t>
      </w:r>
      <w:r w:rsidRPr="00524531">
        <w:rPr>
          <w:sz w:val="16"/>
          <w:szCs w:val="16"/>
        </w:rPr>
        <w:t xml:space="preserve"> i </w:t>
      </w:r>
      <w:r w:rsidRPr="00524531">
        <w:rPr>
          <w:i/>
          <w:iCs/>
          <w:sz w:val="16"/>
          <w:szCs w:val="16"/>
        </w:rPr>
        <w:t>Junony</w:t>
      </w:r>
      <w:r w:rsidRPr="00524531">
        <w:rPr>
          <w:sz w:val="16"/>
          <w:szCs w:val="16"/>
        </w:rPr>
        <w:t xml:space="preserve"> był wąż. Geniusz był młodzieńcem w todze, z ukrytą twarzą i z rogiem obfitości w lewej ręce z czarą w prawej. Widziano go jako brodatego starca. W chrześcijaństwie </w:t>
      </w:r>
      <w:r w:rsidRPr="00524531">
        <w:rPr>
          <w:i/>
          <w:iCs/>
          <w:sz w:val="16"/>
          <w:szCs w:val="16"/>
        </w:rPr>
        <w:t>Genius</w:t>
      </w:r>
      <w:r w:rsidRPr="00524531">
        <w:rPr>
          <w:sz w:val="16"/>
          <w:szCs w:val="16"/>
        </w:rPr>
        <w:t xml:space="preserve"> zastąpiono aniołami: światłości i ciemności.   </w:t>
      </w:r>
    </w:p>
    <w:p w:rsidR="0090326B" w:rsidRPr="00524531" w:rsidRDefault="0090326B" w:rsidP="00253F6D">
      <w:pPr>
        <w:pStyle w:val="Tekstprzypisudolnego"/>
        <w:jc w:val="both"/>
        <w:rPr>
          <w:sz w:val="16"/>
          <w:szCs w:val="16"/>
        </w:rPr>
      </w:pPr>
      <w:r w:rsidRPr="00524531">
        <w:rPr>
          <w:sz w:val="16"/>
          <w:szCs w:val="16"/>
        </w:rPr>
        <w:t xml:space="preserve">      W literaturze postać geniusza wyjaśnia się jednostronnie, wskazując na jakąś jedną cechę duchowości. Powiada się, że geniusza charakteryzuje: nerwica, konflikt ze środowiskiem i na tym tle wzmożona ekspresja popędów i ich sublimacja (S. Freud), nadkompensacja poczucia niższości (A. Adler); specyficzne biologiczne i psychiczne cechy determinujące przebieg procesów intelektualnych i emocjonalnych (E. Kretschmer) i inni. Współcześnie akcentuje się głównie wrodzone zdoln</w:t>
      </w:r>
      <w:r w:rsidRPr="00524531">
        <w:rPr>
          <w:sz w:val="16"/>
          <w:szCs w:val="16"/>
        </w:rPr>
        <w:t>o</w:t>
      </w:r>
      <w:r w:rsidRPr="00524531">
        <w:rPr>
          <w:sz w:val="16"/>
          <w:szCs w:val="16"/>
        </w:rPr>
        <w:t>ści.</w:t>
      </w:r>
    </w:p>
  </w:footnote>
  <w:footnote w:id="386">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J. Słowacki, </w:t>
      </w:r>
      <w:r w:rsidRPr="00524531">
        <w:rPr>
          <w:i/>
          <w:iCs/>
          <w:sz w:val="16"/>
          <w:szCs w:val="16"/>
        </w:rPr>
        <w:t>Król – Duch</w:t>
      </w:r>
      <w:r w:rsidRPr="00524531">
        <w:rPr>
          <w:sz w:val="16"/>
          <w:szCs w:val="16"/>
        </w:rPr>
        <w:t>, ZN i O, Wrocław 1959, s. 1959, s. 112.</w:t>
      </w:r>
    </w:p>
  </w:footnote>
  <w:footnote w:id="387">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Dlatego w literaturze przedmiotu pojęcie geniusz tłumaczy się przez pryzmat doświadczania go przez innych. Najczęstszym tłumaczeniem pochodzenia geniusza jest wskazanie na jego boskie źródła, na przejawiające się w nim moce. Jest to w jakimś sensie uzasadnione myśleniem przejawowym, potocznym. Przecież geniusz rozwiązuje takie problemy, które dotychczas nie miały żadnego rozwiązania, które uznawano za nierozwiązywalne, a tymczasem ktoś je rozwiązuje. Jeżeli zatem „wszyscy” dotąd uważali, że jest coś niemożliwe, a tu geniusz dowodzi, że jest możliwe, to trudno nie przypisywać nadzwyczajnych mocy. Wszak już choćby z tego samego faktu wynika, że geniusz jest kimś nadzwyczajnym. </w:t>
      </w:r>
    </w:p>
  </w:footnote>
  <w:footnote w:id="388">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Zob. E. H. Erikson, </w:t>
      </w:r>
      <w:r w:rsidRPr="00524531">
        <w:rPr>
          <w:i/>
          <w:iCs/>
          <w:sz w:val="16"/>
          <w:szCs w:val="16"/>
        </w:rPr>
        <w:t>Dzieciństwo i społeczeństwo</w:t>
      </w:r>
      <w:r w:rsidRPr="00524531">
        <w:rPr>
          <w:sz w:val="16"/>
          <w:szCs w:val="16"/>
        </w:rPr>
        <w:t>, przełożył P. Hejmej, Dom Wyd. Rebis, Poznań 2000, s. 257 - 261. Zob. teorię idoli F. Bacona, przyp. nr 321, koncepcje egocentryzmu i idoli.</w:t>
      </w:r>
    </w:p>
  </w:footnote>
  <w:footnote w:id="389">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A. Zybała tytułuje podrozdział swojej pracy: </w:t>
      </w:r>
      <w:r w:rsidRPr="00524531">
        <w:rPr>
          <w:i/>
          <w:iCs/>
          <w:sz w:val="16"/>
          <w:szCs w:val="16"/>
        </w:rPr>
        <w:t>Biedni pracujący</w:t>
      </w:r>
      <w:r w:rsidRPr="00524531">
        <w:rPr>
          <w:sz w:val="16"/>
          <w:szCs w:val="16"/>
        </w:rPr>
        <w:t xml:space="preserve">. B. Ehrenreich, zaś pisze książkę, pt. </w:t>
      </w:r>
      <w:r w:rsidRPr="00524531">
        <w:rPr>
          <w:i/>
          <w:iCs/>
          <w:sz w:val="16"/>
          <w:szCs w:val="16"/>
        </w:rPr>
        <w:t xml:space="preserve">Praca za grosze, czyli o tych Amerykanach, co nie wyszli na swoje w czasie boom’u. </w:t>
      </w:r>
      <w:r w:rsidRPr="00524531">
        <w:rPr>
          <w:sz w:val="16"/>
          <w:szCs w:val="16"/>
        </w:rPr>
        <w:t xml:space="preserve">Zob. A. Zybała, </w:t>
      </w:r>
      <w:r w:rsidRPr="00524531">
        <w:rPr>
          <w:i/>
          <w:iCs/>
          <w:sz w:val="16"/>
          <w:szCs w:val="16"/>
        </w:rPr>
        <w:t xml:space="preserve">Globalna korekta. Szanse Polski w zglobalizowanym świecie, </w:t>
      </w:r>
      <w:r w:rsidRPr="00524531">
        <w:rPr>
          <w:iCs/>
          <w:sz w:val="16"/>
          <w:szCs w:val="16"/>
        </w:rPr>
        <w:t>Wydawnictwo Dolnośląskie, Wrocław 2004</w:t>
      </w:r>
      <w:r w:rsidRPr="00524531">
        <w:rPr>
          <w:sz w:val="16"/>
          <w:szCs w:val="16"/>
        </w:rPr>
        <w:t xml:space="preserve">, s. 237. Natomiast już w 1964 roku H. Marcuse postawił pytanie: „...jak mogą zarządzane jednostki – które przekształciły swoje okaleczenie we własne swobody i satysfakcję, przez co odtwarzają swe kalectwo w rozszerzonej skali – wyzwolić się zarówno od siebie, jak i od swoich panów? Jak można nawet pomyśleć, że to błędne koło zostanie przerwane?” H. Marcuse, </w:t>
      </w:r>
      <w:r w:rsidRPr="00524531">
        <w:rPr>
          <w:i/>
          <w:iCs/>
          <w:sz w:val="16"/>
          <w:szCs w:val="16"/>
        </w:rPr>
        <w:t xml:space="preserve">Człowiek jednowymiarowy. … </w:t>
      </w:r>
      <w:r w:rsidRPr="00524531">
        <w:rPr>
          <w:sz w:val="16"/>
          <w:szCs w:val="16"/>
        </w:rPr>
        <w:t xml:space="preserve">dz. cyt., s. 306. </w:t>
      </w:r>
    </w:p>
  </w:footnote>
  <w:footnote w:id="390">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„Mury. Dużo murów – począwszy od muru, który dzieli Palestynę. Dzielące nas mury znów rosną – bariery administracyjne, nadzór, ograniczenie wolności i słowa i poruszania się ludzi. To nie jest zbieg okoliczności wynikający z rosnących wpływów jakiejś abstrakcyjnej ideologii nadzoru i kontroli. To jest konieczność wynikająca z wewnętrznych sprzeczności systemu kapitalistycznego” – mówi S. Żiżka. </w:t>
      </w:r>
      <w:r w:rsidRPr="00524531">
        <w:rPr>
          <w:i/>
          <w:iCs/>
          <w:sz w:val="16"/>
          <w:szCs w:val="16"/>
        </w:rPr>
        <w:t>Rewolucja u bram</w:t>
      </w:r>
      <w:r w:rsidRPr="00524531">
        <w:rPr>
          <w:sz w:val="16"/>
          <w:szCs w:val="16"/>
        </w:rPr>
        <w:t xml:space="preserve">. Ze SlavojemŻiżkiem, słoweńskim psychoanalitykiem i filozofem, odwołującym się do Lenina rozmawia J. Żakowski, „Polityka. Niezbędnik Inteligenta”, 2005, nr 11 (2495). Polacy też udowodnili, że umieją stroić płoty! </w:t>
      </w:r>
    </w:p>
  </w:footnote>
  <w:footnote w:id="391">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Por. A. Peretiatkowicz, </w:t>
      </w:r>
      <w:r w:rsidRPr="00524531">
        <w:rPr>
          <w:i/>
          <w:iCs/>
          <w:sz w:val="16"/>
          <w:szCs w:val="16"/>
        </w:rPr>
        <w:t>Filozofia społeczna J. J. Rousseau’a</w:t>
      </w:r>
      <w:r w:rsidRPr="00524531">
        <w:rPr>
          <w:sz w:val="16"/>
          <w:szCs w:val="16"/>
        </w:rPr>
        <w:t>, wyd. II, Fiszer i Majewski, Poznań, Warszawa: E. Wende i S-ka; Łódź: L. Fiszer; Toruń: Towarz</w:t>
      </w:r>
      <w:r w:rsidRPr="00524531">
        <w:rPr>
          <w:sz w:val="16"/>
          <w:szCs w:val="16"/>
        </w:rPr>
        <w:t>y</w:t>
      </w:r>
      <w:r w:rsidRPr="00524531">
        <w:rPr>
          <w:sz w:val="16"/>
          <w:szCs w:val="16"/>
        </w:rPr>
        <w:t xml:space="preserve">stwo Księgarń Kresowych, 1921. J. Szczepański pisze, że „...zrozumienia procesów zachodzących w latach dziewięćdziesiątych trzeba szukać w życiu i strukturach utrwalonych w PRL. Oddzielając starannie to, co ten okres wniósł korzystnego od tego, co zniszczył i zepsuł, musimy sobie także postawić pytanie, jak dalece za zło przejawione w PRL odpowiedzialne są instytucje państwa socjalistycznego, a jaki jest zakres odpowiedzialności Polaków? ... Jeżeli potępiamy elementy ustroju realnego socjalizmu, a więc przede wszystkim instytucje jako elementy ustroju zbrodniczego, to jak mamy nazwać te elementy ustroju kapitalistycznego, które popychają obywateli do kradzieży, korupcji, afer, a także samobójstw, prostytucji, które wywołują bezdomność, bezrobocie i inne plagi społeczne? Czy te instytucje także można nazwać przestępczymi? ...Drugim zadaniem władzy politycznej (w PRL – A. J. K.) było </w:t>
      </w:r>
      <w:r w:rsidRPr="00524531">
        <w:rPr>
          <w:b/>
          <w:sz w:val="16"/>
          <w:szCs w:val="16"/>
        </w:rPr>
        <w:t>wychowanie &lt;&lt;człowieka socjalizmu&gt;&gt;,</w:t>
      </w:r>
      <w:r w:rsidRPr="00524531">
        <w:rPr>
          <w:sz w:val="16"/>
          <w:szCs w:val="16"/>
        </w:rPr>
        <w:t xml:space="preserve"> który od człowieka kapitalizmu miał się różnić tak jak przedsiębiorca mieszczański od lorda feudalnego. </w:t>
      </w:r>
      <w:r w:rsidRPr="00524531">
        <w:rPr>
          <w:b/>
          <w:sz w:val="16"/>
          <w:szCs w:val="16"/>
        </w:rPr>
        <w:t>Wychowanie człowieka socjalizmu</w:t>
      </w:r>
      <w:r w:rsidRPr="00524531">
        <w:rPr>
          <w:sz w:val="16"/>
          <w:szCs w:val="16"/>
        </w:rPr>
        <w:t xml:space="preserve"> było zadaniem istotnym nowego ustroju ... Było warunkiem koniecznym stabilizacji i utrwalenia socjalizmu. Na tym polu partia poniosła klęskę, że była to klęska pedagogiczna... Klęska pedagogiczna socjal</w:t>
      </w:r>
      <w:r w:rsidRPr="00524531">
        <w:rPr>
          <w:sz w:val="16"/>
          <w:szCs w:val="16"/>
        </w:rPr>
        <w:t>i</w:t>
      </w:r>
      <w:r w:rsidRPr="00524531">
        <w:rPr>
          <w:sz w:val="16"/>
          <w:szCs w:val="16"/>
        </w:rPr>
        <w:t xml:space="preserve">zmu pociągnęła za sobą wiele skutków we wszystkich dziedzinach życia zbiorowego. Najważniejszym skutkiem było to, że nie zjawiał się człowiek socjalizmu, dla którego ten ustrój był planowany i konstruowany”. J. Szczepański, </w:t>
      </w:r>
      <w:r w:rsidRPr="00524531">
        <w:rPr>
          <w:i/>
          <w:iCs/>
          <w:sz w:val="16"/>
          <w:szCs w:val="16"/>
        </w:rPr>
        <w:t>Ludzie i instytucje</w:t>
      </w:r>
      <w:r w:rsidRPr="00524531">
        <w:rPr>
          <w:sz w:val="16"/>
          <w:szCs w:val="16"/>
        </w:rPr>
        <w:t xml:space="preserve">. </w:t>
      </w:r>
      <w:r w:rsidRPr="00524531">
        <w:rPr>
          <w:i/>
          <w:iCs/>
          <w:sz w:val="16"/>
          <w:szCs w:val="16"/>
        </w:rPr>
        <w:t>Powstanie ustroju Polski Ludowej i przekształcenia społeczeństwa polskiego</w:t>
      </w:r>
      <w:r w:rsidRPr="00524531">
        <w:rPr>
          <w:sz w:val="16"/>
          <w:szCs w:val="16"/>
        </w:rPr>
        <w:t xml:space="preserve">, (w:) </w:t>
      </w:r>
      <w:r w:rsidRPr="00524531">
        <w:rPr>
          <w:i/>
          <w:iCs/>
          <w:sz w:val="16"/>
          <w:szCs w:val="16"/>
        </w:rPr>
        <w:t>Ludzie i instytucje. Stawanie się ładu społecznego. Pamiętnik IX Ogólnopolskiego Zjazdu Socjologicznego. Lublin, 27 - 30 VI 1994</w:t>
      </w:r>
      <w:r w:rsidRPr="00524531">
        <w:rPr>
          <w:sz w:val="16"/>
          <w:szCs w:val="16"/>
        </w:rPr>
        <w:t xml:space="preserve">, do druku przygotowali A. Sułek i J. Styk przy współpracy I. Machaj, Wyd. UMCS, Lublin 1995, s. 16 - 18.  </w:t>
      </w:r>
    </w:p>
  </w:footnote>
  <w:footnote w:id="392">
    <w:p w:rsidR="0090326B" w:rsidRPr="00524531" w:rsidRDefault="0090326B" w:rsidP="00253F6D">
      <w:pPr>
        <w:jc w:val="both"/>
        <w:rPr>
          <w:sz w:val="16"/>
          <w:szCs w:val="16"/>
        </w:rPr>
      </w:pPr>
      <w:r w:rsidRPr="00524531">
        <w:rPr>
          <w:rStyle w:val="Odwoanieprzypisudolnego"/>
          <w:sz w:val="16"/>
          <w:szCs w:val="16"/>
        </w:rPr>
        <w:footnoteRef/>
      </w:r>
      <w:r w:rsidRPr="00524531">
        <w:rPr>
          <w:sz w:val="16"/>
          <w:szCs w:val="16"/>
        </w:rPr>
        <w:t xml:space="preserve">Arystokracja </w:t>
      </w:r>
      <w:r w:rsidRPr="00524531">
        <w:rPr>
          <w:b/>
          <w:sz w:val="16"/>
          <w:szCs w:val="16"/>
        </w:rPr>
        <w:t>- &lt;</w:t>
      </w:r>
      <w:r w:rsidRPr="00524531">
        <w:rPr>
          <w:sz w:val="16"/>
          <w:szCs w:val="16"/>
        </w:rPr>
        <w:t>gr</w:t>
      </w:r>
      <w:r w:rsidRPr="00524531">
        <w:rPr>
          <w:i/>
          <w:sz w:val="16"/>
          <w:szCs w:val="16"/>
        </w:rPr>
        <w:t>. άριστος</w:t>
      </w:r>
      <w:r w:rsidRPr="00524531">
        <w:rPr>
          <w:sz w:val="16"/>
          <w:szCs w:val="16"/>
        </w:rPr>
        <w:t xml:space="preserve"> = </w:t>
      </w:r>
      <w:r w:rsidRPr="00524531">
        <w:rPr>
          <w:b/>
          <w:sz w:val="16"/>
          <w:szCs w:val="16"/>
        </w:rPr>
        <w:t>1.</w:t>
      </w:r>
      <w:r w:rsidRPr="00524531">
        <w:rPr>
          <w:sz w:val="16"/>
          <w:szCs w:val="16"/>
        </w:rPr>
        <w:t xml:space="preserve"> najlepszy urodzeniem, godnością, najznakomitszy; </w:t>
      </w:r>
      <w:r w:rsidRPr="00524531">
        <w:rPr>
          <w:b/>
          <w:sz w:val="16"/>
          <w:szCs w:val="16"/>
        </w:rPr>
        <w:t>2.</w:t>
      </w:r>
      <w:r w:rsidRPr="00524531">
        <w:rPr>
          <w:sz w:val="16"/>
          <w:szCs w:val="16"/>
        </w:rPr>
        <w:t xml:space="preserve"> najlepszy pod każdym względem; </w:t>
      </w:r>
      <w:r w:rsidRPr="00524531">
        <w:rPr>
          <w:b/>
          <w:sz w:val="16"/>
          <w:szCs w:val="16"/>
        </w:rPr>
        <w:t>3.</w:t>
      </w:r>
      <w:r w:rsidRPr="00524531">
        <w:rPr>
          <w:sz w:val="16"/>
          <w:szCs w:val="16"/>
        </w:rPr>
        <w:t xml:space="preserve"> najpożyteczniejszy, najpiękniejszy; </w:t>
      </w:r>
      <w:r w:rsidRPr="00524531">
        <w:rPr>
          <w:i/>
          <w:sz w:val="16"/>
          <w:szCs w:val="16"/>
        </w:rPr>
        <w:t xml:space="preserve">άριστοκρατία </w:t>
      </w:r>
      <w:r w:rsidRPr="00524531">
        <w:rPr>
          <w:sz w:val="16"/>
          <w:szCs w:val="16"/>
        </w:rPr>
        <w:t>= panowanie znakomitych rodów, rządy dobrze urodzonych</w:t>
      </w:r>
      <w:r w:rsidRPr="00524531">
        <w:rPr>
          <w:i/>
          <w:sz w:val="16"/>
          <w:szCs w:val="16"/>
        </w:rPr>
        <w:t xml:space="preserve">&gt;. </w:t>
      </w:r>
      <w:r w:rsidRPr="00524531">
        <w:rPr>
          <w:sz w:val="16"/>
          <w:szCs w:val="16"/>
        </w:rPr>
        <w:t>Nieliczna grupa ludzi mająca w państwie specjalne przywileje z racji urodzenia; nosz</w:t>
      </w:r>
      <w:r w:rsidRPr="00524531">
        <w:rPr>
          <w:sz w:val="16"/>
          <w:szCs w:val="16"/>
        </w:rPr>
        <w:t>e</w:t>
      </w:r>
      <w:r w:rsidRPr="00524531">
        <w:rPr>
          <w:sz w:val="16"/>
          <w:szCs w:val="16"/>
        </w:rPr>
        <w:t xml:space="preserve">nia znacznego nazwiska i odpowiedniego tytułu, np. hrabia, książę.           </w:t>
      </w:r>
    </w:p>
    <w:p w:rsidR="0090326B" w:rsidRPr="00524531" w:rsidRDefault="0090326B" w:rsidP="00253F6D">
      <w:pPr>
        <w:jc w:val="both"/>
        <w:rPr>
          <w:sz w:val="16"/>
          <w:szCs w:val="16"/>
        </w:rPr>
      </w:pPr>
      <w:r w:rsidRPr="00524531">
        <w:rPr>
          <w:b/>
          <w:sz w:val="16"/>
          <w:szCs w:val="16"/>
        </w:rPr>
        <w:t xml:space="preserve">      Arystokracja</w:t>
      </w:r>
      <w:r w:rsidRPr="00524531">
        <w:rPr>
          <w:sz w:val="16"/>
          <w:szCs w:val="16"/>
        </w:rPr>
        <w:t xml:space="preserve"> posiada lub dąży do zdobycia przywilejów: dostępu do wysokich stanowisk z odpowiednią gażą, rozporządzanie ogromnym mają</w:t>
      </w:r>
      <w:r w:rsidRPr="00524531">
        <w:rPr>
          <w:sz w:val="16"/>
          <w:szCs w:val="16"/>
        </w:rPr>
        <w:t>t</w:t>
      </w:r>
      <w:r w:rsidRPr="00524531">
        <w:rPr>
          <w:sz w:val="16"/>
          <w:szCs w:val="16"/>
        </w:rPr>
        <w:t xml:space="preserve">kiem.Występowała w niewolnictwiei feudalizmie. W kapitalizmie zastępują ją kapitaliści - burżuazja – właściciele kapitału. </w:t>
      </w:r>
      <w:r w:rsidRPr="00524531">
        <w:rPr>
          <w:b/>
          <w:sz w:val="16"/>
          <w:szCs w:val="16"/>
        </w:rPr>
        <w:t>B</w:t>
      </w:r>
      <w:r w:rsidRPr="00524531">
        <w:rPr>
          <w:b/>
          <w:bCs/>
          <w:color w:val="202122"/>
          <w:sz w:val="16"/>
          <w:szCs w:val="16"/>
          <w:shd w:val="clear" w:color="auto" w:fill="FFFFFF"/>
        </w:rPr>
        <w:t>urżuazja</w:t>
      </w:r>
      <w:r w:rsidRPr="00524531">
        <w:rPr>
          <w:color w:val="202122"/>
          <w:sz w:val="16"/>
          <w:szCs w:val="16"/>
          <w:shd w:val="clear" w:color="auto" w:fill="FFFFFF"/>
        </w:rPr>
        <w:t> (fr. </w:t>
      </w:r>
      <w:r w:rsidRPr="00524531">
        <w:rPr>
          <w:rStyle w:val="Uwydatnienie"/>
          <w:color w:val="202122"/>
          <w:sz w:val="16"/>
          <w:szCs w:val="16"/>
          <w:shd w:val="clear" w:color="auto" w:fill="FFFFFF"/>
          <w:lang w:val="fr-FR"/>
        </w:rPr>
        <w:t>bourgeoisie</w:t>
      </w:r>
      <w:r w:rsidRPr="00524531">
        <w:rPr>
          <w:color w:val="202122"/>
          <w:sz w:val="16"/>
          <w:szCs w:val="16"/>
          <w:shd w:val="clear" w:color="auto" w:fill="FFFFFF"/>
        </w:rPr>
        <w:t> = „mies</w:t>
      </w:r>
      <w:r w:rsidRPr="00524531">
        <w:rPr>
          <w:color w:val="202122"/>
          <w:sz w:val="16"/>
          <w:szCs w:val="16"/>
          <w:shd w:val="clear" w:color="auto" w:fill="FFFFFF"/>
        </w:rPr>
        <w:t>z</w:t>
      </w:r>
      <w:r w:rsidRPr="00524531">
        <w:rPr>
          <w:color w:val="202122"/>
          <w:sz w:val="16"/>
          <w:szCs w:val="16"/>
          <w:shd w:val="clear" w:color="auto" w:fill="FFFFFF"/>
        </w:rPr>
        <w:t>czaństwo”) – synonim mieszczaństwa, ogółu osób zamożnych.</w:t>
      </w:r>
    </w:p>
    <w:p w:rsidR="0090326B" w:rsidRPr="00524531" w:rsidRDefault="0090326B" w:rsidP="00253F6D">
      <w:pPr>
        <w:jc w:val="both"/>
        <w:rPr>
          <w:sz w:val="16"/>
          <w:szCs w:val="16"/>
        </w:rPr>
      </w:pPr>
      <w:r w:rsidRPr="00524531">
        <w:rPr>
          <w:sz w:val="16"/>
          <w:szCs w:val="16"/>
        </w:rPr>
        <w:t xml:space="preserve">    W wyniku rewolucji burżuazyjnych </w:t>
      </w:r>
      <w:r w:rsidRPr="00524531">
        <w:rPr>
          <w:b/>
          <w:sz w:val="16"/>
          <w:szCs w:val="16"/>
        </w:rPr>
        <w:t>arystokracja</w:t>
      </w:r>
      <w:r w:rsidRPr="00524531">
        <w:rPr>
          <w:sz w:val="16"/>
          <w:szCs w:val="16"/>
        </w:rPr>
        <w:t xml:space="preserve"> utraciła znaczenie z uwagi na swój </w:t>
      </w:r>
      <w:r w:rsidRPr="00524531">
        <w:rPr>
          <w:b/>
          <w:sz w:val="16"/>
          <w:szCs w:val="16"/>
        </w:rPr>
        <w:t>natywizm</w:t>
      </w:r>
      <w:r w:rsidRPr="00524531">
        <w:rPr>
          <w:sz w:val="16"/>
          <w:szCs w:val="16"/>
        </w:rPr>
        <w:t xml:space="preserve">, a więc utożsamianie swej przodującej roli z urodzeniem, a nie ze względu na realne cechy i legalne środki zdobyte w działaniu, w czasie tu i teraz. Dzisiaj, pojęciem </w:t>
      </w:r>
      <w:r w:rsidRPr="00524531">
        <w:rPr>
          <w:b/>
          <w:sz w:val="16"/>
          <w:szCs w:val="16"/>
        </w:rPr>
        <w:t>arystokracji</w:t>
      </w:r>
      <w:r w:rsidRPr="00524531">
        <w:rPr>
          <w:sz w:val="16"/>
          <w:szCs w:val="16"/>
        </w:rPr>
        <w:t xml:space="preserve"> określa się najlepszych w rozwijaniu idei </w:t>
      </w:r>
      <w:r w:rsidRPr="00524531">
        <w:rPr>
          <w:b/>
          <w:sz w:val="16"/>
          <w:szCs w:val="16"/>
        </w:rPr>
        <w:t>człowi</w:t>
      </w:r>
      <w:r w:rsidRPr="00524531">
        <w:rPr>
          <w:b/>
          <w:sz w:val="16"/>
          <w:szCs w:val="16"/>
        </w:rPr>
        <w:t>e</w:t>
      </w:r>
      <w:r w:rsidRPr="00524531">
        <w:rPr>
          <w:b/>
          <w:sz w:val="16"/>
          <w:szCs w:val="16"/>
        </w:rPr>
        <w:t>czeńskości</w:t>
      </w:r>
      <w:r w:rsidRPr="00524531">
        <w:rPr>
          <w:sz w:val="16"/>
          <w:szCs w:val="16"/>
        </w:rPr>
        <w:t>, w urzeczywistnianiu wartości tę ideę wypełniających.</w:t>
      </w:r>
    </w:p>
    <w:p w:rsidR="0090326B" w:rsidRPr="00524531" w:rsidRDefault="0090326B" w:rsidP="00253F6D">
      <w:pPr>
        <w:jc w:val="both"/>
        <w:rPr>
          <w:sz w:val="16"/>
          <w:szCs w:val="16"/>
        </w:rPr>
      </w:pPr>
      <w:r w:rsidRPr="00524531">
        <w:rPr>
          <w:b/>
          <w:sz w:val="16"/>
          <w:szCs w:val="16"/>
        </w:rPr>
        <w:t xml:space="preserve">     Różnice pomiędzy ustrojem arystokratycznym a demokratycznym: w tym pierwszym arystokracja decyduje o treści życia społecznego, ekonomicznego i politycznego; w drugim, demokratycznym, treść tę wyznacza społeczeństwo, naród poprzez konkretyzacje idei dobra wspólnego</w:t>
      </w:r>
      <w:r w:rsidRPr="00524531">
        <w:rPr>
          <w:sz w:val="16"/>
          <w:szCs w:val="16"/>
        </w:rPr>
        <w:t>.</w:t>
      </w:r>
    </w:p>
  </w:footnote>
  <w:footnote w:id="39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 xml:space="preserve">Syntetyzm - 1. </w:t>
      </w:r>
      <w:r w:rsidRPr="00524531">
        <w:rPr>
          <w:sz w:val="16"/>
          <w:szCs w:val="16"/>
        </w:rPr>
        <w:t xml:space="preserve">nurt malarski z końca XIX w. zapoczątkowany przez </w:t>
      </w:r>
      <w:r w:rsidRPr="00524531">
        <w:rPr>
          <w:b/>
          <w:sz w:val="16"/>
          <w:szCs w:val="16"/>
        </w:rPr>
        <w:t>Paula Gauguina</w:t>
      </w:r>
      <w:r w:rsidRPr="00524531">
        <w:rPr>
          <w:sz w:val="16"/>
          <w:szCs w:val="16"/>
        </w:rPr>
        <w:t xml:space="preserve"> (1848 – 1903) i malarzy Szkoły z Pont-Aven z Bretani [fr. </w:t>
      </w:r>
      <w:r w:rsidRPr="00524531">
        <w:rPr>
          <w:b/>
          <w:sz w:val="16"/>
          <w:szCs w:val="16"/>
        </w:rPr>
        <w:t>École de Pont Aven</w:t>
      </w:r>
      <w:r w:rsidRPr="00524531">
        <w:rPr>
          <w:sz w:val="16"/>
          <w:szCs w:val="16"/>
        </w:rPr>
        <w:t xml:space="preserve"> – nazwa grupy artystów skupionych wokół </w:t>
      </w:r>
      <w:r w:rsidRPr="00524531">
        <w:rPr>
          <w:b/>
          <w:sz w:val="16"/>
          <w:szCs w:val="16"/>
        </w:rPr>
        <w:t>Paula Gauguina</w:t>
      </w:r>
      <w:r w:rsidRPr="00524531">
        <w:rPr>
          <w:sz w:val="16"/>
          <w:szCs w:val="16"/>
        </w:rPr>
        <w:t xml:space="preserve"> (1848 – 1903)]. Polega on na upraszczaniu form i malowaniu płaskimi plamami barwnymi, które często otaczano konturem (cloisonizm).</w:t>
      </w:r>
    </w:p>
    <w:p w:rsidR="0090326B" w:rsidRPr="00524531" w:rsidRDefault="0090326B" w:rsidP="00253F6D">
      <w:pPr>
        <w:pStyle w:val="Tekstprzypisudolnego"/>
        <w:jc w:val="both"/>
        <w:rPr>
          <w:sz w:val="16"/>
          <w:szCs w:val="16"/>
        </w:rPr>
      </w:pPr>
      <w:r w:rsidRPr="00524531">
        <w:rPr>
          <w:b/>
          <w:sz w:val="16"/>
          <w:szCs w:val="16"/>
        </w:rPr>
        <w:t xml:space="preserve">         2. Syntetyczny = całościowy</w:t>
      </w:r>
      <w:r w:rsidRPr="00524531">
        <w:rPr>
          <w:sz w:val="16"/>
          <w:szCs w:val="16"/>
        </w:rPr>
        <w:t>, łączący elementy w jedną całość; syntetyzować = łączyć w całość; wnioskowanie od konkretu do abstrakcji i od niej do konkretu a opisie analitycznym i syntetycznym pewnej całości. W dialektyce u Hegla kolejny, wyższy szczebel rozwoju będący rozwiązaniem sprzeczności stopni poprzedz</w:t>
      </w:r>
      <w:r w:rsidRPr="00524531">
        <w:rPr>
          <w:sz w:val="16"/>
          <w:szCs w:val="16"/>
        </w:rPr>
        <w:t>a</w:t>
      </w:r>
      <w:r w:rsidRPr="00524531">
        <w:rPr>
          <w:sz w:val="16"/>
          <w:szCs w:val="16"/>
        </w:rPr>
        <w:t xml:space="preserve">jących: tezy i antytezy. </w:t>
      </w:r>
    </w:p>
    <w:p w:rsidR="0090326B" w:rsidRPr="00524531" w:rsidRDefault="0090326B" w:rsidP="00253F6D">
      <w:pPr>
        <w:pStyle w:val="Tekstprzypisudolnego"/>
        <w:jc w:val="both"/>
        <w:rPr>
          <w:sz w:val="16"/>
          <w:szCs w:val="16"/>
        </w:rPr>
      </w:pPr>
      <w:r w:rsidRPr="00524531">
        <w:rPr>
          <w:b/>
          <w:sz w:val="16"/>
          <w:szCs w:val="16"/>
        </w:rPr>
        <w:t xml:space="preserve">         3. Syntetyzm stanowisko w filozofii</w:t>
      </w:r>
      <w:r w:rsidRPr="00524531">
        <w:rPr>
          <w:sz w:val="16"/>
          <w:szCs w:val="16"/>
        </w:rPr>
        <w:t xml:space="preserve">, w której to, co myślne, mentalne, idealne i to, co materialne, realne współwystępuje tworząc </w:t>
      </w:r>
      <w:r w:rsidRPr="00524531">
        <w:rPr>
          <w:b/>
          <w:sz w:val="16"/>
          <w:szCs w:val="16"/>
        </w:rPr>
        <w:t xml:space="preserve">jedność </w:t>
      </w:r>
      <w:r w:rsidRPr="00524531">
        <w:rPr>
          <w:sz w:val="16"/>
          <w:szCs w:val="16"/>
        </w:rPr>
        <w:t>- całość rzeczyw</w:t>
      </w:r>
      <w:r w:rsidRPr="00524531">
        <w:rPr>
          <w:sz w:val="16"/>
          <w:szCs w:val="16"/>
        </w:rPr>
        <w:t>i</w:t>
      </w:r>
      <w:r w:rsidRPr="00524531">
        <w:rPr>
          <w:sz w:val="16"/>
          <w:szCs w:val="16"/>
        </w:rPr>
        <w:t xml:space="preserve">stości zamieniając się tylko miejscami w jej opisie współwystępujące. Pierwszym wyrazem tej filozofii jest </w:t>
      </w:r>
      <w:r w:rsidRPr="00524531">
        <w:rPr>
          <w:b/>
          <w:sz w:val="16"/>
          <w:szCs w:val="16"/>
        </w:rPr>
        <w:t>jedność</w:t>
      </w:r>
      <w:r w:rsidRPr="00524531">
        <w:rPr>
          <w:sz w:val="16"/>
          <w:szCs w:val="16"/>
        </w:rPr>
        <w:t>, która u Talesa z Miletu (624 – 546 r. p. n. e.) była</w:t>
      </w:r>
      <w:r w:rsidRPr="00524531">
        <w:rPr>
          <w:b/>
          <w:sz w:val="16"/>
          <w:szCs w:val="16"/>
        </w:rPr>
        <w:t>wodą</w:t>
      </w:r>
      <w:r w:rsidRPr="00524531">
        <w:rPr>
          <w:sz w:val="16"/>
          <w:szCs w:val="16"/>
        </w:rPr>
        <w:t>. Była to realna, przyrodnicza materia będąca</w:t>
      </w:r>
      <w:r w:rsidRPr="00524531">
        <w:rPr>
          <w:b/>
          <w:sz w:val="16"/>
          <w:szCs w:val="16"/>
        </w:rPr>
        <w:t>abstrakcjąopisującącałość świata</w:t>
      </w:r>
      <w:r w:rsidRPr="00524531">
        <w:rPr>
          <w:sz w:val="16"/>
          <w:szCs w:val="16"/>
        </w:rPr>
        <w:t xml:space="preserve">. U Anaksymenesa (585 – 525 r. p. n. e.) jednością tą było </w:t>
      </w:r>
      <w:r w:rsidRPr="00524531">
        <w:rPr>
          <w:b/>
          <w:sz w:val="16"/>
          <w:szCs w:val="16"/>
        </w:rPr>
        <w:t xml:space="preserve">powietrze. </w:t>
      </w:r>
      <w:r w:rsidRPr="00524531">
        <w:rPr>
          <w:sz w:val="16"/>
          <w:szCs w:val="16"/>
        </w:rPr>
        <w:t xml:space="preserve">Heraklit z Efezu (544 – 484 r. p. n. e.) z kolei przyjął, że tę jedność stanowi </w:t>
      </w:r>
      <w:r w:rsidRPr="00524531">
        <w:rPr>
          <w:b/>
          <w:sz w:val="16"/>
          <w:szCs w:val="16"/>
        </w:rPr>
        <w:t>ogień</w:t>
      </w:r>
      <w:r w:rsidRPr="00524531">
        <w:rPr>
          <w:sz w:val="16"/>
          <w:szCs w:val="16"/>
        </w:rPr>
        <w:t xml:space="preserve">. Dodał mu jednakże cechę – atrybut – </w:t>
      </w:r>
      <w:r w:rsidRPr="00524531">
        <w:rPr>
          <w:b/>
          <w:sz w:val="16"/>
          <w:szCs w:val="16"/>
        </w:rPr>
        <w:t>ruch</w:t>
      </w:r>
      <w:r w:rsidRPr="00524531">
        <w:rPr>
          <w:sz w:val="16"/>
          <w:szCs w:val="16"/>
        </w:rPr>
        <w:t xml:space="preserve"> w słynnym sformułowaniu: „</w:t>
      </w:r>
      <w:r w:rsidRPr="00524531">
        <w:rPr>
          <w:b/>
          <w:sz w:val="16"/>
          <w:szCs w:val="16"/>
        </w:rPr>
        <w:t>panta rhei</w:t>
      </w:r>
      <w:r w:rsidRPr="00524531">
        <w:rPr>
          <w:sz w:val="16"/>
          <w:szCs w:val="16"/>
        </w:rPr>
        <w:t xml:space="preserve"> = wszystko płynie”. Omawiana jedność została więc wprawiona w ruch, a wraz z nim pojawiają się kategorie: przestrzeń i czas. U Anaksymandra (VII – VI wiek p. n. e.) ową jedność wyrażał </w:t>
      </w:r>
      <w:r w:rsidRPr="00524531">
        <w:rPr>
          <w:b/>
          <w:i/>
          <w:sz w:val="16"/>
          <w:szCs w:val="16"/>
        </w:rPr>
        <w:t>apeiron</w:t>
      </w:r>
      <w:r w:rsidRPr="00524531">
        <w:rPr>
          <w:sz w:val="16"/>
          <w:szCs w:val="16"/>
        </w:rPr>
        <w:t xml:space="preserve"> – coś nieokreślonego - abstrakcja. Można domniemywać, że chodziło mu, z jednej strony o </w:t>
      </w:r>
      <w:r w:rsidRPr="00524531">
        <w:rPr>
          <w:b/>
          <w:sz w:val="16"/>
          <w:szCs w:val="16"/>
        </w:rPr>
        <w:t>abstrakcję oraz, z drugiej, o abstrakcję abstrakcji</w:t>
      </w:r>
      <w:r w:rsidRPr="00524531">
        <w:rPr>
          <w:sz w:val="16"/>
          <w:szCs w:val="16"/>
        </w:rPr>
        <w:t xml:space="preserve">. </w:t>
      </w:r>
    </w:p>
    <w:p w:rsidR="0090326B" w:rsidRPr="00524531" w:rsidRDefault="0090326B" w:rsidP="00253F6D">
      <w:pPr>
        <w:pStyle w:val="Tekstprzypisudolnego"/>
        <w:jc w:val="both"/>
        <w:rPr>
          <w:sz w:val="16"/>
          <w:szCs w:val="16"/>
        </w:rPr>
      </w:pPr>
      <w:r w:rsidRPr="00524531">
        <w:rPr>
          <w:sz w:val="16"/>
          <w:szCs w:val="16"/>
        </w:rPr>
        <w:t xml:space="preserve">        K. Marks (1818 – 1883) – jak można sądzić – również posłużył się owym Anaksymandra przykładem </w:t>
      </w:r>
      <w:r w:rsidRPr="00524531">
        <w:rPr>
          <w:b/>
          <w:sz w:val="16"/>
          <w:szCs w:val="16"/>
        </w:rPr>
        <w:t>apeironu</w:t>
      </w:r>
      <w:r w:rsidRPr="00524531">
        <w:rPr>
          <w:sz w:val="16"/>
          <w:szCs w:val="16"/>
        </w:rPr>
        <w:t xml:space="preserve">wskazujac na </w:t>
      </w:r>
      <w:r w:rsidRPr="00524531">
        <w:rPr>
          <w:b/>
          <w:sz w:val="16"/>
          <w:szCs w:val="16"/>
        </w:rPr>
        <w:t>towar</w:t>
      </w:r>
      <w:r w:rsidRPr="00524531">
        <w:rPr>
          <w:sz w:val="16"/>
          <w:szCs w:val="16"/>
        </w:rPr>
        <w:t xml:space="preserve"> będący </w:t>
      </w:r>
      <w:r w:rsidRPr="00524531">
        <w:rPr>
          <w:b/>
          <w:sz w:val="16"/>
          <w:szCs w:val="16"/>
        </w:rPr>
        <w:t>wartością wart</w:t>
      </w:r>
      <w:r w:rsidRPr="00524531">
        <w:rPr>
          <w:b/>
          <w:sz w:val="16"/>
          <w:szCs w:val="16"/>
        </w:rPr>
        <w:t>o</w:t>
      </w:r>
      <w:r w:rsidRPr="00524531">
        <w:rPr>
          <w:b/>
          <w:sz w:val="16"/>
          <w:szCs w:val="16"/>
        </w:rPr>
        <w:t>ści</w:t>
      </w:r>
      <w:r w:rsidRPr="00524531">
        <w:rPr>
          <w:sz w:val="16"/>
          <w:szCs w:val="16"/>
        </w:rPr>
        <w:t xml:space="preserve">– ceną, której określoność tworzy rynek oraz </w:t>
      </w:r>
      <w:r w:rsidRPr="00524531">
        <w:rPr>
          <w:b/>
          <w:sz w:val="16"/>
          <w:szCs w:val="16"/>
        </w:rPr>
        <w:t xml:space="preserve">wartością użytkową – </w:t>
      </w:r>
      <w:r w:rsidRPr="00524531">
        <w:rPr>
          <w:sz w:val="16"/>
          <w:szCs w:val="16"/>
        </w:rPr>
        <w:t xml:space="preserve">realnym, np., butem, który jest realny. Owa </w:t>
      </w:r>
      <w:r w:rsidRPr="00524531">
        <w:rPr>
          <w:b/>
          <w:sz w:val="16"/>
          <w:szCs w:val="16"/>
        </w:rPr>
        <w:t>wartość wartości</w:t>
      </w:r>
      <w:r w:rsidRPr="00524531">
        <w:rPr>
          <w:sz w:val="16"/>
          <w:szCs w:val="16"/>
        </w:rPr>
        <w:t xml:space="preserve"> - pieniądz jest </w:t>
      </w:r>
      <w:r w:rsidRPr="00524531">
        <w:rPr>
          <w:b/>
          <w:sz w:val="16"/>
          <w:szCs w:val="16"/>
        </w:rPr>
        <w:t>w jedności</w:t>
      </w:r>
      <w:r w:rsidRPr="00524531">
        <w:rPr>
          <w:sz w:val="16"/>
          <w:szCs w:val="16"/>
        </w:rPr>
        <w:t xml:space="preserve"> z </w:t>
      </w:r>
      <w:r w:rsidRPr="00524531">
        <w:rPr>
          <w:b/>
          <w:sz w:val="16"/>
          <w:szCs w:val="16"/>
        </w:rPr>
        <w:t>wartością użytkową</w:t>
      </w:r>
      <w:r w:rsidRPr="00524531">
        <w:rPr>
          <w:sz w:val="16"/>
          <w:szCs w:val="16"/>
        </w:rPr>
        <w:t xml:space="preserve">. Dzisiaj za tymi antenatami mówimy, że </w:t>
      </w:r>
      <w:r w:rsidRPr="00524531">
        <w:rPr>
          <w:b/>
          <w:sz w:val="16"/>
          <w:szCs w:val="16"/>
        </w:rPr>
        <w:t>jedność</w:t>
      </w:r>
      <w:r w:rsidRPr="00524531">
        <w:rPr>
          <w:sz w:val="16"/>
          <w:szCs w:val="16"/>
        </w:rPr>
        <w:t xml:space="preserve">, ale rozumianą jako abstrakcję abstrakcji stanowi </w:t>
      </w:r>
      <w:r w:rsidRPr="00524531">
        <w:rPr>
          <w:b/>
          <w:sz w:val="16"/>
          <w:szCs w:val="16"/>
        </w:rPr>
        <w:t>fakt, akt</w:t>
      </w:r>
      <w:r w:rsidRPr="00524531">
        <w:rPr>
          <w:sz w:val="16"/>
          <w:szCs w:val="16"/>
        </w:rPr>
        <w:t xml:space="preserve"> – rzecz materialna myślowo uchwycona, jej przedmiot i myśl wprawiona w ruch czasowo przestrzenny wędrującej rzeczywistości. </w:t>
      </w:r>
    </w:p>
    <w:p w:rsidR="0090326B" w:rsidRPr="00524531" w:rsidRDefault="0090326B" w:rsidP="00253F6D">
      <w:pPr>
        <w:pStyle w:val="Tekstprzypisudolnego"/>
        <w:ind w:right="1"/>
        <w:jc w:val="both"/>
        <w:rPr>
          <w:sz w:val="16"/>
          <w:szCs w:val="16"/>
        </w:rPr>
      </w:pPr>
      <w:r w:rsidRPr="00524531">
        <w:rPr>
          <w:sz w:val="16"/>
          <w:szCs w:val="16"/>
        </w:rPr>
        <w:t xml:space="preserve">      Syntetyzm - powiada A. I. Zabellewicz (1784 – 1823) -  znalazł „...swoich zwolenników i zapewne zawsze znajdzie u tych, których rozum ani złość nie skaziła, ani fałszywa nie zmąciła spekulacja. Tacy bynajmniej wątpić nie będą o prawdzie i bytności tego, że </w:t>
      </w:r>
      <w:r w:rsidRPr="00524531">
        <w:rPr>
          <w:b/>
          <w:bCs/>
          <w:sz w:val="16"/>
          <w:szCs w:val="16"/>
        </w:rPr>
        <w:t>są sami, że są rzeczy zewnątrz nich</w:t>
      </w:r>
      <w:r w:rsidRPr="00524531">
        <w:rPr>
          <w:b/>
          <w:sz w:val="16"/>
          <w:szCs w:val="16"/>
        </w:rPr>
        <w:t xml:space="preserve">, a między nimi </w:t>
      </w:r>
      <w:r w:rsidRPr="00524531">
        <w:rPr>
          <w:b/>
          <w:bCs/>
          <w:sz w:val="16"/>
          <w:szCs w:val="16"/>
        </w:rPr>
        <w:t>i inni ludzie</w:t>
      </w:r>
      <w:r w:rsidRPr="00524531">
        <w:rPr>
          <w:b/>
          <w:sz w:val="16"/>
          <w:szCs w:val="16"/>
        </w:rPr>
        <w:t xml:space="preserve">, i że we wzajemnym do siebie </w:t>
      </w:r>
      <w:r w:rsidRPr="00524531">
        <w:rPr>
          <w:b/>
          <w:bCs/>
          <w:sz w:val="16"/>
          <w:szCs w:val="16"/>
        </w:rPr>
        <w:t>pozostają stosunku</w:t>
      </w:r>
      <w:r w:rsidRPr="00524531">
        <w:rPr>
          <w:bCs/>
          <w:sz w:val="16"/>
          <w:szCs w:val="16"/>
        </w:rPr>
        <w:t>”</w:t>
      </w:r>
      <w:r w:rsidRPr="00524531">
        <w:rPr>
          <w:sz w:val="16"/>
          <w:szCs w:val="16"/>
        </w:rPr>
        <w:t xml:space="preserve">. To przekonanie zostawia im </w:t>
      </w:r>
      <w:r w:rsidRPr="00524531">
        <w:rPr>
          <w:b/>
          <w:bCs/>
          <w:sz w:val="16"/>
          <w:szCs w:val="16"/>
        </w:rPr>
        <w:t>syntetyzm</w:t>
      </w:r>
      <w:r w:rsidRPr="00524531">
        <w:rPr>
          <w:b/>
          <w:sz w:val="16"/>
          <w:szCs w:val="16"/>
        </w:rPr>
        <w:t>,</w:t>
      </w:r>
      <w:r w:rsidRPr="00524531">
        <w:rPr>
          <w:sz w:val="16"/>
          <w:szCs w:val="16"/>
        </w:rPr>
        <w:t xml:space="preserve"> który jako pierwotny nie potrzebuje dowodzenia, ani dowi</w:t>
      </w:r>
      <w:r w:rsidRPr="00524531">
        <w:rPr>
          <w:sz w:val="16"/>
          <w:szCs w:val="16"/>
        </w:rPr>
        <w:t>e</w:t>
      </w:r>
      <w:r w:rsidRPr="00524531">
        <w:rPr>
          <w:sz w:val="16"/>
          <w:szCs w:val="16"/>
        </w:rPr>
        <w:t>dzionym być nie może. B. Trentowski (1808 – 1869) postuluje zaś „</w:t>
      </w:r>
      <w:r w:rsidRPr="00524531">
        <w:rPr>
          <w:b/>
          <w:sz w:val="16"/>
          <w:szCs w:val="16"/>
        </w:rPr>
        <w:t>synetyczność”</w:t>
      </w:r>
      <w:r w:rsidRPr="00524531">
        <w:rPr>
          <w:sz w:val="16"/>
          <w:szCs w:val="16"/>
        </w:rPr>
        <w:t>. „Nie jest prawdziwe to, co tylko jest praktyczne, ani też to, co jest tylko teor</w:t>
      </w:r>
      <w:r w:rsidRPr="00524531">
        <w:rPr>
          <w:sz w:val="16"/>
          <w:szCs w:val="16"/>
        </w:rPr>
        <w:t>e</w:t>
      </w:r>
      <w:r w:rsidRPr="00524531">
        <w:rPr>
          <w:sz w:val="16"/>
          <w:szCs w:val="16"/>
        </w:rPr>
        <w:t>tyczne ... Praktyka bez teorii – powiada - jest jak instynkt bobra, który buduje swój nawodny domek zupełnie bezmyślnie, a teoria bez praktyki podobna jest mądr</w:t>
      </w:r>
      <w:r w:rsidRPr="00524531">
        <w:rPr>
          <w:sz w:val="16"/>
          <w:szCs w:val="16"/>
        </w:rPr>
        <w:t>o</w:t>
      </w:r>
      <w:r w:rsidRPr="00524531">
        <w:rPr>
          <w:sz w:val="16"/>
          <w:szCs w:val="16"/>
        </w:rPr>
        <w:t>ści pedanta, który w swych dziełach rozstrzyga o sztuce rządzenia ludźmi, a sam nie potrafi rządzić swoją żoną i dziećmi. Izolowana praktyka jest ślepotą, a izol</w:t>
      </w:r>
      <w:r w:rsidRPr="00524531">
        <w:rPr>
          <w:sz w:val="16"/>
          <w:szCs w:val="16"/>
        </w:rPr>
        <w:t>o</w:t>
      </w:r>
      <w:r w:rsidRPr="00524531">
        <w:rPr>
          <w:sz w:val="16"/>
          <w:szCs w:val="16"/>
        </w:rPr>
        <w:t xml:space="preserve">wana teoria pychą poznania, przy czym pierwsza jest fizyczną, a druga jest moralną chorobą duchowych oczu. Synetyczność apercepcji jest więc jedynie słuszną drogą, która nas do prawdy prowadzi; tylko ona jest wszechstronna”. Zob. A. I. Zabellewicz, </w:t>
      </w:r>
      <w:r w:rsidRPr="00524531">
        <w:rPr>
          <w:i/>
          <w:sz w:val="16"/>
          <w:szCs w:val="16"/>
        </w:rPr>
        <w:t xml:space="preserve">Rozprawa o filozofii, </w:t>
      </w:r>
      <w:r w:rsidRPr="00524531">
        <w:rPr>
          <w:sz w:val="16"/>
          <w:szCs w:val="16"/>
        </w:rPr>
        <w:t xml:space="preserve">(w:) </w:t>
      </w:r>
      <w:r w:rsidRPr="00524531">
        <w:rPr>
          <w:i/>
          <w:sz w:val="16"/>
          <w:szCs w:val="16"/>
        </w:rPr>
        <w:t>Jakiej filozofii Polacy potrzebują</w:t>
      </w:r>
      <w:r w:rsidRPr="00524531">
        <w:rPr>
          <w:sz w:val="16"/>
          <w:szCs w:val="16"/>
        </w:rPr>
        <w:t xml:space="preserve">, wyboru dokonał i wstępem poprzedził W. Tatarkiewicz, PWN, Warszawa 1970; J. Jedllicki, </w:t>
      </w:r>
      <w:r w:rsidRPr="00524531">
        <w:rPr>
          <w:i/>
          <w:sz w:val="16"/>
          <w:szCs w:val="16"/>
        </w:rPr>
        <w:t>Jakiej cywilizacji Polacy potrzebują. Studia z dziejów idei i wyobraźni XIX wieku</w:t>
      </w:r>
      <w:r w:rsidRPr="00524531">
        <w:rPr>
          <w:sz w:val="16"/>
          <w:szCs w:val="16"/>
        </w:rPr>
        <w:t xml:space="preserve">, PWN, Warszawa 1988; B. Trentowski, </w:t>
      </w:r>
      <w:r w:rsidRPr="00524531">
        <w:rPr>
          <w:i/>
          <w:sz w:val="16"/>
          <w:szCs w:val="16"/>
        </w:rPr>
        <w:t xml:space="preserve">Podstawy filozofii uniwersalnej, </w:t>
      </w:r>
      <w:r w:rsidRPr="00524531">
        <w:rPr>
          <w:sz w:val="16"/>
          <w:szCs w:val="16"/>
        </w:rPr>
        <w:t xml:space="preserve">PWN, Warszawa b. d. w., s. 217 - 218. S. Brzozowski, </w:t>
      </w:r>
      <w:r w:rsidRPr="00524531">
        <w:rPr>
          <w:i/>
          <w:sz w:val="16"/>
          <w:szCs w:val="16"/>
        </w:rPr>
        <w:t>Filozofia czynu</w:t>
      </w:r>
      <w:r w:rsidRPr="00524531">
        <w:rPr>
          <w:sz w:val="16"/>
          <w:szCs w:val="16"/>
        </w:rPr>
        <w:t xml:space="preserve">, (w:) </w:t>
      </w:r>
      <w:r w:rsidRPr="00524531">
        <w:rPr>
          <w:i/>
          <w:sz w:val="16"/>
          <w:szCs w:val="16"/>
        </w:rPr>
        <w:t xml:space="preserve">Idee. Wstęp do filozofii dojrzałości dziejowej, </w:t>
      </w:r>
      <w:r w:rsidRPr="00524531">
        <w:rPr>
          <w:sz w:val="16"/>
          <w:szCs w:val="16"/>
        </w:rPr>
        <w:t>Nakładem Księgarni Polskiej B. Połanieckiego, wyd. drugie, Lwów 1910, s. 43. Pytanie to S. Brzozowski zadaje za Aven</w:t>
      </w:r>
      <w:r w:rsidRPr="00524531">
        <w:rPr>
          <w:sz w:val="16"/>
          <w:szCs w:val="16"/>
        </w:rPr>
        <w:t>a</w:t>
      </w:r>
      <w:r w:rsidRPr="00524531">
        <w:rPr>
          <w:sz w:val="16"/>
          <w:szCs w:val="16"/>
        </w:rPr>
        <w:t xml:space="preserve">riusem. Kryje ono istotę problemu </w:t>
      </w:r>
      <w:r w:rsidRPr="00524531">
        <w:rPr>
          <w:i/>
          <w:sz w:val="16"/>
          <w:szCs w:val="16"/>
        </w:rPr>
        <w:t>Dingansich</w:t>
      </w:r>
      <w:r w:rsidRPr="00524531">
        <w:rPr>
          <w:sz w:val="16"/>
          <w:szCs w:val="16"/>
        </w:rPr>
        <w:t xml:space="preserve"> E. Kanta. Zob. R. Avenarius, </w:t>
      </w:r>
      <w:r w:rsidRPr="00524531">
        <w:rPr>
          <w:i/>
          <w:sz w:val="16"/>
          <w:szCs w:val="16"/>
        </w:rPr>
        <w:t>Ludzkie pojęcie świata</w:t>
      </w:r>
      <w:r w:rsidRPr="00524531">
        <w:rPr>
          <w:sz w:val="16"/>
          <w:szCs w:val="16"/>
        </w:rPr>
        <w:t>, z oryginału niem. przełożyli A. i A. Wiegnerowie, oprac. A. Waszczenko, wstęp B. Wolniewicz, PWN, Warszawa 1969.</w:t>
      </w:r>
    </w:p>
    <w:p w:rsidR="0090326B" w:rsidRPr="00524531" w:rsidRDefault="0090326B" w:rsidP="00253F6D">
      <w:pPr>
        <w:jc w:val="both"/>
        <w:rPr>
          <w:sz w:val="16"/>
          <w:szCs w:val="16"/>
        </w:rPr>
      </w:pPr>
      <w:r w:rsidRPr="00524531">
        <w:rPr>
          <w:b/>
          <w:sz w:val="16"/>
          <w:szCs w:val="16"/>
        </w:rPr>
        <w:t xml:space="preserve">       Syntetyzm moralny - </w:t>
      </w:r>
      <w:r w:rsidRPr="00524531">
        <w:rPr>
          <w:sz w:val="16"/>
          <w:szCs w:val="16"/>
        </w:rPr>
        <w:t>potrzeby praktyczne filozofowania zawarte w tekstach E. Kanta były kontynuowano dwojako. Pierwszy, odnajdujemy w zachodnioeur</w:t>
      </w:r>
      <w:r w:rsidRPr="00524531">
        <w:rPr>
          <w:sz w:val="16"/>
          <w:szCs w:val="16"/>
        </w:rPr>
        <w:t>o</w:t>
      </w:r>
      <w:r w:rsidRPr="00524531">
        <w:rPr>
          <w:sz w:val="16"/>
          <w:szCs w:val="16"/>
        </w:rPr>
        <w:t xml:space="preserve">pejskim </w:t>
      </w:r>
      <w:r w:rsidRPr="00524531">
        <w:rPr>
          <w:b/>
          <w:sz w:val="16"/>
          <w:szCs w:val="16"/>
        </w:rPr>
        <w:t xml:space="preserve">pragmatyzmie, utylitaryzmie, pozytywizmie, racjonalizmie oświeceniowym i jego współczesnej dekonstrukcji. </w:t>
      </w:r>
      <w:r w:rsidRPr="00524531">
        <w:rPr>
          <w:sz w:val="16"/>
          <w:szCs w:val="16"/>
        </w:rPr>
        <w:t xml:space="preserve">Drugi zaś znalazł ujście </w:t>
      </w:r>
      <w:r w:rsidRPr="00524531">
        <w:rPr>
          <w:b/>
          <w:sz w:val="16"/>
          <w:szCs w:val="16"/>
        </w:rPr>
        <w:t>w filozofii słowiańskiej</w:t>
      </w:r>
      <w:r w:rsidRPr="00524531">
        <w:rPr>
          <w:sz w:val="16"/>
          <w:szCs w:val="16"/>
        </w:rPr>
        <w:t xml:space="preserve">, polskiej w szczególności. W niej przyjęło się, że </w:t>
      </w:r>
      <w:r w:rsidRPr="00524531">
        <w:rPr>
          <w:b/>
          <w:sz w:val="16"/>
          <w:szCs w:val="16"/>
        </w:rPr>
        <w:t>filozofowanie nie jest wysiłkiem dla samego filozofowania, że ostatecznym celem filozofii jest moralność i obyczajność</w:t>
      </w:r>
      <w:r w:rsidRPr="00524531">
        <w:rPr>
          <w:sz w:val="16"/>
          <w:szCs w:val="16"/>
        </w:rPr>
        <w:t>, która jest zespoleniem filozoficznej myśli, praktycznej umiejętności i woli.</w:t>
      </w:r>
    </w:p>
    <w:p w:rsidR="0090326B" w:rsidRPr="00524531" w:rsidRDefault="0090326B" w:rsidP="00253F6D">
      <w:pPr>
        <w:jc w:val="both"/>
        <w:rPr>
          <w:sz w:val="16"/>
          <w:szCs w:val="16"/>
        </w:rPr>
      </w:pPr>
      <w:r w:rsidRPr="00524531">
        <w:rPr>
          <w:sz w:val="16"/>
          <w:szCs w:val="16"/>
        </w:rPr>
        <w:t xml:space="preserve">     A zatem filozofia poprzez budowane na określonej </w:t>
      </w:r>
      <w:r w:rsidRPr="00524531">
        <w:rPr>
          <w:b/>
          <w:sz w:val="16"/>
          <w:szCs w:val="16"/>
        </w:rPr>
        <w:t>ontologii, gnoseologii koncepcje aksjologiczne</w:t>
      </w:r>
      <w:r w:rsidRPr="00524531">
        <w:rPr>
          <w:sz w:val="16"/>
          <w:szCs w:val="16"/>
        </w:rPr>
        <w:t xml:space="preserve">, dookreśla możliwości jej urzeczywistniania. Obejmuje ona zatem przestrzeń pomiędzy tym, co istotowe, a więc abstrakcyjne a tym, co jednostkowe, konkretne. Będąc w określonych warunkach filozof rozpoznaje je jako sposób postępowania oznaczony raz na zawsze i dla wszystkich. Sposób ten jest </w:t>
      </w:r>
      <w:r w:rsidRPr="00524531">
        <w:rPr>
          <w:b/>
          <w:sz w:val="16"/>
          <w:szCs w:val="16"/>
        </w:rPr>
        <w:t>abstrahowaniem.</w:t>
      </w:r>
      <w:r w:rsidRPr="00524531">
        <w:rPr>
          <w:sz w:val="16"/>
          <w:szCs w:val="16"/>
        </w:rPr>
        <w:t xml:space="preserve"> I kiedy te warunki zaistnieją filozof definiuje sytuację (F. Zn</w:t>
      </w:r>
      <w:r w:rsidRPr="00524531">
        <w:rPr>
          <w:sz w:val="16"/>
          <w:szCs w:val="16"/>
        </w:rPr>
        <w:t>a</w:t>
      </w:r>
      <w:r w:rsidRPr="00524531">
        <w:rPr>
          <w:sz w:val="16"/>
          <w:szCs w:val="16"/>
        </w:rPr>
        <w:t xml:space="preserve">niecki) tak, jak wskazuje schemat ukryty w owym abstrakcyjnym sposobie powszechnym. Jest on pięciowymiarowy: </w:t>
      </w:r>
      <w:r w:rsidRPr="00524531">
        <w:rPr>
          <w:b/>
          <w:sz w:val="16"/>
          <w:szCs w:val="16"/>
        </w:rPr>
        <w:t>1.</w:t>
      </w:r>
      <w:r w:rsidRPr="00524531">
        <w:rPr>
          <w:sz w:val="16"/>
          <w:szCs w:val="16"/>
        </w:rPr>
        <w:t xml:space="preserve"> wymiar „tamtej strony” – dający absolut</w:t>
      </w:r>
      <w:r w:rsidRPr="00524531">
        <w:rPr>
          <w:sz w:val="16"/>
          <w:szCs w:val="16"/>
        </w:rPr>
        <w:t>y</w:t>
      </w:r>
      <w:r w:rsidRPr="00524531">
        <w:rPr>
          <w:sz w:val="16"/>
          <w:szCs w:val="16"/>
        </w:rPr>
        <w:t xml:space="preserve">styczne podstawy wartości, np., szczęście, życie wieczne, zabawienie; </w:t>
      </w:r>
      <w:r w:rsidRPr="00524531">
        <w:rPr>
          <w:b/>
          <w:sz w:val="16"/>
          <w:szCs w:val="16"/>
        </w:rPr>
        <w:t>2.</w:t>
      </w:r>
      <w:r w:rsidRPr="00524531">
        <w:rPr>
          <w:sz w:val="16"/>
          <w:szCs w:val="16"/>
        </w:rPr>
        <w:t xml:space="preserve"> wymiar pól współistnienia obejmuje stosunki rodzinne, gminne, miejskie, regionalne, narodowe i globalne. Rozwiązywanie to jest spełnianym </w:t>
      </w:r>
      <w:r w:rsidRPr="00524531">
        <w:rPr>
          <w:b/>
          <w:sz w:val="16"/>
          <w:szCs w:val="16"/>
        </w:rPr>
        <w:t>czynem</w:t>
      </w:r>
      <w:r w:rsidRPr="00524531">
        <w:rPr>
          <w:sz w:val="16"/>
          <w:szCs w:val="16"/>
        </w:rPr>
        <w:t xml:space="preserve">, czyli </w:t>
      </w:r>
      <w:r w:rsidRPr="00524531">
        <w:rPr>
          <w:b/>
          <w:sz w:val="16"/>
          <w:szCs w:val="16"/>
        </w:rPr>
        <w:t>jednością</w:t>
      </w:r>
      <w:r w:rsidRPr="00524531">
        <w:rPr>
          <w:sz w:val="16"/>
          <w:szCs w:val="16"/>
        </w:rPr>
        <w:t xml:space="preserve"> tego, co abstrakcyjne i tego, co realne, jednostkowe; </w:t>
      </w:r>
      <w:r w:rsidRPr="00524531">
        <w:rPr>
          <w:b/>
          <w:sz w:val="16"/>
          <w:szCs w:val="16"/>
        </w:rPr>
        <w:t>3.</w:t>
      </w:r>
      <w:r w:rsidRPr="00524531">
        <w:rPr>
          <w:sz w:val="16"/>
          <w:szCs w:val="16"/>
        </w:rPr>
        <w:t xml:space="preserve"> wymiar w czasie – diachr</w:t>
      </w:r>
      <w:r w:rsidRPr="00524531">
        <w:rPr>
          <w:sz w:val="16"/>
          <w:szCs w:val="16"/>
        </w:rPr>
        <w:t>o</w:t>
      </w:r>
      <w:r w:rsidRPr="00524531">
        <w:rPr>
          <w:sz w:val="16"/>
          <w:szCs w:val="16"/>
        </w:rPr>
        <w:t>niczność - obejmuje przeszłość, teraźniejszość i przyszłość; 4</w:t>
      </w:r>
      <w:r w:rsidRPr="00524531">
        <w:rPr>
          <w:b/>
          <w:sz w:val="16"/>
          <w:szCs w:val="16"/>
        </w:rPr>
        <w:t>.</w:t>
      </w:r>
      <w:r w:rsidRPr="00524531">
        <w:rPr>
          <w:sz w:val="16"/>
          <w:szCs w:val="16"/>
        </w:rPr>
        <w:t xml:space="preserve"> wymiar wertykalny – synchronia - opisuje wzrastanie jednostki w człowieczeńskości notowane w postaci warstwic osiągnięć, np. wiedza szkoły podstawowej, średniej, studiów; </w:t>
      </w:r>
      <w:r w:rsidRPr="00524531">
        <w:rPr>
          <w:b/>
          <w:sz w:val="16"/>
          <w:szCs w:val="16"/>
        </w:rPr>
        <w:t>5.</w:t>
      </w:r>
      <w:r w:rsidRPr="00524531">
        <w:rPr>
          <w:sz w:val="16"/>
          <w:szCs w:val="16"/>
        </w:rPr>
        <w:t xml:space="preserve"> dobra wspólnego. </w:t>
      </w:r>
    </w:p>
  </w:footnote>
  <w:footnote w:id="394">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Prawda</w:t>
      </w:r>
      <w:r w:rsidRPr="00524531">
        <w:rPr>
          <w:sz w:val="16"/>
          <w:szCs w:val="16"/>
        </w:rPr>
        <w:t xml:space="preserve"> (gr. </w:t>
      </w:r>
      <w:r w:rsidRPr="00524531">
        <w:rPr>
          <w:i/>
          <w:iCs/>
          <w:sz w:val="16"/>
          <w:szCs w:val="16"/>
        </w:rPr>
        <w:t>άλήθεια</w:t>
      </w:r>
      <w:r w:rsidRPr="00524531">
        <w:rPr>
          <w:sz w:val="16"/>
          <w:szCs w:val="16"/>
        </w:rPr>
        <w:t xml:space="preserve"> [aléteia], łac. </w:t>
      </w:r>
      <w:r w:rsidRPr="00524531">
        <w:rPr>
          <w:i/>
          <w:iCs/>
          <w:sz w:val="16"/>
          <w:szCs w:val="16"/>
        </w:rPr>
        <w:t>veritas, verum</w:t>
      </w:r>
      <w:r w:rsidRPr="00524531">
        <w:rPr>
          <w:sz w:val="16"/>
          <w:szCs w:val="16"/>
        </w:rPr>
        <w:t>) jest  cechą sądów logicznych stwierdzających zgodność lub niezgodność myśli z faktycznym stanem rzeczy, którego dotyczą (</w:t>
      </w:r>
      <w:r w:rsidRPr="00524531">
        <w:rPr>
          <w:i/>
          <w:iCs/>
          <w:sz w:val="16"/>
          <w:szCs w:val="16"/>
        </w:rPr>
        <w:t>adaequqtio intellectus et rei</w:t>
      </w:r>
      <w:r w:rsidRPr="00524531">
        <w:rPr>
          <w:sz w:val="16"/>
          <w:szCs w:val="16"/>
        </w:rPr>
        <w:t>). Zgodność ta jest realistyczna i jest negacyjno-kontynuacyjnym stosunkiem do ludzkiej filogenezy. Zob. s. 2-4 oraz przyp. nr 13; 36; 290.</w:t>
      </w:r>
    </w:p>
  </w:footnote>
  <w:footnote w:id="395">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Tamże. Pozostając na poziomie przejawowym można wiele obiecywać w kampanii wyborczej. Wszak w sferze przejawów zawsze znajdzie się coś, co potwierdzi realizacje głoszonych programów. </w:t>
      </w:r>
    </w:p>
  </w:footnote>
  <w:footnote w:id="396">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Współcześnie sofistów spotykamy w postaci demagogów, tj. tych, którzy starając się przypodobać wyborcom, prawią o programach „pod publiczkę”. „A niech się nacieszą – powiadał jeden – tyle im tylko pozostało: udział w igrzyskach”.</w:t>
      </w:r>
    </w:p>
  </w:footnote>
  <w:footnote w:id="397">
    <w:p w:rsidR="0090326B" w:rsidRPr="00524531" w:rsidRDefault="0090326B" w:rsidP="00253F6D">
      <w:pPr>
        <w:pStyle w:val="Tekstpodstawowywcity3"/>
        <w:spacing w:before="0" w:line="240" w:lineRule="auto"/>
        <w:ind w:right="0" w:firstLine="0"/>
        <w:rPr>
          <w:rFonts w:ascii="Times New Roman" w:hAnsi="Times New Roman" w:cs="Times New Roman"/>
          <w:sz w:val="16"/>
          <w:szCs w:val="16"/>
        </w:rPr>
      </w:pPr>
      <w:r w:rsidRPr="00524531">
        <w:rPr>
          <w:rStyle w:val="Odwoanieprzypisudolnego"/>
          <w:rFonts w:ascii="Times New Roman" w:hAnsi="Times New Roman"/>
          <w:sz w:val="16"/>
          <w:szCs w:val="16"/>
        </w:rPr>
        <w:footnoteRef/>
      </w:r>
      <w:r w:rsidRPr="00524531">
        <w:rPr>
          <w:rFonts w:ascii="Times New Roman" w:hAnsi="Times New Roman" w:cs="Times New Roman"/>
          <w:b/>
          <w:sz w:val="16"/>
          <w:szCs w:val="16"/>
        </w:rPr>
        <w:t xml:space="preserve">Doktryna - </w:t>
      </w:r>
      <w:r w:rsidRPr="00524531">
        <w:rPr>
          <w:rFonts w:ascii="Times New Roman" w:hAnsi="Times New Roman" w:cs="Times New Roman"/>
          <w:sz w:val="16"/>
          <w:szCs w:val="16"/>
        </w:rPr>
        <w:t>&lt;łac</w:t>
      </w:r>
      <w:r w:rsidRPr="00524531">
        <w:rPr>
          <w:rFonts w:ascii="Times New Roman" w:hAnsi="Times New Roman" w:cs="Times New Roman"/>
          <w:i/>
          <w:sz w:val="16"/>
          <w:szCs w:val="16"/>
        </w:rPr>
        <w:t xml:space="preserve">. doctrina </w:t>
      </w:r>
      <w:r w:rsidRPr="00524531">
        <w:rPr>
          <w:rFonts w:ascii="Times New Roman" w:hAnsi="Times New Roman" w:cs="Times New Roman"/>
          <w:sz w:val="16"/>
          <w:szCs w:val="16"/>
        </w:rPr>
        <w:t>= nauczanie, wiedza, nauka</w:t>
      </w:r>
      <w:r w:rsidRPr="00524531">
        <w:rPr>
          <w:rFonts w:ascii="Times New Roman" w:hAnsi="Times New Roman" w:cs="Times New Roman"/>
          <w:i/>
          <w:sz w:val="16"/>
          <w:szCs w:val="16"/>
        </w:rPr>
        <w:t xml:space="preserve">&gt;. </w:t>
      </w:r>
      <w:r w:rsidRPr="00524531">
        <w:rPr>
          <w:rFonts w:ascii="Times New Roman" w:hAnsi="Times New Roman" w:cs="Times New Roman"/>
          <w:sz w:val="16"/>
          <w:szCs w:val="16"/>
        </w:rPr>
        <w:t>Poglądy będące świadomą lub nieuświadomą konkretyzacją filozofii jako ideologii - podstawy programu jej urzeczywistniania, np. filozofii przedstawionej w ideologii i doktrynie</w:t>
      </w:r>
      <w:r w:rsidRPr="00524531">
        <w:rPr>
          <w:rFonts w:ascii="Times New Roman" w:hAnsi="Times New Roman" w:cs="Times New Roman"/>
          <w:i/>
          <w:sz w:val="16"/>
          <w:szCs w:val="16"/>
        </w:rPr>
        <w:t>Manifestu Partii Komunistycznej</w:t>
      </w:r>
      <w:r w:rsidRPr="00524531">
        <w:rPr>
          <w:rFonts w:ascii="Times New Roman" w:hAnsi="Times New Roman" w:cs="Times New Roman"/>
          <w:sz w:val="16"/>
          <w:szCs w:val="16"/>
        </w:rPr>
        <w:t xml:space="preserve"> lub filozofii św. Tomasza z Akwinu (1225 – 1274) real</w:t>
      </w:r>
      <w:r w:rsidRPr="00524531">
        <w:rPr>
          <w:rFonts w:ascii="Times New Roman" w:hAnsi="Times New Roman" w:cs="Times New Roman"/>
          <w:sz w:val="16"/>
          <w:szCs w:val="16"/>
        </w:rPr>
        <w:t>i</w:t>
      </w:r>
      <w:r w:rsidRPr="00524531">
        <w:rPr>
          <w:rFonts w:ascii="Times New Roman" w:hAnsi="Times New Roman" w:cs="Times New Roman"/>
          <w:sz w:val="16"/>
          <w:szCs w:val="16"/>
        </w:rPr>
        <w:t xml:space="preserve">zowanej w neotomistycznej doktrynie katolickiej [Zob. encyklika papieża Leona XIII (1810 – 1903; papieżem był od 1878 – 1903) </w:t>
      </w:r>
      <w:r w:rsidRPr="00524531">
        <w:rPr>
          <w:rFonts w:ascii="Times New Roman" w:hAnsi="Times New Roman" w:cs="Times New Roman"/>
          <w:i/>
          <w:sz w:val="16"/>
          <w:szCs w:val="16"/>
        </w:rPr>
        <w:t>Aeterni Patris</w:t>
      </w:r>
      <w:r w:rsidRPr="00524531">
        <w:rPr>
          <w:rFonts w:ascii="Times New Roman" w:hAnsi="Times New Roman" w:cs="Times New Roman"/>
          <w:sz w:val="16"/>
          <w:szCs w:val="16"/>
        </w:rPr>
        <w:t xml:space="preserve"> z 1879, </w:t>
      </w:r>
      <w:r w:rsidRPr="00524531">
        <w:rPr>
          <w:rFonts w:ascii="Times New Roman" w:hAnsi="Times New Roman" w:cs="Times New Roman"/>
          <w:i/>
          <w:sz w:val="16"/>
          <w:szCs w:val="16"/>
        </w:rPr>
        <w:t>Rerum novarum</w:t>
      </w:r>
      <w:r w:rsidRPr="00524531">
        <w:rPr>
          <w:rFonts w:ascii="Times New Roman" w:hAnsi="Times New Roman" w:cs="Times New Roman"/>
          <w:sz w:val="16"/>
          <w:szCs w:val="16"/>
        </w:rPr>
        <w:t xml:space="preserve"> z 1891 r.], teocentryzm antropocentryczny papieża Jana Pawła II (1920 – 2005; papieżem był w latach 1978 – 2005). </w:t>
      </w:r>
    </w:p>
    <w:p w:rsidR="0090326B" w:rsidRPr="00524531" w:rsidRDefault="0090326B" w:rsidP="00253F6D">
      <w:pPr>
        <w:pStyle w:val="Tekstpodstawowywcity3"/>
        <w:spacing w:before="0" w:line="240" w:lineRule="auto"/>
        <w:ind w:right="0" w:firstLine="0"/>
        <w:rPr>
          <w:rFonts w:ascii="Times New Roman" w:hAnsi="Times New Roman" w:cs="Times New Roman"/>
          <w:sz w:val="16"/>
          <w:szCs w:val="16"/>
        </w:rPr>
      </w:pPr>
      <w:r w:rsidRPr="00524531">
        <w:rPr>
          <w:rFonts w:ascii="Times New Roman" w:hAnsi="Times New Roman" w:cs="Times New Roman"/>
          <w:sz w:val="16"/>
          <w:szCs w:val="16"/>
        </w:rPr>
        <w:t xml:space="preserve">     Doktryna zawiera zakazy/nakazy urzeczywistniania wyobrażonej struktury bycia bytu społecznego, będącej postulatem urzeczywistniania jakiegoś systemu. Mogą być uznawane przez zwolenników za prawdziwe i jedynie możliwe na danym etapie rozwoju danego społeczeństwa (</w:t>
      </w:r>
      <w:r w:rsidRPr="00524531">
        <w:rPr>
          <w:rFonts w:ascii="Times New Roman" w:hAnsi="Times New Roman" w:cs="Times New Roman"/>
          <w:b/>
          <w:sz w:val="16"/>
          <w:szCs w:val="16"/>
        </w:rPr>
        <w:t>fundamentalizm</w:t>
      </w:r>
      <w:r w:rsidRPr="00524531">
        <w:rPr>
          <w:rFonts w:ascii="Times New Roman" w:hAnsi="Times New Roman" w:cs="Times New Roman"/>
          <w:sz w:val="16"/>
          <w:szCs w:val="16"/>
        </w:rPr>
        <w:t>) lub jako jedne z p</w:t>
      </w:r>
      <w:r w:rsidRPr="00524531">
        <w:rPr>
          <w:rFonts w:ascii="Times New Roman" w:hAnsi="Times New Roman" w:cs="Times New Roman"/>
          <w:sz w:val="16"/>
          <w:szCs w:val="16"/>
        </w:rPr>
        <w:t>o</w:t>
      </w:r>
      <w:r w:rsidRPr="00524531">
        <w:rPr>
          <w:rFonts w:ascii="Times New Roman" w:hAnsi="Times New Roman" w:cs="Times New Roman"/>
          <w:sz w:val="16"/>
          <w:szCs w:val="16"/>
        </w:rPr>
        <w:t xml:space="preserve">glądów, obrazów życia społecznego, jako podstawy toczących się sporów o wartości życia praktycznego - </w:t>
      </w:r>
      <w:r w:rsidRPr="00524531">
        <w:rPr>
          <w:rFonts w:ascii="Times New Roman" w:hAnsi="Times New Roman" w:cs="Times New Roman"/>
          <w:b/>
          <w:sz w:val="16"/>
          <w:szCs w:val="16"/>
        </w:rPr>
        <w:t>pluralizm</w:t>
      </w:r>
      <w:r w:rsidRPr="00524531">
        <w:rPr>
          <w:rFonts w:ascii="Times New Roman" w:hAnsi="Times New Roman" w:cs="Times New Roman"/>
          <w:sz w:val="16"/>
          <w:szCs w:val="16"/>
        </w:rPr>
        <w:t xml:space="preserve"> rzeczywisty prowadzący do wojen domowych lub </w:t>
      </w:r>
      <w:r w:rsidRPr="00524531">
        <w:rPr>
          <w:rFonts w:ascii="Times New Roman" w:hAnsi="Times New Roman" w:cs="Times New Roman"/>
          <w:b/>
          <w:sz w:val="16"/>
          <w:szCs w:val="16"/>
        </w:rPr>
        <w:t>pluralizm</w:t>
      </w:r>
      <w:r w:rsidRPr="00524531">
        <w:rPr>
          <w:rFonts w:ascii="Times New Roman" w:hAnsi="Times New Roman" w:cs="Times New Roman"/>
          <w:sz w:val="16"/>
          <w:szCs w:val="16"/>
        </w:rPr>
        <w:t xml:space="preserve"> jako ideologiczna forma </w:t>
      </w:r>
      <w:r w:rsidRPr="00524531">
        <w:rPr>
          <w:rFonts w:ascii="Times New Roman" w:hAnsi="Times New Roman" w:cs="Times New Roman"/>
          <w:b/>
          <w:sz w:val="16"/>
          <w:szCs w:val="16"/>
        </w:rPr>
        <w:t>okrywająca fundamentalizm</w:t>
      </w:r>
      <w:r w:rsidRPr="00524531">
        <w:rPr>
          <w:rFonts w:ascii="Times New Roman" w:hAnsi="Times New Roman" w:cs="Times New Roman"/>
          <w:sz w:val="16"/>
          <w:szCs w:val="16"/>
        </w:rPr>
        <w:t xml:space="preserve">. W tym drugim przypadku rządzą, panują politycznie i sprawują hegemonię zawsze te same grupy społecznej – </w:t>
      </w:r>
      <w:r w:rsidRPr="00524531">
        <w:rPr>
          <w:rFonts w:ascii="Times New Roman" w:hAnsi="Times New Roman" w:cs="Times New Roman"/>
          <w:b/>
          <w:sz w:val="16"/>
          <w:szCs w:val="16"/>
        </w:rPr>
        <w:t>panującymi łącznie</w:t>
      </w:r>
      <w:r w:rsidRPr="00524531">
        <w:rPr>
          <w:rFonts w:ascii="Times New Roman" w:hAnsi="Times New Roman" w:cs="Times New Roman"/>
          <w:sz w:val="16"/>
          <w:szCs w:val="16"/>
        </w:rPr>
        <w:t>. Rozróżnia się doktryny prawne, religijne, polityczne, wojenne i inne.</w:t>
      </w:r>
    </w:p>
    <w:p w:rsidR="0090326B" w:rsidRPr="00524531" w:rsidRDefault="0090326B" w:rsidP="00253F6D">
      <w:pPr>
        <w:pStyle w:val="Tekstpodstawowywcity3"/>
        <w:spacing w:before="0" w:line="240" w:lineRule="auto"/>
        <w:ind w:right="0" w:firstLine="0"/>
        <w:rPr>
          <w:rFonts w:ascii="Times New Roman" w:hAnsi="Times New Roman" w:cs="Times New Roman"/>
          <w:sz w:val="16"/>
          <w:szCs w:val="16"/>
        </w:rPr>
      </w:pPr>
      <w:r w:rsidRPr="00524531">
        <w:rPr>
          <w:rFonts w:ascii="Times New Roman" w:hAnsi="Times New Roman" w:cs="Times New Roman"/>
          <w:b/>
          <w:sz w:val="16"/>
          <w:szCs w:val="16"/>
        </w:rPr>
        <w:t xml:space="preserve">     Doktryna</w:t>
      </w:r>
      <w:r w:rsidRPr="00524531">
        <w:rPr>
          <w:rFonts w:ascii="Times New Roman" w:hAnsi="Times New Roman" w:cs="Times New Roman"/>
          <w:sz w:val="16"/>
          <w:szCs w:val="16"/>
        </w:rPr>
        <w:t xml:space="preserve"> jest fundamentem formułowanych celów, programów działania partii politycznych. Fakt ten leży u podstaw walki ideologicznej wykazującej niesłus</w:t>
      </w:r>
      <w:r w:rsidRPr="00524531">
        <w:rPr>
          <w:rFonts w:ascii="Times New Roman" w:hAnsi="Times New Roman" w:cs="Times New Roman"/>
          <w:sz w:val="16"/>
          <w:szCs w:val="16"/>
        </w:rPr>
        <w:t>z</w:t>
      </w:r>
      <w:r w:rsidRPr="00524531">
        <w:rPr>
          <w:rFonts w:ascii="Times New Roman" w:hAnsi="Times New Roman" w:cs="Times New Roman"/>
          <w:sz w:val="16"/>
          <w:szCs w:val="16"/>
        </w:rPr>
        <w:t>ności tej, czy innej filozofii, wypływającej z niej ideologii i doktryny uprawianej przez przeciwników politycznych. Liberałowie przyjmując filozofię pragmatyczną dowodzą, że filozofia marksistowska nie jest filozofią. Są oni na etapie dziecinnych rozstrzygnięć: „to, co moje jest dobre”, a „to, co jest Twoje jest złe”.</w:t>
      </w:r>
    </w:p>
    <w:p w:rsidR="0090326B" w:rsidRPr="00524531" w:rsidRDefault="0090326B" w:rsidP="00253F6D">
      <w:pPr>
        <w:pStyle w:val="Tekstpodstawowywcity3"/>
        <w:spacing w:before="0" w:line="240" w:lineRule="auto"/>
        <w:ind w:right="0" w:firstLine="0"/>
        <w:rPr>
          <w:rFonts w:ascii="Times New Roman" w:hAnsi="Times New Roman" w:cs="Times New Roman"/>
          <w:sz w:val="16"/>
          <w:szCs w:val="16"/>
        </w:rPr>
      </w:pPr>
      <w:r w:rsidRPr="00524531">
        <w:rPr>
          <w:rFonts w:ascii="Times New Roman" w:hAnsi="Times New Roman" w:cs="Times New Roman"/>
          <w:sz w:val="16"/>
          <w:szCs w:val="16"/>
        </w:rPr>
        <w:t xml:space="preserve">   Ten, kto realizuje taką </w:t>
      </w:r>
      <w:r w:rsidRPr="00524531">
        <w:rPr>
          <w:rFonts w:ascii="Times New Roman" w:hAnsi="Times New Roman" w:cs="Times New Roman"/>
          <w:b/>
          <w:sz w:val="16"/>
          <w:szCs w:val="16"/>
        </w:rPr>
        <w:t>doktrynę jest doktrynerem</w:t>
      </w:r>
      <w:r w:rsidRPr="00524531">
        <w:rPr>
          <w:rFonts w:ascii="Times New Roman" w:hAnsi="Times New Roman" w:cs="Times New Roman"/>
          <w:sz w:val="16"/>
          <w:szCs w:val="16"/>
        </w:rPr>
        <w:t xml:space="preserve">. A. Mickiewicza (1798 – 1855) wyjaśnia to pojęcie odnosząc go do kategorii </w:t>
      </w:r>
      <w:r w:rsidRPr="00524531">
        <w:rPr>
          <w:rFonts w:ascii="Times New Roman" w:hAnsi="Times New Roman" w:cs="Times New Roman"/>
          <w:b/>
          <w:sz w:val="16"/>
          <w:szCs w:val="16"/>
        </w:rPr>
        <w:t>prawdy</w:t>
      </w:r>
      <w:r w:rsidRPr="00524531">
        <w:rPr>
          <w:rFonts w:ascii="Times New Roman" w:hAnsi="Times New Roman" w:cs="Times New Roman"/>
          <w:sz w:val="16"/>
          <w:szCs w:val="16"/>
        </w:rPr>
        <w:t>. Zapytuje: „…</w:t>
      </w:r>
      <w:r w:rsidRPr="00524531">
        <w:rPr>
          <w:rFonts w:ascii="Times New Roman" w:hAnsi="Times New Roman" w:cs="Times New Roman"/>
          <w:b/>
          <w:sz w:val="16"/>
          <w:szCs w:val="16"/>
        </w:rPr>
        <w:t>co znaczy szukać prawdy, a co być doktrynerem</w:t>
      </w:r>
      <w:r w:rsidRPr="00524531">
        <w:rPr>
          <w:rFonts w:ascii="Times New Roman" w:hAnsi="Times New Roman" w:cs="Times New Roman"/>
          <w:sz w:val="16"/>
          <w:szCs w:val="16"/>
        </w:rPr>
        <w:t>. Wszelka prawda nowa wymaga od człowieka nowego podniesienia się do niej; wszelka prawda nowa, to jest, wszelka cząstka życia nowego, wzywa człowieka do ofiary z cząstki życia dawnego. Nie można podnieść się wyżej, nie opuściwszy szczebla niższego, albo nie będąc gwa</w:t>
      </w:r>
      <w:r w:rsidRPr="00524531">
        <w:rPr>
          <w:rFonts w:ascii="Times New Roman" w:hAnsi="Times New Roman" w:cs="Times New Roman"/>
          <w:sz w:val="16"/>
          <w:szCs w:val="16"/>
        </w:rPr>
        <w:t>ł</w:t>
      </w:r>
      <w:r w:rsidRPr="00524531">
        <w:rPr>
          <w:rFonts w:ascii="Times New Roman" w:hAnsi="Times New Roman" w:cs="Times New Roman"/>
          <w:sz w:val="16"/>
          <w:szCs w:val="16"/>
        </w:rPr>
        <w:t xml:space="preserve">tem z niego wyrwanym. Wszystko, co zwiastuje przyszłość, odrywa nas od przeszłości – i dlatego każda prawda rodzi się w bólu, każda prawda zadaje ból – dlatego prawda nie żyje i nie utrzymuje się inaczej, jak tylko pracą, która jest także bólem i cierpieniem… </w:t>
      </w:r>
      <w:r w:rsidRPr="00524531">
        <w:rPr>
          <w:rFonts w:ascii="Times New Roman" w:hAnsi="Times New Roman" w:cs="Times New Roman"/>
          <w:b/>
          <w:sz w:val="16"/>
          <w:szCs w:val="16"/>
        </w:rPr>
        <w:t xml:space="preserve">kto to jest doktryner? Doktryner </w:t>
      </w:r>
      <w:r w:rsidRPr="00524531">
        <w:rPr>
          <w:rFonts w:ascii="Times New Roman" w:hAnsi="Times New Roman" w:cs="Times New Roman"/>
          <w:sz w:val="16"/>
          <w:szCs w:val="16"/>
        </w:rPr>
        <w:t xml:space="preserve">jest to człowiek, który chce skazać prawdę na bezpłodność, bo chce uwolnić nas od wszelkiej pracy. Skoro czujemy się szczęśliwi i dumni z osiągnięcia jakiejś prawdy, zaraz doktryner nam mówi: Nie macie potrzeby pracować więcej. Zdobyliście już wszystko; przy świetle tego jednego promyka możecie iść do końca świata – pozostaje wam tylko cieszyć się skarbem, utrzymać nabytek i umieć go urządzić. Cała rzecz jest już w ręku, chodzi o wydoskonalenie szczegółów, specjalności. </w:t>
      </w:r>
      <w:r w:rsidRPr="00524531">
        <w:rPr>
          <w:rFonts w:ascii="Times New Roman" w:hAnsi="Times New Roman" w:cs="Times New Roman"/>
          <w:b/>
          <w:sz w:val="16"/>
          <w:szCs w:val="16"/>
        </w:rPr>
        <w:t>Doktryner</w:t>
      </w:r>
      <w:r w:rsidRPr="00524531">
        <w:rPr>
          <w:rFonts w:ascii="Times New Roman" w:hAnsi="Times New Roman" w:cs="Times New Roman"/>
          <w:sz w:val="16"/>
          <w:szCs w:val="16"/>
        </w:rPr>
        <w:t xml:space="preserve"> podaje form</w:t>
      </w:r>
      <w:r w:rsidRPr="00524531">
        <w:rPr>
          <w:rFonts w:ascii="Times New Roman" w:hAnsi="Times New Roman" w:cs="Times New Roman"/>
          <w:sz w:val="16"/>
          <w:szCs w:val="16"/>
        </w:rPr>
        <w:t>u</w:t>
      </w:r>
      <w:r w:rsidRPr="00524531">
        <w:rPr>
          <w:rFonts w:ascii="Times New Roman" w:hAnsi="Times New Roman" w:cs="Times New Roman"/>
          <w:sz w:val="16"/>
          <w:szCs w:val="16"/>
        </w:rPr>
        <w:t>ły.</w:t>
      </w:r>
    </w:p>
    <w:p w:rsidR="0090326B" w:rsidRPr="00524531" w:rsidRDefault="0090326B" w:rsidP="00253F6D">
      <w:pPr>
        <w:pStyle w:val="Tekstpodstawowywcity3"/>
        <w:spacing w:before="0" w:line="240" w:lineRule="auto"/>
        <w:ind w:right="0" w:firstLine="0"/>
        <w:rPr>
          <w:rFonts w:ascii="Times New Roman" w:hAnsi="Times New Roman" w:cs="Times New Roman"/>
          <w:sz w:val="16"/>
          <w:szCs w:val="16"/>
        </w:rPr>
      </w:pPr>
      <w:r w:rsidRPr="00524531">
        <w:rPr>
          <w:rFonts w:ascii="Times New Roman" w:hAnsi="Times New Roman" w:cs="Times New Roman"/>
          <w:sz w:val="16"/>
          <w:szCs w:val="16"/>
        </w:rPr>
        <w:t xml:space="preserve">       Zwodnicza ta mowa ujmuje człowieka i pomału wyciąga z niego całe życie. Tym to porządkiem po apostołach i cudotwórcach następują </w:t>
      </w:r>
      <w:r w:rsidRPr="00524531">
        <w:rPr>
          <w:rFonts w:ascii="Times New Roman" w:hAnsi="Times New Roman" w:cs="Times New Roman"/>
          <w:b/>
          <w:sz w:val="16"/>
          <w:szCs w:val="16"/>
        </w:rPr>
        <w:t>teologowie i kazuiści</w:t>
      </w:r>
      <w:r w:rsidRPr="00524531">
        <w:rPr>
          <w:rFonts w:ascii="Times New Roman" w:hAnsi="Times New Roman" w:cs="Times New Roman"/>
          <w:sz w:val="16"/>
          <w:szCs w:val="16"/>
        </w:rPr>
        <w:t xml:space="preserve">, a wtedy można się spotkać z twierdzeniem, że cuda i dary Ducha, jedyny dowód jego bytu, są już niepotrzebne więcej dla ludzkości, że ludzkość ma w podręcznych zbiorach teologii wszystko, co tylko jest przeznaczone wiedzieć o ziemi i niebie o teraźniejszym i przyszłym świecie. </w:t>
      </w:r>
      <w:r w:rsidRPr="00524531">
        <w:rPr>
          <w:rFonts w:ascii="Times New Roman" w:hAnsi="Times New Roman" w:cs="Times New Roman"/>
          <w:b/>
          <w:sz w:val="16"/>
          <w:szCs w:val="16"/>
        </w:rPr>
        <w:t>Tym to porządkiem po wielkich prawoda</w:t>
      </w:r>
      <w:r w:rsidRPr="00524531">
        <w:rPr>
          <w:rFonts w:ascii="Times New Roman" w:hAnsi="Times New Roman" w:cs="Times New Roman"/>
          <w:b/>
          <w:sz w:val="16"/>
          <w:szCs w:val="16"/>
        </w:rPr>
        <w:t>w</w:t>
      </w:r>
      <w:r w:rsidRPr="00524531">
        <w:rPr>
          <w:rFonts w:ascii="Times New Roman" w:hAnsi="Times New Roman" w:cs="Times New Roman"/>
          <w:b/>
          <w:sz w:val="16"/>
          <w:szCs w:val="16"/>
        </w:rPr>
        <w:t>cach następują prawnicy i adwokaci ze swoimi formułami i skostniałymi wyrażeniami</w:t>
      </w:r>
      <w:r w:rsidRPr="00524531">
        <w:rPr>
          <w:rFonts w:ascii="Times New Roman" w:hAnsi="Times New Roman" w:cs="Times New Roman"/>
          <w:sz w:val="16"/>
          <w:szCs w:val="16"/>
        </w:rPr>
        <w:t xml:space="preserve">. Tym porządkiem po wielkich wojownikach, po mężach zajmują miejsce </w:t>
      </w:r>
      <w:r w:rsidRPr="00524531">
        <w:rPr>
          <w:rFonts w:ascii="Times New Roman" w:hAnsi="Times New Roman" w:cs="Times New Roman"/>
          <w:b/>
          <w:sz w:val="16"/>
          <w:szCs w:val="16"/>
        </w:rPr>
        <w:t>ludzie wielbiący pokój</w:t>
      </w:r>
      <w:r w:rsidRPr="00524531">
        <w:rPr>
          <w:rFonts w:ascii="Times New Roman" w:hAnsi="Times New Roman" w:cs="Times New Roman"/>
          <w:sz w:val="16"/>
          <w:szCs w:val="16"/>
        </w:rPr>
        <w:t xml:space="preserve">. Przyjście tego rodzaju ludzi jest … </w:t>
      </w:r>
      <w:r w:rsidRPr="00524531">
        <w:rPr>
          <w:rFonts w:ascii="Times New Roman" w:hAnsi="Times New Roman" w:cs="Times New Roman"/>
          <w:b/>
          <w:sz w:val="16"/>
          <w:szCs w:val="16"/>
        </w:rPr>
        <w:t>znakiem upadku ducha ludzkiego.</w:t>
      </w:r>
      <w:r w:rsidRPr="00524531">
        <w:rPr>
          <w:rFonts w:ascii="Times New Roman" w:hAnsi="Times New Roman" w:cs="Times New Roman"/>
          <w:sz w:val="16"/>
          <w:szCs w:val="16"/>
        </w:rPr>
        <w:t xml:space="preserve"> Tak skończył świat grecki – i tak kończy Zachód.</w:t>
      </w:r>
    </w:p>
    <w:p w:rsidR="0090326B" w:rsidRPr="00524531" w:rsidRDefault="0090326B" w:rsidP="00253F6D">
      <w:pPr>
        <w:pStyle w:val="Tekstpodstawowywcity3"/>
        <w:spacing w:before="0" w:line="240" w:lineRule="auto"/>
        <w:ind w:right="0" w:firstLine="0"/>
        <w:rPr>
          <w:rFonts w:ascii="Times New Roman" w:hAnsi="Times New Roman" w:cs="Times New Roman"/>
          <w:sz w:val="16"/>
          <w:szCs w:val="16"/>
        </w:rPr>
      </w:pPr>
      <w:r w:rsidRPr="00524531">
        <w:rPr>
          <w:rFonts w:ascii="Times New Roman" w:hAnsi="Times New Roman" w:cs="Times New Roman"/>
          <w:b/>
          <w:sz w:val="16"/>
          <w:szCs w:val="16"/>
        </w:rPr>
        <w:t xml:space="preserve">      Doktryna</w:t>
      </w:r>
      <w:r w:rsidRPr="00524531">
        <w:rPr>
          <w:rFonts w:ascii="Times New Roman" w:hAnsi="Times New Roman" w:cs="Times New Roman"/>
          <w:sz w:val="16"/>
          <w:szCs w:val="16"/>
        </w:rPr>
        <w:t xml:space="preserve"> łatwo się przyjmuje, bo nie naraża ducha na żaden koszt, </w:t>
      </w:r>
      <w:r w:rsidRPr="00524531">
        <w:rPr>
          <w:rFonts w:ascii="Times New Roman" w:hAnsi="Times New Roman" w:cs="Times New Roman"/>
          <w:b/>
          <w:sz w:val="16"/>
          <w:szCs w:val="16"/>
        </w:rPr>
        <w:t>nie wymaga po nim ofiary z miłości własnej</w:t>
      </w:r>
      <w:r w:rsidRPr="00524531">
        <w:rPr>
          <w:rFonts w:ascii="Times New Roman" w:hAnsi="Times New Roman" w:cs="Times New Roman"/>
          <w:sz w:val="16"/>
          <w:szCs w:val="16"/>
        </w:rPr>
        <w:t xml:space="preserve">. </w:t>
      </w:r>
      <w:r w:rsidRPr="00524531">
        <w:rPr>
          <w:rFonts w:ascii="Times New Roman" w:hAnsi="Times New Roman" w:cs="Times New Roman"/>
          <w:b/>
          <w:sz w:val="16"/>
          <w:szCs w:val="16"/>
        </w:rPr>
        <w:t xml:space="preserve">Doktryner </w:t>
      </w:r>
      <w:r w:rsidRPr="00524531">
        <w:rPr>
          <w:rFonts w:ascii="Times New Roman" w:hAnsi="Times New Roman" w:cs="Times New Roman"/>
          <w:sz w:val="16"/>
          <w:szCs w:val="16"/>
        </w:rPr>
        <w:t>powiada ci: Dowiesz się wielkich rzeczy, staniesz się mądrym i potężnym, a nie będziesz obowiązany poświęcić, nawet zmienić twoich przekonań. Każdy tedy, trzymając na stronie swój egoizm, rad udaje się po wiedzę, pewien, że ją otrzyma i, otrzymawszy, obróci na dogodzenie sobie.</w:t>
      </w:r>
    </w:p>
    <w:p w:rsidR="0090326B" w:rsidRPr="00524531" w:rsidRDefault="0090326B" w:rsidP="00253F6D">
      <w:pPr>
        <w:pStyle w:val="Tekstpodstawowywcity3"/>
        <w:spacing w:before="0" w:line="240" w:lineRule="auto"/>
        <w:ind w:right="0" w:firstLine="0"/>
        <w:rPr>
          <w:rFonts w:ascii="Times New Roman" w:hAnsi="Times New Roman" w:cs="Times New Roman"/>
          <w:sz w:val="16"/>
          <w:szCs w:val="16"/>
        </w:rPr>
      </w:pPr>
      <w:r w:rsidRPr="00524531">
        <w:rPr>
          <w:rFonts w:ascii="Times New Roman" w:hAnsi="Times New Roman" w:cs="Times New Roman"/>
          <w:b/>
          <w:sz w:val="16"/>
          <w:szCs w:val="16"/>
        </w:rPr>
        <w:t xml:space="preserve">       Zachód dusi się w swoich doktrynach.</w:t>
      </w:r>
      <w:r w:rsidRPr="00524531">
        <w:rPr>
          <w:rFonts w:ascii="Times New Roman" w:hAnsi="Times New Roman" w:cs="Times New Roman"/>
          <w:sz w:val="16"/>
          <w:szCs w:val="16"/>
        </w:rPr>
        <w:t xml:space="preserve"> Gdyby plemię (Polska – A. J. K.), występujące teraz na scenę świata, nie miało nic więcej do zrobienia, tylko dorzucić nową książkę do stosów książek, które was obarczają, przybywałoby z niczym, poczynałoby od tego, na czym zwykle się kończy...</w:t>
      </w:r>
    </w:p>
    <w:p w:rsidR="0090326B" w:rsidRPr="00524531" w:rsidRDefault="0090326B" w:rsidP="00E90A5F">
      <w:pPr>
        <w:pStyle w:val="Tekstpodstawowywcity3"/>
        <w:spacing w:before="0" w:line="240" w:lineRule="auto"/>
        <w:ind w:right="0" w:firstLine="0"/>
        <w:rPr>
          <w:rFonts w:ascii="Times New Roman" w:hAnsi="Times New Roman" w:cs="Times New Roman"/>
          <w:sz w:val="16"/>
          <w:szCs w:val="16"/>
        </w:rPr>
      </w:pPr>
      <w:r w:rsidRPr="00524531">
        <w:rPr>
          <w:rFonts w:ascii="Times New Roman" w:hAnsi="Times New Roman" w:cs="Times New Roman"/>
          <w:sz w:val="16"/>
          <w:szCs w:val="16"/>
        </w:rPr>
        <w:t xml:space="preserve">       Płód, wzięty przeze mnie za przedmiot pracy, pochodzi z tej górnej krainy, którą filozofowie w języku swoim nazywają </w:t>
      </w:r>
      <w:r w:rsidRPr="00524531">
        <w:rPr>
          <w:rFonts w:ascii="Times New Roman" w:hAnsi="Times New Roman" w:cs="Times New Roman"/>
          <w:b/>
          <w:sz w:val="16"/>
          <w:szCs w:val="16"/>
        </w:rPr>
        <w:t xml:space="preserve">intuicją </w:t>
      </w:r>
      <w:r w:rsidRPr="00524531">
        <w:rPr>
          <w:rFonts w:ascii="Times New Roman" w:hAnsi="Times New Roman" w:cs="Times New Roman"/>
          <w:sz w:val="16"/>
          <w:szCs w:val="16"/>
        </w:rPr>
        <w:t xml:space="preserve">… </w:t>
      </w:r>
      <w:r w:rsidRPr="00524531">
        <w:rPr>
          <w:rFonts w:ascii="Times New Roman" w:hAnsi="Times New Roman" w:cs="Times New Roman"/>
          <w:b/>
          <w:sz w:val="16"/>
          <w:szCs w:val="16"/>
        </w:rPr>
        <w:t xml:space="preserve">Niechaj was nie uwodzi doktryna, </w:t>
      </w:r>
      <w:r w:rsidRPr="00524531">
        <w:rPr>
          <w:rFonts w:ascii="Times New Roman" w:hAnsi="Times New Roman" w:cs="Times New Roman"/>
          <w:sz w:val="16"/>
          <w:szCs w:val="16"/>
        </w:rPr>
        <w:t xml:space="preserve">(tu A. Mickiewicz wzywa Francuzów – A. J. K.), raz po raz </w:t>
      </w:r>
      <w:r w:rsidRPr="00524531">
        <w:rPr>
          <w:rFonts w:ascii="Times New Roman" w:hAnsi="Times New Roman" w:cs="Times New Roman"/>
          <w:b/>
          <w:sz w:val="16"/>
          <w:szCs w:val="16"/>
        </w:rPr>
        <w:t>prawiąca o specjalnościach</w:t>
      </w:r>
      <w:r w:rsidRPr="00524531">
        <w:rPr>
          <w:rFonts w:ascii="Times New Roman" w:hAnsi="Times New Roman" w:cs="Times New Roman"/>
          <w:sz w:val="16"/>
          <w:szCs w:val="16"/>
        </w:rPr>
        <w:t xml:space="preserve">, jak gdyby przeznaczeniem młodzieży dzisiejszej nie było nic więcej, tylko udoskonalać drobiazgowe szczegóły przemysłu (specjalności „fach – idiotycznej” – A. J. K.). Nikt bardziej od nas nie unosi się nad cudami, jakie przemysł wyrabia, nad tą jego niezmierną siłą, która musi opanować ziemię – ale tu idzie o coś ważniejszego: idzie o to, kto zgarnie w swoją dłoń te ogromne środki, </w:t>
      </w:r>
      <w:r w:rsidRPr="00524531">
        <w:rPr>
          <w:rFonts w:ascii="Times New Roman" w:hAnsi="Times New Roman" w:cs="Times New Roman"/>
          <w:b/>
          <w:sz w:val="16"/>
          <w:szCs w:val="16"/>
        </w:rPr>
        <w:t>jaki duch obejmie rządy globu?</w:t>
      </w:r>
      <w:r w:rsidRPr="00524531">
        <w:rPr>
          <w:rFonts w:ascii="Times New Roman" w:hAnsi="Times New Roman" w:cs="Times New Roman"/>
          <w:sz w:val="16"/>
          <w:szCs w:val="16"/>
        </w:rPr>
        <w:t xml:space="preserve"> Arsenały nie mają zdania: służą każdemu zdobywcy. </w:t>
      </w:r>
      <w:r w:rsidRPr="00524531">
        <w:rPr>
          <w:rFonts w:ascii="Times New Roman" w:hAnsi="Times New Roman" w:cs="Times New Roman"/>
          <w:b/>
          <w:sz w:val="16"/>
          <w:szCs w:val="16"/>
        </w:rPr>
        <w:t>Duchy</w:t>
      </w:r>
      <w:r w:rsidRPr="00524531">
        <w:rPr>
          <w:rFonts w:ascii="Times New Roman" w:hAnsi="Times New Roman" w:cs="Times New Roman"/>
          <w:sz w:val="16"/>
          <w:szCs w:val="16"/>
        </w:rPr>
        <w:t xml:space="preserve"> narodów są teraz w walce. Przy kim zostanie zwycięstwo, a zatem i władza kierowania po swojemu tymi wszystkimi narzędziami siły materialnej?”. Zob. A. Mickiewicz, </w:t>
      </w:r>
      <w:r w:rsidRPr="00524531">
        <w:rPr>
          <w:rFonts w:ascii="Times New Roman" w:hAnsi="Times New Roman" w:cs="Times New Roman"/>
          <w:i/>
          <w:sz w:val="16"/>
          <w:szCs w:val="16"/>
        </w:rPr>
        <w:t>Dzieła prozą. Literatura słowiańska. Rok IV, Lekcja II. Wt</w:t>
      </w:r>
      <w:r w:rsidRPr="00524531">
        <w:rPr>
          <w:rFonts w:ascii="Times New Roman" w:hAnsi="Times New Roman" w:cs="Times New Roman"/>
          <w:i/>
          <w:sz w:val="16"/>
          <w:szCs w:val="16"/>
        </w:rPr>
        <w:t>o</w:t>
      </w:r>
      <w:r w:rsidRPr="00524531">
        <w:rPr>
          <w:rFonts w:ascii="Times New Roman" w:hAnsi="Times New Roman" w:cs="Times New Roman"/>
          <w:i/>
          <w:sz w:val="16"/>
          <w:szCs w:val="16"/>
        </w:rPr>
        <w:t>rek, 26 grudnia 1843</w:t>
      </w:r>
      <w:r w:rsidRPr="00524531">
        <w:rPr>
          <w:rFonts w:ascii="Times New Roman" w:hAnsi="Times New Roman" w:cs="Times New Roman"/>
          <w:sz w:val="16"/>
          <w:szCs w:val="16"/>
        </w:rPr>
        <w:t xml:space="preserve">… dz. cyt. s. 111. </w:t>
      </w:r>
    </w:p>
    <w:p w:rsidR="0090326B" w:rsidRPr="00524531" w:rsidRDefault="0090326B" w:rsidP="00253F6D">
      <w:pPr>
        <w:pStyle w:val="Tekstpodstawowywcity3"/>
        <w:spacing w:before="0" w:line="240" w:lineRule="auto"/>
        <w:ind w:right="0" w:firstLine="0"/>
        <w:rPr>
          <w:rFonts w:ascii="Times New Roman" w:hAnsi="Times New Roman" w:cs="Times New Roman"/>
          <w:sz w:val="16"/>
          <w:szCs w:val="16"/>
        </w:rPr>
      </w:pPr>
      <w:r w:rsidRPr="00524531">
        <w:rPr>
          <w:rFonts w:ascii="Times New Roman" w:hAnsi="Times New Roman" w:cs="Times New Roman"/>
          <w:sz w:val="16"/>
          <w:szCs w:val="16"/>
        </w:rPr>
        <w:t xml:space="preserve">       Dalej A. Mickiewicz powiada, że szukający prawdy człowiek winien „…urobić sobie wyobrażenie, </w:t>
      </w:r>
      <w:r w:rsidRPr="00524531">
        <w:rPr>
          <w:rFonts w:ascii="Times New Roman" w:hAnsi="Times New Roman" w:cs="Times New Roman"/>
          <w:b/>
          <w:sz w:val="16"/>
          <w:szCs w:val="16"/>
        </w:rPr>
        <w:t>co rozumiemy przez lud</w:t>
      </w:r>
      <w:r w:rsidRPr="00524531">
        <w:rPr>
          <w:rFonts w:ascii="Times New Roman" w:hAnsi="Times New Roman" w:cs="Times New Roman"/>
          <w:sz w:val="16"/>
          <w:szCs w:val="16"/>
        </w:rPr>
        <w:t xml:space="preserve">. Można być w łachmanach chłopa słowiańskiego albo w bluzie wyrobnika francuskiego — i nie należeć do ludu — </w:t>
      </w:r>
      <w:r w:rsidRPr="00524531">
        <w:rPr>
          <w:rFonts w:ascii="Times New Roman" w:hAnsi="Times New Roman" w:cs="Times New Roman"/>
          <w:b/>
          <w:sz w:val="16"/>
          <w:szCs w:val="16"/>
        </w:rPr>
        <w:t>a można błyszczeć od złota i mieścić się w ludzie</w:t>
      </w:r>
      <w:r w:rsidRPr="00524531">
        <w:rPr>
          <w:rFonts w:ascii="Times New Roman" w:hAnsi="Times New Roman" w:cs="Times New Roman"/>
          <w:sz w:val="16"/>
          <w:szCs w:val="16"/>
        </w:rPr>
        <w:t xml:space="preserve">. </w:t>
      </w:r>
      <w:r w:rsidRPr="00524531">
        <w:rPr>
          <w:rFonts w:ascii="Times New Roman" w:hAnsi="Times New Roman" w:cs="Times New Roman"/>
          <w:b/>
          <w:sz w:val="16"/>
          <w:szCs w:val="16"/>
        </w:rPr>
        <w:t>Lud, to człowiek cier</w:t>
      </w:r>
      <w:r w:rsidRPr="00524531">
        <w:rPr>
          <w:rFonts w:ascii="Times New Roman" w:hAnsi="Times New Roman" w:cs="Times New Roman"/>
          <w:b/>
          <w:sz w:val="16"/>
          <w:szCs w:val="16"/>
        </w:rPr>
        <w:softHyphen/>
        <w:t>piący, człowiek tęsknący, człowiek wolny w du</w:t>
      </w:r>
      <w:r w:rsidRPr="00524531">
        <w:rPr>
          <w:rFonts w:ascii="Times New Roman" w:hAnsi="Times New Roman" w:cs="Times New Roman"/>
          <w:b/>
          <w:sz w:val="16"/>
          <w:szCs w:val="16"/>
        </w:rPr>
        <w:softHyphen/>
        <w:t>chu, człowiek, który nie przychodzi z zapasem gotowych systemików</w:t>
      </w:r>
      <w:r w:rsidRPr="00524531">
        <w:rPr>
          <w:rFonts w:ascii="Times New Roman" w:hAnsi="Times New Roman" w:cs="Times New Roman"/>
          <w:sz w:val="16"/>
          <w:szCs w:val="16"/>
        </w:rPr>
        <w:t>. Dlatego lud tak prędko i nieomylnie chwyta prawdę.</w:t>
      </w:r>
    </w:p>
    <w:p w:rsidR="0090326B" w:rsidRPr="00524531" w:rsidRDefault="0090326B" w:rsidP="00253F6D">
      <w:pPr>
        <w:pStyle w:val="Teksttreci0"/>
        <w:shd w:val="clear" w:color="auto" w:fill="auto"/>
        <w:spacing w:line="240" w:lineRule="auto"/>
      </w:pPr>
      <w:r w:rsidRPr="00524531">
        <w:t xml:space="preserve">      Człowiek … którego serce nie drga na słowo z ust Grakcha albo Św. Pawła, taki człowiek nie jest ludem. Darmo będzie mieszał się z tłumem: po jego wzroku mglistym, po jego </w:t>
      </w:r>
      <w:r w:rsidRPr="00524531">
        <w:rPr>
          <w:b/>
        </w:rPr>
        <w:t>mowie, peł</w:t>
      </w:r>
      <w:r w:rsidRPr="00524531">
        <w:rPr>
          <w:b/>
        </w:rPr>
        <w:softHyphen/>
        <w:t>nej formułek</w:t>
      </w:r>
      <w:r w:rsidRPr="00524531">
        <w:t xml:space="preserve">, poznają go zaraz, że jest </w:t>
      </w:r>
      <w:r w:rsidRPr="00524531">
        <w:rPr>
          <w:b/>
        </w:rPr>
        <w:t>człowie</w:t>
      </w:r>
      <w:r w:rsidRPr="00524531">
        <w:rPr>
          <w:b/>
        </w:rPr>
        <w:softHyphen/>
        <w:t>kiem starej epoki</w:t>
      </w:r>
      <w:r w:rsidRPr="00524531">
        <w:t>. Nie takim to ludziom zgoto</w:t>
      </w:r>
      <w:r w:rsidRPr="00524531">
        <w:softHyphen/>
        <w:t xml:space="preserve">wana przyszłość. </w:t>
      </w:r>
      <w:r w:rsidRPr="00524531">
        <w:rPr>
          <w:b/>
        </w:rPr>
        <w:t>Dotąd, ponieważ nikt nie da</w:t>
      </w:r>
      <w:r w:rsidRPr="00524531">
        <w:rPr>
          <w:b/>
        </w:rPr>
        <w:softHyphen/>
        <w:t>wał ludowi pokarmu, który zasilałby jego ducha, ponieważ nikt nie pomagał mu rozwijać tego ducha, trudno mu było przyjść do tego stanu duchow</w:t>
      </w:r>
      <w:r w:rsidRPr="00524531">
        <w:rPr>
          <w:b/>
        </w:rPr>
        <w:t>o</w:t>
      </w:r>
      <w:r w:rsidRPr="00524531">
        <w:rPr>
          <w:b/>
        </w:rPr>
        <w:t>ści, w jakim można jasno widzieć i poj</w:t>
      </w:r>
      <w:r w:rsidRPr="00524531">
        <w:rPr>
          <w:b/>
        </w:rPr>
        <w:softHyphen/>
        <w:t xml:space="preserve">mować prawdę… </w:t>
      </w:r>
      <w:r w:rsidRPr="00524531">
        <w:t xml:space="preserve">Ale przyszedł czas, kiedy </w:t>
      </w:r>
      <w:r w:rsidRPr="00524531">
        <w:rPr>
          <w:b/>
        </w:rPr>
        <w:t>trzeba postawić ludowi przed oczyma ideał, któ</w:t>
      </w:r>
      <w:r w:rsidRPr="00524531">
        <w:rPr>
          <w:b/>
        </w:rPr>
        <w:softHyphen/>
        <w:t>ry pomagałby mu podnosić się, zapalać się i utrzymywać się w stanie, o jakim mówimy; stan ten jest początkiem wolności prawdziwej…</w:t>
      </w:r>
      <w:r w:rsidRPr="00524531">
        <w:t xml:space="preserve"> W takiej chwili </w:t>
      </w:r>
      <w:r w:rsidRPr="00524531">
        <w:rPr>
          <w:b/>
        </w:rPr>
        <w:t>czuje się człowiekiem zupełnym</w:t>
      </w:r>
      <w:r w:rsidRPr="00524531">
        <w:t>.</w:t>
      </w:r>
    </w:p>
    <w:p w:rsidR="0090326B" w:rsidRPr="00524531" w:rsidRDefault="0090326B" w:rsidP="00253F6D">
      <w:pPr>
        <w:pStyle w:val="Teksttreci0"/>
        <w:shd w:val="clear" w:color="auto" w:fill="auto"/>
        <w:spacing w:line="240" w:lineRule="auto"/>
      </w:pPr>
      <w:r w:rsidRPr="00524531">
        <w:t xml:space="preserve">      W tym znaczeniu brać należy słowa Ewan</w:t>
      </w:r>
      <w:r w:rsidRPr="00524531">
        <w:softHyphen/>
        <w:t>gelii: &lt;&lt;</w:t>
      </w:r>
      <w:r w:rsidRPr="00524531">
        <w:rPr>
          <w:b/>
        </w:rPr>
        <w:t>Poznacie prawdę, a prawda was wyswo</w:t>
      </w:r>
      <w:r w:rsidRPr="00524531">
        <w:rPr>
          <w:b/>
        </w:rPr>
        <w:softHyphen/>
        <w:t>bodzi</w:t>
      </w:r>
      <w:r w:rsidRPr="00524531">
        <w:t>&gt;&gt;. Dodamy, że ten, co miał nieszczęście przez dumę zgasić albo przez niedbalstwo dopuścić, żeby zgasł w nim płomień wewnętrzny, ten, co nie może już czuć nic wzniosłego, nic szlachet</w:t>
      </w:r>
      <w:r w:rsidRPr="00524531">
        <w:softHyphen/>
        <w:t>nego, ten nie jest zdolny być wo</w:t>
      </w:r>
      <w:r w:rsidRPr="00524531">
        <w:t>l</w:t>
      </w:r>
      <w:r w:rsidRPr="00524531">
        <w:t xml:space="preserve">nym. Darmo okładać go kartami konstytucyjnymi: </w:t>
      </w:r>
      <w:r w:rsidRPr="00524531">
        <w:rPr>
          <w:b/>
        </w:rPr>
        <w:t>zawsze on będzie niewolnikiem</w:t>
      </w:r>
      <w:r w:rsidRPr="00524531">
        <w:t>” Tamże.</w:t>
      </w:r>
    </w:p>
    <w:p w:rsidR="0090326B" w:rsidRPr="00524531" w:rsidRDefault="0090326B" w:rsidP="00253F6D">
      <w:pPr>
        <w:pStyle w:val="Teksttreci0"/>
        <w:shd w:val="clear" w:color="auto" w:fill="auto"/>
        <w:spacing w:line="240" w:lineRule="auto"/>
      </w:pPr>
      <w:r w:rsidRPr="00524531">
        <w:rPr>
          <w:b/>
        </w:rPr>
        <w:t xml:space="preserve">     Przeciwieństwem owej „zgasłej jednostki ludzkiej” jest „człowiek narodu</w:t>
      </w:r>
      <w:r w:rsidRPr="00524531">
        <w:t>”. Jego wysiłek,</w:t>
      </w:r>
    </w:p>
    <w:p w:rsidR="0090326B" w:rsidRPr="00524531" w:rsidRDefault="0090326B" w:rsidP="00253F6D">
      <w:pPr>
        <w:pStyle w:val="Teksttreci0"/>
        <w:shd w:val="clear" w:color="auto" w:fill="auto"/>
        <w:spacing w:line="240" w:lineRule="auto"/>
      </w:pPr>
      <w:r w:rsidRPr="00524531">
        <w:t xml:space="preserve">po pierwsze, </w:t>
      </w:r>
      <w:r w:rsidRPr="00524531">
        <w:rPr>
          <w:b/>
        </w:rPr>
        <w:t>usuwa wszystko, co rozrywa naród polski,</w:t>
      </w:r>
      <w:r w:rsidRPr="00524531">
        <w:t xml:space="preserve"> co wyprowadza naród polski na manowce  rozwoju. Zapobiegając temu „</w:t>
      </w:r>
      <w:r w:rsidRPr="00524531">
        <w:rPr>
          <w:b/>
        </w:rPr>
        <w:t>człowiek narodu</w:t>
      </w:r>
      <w:r w:rsidRPr="00524531">
        <w:t xml:space="preserve">” rujnuje stare, a na jego miejscu buduje, tworzy nowe, przekształca się w swoją nową </w:t>
      </w:r>
      <w:r w:rsidRPr="00524531">
        <w:rPr>
          <w:b/>
        </w:rPr>
        <w:t>Jedność.</w:t>
      </w:r>
      <w:r w:rsidRPr="00524531">
        <w:t xml:space="preserve"> W niej przyszłość jest celem, punktem wyjścia, kryterium oceny i krytyki przeszł</w:t>
      </w:r>
      <w:r w:rsidRPr="00524531">
        <w:t>o</w:t>
      </w:r>
      <w:r w:rsidRPr="00524531">
        <w:t>ści i teraźniejszości;</w:t>
      </w:r>
    </w:p>
    <w:p w:rsidR="0090326B" w:rsidRPr="00524531" w:rsidRDefault="0090326B" w:rsidP="00253F6D">
      <w:pPr>
        <w:pStyle w:val="Teksttreci0"/>
        <w:shd w:val="clear" w:color="auto" w:fill="auto"/>
        <w:tabs>
          <w:tab w:val="left" w:pos="284"/>
        </w:tabs>
        <w:spacing w:line="240" w:lineRule="auto"/>
      </w:pPr>
      <w:r w:rsidRPr="00524531">
        <w:t xml:space="preserve">po drugie, </w:t>
      </w:r>
      <w:r w:rsidRPr="00524531">
        <w:rPr>
          <w:b/>
        </w:rPr>
        <w:t>wyzwala naród z więzów doktryn i z jarzma doktrynerów</w:t>
      </w:r>
      <w:r w:rsidRPr="00524531">
        <w:t>. „</w:t>
      </w:r>
      <w:r w:rsidRPr="00524531">
        <w:rPr>
          <w:b/>
        </w:rPr>
        <w:t>Człowiek narodu</w:t>
      </w:r>
      <w:r w:rsidRPr="00524531">
        <w:t xml:space="preserve">” </w:t>
      </w:r>
    </w:p>
    <w:p w:rsidR="0090326B" w:rsidRPr="00524531" w:rsidRDefault="0090326B" w:rsidP="00253F6D">
      <w:pPr>
        <w:pStyle w:val="Teksttreci0"/>
        <w:shd w:val="clear" w:color="auto" w:fill="auto"/>
        <w:tabs>
          <w:tab w:val="left" w:pos="284"/>
        </w:tabs>
        <w:spacing w:line="240" w:lineRule="auto"/>
      </w:pPr>
      <w:r w:rsidRPr="00524531">
        <w:t xml:space="preserve">      usuwa on ludzi przeszłych epok. Zakłada w so</w:t>
      </w:r>
      <w:r w:rsidRPr="00524531">
        <w:softHyphen/>
        <w:t>bie kamień węgielny społeczności wolnej. Trafnie roze</w:t>
      </w:r>
      <w:r w:rsidRPr="00524531">
        <w:softHyphen/>
        <w:t>znaje swoich nieprzyjaciół, odróżnia ich od sprzymie</w:t>
      </w:r>
      <w:r w:rsidRPr="00524531">
        <w:softHyphen/>
        <w:t>rzeńców. Dlaczego na przełomie epok</w:t>
      </w:r>
      <w:r>
        <w:t xml:space="preserve"> </w:t>
      </w:r>
      <w:r w:rsidRPr="00524531">
        <w:t xml:space="preserve">ludzkość </w:t>
      </w:r>
      <w:r w:rsidRPr="00524531">
        <w:rPr>
          <w:b/>
        </w:rPr>
        <w:t xml:space="preserve">doświadcza </w:t>
      </w:r>
      <w:r w:rsidRPr="00524531">
        <w:t>ucisku i wydobywa z siebie prze</w:t>
      </w:r>
      <w:r w:rsidRPr="00524531">
        <w:softHyphen/>
        <w:t>czucie przyszłości? Otóż, w tym czasie warstwy lu</w:t>
      </w:r>
      <w:r w:rsidRPr="00524531">
        <w:softHyphen/>
        <w:t xml:space="preserve">dzi uwiędłych, rzeczywiście niższych pod względem treści </w:t>
      </w:r>
      <w:r w:rsidRPr="00524531">
        <w:rPr>
          <w:b/>
        </w:rPr>
        <w:t>ducha,</w:t>
      </w:r>
      <w:r w:rsidRPr="00524531">
        <w:t xml:space="preserve"> gniotą wszystko, co wznioślejsze, wyższe, boskie. Tak samo dzieje się z narodami. Narody, niezdolne pielęgn</w:t>
      </w:r>
      <w:r w:rsidRPr="00524531">
        <w:t>o</w:t>
      </w:r>
      <w:r w:rsidRPr="00524531">
        <w:t>wać ognia świętego, rządzą światem. Skoro tylko ogień przeciwny zapłonie we Francji lub na Słowiańszczyźnie, potęga tych narodów pryśnie; zob. tamże, s. 116.</w:t>
      </w:r>
    </w:p>
    <w:p w:rsidR="0090326B" w:rsidRPr="00524531" w:rsidRDefault="0090326B" w:rsidP="00253F6D">
      <w:pPr>
        <w:pStyle w:val="Teksttreci0"/>
        <w:shd w:val="clear" w:color="auto" w:fill="auto"/>
        <w:tabs>
          <w:tab w:val="left" w:pos="426"/>
        </w:tabs>
        <w:spacing w:line="240" w:lineRule="auto"/>
      </w:pPr>
      <w:r w:rsidRPr="00524531">
        <w:t xml:space="preserve">po trzecie, umożliwi pojąć filozofię po to, aby zrozumieć przyszłość, i odnajdywać w sobie ów </w:t>
      </w:r>
      <w:r w:rsidRPr="00524531">
        <w:rPr>
          <w:b/>
        </w:rPr>
        <w:t>boski       ton</w:t>
      </w:r>
      <w:r w:rsidRPr="00524531">
        <w:t>. A wówczas naród będzie pojmować rzeczy wzniosłe, zapalać się do walki i ponosić ofiary;</w:t>
      </w:r>
    </w:p>
    <w:p w:rsidR="0090326B" w:rsidRPr="00524531" w:rsidRDefault="0090326B" w:rsidP="00253F6D">
      <w:pPr>
        <w:tabs>
          <w:tab w:val="left" w:pos="426"/>
        </w:tabs>
        <w:jc w:val="both"/>
        <w:rPr>
          <w:sz w:val="16"/>
          <w:szCs w:val="16"/>
        </w:rPr>
      </w:pPr>
      <w:r w:rsidRPr="00524531">
        <w:rPr>
          <w:sz w:val="16"/>
          <w:szCs w:val="16"/>
        </w:rPr>
        <w:t>po czwarte, po zrozumieniu filozofii, szczególnie narodowej zacznie odróżniać swoich od nieprzyjaciół i swoich sprzymierzeńców, rozpoznawać ludzi starej epoki i epoki nowej;</w:t>
      </w:r>
    </w:p>
    <w:p w:rsidR="0090326B" w:rsidRPr="00524531" w:rsidRDefault="0090326B" w:rsidP="00253F6D">
      <w:pPr>
        <w:tabs>
          <w:tab w:val="left" w:pos="852"/>
        </w:tabs>
        <w:jc w:val="both"/>
        <w:rPr>
          <w:sz w:val="16"/>
          <w:szCs w:val="16"/>
        </w:rPr>
      </w:pPr>
      <w:r w:rsidRPr="00524531">
        <w:rPr>
          <w:sz w:val="16"/>
          <w:szCs w:val="16"/>
        </w:rPr>
        <w:t>po piąte, umożliwi narodzenie się w społeczeństwie „</w:t>
      </w:r>
      <w:r w:rsidRPr="00524531">
        <w:rPr>
          <w:b/>
          <w:sz w:val="16"/>
          <w:szCs w:val="16"/>
        </w:rPr>
        <w:t>człowieka narodu</w:t>
      </w:r>
      <w:r w:rsidRPr="00524531">
        <w:rPr>
          <w:sz w:val="16"/>
          <w:szCs w:val="16"/>
        </w:rPr>
        <w:t>”.</w:t>
      </w:r>
    </w:p>
  </w:footnote>
  <w:footnote w:id="398">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Cyt. za P. Sajdek, </w:t>
      </w:r>
      <w:r w:rsidRPr="00524531">
        <w:rPr>
          <w:i/>
          <w:iCs/>
          <w:sz w:val="16"/>
          <w:szCs w:val="16"/>
        </w:rPr>
        <w:t>Dobro</w:t>
      </w:r>
      <w:r w:rsidRPr="00524531">
        <w:rPr>
          <w:sz w:val="16"/>
          <w:szCs w:val="16"/>
        </w:rPr>
        <w:t xml:space="preserve">, (w:) </w:t>
      </w:r>
      <w:r w:rsidRPr="00524531">
        <w:rPr>
          <w:i/>
          <w:iCs/>
          <w:sz w:val="16"/>
          <w:szCs w:val="16"/>
        </w:rPr>
        <w:t>Powszechna encyklopedia filozofii</w:t>
      </w:r>
      <w:r w:rsidRPr="00524531">
        <w:rPr>
          <w:sz w:val="16"/>
          <w:szCs w:val="16"/>
        </w:rPr>
        <w:t xml:space="preserve">, t.2, Lublin 2001, s. 614 - 628. </w:t>
      </w:r>
    </w:p>
  </w:footnote>
  <w:footnote w:id="399">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A. Maryniarczyk, </w:t>
      </w:r>
      <w:r w:rsidRPr="00524531">
        <w:rPr>
          <w:i/>
          <w:iCs/>
          <w:sz w:val="16"/>
          <w:szCs w:val="16"/>
        </w:rPr>
        <w:t>Transcendentalna</w:t>
      </w:r>
      <w:r w:rsidRPr="00524531">
        <w:rPr>
          <w:sz w:val="16"/>
          <w:szCs w:val="16"/>
        </w:rPr>
        <w:t xml:space="preserve">, (w:) </w:t>
      </w:r>
      <w:r w:rsidRPr="00524531">
        <w:rPr>
          <w:i/>
          <w:iCs/>
          <w:sz w:val="16"/>
          <w:szCs w:val="16"/>
        </w:rPr>
        <w:t>Powszechna encyklopedia filozofii</w:t>
      </w:r>
      <w:r w:rsidRPr="00524531">
        <w:rPr>
          <w:sz w:val="16"/>
          <w:szCs w:val="16"/>
        </w:rPr>
        <w:t xml:space="preserve">, t. 9, Lublin 2008. Łac. </w:t>
      </w:r>
      <w:r w:rsidRPr="00524531">
        <w:rPr>
          <w:i/>
          <w:iCs/>
          <w:sz w:val="16"/>
          <w:szCs w:val="16"/>
        </w:rPr>
        <w:t>transcendo, ere</w:t>
      </w:r>
      <w:r w:rsidRPr="00524531">
        <w:rPr>
          <w:sz w:val="16"/>
          <w:szCs w:val="16"/>
        </w:rPr>
        <w:t xml:space="preserve"> = przekraczać, przeprawiać się przez coś, przewyższać, wkraczać. Transcendentny jest więc to bycie, które wykracza poza bycie istniejące tu i teraz, a które znajduje się poza tym byciem zmysłowym, przejawowym. </w:t>
      </w:r>
    </w:p>
  </w:footnote>
  <w:footnote w:id="400">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Mówiąc o rodzicach trzeba także pamiętać o kategorii środowiska wychowawczego.</w:t>
      </w:r>
    </w:p>
  </w:footnote>
  <w:footnote w:id="401">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Wzorzec osobowy</w:t>
      </w:r>
      <w:r w:rsidRPr="00524531">
        <w:rPr>
          <w:sz w:val="16"/>
          <w:szCs w:val="16"/>
        </w:rPr>
        <w:t xml:space="preserve"> - osoba, której cechy, czyny zasady postępowania uważa się za godne do naśladowania. Model idealnego członka grupy społecznej wyznacz</w:t>
      </w:r>
      <w:r w:rsidRPr="00524531">
        <w:rPr>
          <w:sz w:val="16"/>
          <w:szCs w:val="16"/>
        </w:rPr>
        <w:t>a</w:t>
      </w:r>
      <w:r w:rsidRPr="00524531">
        <w:rPr>
          <w:sz w:val="16"/>
          <w:szCs w:val="16"/>
        </w:rPr>
        <w:t>ny przez wartości i normy oraz uznane wyobrażenia spełnianych ról społecznych, np. matka, ojciec, dziadek, babcia.</w:t>
      </w:r>
    </w:p>
  </w:footnote>
  <w:footnote w:id="402">
    <w:p w:rsidR="0090326B" w:rsidRPr="00524531" w:rsidRDefault="0090326B" w:rsidP="00253F6D">
      <w:pPr>
        <w:jc w:val="both"/>
        <w:rPr>
          <w:sz w:val="16"/>
          <w:szCs w:val="16"/>
        </w:rPr>
      </w:pPr>
      <w:r w:rsidRPr="00524531">
        <w:rPr>
          <w:rStyle w:val="Znakiprzypiswdolnych"/>
          <w:sz w:val="16"/>
          <w:szCs w:val="16"/>
        </w:rPr>
        <w:footnoteRef/>
      </w:r>
      <w:r w:rsidRPr="00524531">
        <w:rPr>
          <w:b/>
          <w:sz w:val="16"/>
          <w:szCs w:val="16"/>
        </w:rPr>
        <w:t xml:space="preserve">Rola społeczna - </w:t>
      </w:r>
      <w:r w:rsidRPr="00524531">
        <w:rPr>
          <w:sz w:val="16"/>
          <w:szCs w:val="16"/>
        </w:rPr>
        <w:t xml:space="preserve">ściśle określony, przez społeczeństwo uznany i oczekiwany sposób działania jednostek w konkretnych sytuacjach społecznych wynikający z treści zajmowanej przez jednostkę pozycji społecznej. Treścią roli społecznej jest zbiór uprawnień i obowiązków pozwalających spełniać określone zadania. Zob. </w:t>
      </w:r>
      <w:r w:rsidRPr="00524531">
        <w:rPr>
          <w:i/>
          <w:iCs/>
          <w:sz w:val="16"/>
          <w:szCs w:val="16"/>
        </w:rPr>
        <w:t>Słownik socjologii i nauk społecznych</w:t>
      </w:r>
      <w:r w:rsidRPr="00524531">
        <w:rPr>
          <w:sz w:val="16"/>
          <w:szCs w:val="16"/>
        </w:rPr>
        <w:t>, G. Marshall (red.), M. Tobin (red. naukowa polskiego wydania), Wydawnictwo Naukowe PWN, Warszawa 2005.</w:t>
      </w:r>
    </w:p>
  </w:footnote>
  <w:footnote w:id="403">
    <w:p w:rsidR="0090326B" w:rsidRPr="00524531" w:rsidRDefault="0090326B" w:rsidP="00253F6D">
      <w:pPr>
        <w:pStyle w:val="NormalnyWeb"/>
        <w:spacing w:before="0" w:beforeAutospacing="0" w:after="0" w:afterAutospacing="0"/>
        <w:jc w:val="both"/>
        <w:rPr>
          <w:sz w:val="16"/>
          <w:szCs w:val="16"/>
        </w:rPr>
      </w:pPr>
      <w:r w:rsidRPr="00524531">
        <w:rPr>
          <w:rStyle w:val="Odwoanieprzypisudolnego"/>
          <w:sz w:val="16"/>
          <w:szCs w:val="16"/>
        </w:rPr>
        <w:footnoteRef/>
      </w:r>
      <w:r w:rsidRPr="00524531">
        <w:rPr>
          <w:b/>
          <w:sz w:val="16"/>
          <w:szCs w:val="16"/>
        </w:rPr>
        <w:t xml:space="preserve">Norma - </w:t>
      </w:r>
      <w:r w:rsidRPr="00524531">
        <w:rPr>
          <w:sz w:val="16"/>
          <w:szCs w:val="16"/>
        </w:rPr>
        <w:t>przyjęty przez pewną społeczność idealny wzór zachowania się indywiduów; ich działania w określonej sytuacji. Normy regulując zachowania się jedn</w:t>
      </w:r>
      <w:r w:rsidRPr="00524531">
        <w:rPr>
          <w:sz w:val="16"/>
          <w:szCs w:val="16"/>
        </w:rPr>
        <w:t>o</w:t>
      </w:r>
      <w:r w:rsidRPr="00524531">
        <w:rPr>
          <w:sz w:val="16"/>
          <w:szCs w:val="16"/>
        </w:rPr>
        <w:t xml:space="preserve">stek poprzez system </w:t>
      </w:r>
      <w:r w:rsidRPr="00524531">
        <w:rPr>
          <w:b/>
          <w:sz w:val="16"/>
          <w:szCs w:val="16"/>
        </w:rPr>
        <w:t>nakazów i zakazów</w:t>
      </w:r>
      <w:r w:rsidRPr="00524531">
        <w:rPr>
          <w:sz w:val="16"/>
          <w:szCs w:val="16"/>
        </w:rPr>
        <w:t>, wyznaczają też środki służące do realizacji przyjętych celów. Przestrzeganie obowiązujących norm jest społecznie san</w:t>
      </w:r>
      <w:r w:rsidRPr="00524531">
        <w:rPr>
          <w:sz w:val="16"/>
          <w:szCs w:val="16"/>
        </w:rPr>
        <w:t>k</w:t>
      </w:r>
      <w:r w:rsidRPr="00524531">
        <w:rPr>
          <w:sz w:val="16"/>
          <w:szCs w:val="16"/>
        </w:rPr>
        <w:t xml:space="preserve">cjonowane przez system kontroli społecznej. W zależności od rozpatrywanej podstruktury bycia bytu społecznego poszczególne normy przyjmują adekwatne dla tych podstruktur określenia, np. norma prawna, normy życia ekonomicznego, politycznego itd. </w:t>
      </w:r>
    </w:p>
  </w:footnote>
  <w:footnote w:id="404">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Ideał</w:t>
      </w:r>
      <w:r w:rsidRPr="00524531">
        <w:rPr>
          <w:sz w:val="16"/>
          <w:szCs w:val="16"/>
        </w:rPr>
        <w:t xml:space="preserve"> - &lt;gr. idea = wzór, kształt, przedstawienie&gt;. Coś lub cechy, atrybuty kogoś lub czegoś, które czynią zadość wymaganiom człowieka; które uznane zostały za wyraz jakiejś doskonałości, i do osiągnięcia którychczłowieka zmierza, dąży; z punktu widzenia których krytycznie ocenia istniejącą rzeczywistość, w tym siebie samego. </w:t>
      </w:r>
    </w:p>
  </w:footnote>
  <w:footnote w:id="405">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Zob. P. Śpiewak, </w:t>
      </w:r>
      <w:r w:rsidRPr="00524531">
        <w:rPr>
          <w:i/>
          <w:iCs/>
          <w:sz w:val="16"/>
          <w:szCs w:val="16"/>
        </w:rPr>
        <w:t>W stronę dobra wspólnego</w:t>
      </w:r>
      <w:r w:rsidRPr="00524531">
        <w:rPr>
          <w:sz w:val="16"/>
          <w:szCs w:val="16"/>
        </w:rPr>
        <w:t xml:space="preserve">, Fundacja ALETHEIA, Warszawa 1998; M. A. Krąpiec, </w:t>
      </w:r>
      <w:r w:rsidRPr="00524531">
        <w:rPr>
          <w:i/>
          <w:iCs/>
          <w:sz w:val="16"/>
          <w:szCs w:val="16"/>
        </w:rPr>
        <w:t>Dobro Wspólne</w:t>
      </w:r>
      <w:r w:rsidRPr="00524531">
        <w:rPr>
          <w:sz w:val="16"/>
          <w:szCs w:val="16"/>
        </w:rPr>
        <w:t xml:space="preserve">, (w:) </w:t>
      </w:r>
      <w:r w:rsidRPr="00524531">
        <w:rPr>
          <w:i/>
          <w:iCs/>
          <w:sz w:val="16"/>
          <w:szCs w:val="16"/>
        </w:rPr>
        <w:t xml:space="preserve">Powszechna encyklopedia filozofii, </w:t>
      </w:r>
      <w:r w:rsidRPr="00524531">
        <w:rPr>
          <w:sz w:val="16"/>
          <w:szCs w:val="16"/>
        </w:rPr>
        <w:t xml:space="preserve">t. 2 ... dz. cyt. </w:t>
      </w:r>
    </w:p>
  </w:footnote>
  <w:footnote w:id="406">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Chuligan</w:t>
      </w:r>
      <w:r w:rsidRPr="00524531">
        <w:rPr>
          <w:sz w:val="16"/>
          <w:szCs w:val="16"/>
        </w:rPr>
        <w:t xml:space="preserve"> – młody człowiek, na ogół kilkunastolatek lub dwudziestoparolatek, który w sposób agresywny i ostentacyjny łamie zasady współżycia społecznego, zakłóca spełnianie się stosunków społecznych bo albo ich nie zna, albo jest złośliwy. Dokonuje drobnych kradzieży i rozbojów, zaczepia osoby postronne, niszczy mienie i wdaje się w bójki z innymi osobami, używa słów wulgarnych, stara się zakrzyczeć wypowiedzi innych, wyśmiewa innych chcąc chcąc ich sobie podporzą</w:t>
      </w:r>
      <w:r w:rsidRPr="00524531">
        <w:rPr>
          <w:sz w:val="16"/>
          <w:szCs w:val="16"/>
        </w:rPr>
        <w:t>d</w:t>
      </w:r>
      <w:r w:rsidRPr="00524531">
        <w:rPr>
          <w:sz w:val="16"/>
          <w:szCs w:val="16"/>
        </w:rPr>
        <w:t>kować.</w:t>
      </w:r>
    </w:p>
  </w:footnote>
  <w:footnote w:id="407">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 xml:space="preserve">Społeczeństwo obywatelskie - </w:t>
      </w:r>
      <w:r w:rsidRPr="00524531">
        <w:rPr>
          <w:sz w:val="16"/>
          <w:szCs w:val="16"/>
        </w:rPr>
        <w:t>nazwa formy życia społeczeństw tworzonych po rewolucjach burżuazyjnych organizowanych w okresie nowożytnym i współcz</w:t>
      </w:r>
      <w:r w:rsidRPr="00524531">
        <w:rPr>
          <w:sz w:val="16"/>
          <w:szCs w:val="16"/>
        </w:rPr>
        <w:t>e</w:t>
      </w:r>
      <w:r w:rsidRPr="00524531">
        <w:rPr>
          <w:sz w:val="16"/>
          <w:szCs w:val="16"/>
        </w:rPr>
        <w:t xml:space="preserve">snym, w których system feudalny był zastępowany ustrojem kapitalistycznym. Obywatel uzyskiwał tzw. </w:t>
      </w:r>
      <w:r w:rsidRPr="00524531">
        <w:rPr>
          <w:b/>
          <w:sz w:val="16"/>
          <w:szCs w:val="16"/>
        </w:rPr>
        <w:t>prawa obywatelskie</w:t>
      </w:r>
      <w:r w:rsidRPr="00524531">
        <w:rPr>
          <w:sz w:val="16"/>
          <w:szCs w:val="16"/>
        </w:rPr>
        <w:t>, które są w Deklaracji Praw Człowi</w:t>
      </w:r>
      <w:r w:rsidRPr="00524531">
        <w:rPr>
          <w:sz w:val="16"/>
          <w:szCs w:val="16"/>
        </w:rPr>
        <w:t>e</w:t>
      </w:r>
      <w:r w:rsidRPr="00524531">
        <w:rPr>
          <w:sz w:val="16"/>
          <w:szCs w:val="16"/>
        </w:rPr>
        <w:t xml:space="preserve">ka i Obywatela z 1789 r. (zob. A. J. Karpiński, </w:t>
      </w:r>
      <w:r w:rsidRPr="00524531">
        <w:rPr>
          <w:i/>
          <w:sz w:val="16"/>
          <w:szCs w:val="16"/>
        </w:rPr>
        <w:t>Społeczeństwo obywatelskie</w:t>
      </w:r>
      <w:r w:rsidRPr="00524531">
        <w:rPr>
          <w:sz w:val="16"/>
          <w:szCs w:val="16"/>
        </w:rPr>
        <w:t xml:space="preserve">, (w:) </w:t>
      </w:r>
      <w:r w:rsidRPr="00524531">
        <w:rPr>
          <w:i/>
          <w:sz w:val="16"/>
          <w:szCs w:val="16"/>
        </w:rPr>
        <w:t>Świat nazwany. Zarys encyklopedyczny</w:t>
      </w:r>
      <w:r w:rsidRPr="00524531">
        <w:rPr>
          <w:sz w:val="16"/>
          <w:szCs w:val="16"/>
        </w:rPr>
        <w:t xml:space="preserve">, Gdańsk 2022, </w:t>
      </w:r>
      <w:hyperlink r:id="rId13" w:history="1">
        <w:r w:rsidRPr="00524531">
          <w:rPr>
            <w:rStyle w:val="Hipercze"/>
            <w:sz w:val="16"/>
            <w:szCs w:val="16"/>
          </w:rPr>
          <w:t>www.adamkarpinski.pl</w:t>
        </w:r>
      </w:hyperlink>
      <w:r w:rsidRPr="00524531">
        <w:rPr>
          <w:sz w:val="16"/>
          <w:szCs w:val="16"/>
        </w:rPr>
        <w:t>. O ile dotąd król mógł mówić tak, jak wołał król Francji Ludwik XIV: „</w:t>
      </w:r>
      <w:r w:rsidRPr="00524531">
        <w:rPr>
          <w:b/>
          <w:sz w:val="16"/>
          <w:szCs w:val="16"/>
        </w:rPr>
        <w:t>państwo to ja</w:t>
      </w:r>
      <w:r w:rsidRPr="00524531">
        <w:rPr>
          <w:sz w:val="16"/>
          <w:szCs w:val="16"/>
        </w:rPr>
        <w:t xml:space="preserve">”, o tyle po przyjęciu </w:t>
      </w:r>
      <w:r w:rsidRPr="00524531">
        <w:rPr>
          <w:b/>
          <w:sz w:val="16"/>
          <w:szCs w:val="16"/>
        </w:rPr>
        <w:t>praw społeczeństwa obywatelskiego państwo staje się org</w:t>
      </w:r>
      <w:r w:rsidRPr="00524531">
        <w:rPr>
          <w:b/>
          <w:sz w:val="16"/>
          <w:szCs w:val="16"/>
        </w:rPr>
        <w:t>a</w:t>
      </w:r>
      <w:r w:rsidRPr="00524531">
        <w:rPr>
          <w:b/>
          <w:sz w:val="16"/>
          <w:szCs w:val="16"/>
        </w:rPr>
        <w:t>nizacją tworzoną przez obywateli dla  ich dobra wspólnego</w:t>
      </w:r>
      <w:r w:rsidRPr="00524531">
        <w:rPr>
          <w:sz w:val="16"/>
          <w:szCs w:val="16"/>
        </w:rPr>
        <w:t xml:space="preserve">. Premierzy, prezydenci, królowie i inni stojący na czele państwa stawali się sługami obywateli.    </w:t>
      </w:r>
    </w:p>
    <w:p w:rsidR="0090326B" w:rsidRPr="00524531" w:rsidRDefault="0090326B" w:rsidP="00253F6D">
      <w:pPr>
        <w:jc w:val="both"/>
        <w:rPr>
          <w:sz w:val="16"/>
          <w:szCs w:val="16"/>
        </w:rPr>
      </w:pPr>
      <w:r w:rsidRPr="00524531">
        <w:rPr>
          <w:sz w:val="16"/>
          <w:szCs w:val="16"/>
        </w:rPr>
        <w:t xml:space="preserve">      Temu służy </w:t>
      </w:r>
      <w:r w:rsidRPr="00524531">
        <w:rPr>
          <w:b/>
          <w:sz w:val="16"/>
          <w:szCs w:val="16"/>
        </w:rPr>
        <w:t>idea społeczeństwa obywatelskiego</w:t>
      </w:r>
      <w:r w:rsidRPr="00524531">
        <w:rPr>
          <w:sz w:val="16"/>
          <w:szCs w:val="16"/>
        </w:rPr>
        <w:t xml:space="preserve"> zakładająca aktywność obywateli w społeczeństwie, w polityce i ekonomi. Bez tego władza, </w:t>
      </w:r>
      <w:r w:rsidRPr="00524531">
        <w:rPr>
          <w:b/>
          <w:sz w:val="16"/>
          <w:szCs w:val="16"/>
        </w:rPr>
        <w:t xml:space="preserve">alienuje się, tj. </w:t>
      </w:r>
      <w:r w:rsidRPr="00524531">
        <w:rPr>
          <w:sz w:val="16"/>
          <w:szCs w:val="16"/>
        </w:rPr>
        <w:t xml:space="preserve">obmyśla przepisy prawne, które pozwalają jej </w:t>
      </w:r>
      <w:r w:rsidRPr="00524531">
        <w:rPr>
          <w:b/>
          <w:sz w:val="16"/>
          <w:szCs w:val="16"/>
        </w:rPr>
        <w:t>być poza kontrolą jej wyborców</w:t>
      </w:r>
      <w:r w:rsidRPr="00524531">
        <w:rPr>
          <w:sz w:val="16"/>
          <w:szCs w:val="16"/>
        </w:rPr>
        <w:t>.</w:t>
      </w:r>
    </w:p>
    <w:p w:rsidR="0090326B" w:rsidRPr="00524531" w:rsidRDefault="0090326B" w:rsidP="00253F6D">
      <w:pPr>
        <w:jc w:val="both"/>
        <w:rPr>
          <w:sz w:val="16"/>
          <w:szCs w:val="16"/>
        </w:rPr>
      </w:pPr>
      <w:r w:rsidRPr="00524531">
        <w:rPr>
          <w:sz w:val="16"/>
          <w:szCs w:val="16"/>
        </w:rPr>
        <w:t xml:space="preserve">     Słowo „</w:t>
      </w:r>
      <w:r w:rsidRPr="00524531">
        <w:rPr>
          <w:b/>
          <w:sz w:val="16"/>
          <w:szCs w:val="16"/>
        </w:rPr>
        <w:t>obywatel”</w:t>
      </w:r>
      <w:r w:rsidRPr="00524531">
        <w:rPr>
          <w:sz w:val="16"/>
          <w:szCs w:val="16"/>
        </w:rPr>
        <w:t xml:space="preserve"> oznacza </w:t>
      </w:r>
      <w:r w:rsidRPr="00524531">
        <w:rPr>
          <w:b/>
          <w:sz w:val="16"/>
          <w:szCs w:val="16"/>
        </w:rPr>
        <w:t>zespół cech</w:t>
      </w:r>
      <w:r w:rsidRPr="00524531">
        <w:rPr>
          <w:sz w:val="16"/>
          <w:szCs w:val="16"/>
        </w:rPr>
        <w:t xml:space="preserve">, wyznawanych i realizowanych </w:t>
      </w:r>
      <w:r w:rsidRPr="00524531">
        <w:rPr>
          <w:b/>
          <w:sz w:val="16"/>
          <w:szCs w:val="16"/>
        </w:rPr>
        <w:t>wartości</w:t>
      </w:r>
      <w:r w:rsidRPr="00524531">
        <w:rPr>
          <w:sz w:val="16"/>
          <w:szCs w:val="16"/>
        </w:rPr>
        <w:t xml:space="preserve"> każdego mieszkańca dowolnego państwa, </w:t>
      </w:r>
      <w:r w:rsidRPr="00524531">
        <w:rPr>
          <w:b/>
          <w:sz w:val="16"/>
          <w:szCs w:val="16"/>
        </w:rPr>
        <w:t>jeśli zdobył prawa obywatelskie</w:t>
      </w:r>
      <w:r w:rsidRPr="00524531">
        <w:rPr>
          <w:sz w:val="16"/>
          <w:szCs w:val="16"/>
        </w:rPr>
        <w:t xml:space="preserve">, które przyznaje odpowiednio do tego przystosowany urząd. Obywatel jest przede wszystkim </w:t>
      </w:r>
      <w:r w:rsidRPr="00524531">
        <w:rPr>
          <w:b/>
          <w:sz w:val="16"/>
          <w:szCs w:val="16"/>
        </w:rPr>
        <w:t>wolnym członkiem społeczeństwa, narodu</w:t>
      </w:r>
      <w:r w:rsidRPr="00524531">
        <w:rPr>
          <w:sz w:val="16"/>
          <w:szCs w:val="16"/>
        </w:rPr>
        <w:t xml:space="preserve">; posiada pełnię praw publicznych, politycznych pozwalających mu na tworzenie dobra wspólnego społeczeństwa, w którym żyje. Prawa te są zawarowane w konstytucji lub w innych dokumentach w tych krajach, w których nie ma konstytucji.         </w:t>
      </w:r>
    </w:p>
    <w:p w:rsidR="0090326B" w:rsidRPr="00524531" w:rsidRDefault="0090326B" w:rsidP="00253F6D">
      <w:pPr>
        <w:jc w:val="both"/>
        <w:rPr>
          <w:sz w:val="16"/>
          <w:szCs w:val="16"/>
        </w:rPr>
      </w:pPr>
      <w:r w:rsidRPr="00524531">
        <w:rPr>
          <w:sz w:val="16"/>
          <w:szCs w:val="16"/>
        </w:rPr>
        <w:t xml:space="preserve">      Istotą społeczeństwa obywatelskiego jest </w:t>
      </w:r>
      <w:r w:rsidRPr="00524531">
        <w:rPr>
          <w:b/>
          <w:sz w:val="16"/>
          <w:szCs w:val="16"/>
        </w:rPr>
        <w:t>postawa obywatelska członków wspólnoty politycznej</w:t>
      </w:r>
      <w:r w:rsidRPr="00524531">
        <w:rPr>
          <w:sz w:val="16"/>
          <w:szCs w:val="16"/>
        </w:rPr>
        <w:t xml:space="preserve">. Obywatele podejmując samodzielnie wspólne działania </w:t>
      </w:r>
      <w:r w:rsidRPr="00524531">
        <w:rPr>
          <w:b/>
          <w:sz w:val="16"/>
          <w:szCs w:val="16"/>
        </w:rPr>
        <w:t>dążą do dobra wspólnego</w:t>
      </w:r>
      <w:r w:rsidRPr="00524531">
        <w:rPr>
          <w:sz w:val="16"/>
          <w:szCs w:val="16"/>
        </w:rPr>
        <w:t xml:space="preserve"> danej społeczności oraz podejmują decyzje w sprawach dla niej istotnych. Samodzielność i samoświadomość są siłą napędową tych obywateli, którzy podejmując się pewnych działań zapewniają realizację interesów wszystkich obywateli. Jednostki wykazujące postawę obywatelską są gotowe do przyjęcia odpowiedzialności za społeczność, a także do udzielania wsparcia pozostałym członkom w imię dobra wspólnego. Szczególnie dobre warunki do rozwoju takiej postawy stwarza społeczność lokalna. </w:t>
      </w:r>
    </w:p>
    <w:p w:rsidR="0090326B" w:rsidRPr="00524531" w:rsidRDefault="0090326B" w:rsidP="00253F6D">
      <w:pPr>
        <w:jc w:val="both"/>
        <w:rPr>
          <w:sz w:val="16"/>
          <w:szCs w:val="16"/>
        </w:rPr>
      </w:pPr>
      <w:r w:rsidRPr="00524531">
        <w:rPr>
          <w:b/>
          <w:sz w:val="16"/>
          <w:szCs w:val="16"/>
        </w:rPr>
        <w:t xml:space="preserve">       Cechy społeczeństwa obywatelskiego: 1.</w:t>
      </w:r>
      <w:r w:rsidRPr="00524531">
        <w:rPr>
          <w:sz w:val="16"/>
          <w:szCs w:val="16"/>
        </w:rPr>
        <w:t xml:space="preserve"> wzajemne prawa do inności, tolerancję wobec innych ludzi, poszanowanie odmiennych poglądów, także wzajemnie ze sobą sprzecznych. </w:t>
      </w:r>
      <w:r w:rsidRPr="00524531">
        <w:rPr>
          <w:b/>
          <w:sz w:val="16"/>
          <w:szCs w:val="16"/>
        </w:rPr>
        <w:t>Istotą demokracji jest spór, rywalizacjai konkurencja, ale nie może to prowadzić do dezintegracji społecznej</w:t>
      </w:r>
      <w:r w:rsidRPr="00524531">
        <w:rPr>
          <w:sz w:val="16"/>
          <w:szCs w:val="16"/>
        </w:rPr>
        <w:t xml:space="preserve">; </w:t>
      </w:r>
      <w:r w:rsidRPr="00524531">
        <w:rPr>
          <w:b/>
          <w:sz w:val="16"/>
          <w:szCs w:val="16"/>
        </w:rPr>
        <w:t>2.</w:t>
      </w:r>
      <w:r w:rsidRPr="00524531">
        <w:rPr>
          <w:sz w:val="16"/>
          <w:szCs w:val="16"/>
        </w:rPr>
        <w:t xml:space="preserve"> zapobiega izolacji instytucji politycznych od społeczeństwa oraz zapewniając współpracę jednostek w realizacji wspólnych celów – zapobiega atomizacji społecznej; </w:t>
      </w:r>
      <w:r w:rsidRPr="00524531">
        <w:rPr>
          <w:b/>
          <w:sz w:val="16"/>
          <w:szCs w:val="16"/>
        </w:rPr>
        <w:t>3.</w:t>
      </w:r>
      <w:r w:rsidRPr="00524531">
        <w:rPr>
          <w:sz w:val="16"/>
          <w:szCs w:val="16"/>
        </w:rPr>
        <w:t xml:space="preserve"> swoim fun</w:t>
      </w:r>
      <w:r w:rsidRPr="00524531">
        <w:rPr>
          <w:sz w:val="16"/>
          <w:szCs w:val="16"/>
        </w:rPr>
        <w:t>k</w:t>
      </w:r>
      <w:r w:rsidRPr="00524531">
        <w:rPr>
          <w:sz w:val="16"/>
          <w:szCs w:val="16"/>
        </w:rPr>
        <w:t xml:space="preserve">cjonowaniem uczy ludzi samorządności i pracy dla dobra nie wyłącznie swojego, tj. dobrawspólnego; </w:t>
      </w:r>
      <w:r w:rsidRPr="00524531">
        <w:rPr>
          <w:b/>
          <w:sz w:val="16"/>
          <w:szCs w:val="16"/>
        </w:rPr>
        <w:t>4</w:t>
      </w:r>
      <w:r w:rsidRPr="00524531">
        <w:rPr>
          <w:sz w:val="16"/>
          <w:szCs w:val="16"/>
        </w:rPr>
        <w:t xml:space="preserve">. spełnia się, m. in., poprzez dobrowolne stowarzyszenia, które są źródłem powstawania nowych opiniii środkiem komunikacji, rozprzestrzeniania się nowych poglądów wśród znaczących części społeczeństwa; </w:t>
      </w:r>
      <w:r w:rsidRPr="00524531">
        <w:rPr>
          <w:b/>
          <w:sz w:val="16"/>
          <w:szCs w:val="16"/>
        </w:rPr>
        <w:t>5</w:t>
      </w:r>
      <w:r w:rsidRPr="00524531">
        <w:rPr>
          <w:sz w:val="16"/>
          <w:szCs w:val="16"/>
        </w:rPr>
        <w:t xml:space="preserve">. pozwala na wykształcanie się nie tylko aktywności społecznej, ale i umiejętności politycznych, prowadząc do zwiększania udziału obywateli w organizacjach politycznych. Zob. A. Szczap, </w:t>
      </w:r>
      <w:r w:rsidRPr="00524531">
        <w:rPr>
          <w:i/>
          <w:sz w:val="16"/>
          <w:szCs w:val="16"/>
        </w:rPr>
        <w:t>Koncepcje społeczeństwa obywatelskiego w filozofii społecznej liberalizmu i komunitaryzmu</w:t>
      </w:r>
      <w:r w:rsidRPr="00524531">
        <w:rPr>
          <w:sz w:val="16"/>
          <w:szCs w:val="16"/>
        </w:rPr>
        <w:t>, niepublikowana praca doktorska, Uniwersytet Zielon</w:t>
      </w:r>
      <w:r w:rsidRPr="00524531">
        <w:rPr>
          <w:sz w:val="16"/>
          <w:szCs w:val="16"/>
        </w:rPr>
        <w:t>o</w:t>
      </w:r>
      <w:r w:rsidRPr="00524531">
        <w:rPr>
          <w:sz w:val="16"/>
          <w:szCs w:val="16"/>
        </w:rPr>
        <w:t xml:space="preserve">górski, Wydział Filozofii, Zielona Góra 2006, </w:t>
      </w:r>
      <w:hyperlink r:id="rId14" w:history="1">
        <w:r w:rsidRPr="00524531">
          <w:rPr>
            <w:rStyle w:val="Hipercze"/>
            <w:sz w:val="16"/>
            <w:szCs w:val="16"/>
          </w:rPr>
          <w:t>http://pldocs.docdat.com/docs/index-83740.html</w:t>
        </w:r>
      </w:hyperlink>
      <w:r w:rsidRPr="00524531">
        <w:rPr>
          <w:sz w:val="16"/>
          <w:szCs w:val="16"/>
        </w:rPr>
        <w:t xml:space="preserve">, data dostępu 7. VI. 2020; E. Shils, </w:t>
      </w:r>
      <w:r w:rsidRPr="00524531">
        <w:rPr>
          <w:i/>
          <w:sz w:val="16"/>
          <w:szCs w:val="16"/>
        </w:rPr>
        <w:t>Co to jest społeczeństwo obyw</w:t>
      </w:r>
      <w:r w:rsidRPr="00524531">
        <w:rPr>
          <w:i/>
          <w:sz w:val="16"/>
          <w:szCs w:val="16"/>
        </w:rPr>
        <w:t>a</w:t>
      </w:r>
      <w:r w:rsidRPr="00524531">
        <w:rPr>
          <w:i/>
          <w:sz w:val="16"/>
          <w:szCs w:val="16"/>
        </w:rPr>
        <w:t>telskie</w:t>
      </w:r>
      <w:r w:rsidRPr="00524531">
        <w:rPr>
          <w:sz w:val="16"/>
          <w:szCs w:val="16"/>
        </w:rPr>
        <w:t xml:space="preserve">, (w:) </w:t>
      </w:r>
      <w:r w:rsidRPr="00524531">
        <w:rPr>
          <w:i/>
          <w:sz w:val="16"/>
          <w:szCs w:val="16"/>
        </w:rPr>
        <w:t>Europa i społeczeństwo obywatelskie. Rozmowy w Castel Gandolfo</w:t>
      </w:r>
      <w:r w:rsidRPr="00524531">
        <w:rPr>
          <w:sz w:val="16"/>
          <w:szCs w:val="16"/>
        </w:rPr>
        <w:t xml:space="preserve">, Fundacja im. Stefana Batorego, Wydawnictwo Znak, Kraków 1994, s. 9 – 53; G. Prestipino, </w:t>
      </w:r>
      <w:r w:rsidRPr="00524531">
        <w:rPr>
          <w:i/>
          <w:sz w:val="16"/>
          <w:szCs w:val="16"/>
        </w:rPr>
        <w:t>Państwo i „społeczeństwo obywatelskie” w myśli Antonia Gramsciego</w:t>
      </w:r>
      <w:r w:rsidRPr="00524531">
        <w:rPr>
          <w:sz w:val="16"/>
          <w:szCs w:val="16"/>
        </w:rPr>
        <w:t xml:space="preserve">, (w:) </w:t>
      </w:r>
      <w:r w:rsidRPr="00524531">
        <w:rPr>
          <w:i/>
          <w:sz w:val="16"/>
          <w:szCs w:val="16"/>
        </w:rPr>
        <w:t>Filozofia i kultura włoska. Zagadnienia współczesne</w:t>
      </w:r>
      <w:r w:rsidRPr="00524531">
        <w:rPr>
          <w:sz w:val="16"/>
          <w:szCs w:val="16"/>
        </w:rPr>
        <w:t xml:space="preserve">, praca zbiorowa pod red. M. Nowaczyka, ZNiO, Wydawnictwo Polskiej Akademii Nauk, Wrocław. Warszawa. Kraków. Gdańsk 1980, s. 205 – 221; K. Marks, </w:t>
      </w:r>
      <w:r w:rsidRPr="00524531">
        <w:rPr>
          <w:i/>
          <w:sz w:val="16"/>
          <w:szCs w:val="16"/>
        </w:rPr>
        <w:t>Przyczynek do krytyki heglowskiej filozofii prawa</w:t>
      </w:r>
      <w:r w:rsidRPr="00524531">
        <w:rPr>
          <w:sz w:val="16"/>
          <w:szCs w:val="16"/>
        </w:rPr>
        <w:t xml:space="preserve">, (w:) K. Marks, F. Engels, </w:t>
      </w:r>
      <w:r w:rsidRPr="00524531">
        <w:rPr>
          <w:i/>
          <w:sz w:val="16"/>
          <w:szCs w:val="16"/>
        </w:rPr>
        <w:t>Dzieła</w:t>
      </w:r>
      <w:r w:rsidRPr="00524531">
        <w:rPr>
          <w:sz w:val="16"/>
          <w:szCs w:val="16"/>
        </w:rPr>
        <w:t xml:space="preserve">, t. 1, KiW, Warszawa 1960, s. 243 – 407; </w:t>
      </w:r>
      <w:r w:rsidRPr="00524531">
        <w:rPr>
          <w:i/>
          <w:sz w:val="16"/>
          <w:szCs w:val="16"/>
        </w:rPr>
        <w:t>Ani książe, ani kupiec: Obywatel. Idea społeczeństwa obyw</w:t>
      </w:r>
      <w:r w:rsidRPr="00524531">
        <w:rPr>
          <w:i/>
          <w:sz w:val="16"/>
          <w:szCs w:val="16"/>
        </w:rPr>
        <w:t>a</w:t>
      </w:r>
      <w:r w:rsidRPr="00524531">
        <w:rPr>
          <w:i/>
          <w:sz w:val="16"/>
          <w:szCs w:val="16"/>
        </w:rPr>
        <w:t>telskiego w myśli współczesnej</w:t>
      </w:r>
      <w:r w:rsidRPr="00524531">
        <w:rPr>
          <w:sz w:val="16"/>
          <w:szCs w:val="16"/>
        </w:rPr>
        <w:t xml:space="preserve">, Wybór tekstów i </w:t>
      </w:r>
      <w:r w:rsidRPr="00524531">
        <w:rPr>
          <w:i/>
          <w:sz w:val="16"/>
          <w:szCs w:val="16"/>
        </w:rPr>
        <w:t>Wstęp</w:t>
      </w:r>
      <w:r w:rsidRPr="00524531">
        <w:rPr>
          <w:sz w:val="16"/>
          <w:szCs w:val="16"/>
        </w:rPr>
        <w:t xml:space="preserve"> J. Szacki, przekład: B. Szacka, J. Szacki, A. Szymanowski, E. Woydyłło, Społeczny Instytut Wydawniczy Znak, Fundacja im. Stefana Batorego, Kraków 1997.  </w:t>
      </w:r>
    </w:p>
    <w:p w:rsidR="0090326B" w:rsidRPr="00524531" w:rsidRDefault="0090326B" w:rsidP="00253F6D">
      <w:pPr>
        <w:jc w:val="both"/>
        <w:rPr>
          <w:sz w:val="16"/>
          <w:szCs w:val="16"/>
        </w:rPr>
      </w:pPr>
      <w:r w:rsidRPr="00524531">
        <w:rPr>
          <w:b/>
          <w:sz w:val="16"/>
          <w:szCs w:val="16"/>
        </w:rPr>
        <w:t xml:space="preserve">       Pojęcie społeczeństwao obywatelskiego</w:t>
      </w:r>
      <w:r w:rsidRPr="00524531">
        <w:rPr>
          <w:sz w:val="16"/>
          <w:szCs w:val="16"/>
        </w:rPr>
        <w:t xml:space="preserve"> jest także hasłem „</w:t>
      </w:r>
      <w:r w:rsidRPr="00524531">
        <w:rPr>
          <w:b/>
          <w:sz w:val="16"/>
          <w:szCs w:val="16"/>
        </w:rPr>
        <w:t>demokratycznej nowomowy</w:t>
      </w:r>
      <w:r w:rsidRPr="00524531">
        <w:rPr>
          <w:sz w:val="16"/>
          <w:szCs w:val="16"/>
        </w:rPr>
        <w:t xml:space="preserve">”, </w:t>
      </w:r>
      <w:r w:rsidRPr="00524531">
        <w:rPr>
          <w:b/>
          <w:sz w:val="16"/>
          <w:szCs w:val="16"/>
        </w:rPr>
        <w:t>fałszującej rzeczywistość</w:t>
      </w:r>
      <w:r w:rsidRPr="00524531">
        <w:rPr>
          <w:sz w:val="16"/>
          <w:szCs w:val="16"/>
        </w:rPr>
        <w:t xml:space="preserve">. Jest </w:t>
      </w:r>
      <w:r w:rsidRPr="00524531">
        <w:rPr>
          <w:b/>
          <w:sz w:val="16"/>
          <w:szCs w:val="16"/>
        </w:rPr>
        <w:t>to język propagandy ukrywający interesy rządzących i posiadających, dowodzący, np., że prywatyzacja majątku narodowego służy wszystkim i wszyscy się na nią zgadzają</w:t>
      </w:r>
      <w:r w:rsidRPr="00524531">
        <w:rPr>
          <w:sz w:val="16"/>
          <w:szCs w:val="16"/>
        </w:rPr>
        <w:t xml:space="preserve">. </w:t>
      </w:r>
      <w:r w:rsidRPr="00524531">
        <w:rPr>
          <w:b/>
          <w:sz w:val="16"/>
          <w:szCs w:val="16"/>
        </w:rPr>
        <w:t>W rzeczywist</w:t>
      </w:r>
      <w:r w:rsidRPr="00524531">
        <w:rPr>
          <w:b/>
          <w:sz w:val="16"/>
          <w:szCs w:val="16"/>
        </w:rPr>
        <w:t>o</w:t>
      </w:r>
      <w:r w:rsidRPr="00524531">
        <w:rPr>
          <w:b/>
          <w:sz w:val="16"/>
          <w:szCs w:val="16"/>
        </w:rPr>
        <w:t>ści prywatyzacja polska jest grabieżą; zwykłym złodziejstwem</w:t>
      </w:r>
      <w:r w:rsidRPr="00524531">
        <w:rPr>
          <w:sz w:val="16"/>
          <w:szCs w:val="16"/>
        </w:rPr>
        <w:t xml:space="preserve">. </w:t>
      </w:r>
      <w:r w:rsidRPr="00524531">
        <w:rPr>
          <w:b/>
          <w:sz w:val="16"/>
          <w:szCs w:val="16"/>
        </w:rPr>
        <w:t>Najpierw dowodzi się, że pewien zakład produkcji jest „nierentowny”, następnie wycenia się go poniżej wartości, później stosuje „sztuczki prawne” po to, aby go „wybrany” mógł kupić</w:t>
      </w:r>
      <w:r w:rsidRPr="00524531">
        <w:rPr>
          <w:sz w:val="16"/>
          <w:szCs w:val="16"/>
        </w:rPr>
        <w:t>. A zatem treścią nowomowy jest dowodzenie, że to, czego nie ma, to jest, istnieje. Formę przyjmuje się tu dowolną, np. pożądane opinie „</w:t>
      </w:r>
      <w:r w:rsidRPr="00524531">
        <w:rPr>
          <w:b/>
          <w:sz w:val="16"/>
          <w:szCs w:val="16"/>
        </w:rPr>
        <w:t>ekspertów z tytułami</w:t>
      </w:r>
      <w:r w:rsidRPr="00524531">
        <w:rPr>
          <w:sz w:val="16"/>
          <w:szCs w:val="16"/>
        </w:rPr>
        <w:t xml:space="preserve">”, odpowiednie decyzje ekonomiczne władzy itd. Istotą nowomowy jest więc przekształcanie interesu jednej klasy społecznej w interes ogólnospołeczny. Zob. K. Z. Poznański, </w:t>
      </w:r>
      <w:r w:rsidRPr="00524531">
        <w:rPr>
          <w:i/>
          <w:sz w:val="16"/>
          <w:szCs w:val="16"/>
        </w:rPr>
        <w:t>Wielki przekręt. Klęska polskich reform</w:t>
      </w:r>
      <w:r w:rsidRPr="00524531">
        <w:rPr>
          <w:sz w:val="16"/>
          <w:szCs w:val="16"/>
        </w:rPr>
        <w:t>, Towarzystwo W</w:t>
      </w:r>
      <w:r w:rsidRPr="00524531">
        <w:rPr>
          <w:sz w:val="16"/>
          <w:szCs w:val="16"/>
        </w:rPr>
        <w:t>y</w:t>
      </w:r>
      <w:r w:rsidRPr="00524531">
        <w:rPr>
          <w:sz w:val="16"/>
          <w:szCs w:val="16"/>
        </w:rPr>
        <w:t>dawnicze i Literackie, Warszawa, b. d. w.</w:t>
      </w:r>
    </w:p>
  </w:footnote>
  <w:footnote w:id="408">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b/>
          <w:sz w:val="16"/>
          <w:szCs w:val="16"/>
        </w:rPr>
        <w:t>Praca</w:t>
      </w:r>
      <w:r w:rsidRPr="00524531">
        <w:rPr>
          <w:sz w:val="16"/>
          <w:szCs w:val="16"/>
        </w:rPr>
        <w:t xml:space="preserve"> - celowa działalność człowieka polegająca na przekształcaniu otaczajacej go rzeczywistości i przystosowaniu jej do zaspokajania swoich potrzeb. W każdej pracy są elementy: 1. celowość pracy; 2. jej przebieg oraz 3. efekt pracy.We współczesnych społeczeństwach kapitalistycznych elementy te są rozdzielone, co pow</w:t>
      </w:r>
      <w:r w:rsidRPr="00524531">
        <w:rPr>
          <w:sz w:val="16"/>
          <w:szCs w:val="16"/>
        </w:rPr>
        <w:t>o</w:t>
      </w:r>
      <w:r w:rsidRPr="00524531">
        <w:rPr>
          <w:sz w:val="16"/>
          <w:szCs w:val="16"/>
        </w:rPr>
        <w:t>duje alienację pracy.</w:t>
      </w:r>
    </w:p>
  </w:footnote>
  <w:footnote w:id="409">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przyp. nr  75/27; 208/64. </w:t>
      </w:r>
    </w:p>
  </w:footnote>
  <w:footnote w:id="410">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L. Anannikowa, </w:t>
      </w:r>
      <w:r w:rsidRPr="00524531">
        <w:rPr>
          <w:i/>
          <w:sz w:val="16"/>
          <w:szCs w:val="16"/>
        </w:rPr>
        <w:t xml:space="preserve">Skazani. Historie skrzywdzonych przez system, </w:t>
      </w:r>
      <w:r w:rsidRPr="00524531">
        <w:rPr>
          <w:sz w:val="16"/>
          <w:szCs w:val="16"/>
        </w:rPr>
        <w:t xml:space="preserve">WAB, Warszawa 2021. </w:t>
      </w:r>
    </w:p>
  </w:footnote>
  <w:footnote w:id="411">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 xml:space="preserve">Determinizm - </w:t>
      </w:r>
      <w:r w:rsidRPr="00524531">
        <w:rPr>
          <w:sz w:val="16"/>
          <w:szCs w:val="16"/>
        </w:rPr>
        <w:t>&lt;łac</w:t>
      </w:r>
      <w:r w:rsidRPr="00524531">
        <w:rPr>
          <w:i/>
          <w:iCs/>
          <w:sz w:val="16"/>
          <w:szCs w:val="16"/>
        </w:rPr>
        <w:t xml:space="preserve">. determinatio </w:t>
      </w:r>
      <w:r w:rsidRPr="00524531">
        <w:rPr>
          <w:sz w:val="16"/>
          <w:szCs w:val="16"/>
        </w:rPr>
        <w:t>= granica, od</w:t>
      </w:r>
      <w:r w:rsidRPr="00524531">
        <w:rPr>
          <w:i/>
          <w:iCs/>
          <w:sz w:val="16"/>
          <w:szCs w:val="16"/>
        </w:rPr>
        <w:t xml:space="preserve">determinare </w:t>
      </w:r>
      <w:r w:rsidRPr="00524531">
        <w:rPr>
          <w:sz w:val="16"/>
          <w:szCs w:val="16"/>
        </w:rPr>
        <w:t>= wyznaczać</w:t>
      </w:r>
      <w:r w:rsidRPr="00524531">
        <w:rPr>
          <w:i/>
          <w:iCs/>
          <w:sz w:val="16"/>
          <w:szCs w:val="16"/>
        </w:rPr>
        <w:t xml:space="preserve">, </w:t>
      </w:r>
      <w:r w:rsidRPr="00524531">
        <w:rPr>
          <w:sz w:val="16"/>
          <w:szCs w:val="16"/>
        </w:rPr>
        <w:t>rozróżniać, wskazywać, rozstrzygać, określać</w:t>
      </w:r>
      <w:r w:rsidRPr="00524531">
        <w:rPr>
          <w:i/>
          <w:iCs/>
          <w:sz w:val="16"/>
          <w:szCs w:val="16"/>
        </w:rPr>
        <w:t xml:space="preserve">&gt; - </w:t>
      </w:r>
      <w:r w:rsidRPr="00524531">
        <w:rPr>
          <w:sz w:val="16"/>
          <w:szCs w:val="16"/>
        </w:rPr>
        <w:t>stanowisk</w:t>
      </w:r>
      <w:r>
        <w:rPr>
          <w:sz w:val="16"/>
          <w:szCs w:val="16"/>
        </w:rPr>
        <w:t>o</w:t>
      </w:r>
      <w:r w:rsidRPr="00524531">
        <w:rPr>
          <w:sz w:val="16"/>
          <w:szCs w:val="16"/>
        </w:rPr>
        <w:t xml:space="preserve"> w filozofii wyrażając</w:t>
      </w:r>
      <w:r>
        <w:rPr>
          <w:sz w:val="16"/>
          <w:szCs w:val="16"/>
        </w:rPr>
        <w:t>e</w:t>
      </w:r>
      <w:r w:rsidRPr="00524531">
        <w:rPr>
          <w:sz w:val="16"/>
          <w:szCs w:val="16"/>
        </w:rPr>
        <w:t xml:space="preserve"> przekonanie o istnieniu w rzeczywistości społeczno-przyrodniczej prawidłowości, które w sposób przyczynowy nieuchronnie warunkują wszelkie rzeczy, zdarzenia.</w:t>
      </w:r>
    </w:p>
    <w:p w:rsidR="0090326B" w:rsidRPr="00524531" w:rsidRDefault="0090326B" w:rsidP="00253F6D">
      <w:pPr>
        <w:pStyle w:val="Tekstpodstawowywcity3"/>
        <w:spacing w:before="0" w:line="240" w:lineRule="auto"/>
        <w:ind w:right="0" w:firstLine="0"/>
        <w:rPr>
          <w:rFonts w:ascii="Times New Roman" w:hAnsi="Times New Roman" w:cs="Times New Roman"/>
          <w:sz w:val="16"/>
          <w:szCs w:val="16"/>
        </w:rPr>
      </w:pPr>
      <w:r w:rsidRPr="00524531">
        <w:rPr>
          <w:rFonts w:ascii="Times New Roman" w:hAnsi="Times New Roman" w:cs="Times New Roman"/>
          <w:b/>
          <w:sz w:val="16"/>
          <w:szCs w:val="16"/>
        </w:rPr>
        <w:t xml:space="preserve">      Determinizm społeczny - </w:t>
      </w:r>
      <w:r w:rsidRPr="00524531">
        <w:rPr>
          <w:rFonts w:ascii="Times New Roman" w:hAnsi="Times New Roman" w:cs="Times New Roman"/>
          <w:sz w:val="16"/>
          <w:szCs w:val="16"/>
        </w:rPr>
        <w:t>koncepcja uznająca, że jednostka ludzka rodząc się jest „</w:t>
      </w:r>
      <w:r w:rsidRPr="00524531">
        <w:rPr>
          <w:rFonts w:ascii="Times New Roman" w:hAnsi="Times New Roman" w:cs="Times New Roman"/>
          <w:b/>
          <w:sz w:val="16"/>
          <w:szCs w:val="16"/>
        </w:rPr>
        <w:t>czystą tablicą</w:t>
      </w:r>
      <w:r w:rsidRPr="00524531">
        <w:rPr>
          <w:rFonts w:ascii="Times New Roman" w:hAnsi="Times New Roman" w:cs="Times New Roman"/>
          <w:sz w:val="16"/>
          <w:szCs w:val="16"/>
        </w:rPr>
        <w:t xml:space="preserve">” i że dopiero warunki w jakich żyje kształtują, w sposób decydujący, jej osobowość, indywidualność i jej uspołecznienie. Krócej: warunki społeczne decydują o tym, kim ktoś będzie, jaką będzie posiadał osobowość, jakie będzie podejmował decyzje w działaniu. Stanowisko to modyfikuje się wskazując, że o tym, kim ktoś jest decydują tzw. </w:t>
      </w:r>
      <w:r w:rsidRPr="00524531">
        <w:rPr>
          <w:rFonts w:ascii="Times New Roman" w:hAnsi="Times New Roman" w:cs="Times New Roman"/>
          <w:b/>
          <w:sz w:val="16"/>
          <w:szCs w:val="16"/>
        </w:rPr>
        <w:t>zadatki wrodzone (treści genetyczne), środowisko życia i jednostki ludzkiej pracę własną nad kształtowaniem swojej osobowości</w:t>
      </w:r>
      <w:r w:rsidRPr="00524531">
        <w:rPr>
          <w:rFonts w:ascii="Times New Roman" w:hAnsi="Times New Roman" w:cs="Times New Roman"/>
          <w:sz w:val="16"/>
          <w:szCs w:val="16"/>
        </w:rPr>
        <w:t xml:space="preserve">. </w:t>
      </w:r>
    </w:p>
    <w:p w:rsidR="0090326B" w:rsidRPr="00524531" w:rsidRDefault="0090326B" w:rsidP="00253F6D">
      <w:pPr>
        <w:pStyle w:val="Tekstpodstawowywcity3"/>
        <w:spacing w:before="0" w:line="240" w:lineRule="auto"/>
        <w:ind w:right="0" w:firstLine="0"/>
        <w:rPr>
          <w:rFonts w:ascii="Times New Roman" w:hAnsi="Times New Roman" w:cs="Times New Roman"/>
          <w:sz w:val="16"/>
          <w:szCs w:val="16"/>
        </w:rPr>
      </w:pPr>
      <w:r w:rsidRPr="00524531">
        <w:rPr>
          <w:rFonts w:ascii="Times New Roman" w:hAnsi="Times New Roman" w:cs="Times New Roman"/>
          <w:b/>
          <w:sz w:val="16"/>
          <w:szCs w:val="16"/>
        </w:rPr>
        <w:t xml:space="preserve">     Indeterminizm - </w:t>
      </w:r>
      <w:r w:rsidRPr="00524531">
        <w:rPr>
          <w:rFonts w:ascii="Times New Roman" w:hAnsi="Times New Roman" w:cs="Times New Roman"/>
          <w:sz w:val="16"/>
          <w:szCs w:val="16"/>
        </w:rPr>
        <w:t xml:space="preserve">&lt;łac. </w:t>
      </w:r>
      <w:r w:rsidRPr="00524531">
        <w:rPr>
          <w:rFonts w:ascii="Times New Roman" w:hAnsi="Times New Roman" w:cs="Times New Roman"/>
          <w:i/>
          <w:sz w:val="16"/>
          <w:szCs w:val="16"/>
        </w:rPr>
        <w:t>in</w:t>
      </w:r>
      <w:r w:rsidRPr="00524531">
        <w:rPr>
          <w:rFonts w:ascii="Times New Roman" w:hAnsi="Times New Roman" w:cs="Times New Roman"/>
          <w:sz w:val="16"/>
          <w:szCs w:val="16"/>
        </w:rPr>
        <w:t xml:space="preserve"> = nie + </w:t>
      </w:r>
      <w:r w:rsidRPr="00524531">
        <w:rPr>
          <w:rFonts w:ascii="Times New Roman" w:hAnsi="Times New Roman" w:cs="Times New Roman"/>
          <w:i/>
          <w:sz w:val="16"/>
          <w:szCs w:val="16"/>
        </w:rPr>
        <w:t xml:space="preserve">determinare </w:t>
      </w:r>
      <w:r w:rsidRPr="00524531">
        <w:rPr>
          <w:rFonts w:ascii="Times New Roman" w:hAnsi="Times New Roman" w:cs="Times New Roman"/>
          <w:sz w:val="16"/>
          <w:szCs w:val="16"/>
        </w:rPr>
        <w:t xml:space="preserve">= określać&gt;. Pogląd filozoficzny zaprzeczajacy determinizmowi, nieuznający: </w:t>
      </w:r>
      <w:r w:rsidRPr="00524531">
        <w:rPr>
          <w:rFonts w:ascii="Times New Roman" w:hAnsi="Times New Roman" w:cs="Times New Roman"/>
          <w:b/>
          <w:sz w:val="16"/>
          <w:szCs w:val="16"/>
        </w:rPr>
        <w:t>1.</w:t>
      </w:r>
      <w:r w:rsidRPr="00524531">
        <w:rPr>
          <w:rFonts w:ascii="Times New Roman" w:hAnsi="Times New Roman" w:cs="Times New Roman"/>
          <w:sz w:val="16"/>
          <w:szCs w:val="16"/>
        </w:rPr>
        <w:t xml:space="preserve"> Istnienia obiektywnych i natura</w:t>
      </w:r>
      <w:r w:rsidRPr="00524531">
        <w:rPr>
          <w:rFonts w:ascii="Times New Roman" w:hAnsi="Times New Roman" w:cs="Times New Roman"/>
          <w:sz w:val="16"/>
          <w:szCs w:val="16"/>
        </w:rPr>
        <w:t>l</w:t>
      </w:r>
      <w:r w:rsidRPr="00524531">
        <w:rPr>
          <w:rFonts w:ascii="Times New Roman" w:hAnsi="Times New Roman" w:cs="Times New Roman"/>
          <w:sz w:val="16"/>
          <w:szCs w:val="16"/>
        </w:rPr>
        <w:t xml:space="preserve">nych zależności między zjawiskami, na mocy których każde zjawisko byłoby wymuszone przez warunki, w jakich zachodzi; </w:t>
      </w:r>
      <w:r w:rsidRPr="00524531">
        <w:rPr>
          <w:rFonts w:ascii="Times New Roman" w:hAnsi="Times New Roman" w:cs="Times New Roman"/>
          <w:b/>
          <w:sz w:val="16"/>
          <w:szCs w:val="16"/>
        </w:rPr>
        <w:t>2.</w:t>
      </w:r>
      <w:r w:rsidRPr="00524531">
        <w:rPr>
          <w:rFonts w:ascii="Times New Roman" w:hAnsi="Times New Roman" w:cs="Times New Roman"/>
          <w:sz w:val="16"/>
          <w:szCs w:val="16"/>
        </w:rPr>
        <w:t xml:space="preserve"> istnienia obiektywnej, powszechnej prawidłowości w świecie.</w:t>
      </w:r>
    </w:p>
  </w:footnote>
  <w:footnote w:id="412">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Próg możliwości</w:t>
      </w:r>
      <w:r w:rsidRPr="00524531">
        <w:rPr>
          <w:sz w:val="16"/>
          <w:szCs w:val="16"/>
        </w:rPr>
        <w:t xml:space="preserve"> – osiągany myślany stan niesprzeczności wewnętrznej treści układu umożliwiający jego zaistnienie zarówno jako przedmiotu myślenia, jak i przedmiotu materialnego. Np., chęć osiągnięcia w biegu na 100 m 9,58 sekundy.</w:t>
      </w:r>
    </w:p>
  </w:footnote>
  <w:footnote w:id="413">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Nomadyzm -</w:t>
      </w:r>
      <w:r w:rsidRPr="00524531">
        <w:rPr>
          <w:rStyle w:val="apple-converted-space"/>
          <w:color w:val="000000"/>
          <w:sz w:val="16"/>
          <w:szCs w:val="16"/>
          <w:shd w:val="clear" w:color="auto" w:fill="FFFFFF"/>
        </w:rPr>
        <w:t> </w:t>
      </w:r>
      <w:r w:rsidRPr="00524531">
        <w:rPr>
          <w:rStyle w:val="Uwydatnienie"/>
          <w:color w:val="000000"/>
          <w:sz w:val="16"/>
          <w:szCs w:val="16"/>
          <w:shd w:val="clear" w:color="auto" w:fill="FFFFFF"/>
        </w:rPr>
        <w:t xml:space="preserve">&lt;gr. nomadikos = </w:t>
      </w:r>
      <w:r w:rsidRPr="00524531">
        <w:rPr>
          <w:rStyle w:val="Uwydatnienie"/>
          <w:i w:val="0"/>
          <w:color w:val="000000"/>
          <w:sz w:val="16"/>
          <w:szCs w:val="16"/>
          <w:shd w:val="clear" w:color="auto" w:fill="FFFFFF"/>
        </w:rPr>
        <w:t>wędrowny, koczowniczy</w:t>
      </w:r>
      <w:r w:rsidRPr="00524531">
        <w:rPr>
          <w:rStyle w:val="Uwydatnienie"/>
          <w:color w:val="000000"/>
          <w:sz w:val="16"/>
          <w:szCs w:val="16"/>
          <w:shd w:val="clear" w:color="auto" w:fill="FFFFFF"/>
        </w:rPr>
        <w:t xml:space="preserve">&gt;. </w:t>
      </w:r>
      <w:r w:rsidRPr="00524531">
        <w:rPr>
          <w:rStyle w:val="Uwydatnienie"/>
          <w:i w:val="0"/>
          <w:color w:val="000000"/>
          <w:sz w:val="16"/>
          <w:szCs w:val="16"/>
          <w:shd w:val="clear" w:color="auto" w:fill="FFFFFF"/>
        </w:rPr>
        <w:t>T</w:t>
      </w:r>
      <w:r w:rsidRPr="00524531">
        <w:rPr>
          <w:sz w:val="16"/>
          <w:szCs w:val="16"/>
          <w:shd w:val="clear" w:color="auto" w:fill="FFFFFF"/>
        </w:rPr>
        <w:t>ryb życia polegający na przemieszczaniu się w poszukiwaniu pastwisk; koczownictwo. Charakter</w:t>
      </w:r>
      <w:r w:rsidRPr="00524531">
        <w:rPr>
          <w:sz w:val="16"/>
          <w:szCs w:val="16"/>
          <w:shd w:val="clear" w:color="auto" w:fill="FFFFFF"/>
        </w:rPr>
        <w:t>y</w:t>
      </w:r>
      <w:r w:rsidRPr="00524531">
        <w:rPr>
          <w:sz w:val="16"/>
          <w:szCs w:val="16"/>
          <w:shd w:val="clear" w:color="auto" w:fill="FFFFFF"/>
        </w:rPr>
        <w:t>zuje</w:t>
      </w:r>
      <w:r w:rsidRPr="00524531">
        <w:rPr>
          <w:sz w:val="16"/>
          <w:szCs w:val="16"/>
        </w:rPr>
        <w:t xml:space="preserve"> pasterskie i łowieckienarody Afryki, Azji, Australii, Ameryki Południowej. </w:t>
      </w:r>
    </w:p>
    <w:p w:rsidR="0090326B" w:rsidRPr="00524531" w:rsidRDefault="0090326B" w:rsidP="00253F6D">
      <w:pPr>
        <w:jc w:val="both"/>
        <w:rPr>
          <w:sz w:val="16"/>
          <w:szCs w:val="16"/>
        </w:rPr>
      </w:pPr>
      <w:r w:rsidRPr="00524531">
        <w:rPr>
          <w:b/>
          <w:sz w:val="16"/>
          <w:szCs w:val="16"/>
        </w:rPr>
        <w:t xml:space="preserve">    Nomadyzm</w:t>
      </w:r>
      <w:r w:rsidRPr="00524531">
        <w:rPr>
          <w:sz w:val="16"/>
          <w:szCs w:val="16"/>
        </w:rPr>
        <w:t xml:space="preserve"> = wolny ruch myśli, autonomiczny zgodny z F. Znanieckiego (1882 – 1958) </w:t>
      </w:r>
      <w:r w:rsidRPr="00524531">
        <w:rPr>
          <w:b/>
          <w:sz w:val="16"/>
          <w:szCs w:val="16"/>
        </w:rPr>
        <w:t>współczynnikiem humanistycznym</w:t>
      </w:r>
      <w:r w:rsidRPr="00524531">
        <w:rPr>
          <w:sz w:val="16"/>
          <w:szCs w:val="16"/>
        </w:rPr>
        <w:t>. W rozwiązywaniu problemu spotykamy różne jego strony. Wędrujemy, podchodząc do każdej z nich.Wyróżniamy</w:t>
      </w:r>
      <w:r w:rsidRPr="00524531">
        <w:rPr>
          <w:b/>
          <w:sz w:val="16"/>
          <w:szCs w:val="16"/>
        </w:rPr>
        <w:t>nomadyzm humanistyczny</w:t>
      </w:r>
      <w:r w:rsidRPr="00524531">
        <w:rPr>
          <w:sz w:val="16"/>
          <w:szCs w:val="16"/>
        </w:rPr>
        <w:t xml:space="preserve"> jako sposób wędrowania po obszarach humanist</w:t>
      </w:r>
      <w:r w:rsidRPr="00524531">
        <w:rPr>
          <w:sz w:val="16"/>
          <w:szCs w:val="16"/>
        </w:rPr>
        <w:t>y</w:t>
      </w:r>
      <w:r w:rsidRPr="00524531">
        <w:rPr>
          <w:sz w:val="16"/>
          <w:szCs w:val="16"/>
        </w:rPr>
        <w:t>ki, tj. po przeczytanych książkach, filmach, czy refleksjach z autobusu, tramwaju, powstałych bez żadnych zasad. Rządzą się tylko prawem skojarzeń.W teorii G. Deleu</w:t>
      </w:r>
      <w:r w:rsidRPr="00524531">
        <w:rPr>
          <w:sz w:val="16"/>
          <w:szCs w:val="16"/>
        </w:rPr>
        <w:softHyphen/>
        <w:t>ze’a (1925 – 1995) noma</w:t>
      </w:r>
      <w:r w:rsidRPr="00524531">
        <w:rPr>
          <w:sz w:val="16"/>
          <w:szCs w:val="16"/>
        </w:rPr>
        <w:softHyphen/>
        <w:t>dyzm to ruch między znakami i kodami wyznaczającymi przestrzeń ludz</w:t>
      </w:r>
      <w:r w:rsidRPr="00524531">
        <w:rPr>
          <w:sz w:val="16"/>
          <w:szCs w:val="16"/>
        </w:rPr>
        <w:softHyphen/>
        <w:t>kiego poznania w celu prze</w:t>
      </w:r>
      <w:r w:rsidRPr="00524531">
        <w:rPr>
          <w:sz w:val="16"/>
          <w:szCs w:val="16"/>
        </w:rPr>
        <w:softHyphen/>
        <w:t>su</w:t>
      </w:r>
      <w:r w:rsidRPr="00524531">
        <w:rPr>
          <w:sz w:val="16"/>
          <w:szCs w:val="16"/>
        </w:rPr>
        <w:softHyphen/>
        <w:t>wania i mieszania ich znaczeń, a nawet, w przy</w:t>
      </w:r>
      <w:r w:rsidRPr="00524531">
        <w:rPr>
          <w:sz w:val="16"/>
          <w:szCs w:val="16"/>
        </w:rPr>
        <w:softHyphen/>
        <w:t>padku bardziej rady</w:t>
      </w:r>
      <w:r w:rsidRPr="00524531">
        <w:rPr>
          <w:sz w:val="16"/>
          <w:szCs w:val="16"/>
        </w:rPr>
        <w:softHyphen/>
        <w:t>kal</w:t>
      </w:r>
      <w:r w:rsidRPr="00524531">
        <w:rPr>
          <w:sz w:val="16"/>
          <w:szCs w:val="16"/>
        </w:rPr>
        <w:softHyphen/>
        <w:t xml:space="preserve">nych postaw, zmiany zasad, które nimi rządzą. </w:t>
      </w:r>
    </w:p>
    <w:p w:rsidR="0090326B" w:rsidRPr="00524531" w:rsidRDefault="0090326B" w:rsidP="00253F6D">
      <w:pPr>
        <w:pStyle w:val="NormalnyWeb"/>
        <w:spacing w:before="0" w:beforeAutospacing="0" w:after="0" w:afterAutospacing="0"/>
        <w:jc w:val="both"/>
        <w:rPr>
          <w:sz w:val="16"/>
          <w:szCs w:val="16"/>
        </w:rPr>
      </w:pPr>
      <w:r w:rsidRPr="00524531">
        <w:rPr>
          <w:b/>
          <w:sz w:val="16"/>
          <w:szCs w:val="16"/>
        </w:rPr>
        <w:t xml:space="preserve">     Noma</w:t>
      </w:r>
      <w:r w:rsidRPr="00524531">
        <w:rPr>
          <w:b/>
          <w:sz w:val="16"/>
          <w:szCs w:val="16"/>
        </w:rPr>
        <w:softHyphen/>
        <w:t>dyzm</w:t>
      </w:r>
      <w:r w:rsidRPr="00524531">
        <w:rPr>
          <w:sz w:val="16"/>
          <w:szCs w:val="16"/>
        </w:rPr>
        <w:t xml:space="preserve"> oznacza tu rady</w:t>
      </w:r>
      <w:r w:rsidRPr="00524531">
        <w:rPr>
          <w:sz w:val="16"/>
          <w:szCs w:val="16"/>
        </w:rPr>
        <w:softHyphen/>
        <w:t>kalny, kreatywny sposób myślenia, który stwarza opór istnie</w:t>
      </w:r>
      <w:r w:rsidRPr="00524531">
        <w:rPr>
          <w:sz w:val="16"/>
          <w:szCs w:val="16"/>
        </w:rPr>
        <w:softHyphen/>
        <w:t>jącym rela</w:t>
      </w:r>
      <w:r w:rsidRPr="00524531">
        <w:rPr>
          <w:sz w:val="16"/>
          <w:szCs w:val="16"/>
        </w:rPr>
        <w:softHyphen/>
        <w:t>cjom władzy.</w:t>
      </w:r>
    </w:p>
    <w:p w:rsidR="0090326B" w:rsidRPr="00524531" w:rsidRDefault="0090326B" w:rsidP="00253F6D">
      <w:pPr>
        <w:pStyle w:val="NormalnyWeb"/>
        <w:spacing w:before="0" w:beforeAutospacing="0" w:after="0" w:afterAutospacing="0"/>
        <w:jc w:val="both"/>
        <w:rPr>
          <w:sz w:val="16"/>
          <w:szCs w:val="16"/>
        </w:rPr>
      </w:pPr>
      <w:r w:rsidRPr="00524531">
        <w:rPr>
          <w:sz w:val="16"/>
          <w:szCs w:val="16"/>
        </w:rPr>
        <w:t xml:space="preserve">      W </w:t>
      </w:r>
      <w:r w:rsidRPr="00524531">
        <w:rPr>
          <w:i/>
          <w:sz w:val="16"/>
          <w:szCs w:val="16"/>
        </w:rPr>
        <w:t>Nomadic Subjects</w:t>
      </w:r>
      <w:r w:rsidRPr="00524531">
        <w:rPr>
          <w:sz w:val="16"/>
          <w:szCs w:val="16"/>
        </w:rPr>
        <w:t xml:space="preserve"> Rosi Braidotti [(1954 - …), R. Braidotti, </w:t>
      </w:r>
      <w:r w:rsidRPr="00524531">
        <w:rPr>
          <w:i/>
          <w:sz w:val="16"/>
          <w:szCs w:val="16"/>
        </w:rPr>
        <w:t>Podmioty nomadyczne. Ucieleśnienie i różnica seksualna w feminizmie współczesnym</w:t>
      </w:r>
      <w:r w:rsidRPr="00524531">
        <w:rPr>
          <w:sz w:val="16"/>
          <w:szCs w:val="16"/>
        </w:rPr>
        <w:t>, przeł. A. Derra, Warszawa 2009]rozwija myśl Deleu</w:t>
      </w:r>
      <w:r w:rsidRPr="00524531">
        <w:rPr>
          <w:sz w:val="16"/>
          <w:szCs w:val="16"/>
        </w:rPr>
        <w:softHyphen/>
        <w:t>ze’a z femi</w:t>
      </w:r>
      <w:r w:rsidRPr="00524531">
        <w:rPr>
          <w:sz w:val="16"/>
          <w:szCs w:val="16"/>
        </w:rPr>
        <w:softHyphen/>
        <w:t>ni</w:t>
      </w:r>
      <w:r w:rsidRPr="00524531">
        <w:rPr>
          <w:sz w:val="16"/>
          <w:szCs w:val="16"/>
        </w:rPr>
        <w:softHyphen/>
        <w:t>stycz</w:t>
      </w:r>
      <w:r w:rsidRPr="00524531">
        <w:rPr>
          <w:sz w:val="16"/>
          <w:szCs w:val="16"/>
        </w:rPr>
        <w:softHyphen/>
        <w:t>nego punktu widzenia. Opisuje podmio</w:t>
      </w:r>
      <w:r w:rsidRPr="00524531">
        <w:rPr>
          <w:sz w:val="16"/>
          <w:szCs w:val="16"/>
        </w:rPr>
        <w:softHyphen/>
        <w:t>to</w:t>
      </w:r>
      <w:r w:rsidRPr="00524531">
        <w:rPr>
          <w:sz w:val="16"/>
          <w:szCs w:val="16"/>
        </w:rPr>
        <w:softHyphen/>
        <w:t>wość kobiecą jako proces prze</w:t>
      </w:r>
      <w:r w:rsidRPr="00524531">
        <w:rPr>
          <w:sz w:val="16"/>
          <w:szCs w:val="16"/>
        </w:rPr>
        <w:softHyphen/>
        <w:t>kra</w:t>
      </w:r>
      <w:r w:rsidRPr="00524531">
        <w:rPr>
          <w:sz w:val="16"/>
          <w:szCs w:val="16"/>
        </w:rPr>
        <w:softHyphen/>
        <w:t>czania istnie</w:t>
      </w:r>
      <w:r w:rsidRPr="00524531">
        <w:rPr>
          <w:sz w:val="16"/>
          <w:szCs w:val="16"/>
        </w:rPr>
        <w:softHyphen/>
        <w:t>ją</w:t>
      </w:r>
      <w:r w:rsidRPr="00524531">
        <w:rPr>
          <w:sz w:val="16"/>
          <w:szCs w:val="16"/>
        </w:rPr>
        <w:softHyphen/>
        <w:t>cych wzorów tożsa</w:t>
      </w:r>
      <w:r w:rsidRPr="00524531">
        <w:rPr>
          <w:sz w:val="16"/>
          <w:szCs w:val="16"/>
        </w:rPr>
        <w:softHyphen/>
        <w:t>mości w kierunku „alter</w:t>
      </w:r>
      <w:r w:rsidRPr="00524531">
        <w:rPr>
          <w:sz w:val="16"/>
          <w:szCs w:val="16"/>
        </w:rPr>
        <w:softHyphen/>
        <w:t>na</w:t>
      </w:r>
      <w:r w:rsidRPr="00524531">
        <w:rPr>
          <w:sz w:val="16"/>
          <w:szCs w:val="16"/>
        </w:rPr>
        <w:softHyphen/>
        <w:t>tyw</w:t>
      </w:r>
      <w:r w:rsidRPr="00524531">
        <w:rPr>
          <w:sz w:val="16"/>
          <w:szCs w:val="16"/>
        </w:rPr>
        <w:softHyphen/>
        <w:t>nych figu</w:t>
      </w:r>
      <w:r w:rsidRPr="00524531">
        <w:rPr>
          <w:sz w:val="16"/>
          <w:szCs w:val="16"/>
        </w:rPr>
        <w:softHyphen/>
        <w:t>ra</w:t>
      </w:r>
      <w:r w:rsidRPr="00524531">
        <w:rPr>
          <w:sz w:val="16"/>
          <w:szCs w:val="16"/>
        </w:rPr>
        <w:softHyphen/>
        <w:t>cji“. Jej celem są nowe możli</w:t>
      </w:r>
      <w:r w:rsidRPr="00524531">
        <w:rPr>
          <w:sz w:val="16"/>
          <w:szCs w:val="16"/>
        </w:rPr>
        <w:softHyphen/>
        <w:t>wości repre</w:t>
      </w:r>
      <w:r w:rsidRPr="00524531">
        <w:rPr>
          <w:sz w:val="16"/>
          <w:szCs w:val="16"/>
        </w:rPr>
        <w:softHyphen/>
        <w:t>zen</w:t>
      </w:r>
      <w:r w:rsidRPr="00524531">
        <w:rPr>
          <w:sz w:val="16"/>
          <w:szCs w:val="16"/>
        </w:rPr>
        <w:softHyphen/>
        <w:t>tacji wychodzących poza stan</w:t>
      </w:r>
      <w:r w:rsidRPr="00524531">
        <w:rPr>
          <w:sz w:val="16"/>
          <w:szCs w:val="16"/>
        </w:rPr>
        <w:softHyphen/>
        <w:t xml:space="preserve">dardy </w:t>
      </w:r>
      <w:r w:rsidRPr="00524531">
        <w:rPr>
          <w:b/>
          <w:sz w:val="16"/>
          <w:szCs w:val="16"/>
        </w:rPr>
        <w:t>fallo</w:t>
      </w:r>
      <w:r w:rsidRPr="00524531">
        <w:rPr>
          <w:b/>
          <w:sz w:val="16"/>
          <w:szCs w:val="16"/>
        </w:rPr>
        <w:softHyphen/>
        <w:t>cen</w:t>
      </w:r>
      <w:r w:rsidRPr="00524531">
        <w:rPr>
          <w:b/>
          <w:sz w:val="16"/>
          <w:szCs w:val="16"/>
        </w:rPr>
        <w:softHyphen/>
        <w:t>trycznej</w:t>
      </w:r>
      <w:r w:rsidRPr="00524531">
        <w:rPr>
          <w:sz w:val="16"/>
          <w:szCs w:val="16"/>
        </w:rPr>
        <w:t xml:space="preserve"> perspek</w:t>
      </w:r>
      <w:r w:rsidRPr="00524531">
        <w:rPr>
          <w:sz w:val="16"/>
          <w:szCs w:val="16"/>
        </w:rPr>
        <w:softHyphen/>
        <w:t>tywy.</w:t>
      </w:r>
    </w:p>
    <w:p w:rsidR="0090326B" w:rsidRPr="00524531" w:rsidRDefault="0090326B" w:rsidP="00253F6D">
      <w:pPr>
        <w:pStyle w:val="NormalnyWeb"/>
        <w:spacing w:before="0" w:beforeAutospacing="0" w:after="0" w:afterAutospacing="0"/>
        <w:jc w:val="both"/>
        <w:rPr>
          <w:sz w:val="16"/>
          <w:szCs w:val="16"/>
        </w:rPr>
      </w:pPr>
      <w:r w:rsidRPr="00524531">
        <w:rPr>
          <w:sz w:val="16"/>
          <w:szCs w:val="16"/>
        </w:rPr>
        <w:t xml:space="preserve">      Noma</w:t>
      </w:r>
      <w:r w:rsidRPr="00524531">
        <w:rPr>
          <w:sz w:val="16"/>
          <w:szCs w:val="16"/>
        </w:rPr>
        <w:softHyphen/>
        <w:t>dyzm Deleu</w:t>
      </w:r>
      <w:r w:rsidRPr="00524531">
        <w:rPr>
          <w:sz w:val="16"/>
          <w:szCs w:val="16"/>
        </w:rPr>
        <w:softHyphen/>
        <w:t>ze’a i Braidotti to konstrukcja inte</w:t>
      </w:r>
      <w:r w:rsidRPr="00524531">
        <w:rPr>
          <w:sz w:val="16"/>
          <w:szCs w:val="16"/>
        </w:rPr>
        <w:softHyphen/>
        <w:t>lek</w:t>
      </w:r>
      <w:r w:rsidRPr="00524531">
        <w:rPr>
          <w:sz w:val="16"/>
          <w:szCs w:val="16"/>
        </w:rPr>
        <w:softHyphen/>
        <w:t>tu</w:t>
      </w:r>
      <w:r w:rsidRPr="00524531">
        <w:rPr>
          <w:sz w:val="16"/>
          <w:szCs w:val="16"/>
        </w:rPr>
        <w:softHyphen/>
        <w:t>alna. Zwią</w:t>
      </w:r>
      <w:r w:rsidRPr="00524531">
        <w:rPr>
          <w:sz w:val="16"/>
          <w:szCs w:val="16"/>
        </w:rPr>
        <w:softHyphen/>
        <w:t>zana jest ona z wyborem stylu życia. Czynności ta jest nieza</w:t>
      </w:r>
      <w:r w:rsidRPr="00524531">
        <w:rPr>
          <w:sz w:val="16"/>
          <w:szCs w:val="16"/>
        </w:rPr>
        <w:softHyphen/>
        <w:t>leżna od warunków ekono</w:t>
      </w:r>
      <w:r w:rsidRPr="00524531">
        <w:rPr>
          <w:sz w:val="16"/>
          <w:szCs w:val="16"/>
        </w:rPr>
        <w:softHyphen/>
        <w:t>micz</w:t>
      </w:r>
      <w:r w:rsidRPr="00524531">
        <w:rPr>
          <w:sz w:val="16"/>
          <w:szCs w:val="16"/>
        </w:rPr>
        <w:softHyphen/>
        <w:t>nych, czy geopo</w:t>
      </w:r>
      <w:r w:rsidRPr="00524531">
        <w:rPr>
          <w:sz w:val="16"/>
          <w:szCs w:val="16"/>
        </w:rPr>
        <w:softHyphen/>
        <w:t>li</w:t>
      </w:r>
      <w:r w:rsidRPr="00524531">
        <w:rPr>
          <w:sz w:val="16"/>
          <w:szCs w:val="16"/>
        </w:rPr>
        <w:softHyphen/>
        <w:t>tycz</w:t>
      </w:r>
      <w:r w:rsidRPr="00524531">
        <w:rPr>
          <w:sz w:val="16"/>
          <w:szCs w:val="16"/>
        </w:rPr>
        <w:softHyphen/>
        <w:t>nych.Nomadowie różnią się między sobą. Istnieją tacy, którzy poru</w:t>
      </w:r>
      <w:r w:rsidRPr="00524531">
        <w:rPr>
          <w:sz w:val="16"/>
          <w:szCs w:val="16"/>
        </w:rPr>
        <w:softHyphen/>
        <w:t>szają się pomiędzy znakami, języ</w:t>
      </w:r>
      <w:r w:rsidRPr="00524531">
        <w:rPr>
          <w:sz w:val="16"/>
          <w:szCs w:val="16"/>
        </w:rPr>
        <w:softHyphen/>
        <w:t>kami i miej</w:t>
      </w:r>
      <w:r w:rsidRPr="00524531">
        <w:rPr>
          <w:sz w:val="16"/>
          <w:szCs w:val="16"/>
        </w:rPr>
        <w:softHyphen/>
        <w:t>scami, czerpią przy</w:t>
      </w:r>
      <w:r w:rsidRPr="00524531">
        <w:rPr>
          <w:sz w:val="16"/>
          <w:szCs w:val="16"/>
        </w:rPr>
        <w:softHyphen/>
        <w:t>jem</w:t>
      </w:r>
      <w:r w:rsidRPr="00524531">
        <w:rPr>
          <w:sz w:val="16"/>
          <w:szCs w:val="16"/>
        </w:rPr>
        <w:softHyphen/>
        <w:t>ność ze swojej płynnej tożsa</w:t>
      </w:r>
      <w:r w:rsidRPr="00524531">
        <w:rPr>
          <w:sz w:val="16"/>
          <w:szCs w:val="16"/>
        </w:rPr>
        <w:softHyphen/>
        <w:t>mości oraz tacy, których egzy</w:t>
      </w:r>
      <w:r w:rsidRPr="00524531">
        <w:rPr>
          <w:sz w:val="16"/>
          <w:szCs w:val="16"/>
        </w:rPr>
        <w:softHyphen/>
        <w:t>stencja jest zagro</w:t>
      </w:r>
      <w:r w:rsidRPr="00524531">
        <w:rPr>
          <w:sz w:val="16"/>
          <w:szCs w:val="16"/>
        </w:rPr>
        <w:softHyphen/>
        <w:t>żona, którzy z powodów poli</w:t>
      </w:r>
      <w:r w:rsidRPr="00524531">
        <w:rPr>
          <w:sz w:val="16"/>
          <w:szCs w:val="16"/>
        </w:rPr>
        <w:softHyphen/>
        <w:t>tycz</w:t>
      </w:r>
      <w:r w:rsidRPr="00524531">
        <w:rPr>
          <w:sz w:val="16"/>
          <w:szCs w:val="16"/>
        </w:rPr>
        <w:softHyphen/>
        <w:t>nych, ekono</w:t>
      </w:r>
      <w:r w:rsidRPr="00524531">
        <w:rPr>
          <w:sz w:val="16"/>
          <w:szCs w:val="16"/>
        </w:rPr>
        <w:softHyphen/>
        <w:t>micz</w:t>
      </w:r>
      <w:r w:rsidRPr="00524531">
        <w:rPr>
          <w:sz w:val="16"/>
          <w:szCs w:val="16"/>
        </w:rPr>
        <w:softHyphen/>
        <w:t>nych zostali zmuszeni do zmiany miejsca pobytu.</w:t>
      </w:r>
    </w:p>
    <w:p w:rsidR="0090326B" w:rsidRPr="00524531" w:rsidRDefault="0090326B" w:rsidP="00253F6D">
      <w:pPr>
        <w:pStyle w:val="NormalnyWeb"/>
        <w:spacing w:before="0" w:beforeAutospacing="0" w:after="0" w:afterAutospacing="0"/>
        <w:jc w:val="both"/>
        <w:rPr>
          <w:sz w:val="16"/>
          <w:szCs w:val="16"/>
        </w:rPr>
      </w:pPr>
      <w:r w:rsidRPr="00524531">
        <w:rPr>
          <w:sz w:val="16"/>
          <w:szCs w:val="16"/>
        </w:rPr>
        <w:t xml:space="preserve">      Kto może w dzisiej</w:t>
      </w:r>
      <w:r w:rsidRPr="00524531">
        <w:rPr>
          <w:sz w:val="16"/>
          <w:szCs w:val="16"/>
        </w:rPr>
        <w:softHyphen/>
        <w:t>szym świecie pozwolić sobie na wybór noma</w:t>
      </w:r>
      <w:r w:rsidRPr="00524531">
        <w:rPr>
          <w:sz w:val="16"/>
          <w:szCs w:val="16"/>
        </w:rPr>
        <w:softHyphen/>
        <w:t>dycz</w:t>
      </w:r>
      <w:r w:rsidRPr="00524531">
        <w:rPr>
          <w:sz w:val="16"/>
          <w:szCs w:val="16"/>
        </w:rPr>
        <w:softHyphen/>
        <w:t>nego trybu życia? Czy noma</w:t>
      </w:r>
      <w:r w:rsidRPr="00524531">
        <w:rPr>
          <w:sz w:val="16"/>
          <w:szCs w:val="16"/>
        </w:rPr>
        <w:softHyphen/>
        <w:t>dyzm stał się przy</w:t>
      </w:r>
      <w:r w:rsidRPr="00524531">
        <w:rPr>
          <w:sz w:val="16"/>
          <w:szCs w:val="16"/>
        </w:rPr>
        <w:softHyphen/>
        <w:t>wi</w:t>
      </w:r>
      <w:r w:rsidRPr="00524531">
        <w:rPr>
          <w:sz w:val="16"/>
          <w:szCs w:val="16"/>
        </w:rPr>
        <w:softHyphen/>
        <w:t>lejem? Czy noma</w:t>
      </w:r>
      <w:r w:rsidRPr="00524531">
        <w:rPr>
          <w:sz w:val="16"/>
          <w:szCs w:val="16"/>
        </w:rPr>
        <w:softHyphen/>
        <w:t>dyczny tryb życia nie powi</w:t>
      </w:r>
      <w:r w:rsidRPr="00524531">
        <w:rPr>
          <w:sz w:val="16"/>
          <w:szCs w:val="16"/>
        </w:rPr>
        <w:softHyphen/>
        <w:t>nien być niekom</w:t>
      </w:r>
      <w:r w:rsidRPr="00524531">
        <w:rPr>
          <w:sz w:val="16"/>
          <w:szCs w:val="16"/>
        </w:rPr>
        <w:softHyphen/>
        <w:t>for</w:t>
      </w:r>
      <w:r w:rsidRPr="00524531">
        <w:rPr>
          <w:sz w:val="16"/>
          <w:szCs w:val="16"/>
        </w:rPr>
        <w:softHyphen/>
        <w:t>towy, niebez</w:t>
      </w:r>
      <w:r w:rsidRPr="00524531">
        <w:rPr>
          <w:sz w:val="16"/>
          <w:szCs w:val="16"/>
        </w:rPr>
        <w:softHyphen/>
        <w:t>pieczny, wyma</w:t>
      </w:r>
      <w:r w:rsidRPr="00524531">
        <w:rPr>
          <w:sz w:val="16"/>
          <w:szCs w:val="16"/>
        </w:rPr>
        <w:softHyphen/>
        <w:t>ga</w:t>
      </w:r>
      <w:r w:rsidRPr="00524531">
        <w:rPr>
          <w:sz w:val="16"/>
          <w:szCs w:val="16"/>
        </w:rPr>
        <w:softHyphen/>
        <w:t>jący podwyż</w:t>
      </w:r>
      <w:r w:rsidRPr="00524531">
        <w:rPr>
          <w:sz w:val="16"/>
          <w:szCs w:val="16"/>
        </w:rPr>
        <w:softHyphen/>
        <w:t>szonej czuj</w:t>
      </w:r>
      <w:r w:rsidRPr="00524531">
        <w:rPr>
          <w:sz w:val="16"/>
          <w:szCs w:val="16"/>
        </w:rPr>
        <w:softHyphen/>
        <w:t>ności? Czy nie jest to para</w:t>
      </w:r>
      <w:r w:rsidRPr="00524531">
        <w:rPr>
          <w:sz w:val="16"/>
          <w:szCs w:val="16"/>
        </w:rPr>
        <w:softHyphen/>
        <w:t>doksem, iż niektórzy współ</w:t>
      </w:r>
      <w:r w:rsidRPr="00524531">
        <w:rPr>
          <w:sz w:val="16"/>
          <w:szCs w:val="16"/>
        </w:rPr>
        <w:softHyphen/>
        <w:t>cześni nomadzi poru</w:t>
      </w:r>
      <w:r w:rsidRPr="00524531">
        <w:rPr>
          <w:sz w:val="16"/>
          <w:szCs w:val="16"/>
        </w:rPr>
        <w:softHyphen/>
        <w:t>szają się w ramach sprawnie funk</w:t>
      </w:r>
      <w:r w:rsidRPr="00524531">
        <w:rPr>
          <w:sz w:val="16"/>
          <w:szCs w:val="16"/>
        </w:rPr>
        <w:softHyphen/>
        <w:t>cjo</w:t>
      </w:r>
      <w:r w:rsidRPr="00524531">
        <w:rPr>
          <w:sz w:val="16"/>
          <w:szCs w:val="16"/>
        </w:rPr>
        <w:softHyphen/>
        <w:t>nu</w:t>
      </w:r>
      <w:r w:rsidRPr="00524531">
        <w:rPr>
          <w:sz w:val="16"/>
          <w:szCs w:val="16"/>
        </w:rPr>
        <w:softHyphen/>
        <w:t>ją</w:t>
      </w:r>
      <w:r w:rsidRPr="00524531">
        <w:rPr>
          <w:sz w:val="16"/>
          <w:szCs w:val="16"/>
        </w:rPr>
        <w:softHyphen/>
        <w:t>cego systemu wymiany akade</w:t>
      </w:r>
      <w:r w:rsidRPr="00524531">
        <w:rPr>
          <w:sz w:val="16"/>
          <w:szCs w:val="16"/>
        </w:rPr>
        <w:softHyphen/>
        <w:t>mic</w:t>
      </w:r>
      <w:r w:rsidRPr="00524531">
        <w:rPr>
          <w:sz w:val="16"/>
          <w:szCs w:val="16"/>
        </w:rPr>
        <w:softHyphen/>
        <w:t>kiej, jak profe</w:t>
      </w:r>
      <w:r w:rsidRPr="00524531">
        <w:rPr>
          <w:sz w:val="16"/>
          <w:szCs w:val="16"/>
        </w:rPr>
        <w:softHyphen/>
        <w:t>so</w:t>
      </w:r>
      <w:r w:rsidRPr="00524531">
        <w:rPr>
          <w:sz w:val="16"/>
          <w:szCs w:val="16"/>
        </w:rPr>
        <w:softHyphen/>
        <w:t>rowie i studenci ze stypen</w:t>
      </w:r>
      <w:r w:rsidRPr="00524531">
        <w:rPr>
          <w:sz w:val="16"/>
          <w:szCs w:val="16"/>
        </w:rPr>
        <w:softHyphen/>
        <w:t>dium Erasmusa, jak również artyści korzy</w:t>
      </w:r>
      <w:r w:rsidRPr="00524531">
        <w:rPr>
          <w:sz w:val="16"/>
          <w:szCs w:val="16"/>
        </w:rPr>
        <w:softHyphen/>
        <w:t>sta</w:t>
      </w:r>
      <w:r w:rsidRPr="00524531">
        <w:rPr>
          <w:sz w:val="16"/>
          <w:szCs w:val="16"/>
        </w:rPr>
        <w:softHyphen/>
        <w:t>jący z programów rezy</w:t>
      </w:r>
      <w:r w:rsidRPr="00524531">
        <w:rPr>
          <w:sz w:val="16"/>
          <w:szCs w:val="16"/>
        </w:rPr>
        <w:softHyphen/>
        <w:t>den</w:t>
      </w:r>
      <w:r w:rsidRPr="00524531">
        <w:rPr>
          <w:sz w:val="16"/>
          <w:szCs w:val="16"/>
        </w:rPr>
        <w:softHyphen/>
        <w:t>cyj</w:t>
      </w:r>
      <w:r w:rsidRPr="00524531">
        <w:rPr>
          <w:sz w:val="16"/>
          <w:szCs w:val="16"/>
        </w:rPr>
        <w:softHyphen/>
        <w:t>nych, podczas gdy inni nomadzi śnią o stabi</w:t>
      </w:r>
      <w:r w:rsidRPr="00524531">
        <w:rPr>
          <w:sz w:val="16"/>
          <w:szCs w:val="16"/>
        </w:rPr>
        <w:softHyphen/>
        <w:t>li</w:t>
      </w:r>
      <w:r w:rsidRPr="00524531">
        <w:rPr>
          <w:sz w:val="16"/>
          <w:szCs w:val="16"/>
        </w:rPr>
        <w:softHyphen/>
        <w:t>zacji?</w:t>
      </w:r>
    </w:p>
    <w:p w:rsidR="0090326B" w:rsidRPr="00524531" w:rsidRDefault="0090326B" w:rsidP="00253F6D">
      <w:pPr>
        <w:pStyle w:val="NormalnyWeb"/>
        <w:spacing w:before="0" w:beforeAutospacing="0" w:after="0" w:afterAutospacing="0"/>
        <w:jc w:val="both"/>
        <w:rPr>
          <w:sz w:val="16"/>
          <w:szCs w:val="16"/>
        </w:rPr>
      </w:pPr>
      <w:r w:rsidRPr="00524531">
        <w:rPr>
          <w:sz w:val="16"/>
          <w:szCs w:val="16"/>
        </w:rPr>
        <w:t xml:space="preserve">       Tak jak pan Jourdain (Zob. J. B. Poquelin (Molier) (1622 – 1673), </w:t>
      </w:r>
      <w:r w:rsidRPr="00524531">
        <w:rPr>
          <w:i/>
          <w:sz w:val="16"/>
          <w:szCs w:val="16"/>
        </w:rPr>
        <w:t>Mieszczanin szlachcicem</w:t>
      </w:r>
      <w:r w:rsidRPr="00524531">
        <w:rPr>
          <w:sz w:val="16"/>
          <w:szCs w:val="16"/>
        </w:rPr>
        <w:t xml:space="preserve"> (1670), ZNiO, Lwów 1937) nie wiedział, że mówi prozą, tak każdy współczesny humanista nie wie, że – jeśli pozwala sobie na swobodny dobór lektur i skojarzeń – uprawia „nomadyzm humanistyczny”. Pojęcie to gości w słowniku współczesnych autorów, i na profesjonalnych blogach. Jest on jednakże jednostronny – niemal wyłącznie kognitywny [(łac. </w:t>
      </w:r>
      <w:r w:rsidRPr="00524531">
        <w:rPr>
          <w:i/>
          <w:sz w:val="16"/>
          <w:szCs w:val="16"/>
        </w:rPr>
        <w:t>cognitio</w:t>
      </w:r>
      <w:r w:rsidRPr="00524531">
        <w:rPr>
          <w:sz w:val="16"/>
          <w:szCs w:val="16"/>
        </w:rPr>
        <w:t xml:space="preserve"> = poznanie) odnoszący się do poznania czegoś], albowiem większość ludzi nauki prowadzi osiadły tryb życia. Fakt ten rekompensują sobie ruchliwością imaginatywną - swobodnym „buszow</w:t>
      </w:r>
      <w:r w:rsidRPr="00524531">
        <w:rPr>
          <w:sz w:val="16"/>
          <w:szCs w:val="16"/>
        </w:rPr>
        <w:t>a</w:t>
      </w:r>
      <w:r w:rsidRPr="00524531">
        <w:rPr>
          <w:sz w:val="16"/>
          <w:szCs w:val="16"/>
        </w:rPr>
        <w:t>niem” po obszarze swojej dyscypliny.</w:t>
      </w:r>
    </w:p>
    <w:p w:rsidR="0090326B" w:rsidRPr="00524531" w:rsidRDefault="0090326B" w:rsidP="00253F6D">
      <w:pPr>
        <w:pStyle w:val="NormalnyWeb"/>
        <w:spacing w:before="0" w:beforeAutospacing="0" w:after="0" w:afterAutospacing="0"/>
        <w:jc w:val="both"/>
        <w:rPr>
          <w:sz w:val="16"/>
          <w:szCs w:val="16"/>
        </w:rPr>
      </w:pPr>
      <w:r w:rsidRPr="00524531">
        <w:rPr>
          <w:sz w:val="16"/>
          <w:szCs w:val="16"/>
        </w:rPr>
        <w:t xml:space="preserve">        Czy nie jest to sytuacja podobna do rzeszy faktycznych „nomadów” współczesności, czyli wędrujących za pracą migrantów? Ci z kolei, przemieszczając się fizycznie z jednego miejsca do drugiego, a czasem nawet trafiając w „</w:t>
      </w:r>
      <w:r w:rsidRPr="00524531">
        <w:rPr>
          <w:b/>
          <w:sz w:val="16"/>
          <w:szCs w:val="16"/>
        </w:rPr>
        <w:t>nie-miejsca</w:t>
      </w:r>
      <w:r w:rsidRPr="00524531">
        <w:rPr>
          <w:sz w:val="16"/>
          <w:szCs w:val="16"/>
        </w:rPr>
        <w:t>”. Pozostają dosyć stabilni właśnie w tej sferze, która dla naukowców jest obsz</w:t>
      </w:r>
      <w:r w:rsidRPr="00524531">
        <w:rPr>
          <w:sz w:val="16"/>
          <w:szCs w:val="16"/>
        </w:rPr>
        <w:t>a</w:t>
      </w:r>
      <w:r w:rsidRPr="00524531">
        <w:rPr>
          <w:sz w:val="16"/>
          <w:szCs w:val="16"/>
        </w:rPr>
        <w:t>rem wędrówki. Albowiem z badań dotyczących mieszkańców wsi, małych miasteczek, wysoko kwalifikowanych pracowników międzynarodowych korporacji, niejako wbrew losowi, który zmusza ich do przemieszczania się w czasoprzestrzeni tego, co stabilne w ich biografiach jest przywiązanie do „kraju lat dziecinnych”, do ich „małych ojczyzn” i opłotków rodzinnego domu. To przywiązanie jest formą mentalnego zakorzenienia w tradycji, a nawet retradycjonalizacji, tym więcej wyraźnej, im bardziej ruchliwi muszą być w rzeczywistości.</w:t>
      </w:r>
    </w:p>
    <w:p w:rsidR="0090326B" w:rsidRPr="00524531" w:rsidRDefault="0090326B" w:rsidP="00253F6D">
      <w:pPr>
        <w:pStyle w:val="Tekstprzypisudolnego"/>
        <w:jc w:val="both"/>
        <w:rPr>
          <w:sz w:val="16"/>
          <w:szCs w:val="16"/>
        </w:rPr>
      </w:pPr>
      <w:r w:rsidRPr="00524531">
        <w:rPr>
          <w:sz w:val="16"/>
          <w:szCs w:val="16"/>
        </w:rPr>
        <w:t xml:space="preserve">     Kategoria </w:t>
      </w:r>
      <w:r w:rsidRPr="00524531">
        <w:rPr>
          <w:b/>
          <w:sz w:val="16"/>
          <w:szCs w:val="16"/>
        </w:rPr>
        <w:t>fallocentryzmu</w:t>
      </w:r>
      <w:r w:rsidRPr="00524531">
        <w:rPr>
          <w:sz w:val="16"/>
          <w:szCs w:val="16"/>
        </w:rPr>
        <w:t xml:space="preserve"> (kultura umieszczająca </w:t>
      </w:r>
      <w:r w:rsidRPr="00524531">
        <w:rPr>
          <w:i/>
          <w:sz w:val="16"/>
          <w:szCs w:val="16"/>
        </w:rPr>
        <w:t xml:space="preserve">fallusa </w:t>
      </w:r>
      <w:r w:rsidRPr="00524531">
        <w:rPr>
          <w:sz w:val="16"/>
          <w:szCs w:val="16"/>
        </w:rPr>
        <w:t>w centrum) wskazuje na to, że seksizm cechujący jednostkowe poglądy zachowania oraz patriarchat – zjawiska z poziomu społecznego nie wystarczają dla rozumienia statusu kobiet. Źródła upłciowienia i wynikające zeń nierówność, wykluczenie kobiet zakorzenione są głąbiej niż w osobistych uprzedzeniach i strukturach społecznych. Warunkowane są też przez strukturę bycia bytu, jego religijnym przejawie, w zontologizow</w:t>
      </w:r>
      <w:r w:rsidRPr="00524531">
        <w:rPr>
          <w:sz w:val="16"/>
          <w:szCs w:val="16"/>
        </w:rPr>
        <w:t>a</w:t>
      </w:r>
      <w:r w:rsidRPr="00524531">
        <w:rPr>
          <w:sz w:val="16"/>
          <w:szCs w:val="16"/>
        </w:rPr>
        <w:t xml:space="preserve">nym języku, i w zontologizowanym pragnieniu. </w:t>
      </w:r>
    </w:p>
  </w:footnote>
  <w:footnote w:id="414">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 xml:space="preserve">Cyberkultura - </w:t>
      </w:r>
      <w:r w:rsidRPr="00524531">
        <w:rPr>
          <w:sz w:val="16"/>
          <w:szCs w:val="16"/>
        </w:rPr>
        <w:t>pojęcie określające kulturę, w której dominującą rolę odgrywają cybernetyczne narzędzia pracy; w której informacja staje się podstawowym elementem bycia bytu społecznego.</w:t>
      </w:r>
    </w:p>
    <w:p w:rsidR="0090326B" w:rsidRPr="00524531" w:rsidRDefault="0090326B" w:rsidP="00253F6D">
      <w:pPr>
        <w:jc w:val="both"/>
        <w:rPr>
          <w:sz w:val="16"/>
          <w:szCs w:val="16"/>
        </w:rPr>
      </w:pPr>
      <w:r w:rsidRPr="00524531">
        <w:rPr>
          <w:b/>
          <w:sz w:val="16"/>
          <w:szCs w:val="16"/>
        </w:rPr>
        <w:t xml:space="preserve">       Cyberutopia – </w:t>
      </w:r>
      <w:r w:rsidRPr="00524531">
        <w:rPr>
          <w:sz w:val="16"/>
          <w:szCs w:val="16"/>
        </w:rPr>
        <w:t xml:space="preserve">ideologia opisująca przyszłość człowieka, w której wszystkie przejawy zła i dolegliwości zostaną usunięte w wyniku zastosowania </w:t>
      </w:r>
      <w:r w:rsidRPr="00524531">
        <w:rPr>
          <w:b/>
          <w:sz w:val="16"/>
          <w:szCs w:val="16"/>
        </w:rPr>
        <w:t>wiedzy i techniki cybernetycznej</w:t>
      </w:r>
      <w:r w:rsidRPr="00524531">
        <w:rPr>
          <w:sz w:val="16"/>
          <w:szCs w:val="16"/>
        </w:rPr>
        <w:t xml:space="preserve">. Wizja raju, ogrodu Eden, którego doskonałość będzie wynikiem stosowania narzędzi cybernetycznych. </w:t>
      </w:r>
    </w:p>
    <w:p w:rsidR="0090326B" w:rsidRPr="00524531" w:rsidRDefault="0090326B" w:rsidP="00253F6D">
      <w:pPr>
        <w:jc w:val="both"/>
        <w:rPr>
          <w:b/>
          <w:sz w:val="16"/>
          <w:szCs w:val="16"/>
        </w:rPr>
      </w:pPr>
      <w:r w:rsidRPr="00524531">
        <w:rPr>
          <w:b/>
          <w:sz w:val="16"/>
          <w:szCs w:val="16"/>
        </w:rPr>
        <w:t xml:space="preserve">       W przyszłym społeczeństwie</w:t>
      </w:r>
      <w:r w:rsidRPr="00524531">
        <w:rPr>
          <w:sz w:val="16"/>
          <w:szCs w:val="16"/>
        </w:rPr>
        <w:t xml:space="preserve"> zostanie urzeczywistniony ład społeczny, w którym decyzje będą podejmowane przez „globalnego władcę świata”; (ros. „</w:t>
      </w:r>
      <w:r w:rsidRPr="00524531">
        <w:rPr>
          <w:b/>
          <w:sz w:val="16"/>
          <w:szCs w:val="16"/>
        </w:rPr>
        <w:t>globa</w:t>
      </w:r>
      <w:r w:rsidRPr="00524531">
        <w:rPr>
          <w:b/>
          <w:sz w:val="16"/>
          <w:szCs w:val="16"/>
        </w:rPr>
        <w:t>l</w:t>
      </w:r>
      <w:r w:rsidRPr="00524531">
        <w:rPr>
          <w:b/>
          <w:sz w:val="16"/>
          <w:szCs w:val="16"/>
        </w:rPr>
        <w:t>nego predyktora</w:t>
      </w:r>
      <w:r w:rsidRPr="00524531">
        <w:rPr>
          <w:sz w:val="16"/>
          <w:szCs w:val="16"/>
        </w:rPr>
        <w:t>”) – platońskiego filozofa, który dysponując doskonałą siecią informatyczną będzie utrzymywał porządek w świecie. Pamięć naturalną zastąpi pamięć cyfrowa. Każda jednostka ludzka będzie zjednoczona z centralnym dla ludzkości komputerem. Władca-komputer będzie wpływał na umysły, uczucia i działania pozostałych ludzi: nie-filozofów. Będzie on wywoływał tylko pozytywne dla całości „</w:t>
      </w:r>
      <w:r w:rsidRPr="00524531">
        <w:rPr>
          <w:b/>
          <w:sz w:val="16"/>
          <w:szCs w:val="16"/>
        </w:rPr>
        <w:t xml:space="preserve">chcenia” </w:t>
      </w:r>
      <w:r w:rsidRPr="00524531">
        <w:rPr>
          <w:sz w:val="16"/>
          <w:szCs w:val="16"/>
        </w:rPr>
        <w:t xml:space="preserve">redukując ich treści negatywne. W ten sposób </w:t>
      </w:r>
      <w:r w:rsidRPr="00524531">
        <w:rPr>
          <w:b/>
          <w:sz w:val="16"/>
          <w:szCs w:val="16"/>
        </w:rPr>
        <w:t>ludzkość porzuci hebrajski dar rozróżniania dobra i zła</w:t>
      </w:r>
      <w:r w:rsidRPr="00524531">
        <w:rPr>
          <w:sz w:val="16"/>
          <w:szCs w:val="16"/>
        </w:rPr>
        <w:t xml:space="preserve"> (R. von Weizsäcker; 1920 - 2015), a wraz z nim wszelkie zachowania ludzkie uznane za złe, niedoskonałe, wynik</w:t>
      </w:r>
      <w:r w:rsidRPr="00524531">
        <w:rPr>
          <w:sz w:val="16"/>
          <w:szCs w:val="16"/>
        </w:rPr>
        <w:t>a</w:t>
      </w:r>
      <w:r w:rsidRPr="00524531">
        <w:rPr>
          <w:sz w:val="16"/>
          <w:szCs w:val="16"/>
        </w:rPr>
        <w:t xml:space="preserve">jące z chuci cielesnych. Przyrost naturalny, wychowanie zostanie precyzyjnie zaplanowane. Kształcić się będzie zgodnie z istniejącym zapotrzebowaniem, np. tylu fizyków ilu będzie trzeba; to samo dotyczyć będzie lekarzy i innych zawodów. </w:t>
      </w:r>
      <w:r w:rsidRPr="00524531">
        <w:rPr>
          <w:b/>
          <w:sz w:val="16"/>
          <w:szCs w:val="16"/>
        </w:rPr>
        <w:t xml:space="preserve">Każdy będzie „wiecznie szczęśliwą pszczołą”.   </w:t>
      </w:r>
    </w:p>
  </w:footnote>
  <w:footnote w:id="415">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W literaturze można spotkać się z różnymi uwagami na temat wolności człowieka. Ich abstrakcyjność nie pomaga człowiekowi pojęcie to należycie rozważyć. Zob. I. Berlin, </w:t>
      </w:r>
      <w:r w:rsidRPr="00524531">
        <w:rPr>
          <w:i/>
          <w:iCs/>
          <w:sz w:val="16"/>
          <w:szCs w:val="16"/>
        </w:rPr>
        <w:t>Dwie koncepcje wolności o inne eseje</w:t>
      </w:r>
      <w:r w:rsidRPr="00524531">
        <w:rPr>
          <w:sz w:val="16"/>
          <w:szCs w:val="16"/>
        </w:rPr>
        <w:t xml:space="preserve">, wybór i opr. J. Jedlicki, „Res Publica”, W-wa 1991; Tenże, </w:t>
      </w:r>
      <w:r w:rsidRPr="00524531">
        <w:rPr>
          <w:i/>
          <w:iCs/>
          <w:sz w:val="16"/>
          <w:szCs w:val="16"/>
        </w:rPr>
        <w:t>Cztery eseje o wolności</w:t>
      </w:r>
      <w:r w:rsidRPr="00524531">
        <w:rPr>
          <w:sz w:val="16"/>
          <w:szCs w:val="16"/>
        </w:rPr>
        <w:t>, przeł. H. Bartoszewicz, D. Grynberg, D. Lachowska, Anna Tanalska - Dulęba, Wyd. Naukowe PWN, W-wa 1994 i inne.</w:t>
      </w:r>
    </w:p>
  </w:footnote>
  <w:footnote w:id="416">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Pouczające są tu kłopoty Franza Kafki (1883 – 1924 opisane, np., w jego </w:t>
      </w:r>
      <w:r w:rsidRPr="00524531">
        <w:rPr>
          <w:i/>
          <w:iCs/>
          <w:sz w:val="16"/>
          <w:szCs w:val="16"/>
        </w:rPr>
        <w:t>Procesie</w:t>
      </w:r>
      <w:r w:rsidRPr="00524531">
        <w:rPr>
          <w:sz w:val="16"/>
          <w:szCs w:val="16"/>
        </w:rPr>
        <w:t xml:space="preserve">. Zob. </w:t>
      </w:r>
      <w:hyperlink r:id="rId15" w:history="1">
        <w:r w:rsidRPr="00524531">
          <w:rPr>
            <w:rStyle w:val="Hipercze"/>
            <w:sz w:val="16"/>
            <w:szCs w:val="16"/>
          </w:rPr>
          <w:t>http://my-ebook.pl/</w:t>
        </w:r>
      </w:hyperlink>
      <w:r w:rsidRPr="00524531">
        <w:rPr>
          <w:sz w:val="16"/>
          <w:szCs w:val="16"/>
        </w:rPr>
        <w:t xml:space="preserve"> z dnia 23 lipca 2014 r. Ów pisarz pochodzenia żydo</w:t>
      </w:r>
      <w:r w:rsidRPr="00524531">
        <w:rPr>
          <w:sz w:val="16"/>
          <w:szCs w:val="16"/>
        </w:rPr>
        <w:t>w</w:t>
      </w:r>
      <w:r w:rsidRPr="00524531">
        <w:rPr>
          <w:sz w:val="16"/>
          <w:szCs w:val="16"/>
        </w:rPr>
        <w:t>skiego stworzył model sytuacji socjologicznej zwanej kafkowską, niem.: „</w:t>
      </w:r>
      <w:r w:rsidRPr="00524531">
        <w:rPr>
          <w:b/>
          <w:sz w:val="16"/>
          <w:szCs w:val="16"/>
        </w:rPr>
        <w:t>kafkaes</w:t>
      </w:r>
      <w:r w:rsidRPr="00524531">
        <w:rPr>
          <w:sz w:val="16"/>
          <w:szCs w:val="16"/>
        </w:rPr>
        <w:t xml:space="preserve">k”. Jej istotą jest konflikt zniewolonej jednostki z </w:t>
      </w:r>
      <w:r w:rsidRPr="00524531">
        <w:rPr>
          <w:b/>
          <w:sz w:val="16"/>
          <w:szCs w:val="16"/>
        </w:rPr>
        <w:t>anonimową, nadrzędną wobec niej instancją władzy społecznej</w:t>
      </w:r>
      <w:r w:rsidRPr="00524531">
        <w:rPr>
          <w:sz w:val="16"/>
          <w:szCs w:val="16"/>
        </w:rPr>
        <w:t xml:space="preserve">. Wszelkie społeczne instytucje, dzięki alienacji podporządkowują sobie jednostki ludzkie, uprzedmiotawiają je. </w:t>
      </w:r>
    </w:p>
  </w:footnote>
  <w:footnote w:id="417">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 xml:space="preserve">Zob. E. O. Wilson, </w:t>
      </w:r>
      <w:r w:rsidRPr="00524531">
        <w:rPr>
          <w:i/>
          <w:iCs/>
          <w:sz w:val="16"/>
          <w:szCs w:val="16"/>
        </w:rPr>
        <w:t>O naturze ludzkiej</w:t>
      </w:r>
      <w:r w:rsidRPr="00524531">
        <w:rPr>
          <w:sz w:val="16"/>
          <w:szCs w:val="16"/>
        </w:rPr>
        <w:t xml:space="preserve">, przekł. B. Szacka, Wydawnictwo Zysk i S-ka, Poznań 1998; Tenże, </w:t>
      </w:r>
      <w:r w:rsidRPr="00524531">
        <w:rPr>
          <w:i/>
          <w:iCs/>
          <w:sz w:val="16"/>
          <w:szCs w:val="16"/>
        </w:rPr>
        <w:t>Socjobiologia. Wydanie popularnonaukowe</w:t>
      </w:r>
      <w:r w:rsidRPr="00524531">
        <w:rPr>
          <w:sz w:val="16"/>
          <w:szCs w:val="16"/>
        </w:rPr>
        <w:t>, przełożył M. Siemiński, ilustracje S. Landry, Wydawnictwo Zysk i S-ka, Poznań 2000.</w:t>
      </w:r>
    </w:p>
  </w:footnote>
  <w:footnote w:id="418">
    <w:p w:rsidR="0090326B" w:rsidRPr="00524531" w:rsidRDefault="0090326B" w:rsidP="00253F6D">
      <w:pPr>
        <w:pStyle w:val="Tekstprzypisudolnego"/>
        <w:tabs>
          <w:tab w:val="left" w:pos="0"/>
        </w:tabs>
        <w:jc w:val="both"/>
        <w:rPr>
          <w:sz w:val="16"/>
          <w:szCs w:val="16"/>
        </w:rPr>
      </w:pPr>
      <w:r w:rsidRPr="00524531">
        <w:rPr>
          <w:rStyle w:val="Odwoanieprzypisudolnego"/>
          <w:sz w:val="16"/>
          <w:szCs w:val="16"/>
        </w:rPr>
        <w:footnoteRef/>
      </w:r>
      <w:r w:rsidRPr="00524531">
        <w:rPr>
          <w:b/>
          <w:sz w:val="16"/>
          <w:szCs w:val="16"/>
        </w:rPr>
        <w:t xml:space="preserve">Odpowiedzialność </w:t>
      </w:r>
      <w:r w:rsidRPr="00524531">
        <w:rPr>
          <w:sz w:val="16"/>
          <w:szCs w:val="16"/>
        </w:rPr>
        <w:t xml:space="preserve">- jest postawą przyjmowania i spełniania przez jednostki ludzkie konsekwencji podjętego działania jako własnego wynikającą ze świadomości otoczenia i siebie w nim samego, z wolności podejmowania decyzji dotyczącym otoczenia, z jego ontycznego życia wspólnotowego. Obejmuje: formułowane myśli, posługiwanie się pewnymi, właściwymi słowami, spełnianie niektórych czynów, lub ich zaniechań; poczucie pewnych obowiązków względem innych z uwagi na wcześniejsze zachowania, np. urodzenie dziecka. Odpowiedzialność wynika z faktu, że życie jednostek ludzkich ma charakter społeczny, że cokolwiek byśmy nie robili, to zawsze to, co robimy ma charakter społeczny, co tym samym wpływa na innych. </w:t>
      </w:r>
    </w:p>
    <w:p w:rsidR="0090326B" w:rsidRPr="00524531" w:rsidRDefault="0090326B" w:rsidP="00253F6D">
      <w:pPr>
        <w:pStyle w:val="Tekstprzypisudolnego"/>
        <w:jc w:val="both"/>
        <w:rPr>
          <w:sz w:val="16"/>
          <w:szCs w:val="16"/>
        </w:rPr>
      </w:pPr>
      <w:r w:rsidRPr="00524531">
        <w:rPr>
          <w:sz w:val="16"/>
          <w:szCs w:val="16"/>
        </w:rPr>
        <w:t xml:space="preserve">    Spośród wielu form znaczenie ma odpowiedzialność moralna. Dotyczy ona: zdolności przyjęcia ciężaru tego, za co się odpowiada; posiadania świadomości wart</w:t>
      </w:r>
      <w:r w:rsidRPr="00524531">
        <w:rPr>
          <w:sz w:val="16"/>
          <w:szCs w:val="16"/>
        </w:rPr>
        <w:t>o</w:t>
      </w:r>
      <w:r w:rsidRPr="00524531">
        <w:rPr>
          <w:sz w:val="16"/>
          <w:szCs w:val="16"/>
        </w:rPr>
        <w:t>ści spełnianych czynów, ich wpływu na innych. Odpowiedzialność jest wolitatywnym wysiłkiem w „niesieniu” swego „krzyża”</w:t>
      </w:r>
      <w:r w:rsidRPr="00524531">
        <w:rPr>
          <w:rStyle w:val="Odwoanieprzypisudolnego"/>
          <w:sz w:val="16"/>
          <w:szCs w:val="16"/>
        </w:rPr>
        <w:footnoteRef/>
      </w:r>
      <w:r w:rsidRPr="00524531">
        <w:rPr>
          <w:sz w:val="16"/>
          <w:szCs w:val="16"/>
        </w:rPr>
        <w:t xml:space="preserve">.    </w:t>
      </w:r>
    </w:p>
  </w:footnote>
  <w:footnote w:id="419">
    <w:p w:rsidR="0090326B" w:rsidRPr="00524531" w:rsidRDefault="0090326B" w:rsidP="00253F6D">
      <w:pPr>
        <w:pStyle w:val="Tekstprzypisudolnego"/>
        <w:jc w:val="both"/>
        <w:rPr>
          <w:sz w:val="16"/>
          <w:szCs w:val="16"/>
        </w:rPr>
      </w:pPr>
      <w:r w:rsidRPr="00524531">
        <w:rPr>
          <w:rStyle w:val="Znakiprzypiswdolnych"/>
          <w:sz w:val="16"/>
          <w:szCs w:val="16"/>
        </w:rPr>
        <w:footnoteRef/>
      </w:r>
      <w:r w:rsidRPr="00524531">
        <w:rPr>
          <w:sz w:val="16"/>
          <w:szCs w:val="16"/>
        </w:rPr>
        <w:t>Używam tu pojęcie „</w:t>
      </w:r>
      <w:r w:rsidRPr="00524531">
        <w:rPr>
          <w:b/>
          <w:sz w:val="16"/>
          <w:szCs w:val="16"/>
        </w:rPr>
        <w:t>współistnieć</w:t>
      </w:r>
      <w:r w:rsidRPr="00524531">
        <w:rPr>
          <w:sz w:val="16"/>
          <w:szCs w:val="16"/>
        </w:rPr>
        <w:t xml:space="preserve">”, które zastępuje pojęcie „istnienia”. To drugie nie wskazuje na to, że człowiek jest istotą społeczną. Każda jednostka ludzka współistnieje, nawet wtedy, gdy sama coś wykonuje. </w:t>
      </w:r>
    </w:p>
  </w:footnote>
  <w:footnote w:id="420">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Język jest systemem znaków wytwarzanych w procesie poznania w celu formułowania treści poznawczych oraz przekazywania ich znaczenia innym ludziom. Język zawiera: </w:t>
      </w:r>
      <w:r w:rsidRPr="00524531">
        <w:rPr>
          <w:b/>
          <w:sz w:val="16"/>
          <w:szCs w:val="16"/>
        </w:rPr>
        <w:t>1.</w:t>
      </w:r>
      <w:r w:rsidRPr="00524531">
        <w:rPr>
          <w:sz w:val="16"/>
          <w:szCs w:val="16"/>
        </w:rPr>
        <w:t xml:space="preserve"> znaczenie poznawanej rzeczy, nadawanie jej sensu w kontekście ludzkiej kultury; </w:t>
      </w:r>
      <w:r w:rsidRPr="00524531">
        <w:rPr>
          <w:b/>
          <w:sz w:val="16"/>
          <w:szCs w:val="16"/>
        </w:rPr>
        <w:t>2.</w:t>
      </w:r>
      <w:r w:rsidRPr="00524531">
        <w:rPr>
          <w:sz w:val="16"/>
          <w:szCs w:val="16"/>
        </w:rPr>
        <w:t xml:space="preserve"> znak, treść naturalną (pojęcie, sąd, np., określony układ dźwięków); </w:t>
      </w:r>
      <w:r w:rsidRPr="00524531">
        <w:rPr>
          <w:b/>
          <w:sz w:val="16"/>
          <w:szCs w:val="16"/>
        </w:rPr>
        <w:t>3</w:t>
      </w:r>
      <w:r w:rsidRPr="00524531">
        <w:rPr>
          <w:sz w:val="16"/>
          <w:szCs w:val="16"/>
        </w:rPr>
        <w:t xml:space="preserve">. znak, treść nadrzędną, umowną w kontekście międzyludzkim (wyrażenie, słowo).  </w:t>
      </w:r>
    </w:p>
  </w:footnote>
  <w:footnote w:id="421">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 xml:space="preserve">Sens </w:t>
      </w:r>
      <w:r w:rsidRPr="00524531">
        <w:rPr>
          <w:sz w:val="16"/>
          <w:szCs w:val="16"/>
        </w:rPr>
        <w:t xml:space="preserve">- &lt;łac. </w:t>
      </w:r>
      <w:r w:rsidRPr="00524531">
        <w:rPr>
          <w:i/>
          <w:iCs/>
          <w:sz w:val="16"/>
          <w:szCs w:val="16"/>
        </w:rPr>
        <w:t>sensus</w:t>
      </w:r>
      <w:r w:rsidRPr="00524531">
        <w:rPr>
          <w:sz w:val="16"/>
          <w:szCs w:val="16"/>
        </w:rPr>
        <w:t xml:space="preserve"> = zmysł, pojmowanie&gt;. </w:t>
      </w:r>
      <w:r w:rsidRPr="00524531">
        <w:rPr>
          <w:b/>
          <w:bCs/>
          <w:sz w:val="16"/>
          <w:szCs w:val="16"/>
        </w:rPr>
        <w:t>I. Znaczenie</w:t>
      </w:r>
      <w:r w:rsidRPr="00524531">
        <w:rPr>
          <w:sz w:val="16"/>
          <w:szCs w:val="16"/>
        </w:rPr>
        <w:t xml:space="preserve">: </w:t>
      </w:r>
      <w:r w:rsidRPr="00524531">
        <w:rPr>
          <w:b/>
          <w:bCs/>
          <w:sz w:val="16"/>
          <w:szCs w:val="16"/>
        </w:rPr>
        <w:t>a. logiczne</w:t>
      </w:r>
      <w:r w:rsidRPr="00524531">
        <w:rPr>
          <w:sz w:val="16"/>
          <w:szCs w:val="16"/>
        </w:rPr>
        <w:t xml:space="preserve">: </w:t>
      </w:r>
      <w:r w:rsidRPr="00524531">
        <w:rPr>
          <w:b/>
          <w:sz w:val="16"/>
          <w:szCs w:val="16"/>
        </w:rPr>
        <w:t>1</w:t>
      </w:r>
      <w:r w:rsidRPr="00524531">
        <w:rPr>
          <w:sz w:val="16"/>
          <w:szCs w:val="16"/>
        </w:rPr>
        <w:t xml:space="preserve">. Sposób rozumienia danego wyrażenia przepisany przez reguły języka, a przejawiający się w posługiwaniu się tym wyrażeniem; </w:t>
      </w:r>
      <w:r w:rsidRPr="00524531">
        <w:rPr>
          <w:b/>
          <w:sz w:val="16"/>
          <w:szCs w:val="16"/>
        </w:rPr>
        <w:t>2</w:t>
      </w:r>
      <w:r w:rsidRPr="00524531">
        <w:rPr>
          <w:sz w:val="16"/>
          <w:szCs w:val="16"/>
        </w:rPr>
        <w:t xml:space="preserve">. Znaczenie wyrażenia dla pewnej osoby, czyli myśl subiektywna skojarzona z danym wyrażeniem; </w:t>
      </w:r>
      <w:r w:rsidRPr="00524531">
        <w:rPr>
          <w:b/>
          <w:sz w:val="16"/>
          <w:szCs w:val="16"/>
        </w:rPr>
        <w:t>3</w:t>
      </w:r>
      <w:r w:rsidRPr="00524531">
        <w:rPr>
          <w:sz w:val="16"/>
          <w:szCs w:val="16"/>
        </w:rPr>
        <w:t>. Znaczenie nazwy (</w:t>
      </w:r>
      <w:r w:rsidRPr="00524531">
        <w:rPr>
          <w:b/>
          <w:sz w:val="16"/>
          <w:szCs w:val="16"/>
        </w:rPr>
        <w:t>konotacja</w:t>
      </w:r>
      <w:r w:rsidRPr="00524531">
        <w:rPr>
          <w:sz w:val="16"/>
          <w:szCs w:val="16"/>
        </w:rPr>
        <w:t xml:space="preserve"> – łac. </w:t>
      </w:r>
      <w:r w:rsidRPr="00524531">
        <w:rPr>
          <w:i/>
          <w:iCs/>
          <w:sz w:val="16"/>
          <w:szCs w:val="16"/>
        </w:rPr>
        <w:t>con</w:t>
      </w:r>
      <w:r w:rsidRPr="00524531">
        <w:rPr>
          <w:sz w:val="16"/>
          <w:szCs w:val="16"/>
        </w:rPr>
        <w:t xml:space="preserve"> = razem + </w:t>
      </w:r>
      <w:r w:rsidRPr="00524531">
        <w:rPr>
          <w:i/>
          <w:iCs/>
          <w:sz w:val="16"/>
          <w:szCs w:val="16"/>
        </w:rPr>
        <w:t>notatio</w:t>
      </w:r>
      <w:r w:rsidRPr="00524531">
        <w:rPr>
          <w:sz w:val="16"/>
          <w:szCs w:val="16"/>
        </w:rPr>
        <w:t xml:space="preserve"> = oznaczanie). Jest to zespół cech charakterystycznych dla desygnatów dane nazwy; takich, które zalicza się do zakresu nazwy. </w:t>
      </w:r>
      <w:r w:rsidRPr="00524531">
        <w:rPr>
          <w:b/>
          <w:sz w:val="16"/>
          <w:szCs w:val="16"/>
        </w:rPr>
        <w:t>Desygnat</w:t>
      </w:r>
      <w:r w:rsidRPr="00524531">
        <w:rPr>
          <w:sz w:val="16"/>
          <w:szCs w:val="16"/>
        </w:rPr>
        <w:t xml:space="preserve"> nazwy = &lt;łac. </w:t>
      </w:r>
      <w:r w:rsidRPr="00524531">
        <w:rPr>
          <w:i/>
          <w:iCs/>
          <w:sz w:val="16"/>
          <w:szCs w:val="16"/>
        </w:rPr>
        <w:t>designatus</w:t>
      </w:r>
      <w:r w:rsidRPr="00524531">
        <w:rPr>
          <w:sz w:val="16"/>
          <w:szCs w:val="16"/>
        </w:rPr>
        <w:t xml:space="preserve"> = oznaczony&gt; - przedmiot oznaczany przez tę nazwę. Mówimy tu tylko o tych wyrażeniach, które nie są puste; </w:t>
      </w:r>
      <w:r w:rsidRPr="00524531">
        <w:rPr>
          <w:b/>
          <w:bCs/>
          <w:sz w:val="16"/>
          <w:szCs w:val="16"/>
        </w:rPr>
        <w:t>b. zn</w:t>
      </w:r>
      <w:r w:rsidRPr="00524531">
        <w:rPr>
          <w:b/>
          <w:bCs/>
          <w:sz w:val="16"/>
          <w:szCs w:val="16"/>
        </w:rPr>
        <w:t>a</w:t>
      </w:r>
      <w:r w:rsidRPr="00524531">
        <w:rPr>
          <w:b/>
          <w:bCs/>
          <w:sz w:val="16"/>
          <w:szCs w:val="16"/>
        </w:rPr>
        <w:t>czenie znaku</w:t>
      </w:r>
      <w:r w:rsidRPr="00524531">
        <w:rPr>
          <w:sz w:val="16"/>
          <w:szCs w:val="16"/>
        </w:rPr>
        <w:t>. Jest to intencja nadana znakom dla spełnienia przez nich danych im funkcji.</w:t>
      </w:r>
      <w:r>
        <w:rPr>
          <w:sz w:val="16"/>
          <w:szCs w:val="16"/>
        </w:rPr>
        <w:t xml:space="preserve"> </w:t>
      </w:r>
      <w:r w:rsidRPr="00524531">
        <w:rPr>
          <w:b/>
          <w:bCs/>
          <w:sz w:val="16"/>
          <w:szCs w:val="16"/>
        </w:rPr>
        <w:t>II. Sensowność</w:t>
      </w:r>
      <w:r w:rsidRPr="00524531">
        <w:rPr>
          <w:sz w:val="16"/>
          <w:szCs w:val="16"/>
        </w:rPr>
        <w:t xml:space="preserve">: </w:t>
      </w:r>
      <w:r w:rsidRPr="00524531">
        <w:rPr>
          <w:b/>
          <w:sz w:val="16"/>
          <w:szCs w:val="16"/>
        </w:rPr>
        <w:t>1.</w:t>
      </w:r>
      <w:r w:rsidRPr="00524531">
        <w:rPr>
          <w:sz w:val="16"/>
          <w:szCs w:val="16"/>
        </w:rPr>
        <w:t xml:space="preserve"> właściwości wyrażenia mającego znaczenie; </w:t>
      </w:r>
      <w:r w:rsidRPr="00524531">
        <w:rPr>
          <w:b/>
          <w:sz w:val="16"/>
          <w:szCs w:val="16"/>
        </w:rPr>
        <w:t>2.</w:t>
      </w:r>
      <w:r w:rsidRPr="00524531">
        <w:rPr>
          <w:sz w:val="16"/>
          <w:szCs w:val="16"/>
        </w:rPr>
        <w:t xml:space="preserve"> wł</w:t>
      </w:r>
      <w:r w:rsidRPr="00524531">
        <w:rPr>
          <w:sz w:val="16"/>
          <w:szCs w:val="16"/>
        </w:rPr>
        <w:t>a</w:t>
      </w:r>
      <w:r w:rsidRPr="00524531">
        <w:rPr>
          <w:sz w:val="16"/>
          <w:szCs w:val="16"/>
        </w:rPr>
        <w:t xml:space="preserve">ściwość działania celowego (racjonalnego); </w:t>
      </w:r>
      <w:r w:rsidRPr="00524531">
        <w:rPr>
          <w:b/>
          <w:sz w:val="16"/>
          <w:szCs w:val="16"/>
        </w:rPr>
        <w:t xml:space="preserve">3. </w:t>
      </w:r>
      <w:r w:rsidRPr="00524531">
        <w:rPr>
          <w:sz w:val="16"/>
          <w:szCs w:val="16"/>
        </w:rPr>
        <w:t xml:space="preserve">sensowność empiryczna, czyli taka właściwość zdania spostrzeżeniowego, która jest weryfikowana empirycznie. Zob. </w:t>
      </w:r>
      <w:r w:rsidRPr="00524531">
        <w:rPr>
          <w:b/>
          <w:sz w:val="16"/>
          <w:szCs w:val="16"/>
        </w:rPr>
        <w:t>Sensualizm - &lt;</w:t>
      </w:r>
      <w:r w:rsidRPr="00524531">
        <w:rPr>
          <w:sz w:val="16"/>
          <w:szCs w:val="16"/>
        </w:rPr>
        <w:t>łac.</w:t>
      </w:r>
      <w:r>
        <w:rPr>
          <w:sz w:val="16"/>
          <w:szCs w:val="16"/>
        </w:rPr>
        <w:t xml:space="preserve"> v</w:t>
      </w:r>
      <w:r w:rsidRPr="00524531">
        <w:rPr>
          <w:i/>
          <w:sz w:val="16"/>
          <w:szCs w:val="16"/>
        </w:rPr>
        <w:t xml:space="preserve">sensitivus = </w:t>
      </w:r>
      <w:r w:rsidRPr="00524531">
        <w:rPr>
          <w:sz w:val="16"/>
          <w:szCs w:val="16"/>
        </w:rPr>
        <w:t>wrażeniowy, zmysłowy&gt;. Zasada gnoseologiczna uznająca, że ludzka wiedza o świecie posiada swe źródło tylko i wyłącznie we wrażeniach zmysłowych.</w:t>
      </w:r>
    </w:p>
    <w:p w:rsidR="0090326B" w:rsidRPr="00524531" w:rsidRDefault="0090326B" w:rsidP="00253F6D">
      <w:pPr>
        <w:jc w:val="both"/>
        <w:rPr>
          <w:sz w:val="16"/>
          <w:szCs w:val="16"/>
        </w:rPr>
      </w:pPr>
      <w:r w:rsidRPr="00524531">
        <w:rPr>
          <w:sz w:val="16"/>
          <w:szCs w:val="16"/>
        </w:rPr>
        <w:t xml:space="preserve">      Sens wypowiedzi, działania jest treścią wskazującą na stopień urzeczywistniania idei człowieczeńskości przez jednostki ludzkie, grupy społeczne, narody, społ</w:t>
      </w:r>
      <w:r w:rsidRPr="00524531">
        <w:rPr>
          <w:sz w:val="16"/>
          <w:szCs w:val="16"/>
        </w:rPr>
        <w:t>e</w:t>
      </w:r>
      <w:r w:rsidRPr="00524531">
        <w:rPr>
          <w:sz w:val="16"/>
          <w:szCs w:val="16"/>
        </w:rPr>
        <w:t xml:space="preserve">czeństwa. Wskazuje ona na stosowność podejmowanych celów działania i metod ich spełniania. Odpowiada na pytanie, czy działający Innych traktuje jako cel, czy narzędzie osiągania własnych celów.    </w:t>
      </w:r>
    </w:p>
  </w:footnote>
  <w:footnote w:id="422">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Nazwa</w:t>
      </w:r>
      <w:r w:rsidRPr="00524531">
        <w:rPr>
          <w:sz w:val="16"/>
          <w:szCs w:val="16"/>
        </w:rPr>
        <w:t xml:space="preserve"> - </w:t>
      </w:r>
      <w:r w:rsidRPr="00524531">
        <w:rPr>
          <w:i/>
          <w:sz w:val="16"/>
          <w:szCs w:val="16"/>
        </w:rPr>
        <w:t>&lt;</w:t>
      </w:r>
      <w:r w:rsidRPr="00524531">
        <w:rPr>
          <w:sz w:val="16"/>
          <w:szCs w:val="16"/>
        </w:rPr>
        <w:t>gr.</w:t>
      </w:r>
      <w:r w:rsidRPr="00524531">
        <w:rPr>
          <w:i/>
          <w:sz w:val="16"/>
          <w:szCs w:val="16"/>
        </w:rPr>
        <w:t xml:space="preserve"> to onoma</w:t>
      </w:r>
      <w:r w:rsidRPr="00524531">
        <w:rPr>
          <w:sz w:val="16"/>
          <w:szCs w:val="16"/>
        </w:rPr>
        <w:t xml:space="preserve">, łac. </w:t>
      </w:r>
      <w:r w:rsidRPr="00524531">
        <w:rPr>
          <w:i/>
          <w:sz w:val="16"/>
          <w:szCs w:val="16"/>
        </w:rPr>
        <w:t>nomen</w:t>
      </w:r>
      <w:r w:rsidRPr="00524531">
        <w:rPr>
          <w:sz w:val="16"/>
          <w:szCs w:val="16"/>
        </w:rPr>
        <w:t xml:space="preserve">&gt; - kategoria współinformująca przez wyraz lub układ wyrazów, które nie pełnią funkcji  komunikatywnych, ale uczestniczą w tych funkcjach jako niezbędne składniki wypowiedzi, wyrażeń samoinformujących. Związek oznaczający funkcje składniowe nazwy oznacza zgodność jej treści determinujacej jej rozumienie a treścią przedmiotu, o którym się orzeka oraz warunkuje jej miejsce w strukturze wypowiedzi. Zob. T. Kwiatkowski, </w:t>
      </w:r>
      <w:r w:rsidRPr="00524531">
        <w:rPr>
          <w:i/>
          <w:sz w:val="16"/>
          <w:szCs w:val="16"/>
        </w:rPr>
        <w:t>Nazwa</w:t>
      </w:r>
      <w:r w:rsidRPr="00524531">
        <w:rPr>
          <w:sz w:val="16"/>
          <w:szCs w:val="16"/>
        </w:rPr>
        <w:t xml:space="preserve"> (w:) </w:t>
      </w:r>
      <w:r w:rsidRPr="00524531">
        <w:rPr>
          <w:i/>
          <w:sz w:val="16"/>
          <w:szCs w:val="16"/>
        </w:rPr>
        <w:t>Encyklopedia Katolicka,</w:t>
      </w:r>
      <w:r w:rsidRPr="00524531">
        <w:rPr>
          <w:sz w:val="16"/>
          <w:szCs w:val="16"/>
        </w:rPr>
        <w:t xml:space="preserve"> t. 13, Lublin 2009.</w:t>
      </w:r>
    </w:p>
    <w:p w:rsidR="0090326B" w:rsidRPr="00524531" w:rsidRDefault="0090326B" w:rsidP="00253F6D">
      <w:pPr>
        <w:pStyle w:val="Tekstprzypisudolnego"/>
        <w:jc w:val="both"/>
        <w:rPr>
          <w:sz w:val="16"/>
          <w:szCs w:val="16"/>
        </w:rPr>
      </w:pPr>
      <w:r w:rsidRPr="00524531">
        <w:rPr>
          <w:b/>
          <w:sz w:val="16"/>
          <w:szCs w:val="16"/>
        </w:rPr>
        <w:t xml:space="preserve">      Nazwa abstrakcyjna</w:t>
      </w:r>
      <w:r w:rsidRPr="00524531">
        <w:rPr>
          <w:sz w:val="16"/>
          <w:szCs w:val="16"/>
        </w:rPr>
        <w:t xml:space="preserve"> jest jednostkową przedmiotu nie będącego indywiduum. W mowie potocznej, gdzie za indywidua uważa się z reguły rzeczy fizyczne, nazwami abstrakcyjnymi są nazwy własności, relacji, klas, liczb, itp. Zob. W. Marciszewski, </w:t>
      </w:r>
      <w:r w:rsidRPr="00524531">
        <w:rPr>
          <w:i/>
          <w:sz w:val="16"/>
          <w:szCs w:val="16"/>
        </w:rPr>
        <w:t>Nazwa abstrakcyjna</w:t>
      </w:r>
      <w:r w:rsidRPr="00524531">
        <w:rPr>
          <w:sz w:val="16"/>
          <w:szCs w:val="16"/>
        </w:rPr>
        <w:t xml:space="preserve">, (w:) </w:t>
      </w:r>
      <w:r w:rsidRPr="00524531">
        <w:rPr>
          <w:i/>
          <w:sz w:val="16"/>
          <w:szCs w:val="16"/>
        </w:rPr>
        <w:t>Mała encyklopedia logiki</w:t>
      </w:r>
      <w:r w:rsidRPr="00524531">
        <w:rPr>
          <w:sz w:val="16"/>
          <w:szCs w:val="16"/>
        </w:rPr>
        <w:t xml:space="preserve">, ZNiO, Wrocław – Warszawa – Kraków 1970.    </w:t>
      </w:r>
    </w:p>
  </w:footnote>
  <w:footnote w:id="42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 xml:space="preserve">Wyobraźnia </w:t>
      </w:r>
      <w:r w:rsidRPr="00524531">
        <w:rPr>
          <w:sz w:val="16"/>
          <w:szCs w:val="16"/>
        </w:rPr>
        <w:t xml:space="preserve">- &lt;gr. </w:t>
      </w:r>
      <w:r w:rsidRPr="00524531">
        <w:rPr>
          <w:i/>
          <w:sz w:val="16"/>
          <w:szCs w:val="16"/>
        </w:rPr>
        <w:t>eikasia, phantasia</w:t>
      </w:r>
      <w:r w:rsidRPr="00524531">
        <w:rPr>
          <w:sz w:val="16"/>
          <w:szCs w:val="16"/>
        </w:rPr>
        <w:t xml:space="preserve">; łac. </w:t>
      </w:r>
      <w:r w:rsidRPr="00524531">
        <w:rPr>
          <w:i/>
          <w:sz w:val="16"/>
          <w:szCs w:val="16"/>
        </w:rPr>
        <w:t>imaginatio, phantasia</w:t>
      </w:r>
      <w:r w:rsidRPr="00524531">
        <w:rPr>
          <w:sz w:val="16"/>
          <w:szCs w:val="16"/>
        </w:rPr>
        <w:t>&gt; - zmysł wewnętrzny człowieka, zmysłowe obejmujący ludzkie poznanie intelektualne, rozu</w:t>
      </w:r>
      <w:r w:rsidRPr="00524531">
        <w:rPr>
          <w:sz w:val="16"/>
          <w:szCs w:val="16"/>
        </w:rPr>
        <w:t>m</w:t>
      </w:r>
      <w:r w:rsidRPr="00524531">
        <w:rPr>
          <w:sz w:val="16"/>
          <w:szCs w:val="16"/>
        </w:rPr>
        <w:t xml:space="preserve">ne, wolę oraz władze sądzenia. Zob. P. Jaroszyński, </w:t>
      </w:r>
      <w:r w:rsidRPr="00524531">
        <w:rPr>
          <w:i/>
          <w:sz w:val="16"/>
          <w:szCs w:val="16"/>
        </w:rPr>
        <w:t>Wyobraźnia a poznanie świata</w:t>
      </w:r>
      <w:r w:rsidRPr="00524531">
        <w:rPr>
          <w:sz w:val="16"/>
          <w:szCs w:val="16"/>
        </w:rPr>
        <w:t>, (w:)</w:t>
      </w:r>
    </w:p>
    <w:p w:rsidR="0090326B" w:rsidRPr="00524531" w:rsidRDefault="0090326B" w:rsidP="00253F6D">
      <w:pPr>
        <w:pStyle w:val="Tekstprzypisudolnego"/>
        <w:jc w:val="both"/>
        <w:rPr>
          <w:sz w:val="16"/>
          <w:szCs w:val="16"/>
        </w:rPr>
      </w:pPr>
      <w:r w:rsidRPr="00524531">
        <w:rPr>
          <w:i/>
          <w:sz w:val="16"/>
          <w:szCs w:val="16"/>
        </w:rPr>
        <w:t>Powszechna Encyklopedia Filozofii</w:t>
      </w:r>
      <w:r w:rsidRPr="00524531">
        <w:rPr>
          <w:sz w:val="16"/>
          <w:szCs w:val="16"/>
        </w:rPr>
        <w:t xml:space="preserve">, t. 9, Lublin 2008. </w:t>
      </w:r>
      <w:r w:rsidRPr="00524531">
        <w:rPr>
          <w:b/>
          <w:sz w:val="16"/>
          <w:szCs w:val="16"/>
        </w:rPr>
        <w:t>Wyobrażenie</w:t>
      </w:r>
      <w:r w:rsidRPr="00524531">
        <w:rPr>
          <w:sz w:val="16"/>
          <w:szCs w:val="16"/>
        </w:rPr>
        <w:t xml:space="preserve"> nie jest tym, co rozum pojmuje, lecz tym, w czym on ujmuje swój (myślowy) przedmiot (Ar</w:t>
      </w:r>
      <w:r w:rsidRPr="00524531">
        <w:rPr>
          <w:sz w:val="16"/>
          <w:szCs w:val="16"/>
        </w:rPr>
        <w:t>y</w:t>
      </w:r>
      <w:r w:rsidRPr="00524531">
        <w:rPr>
          <w:sz w:val="16"/>
          <w:szCs w:val="16"/>
        </w:rPr>
        <w:t>stoteles).</w:t>
      </w:r>
    </w:p>
  </w:footnote>
  <w:footnote w:id="424">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Sytuacja społeczna</w:t>
      </w:r>
      <w:r w:rsidRPr="00524531">
        <w:rPr>
          <w:sz w:val="16"/>
          <w:szCs w:val="16"/>
        </w:rPr>
        <w:t xml:space="preserve"> – stan, w którym działająca jednostka ludzka wchodzi w bezpośredni kontakt, w styczność  z Innymi jednostkami i wpływa na zmianę ich działania, postępowania. </w:t>
      </w:r>
    </w:p>
  </w:footnote>
  <w:footnote w:id="425">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 xml:space="preserve">Aktorem - </w:t>
      </w:r>
      <w:r w:rsidRPr="00524531">
        <w:rPr>
          <w:sz w:val="16"/>
          <w:szCs w:val="16"/>
        </w:rPr>
        <w:t>zdaniem E. Goffmana (1922 – 1982) jest każda jednostka ludzka. Przychodząc na świat zaczyna ona grać rolę, m. in., zgodnie ze społecznym scenari</w:t>
      </w:r>
      <w:r w:rsidRPr="00524531">
        <w:rPr>
          <w:sz w:val="16"/>
          <w:szCs w:val="16"/>
        </w:rPr>
        <w:t>u</w:t>
      </w:r>
      <w:r w:rsidRPr="00524531">
        <w:rPr>
          <w:sz w:val="16"/>
          <w:szCs w:val="16"/>
        </w:rPr>
        <w:t xml:space="preserve">szem, w którym się znalazło. Życie człowieka jest rolą w „grze teatralnej”, którą rozpoczyna rodząc się i kończy wraz ze śmiercią. </w:t>
      </w:r>
      <w:r w:rsidRPr="00524531">
        <w:rPr>
          <w:b/>
          <w:sz w:val="16"/>
          <w:szCs w:val="16"/>
        </w:rPr>
        <w:t>Umierający schodzi ze sceny, na której pozostają akty jego w-dzi-elo-wstę-po-wa-nia</w:t>
      </w:r>
      <w:r w:rsidRPr="00524531">
        <w:rPr>
          <w:sz w:val="16"/>
          <w:szCs w:val="16"/>
        </w:rPr>
        <w:t xml:space="preserve">. </w:t>
      </w:r>
    </w:p>
    <w:p w:rsidR="0090326B" w:rsidRPr="00524531" w:rsidRDefault="0090326B" w:rsidP="00253F6D">
      <w:pPr>
        <w:jc w:val="both"/>
        <w:rPr>
          <w:sz w:val="16"/>
          <w:szCs w:val="16"/>
        </w:rPr>
      </w:pPr>
      <w:r w:rsidRPr="00524531">
        <w:rPr>
          <w:sz w:val="16"/>
          <w:szCs w:val="16"/>
        </w:rPr>
        <w:t xml:space="preserve">     W tej grze człowiek jest istotą podwójną: </w:t>
      </w:r>
      <w:r w:rsidRPr="00524531">
        <w:rPr>
          <w:b/>
          <w:sz w:val="16"/>
          <w:szCs w:val="16"/>
        </w:rPr>
        <w:t xml:space="preserve">1. </w:t>
      </w:r>
      <w:r w:rsidRPr="00524531">
        <w:rPr>
          <w:sz w:val="16"/>
          <w:szCs w:val="16"/>
        </w:rPr>
        <w:t xml:space="preserve">tworzy samoistny układ, nieprzystępny dla innych; jest </w:t>
      </w:r>
      <w:r w:rsidRPr="00524531">
        <w:rPr>
          <w:b/>
          <w:sz w:val="16"/>
          <w:szCs w:val="16"/>
        </w:rPr>
        <w:t>monadą</w:t>
      </w:r>
      <w:r w:rsidRPr="00524531">
        <w:rPr>
          <w:sz w:val="16"/>
          <w:szCs w:val="16"/>
        </w:rPr>
        <w:t xml:space="preserve">; </w:t>
      </w:r>
      <w:r w:rsidRPr="00524531">
        <w:rPr>
          <w:b/>
          <w:sz w:val="16"/>
          <w:szCs w:val="16"/>
        </w:rPr>
        <w:t xml:space="preserve">2. </w:t>
      </w:r>
      <w:r w:rsidRPr="00524531">
        <w:rPr>
          <w:sz w:val="16"/>
          <w:szCs w:val="16"/>
        </w:rPr>
        <w:t>tworzy treść odgrywanej roli, nie zawsze zgodnej z tym, co jest treścią jego wnętrza. Zaistniałe zderzenie z innymi od razu znajduje wyraz na twarzy jednostki – pobudzając odmalowują się na niej uczucie. Mało kto zachowuje tzw. „kamienną twarz”. O osobie można powiedzieć, że ma lub zachowuje twarz wówczas, gdy rola, której konsekwentnie się trzyma, tworzy spójny obraz tej osoby; tj. jej treść wewnętrzna jest zgodna z tą na zewnątrz w danej sytuacji</w:t>
      </w:r>
      <w:r w:rsidRPr="00524531">
        <w:rPr>
          <w:rStyle w:val="Odwoanieprzypisudolnego"/>
          <w:sz w:val="16"/>
          <w:szCs w:val="16"/>
        </w:rPr>
        <w:footnoteRef/>
      </w:r>
      <w:r w:rsidRPr="00524531">
        <w:rPr>
          <w:sz w:val="16"/>
          <w:szCs w:val="16"/>
        </w:rPr>
        <w:t>.</w:t>
      </w:r>
    </w:p>
    <w:p w:rsidR="0090326B" w:rsidRPr="00524531" w:rsidRDefault="0090326B" w:rsidP="00253F6D">
      <w:pPr>
        <w:pStyle w:val="Tekstprzypisudolnego"/>
        <w:jc w:val="both"/>
        <w:rPr>
          <w:sz w:val="16"/>
          <w:szCs w:val="16"/>
        </w:rPr>
      </w:pPr>
      <w:r w:rsidRPr="00524531">
        <w:rPr>
          <w:b/>
          <w:sz w:val="16"/>
          <w:szCs w:val="16"/>
        </w:rPr>
        <w:t xml:space="preserve">     Monada</w:t>
      </w:r>
      <w:r w:rsidRPr="00524531">
        <w:rPr>
          <w:sz w:val="16"/>
          <w:szCs w:val="16"/>
        </w:rPr>
        <w:t xml:space="preserve"> – w pewnych systemach filozoficznych jest substancją prostą, podstawową jednostką. Monady – byty duchowe; nie mają charakteru czasowego ani przestrzennego. „Tam zaś, gdzie nie ma części, nie jest możliwa ani rozciągłość, ani kształt, ani podzielność</w:t>
      </w:r>
    </w:p>
  </w:footnote>
  <w:footnote w:id="426">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H. Paetzold, </w:t>
      </w:r>
      <w:r w:rsidRPr="00524531">
        <w:rPr>
          <w:i/>
          <w:iCs/>
          <w:sz w:val="16"/>
          <w:szCs w:val="16"/>
        </w:rPr>
        <w:t>Człowiek</w:t>
      </w:r>
      <w:r w:rsidRPr="00524531">
        <w:rPr>
          <w:sz w:val="16"/>
          <w:szCs w:val="16"/>
        </w:rPr>
        <w:t xml:space="preserve">, (w:) </w:t>
      </w:r>
      <w:r w:rsidRPr="00524531">
        <w:rPr>
          <w:i/>
          <w:iCs/>
          <w:sz w:val="16"/>
          <w:szCs w:val="16"/>
        </w:rPr>
        <w:t xml:space="preserve">Filozofia. Podstawowe pytania, </w:t>
      </w:r>
      <w:r w:rsidRPr="00524531">
        <w:rPr>
          <w:sz w:val="16"/>
          <w:szCs w:val="16"/>
        </w:rPr>
        <w:t xml:space="preserve">E. Martens i H. Schnädelbach (red.), przekł. K. Krzemieniowa, WP, Warszawa 1995, s. 464 - 503; M. Scheller, </w:t>
      </w:r>
      <w:r w:rsidRPr="00524531">
        <w:rPr>
          <w:i/>
          <w:iCs/>
          <w:sz w:val="16"/>
          <w:szCs w:val="16"/>
        </w:rPr>
        <w:t>Człowiek i historia</w:t>
      </w:r>
      <w:r w:rsidRPr="00524531">
        <w:rPr>
          <w:sz w:val="16"/>
          <w:szCs w:val="16"/>
        </w:rPr>
        <w:t xml:space="preserve">, (w:) </w:t>
      </w:r>
      <w:r w:rsidRPr="00524531">
        <w:rPr>
          <w:i/>
          <w:iCs/>
          <w:sz w:val="16"/>
          <w:szCs w:val="16"/>
        </w:rPr>
        <w:t>Pisma z antropologii filozoficznej i teorii wiedzy</w:t>
      </w:r>
      <w:r w:rsidRPr="00524531">
        <w:rPr>
          <w:sz w:val="16"/>
          <w:szCs w:val="16"/>
        </w:rPr>
        <w:t xml:space="preserve">, przełożyli, wstępem i przypisami opatrzyli S. Czerniak i A. Węgrzecki, PWN, Warszawa 1987. </w:t>
      </w:r>
    </w:p>
  </w:footnote>
  <w:footnote w:id="427">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przyp. nr 354. </w:t>
      </w:r>
      <w:r w:rsidRPr="00524531">
        <w:rPr>
          <w:b/>
          <w:sz w:val="16"/>
          <w:szCs w:val="16"/>
        </w:rPr>
        <w:t>Habitus</w:t>
      </w:r>
      <w:r w:rsidRPr="00524531">
        <w:rPr>
          <w:sz w:val="16"/>
          <w:szCs w:val="16"/>
        </w:rPr>
        <w:t xml:space="preserve"> powstaje od czasownika </w:t>
      </w:r>
      <w:r w:rsidRPr="00524531">
        <w:rPr>
          <w:i/>
          <w:iCs/>
          <w:sz w:val="16"/>
          <w:szCs w:val="16"/>
        </w:rPr>
        <w:t>habere,</w:t>
      </w:r>
      <w:r w:rsidRPr="00524531">
        <w:rPr>
          <w:sz w:val="16"/>
          <w:szCs w:val="16"/>
        </w:rPr>
        <w:t xml:space="preserve"> gr. </w:t>
      </w:r>
      <w:r w:rsidRPr="00524531">
        <w:rPr>
          <w:i/>
          <w:iCs/>
          <w:sz w:val="16"/>
          <w:szCs w:val="16"/>
        </w:rPr>
        <w:t xml:space="preserve">έζις </w:t>
      </w:r>
      <w:r w:rsidRPr="00524531">
        <w:rPr>
          <w:sz w:val="16"/>
          <w:szCs w:val="16"/>
        </w:rPr>
        <w:t>[heksis] = mieć, posiadać. Tworzony rzeczownik oznacza mienie, stan posiadany. Habitua</w:t>
      </w:r>
      <w:r w:rsidRPr="00524531">
        <w:rPr>
          <w:sz w:val="16"/>
          <w:szCs w:val="16"/>
        </w:rPr>
        <w:t>l</w:t>
      </w:r>
      <w:r w:rsidRPr="00524531">
        <w:rPr>
          <w:sz w:val="16"/>
          <w:szCs w:val="16"/>
        </w:rPr>
        <w:t>nością jest posiadanie atrybutywnych treści bycia ludzkiego. One określają jego stan - sposób przejawiania się. Jego atrybutywność decyduje o jakości. W mowie potocznej wyrażamy to pojęciami: przyzwyczajenie, zdolność do wytrwania, sprawność, charakterność, chcąc odróżnić te cechy jednostki ludzkiej od tych, które są przelotne, zmienne, przejściowe, nie będące trwałą dyspozycją. Zespół nabytych habitualności determinujących naturę ludzką, treść jej duchowych władz, szczegó</w:t>
      </w:r>
      <w:r w:rsidRPr="00524531">
        <w:rPr>
          <w:sz w:val="16"/>
          <w:szCs w:val="16"/>
        </w:rPr>
        <w:t>l</w:t>
      </w:r>
      <w:r w:rsidRPr="00524531">
        <w:rPr>
          <w:sz w:val="16"/>
          <w:szCs w:val="16"/>
        </w:rPr>
        <w:t>nie: rozumu, intelektu i woli. W zawężonej postaci przedstawia się habitus w postaci opisu nawyków, czyli nadbudowanych na strukturę biologiczną trwałych dy</w:t>
      </w:r>
      <w:r w:rsidRPr="00524531">
        <w:rPr>
          <w:sz w:val="16"/>
          <w:szCs w:val="16"/>
        </w:rPr>
        <w:t>s</w:t>
      </w:r>
      <w:r w:rsidRPr="00524531">
        <w:rPr>
          <w:sz w:val="16"/>
          <w:szCs w:val="16"/>
        </w:rPr>
        <w:t xml:space="preserve">pozycji, usprawniające działalność.  </w:t>
      </w:r>
    </w:p>
    <w:p w:rsidR="0090326B" w:rsidRPr="00524531" w:rsidRDefault="0090326B" w:rsidP="00253F6D">
      <w:pPr>
        <w:pStyle w:val="Tekstprzypisudolnego"/>
        <w:jc w:val="both"/>
        <w:rPr>
          <w:sz w:val="16"/>
          <w:szCs w:val="16"/>
        </w:rPr>
      </w:pPr>
      <w:r w:rsidRPr="00524531">
        <w:rPr>
          <w:sz w:val="16"/>
          <w:szCs w:val="16"/>
        </w:rPr>
        <w:t xml:space="preserve">    W etyce </w:t>
      </w:r>
      <w:r w:rsidRPr="00524531">
        <w:rPr>
          <w:b/>
          <w:sz w:val="16"/>
          <w:szCs w:val="16"/>
        </w:rPr>
        <w:t xml:space="preserve">habitus </w:t>
      </w:r>
      <w:r w:rsidRPr="00524531">
        <w:rPr>
          <w:sz w:val="16"/>
          <w:szCs w:val="16"/>
        </w:rPr>
        <w:t xml:space="preserve">oznacza interioryzację cnót uznanych za gotowość (dyspozycja woli) do spełniania aktów dobra wspólnego. Cnoty owe zdobywa się na drodze powtarzania czynności moralnych, tj. w postaci tzw. </w:t>
      </w:r>
      <w:r w:rsidRPr="00524531">
        <w:rPr>
          <w:b/>
          <w:sz w:val="16"/>
          <w:szCs w:val="16"/>
        </w:rPr>
        <w:t>dobrych uczynków</w:t>
      </w:r>
      <w:r w:rsidRPr="00524531">
        <w:rPr>
          <w:sz w:val="16"/>
          <w:szCs w:val="16"/>
        </w:rPr>
        <w:t xml:space="preserve">. One umożliwiają w sposób trwały, sprawny i radosny zdobywanie dobra jako przejawu dobra wspólnego.      </w:t>
      </w:r>
    </w:p>
    <w:p w:rsidR="0090326B" w:rsidRPr="00524531" w:rsidRDefault="0090326B" w:rsidP="00253F6D">
      <w:pPr>
        <w:pStyle w:val="Tekstprzypisudolnego"/>
        <w:jc w:val="both"/>
        <w:rPr>
          <w:sz w:val="16"/>
          <w:szCs w:val="16"/>
        </w:rPr>
      </w:pPr>
      <w:r w:rsidRPr="00524531">
        <w:rPr>
          <w:b/>
          <w:sz w:val="16"/>
          <w:szCs w:val="16"/>
        </w:rPr>
        <w:t xml:space="preserve">     Habitus</w:t>
      </w:r>
      <w:r w:rsidRPr="00524531">
        <w:rPr>
          <w:sz w:val="16"/>
          <w:szCs w:val="16"/>
        </w:rPr>
        <w:t xml:space="preserve"> jako określone mienie tworzy charakter człowieka, jednostki ludzkiej (gr. </w:t>
      </w:r>
      <w:r w:rsidRPr="00524531">
        <w:rPr>
          <w:i/>
          <w:iCs/>
          <w:sz w:val="16"/>
          <w:szCs w:val="16"/>
        </w:rPr>
        <w:t>χαραxτήρ</w:t>
      </w:r>
      <w:r w:rsidRPr="00524531">
        <w:rPr>
          <w:sz w:val="16"/>
          <w:szCs w:val="16"/>
        </w:rPr>
        <w:t xml:space="preserve"> [</w:t>
      </w:r>
      <w:r w:rsidRPr="00524531">
        <w:rPr>
          <w:b/>
          <w:sz w:val="16"/>
          <w:szCs w:val="16"/>
        </w:rPr>
        <w:t>charakter</w:t>
      </w:r>
      <w:r w:rsidRPr="00524531">
        <w:rPr>
          <w:sz w:val="16"/>
          <w:szCs w:val="16"/>
        </w:rPr>
        <w:t xml:space="preserve">] = znamię, własność, pieczęć, znak pisma; łac. </w:t>
      </w:r>
      <w:r w:rsidRPr="00524531">
        <w:rPr>
          <w:b/>
          <w:sz w:val="16"/>
          <w:szCs w:val="16"/>
        </w:rPr>
        <w:t>chara</w:t>
      </w:r>
      <w:r w:rsidRPr="00524531">
        <w:rPr>
          <w:b/>
          <w:sz w:val="16"/>
          <w:szCs w:val="16"/>
        </w:rPr>
        <w:t>k</w:t>
      </w:r>
      <w:r w:rsidRPr="00524531">
        <w:rPr>
          <w:b/>
          <w:sz w:val="16"/>
          <w:szCs w:val="16"/>
        </w:rPr>
        <w:t>ter</w:t>
      </w:r>
      <w:r w:rsidRPr="00524531">
        <w:rPr>
          <w:sz w:val="16"/>
          <w:szCs w:val="16"/>
        </w:rPr>
        <w:t xml:space="preserve"> = narzędzie służące do wyrycia lub wypalania piętna, bądź samo piętno, znamię, wygląd). Jest to trwała dyspozycja, zdolność do działania, bo wytworzona dzięki interioryzacji cnót i powodująca, że jednostka ludzka jest przewidywalna dla niej samej oraz dla innych, z nią współdziałających. Jest to </w:t>
      </w:r>
      <w:r w:rsidRPr="00524531">
        <w:rPr>
          <w:b/>
          <w:sz w:val="16"/>
          <w:szCs w:val="16"/>
        </w:rPr>
        <w:t>moralna postawa jednostki ludzkiej</w:t>
      </w:r>
      <w:r w:rsidRPr="00524531">
        <w:rPr>
          <w:sz w:val="16"/>
          <w:szCs w:val="16"/>
        </w:rPr>
        <w:t xml:space="preserve">. Z. Pańpuch sądzi, że „zapomnienie klasycznych koncepcji </w:t>
      </w:r>
      <w:r w:rsidRPr="00524531">
        <w:rPr>
          <w:b/>
          <w:sz w:val="16"/>
          <w:szCs w:val="16"/>
        </w:rPr>
        <w:t>habitusu</w:t>
      </w:r>
      <w:r w:rsidRPr="00524531">
        <w:rPr>
          <w:sz w:val="16"/>
          <w:szCs w:val="16"/>
        </w:rPr>
        <w:t xml:space="preserve"> we współczesnej kulturze, przy jednoczesnym dotkliwie odczuwanym wewnętrznym pragnieniu doskonalenia, często kieruje uwagę ludzi w stronę religii czy medytacyjnych praktyk wschodnich gdzie ćwiczenia cielesne są sposobem osiągania (różnie pojmowanej) wewnętrznej harmonii czy doskonałości”. Z. Pańpuch, </w:t>
      </w:r>
      <w:r w:rsidRPr="00524531">
        <w:rPr>
          <w:i/>
          <w:iCs/>
          <w:sz w:val="16"/>
          <w:szCs w:val="16"/>
        </w:rPr>
        <w:t>Habitus,</w:t>
      </w:r>
      <w:r w:rsidRPr="00524531">
        <w:rPr>
          <w:sz w:val="16"/>
          <w:szCs w:val="16"/>
        </w:rPr>
        <w:t xml:space="preserve"> (w:) </w:t>
      </w:r>
      <w:r w:rsidRPr="00524531">
        <w:rPr>
          <w:i/>
          <w:iCs/>
          <w:sz w:val="16"/>
          <w:szCs w:val="16"/>
        </w:rPr>
        <w:t>Powszechna encyklopedia filozofii</w:t>
      </w:r>
      <w:r w:rsidRPr="00524531">
        <w:rPr>
          <w:sz w:val="16"/>
          <w:szCs w:val="16"/>
        </w:rPr>
        <w:t xml:space="preserve">, t. 4; zob.: S. Janeczek, </w:t>
      </w:r>
      <w:r w:rsidRPr="00524531">
        <w:rPr>
          <w:i/>
          <w:iCs/>
          <w:sz w:val="16"/>
          <w:szCs w:val="16"/>
        </w:rPr>
        <w:t>Habitus</w:t>
      </w:r>
      <w:r w:rsidRPr="00524531">
        <w:rPr>
          <w:sz w:val="16"/>
          <w:szCs w:val="16"/>
        </w:rPr>
        <w:t xml:space="preserve">, (w:) </w:t>
      </w:r>
      <w:r w:rsidRPr="00524531">
        <w:rPr>
          <w:i/>
          <w:iCs/>
          <w:sz w:val="16"/>
          <w:szCs w:val="16"/>
        </w:rPr>
        <w:t>Encykl</w:t>
      </w:r>
      <w:r w:rsidRPr="00524531">
        <w:rPr>
          <w:i/>
          <w:iCs/>
          <w:sz w:val="16"/>
          <w:szCs w:val="16"/>
        </w:rPr>
        <w:t>o</w:t>
      </w:r>
      <w:r w:rsidRPr="00524531">
        <w:rPr>
          <w:i/>
          <w:iCs/>
          <w:sz w:val="16"/>
          <w:szCs w:val="16"/>
        </w:rPr>
        <w:t>pedia katolicka,</w:t>
      </w:r>
      <w:r w:rsidRPr="00524531">
        <w:rPr>
          <w:sz w:val="16"/>
          <w:szCs w:val="16"/>
        </w:rPr>
        <w:t xml:space="preserve"> t. 6, Lublin 1993; A. J. Karpiński, </w:t>
      </w:r>
      <w:r w:rsidRPr="00524531">
        <w:rPr>
          <w:i/>
          <w:iCs/>
          <w:sz w:val="16"/>
          <w:szCs w:val="16"/>
        </w:rPr>
        <w:t>Charakter</w:t>
      </w:r>
      <w:r w:rsidRPr="00524531">
        <w:rPr>
          <w:sz w:val="16"/>
          <w:szCs w:val="16"/>
        </w:rPr>
        <w:t xml:space="preserve">, (w:) </w:t>
      </w:r>
      <w:r w:rsidRPr="00524531">
        <w:rPr>
          <w:i/>
          <w:sz w:val="16"/>
          <w:szCs w:val="16"/>
        </w:rPr>
        <w:t>Świat nazwany. Zarys encyklopedyczny</w:t>
      </w:r>
      <w:r w:rsidRPr="00524531">
        <w:rPr>
          <w:sz w:val="16"/>
          <w:szCs w:val="16"/>
        </w:rPr>
        <w:t xml:space="preserve">, Gdańsk 2022, </w:t>
      </w:r>
      <w:hyperlink r:id="rId16" w:history="1">
        <w:r w:rsidRPr="00524531">
          <w:rPr>
            <w:rStyle w:val="Hipercze"/>
            <w:sz w:val="16"/>
            <w:szCs w:val="16"/>
          </w:rPr>
          <w:t>www.adamkarpinski.pl</w:t>
        </w:r>
      </w:hyperlink>
      <w:r w:rsidRPr="00524531">
        <w:rPr>
          <w:sz w:val="16"/>
          <w:szCs w:val="16"/>
        </w:rPr>
        <w:t xml:space="preserve">. </w:t>
      </w:r>
    </w:p>
  </w:footnote>
  <w:footnote w:id="428">
    <w:p w:rsidR="0090326B" w:rsidRPr="00524531" w:rsidRDefault="0090326B" w:rsidP="00253F6D">
      <w:pPr>
        <w:pStyle w:val="Tekstpodstawowy"/>
        <w:rPr>
          <w:sz w:val="16"/>
          <w:szCs w:val="16"/>
        </w:rPr>
      </w:pPr>
      <w:r w:rsidRPr="00524531">
        <w:rPr>
          <w:rStyle w:val="Odwoanieprzypisudolnego"/>
          <w:sz w:val="16"/>
          <w:szCs w:val="16"/>
        </w:rPr>
        <w:footnoteRef/>
      </w:r>
      <w:r w:rsidRPr="00524531">
        <w:rPr>
          <w:sz w:val="16"/>
          <w:szCs w:val="16"/>
        </w:rPr>
        <w:t xml:space="preserve">Wskazane tu </w:t>
      </w:r>
      <w:r w:rsidRPr="00524531">
        <w:rPr>
          <w:b/>
          <w:sz w:val="16"/>
          <w:szCs w:val="16"/>
        </w:rPr>
        <w:t>emergentne dopełnienie</w:t>
      </w:r>
      <w:r w:rsidRPr="00524531">
        <w:rPr>
          <w:sz w:val="16"/>
          <w:szCs w:val="16"/>
        </w:rPr>
        <w:t xml:space="preserve"> powstaje za sprawa syntezy ukierunkowanej. Greckie </w:t>
      </w:r>
      <w:r w:rsidRPr="00524531">
        <w:rPr>
          <w:i/>
          <w:iCs/>
          <w:sz w:val="16"/>
          <w:szCs w:val="16"/>
        </w:rPr>
        <w:t>syntithein</w:t>
      </w:r>
      <w:r w:rsidRPr="00524531">
        <w:rPr>
          <w:sz w:val="16"/>
          <w:szCs w:val="16"/>
        </w:rPr>
        <w:t xml:space="preserve"> znaczy składać coś na nowo razem; składać w myśli el</w:t>
      </w:r>
      <w:r w:rsidRPr="00524531">
        <w:rPr>
          <w:sz w:val="16"/>
          <w:szCs w:val="16"/>
        </w:rPr>
        <w:t>e</w:t>
      </w:r>
      <w:r w:rsidRPr="00524531">
        <w:rPr>
          <w:sz w:val="16"/>
          <w:szCs w:val="16"/>
        </w:rPr>
        <w:t>mentów pewnego projektu. Jest to wysiłek rozumu, który - po analitycznej pracy intelektu, a więc po rozpoznaniu przez niego części - tworzy istotową wiedzę cał</w:t>
      </w:r>
      <w:r w:rsidRPr="00524531">
        <w:rPr>
          <w:sz w:val="16"/>
          <w:szCs w:val="16"/>
        </w:rPr>
        <w:t>o</w:t>
      </w:r>
      <w:r w:rsidRPr="00524531">
        <w:rPr>
          <w:sz w:val="16"/>
          <w:szCs w:val="16"/>
        </w:rPr>
        <w:t>ści nowej rzeczywistości. E. Husserl pisze o „…</w:t>
      </w:r>
      <w:r w:rsidRPr="00524531">
        <w:rPr>
          <w:b/>
          <w:sz w:val="16"/>
          <w:szCs w:val="16"/>
        </w:rPr>
        <w:t>transcendentalnej nici przewodniej</w:t>
      </w:r>
      <w:r w:rsidRPr="00524531">
        <w:rPr>
          <w:sz w:val="16"/>
          <w:szCs w:val="16"/>
        </w:rPr>
        <w:t xml:space="preserve">, nici przewodniej procesu odkrywania, typicznej nieskończonej mnogości możliwych </w:t>
      </w:r>
      <w:r w:rsidRPr="00524531">
        <w:rPr>
          <w:i/>
          <w:iCs/>
          <w:sz w:val="16"/>
          <w:szCs w:val="16"/>
        </w:rPr>
        <w:t>cogitationes,</w:t>
      </w:r>
      <w:r w:rsidRPr="00524531">
        <w:rPr>
          <w:sz w:val="16"/>
          <w:szCs w:val="16"/>
        </w:rPr>
        <w:t xml:space="preserve"> które w ich możliwej syntezie, kryją go w sobie we właściwy dla świadomości sposób jako coś domniemanego z charakterem tożsamości. Punktem wyjścia jest przecież z koniecznością dany wprost w konkretnym czasie przedmiot, (tutaj jako coś wcześniej koncypowanego – A. J. K.), od którego zacz</w:t>
      </w:r>
      <w:r w:rsidRPr="00524531">
        <w:rPr>
          <w:sz w:val="16"/>
          <w:szCs w:val="16"/>
        </w:rPr>
        <w:t>y</w:t>
      </w:r>
      <w:r w:rsidRPr="00524531">
        <w:rPr>
          <w:sz w:val="16"/>
          <w:szCs w:val="16"/>
        </w:rPr>
        <w:t xml:space="preserve">nając refleksja cofa się następnie ku odpowiedniej odmianie świadomości i ku zawartym w niej jako horyzont odmianom potencjalnym, a potem ku tym odmianom, w których przedmiot ten mógłby być poza tym, ale wciąż jako ten sam, uświadamiany, uświadamiany w jedności możliwego życia świadomościowego”. E. Husserl, </w:t>
      </w:r>
      <w:r w:rsidRPr="00524531">
        <w:rPr>
          <w:i/>
          <w:iCs/>
          <w:sz w:val="16"/>
          <w:szCs w:val="16"/>
        </w:rPr>
        <w:t>Medytacje kartezjańskie z dodaniem uwag krytycznych Romana Ingardena</w:t>
      </w:r>
      <w:r w:rsidRPr="00524531">
        <w:rPr>
          <w:sz w:val="16"/>
          <w:szCs w:val="16"/>
        </w:rPr>
        <w:t xml:space="preserve">, przełożył i przypisami opatrzył A. Wajs, przekład przejrzał i wstępem poprzedził A. Połtawski, PWN, W-wa 1982, s. 73. Zob. E. Husserl, </w:t>
      </w:r>
      <w:r w:rsidRPr="00524531">
        <w:rPr>
          <w:i/>
          <w:iCs/>
          <w:sz w:val="16"/>
          <w:szCs w:val="16"/>
        </w:rPr>
        <w:t>Idee czystej fenomenologii i fenomenologicznej filozofii</w:t>
      </w:r>
      <w:r w:rsidRPr="00524531">
        <w:rPr>
          <w:sz w:val="16"/>
          <w:szCs w:val="16"/>
        </w:rPr>
        <w:t xml:space="preserve">, W-wa 1967; E. Husserl, </w:t>
      </w:r>
      <w:r w:rsidRPr="00524531">
        <w:rPr>
          <w:i/>
          <w:iCs/>
          <w:sz w:val="16"/>
          <w:szCs w:val="16"/>
        </w:rPr>
        <w:t>Idee fenomenologii. Pięć wykładów</w:t>
      </w:r>
      <w:r w:rsidRPr="00524531">
        <w:rPr>
          <w:sz w:val="16"/>
          <w:szCs w:val="16"/>
        </w:rPr>
        <w:t xml:space="preserve">, PWN, W-wa 1990; R. Ingarden, </w:t>
      </w:r>
      <w:r w:rsidRPr="00524531">
        <w:rPr>
          <w:i/>
          <w:iCs/>
          <w:sz w:val="16"/>
          <w:szCs w:val="16"/>
        </w:rPr>
        <w:t>Wstęp do fenomenologii Husserla</w:t>
      </w:r>
      <w:r w:rsidRPr="00524531">
        <w:rPr>
          <w:sz w:val="16"/>
          <w:szCs w:val="16"/>
        </w:rPr>
        <w:t xml:space="preserve">, W-wa 1974; R. Ingarden, </w:t>
      </w:r>
      <w:r w:rsidRPr="00524531">
        <w:rPr>
          <w:i/>
          <w:iCs/>
          <w:sz w:val="16"/>
          <w:szCs w:val="16"/>
        </w:rPr>
        <w:t>Z badań nad filozofią współczesną,</w:t>
      </w:r>
      <w:r w:rsidRPr="00524531">
        <w:rPr>
          <w:sz w:val="16"/>
          <w:szCs w:val="16"/>
        </w:rPr>
        <w:t xml:space="preserve"> W-wa 1963, A. Półta</w:t>
      </w:r>
      <w:r w:rsidRPr="00524531">
        <w:rPr>
          <w:sz w:val="16"/>
          <w:szCs w:val="16"/>
        </w:rPr>
        <w:t>w</w:t>
      </w:r>
      <w:r w:rsidRPr="00524531">
        <w:rPr>
          <w:sz w:val="16"/>
          <w:szCs w:val="16"/>
        </w:rPr>
        <w:t xml:space="preserve">ski, </w:t>
      </w:r>
      <w:r w:rsidRPr="00524531">
        <w:rPr>
          <w:i/>
          <w:iCs/>
          <w:sz w:val="16"/>
          <w:szCs w:val="16"/>
        </w:rPr>
        <w:t>Świat. Spostrzeżenie, Świadomość. Fenomenologiczna koncepcja świadomości a realizm</w:t>
      </w:r>
      <w:r w:rsidRPr="00524531">
        <w:rPr>
          <w:sz w:val="16"/>
          <w:szCs w:val="16"/>
        </w:rPr>
        <w:t xml:space="preserve">, W-wa 1973.    </w:t>
      </w:r>
    </w:p>
  </w:footnote>
  <w:footnote w:id="429">
    <w:p w:rsidR="0090326B" w:rsidRPr="00524531" w:rsidRDefault="0090326B" w:rsidP="00ED326C">
      <w:pPr>
        <w:pStyle w:val="Tekstprzypisudolnego"/>
        <w:jc w:val="both"/>
        <w:rPr>
          <w:sz w:val="16"/>
          <w:szCs w:val="16"/>
        </w:rPr>
      </w:pPr>
      <w:r w:rsidRPr="00524531">
        <w:rPr>
          <w:rStyle w:val="Odwoanieprzypisudolnego"/>
          <w:sz w:val="16"/>
          <w:szCs w:val="16"/>
        </w:rPr>
        <w:footnoteRef/>
      </w:r>
      <w:r w:rsidRPr="00524531">
        <w:rPr>
          <w:b/>
          <w:sz w:val="16"/>
          <w:szCs w:val="16"/>
        </w:rPr>
        <w:t>Wolność</w:t>
      </w:r>
      <w:r w:rsidRPr="00524531">
        <w:rPr>
          <w:sz w:val="16"/>
          <w:szCs w:val="16"/>
        </w:rPr>
        <w:t xml:space="preserve"> – zob. przyp. nr 75/27; 208/64; 400/148. E. Kant pisze: „Przez wolność w znaczeniu kosmologicznym rozumiem zdolność zaczynania samemu pewnego stanu; przyczynowość jej przeto nie podlega w myśl prawa przyrody ze swojej strony innej z kolei przyczynie, która by ją określała co do czasu. Wolność w tym znaczeniu jest czystą ideą transcendentalną, która po pierwsze, nie zawiera nic zapożyczonego z doświadczenia, a której przedmiot, po wtóre, nie może być dany w sposób skreślony w żadnym doświadczeniu, ponieważ obowiązuje ogólne prawo samej nawet możliwości doświadczenia, że wszystko, co się dzieje musi mieć jakąś przyczynę, a więc i przyczynowość przyczyny, która sama stawszy się lub powstawszy, znowu musi mieć przyczynę. Przez to też całe pole doświadczenia, bez względu na to, jak daleko by sięgało, zamienia się w całość samej tylko przyrody. Ponieważ jednak nie można w ten sposób wydobyć absolutnej całości warunków w stosunku przyczynowym, więc rozum stwarza sobie ideę samorzutności, która może sama z siebie zacząć działać, nie dopuszczając do tego, żeby inna przyczyna miała ją wyprzedzać i przysposobić ją, znów zgodnie z prawem związku przyczynowego, do działania.</w:t>
      </w:r>
    </w:p>
    <w:p w:rsidR="0090326B" w:rsidRPr="00524531" w:rsidRDefault="0090326B" w:rsidP="00ED326C">
      <w:pPr>
        <w:pStyle w:val="Tekstprzypisudolnego"/>
        <w:jc w:val="both"/>
        <w:rPr>
          <w:sz w:val="16"/>
          <w:szCs w:val="16"/>
        </w:rPr>
      </w:pPr>
      <w:r w:rsidRPr="00524531">
        <w:rPr>
          <w:sz w:val="16"/>
          <w:szCs w:val="16"/>
        </w:rPr>
        <w:t xml:space="preserve">    Jest nadzwyczaj godne uwagi, że na tej transcendentnej idei wolności opiera się praktyczne pojęcie wolności i że ta idea stanowi w nim właściwy moment trudn</w:t>
      </w:r>
      <w:r w:rsidRPr="00524531">
        <w:rPr>
          <w:sz w:val="16"/>
          <w:szCs w:val="16"/>
        </w:rPr>
        <w:t>o</w:t>
      </w:r>
      <w:r w:rsidRPr="00524531">
        <w:rPr>
          <w:sz w:val="16"/>
          <w:szCs w:val="16"/>
        </w:rPr>
        <w:t xml:space="preserve">ści, które z dawien dawna otaczały pytanie co do jej możliwości. Wolność w zbaczeniu praktycznym jest niezawisłością własnej woli od przmusu pochodzącego z popędów zmysłowości. Albowiem własna wola jest zmysłowa, o ile jest pobudzana patologicznie (przez pobudki zmysłowości), nazywa się zwierzęcą, o ile może być patologicznie wymuszoną. Ludzka wola własna jest </w:t>
      </w:r>
      <w:r w:rsidRPr="00524531">
        <w:rPr>
          <w:i/>
          <w:sz w:val="16"/>
          <w:szCs w:val="16"/>
        </w:rPr>
        <w:t>liberum</w:t>
      </w:r>
      <w:r w:rsidRPr="00524531">
        <w:rPr>
          <w:sz w:val="16"/>
          <w:szCs w:val="16"/>
        </w:rPr>
        <w:t xml:space="preserve">, ponieważ zmysłowość nie czyni jej działania koniecznym, człowiek posiada jednak zdolność określania siebie samodzielnie, niezależnie od przymuszania go przez popędy zmysłowe”. E. Kant, </w:t>
      </w:r>
      <w:r w:rsidRPr="00524531">
        <w:rPr>
          <w:i/>
          <w:sz w:val="16"/>
          <w:szCs w:val="16"/>
        </w:rPr>
        <w:t>Krytyka czystego rozumu...</w:t>
      </w:r>
      <w:r w:rsidRPr="00524531">
        <w:rPr>
          <w:sz w:val="16"/>
          <w:szCs w:val="16"/>
        </w:rPr>
        <w:t>dz. cyt., t. II, s. 276 – 278.</w:t>
      </w:r>
    </w:p>
  </w:footnote>
  <w:footnote w:id="430">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Władza sądzenia</w:t>
      </w:r>
      <w:r w:rsidRPr="00524531">
        <w:rPr>
          <w:sz w:val="16"/>
          <w:szCs w:val="16"/>
        </w:rPr>
        <w:t xml:space="preserve"> jest członem pośrednim między intelektem a rozumem. Wyznacza ona </w:t>
      </w:r>
      <w:r w:rsidRPr="00524531">
        <w:rPr>
          <w:i/>
          <w:sz w:val="16"/>
          <w:szCs w:val="16"/>
        </w:rPr>
        <w:t>a priori</w:t>
      </w:r>
      <w:r w:rsidRPr="00524531">
        <w:rPr>
          <w:sz w:val="16"/>
          <w:szCs w:val="16"/>
        </w:rPr>
        <w:t xml:space="preserve"> prawidła uczucia rozkoszy i przykrości, jako członowi pośre</w:t>
      </w:r>
      <w:r w:rsidRPr="00524531">
        <w:rPr>
          <w:sz w:val="16"/>
          <w:szCs w:val="16"/>
        </w:rPr>
        <w:t>d</w:t>
      </w:r>
      <w:r w:rsidRPr="00524531">
        <w:rPr>
          <w:sz w:val="16"/>
          <w:szCs w:val="16"/>
        </w:rPr>
        <w:t xml:space="preserve">niemu między władzą poznawczą a władzą pożądania, tak samo jak intelekt dyktuje </w:t>
      </w:r>
      <w:r w:rsidRPr="00524531">
        <w:rPr>
          <w:i/>
          <w:sz w:val="16"/>
          <w:szCs w:val="16"/>
        </w:rPr>
        <w:t>a priori</w:t>
      </w:r>
      <w:r w:rsidRPr="00524531">
        <w:rPr>
          <w:sz w:val="16"/>
          <w:szCs w:val="16"/>
        </w:rPr>
        <w:t xml:space="preserve"> prawa tej pierwszej, rozum zaś tej drugiej.</w:t>
      </w:r>
    </w:p>
  </w:footnote>
  <w:footnote w:id="431">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Wola</w:t>
      </w:r>
      <w:r w:rsidRPr="00524531">
        <w:rPr>
          <w:sz w:val="16"/>
          <w:szCs w:val="16"/>
        </w:rPr>
        <w:t xml:space="preserve"> (zob. przyp. nr 320) – powiada E. Kant – „jest władzą pożądania, jest jedną z przyczyn naturalnych w świecie. Dzięki niej </w:t>
      </w:r>
      <w:r w:rsidRPr="00524531">
        <w:rPr>
          <w:b/>
          <w:sz w:val="16"/>
          <w:szCs w:val="16"/>
          <w:u w:val="single"/>
        </w:rPr>
        <w:t>to, co wyobrażone jest możliwe</w:t>
      </w:r>
      <w:r w:rsidRPr="00524531">
        <w:rPr>
          <w:sz w:val="16"/>
          <w:szCs w:val="16"/>
        </w:rPr>
        <w:t xml:space="preserve">. Nazywa się to </w:t>
      </w:r>
      <w:r w:rsidRPr="00524531">
        <w:rPr>
          <w:b/>
          <w:sz w:val="16"/>
          <w:szCs w:val="16"/>
          <w:u w:val="single"/>
        </w:rPr>
        <w:t>praktycznie możliwe</w:t>
      </w:r>
      <w:r w:rsidRPr="00524531">
        <w:rPr>
          <w:sz w:val="16"/>
          <w:szCs w:val="16"/>
        </w:rPr>
        <w:t xml:space="preserve"> lub </w:t>
      </w:r>
      <w:r w:rsidRPr="00524531">
        <w:rPr>
          <w:b/>
          <w:sz w:val="16"/>
          <w:szCs w:val="16"/>
          <w:u w:val="single"/>
        </w:rPr>
        <w:t>konieczne</w:t>
      </w:r>
      <w:r w:rsidRPr="00524531">
        <w:rPr>
          <w:sz w:val="16"/>
          <w:szCs w:val="16"/>
        </w:rPr>
        <w:t xml:space="preserve"> - dla odróżnienia od fizycznej możliwości, której </w:t>
      </w:r>
      <w:r w:rsidRPr="00524531">
        <w:rPr>
          <w:b/>
          <w:sz w:val="16"/>
          <w:szCs w:val="16"/>
        </w:rPr>
        <w:t>przyczyną jest mechanizm, u zwierząt instynkt</w:t>
      </w:r>
      <w:r w:rsidRPr="00524531">
        <w:rPr>
          <w:sz w:val="16"/>
          <w:szCs w:val="16"/>
        </w:rPr>
        <w:t>. W odniesi</w:t>
      </w:r>
      <w:r w:rsidRPr="00524531">
        <w:rPr>
          <w:sz w:val="16"/>
          <w:szCs w:val="16"/>
        </w:rPr>
        <w:t>e</w:t>
      </w:r>
      <w:r w:rsidRPr="00524531">
        <w:rPr>
          <w:sz w:val="16"/>
          <w:szCs w:val="16"/>
        </w:rPr>
        <w:t xml:space="preserve">niu do tego, co praktyczne, </w:t>
      </w:r>
      <w:r w:rsidRPr="00524531">
        <w:rPr>
          <w:b/>
          <w:sz w:val="16"/>
          <w:szCs w:val="16"/>
        </w:rPr>
        <w:t>jest nieokreślone to, czy pojęcie dyktujące przyczynowości woli, jest pojęciem przyrody czy pojęciem wolności”</w:t>
      </w:r>
      <w:r w:rsidRPr="00524531">
        <w:rPr>
          <w:sz w:val="16"/>
          <w:szCs w:val="16"/>
        </w:rPr>
        <w:t xml:space="preserve">. E. Kant, </w:t>
      </w:r>
      <w:r w:rsidRPr="00524531">
        <w:rPr>
          <w:i/>
          <w:sz w:val="16"/>
          <w:szCs w:val="16"/>
        </w:rPr>
        <w:t>Krytyka władz sądzenia</w:t>
      </w:r>
      <w:r w:rsidRPr="00524531">
        <w:rPr>
          <w:sz w:val="16"/>
          <w:szCs w:val="16"/>
        </w:rPr>
        <w:t xml:space="preserve">, przełożył, przedmowa i przypisy J. Gałecki, tłumaczenie przejrzał A. Landman, PWN, W-wa 1986, s. 12 – 13. </w:t>
      </w:r>
    </w:p>
  </w:footnote>
  <w:footnote w:id="432">
    <w:p w:rsidR="0090326B" w:rsidRPr="00524531" w:rsidRDefault="0090326B" w:rsidP="00FA3599">
      <w:pPr>
        <w:jc w:val="both"/>
        <w:rPr>
          <w:sz w:val="16"/>
          <w:szCs w:val="16"/>
        </w:rPr>
      </w:pPr>
      <w:r w:rsidRPr="00524531">
        <w:rPr>
          <w:rStyle w:val="Odwoanieprzypisudolnego"/>
          <w:sz w:val="16"/>
          <w:szCs w:val="16"/>
        </w:rPr>
        <w:footnoteRef/>
      </w:r>
      <w:r w:rsidRPr="00524531">
        <w:rPr>
          <w:sz w:val="16"/>
          <w:szCs w:val="16"/>
        </w:rPr>
        <w:t>O związku tych władz E. Kant pisze, że „Jest pożyteczne, aby, w stosunku do pojęć, których używa się jako zasad empirycznych, o ile pozostają one w pokrewie</w:t>
      </w:r>
      <w:r w:rsidRPr="00524531">
        <w:rPr>
          <w:sz w:val="16"/>
          <w:szCs w:val="16"/>
        </w:rPr>
        <w:t>ń</w:t>
      </w:r>
      <w:r w:rsidRPr="00524531">
        <w:rPr>
          <w:sz w:val="16"/>
          <w:szCs w:val="16"/>
        </w:rPr>
        <w:t xml:space="preserve">stwie z czystą władzą poznania </w:t>
      </w:r>
      <w:r w:rsidRPr="00524531">
        <w:rPr>
          <w:i/>
          <w:sz w:val="16"/>
          <w:szCs w:val="16"/>
        </w:rPr>
        <w:t>a priori,</w:t>
      </w:r>
      <w:r w:rsidRPr="00524531">
        <w:rPr>
          <w:sz w:val="16"/>
          <w:szCs w:val="16"/>
        </w:rPr>
        <w:t xml:space="preserve"> podjąć z uwagi na ten stosunek próbę transcendentalnej definicji. Kategorie dostatecznie określają różnicę między danym pojęciem a innymi. Tu idzie się za przykładem matematyka, który empiryczne dane swego zadania pozostawia jako nieokreślone i tylko stosunki między tymi dan</w:t>
      </w:r>
      <w:r w:rsidRPr="00524531">
        <w:rPr>
          <w:sz w:val="16"/>
          <w:szCs w:val="16"/>
        </w:rPr>
        <w:t>y</w:t>
      </w:r>
      <w:r w:rsidRPr="00524531">
        <w:rPr>
          <w:sz w:val="16"/>
          <w:szCs w:val="16"/>
        </w:rPr>
        <w:t xml:space="preserve">mi w czystej ich syntezie podciąga pod pojęcia czystej arytmetyki. Z powodu takiego postępowania </w:t>
      </w:r>
      <w:r w:rsidRPr="00524531">
        <w:rPr>
          <w:i/>
          <w:sz w:val="16"/>
          <w:szCs w:val="16"/>
        </w:rPr>
        <w:t>Krytyk</w:t>
      </w:r>
      <w:r>
        <w:rPr>
          <w:i/>
          <w:sz w:val="16"/>
          <w:szCs w:val="16"/>
        </w:rPr>
        <w:t>ę</w:t>
      </w:r>
      <w:r w:rsidRPr="00524531">
        <w:rPr>
          <w:i/>
          <w:sz w:val="16"/>
          <w:szCs w:val="16"/>
        </w:rPr>
        <w:t xml:space="preserve"> praktycznego rozumu </w:t>
      </w:r>
      <w:r w:rsidRPr="00524531">
        <w:rPr>
          <w:sz w:val="16"/>
          <w:szCs w:val="16"/>
        </w:rPr>
        <w:t>ganiono</w:t>
      </w:r>
      <w:r>
        <w:rPr>
          <w:sz w:val="16"/>
          <w:szCs w:val="16"/>
        </w:rPr>
        <w:t xml:space="preserve"> za</w:t>
      </w:r>
      <w:r w:rsidRPr="00524531">
        <w:rPr>
          <w:sz w:val="16"/>
          <w:szCs w:val="16"/>
        </w:rPr>
        <w:t xml:space="preserve"> moją definicję władzy </w:t>
      </w:r>
      <w:r w:rsidRPr="00801FEA">
        <w:rPr>
          <w:b/>
          <w:sz w:val="16"/>
          <w:szCs w:val="16"/>
        </w:rPr>
        <w:t>pożądania jako władzy stawania się</w:t>
      </w:r>
      <w:r w:rsidRPr="00524531">
        <w:rPr>
          <w:sz w:val="16"/>
          <w:szCs w:val="16"/>
        </w:rPr>
        <w:t>, dzięki swoim wyobrażeniom, przyczyną rzeczywistości przedmiotów tych wyobrażeń. Życzenia są pożądaniami i za ich pomocą nie można wytworzyć ich przedmiotu. Ale to dowodzi, że człowiek żywi takie pożądania, wskutek których staje w sprzeczności ze samym sobą. Jest tak wtedy, gdy dąży do wytworzenia przedmiotu pożądań za pomocą swego wyobrażenia, od którego nie może on przecież tego oczekiwać. Zdaje sobie bowiem sprawę, że jego mechaniczne siły, które musi zdeterminować owo wyobrażenie, by wytworzyć (a zatem pośrednio) jego przedmioty, albo nie wystarczają, albo dąży się do czegoś niemożliwego, jak np. do tego, by uczynić niebyłym to, co się już stało. Chociaż w tak fantastycznych pożądaniach zdajemy sobie sprawę z niedostateczności wyobrażeń do tego, by stać się przyczyną powstania swych przedmiotów, to przecież ich charakter relacjonalny jako przyczyny, zawarte jest w każdym życzeniu, co uwidacznia się wówczas, gdy życzenie to jest afektem - tęsknotą. Przez to bowiem, że rozszerzają serce, wyczerpując jego siły dowodzą, że siły te natężane są przez wyobrażenia. Ale wskutek niemożności osiągnięcia celu pogrążają umysł w stan osłabienia. Nawet modlitwy o odwrócenie wielkich i nieuchronnych nieszczęść dowodzą stosunku przyczynowego wyobrażeń do swych przedmiotów, stosunku, którego nawet świadomość nieosiągalności celu nie potrafi powstrzymać. Dlaczego w naturę naszą zaszczepiono skłonność do świadomie czczych pożądań? To jest problem antropologiczno - teleologiczny. Zdaje się, że gdybyśmy podejmowali wysiłek dopiero wtedy, kiedy mielibyśmy pewność, że zdolność nasza wystarczy do wytworzenia przedmiotu, siła ta pozostałaby znacznie nie zużytkowana. Zazw</w:t>
      </w:r>
      <w:r w:rsidRPr="00524531">
        <w:rPr>
          <w:sz w:val="16"/>
          <w:szCs w:val="16"/>
        </w:rPr>
        <w:t>y</w:t>
      </w:r>
      <w:r w:rsidRPr="00524531">
        <w:rPr>
          <w:sz w:val="16"/>
          <w:szCs w:val="16"/>
        </w:rPr>
        <w:t xml:space="preserve">czaj poznajemy nasze siły dopiero przez ich wypróbowanie. To łudzenie się pustymi życzeniami jest następstwem dobroczynnej organizacji naszej natury”. E. Kant, </w:t>
      </w:r>
      <w:r w:rsidRPr="00524531">
        <w:rPr>
          <w:i/>
          <w:sz w:val="16"/>
          <w:szCs w:val="16"/>
        </w:rPr>
        <w:t>Krytyka władzy sądzenia</w:t>
      </w:r>
      <w:r w:rsidRPr="00524531">
        <w:rPr>
          <w:sz w:val="16"/>
          <w:szCs w:val="16"/>
        </w:rPr>
        <w:t>, przełożył oraz opatrzył przedmową i przypisami J. Gałecki, tłumaczenie przejrzał A. Landman, PWN, Warszawa 1986, s.21 - 22.</w:t>
      </w:r>
    </w:p>
  </w:footnote>
  <w:footnote w:id="433">
    <w:p w:rsidR="0090326B" w:rsidRPr="00524531" w:rsidRDefault="0090326B" w:rsidP="00FA3599">
      <w:pPr>
        <w:pStyle w:val="Tekstprzypisudolnego"/>
        <w:jc w:val="both"/>
        <w:rPr>
          <w:sz w:val="16"/>
          <w:szCs w:val="16"/>
        </w:rPr>
      </w:pPr>
      <w:r w:rsidRPr="00524531">
        <w:rPr>
          <w:rStyle w:val="Odwoanieprzypisudolnego"/>
          <w:sz w:val="16"/>
          <w:szCs w:val="16"/>
        </w:rPr>
        <w:footnoteRef/>
      </w:r>
      <w:r w:rsidRPr="00524531">
        <w:rPr>
          <w:sz w:val="16"/>
          <w:szCs w:val="16"/>
        </w:rPr>
        <w:t xml:space="preserve">Tamże, s. 23. </w:t>
      </w:r>
    </w:p>
  </w:footnote>
  <w:footnote w:id="434">
    <w:p w:rsidR="0090326B" w:rsidRPr="00524531" w:rsidRDefault="0090326B">
      <w:pPr>
        <w:pStyle w:val="Tekstprzypisudolnego"/>
        <w:rPr>
          <w:sz w:val="16"/>
          <w:szCs w:val="16"/>
        </w:rPr>
      </w:pPr>
      <w:r w:rsidRPr="00524531">
        <w:rPr>
          <w:rStyle w:val="Odwoanieprzypisudolnego"/>
          <w:sz w:val="16"/>
          <w:szCs w:val="16"/>
        </w:rPr>
        <w:footnoteRef/>
      </w:r>
      <w:r w:rsidRPr="00524531">
        <w:rPr>
          <w:sz w:val="16"/>
          <w:szCs w:val="16"/>
        </w:rPr>
        <w:t xml:space="preserve"> Tamże, s. 13.</w:t>
      </w:r>
    </w:p>
  </w:footnote>
  <w:footnote w:id="435">
    <w:p w:rsidR="0090326B" w:rsidRPr="00524531" w:rsidRDefault="0090326B">
      <w:pPr>
        <w:pStyle w:val="Tekstprzypisudolnego"/>
        <w:rPr>
          <w:sz w:val="16"/>
          <w:szCs w:val="16"/>
        </w:rPr>
      </w:pPr>
      <w:r w:rsidRPr="00524531">
        <w:rPr>
          <w:rStyle w:val="Odwoanieprzypisudolnego"/>
          <w:sz w:val="16"/>
          <w:szCs w:val="16"/>
        </w:rPr>
        <w:footnoteRef/>
      </w:r>
      <w:r w:rsidRPr="00524531">
        <w:rPr>
          <w:sz w:val="16"/>
          <w:szCs w:val="16"/>
        </w:rPr>
        <w:t xml:space="preserve"> Tamże, s. 441 – 443. Zob. dalej.</w:t>
      </w:r>
    </w:p>
  </w:footnote>
  <w:footnote w:id="436">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Możliwością</w:t>
      </w:r>
      <w:r w:rsidRPr="00524531">
        <w:rPr>
          <w:sz w:val="16"/>
          <w:szCs w:val="16"/>
        </w:rPr>
        <w:t xml:space="preserve"> - &lt;gr. </w:t>
      </w:r>
      <w:r w:rsidRPr="00524531">
        <w:rPr>
          <w:i/>
          <w:sz w:val="16"/>
          <w:szCs w:val="16"/>
        </w:rPr>
        <w:t>to dynatόn</w:t>
      </w:r>
      <w:r w:rsidRPr="00524531">
        <w:rPr>
          <w:sz w:val="16"/>
          <w:szCs w:val="16"/>
        </w:rPr>
        <w:t xml:space="preserve">; łac. </w:t>
      </w:r>
      <w:r w:rsidRPr="00524531">
        <w:rPr>
          <w:i/>
          <w:sz w:val="16"/>
          <w:szCs w:val="16"/>
        </w:rPr>
        <w:t>possibilitas</w:t>
      </w:r>
      <w:r w:rsidRPr="00524531">
        <w:rPr>
          <w:sz w:val="16"/>
          <w:szCs w:val="16"/>
        </w:rPr>
        <w:t xml:space="preserve">&gt;; zob. przyp. nr 12 - jest logiczna, istotowo procesualna (przeszłość – teraźniejszość - przyszłość) niesprzeczność w relacji do prezentowanego przez nią przedmiotu realnego. Jego stany są kontynuacją wcześniejszych. Obok nich mogą pojawiać się </w:t>
      </w:r>
      <w:r w:rsidRPr="00524531">
        <w:rPr>
          <w:b/>
          <w:sz w:val="16"/>
          <w:szCs w:val="16"/>
        </w:rPr>
        <w:t>akty emergentne</w:t>
      </w:r>
      <w:r w:rsidRPr="00524531">
        <w:rPr>
          <w:sz w:val="16"/>
          <w:szCs w:val="16"/>
        </w:rPr>
        <w:t xml:space="preserve">, związane z nimi pośrednio. Są one możliwe, jako niesprzeczne z wiedzą, z prawami nauki, z </w:t>
      </w:r>
      <w:r w:rsidRPr="00524531">
        <w:rPr>
          <w:b/>
          <w:sz w:val="16"/>
          <w:szCs w:val="16"/>
        </w:rPr>
        <w:t xml:space="preserve">filogenetycznymi </w:t>
      </w:r>
      <w:r w:rsidRPr="00524531">
        <w:rPr>
          <w:sz w:val="16"/>
          <w:szCs w:val="16"/>
        </w:rPr>
        <w:t xml:space="preserve">i </w:t>
      </w:r>
      <w:r w:rsidRPr="00524531">
        <w:rPr>
          <w:b/>
          <w:sz w:val="16"/>
          <w:szCs w:val="16"/>
        </w:rPr>
        <w:t>ontogenetycznymi</w:t>
      </w:r>
      <w:r>
        <w:rPr>
          <w:b/>
          <w:sz w:val="16"/>
          <w:szCs w:val="16"/>
        </w:rPr>
        <w:t xml:space="preserve"> </w:t>
      </w:r>
      <w:r w:rsidRPr="00524531">
        <w:rPr>
          <w:sz w:val="16"/>
          <w:szCs w:val="16"/>
        </w:rPr>
        <w:t xml:space="preserve">osiągnięciami ludzkiej </w:t>
      </w:r>
      <w:r w:rsidRPr="00524531">
        <w:rPr>
          <w:b/>
          <w:sz w:val="16"/>
          <w:szCs w:val="16"/>
        </w:rPr>
        <w:t>kultury etycznej</w:t>
      </w:r>
      <w:r w:rsidRPr="00524531">
        <w:rPr>
          <w:sz w:val="16"/>
          <w:szCs w:val="16"/>
        </w:rPr>
        <w:t>.</w:t>
      </w:r>
    </w:p>
    <w:p w:rsidR="0090326B" w:rsidRPr="00524531" w:rsidRDefault="0090326B" w:rsidP="00253F6D">
      <w:pPr>
        <w:jc w:val="both"/>
        <w:rPr>
          <w:sz w:val="16"/>
          <w:szCs w:val="16"/>
        </w:rPr>
      </w:pPr>
      <w:r w:rsidRPr="00524531">
        <w:rPr>
          <w:sz w:val="16"/>
          <w:szCs w:val="16"/>
        </w:rPr>
        <w:t xml:space="preserve">     Możliwości emergentne, m.in., rozwijają </w:t>
      </w:r>
      <w:r w:rsidRPr="00524531">
        <w:rPr>
          <w:b/>
          <w:sz w:val="16"/>
          <w:szCs w:val="16"/>
        </w:rPr>
        <w:t xml:space="preserve">kulturę </w:t>
      </w:r>
      <w:r w:rsidRPr="00524531">
        <w:rPr>
          <w:sz w:val="16"/>
          <w:szCs w:val="16"/>
        </w:rPr>
        <w:t xml:space="preserve">- &lt;łac. </w:t>
      </w:r>
      <w:r w:rsidRPr="00524531">
        <w:rPr>
          <w:i/>
          <w:sz w:val="16"/>
          <w:szCs w:val="16"/>
        </w:rPr>
        <w:t xml:space="preserve">cultus </w:t>
      </w:r>
      <w:r w:rsidRPr="00524531">
        <w:rPr>
          <w:sz w:val="16"/>
          <w:szCs w:val="16"/>
        </w:rPr>
        <w:t>= uprawianie, kształcenie</w:t>
      </w:r>
      <w:r w:rsidRPr="00524531">
        <w:rPr>
          <w:i/>
          <w:sz w:val="16"/>
          <w:szCs w:val="16"/>
        </w:rPr>
        <w:t>&gt;</w:t>
      </w:r>
      <w:r w:rsidRPr="00524531">
        <w:rPr>
          <w:sz w:val="16"/>
          <w:szCs w:val="16"/>
        </w:rPr>
        <w:t xml:space="preserve"> - jako zespół tworów człowieka. Są one różne od natury, bo są efektem działania ludzi, dzięki ich atrybutom: biologicznym, duchowym i społecznym. Wyróżniającym się tu elementem jest </w:t>
      </w:r>
      <w:r w:rsidRPr="00524531">
        <w:rPr>
          <w:b/>
          <w:sz w:val="16"/>
          <w:szCs w:val="16"/>
        </w:rPr>
        <w:t>kultura ducha (uprawa, kształtowanie, ro</w:t>
      </w:r>
      <w:r w:rsidRPr="00524531">
        <w:rPr>
          <w:b/>
          <w:sz w:val="16"/>
          <w:szCs w:val="16"/>
        </w:rPr>
        <w:t>z</w:t>
      </w:r>
      <w:r w:rsidRPr="00524531">
        <w:rPr>
          <w:b/>
          <w:sz w:val="16"/>
          <w:szCs w:val="16"/>
        </w:rPr>
        <w:t xml:space="preserve">wijanie ducha), </w:t>
      </w:r>
      <w:r w:rsidRPr="00524531">
        <w:rPr>
          <w:sz w:val="16"/>
          <w:szCs w:val="16"/>
        </w:rPr>
        <w:t xml:space="preserve">czyli system wytworzonych i przekazywanych w transmisji międzypokoleniowej </w:t>
      </w:r>
      <w:r w:rsidRPr="00524531">
        <w:rPr>
          <w:b/>
          <w:sz w:val="16"/>
          <w:szCs w:val="16"/>
        </w:rPr>
        <w:t>idei</w:t>
      </w:r>
      <w:r w:rsidRPr="00524531">
        <w:rPr>
          <w:sz w:val="16"/>
          <w:szCs w:val="16"/>
        </w:rPr>
        <w:t xml:space="preserve">, </w:t>
      </w:r>
      <w:r w:rsidRPr="00524531">
        <w:rPr>
          <w:b/>
          <w:sz w:val="16"/>
          <w:szCs w:val="16"/>
        </w:rPr>
        <w:t>wierzeń</w:t>
      </w:r>
      <w:r w:rsidRPr="00524531">
        <w:rPr>
          <w:sz w:val="16"/>
          <w:szCs w:val="16"/>
        </w:rPr>
        <w:t xml:space="preserve">, </w:t>
      </w:r>
      <w:r w:rsidRPr="00524531">
        <w:rPr>
          <w:b/>
          <w:sz w:val="16"/>
          <w:szCs w:val="16"/>
        </w:rPr>
        <w:t>wartości</w:t>
      </w:r>
      <w:r w:rsidRPr="00524531">
        <w:rPr>
          <w:sz w:val="16"/>
          <w:szCs w:val="16"/>
        </w:rPr>
        <w:t xml:space="preserve">, </w:t>
      </w:r>
      <w:r w:rsidRPr="00524531">
        <w:rPr>
          <w:b/>
          <w:sz w:val="16"/>
          <w:szCs w:val="16"/>
        </w:rPr>
        <w:t>normy</w:t>
      </w:r>
      <w:r w:rsidRPr="00524531">
        <w:rPr>
          <w:sz w:val="16"/>
          <w:szCs w:val="16"/>
        </w:rPr>
        <w:t xml:space="preserve"> postępowania „zastygłych” w wytworach materialnych i niematerialnych, wspólnych danemu społeczeństwu. Oprócz wskazanych definicji, w literaturze są pojęcia „kultury wyższej”, duchowej, obejmującej sztukę, filozofię, religię, tworzonej dla niej samej i ze względu na cele „wyższe”.</w:t>
      </w:r>
    </w:p>
    <w:p w:rsidR="0090326B" w:rsidRPr="00524531" w:rsidRDefault="0090326B" w:rsidP="00253F6D">
      <w:pPr>
        <w:jc w:val="both"/>
        <w:rPr>
          <w:sz w:val="16"/>
          <w:szCs w:val="16"/>
        </w:rPr>
      </w:pPr>
      <w:r w:rsidRPr="00524531">
        <w:rPr>
          <w:sz w:val="16"/>
          <w:szCs w:val="16"/>
        </w:rPr>
        <w:t xml:space="preserve">    Znaczącym elementem kultury jest jej </w:t>
      </w:r>
      <w:r w:rsidRPr="00524531">
        <w:rPr>
          <w:b/>
          <w:sz w:val="16"/>
          <w:szCs w:val="16"/>
        </w:rPr>
        <w:t>moralność</w:t>
      </w:r>
      <w:r w:rsidRPr="00524531">
        <w:rPr>
          <w:sz w:val="16"/>
          <w:szCs w:val="16"/>
        </w:rPr>
        <w:t xml:space="preserve">, uprawiana przez etykę a urzeczywistniana w </w:t>
      </w:r>
      <w:r w:rsidRPr="00524531">
        <w:rPr>
          <w:b/>
          <w:sz w:val="16"/>
          <w:szCs w:val="16"/>
        </w:rPr>
        <w:t>praktyce społecznej</w:t>
      </w:r>
      <w:r w:rsidRPr="00524531">
        <w:rPr>
          <w:sz w:val="16"/>
          <w:szCs w:val="16"/>
        </w:rPr>
        <w:t>. W niej przejawia się świadomość moralna społeczeństwa, jego umiejętności praktycznej realizacji przyjmowanych norm moralnych. Im większy jest rozdźwięk pomiędzy normami moralnymi a ich stosow</w:t>
      </w:r>
      <w:r w:rsidRPr="00524531">
        <w:rPr>
          <w:sz w:val="16"/>
          <w:szCs w:val="16"/>
        </w:rPr>
        <w:t>a</w:t>
      </w:r>
      <w:r w:rsidRPr="00524531">
        <w:rPr>
          <w:sz w:val="16"/>
          <w:szCs w:val="16"/>
        </w:rPr>
        <w:t>niem, tym niżej jest moralnie rozwinięte społeczeństwo, tworzące go grupy, klasy społeczne, czy jednostki ludzkie.</w:t>
      </w:r>
    </w:p>
    <w:p w:rsidR="0090326B" w:rsidRPr="00524531" w:rsidRDefault="0090326B" w:rsidP="00253F6D">
      <w:pPr>
        <w:pStyle w:val="Tekstprzypisudolnego"/>
        <w:tabs>
          <w:tab w:val="left" w:pos="9356"/>
        </w:tabs>
        <w:jc w:val="both"/>
        <w:rPr>
          <w:sz w:val="16"/>
          <w:szCs w:val="16"/>
        </w:rPr>
      </w:pPr>
      <w:r w:rsidRPr="00524531">
        <w:rPr>
          <w:sz w:val="16"/>
          <w:szCs w:val="16"/>
        </w:rPr>
        <w:t xml:space="preserve">     Możliwość jest zatem potencjalną prawdą/fałszem. Jest tą, która współkształtuje proces </w:t>
      </w:r>
      <w:r w:rsidRPr="00524531">
        <w:rPr>
          <w:b/>
          <w:sz w:val="16"/>
          <w:szCs w:val="16"/>
        </w:rPr>
        <w:t>stawania się prawdy</w:t>
      </w:r>
      <w:r w:rsidRPr="00524531">
        <w:rPr>
          <w:sz w:val="16"/>
          <w:szCs w:val="16"/>
        </w:rPr>
        <w:t xml:space="preserve">, </w:t>
      </w:r>
      <w:r w:rsidRPr="00524531">
        <w:rPr>
          <w:b/>
          <w:sz w:val="16"/>
          <w:szCs w:val="16"/>
        </w:rPr>
        <w:t xml:space="preserve">wolnego i świadomego jej budowania, </w:t>
      </w:r>
      <w:r w:rsidRPr="00524531">
        <w:rPr>
          <w:sz w:val="16"/>
          <w:szCs w:val="16"/>
        </w:rPr>
        <w:t>także</w:t>
      </w:r>
      <w:r>
        <w:rPr>
          <w:sz w:val="16"/>
          <w:szCs w:val="16"/>
        </w:rPr>
        <w:t xml:space="preserve"> </w:t>
      </w:r>
      <w:r w:rsidRPr="00524531">
        <w:rPr>
          <w:sz w:val="16"/>
          <w:szCs w:val="16"/>
        </w:rPr>
        <w:t>jej „upadania”. Jest tak, bo p</w:t>
      </w:r>
      <w:r w:rsidRPr="00524531">
        <w:rPr>
          <w:b/>
          <w:sz w:val="16"/>
          <w:szCs w:val="16"/>
        </w:rPr>
        <w:t xml:space="preserve">rawda </w:t>
      </w:r>
      <w:r w:rsidRPr="00524531">
        <w:rPr>
          <w:sz w:val="16"/>
          <w:szCs w:val="16"/>
        </w:rPr>
        <w:t>jest adekwatnym obrazem mentalnym zmieniających się realnych rzeczy, jako swoich przedmiotów. Jest myślą pozostającą w jedności z moralną jej treścią filogenetycznie i ontogenetycznie uzasadnioną. O jej treści może świadczyć wygłaszana tyrada, np., na temat konieczności przestrzeg</w:t>
      </w:r>
      <w:r w:rsidRPr="00524531">
        <w:rPr>
          <w:sz w:val="16"/>
          <w:szCs w:val="16"/>
        </w:rPr>
        <w:t>a</w:t>
      </w:r>
      <w:r w:rsidRPr="00524531">
        <w:rPr>
          <w:sz w:val="16"/>
          <w:szCs w:val="16"/>
        </w:rPr>
        <w:t>nia przez obywateli dziesięć przykazań Bożych, lub pomocy biednym z przysłowiowym mrugnięciem oka - sensem łagodzenia prawdy.</w:t>
      </w:r>
    </w:p>
    <w:p w:rsidR="0090326B" w:rsidRPr="00524531" w:rsidRDefault="0090326B" w:rsidP="00253F6D">
      <w:pPr>
        <w:jc w:val="both"/>
        <w:rPr>
          <w:sz w:val="16"/>
          <w:szCs w:val="16"/>
        </w:rPr>
      </w:pPr>
      <w:r w:rsidRPr="00524531">
        <w:rPr>
          <w:sz w:val="16"/>
          <w:szCs w:val="16"/>
        </w:rPr>
        <w:t xml:space="preserve">     Prawda właściwa (prawdziwa) jest podstawą praktycznego życia ludzkiego; jego racją duchową, dzięki której życie to staje się wewnętrznie jednolite, sensowne i zadowalające jednostki ludzkie, grupy, klasy społeczne, narody. Prawda jest zarazem rozumieniem świata i jego moralnej zasady stawania się człowieka w dopełni</w:t>
      </w:r>
      <w:r w:rsidRPr="00524531">
        <w:rPr>
          <w:sz w:val="16"/>
          <w:szCs w:val="16"/>
        </w:rPr>
        <w:t>a</w:t>
      </w:r>
      <w:r w:rsidRPr="00524531">
        <w:rPr>
          <w:sz w:val="16"/>
          <w:szCs w:val="16"/>
        </w:rPr>
        <w:t xml:space="preserve">jącym się jego byciu ludzkim, wolnym i świadomym swego ducha w jego ruchu ku nieskończoności.  </w:t>
      </w:r>
    </w:p>
  </w:footnote>
  <w:footnote w:id="437">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Idea dobra wspólnego</w:t>
      </w:r>
      <w:r w:rsidRPr="00524531">
        <w:rPr>
          <w:sz w:val="16"/>
          <w:szCs w:val="16"/>
        </w:rPr>
        <w:t xml:space="preserve"> towarzyszy ludziom już od zarania ich dziejów. W judeochrześcijaństwie pojawia się już u </w:t>
      </w:r>
      <w:r w:rsidRPr="00524531">
        <w:rPr>
          <w:b/>
          <w:sz w:val="16"/>
          <w:szCs w:val="16"/>
        </w:rPr>
        <w:t>Platona</w:t>
      </w:r>
      <w:r w:rsidRPr="00524531">
        <w:rPr>
          <w:sz w:val="16"/>
          <w:szCs w:val="16"/>
        </w:rPr>
        <w:t xml:space="preserve"> (427 – 347 r. p. n. e.). Wskazywał on na </w:t>
      </w:r>
      <w:r w:rsidRPr="00524531">
        <w:rPr>
          <w:b/>
          <w:sz w:val="16"/>
          <w:szCs w:val="16"/>
        </w:rPr>
        <w:t>„wspólny pożytek”,</w:t>
      </w:r>
      <w:r w:rsidRPr="00524531">
        <w:rPr>
          <w:sz w:val="16"/>
          <w:szCs w:val="16"/>
        </w:rPr>
        <w:t xml:space="preserve"> tkwiący w istnieniu </w:t>
      </w:r>
      <w:r w:rsidRPr="00524531">
        <w:rPr>
          <w:i/>
          <w:iCs/>
          <w:sz w:val="16"/>
          <w:szCs w:val="16"/>
        </w:rPr>
        <w:t>politei</w:t>
      </w:r>
      <w:r w:rsidRPr="00524531">
        <w:rPr>
          <w:sz w:val="16"/>
          <w:szCs w:val="16"/>
        </w:rPr>
        <w:t xml:space="preserve"> (państwa), który zapewnia szczęśliwe życie obywatelom. Pisał, że w państwie „siedzą przynajmniej dwa państwa, które się zwalczają: państwo ubogich i państwo bogatych” (Platon, </w:t>
      </w:r>
      <w:r w:rsidRPr="00524531">
        <w:rPr>
          <w:i/>
          <w:iCs/>
          <w:sz w:val="16"/>
          <w:szCs w:val="16"/>
        </w:rPr>
        <w:t>Państwo</w:t>
      </w:r>
      <w:r w:rsidRPr="00524531">
        <w:rPr>
          <w:sz w:val="16"/>
          <w:szCs w:val="16"/>
        </w:rPr>
        <w:t>, 422 E- 423). Interes małej części bierze górę nad interesem całości. To jest „choroba”. Dobro wspólne wyraża sens i interes całości. Idea ta ujawnia się w prawodawstwie. Państwo - strażnik dobra wspólnego -  jest silne, gdy znosi prymat indywidua</w:t>
      </w:r>
      <w:r w:rsidRPr="00524531">
        <w:rPr>
          <w:sz w:val="16"/>
          <w:szCs w:val="16"/>
        </w:rPr>
        <w:t>l</w:t>
      </w:r>
      <w:r w:rsidRPr="00524531">
        <w:rPr>
          <w:sz w:val="16"/>
          <w:szCs w:val="16"/>
        </w:rPr>
        <w:t xml:space="preserve">nych interesów (tamże, 519 E – 520, 423), utrzymujeich </w:t>
      </w:r>
      <w:r w:rsidRPr="00524531">
        <w:rPr>
          <w:b/>
          <w:sz w:val="16"/>
          <w:szCs w:val="16"/>
        </w:rPr>
        <w:t>jedność. Nie</w:t>
      </w:r>
      <w:r w:rsidRPr="00524531">
        <w:rPr>
          <w:sz w:val="16"/>
          <w:szCs w:val="16"/>
        </w:rPr>
        <w:t xml:space="preserve"> liczba mieszkańców świadczy o potędze państwa, ale </w:t>
      </w:r>
      <w:r w:rsidRPr="00524531">
        <w:rPr>
          <w:b/>
          <w:sz w:val="16"/>
          <w:szCs w:val="16"/>
        </w:rPr>
        <w:t>jedność ich interesów</w:t>
      </w:r>
      <w:r w:rsidRPr="00524531">
        <w:rPr>
          <w:sz w:val="16"/>
          <w:szCs w:val="16"/>
        </w:rPr>
        <w:t xml:space="preserve">. </w:t>
      </w:r>
    </w:p>
    <w:p w:rsidR="0090326B" w:rsidRPr="00524531" w:rsidRDefault="0090326B" w:rsidP="00253F6D">
      <w:pPr>
        <w:jc w:val="both"/>
        <w:rPr>
          <w:sz w:val="16"/>
          <w:szCs w:val="16"/>
        </w:rPr>
      </w:pPr>
      <w:r w:rsidRPr="00524531">
        <w:rPr>
          <w:b/>
          <w:sz w:val="16"/>
          <w:szCs w:val="16"/>
        </w:rPr>
        <w:t xml:space="preserve">   Arystoteles</w:t>
      </w:r>
      <w:r w:rsidRPr="00524531">
        <w:rPr>
          <w:sz w:val="16"/>
          <w:szCs w:val="16"/>
        </w:rPr>
        <w:t xml:space="preserve"> (384 – 322 r. p. n. e.) uznaje nierozłączny związek </w:t>
      </w:r>
      <w:r w:rsidRPr="00524531">
        <w:rPr>
          <w:b/>
          <w:sz w:val="16"/>
          <w:szCs w:val="16"/>
        </w:rPr>
        <w:t>polityki z etyką</w:t>
      </w:r>
      <w:r w:rsidRPr="00524531">
        <w:rPr>
          <w:sz w:val="16"/>
          <w:szCs w:val="16"/>
        </w:rPr>
        <w:t>. Państwo jest najwyższym etapem rozwoju natury ludzkiej. Jest wspólnotą rodzin i gmin stworzoną dla dobrego i szczęśliwego życia. Człowiek z natury jest istotą państwową, społeczną (</w:t>
      </w:r>
      <w:r w:rsidRPr="00524531">
        <w:rPr>
          <w:i/>
          <w:iCs/>
          <w:sz w:val="16"/>
          <w:szCs w:val="16"/>
        </w:rPr>
        <w:t>zoon politikion</w:t>
      </w:r>
      <w:r w:rsidRPr="00524531">
        <w:rPr>
          <w:iCs/>
          <w:sz w:val="16"/>
          <w:szCs w:val="16"/>
        </w:rPr>
        <w:t>)</w:t>
      </w:r>
      <w:r w:rsidRPr="00524531">
        <w:rPr>
          <w:sz w:val="16"/>
          <w:szCs w:val="16"/>
        </w:rPr>
        <w:t>; „</w:t>
      </w:r>
      <w:r w:rsidRPr="00524531">
        <w:rPr>
          <w:b/>
          <w:sz w:val="16"/>
          <w:szCs w:val="16"/>
        </w:rPr>
        <w:t xml:space="preserve">Człowiek jest z natury stworzony do życia w państwie”. </w:t>
      </w:r>
      <w:r w:rsidRPr="00524531">
        <w:rPr>
          <w:sz w:val="16"/>
          <w:szCs w:val="16"/>
        </w:rPr>
        <w:t xml:space="preserve">Arystoteles, </w:t>
      </w:r>
      <w:r w:rsidRPr="00524531">
        <w:rPr>
          <w:i/>
          <w:iCs/>
          <w:sz w:val="16"/>
          <w:szCs w:val="16"/>
        </w:rPr>
        <w:t>Polityka</w:t>
      </w:r>
      <w:r w:rsidRPr="00524531">
        <w:rPr>
          <w:sz w:val="16"/>
          <w:szCs w:val="16"/>
        </w:rPr>
        <w:t>, (1253 a); „człowiek z natury swej jest istotą przeznaczoną do życia życiem społecznym” (1097 b). Celem istnienia pa</w:t>
      </w:r>
      <w:r w:rsidRPr="00524531">
        <w:rPr>
          <w:sz w:val="16"/>
          <w:szCs w:val="16"/>
        </w:rPr>
        <w:t>ń</w:t>
      </w:r>
      <w:r w:rsidRPr="00524531">
        <w:rPr>
          <w:sz w:val="16"/>
          <w:szCs w:val="16"/>
        </w:rPr>
        <w:t xml:space="preserve">stwa nie jest zwykłe współżycie, ale piękne uczynki. Dla Arystotelesa najlepszą formą polityczną, kryterium oceny państwa jest jego stosunek do dobra wspólnego. Te, które mają je na celu są, według zasady bezwzględnej sprawiedliwości, właściwe (monarchia, arystokracja i </w:t>
      </w:r>
      <w:r w:rsidRPr="00524531">
        <w:rPr>
          <w:i/>
          <w:iCs/>
          <w:sz w:val="16"/>
          <w:szCs w:val="16"/>
        </w:rPr>
        <w:t>politeia</w:t>
      </w:r>
      <w:r w:rsidRPr="00524531">
        <w:rPr>
          <w:sz w:val="16"/>
          <w:szCs w:val="16"/>
        </w:rPr>
        <w:t xml:space="preserve">). Wszystkich umiejętności i sztuk </w:t>
      </w:r>
      <w:r w:rsidRPr="00524531">
        <w:rPr>
          <w:b/>
          <w:sz w:val="16"/>
          <w:szCs w:val="16"/>
        </w:rPr>
        <w:t>celem jest dobro</w:t>
      </w:r>
      <w:r w:rsidRPr="00524531">
        <w:rPr>
          <w:sz w:val="16"/>
          <w:szCs w:val="16"/>
        </w:rPr>
        <w:t xml:space="preserve">. Dotyczy to także sztuki rządzenia państwem. Dobrem w państwie jest to, co jest </w:t>
      </w:r>
      <w:r w:rsidRPr="00524531">
        <w:rPr>
          <w:b/>
          <w:sz w:val="16"/>
          <w:szCs w:val="16"/>
        </w:rPr>
        <w:t xml:space="preserve">sprawiedliwe, </w:t>
      </w:r>
      <w:r w:rsidRPr="00524531">
        <w:rPr>
          <w:sz w:val="16"/>
          <w:szCs w:val="16"/>
        </w:rPr>
        <w:t>a przez to pożyteczne dla wszystkich. Najlepsze rządy (ustr</w:t>
      </w:r>
      <w:r w:rsidRPr="00524531">
        <w:rPr>
          <w:sz w:val="16"/>
          <w:szCs w:val="16"/>
        </w:rPr>
        <w:t>o</w:t>
      </w:r>
      <w:r w:rsidRPr="00524531">
        <w:rPr>
          <w:sz w:val="16"/>
          <w:szCs w:val="16"/>
        </w:rPr>
        <w:t xml:space="preserve">je) oraz prawa, które są w nich ustanowione muszą mieć znaczenie „równomiernie właściwych”, tj. korzystnych dla całego państwa i wszystkich obywateli. </w:t>
      </w:r>
      <w:r w:rsidRPr="00524531">
        <w:rPr>
          <w:b/>
          <w:sz w:val="16"/>
          <w:szCs w:val="16"/>
          <w:u w:val="single"/>
        </w:rPr>
        <w:t>Do zasady złotego środka</w:t>
      </w:r>
      <w:r w:rsidRPr="00524531">
        <w:rPr>
          <w:sz w:val="16"/>
          <w:szCs w:val="16"/>
        </w:rPr>
        <w:t xml:space="preserve"> stosuje się też państwo. </w:t>
      </w:r>
      <w:r w:rsidRPr="00524531">
        <w:rPr>
          <w:b/>
          <w:sz w:val="16"/>
          <w:szCs w:val="16"/>
        </w:rPr>
        <w:t>Stan średniej własności jest najlepszy</w:t>
      </w:r>
      <w:r w:rsidRPr="00524531">
        <w:rPr>
          <w:sz w:val="16"/>
          <w:szCs w:val="16"/>
        </w:rPr>
        <w:t xml:space="preserve">. „Do pewnego stopnia </w:t>
      </w:r>
      <w:r w:rsidRPr="00524531">
        <w:rPr>
          <w:b/>
          <w:sz w:val="16"/>
          <w:szCs w:val="16"/>
        </w:rPr>
        <w:t>własność powinna być wspólna, zasadniczo jednak musi pozostać prywatną</w:t>
      </w:r>
      <w:r w:rsidRPr="00524531">
        <w:rPr>
          <w:sz w:val="16"/>
          <w:szCs w:val="16"/>
        </w:rPr>
        <w:t>” (1263a), bo sprawiedliwe jest to, co jest pożyteczne dla ogółu.</w:t>
      </w:r>
    </w:p>
    <w:p w:rsidR="0090326B" w:rsidRPr="00524531" w:rsidRDefault="0090326B" w:rsidP="00253F6D">
      <w:pPr>
        <w:jc w:val="both"/>
        <w:rPr>
          <w:sz w:val="16"/>
          <w:szCs w:val="16"/>
        </w:rPr>
      </w:pPr>
      <w:r w:rsidRPr="00524531">
        <w:rPr>
          <w:b/>
          <w:sz w:val="16"/>
          <w:szCs w:val="16"/>
        </w:rPr>
        <w:t xml:space="preserve">      Ideę dobra wspólnego</w:t>
      </w:r>
      <w:r w:rsidRPr="00524531">
        <w:rPr>
          <w:sz w:val="16"/>
          <w:szCs w:val="16"/>
        </w:rPr>
        <w:t xml:space="preserve"> waloryzował też Kościół katolicki. </w:t>
      </w:r>
      <w:r w:rsidRPr="00524531">
        <w:rPr>
          <w:b/>
          <w:sz w:val="16"/>
          <w:szCs w:val="16"/>
        </w:rPr>
        <w:t>Papież Leon XIII</w:t>
      </w:r>
      <w:r w:rsidRPr="00524531">
        <w:rPr>
          <w:sz w:val="16"/>
          <w:szCs w:val="16"/>
        </w:rPr>
        <w:t xml:space="preserve"> (1878 – 1903) potępia lichwiarskie stosunki kredytowe. Indywidualizm i liberalizm gospodarczy uznał za przejaw egoizmu ekonomicznego podniesionego do rangi praw i nakazów gospodarowania. </w:t>
      </w:r>
      <w:r w:rsidRPr="00524531">
        <w:rPr>
          <w:b/>
          <w:sz w:val="16"/>
          <w:szCs w:val="16"/>
        </w:rPr>
        <w:t>System ten służy jednej klasie kosztem ogółu społeczeństwa</w:t>
      </w:r>
      <w:r w:rsidRPr="00524531">
        <w:rPr>
          <w:sz w:val="16"/>
          <w:szCs w:val="16"/>
        </w:rPr>
        <w:t xml:space="preserve">. Ustrojem właściwym jest </w:t>
      </w:r>
      <w:r w:rsidRPr="00524531">
        <w:rPr>
          <w:b/>
          <w:sz w:val="16"/>
          <w:szCs w:val="16"/>
        </w:rPr>
        <w:t>korporacjonizm z solidaryzmem klasowym, a więc zgoda pracodawców i pracowników</w:t>
      </w:r>
      <w:r w:rsidRPr="00524531">
        <w:rPr>
          <w:sz w:val="16"/>
          <w:szCs w:val="16"/>
        </w:rPr>
        <w:t>. Administracja ma koordyn</w:t>
      </w:r>
      <w:r w:rsidRPr="00524531">
        <w:rPr>
          <w:sz w:val="16"/>
          <w:szCs w:val="16"/>
        </w:rPr>
        <w:t>o</w:t>
      </w:r>
      <w:r w:rsidRPr="00524531">
        <w:rPr>
          <w:sz w:val="16"/>
          <w:szCs w:val="16"/>
        </w:rPr>
        <w:t xml:space="preserve">wać działania korporacji oraz wyznaczać ogólne kierunki działania. Polityka musi być bowiem podyktowana dobrem wspólnym obywateli. </w:t>
      </w:r>
    </w:p>
    <w:p w:rsidR="0090326B" w:rsidRPr="00524531" w:rsidRDefault="0090326B" w:rsidP="00253F6D">
      <w:pPr>
        <w:jc w:val="both"/>
        <w:rPr>
          <w:sz w:val="16"/>
          <w:szCs w:val="16"/>
        </w:rPr>
      </w:pPr>
      <w:r w:rsidRPr="00524531">
        <w:rPr>
          <w:b/>
          <w:sz w:val="16"/>
          <w:szCs w:val="16"/>
        </w:rPr>
        <w:t xml:space="preserve">    Później Kościół katolicki idee te przywołuje rzadziej - aż do ich zniknięcia, po wchłonięciu ich przez prawa człowieka</w:t>
      </w:r>
      <w:r w:rsidRPr="00524531">
        <w:rPr>
          <w:sz w:val="16"/>
          <w:szCs w:val="16"/>
        </w:rPr>
        <w:t xml:space="preserve">. Jest to pewna ideologizacja myśli społecznej. Kładzie ona nacisk nie na pomocniczą rolę państwa, ale na </w:t>
      </w:r>
      <w:r w:rsidRPr="00524531">
        <w:rPr>
          <w:b/>
          <w:sz w:val="16"/>
          <w:szCs w:val="16"/>
        </w:rPr>
        <w:t>życie obywatelskie; wolność i niezależność jednostek, wolność religijną.</w:t>
      </w:r>
      <w:r w:rsidRPr="00524531">
        <w:rPr>
          <w:sz w:val="16"/>
          <w:szCs w:val="16"/>
        </w:rPr>
        <w:t xml:space="preserve"> Papież Jan Paweł II zaproponował budowę - „</w:t>
      </w:r>
      <w:r w:rsidRPr="00524531">
        <w:rPr>
          <w:b/>
          <w:sz w:val="16"/>
          <w:szCs w:val="16"/>
        </w:rPr>
        <w:t>cywilizację miłości</w:t>
      </w:r>
      <w:r w:rsidRPr="00524531">
        <w:rPr>
          <w:sz w:val="16"/>
          <w:szCs w:val="16"/>
        </w:rPr>
        <w:t>”. Tworzą ją kategorie: „</w:t>
      </w:r>
      <w:r w:rsidRPr="00524531">
        <w:rPr>
          <w:b/>
          <w:sz w:val="16"/>
          <w:szCs w:val="16"/>
        </w:rPr>
        <w:t>bardziej ludzki świat</w:t>
      </w:r>
      <w:r w:rsidRPr="00524531">
        <w:rPr>
          <w:sz w:val="16"/>
          <w:szCs w:val="16"/>
        </w:rPr>
        <w:t>”, „</w:t>
      </w:r>
      <w:r w:rsidRPr="00524531">
        <w:rPr>
          <w:b/>
          <w:sz w:val="16"/>
          <w:szCs w:val="16"/>
        </w:rPr>
        <w:t>prawdziwy rozwój</w:t>
      </w:r>
      <w:r w:rsidRPr="00524531">
        <w:rPr>
          <w:sz w:val="16"/>
          <w:szCs w:val="16"/>
        </w:rPr>
        <w:t>”, „</w:t>
      </w:r>
      <w:r w:rsidRPr="00524531">
        <w:rPr>
          <w:b/>
          <w:sz w:val="16"/>
          <w:szCs w:val="16"/>
        </w:rPr>
        <w:t>humanizm</w:t>
      </w:r>
      <w:r w:rsidRPr="00524531">
        <w:rPr>
          <w:sz w:val="16"/>
          <w:szCs w:val="16"/>
        </w:rPr>
        <w:t>”, „</w:t>
      </w:r>
      <w:r w:rsidRPr="00524531">
        <w:rPr>
          <w:b/>
          <w:sz w:val="16"/>
          <w:szCs w:val="16"/>
        </w:rPr>
        <w:t>cywilizacja</w:t>
      </w:r>
      <w:r w:rsidRPr="00524531">
        <w:rPr>
          <w:sz w:val="16"/>
          <w:szCs w:val="16"/>
        </w:rPr>
        <w:t>”, „</w:t>
      </w:r>
      <w:r w:rsidRPr="00524531">
        <w:rPr>
          <w:b/>
          <w:sz w:val="16"/>
          <w:szCs w:val="16"/>
        </w:rPr>
        <w:t>kultura</w:t>
      </w:r>
      <w:r w:rsidRPr="00524531">
        <w:rPr>
          <w:sz w:val="16"/>
          <w:szCs w:val="16"/>
        </w:rPr>
        <w:t xml:space="preserve">” i inne. Ich abstrakcyjność pozwala na ich konkretyzacje, w których znajdują uzasadnienie niedostatki ekonomiczno – społeczne, jak i lichwiarskie, nieograniczone bogacenie się nielicznych (w 2015 ok. 1% mieszkańców Ziemi posiada 48% jej globalnego bogactwa; od ok. 920 mln. do 1,2 mld. ludzi głoduje). </w:t>
      </w:r>
      <w:r w:rsidRPr="00524531">
        <w:rPr>
          <w:b/>
          <w:sz w:val="16"/>
          <w:szCs w:val="16"/>
        </w:rPr>
        <w:t>Cywilizacja miłości</w:t>
      </w:r>
      <w:r w:rsidRPr="00524531">
        <w:rPr>
          <w:sz w:val="16"/>
          <w:szCs w:val="16"/>
        </w:rPr>
        <w:t xml:space="preserve"> – papieża Jana Pawła II (1920 – 2005; papieżem był w latach 1978 – 2005) jest koncepcją zorganizowania się społeczeństwa, którew treści transcendentnej odnosi godność człowieka do </w:t>
      </w:r>
      <w:r w:rsidRPr="00524531">
        <w:rPr>
          <w:b/>
          <w:sz w:val="16"/>
          <w:szCs w:val="16"/>
        </w:rPr>
        <w:t>Bytu Absolutnego – Boga</w:t>
      </w:r>
      <w:r w:rsidRPr="00524531">
        <w:rPr>
          <w:sz w:val="16"/>
          <w:szCs w:val="16"/>
        </w:rPr>
        <w:t xml:space="preserve"> jako gwaranta. Jest to więc </w:t>
      </w:r>
      <w:r w:rsidRPr="00524531">
        <w:rPr>
          <w:b/>
          <w:sz w:val="16"/>
          <w:szCs w:val="16"/>
        </w:rPr>
        <w:t>teocentryzm ujmowany antropocentrycznie</w:t>
      </w:r>
      <w:r w:rsidRPr="00524531">
        <w:rPr>
          <w:sz w:val="16"/>
          <w:szCs w:val="16"/>
        </w:rPr>
        <w:t>. Przygodna ontyczność człowi</w:t>
      </w:r>
      <w:r w:rsidRPr="00524531">
        <w:rPr>
          <w:sz w:val="16"/>
          <w:szCs w:val="16"/>
        </w:rPr>
        <w:t>e</w:t>
      </w:r>
      <w:r w:rsidRPr="00524531">
        <w:rPr>
          <w:sz w:val="16"/>
          <w:szCs w:val="16"/>
        </w:rPr>
        <w:t xml:space="preserve">ka ma spełniać wiele oczekiwań eschatologicznych już tu, na Ziemi. Cywilizacja miłości jest „jakby &lt;&lt;tworzywem&gt;&gt; historii zbawienia, która &lt;&lt;stale przerasta historię świata&gt;&gt;”. Ks. J. Czarny, </w:t>
      </w:r>
      <w:r w:rsidRPr="00524531">
        <w:rPr>
          <w:i/>
          <w:sz w:val="16"/>
          <w:szCs w:val="16"/>
        </w:rPr>
        <w:t>Jana Pawła II wizja cywilizacji miłości (Studium filozoficzne),</w:t>
      </w:r>
      <w:r w:rsidRPr="00524531">
        <w:rPr>
          <w:sz w:val="16"/>
          <w:szCs w:val="16"/>
        </w:rPr>
        <w:t xml:space="preserve"> Papieski Fakultet Teologiczny we Wrocławiu, Wrocław 1994, s. 194. Zob. ponadto K. Wojtyła, </w:t>
      </w:r>
      <w:r w:rsidRPr="00524531">
        <w:rPr>
          <w:i/>
          <w:sz w:val="16"/>
          <w:szCs w:val="16"/>
        </w:rPr>
        <w:t>U podstaw odnowy. Studium o realizacji Vaticanum II</w:t>
      </w:r>
      <w:r w:rsidRPr="00524531">
        <w:rPr>
          <w:sz w:val="16"/>
          <w:szCs w:val="16"/>
        </w:rPr>
        <w:t>, Kraków 1988, s. 148.</w:t>
      </w:r>
    </w:p>
    <w:p w:rsidR="0090326B" w:rsidRPr="00524531" w:rsidRDefault="0090326B" w:rsidP="00253F6D">
      <w:pPr>
        <w:pStyle w:val="Tekstprzypisudolnego"/>
        <w:jc w:val="both"/>
        <w:rPr>
          <w:sz w:val="16"/>
          <w:szCs w:val="16"/>
        </w:rPr>
      </w:pPr>
      <w:r w:rsidRPr="00524531">
        <w:rPr>
          <w:sz w:val="16"/>
          <w:szCs w:val="16"/>
        </w:rPr>
        <w:t xml:space="preserve">      Strukturę cywilizacji miłości tworzy „czwórmian” obejmujący: </w:t>
      </w:r>
      <w:r w:rsidRPr="00524531">
        <w:rPr>
          <w:b/>
          <w:sz w:val="16"/>
          <w:szCs w:val="16"/>
        </w:rPr>
        <w:t>1.</w:t>
      </w:r>
      <w:r w:rsidRPr="00524531">
        <w:rPr>
          <w:sz w:val="16"/>
          <w:szCs w:val="16"/>
        </w:rPr>
        <w:t xml:space="preserve"> prymat osoby przed rzeczą pozwalający, zdaniem papieża Jana Pawła II, doprowadzić do dezalienacji elementów bytu społecznego, doupodmiotowenia życia. </w:t>
      </w:r>
      <w:r w:rsidRPr="00524531">
        <w:rPr>
          <w:b/>
          <w:sz w:val="16"/>
          <w:szCs w:val="16"/>
        </w:rPr>
        <w:t>Człowiek</w:t>
      </w:r>
      <w:r w:rsidRPr="00524531">
        <w:rPr>
          <w:sz w:val="16"/>
          <w:szCs w:val="16"/>
        </w:rPr>
        <w:t xml:space="preserve"> ma być celem a nie środkiem do celu; </w:t>
      </w:r>
      <w:r w:rsidRPr="00524531">
        <w:rPr>
          <w:b/>
          <w:sz w:val="16"/>
          <w:szCs w:val="16"/>
        </w:rPr>
        <w:t>2.</w:t>
      </w:r>
      <w:r w:rsidRPr="00524531">
        <w:rPr>
          <w:sz w:val="16"/>
          <w:szCs w:val="16"/>
        </w:rPr>
        <w:t xml:space="preserve"> prymat etyki przed techniką czyli bardziej „być” niż „mieć”; </w:t>
      </w:r>
      <w:r w:rsidRPr="00524531">
        <w:rPr>
          <w:b/>
          <w:sz w:val="16"/>
          <w:szCs w:val="16"/>
        </w:rPr>
        <w:t>3.</w:t>
      </w:r>
      <w:r w:rsidRPr="00524531">
        <w:rPr>
          <w:sz w:val="16"/>
          <w:szCs w:val="16"/>
        </w:rPr>
        <w:t xml:space="preserve"> budowanie własnej podmiotowości człowieka czyli ciągłe stawanie się „</w:t>
      </w:r>
      <w:r w:rsidRPr="00524531">
        <w:rPr>
          <w:b/>
          <w:sz w:val="16"/>
          <w:szCs w:val="16"/>
        </w:rPr>
        <w:t>kimś więcej i bardziej</w:t>
      </w:r>
      <w:r w:rsidRPr="00524531">
        <w:rPr>
          <w:sz w:val="16"/>
          <w:szCs w:val="16"/>
        </w:rPr>
        <w:t>”, „</w:t>
      </w:r>
      <w:r w:rsidRPr="00524531">
        <w:rPr>
          <w:b/>
          <w:sz w:val="16"/>
          <w:szCs w:val="16"/>
        </w:rPr>
        <w:t>moralne realizowanie siebie, jako zadanie i życiowe wyzwanie</w:t>
      </w:r>
      <w:r w:rsidRPr="00524531">
        <w:rPr>
          <w:sz w:val="16"/>
          <w:szCs w:val="16"/>
        </w:rPr>
        <w:t xml:space="preserve">”; </w:t>
      </w:r>
      <w:r w:rsidRPr="00524531">
        <w:rPr>
          <w:b/>
          <w:sz w:val="16"/>
          <w:szCs w:val="16"/>
        </w:rPr>
        <w:t>4.</w:t>
      </w:r>
      <w:r w:rsidRPr="00524531">
        <w:rPr>
          <w:sz w:val="16"/>
          <w:szCs w:val="16"/>
        </w:rPr>
        <w:t xml:space="preserve"> prymat miłosierdzia przed sprawiedliwością pozwalający na spełnianie „</w:t>
      </w:r>
      <w:r w:rsidRPr="00524531">
        <w:rPr>
          <w:b/>
          <w:sz w:val="16"/>
          <w:szCs w:val="16"/>
        </w:rPr>
        <w:t>prawa daru</w:t>
      </w:r>
      <w:r w:rsidRPr="00524531">
        <w:rPr>
          <w:sz w:val="16"/>
          <w:szCs w:val="16"/>
        </w:rPr>
        <w:t xml:space="preserve">”, które jest kwintesencją cywilizacji miłości. Prawo to mówi, że człowiek najpełniej odgrywa swoją osobową rolę poprzez </w:t>
      </w:r>
      <w:r w:rsidRPr="00524531">
        <w:rPr>
          <w:b/>
          <w:sz w:val="16"/>
          <w:szCs w:val="16"/>
        </w:rPr>
        <w:t>bezinteresowny dar z samego siebie</w:t>
      </w:r>
      <w:r w:rsidRPr="00524531">
        <w:rPr>
          <w:sz w:val="16"/>
          <w:szCs w:val="16"/>
        </w:rPr>
        <w:t xml:space="preserve">”. Prawo to ma ukazywać, że „istnienie osoby nie jest tylko istnieniem w-sobie i dla-siebie, ale również i to tak samo istotnie, </w:t>
      </w:r>
      <w:r w:rsidRPr="00524531">
        <w:rPr>
          <w:b/>
          <w:sz w:val="16"/>
          <w:szCs w:val="16"/>
        </w:rPr>
        <w:t>istnieniem-dla-drugich i w-drugich</w:t>
      </w:r>
      <w:r w:rsidRPr="00524531">
        <w:rPr>
          <w:sz w:val="16"/>
          <w:szCs w:val="16"/>
        </w:rPr>
        <w:t xml:space="preserve">”. </w:t>
      </w:r>
      <w:r w:rsidRPr="00524531">
        <w:rPr>
          <w:b/>
          <w:sz w:val="16"/>
          <w:szCs w:val="16"/>
        </w:rPr>
        <w:t>Miłosierdzie</w:t>
      </w:r>
      <w:r w:rsidRPr="00524531">
        <w:rPr>
          <w:sz w:val="16"/>
          <w:szCs w:val="16"/>
        </w:rPr>
        <w:t xml:space="preserve"> – cnota będąca pomocą bliźniemu w jego potrzebach duchowych i cielesnych. W sensie teologicznym: przebaczenie grzesznikom okazującym zrozumienie, skruchę i wolę poprawy.  </w:t>
      </w:r>
    </w:p>
    <w:p w:rsidR="0090326B" w:rsidRPr="00524531" w:rsidRDefault="0090326B" w:rsidP="00253F6D">
      <w:pPr>
        <w:jc w:val="both"/>
        <w:rPr>
          <w:sz w:val="16"/>
          <w:szCs w:val="16"/>
          <w:shd w:val="clear" w:color="auto" w:fill="FFFFFF"/>
        </w:rPr>
      </w:pPr>
      <w:r w:rsidRPr="00524531">
        <w:rPr>
          <w:b/>
          <w:sz w:val="16"/>
          <w:szCs w:val="16"/>
        </w:rPr>
        <w:t xml:space="preserve">     Dobro wspólne</w:t>
      </w:r>
      <w:r w:rsidRPr="00524531">
        <w:rPr>
          <w:sz w:val="16"/>
          <w:szCs w:val="16"/>
        </w:rPr>
        <w:t xml:space="preserve"> jest więc wartością zbiorową obejmującą pomnażającą się doskonałość osób ze sobą współistniejących. Tę doskonałość potęgują jednostki lud</w:t>
      </w:r>
      <w:r w:rsidRPr="00524531">
        <w:rPr>
          <w:sz w:val="16"/>
          <w:szCs w:val="16"/>
        </w:rPr>
        <w:t>z</w:t>
      </w:r>
      <w:r w:rsidRPr="00524531">
        <w:rPr>
          <w:sz w:val="16"/>
          <w:szCs w:val="16"/>
        </w:rPr>
        <w:t>kie we współdziałaniu będącym wzrastaniem w idei człowieczeńskości. W niej jednoczą cele jednostkowe z ogólnospołecznymi, przy korzystaniu z urządzeń sp</w:t>
      </w:r>
      <w:r w:rsidRPr="00524531">
        <w:rPr>
          <w:sz w:val="16"/>
          <w:szCs w:val="16"/>
        </w:rPr>
        <w:t>o</w:t>
      </w:r>
      <w:r w:rsidRPr="00524531">
        <w:rPr>
          <w:sz w:val="16"/>
          <w:szCs w:val="16"/>
        </w:rPr>
        <w:t xml:space="preserve">łecznych, dóbr kultury i stopnia rozwoju duchowego innych; tych, z którymi współistnieją. Są więc trzy aspekty idei dobra wspólnego: </w:t>
      </w:r>
      <w:r w:rsidRPr="00524531">
        <w:rPr>
          <w:b/>
          <w:sz w:val="16"/>
          <w:szCs w:val="16"/>
        </w:rPr>
        <w:t>a)</w:t>
      </w:r>
      <w:r w:rsidRPr="00524531">
        <w:rPr>
          <w:sz w:val="16"/>
          <w:szCs w:val="16"/>
        </w:rPr>
        <w:t xml:space="preserve"> jest wartością zbiorową dotyczącą osób wspólnoty. Wspólnota i jednostka nie stanowią odrębnego bycia; tworzą jedno bycie w dwóch wymiarach. W nich są jednością. Wspólnotę tworzą przyporządkowane sobie konkretne jednostki ludzkie; </w:t>
      </w:r>
      <w:r w:rsidRPr="00524531">
        <w:rPr>
          <w:b/>
          <w:sz w:val="16"/>
          <w:szCs w:val="16"/>
        </w:rPr>
        <w:t>b)</w:t>
      </w:r>
      <w:r w:rsidRPr="00524531">
        <w:rPr>
          <w:sz w:val="16"/>
          <w:szCs w:val="16"/>
        </w:rPr>
        <w:t xml:space="preserve"> jest nastawiona na doskonałość, a więc obejmuje moralną treść istnienia ludzkiej rzeczywistości. Strona materialna, jako niezbędna nie może jednakże przeważać; </w:t>
      </w:r>
      <w:r w:rsidRPr="00524531">
        <w:rPr>
          <w:b/>
          <w:sz w:val="16"/>
          <w:szCs w:val="16"/>
        </w:rPr>
        <w:t>c)</w:t>
      </w:r>
      <w:r w:rsidRPr="00524531">
        <w:rPr>
          <w:sz w:val="16"/>
          <w:szCs w:val="16"/>
        </w:rPr>
        <w:t xml:space="preserve"> wskazuje na konieczność istnienia instytucji państwa i innych urządzeń społecznych niezbędnych dla jej realizacji. Zob. Ks. J. Krucina, </w:t>
      </w:r>
      <w:r w:rsidRPr="00524531">
        <w:rPr>
          <w:i/>
          <w:sz w:val="16"/>
          <w:szCs w:val="16"/>
        </w:rPr>
        <w:t>Dobro wspólne. Teoria i jej zastosowanie</w:t>
      </w:r>
      <w:r w:rsidRPr="00524531">
        <w:rPr>
          <w:sz w:val="16"/>
          <w:szCs w:val="16"/>
        </w:rPr>
        <w:t xml:space="preserve">, </w:t>
      </w:r>
      <w:r w:rsidRPr="00524531">
        <w:rPr>
          <w:sz w:val="16"/>
          <w:szCs w:val="16"/>
          <w:shd w:val="clear" w:color="auto" w:fill="FFFFFF"/>
        </w:rPr>
        <w:t>Wrocławska Księgarnia Archidiecezjalna, Wrocław 1972.</w:t>
      </w:r>
    </w:p>
  </w:footnote>
  <w:footnote w:id="438">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Gościnność</w:t>
      </w:r>
      <w:r w:rsidRPr="00524531">
        <w:rPr>
          <w:sz w:val="16"/>
          <w:szCs w:val="16"/>
        </w:rPr>
        <w:t xml:space="preserve"> - &lt;gr. </w:t>
      </w:r>
      <w:r w:rsidRPr="00524531">
        <w:rPr>
          <w:i/>
          <w:sz w:val="16"/>
          <w:szCs w:val="16"/>
        </w:rPr>
        <w:t>filoksenia</w:t>
      </w:r>
      <w:r w:rsidRPr="00524531">
        <w:rPr>
          <w:sz w:val="16"/>
          <w:szCs w:val="16"/>
        </w:rPr>
        <w:t xml:space="preserve">, łac. </w:t>
      </w:r>
      <w:r w:rsidRPr="00524531">
        <w:rPr>
          <w:i/>
          <w:sz w:val="16"/>
          <w:szCs w:val="16"/>
        </w:rPr>
        <w:t>hospitalitas</w:t>
      </w:r>
      <w:r w:rsidRPr="00524531">
        <w:rPr>
          <w:sz w:val="16"/>
          <w:szCs w:val="16"/>
        </w:rPr>
        <w:t xml:space="preserve">&gt; - postawa i nakaz moralny otaczania bliźnich opieką i okazywania im materialnej pomocy. Jest to też przyjazny sposób przyjmowania przybyszów, wyrażajacy się w postawie ofiarowania im czasu, schronienia i pożywienia. W Polsce mówi o tym znane przysłowie: „Gość w dom, Bóg w dom”. Zob. H. Wójtowicz, </w:t>
      </w:r>
      <w:r w:rsidRPr="00524531">
        <w:rPr>
          <w:i/>
          <w:sz w:val="16"/>
          <w:szCs w:val="16"/>
        </w:rPr>
        <w:t>Gościnność</w:t>
      </w:r>
      <w:r w:rsidRPr="00524531">
        <w:rPr>
          <w:sz w:val="16"/>
          <w:szCs w:val="16"/>
        </w:rPr>
        <w:t xml:space="preserve">, (w:) </w:t>
      </w:r>
      <w:r w:rsidRPr="00524531">
        <w:rPr>
          <w:i/>
          <w:sz w:val="16"/>
          <w:szCs w:val="16"/>
        </w:rPr>
        <w:t>Encyklopedia katolicka</w:t>
      </w:r>
      <w:r w:rsidRPr="00524531">
        <w:rPr>
          <w:sz w:val="16"/>
          <w:szCs w:val="16"/>
        </w:rPr>
        <w:t>, t. 5, Lublin 1989.</w:t>
      </w:r>
    </w:p>
  </w:footnote>
  <w:footnote w:id="439">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iCs/>
          <w:sz w:val="16"/>
          <w:szCs w:val="16"/>
        </w:rPr>
        <w:t xml:space="preserve">Zob. przyp. 399/142 </w:t>
      </w:r>
      <w:r w:rsidRPr="00524531">
        <w:rPr>
          <w:i/>
          <w:iCs/>
          <w:sz w:val="16"/>
          <w:szCs w:val="16"/>
        </w:rPr>
        <w:t>Rola pracy w procesie uczłowieczenia małpy</w:t>
      </w:r>
      <w:r w:rsidRPr="00524531">
        <w:rPr>
          <w:sz w:val="16"/>
          <w:szCs w:val="16"/>
        </w:rPr>
        <w:t xml:space="preserve"> – tak brzmi tytuł tej rozprawy w spisie rzeczy teczki drugiej materiałów do F. Engelsa (1820 – 1895) pracy pt.: </w:t>
      </w:r>
      <w:r w:rsidRPr="00524531">
        <w:rPr>
          <w:i/>
          <w:iCs/>
          <w:sz w:val="16"/>
          <w:szCs w:val="16"/>
        </w:rPr>
        <w:t>Dialektyki przyrody</w:t>
      </w:r>
      <w:r w:rsidRPr="00524531">
        <w:rPr>
          <w:sz w:val="16"/>
          <w:szCs w:val="16"/>
        </w:rPr>
        <w:t xml:space="preserve">, (w:) MED. 20, s. 525 - 538).  Rzecz napisana została pierwotnie jako wstęp do większej pracy  po tytułem </w:t>
      </w:r>
      <w:r w:rsidRPr="00524531">
        <w:rPr>
          <w:i/>
          <w:iCs/>
          <w:sz w:val="16"/>
          <w:szCs w:val="16"/>
        </w:rPr>
        <w:t>O trzech podstaw</w:t>
      </w:r>
      <w:r w:rsidRPr="00524531">
        <w:rPr>
          <w:i/>
          <w:iCs/>
          <w:sz w:val="16"/>
          <w:szCs w:val="16"/>
        </w:rPr>
        <w:t>o</w:t>
      </w:r>
      <w:r w:rsidRPr="00524531">
        <w:rPr>
          <w:i/>
          <w:iCs/>
          <w:sz w:val="16"/>
          <w:szCs w:val="16"/>
        </w:rPr>
        <w:t>wych formach niewolnictwa</w:t>
      </w:r>
      <w:r w:rsidRPr="00524531">
        <w:rPr>
          <w:sz w:val="16"/>
          <w:szCs w:val="16"/>
        </w:rPr>
        <w:t xml:space="preserve">. Później Engels zmienił ten tytuł na </w:t>
      </w:r>
      <w:r w:rsidRPr="00524531">
        <w:rPr>
          <w:i/>
          <w:iCs/>
          <w:sz w:val="16"/>
          <w:szCs w:val="16"/>
        </w:rPr>
        <w:t>Zniewolenie robotnika. Wstęp</w:t>
      </w:r>
      <w:r w:rsidRPr="00524531">
        <w:rPr>
          <w:sz w:val="16"/>
          <w:szCs w:val="16"/>
        </w:rPr>
        <w:t xml:space="preserve">. Ale ponieważ praca ta nie została skończona, dał Engels wstępowi do niej tytuł </w:t>
      </w:r>
      <w:r w:rsidRPr="00524531">
        <w:rPr>
          <w:i/>
          <w:iCs/>
          <w:sz w:val="16"/>
          <w:szCs w:val="16"/>
        </w:rPr>
        <w:t>Rola pracy w procesie uczłowieczenia małpy</w:t>
      </w:r>
      <w:r w:rsidRPr="00524531">
        <w:rPr>
          <w:sz w:val="16"/>
          <w:szCs w:val="16"/>
        </w:rPr>
        <w:t xml:space="preserve"> odpowiadający zasadniczo treści rękopisu. Rozprawa ta została napisana w czerwcu  1876 roku; opublikow</w:t>
      </w:r>
      <w:r w:rsidRPr="00524531">
        <w:rPr>
          <w:sz w:val="16"/>
          <w:szCs w:val="16"/>
        </w:rPr>
        <w:t>a</w:t>
      </w:r>
      <w:r w:rsidRPr="00524531">
        <w:rPr>
          <w:sz w:val="16"/>
          <w:szCs w:val="16"/>
        </w:rPr>
        <w:t xml:space="preserve">na w roku 1896 w czasopiśmie „DieneueZeit”.  </w:t>
      </w:r>
    </w:p>
  </w:footnote>
  <w:footnote w:id="440">
    <w:p w:rsidR="0090326B" w:rsidRPr="00524531" w:rsidRDefault="0090326B" w:rsidP="00253F6D">
      <w:pPr>
        <w:tabs>
          <w:tab w:val="left" w:pos="499"/>
        </w:tabs>
        <w:jc w:val="both"/>
        <w:rPr>
          <w:sz w:val="16"/>
          <w:szCs w:val="16"/>
        </w:rPr>
      </w:pPr>
      <w:r w:rsidRPr="00524531">
        <w:rPr>
          <w:sz w:val="16"/>
          <w:szCs w:val="16"/>
          <w:vertAlign w:val="superscript"/>
        </w:rPr>
        <w:footnoteRef/>
      </w:r>
      <w:r w:rsidRPr="00524531">
        <w:rPr>
          <w:sz w:val="16"/>
          <w:szCs w:val="16"/>
        </w:rPr>
        <w:t>Zob. B. Krygier,</w:t>
      </w:r>
      <w:r w:rsidRPr="00524531">
        <w:rPr>
          <w:rStyle w:val="StopkaKursywa2"/>
          <w:sz w:val="16"/>
          <w:szCs w:val="16"/>
        </w:rPr>
        <w:t xml:space="preserve"> Człowiek na nowo,</w:t>
      </w:r>
      <w:r w:rsidRPr="00524531">
        <w:rPr>
          <w:sz w:val="16"/>
          <w:szCs w:val="16"/>
        </w:rPr>
        <w:t xml:space="preserve"> Warszawa 2009. Zob. przejawy krytyki współczesnej polskiej szkoły w pracach: K. Denek,</w:t>
      </w:r>
      <w:r w:rsidRPr="00524531">
        <w:rPr>
          <w:rStyle w:val="StopkaKursywa2"/>
          <w:sz w:val="16"/>
          <w:szCs w:val="16"/>
        </w:rPr>
        <w:t xml:space="preserve"> Wpływ ekonomii i neo-liberalizmu na edukację,</w:t>
      </w:r>
      <w:r w:rsidRPr="00524531">
        <w:rPr>
          <w:sz w:val="16"/>
          <w:szCs w:val="16"/>
        </w:rPr>
        <w:t xml:space="preserve"> „Zeszyty Naukowe Koszalińskiej Wyższej Szkoły Nauk Humanistycznych", Zeszyt nr 8,</w:t>
      </w:r>
      <w:r w:rsidRPr="00524531">
        <w:rPr>
          <w:rStyle w:val="StopkaKursywa2"/>
          <w:sz w:val="16"/>
          <w:szCs w:val="16"/>
        </w:rPr>
        <w:t xml:space="preserve"> Problemy nauk społecznych,</w:t>
      </w:r>
      <w:r w:rsidRPr="00524531">
        <w:rPr>
          <w:sz w:val="16"/>
          <w:szCs w:val="16"/>
        </w:rPr>
        <w:t xml:space="preserve"> Koszalin 2011, s. 11- 41; E. Potulicka, J. Rutkowiak, Neoliberalne</w:t>
      </w:r>
      <w:r w:rsidRPr="00524531">
        <w:rPr>
          <w:rStyle w:val="StopkaKursywa2"/>
          <w:sz w:val="16"/>
          <w:szCs w:val="16"/>
        </w:rPr>
        <w:t xml:space="preserve"> uwikłania edukacji,</w:t>
      </w:r>
      <w:r w:rsidRPr="00524531">
        <w:rPr>
          <w:sz w:val="16"/>
          <w:szCs w:val="16"/>
        </w:rPr>
        <w:t xml:space="preserve"> Kraków 2010; S. Kozyr-Kowalski,</w:t>
      </w:r>
      <w:r w:rsidRPr="00524531">
        <w:rPr>
          <w:rStyle w:val="StopkaKursywa2"/>
          <w:sz w:val="16"/>
          <w:szCs w:val="16"/>
        </w:rPr>
        <w:t xml:space="preserve"> Uniwersytet a rynek,</w:t>
      </w:r>
      <w:r w:rsidRPr="00524531">
        <w:rPr>
          <w:sz w:val="16"/>
          <w:szCs w:val="16"/>
        </w:rPr>
        <w:t xml:space="preserve"> Poznań 2005; M. Nussbaum,</w:t>
      </w:r>
      <w:r w:rsidRPr="00524531">
        <w:rPr>
          <w:rStyle w:val="StopkaKursywa2"/>
          <w:sz w:val="16"/>
          <w:szCs w:val="16"/>
        </w:rPr>
        <w:t xml:space="preserve"> W trosce o człowi</w:t>
      </w:r>
      <w:r w:rsidRPr="00524531">
        <w:rPr>
          <w:rStyle w:val="StopkaKursywa2"/>
          <w:sz w:val="16"/>
          <w:szCs w:val="16"/>
        </w:rPr>
        <w:t>e</w:t>
      </w:r>
      <w:r w:rsidRPr="00524531">
        <w:rPr>
          <w:rStyle w:val="StopkaKursywa2"/>
          <w:sz w:val="16"/>
          <w:szCs w:val="16"/>
        </w:rPr>
        <w:t>czeństwo. Klasyczna obrona reformy kształcenia ogólnego,</w:t>
      </w:r>
      <w:r w:rsidRPr="00524531">
        <w:rPr>
          <w:sz w:val="16"/>
          <w:szCs w:val="16"/>
        </w:rPr>
        <w:t xml:space="preserve"> Wrocław 2008; J. Szacki,</w:t>
      </w:r>
      <w:r w:rsidRPr="00524531">
        <w:rPr>
          <w:rStyle w:val="StopkaKursywa2"/>
          <w:sz w:val="16"/>
          <w:szCs w:val="16"/>
        </w:rPr>
        <w:t xml:space="preserve"> Przedmowa do wydania polskiego,</w:t>
      </w:r>
      <w:r w:rsidRPr="00524531">
        <w:rPr>
          <w:sz w:val="16"/>
          <w:szCs w:val="16"/>
        </w:rPr>
        <w:t xml:space="preserve"> (w:) M. Nussbaum,</w:t>
      </w:r>
      <w:r w:rsidRPr="00524531">
        <w:rPr>
          <w:rStyle w:val="StopkaKursywa2"/>
          <w:sz w:val="16"/>
          <w:szCs w:val="16"/>
        </w:rPr>
        <w:t xml:space="preserve"> W trosce o człowiecze</w:t>
      </w:r>
      <w:r w:rsidRPr="00524531">
        <w:rPr>
          <w:rStyle w:val="StopkaKursywa2"/>
          <w:sz w:val="16"/>
          <w:szCs w:val="16"/>
        </w:rPr>
        <w:t>ń</w:t>
      </w:r>
      <w:r w:rsidRPr="00524531">
        <w:rPr>
          <w:rStyle w:val="StopkaKursywa2"/>
          <w:sz w:val="16"/>
          <w:szCs w:val="16"/>
        </w:rPr>
        <w:t>stwo. Klasyczna obrona reformy kształcenia ogólnego,</w:t>
      </w:r>
      <w:r w:rsidRPr="00524531">
        <w:rPr>
          <w:sz w:val="16"/>
          <w:szCs w:val="16"/>
        </w:rPr>
        <w:t xml:space="preserve"> Wrocław 2008.</w:t>
      </w:r>
    </w:p>
  </w:footnote>
  <w:footnote w:id="441">
    <w:p w:rsidR="0090326B" w:rsidRPr="00524531" w:rsidRDefault="0090326B" w:rsidP="00253F6D">
      <w:pPr>
        <w:tabs>
          <w:tab w:val="left" w:pos="499"/>
        </w:tabs>
        <w:jc w:val="both"/>
        <w:rPr>
          <w:sz w:val="16"/>
          <w:szCs w:val="16"/>
        </w:rPr>
      </w:pPr>
      <w:r w:rsidRPr="00524531">
        <w:rPr>
          <w:sz w:val="16"/>
          <w:szCs w:val="16"/>
          <w:vertAlign w:val="superscript"/>
        </w:rPr>
        <w:footnoteRef/>
      </w:r>
      <w:r w:rsidRPr="00524531">
        <w:rPr>
          <w:sz w:val="16"/>
          <w:szCs w:val="16"/>
        </w:rPr>
        <w:t>Zob. A.J. Karpiński,</w:t>
      </w:r>
      <w:r w:rsidRPr="00524531">
        <w:rPr>
          <w:rStyle w:val="StopkaKursywa2"/>
          <w:sz w:val="16"/>
          <w:szCs w:val="16"/>
        </w:rPr>
        <w:t xml:space="preserve"> Dobro wspólne celem i kryterium słuszności działania administracji publicznej,</w:t>
      </w:r>
      <w:r w:rsidRPr="00524531">
        <w:rPr>
          <w:sz w:val="16"/>
          <w:szCs w:val="16"/>
        </w:rPr>
        <w:t xml:space="preserve"> (w:)</w:t>
      </w:r>
      <w:r w:rsidRPr="00524531">
        <w:rPr>
          <w:rStyle w:val="StopkaKursywa2"/>
          <w:sz w:val="16"/>
          <w:szCs w:val="16"/>
        </w:rPr>
        <w:t xml:space="preserve"> Wybrane problemy społeczno-gospodarcze i zarządza</w:t>
      </w:r>
      <w:r w:rsidRPr="00524531">
        <w:rPr>
          <w:rStyle w:val="StopkaKursywa2"/>
          <w:sz w:val="16"/>
          <w:szCs w:val="16"/>
        </w:rPr>
        <w:softHyphen/>
        <w:t>nia w administracji,</w:t>
      </w:r>
      <w:r w:rsidRPr="00524531">
        <w:rPr>
          <w:sz w:val="16"/>
          <w:szCs w:val="16"/>
        </w:rPr>
        <w:t xml:space="preserve"> zbiór., W. Mikołajczewska, M. Fierek (red. naukowa), Wyd. GWSA, Gdańsk, 2011, s. 57-92.</w:t>
      </w:r>
    </w:p>
  </w:footnote>
  <w:footnote w:id="442">
    <w:p w:rsidR="0090326B" w:rsidRPr="00524531" w:rsidRDefault="0090326B" w:rsidP="00253F6D">
      <w:pPr>
        <w:tabs>
          <w:tab w:val="left" w:pos="494"/>
        </w:tabs>
        <w:jc w:val="both"/>
        <w:rPr>
          <w:sz w:val="16"/>
          <w:szCs w:val="16"/>
        </w:rPr>
      </w:pPr>
      <w:r w:rsidRPr="00524531">
        <w:rPr>
          <w:sz w:val="16"/>
          <w:szCs w:val="16"/>
          <w:vertAlign w:val="superscript"/>
        </w:rPr>
        <w:footnoteRef/>
      </w:r>
      <w:r w:rsidRPr="00524531">
        <w:rPr>
          <w:sz w:val="16"/>
          <w:szCs w:val="16"/>
        </w:rPr>
        <w:t>Z. Bauman,</w:t>
      </w:r>
      <w:r w:rsidRPr="00524531">
        <w:rPr>
          <w:rStyle w:val="StopkaKursywa2"/>
          <w:sz w:val="16"/>
          <w:szCs w:val="16"/>
        </w:rPr>
        <w:t xml:space="preserve"> Socjalizm potrzebny od zaraz,</w:t>
      </w:r>
      <w:r w:rsidRPr="00524531">
        <w:rPr>
          <w:sz w:val="16"/>
          <w:szCs w:val="16"/>
        </w:rPr>
        <w:t xml:space="preserve"> „Le Monde</w:t>
      </w:r>
      <w:r w:rsidRPr="00524531">
        <w:rPr>
          <w:rStyle w:val="StopkaKursywa2"/>
          <w:sz w:val="16"/>
          <w:szCs w:val="16"/>
        </w:rPr>
        <w:t>diplomatiąue",</w:t>
      </w:r>
      <w:r w:rsidRPr="00524531">
        <w:rPr>
          <w:sz w:val="16"/>
          <w:szCs w:val="16"/>
        </w:rPr>
        <w:t xml:space="preserve"> nr 9 (55), wrzesień 2010, s. 3. Jest to fragment książki tegoż autora pt.</w:t>
      </w:r>
      <w:r w:rsidRPr="00524531">
        <w:rPr>
          <w:rStyle w:val="StopkaKursywa2"/>
          <w:sz w:val="16"/>
          <w:szCs w:val="16"/>
        </w:rPr>
        <w:t xml:space="preserve"> Socjalizm.</w:t>
      </w:r>
    </w:p>
  </w:footnote>
  <w:footnote w:id="44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Przykładem „starego”, tj. podmiotowo – przedmiotowego myślenia jest wniosek P. Śpiewaka w pracy pt. </w:t>
      </w:r>
      <w:r w:rsidRPr="00524531">
        <w:rPr>
          <w:i/>
          <w:iCs/>
          <w:sz w:val="16"/>
          <w:szCs w:val="16"/>
        </w:rPr>
        <w:t xml:space="preserve">W stronę dobra wspólnego, </w:t>
      </w:r>
      <w:r w:rsidRPr="00524531">
        <w:rPr>
          <w:iCs/>
          <w:sz w:val="16"/>
          <w:szCs w:val="16"/>
        </w:rPr>
        <w:t>Warszawa 1998,</w:t>
      </w:r>
      <w:r w:rsidRPr="00524531">
        <w:rPr>
          <w:sz w:val="16"/>
          <w:szCs w:val="16"/>
        </w:rPr>
        <w:t xml:space="preserve"> s. 291. Pisze on:  „Państwo jest utrzymywane nie poprzez substancjalną ideę wspólnego dobra, ale przez wspólną więź, </w:t>
      </w:r>
      <w:r w:rsidRPr="00524531">
        <w:rPr>
          <w:i/>
          <w:iCs/>
          <w:sz w:val="16"/>
          <w:szCs w:val="16"/>
        </w:rPr>
        <w:t>a public concern</w:t>
      </w:r>
      <w:r w:rsidRPr="00524531">
        <w:rPr>
          <w:sz w:val="16"/>
          <w:szCs w:val="16"/>
        </w:rPr>
        <w:t>. Jest to wspólnota pojęta nie i</w:t>
      </w:r>
      <w:r w:rsidRPr="00524531">
        <w:rPr>
          <w:sz w:val="16"/>
          <w:szCs w:val="16"/>
        </w:rPr>
        <w:t>n</w:t>
      </w:r>
      <w:r w:rsidRPr="00524531">
        <w:rPr>
          <w:sz w:val="16"/>
          <w:szCs w:val="16"/>
        </w:rPr>
        <w:t xml:space="preserve">strumentalnie, której celu nie da się wywieść, ani sprowadzić do jakiejś jednoznacznie określonej substancjalnej jakości. Jest wartością samą w sobie. Jest wspólnotą szczególnych związków i, aby trwać, wymaga szczególnych postaw  umiejętności”.  </w:t>
      </w:r>
    </w:p>
  </w:footnote>
  <w:footnote w:id="444">
    <w:p w:rsidR="0090326B" w:rsidRPr="00524531" w:rsidRDefault="0090326B" w:rsidP="00253F6D">
      <w:pPr>
        <w:pStyle w:val="Stopka21"/>
        <w:shd w:val="clear" w:color="auto" w:fill="auto"/>
        <w:tabs>
          <w:tab w:val="left" w:pos="499"/>
        </w:tabs>
        <w:spacing w:line="240" w:lineRule="auto"/>
        <w:jc w:val="both"/>
      </w:pPr>
      <w:r w:rsidRPr="00524531">
        <w:rPr>
          <w:rStyle w:val="Stopka2Bezkursywy"/>
          <w:i w:val="0"/>
          <w:iCs w:val="0"/>
          <w:vertAlign w:val="superscript"/>
        </w:rPr>
        <w:footnoteRef/>
      </w:r>
      <w:r w:rsidRPr="00524531">
        <w:rPr>
          <w:rStyle w:val="Stopka2Bezkursywy"/>
          <w:i w:val="0"/>
          <w:iCs w:val="0"/>
        </w:rPr>
        <w:t>Zob. P. Sztompka,</w:t>
      </w:r>
      <w:r w:rsidRPr="00524531">
        <w:rPr>
          <w:i/>
          <w:iCs/>
        </w:rPr>
        <w:t xml:space="preserve"> Stawanie się społeczeństwa: sedno zmiany historycznej, </w:t>
      </w:r>
      <w:r w:rsidRPr="00524531">
        <w:rPr>
          <w:rStyle w:val="Stopka2Bezkursywy"/>
          <w:i w:val="0"/>
          <w:iCs w:val="0"/>
        </w:rPr>
        <w:t>(w:) tenże,</w:t>
      </w:r>
      <w:r w:rsidRPr="00524531">
        <w:rPr>
          <w:i/>
          <w:iCs/>
        </w:rPr>
        <w:t xml:space="preserve"> Socjologia zmian społecznych, </w:t>
      </w:r>
      <w:r w:rsidRPr="00524531">
        <w:rPr>
          <w:iCs/>
        </w:rPr>
        <w:t>Znak, Kraków 2005</w:t>
      </w:r>
      <w:r w:rsidRPr="00524531">
        <w:t xml:space="preserve">, </w:t>
      </w:r>
      <w:r w:rsidRPr="00524531">
        <w:rPr>
          <w:rStyle w:val="Stopka2Bezkursywy"/>
          <w:iCs w:val="0"/>
        </w:rPr>
        <w:t>s.</w:t>
      </w:r>
      <w:r w:rsidRPr="00524531">
        <w:rPr>
          <w:rStyle w:val="Stopka2Bezkursywy"/>
          <w:i w:val="0"/>
          <w:iCs w:val="0"/>
        </w:rPr>
        <w:t xml:space="preserve"> 202 - 219.</w:t>
      </w:r>
    </w:p>
  </w:footnote>
  <w:footnote w:id="445">
    <w:p w:rsidR="0090326B" w:rsidRPr="00524531" w:rsidRDefault="0090326B" w:rsidP="00253F6D">
      <w:pPr>
        <w:tabs>
          <w:tab w:val="left" w:pos="475"/>
        </w:tabs>
        <w:jc w:val="both"/>
        <w:rPr>
          <w:sz w:val="16"/>
          <w:szCs w:val="16"/>
        </w:rPr>
      </w:pPr>
      <w:r w:rsidRPr="00524531">
        <w:rPr>
          <w:sz w:val="16"/>
          <w:szCs w:val="16"/>
          <w:vertAlign w:val="superscript"/>
        </w:rPr>
        <w:footnoteRef/>
      </w:r>
      <w:r w:rsidRPr="00524531">
        <w:rPr>
          <w:sz w:val="16"/>
          <w:szCs w:val="16"/>
        </w:rPr>
        <w:t>Zob. przyp. nr 4. E. Kant,</w:t>
      </w:r>
      <w:r w:rsidRPr="00524531">
        <w:rPr>
          <w:rStyle w:val="StopkaKursywa1"/>
          <w:sz w:val="16"/>
          <w:szCs w:val="16"/>
        </w:rPr>
        <w:t xml:space="preserve"> O zgodności polityki z moralnością według transcendentalnego poję</w:t>
      </w:r>
      <w:r w:rsidRPr="00524531">
        <w:rPr>
          <w:rStyle w:val="StopkaKursywa1"/>
          <w:sz w:val="16"/>
          <w:szCs w:val="16"/>
        </w:rPr>
        <w:softHyphen/>
        <w:t>cia prawa publicznego,</w:t>
      </w:r>
      <w:r w:rsidRPr="00524531">
        <w:rPr>
          <w:sz w:val="16"/>
          <w:szCs w:val="16"/>
        </w:rPr>
        <w:t xml:space="preserve"> (w:) E. Kant,</w:t>
      </w:r>
      <w:r w:rsidRPr="00524531">
        <w:rPr>
          <w:rStyle w:val="StopkaKursywa1"/>
          <w:sz w:val="16"/>
          <w:szCs w:val="16"/>
        </w:rPr>
        <w:t xml:space="preserve"> O wiecznym pokoju. Zarys filozoficzny,</w:t>
      </w:r>
      <w:r w:rsidRPr="00524531">
        <w:rPr>
          <w:sz w:val="16"/>
          <w:szCs w:val="16"/>
        </w:rPr>
        <w:t xml:space="preserve"> prze</w:t>
      </w:r>
      <w:r w:rsidRPr="00524531">
        <w:rPr>
          <w:sz w:val="16"/>
          <w:szCs w:val="16"/>
        </w:rPr>
        <w:softHyphen/>
        <w:t>kład F. Przybylak, wstęp i redakcja K. Bal, Wydawnictwo Uniwersytetu Wrocław</w:t>
      </w:r>
      <w:r w:rsidRPr="00524531">
        <w:rPr>
          <w:sz w:val="16"/>
          <w:szCs w:val="16"/>
        </w:rPr>
        <w:softHyphen/>
        <w:t xml:space="preserve">skiego, Wrocław 1993, s. 79. Jednym z warunków owej zgodności jest jawność życia publicznego, politycznego, ideologicznego i ekonomicznego. </w:t>
      </w:r>
    </w:p>
  </w:footnote>
  <w:footnote w:id="446">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M. Weber, </w:t>
      </w:r>
      <w:r w:rsidRPr="00524531">
        <w:rPr>
          <w:i/>
          <w:iCs/>
          <w:sz w:val="16"/>
          <w:szCs w:val="16"/>
        </w:rPr>
        <w:t>Etyka protestancka a duch kapitalizmu</w:t>
      </w:r>
      <w:r w:rsidRPr="00524531">
        <w:rPr>
          <w:sz w:val="16"/>
          <w:szCs w:val="16"/>
        </w:rPr>
        <w:t xml:space="preserve">, tłumaczył J. Niziński, Wydawnictwo TEST, Lublin 1994; M. Weber, </w:t>
      </w:r>
      <w:r w:rsidRPr="00524531">
        <w:rPr>
          <w:i/>
          <w:iCs/>
          <w:sz w:val="16"/>
          <w:szCs w:val="16"/>
        </w:rPr>
        <w:t>Gospodarka i społeczeństwo. Zarys socjologii rozumiejącej</w:t>
      </w:r>
      <w:r w:rsidRPr="00524531">
        <w:rPr>
          <w:sz w:val="16"/>
          <w:szCs w:val="16"/>
        </w:rPr>
        <w:t xml:space="preserve">, przełożyła i wstępem opatrzyła D. Lachowska, Wydawnictwo Naukowe PWN, W-wa 2002. </w:t>
      </w:r>
    </w:p>
  </w:footnote>
  <w:footnote w:id="447">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Sobór Watykański II, Konstytucja duszpasterska </w:t>
      </w:r>
      <w:r w:rsidRPr="00524531">
        <w:rPr>
          <w:i/>
          <w:iCs/>
          <w:sz w:val="16"/>
          <w:szCs w:val="16"/>
        </w:rPr>
        <w:t>Gaudium et spes</w:t>
      </w:r>
      <w:r w:rsidRPr="00524531">
        <w:rPr>
          <w:sz w:val="16"/>
          <w:szCs w:val="16"/>
        </w:rPr>
        <w:t xml:space="preserve">, 74, (w:) Sobór Watykański II, </w:t>
      </w:r>
      <w:r w:rsidRPr="00524531">
        <w:rPr>
          <w:i/>
          <w:iCs/>
          <w:sz w:val="16"/>
          <w:szCs w:val="16"/>
        </w:rPr>
        <w:t>Konstytucje, dekrety, deklaracje</w:t>
      </w:r>
      <w:r w:rsidRPr="00524531">
        <w:rPr>
          <w:sz w:val="16"/>
          <w:szCs w:val="16"/>
        </w:rPr>
        <w:t xml:space="preserve">, Poznań 1968. </w:t>
      </w:r>
    </w:p>
  </w:footnote>
  <w:footnote w:id="448">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i/>
          <w:iCs/>
          <w:sz w:val="16"/>
          <w:szCs w:val="16"/>
        </w:rPr>
        <w:t>Katechizm Kościoła Katolickiego</w:t>
      </w:r>
      <w:r w:rsidRPr="00524531">
        <w:rPr>
          <w:sz w:val="16"/>
          <w:szCs w:val="16"/>
        </w:rPr>
        <w:t xml:space="preserve">, PALLOTTINUM, Poznań 1994, s. 511.  </w:t>
      </w:r>
    </w:p>
  </w:footnote>
  <w:footnote w:id="449">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 xml:space="preserve">Geniusz </w:t>
      </w:r>
      <w:r w:rsidRPr="00524531">
        <w:rPr>
          <w:sz w:val="16"/>
          <w:szCs w:val="16"/>
        </w:rPr>
        <w:t xml:space="preserve">- &lt;łac. </w:t>
      </w:r>
      <w:r w:rsidRPr="00524531">
        <w:rPr>
          <w:i/>
          <w:sz w:val="16"/>
          <w:szCs w:val="16"/>
        </w:rPr>
        <w:t>genius</w:t>
      </w:r>
      <w:r w:rsidRPr="00524531">
        <w:rPr>
          <w:sz w:val="16"/>
          <w:szCs w:val="16"/>
        </w:rPr>
        <w:t xml:space="preserve"> = </w:t>
      </w:r>
      <w:r w:rsidRPr="00524531">
        <w:rPr>
          <w:b/>
          <w:sz w:val="16"/>
          <w:szCs w:val="16"/>
        </w:rPr>
        <w:t>duch opiekuńczy; duch męski rodu</w:t>
      </w:r>
      <w:r w:rsidRPr="00524531">
        <w:rPr>
          <w:sz w:val="16"/>
          <w:szCs w:val="16"/>
        </w:rPr>
        <w:t xml:space="preserve"> (</w:t>
      </w:r>
      <w:r w:rsidRPr="00524531">
        <w:rPr>
          <w:i/>
          <w:sz w:val="16"/>
          <w:szCs w:val="16"/>
        </w:rPr>
        <w:t>gens</w:t>
      </w:r>
      <w:r w:rsidRPr="00524531">
        <w:rPr>
          <w:sz w:val="16"/>
          <w:szCs w:val="16"/>
        </w:rPr>
        <w:t>) tkwiący w osobie będącej głową rodziny, a następnie w każdej osobie jej członka; uosobi</w:t>
      </w:r>
      <w:r w:rsidRPr="00524531">
        <w:rPr>
          <w:sz w:val="16"/>
          <w:szCs w:val="16"/>
        </w:rPr>
        <w:t>e</w:t>
      </w:r>
      <w:r w:rsidRPr="00524531">
        <w:rPr>
          <w:sz w:val="16"/>
          <w:szCs w:val="16"/>
        </w:rPr>
        <w:t xml:space="preserve">nie pragnień każdego człowieka&gt;. U Rzymian bóstwo opiekujące się mężczyzną (podobnie jak kobietą - </w:t>
      </w:r>
      <w:r w:rsidRPr="00524531">
        <w:rPr>
          <w:b/>
          <w:sz w:val="16"/>
          <w:szCs w:val="16"/>
        </w:rPr>
        <w:t>Junona</w:t>
      </w:r>
      <w:r w:rsidRPr="00524531">
        <w:rPr>
          <w:sz w:val="16"/>
          <w:szCs w:val="16"/>
        </w:rPr>
        <w:t>), dające mu życie, będąc jego duchem opieku</w:t>
      </w:r>
      <w:r w:rsidRPr="00524531">
        <w:rPr>
          <w:sz w:val="16"/>
          <w:szCs w:val="16"/>
        </w:rPr>
        <w:t>ń</w:t>
      </w:r>
      <w:r w:rsidRPr="00524531">
        <w:rPr>
          <w:sz w:val="16"/>
          <w:szCs w:val="16"/>
        </w:rPr>
        <w:t>czym, towarzyszącym mu od urodzenia aż do śmierci i wyrażające jego osobę. Boskie wcielenie sił prokreatywnych; także talent, natchnienie.</w:t>
      </w:r>
    </w:p>
  </w:footnote>
  <w:footnote w:id="450">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Zob. przyp. nr 414.</w:t>
      </w:r>
      <w:r>
        <w:rPr>
          <w:sz w:val="16"/>
          <w:szCs w:val="16"/>
        </w:rPr>
        <w:t xml:space="preserve"> </w:t>
      </w:r>
      <w:r w:rsidRPr="00524531">
        <w:rPr>
          <w:b/>
          <w:sz w:val="16"/>
          <w:szCs w:val="16"/>
        </w:rPr>
        <w:t xml:space="preserve">Sytuacja społeczna </w:t>
      </w:r>
      <w:r w:rsidRPr="00524531">
        <w:rPr>
          <w:sz w:val="16"/>
          <w:szCs w:val="16"/>
        </w:rPr>
        <w:t xml:space="preserve">jest układem zaistniałych stosunków społecznych między ludźmi, w konkretnym miejscu i czasię historycznym. W nim działające </w:t>
      </w:r>
      <w:r w:rsidRPr="00524531">
        <w:rPr>
          <w:b/>
          <w:sz w:val="16"/>
          <w:szCs w:val="16"/>
        </w:rPr>
        <w:t>jednostki</w:t>
      </w:r>
      <w:r w:rsidRPr="00524531">
        <w:rPr>
          <w:sz w:val="16"/>
          <w:szCs w:val="16"/>
        </w:rPr>
        <w:t xml:space="preserve"> wchodzą w kontakt z innymi jednostkami. </w:t>
      </w:r>
      <w:r w:rsidRPr="00524531">
        <w:rPr>
          <w:b/>
          <w:sz w:val="16"/>
          <w:szCs w:val="16"/>
        </w:rPr>
        <w:t>Jednostki</w:t>
      </w:r>
      <w:r w:rsidRPr="00524531">
        <w:rPr>
          <w:sz w:val="16"/>
          <w:szCs w:val="16"/>
        </w:rPr>
        <w:t xml:space="preserve"> występują względem siebie „twarzą w twarz” współdziałając, bądź walcząc ze sobą o realizacje swoich celów. W sytuacji społecznej mogą być kontakty bezpośrednie i pośrednie tworzenia się styczności między jednostkami. W pośredniej styczności jednostki występują względem siebie za pomocą materialnych lub duchowych elementów kulturowych. </w:t>
      </w:r>
    </w:p>
  </w:footnote>
  <w:footnote w:id="451">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 Zob. A. I. Zabellewicz, </w:t>
      </w:r>
      <w:r w:rsidRPr="00524531">
        <w:rPr>
          <w:i/>
          <w:iCs/>
          <w:sz w:val="16"/>
          <w:szCs w:val="16"/>
        </w:rPr>
        <w:t xml:space="preserve">Rozprawa o filozofii, </w:t>
      </w:r>
      <w:r w:rsidRPr="00524531">
        <w:rPr>
          <w:sz w:val="16"/>
          <w:szCs w:val="16"/>
        </w:rPr>
        <w:t xml:space="preserve">(w:) </w:t>
      </w:r>
      <w:r w:rsidRPr="00524531">
        <w:rPr>
          <w:i/>
          <w:iCs/>
          <w:sz w:val="16"/>
          <w:szCs w:val="16"/>
        </w:rPr>
        <w:t xml:space="preserve">Jakiej filozofii Polacy potrzebują, </w:t>
      </w:r>
      <w:r w:rsidRPr="00524531">
        <w:rPr>
          <w:sz w:val="16"/>
          <w:szCs w:val="16"/>
        </w:rPr>
        <w:t>wybór i wstęp Wł. Tatarkiewicz, PWN, Warszawa 1970, s. 84 - 85. Tam A. I. Zabellewicz powiada, że „… nie należy dzielić tego, co w najściślejszym z sobą zostaje związku. Połączono więc znowu realność i idealność: z czego bardzo nat</w:t>
      </w:r>
      <w:r w:rsidRPr="00524531">
        <w:rPr>
          <w:sz w:val="16"/>
          <w:szCs w:val="16"/>
        </w:rPr>
        <w:t>u</w:t>
      </w:r>
      <w:r w:rsidRPr="00524531">
        <w:rPr>
          <w:sz w:val="16"/>
          <w:szCs w:val="16"/>
        </w:rPr>
        <w:t xml:space="preserve">ralnie powstał trzeci filozofii systemat </w:t>
      </w:r>
      <w:r w:rsidRPr="00524531">
        <w:rPr>
          <w:b/>
          <w:sz w:val="16"/>
          <w:szCs w:val="16"/>
        </w:rPr>
        <w:t>syntetyzmem</w:t>
      </w:r>
      <w:r w:rsidRPr="00524531">
        <w:rPr>
          <w:sz w:val="16"/>
          <w:szCs w:val="16"/>
        </w:rPr>
        <w:t xml:space="preserve"> zwany, na który jako przystępny dla każdego zdrowego rozumu, za przewodnictwem moich nauczycieli i po własnym przekonaniu – chętnie się podpisuję. Znalazł on swoich zwolenników i zapewne zawsze znajdzie u tych, których rozum ani złość nie skaziła, ani fałszywa nie zmąciła </w:t>
      </w:r>
      <w:r w:rsidRPr="00524531">
        <w:rPr>
          <w:b/>
          <w:sz w:val="16"/>
          <w:szCs w:val="16"/>
        </w:rPr>
        <w:t>spekulacja</w:t>
      </w:r>
      <w:r w:rsidRPr="00524531">
        <w:rPr>
          <w:sz w:val="16"/>
          <w:szCs w:val="16"/>
        </w:rPr>
        <w:t xml:space="preserve">. Tacy bynajmniej wątpić nie będą o prawdzie i bytności tego, że </w:t>
      </w:r>
      <w:r w:rsidRPr="00524531">
        <w:rPr>
          <w:b/>
          <w:sz w:val="16"/>
          <w:szCs w:val="16"/>
          <w:u w:val="single"/>
        </w:rPr>
        <w:t>są sami, że są rzeczy zewnątrz nich, a między nimi i inni ludzie, i że we wzajemnym do siebie pozostają stosunku</w:t>
      </w:r>
      <w:r w:rsidRPr="00524531">
        <w:rPr>
          <w:b/>
          <w:sz w:val="16"/>
          <w:szCs w:val="16"/>
        </w:rPr>
        <w:t xml:space="preserve">. </w:t>
      </w:r>
      <w:r w:rsidRPr="00524531">
        <w:rPr>
          <w:sz w:val="16"/>
          <w:szCs w:val="16"/>
        </w:rPr>
        <w:t xml:space="preserve">To przekonanie zostawia im </w:t>
      </w:r>
      <w:r w:rsidRPr="00524531">
        <w:rPr>
          <w:b/>
          <w:sz w:val="16"/>
          <w:szCs w:val="16"/>
          <w:u w:val="single"/>
        </w:rPr>
        <w:t>syntetyzm</w:t>
      </w:r>
      <w:r w:rsidRPr="00524531">
        <w:rPr>
          <w:b/>
          <w:bCs/>
          <w:sz w:val="16"/>
          <w:szCs w:val="16"/>
          <w:u w:val="single"/>
        </w:rPr>
        <w:t>,</w:t>
      </w:r>
      <w:r w:rsidRPr="00524531">
        <w:rPr>
          <w:sz w:val="16"/>
          <w:szCs w:val="16"/>
        </w:rPr>
        <w:t xml:space="preserve"> który jako pierwotny nie potrzebuje dowodzenia, ani dowiedzionym być nie może”. B. Trentowski postuluje zaś </w:t>
      </w:r>
      <w:r w:rsidRPr="00524531">
        <w:rPr>
          <w:b/>
          <w:sz w:val="16"/>
          <w:szCs w:val="16"/>
          <w:u w:val="single"/>
        </w:rPr>
        <w:t>„synetyczność</w:t>
      </w:r>
      <w:r w:rsidRPr="00524531">
        <w:rPr>
          <w:sz w:val="16"/>
          <w:szCs w:val="16"/>
        </w:rPr>
        <w:t xml:space="preserve">”. „Nie jest prawdziwe to, co tylko jest praktyczne, ani też to, co jest tylko teoretyczne ... </w:t>
      </w:r>
      <w:r w:rsidRPr="00524531">
        <w:rPr>
          <w:b/>
          <w:sz w:val="16"/>
          <w:szCs w:val="16"/>
        </w:rPr>
        <w:t>Praktyka bez teorii</w:t>
      </w:r>
      <w:r w:rsidRPr="00524531">
        <w:rPr>
          <w:sz w:val="16"/>
          <w:szCs w:val="16"/>
        </w:rPr>
        <w:t xml:space="preserve"> jest jak instynkt bobra, który buduje swój nawodny domek zupełnie bezmyślnie, a </w:t>
      </w:r>
      <w:r w:rsidRPr="00524531">
        <w:rPr>
          <w:b/>
          <w:sz w:val="16"/>
          <w:szCs w:val="16"/>
        </w:rPr>
        <w:t>teoria bez praktyki podobna jest mądrości pedanta,</w:t>
      </w:r>
      <w:r w:rsidRPr="00524531">
        <w:rPr>
          <w:sz w:val="16"/>
          <w:szCs w:val="16"/>
        </w:rPr>
        <w:t xml:space="preserve"> który w swych dziełach ro</w:t>
      </w:r>
      <w:r w:rsidRPr="00524531">
        <w:rPr>
          <w:sz w:val="16"/>
          <w:szCs w:val="16"/>
        </w:rPr>
        <w:t>z</w:t>
      </w:r>
      <w:r w:rsidRPr="00524531">
        <w:rPr>
          <w:sz w:val="16"/>
          <w:szCs w:val="16"/>
        </w:rPr>
        <w:t xml:space="preserve">strzyga o sztuce rządzenia ludźmi, a sam nie potrafi rządzić swoją żoną i dziećmi. Izolowana praktyka jest ślepotą, a izolowana teoria pychą poznania, przy czym pierwsza jest fizyczną, a druga jest moralną chorobą duchowych oczu. </w:t>
      </w:r>
      <w:r w:rsidRPr="00524531">
        <w:rPr>
          <w:b/>
          <w:sz w:val="16"/>
          <w:szCs w:val="16"/>
        </w:rPr>
        <w:t xml:space="preserve">Synetyczność apercepcji </w:t>
      </w:r>
      <w:r w:rsidRPr="00524531">
        <w:rPr>
          <w:sz w:val="16"/>
          <w:szCs w:val="16"/>
        </w:rPr>
        <w:t xml:space="preserve">jest więc jedynie słuszną drogą, która nas do prawdy prowadzi; tylko ona jest wszechstronna”. B. Trentowski, </w:t>
      </w:r>
      <w:r w:rsidRPr="00524531">
        <w:rPr>
          <w:i/>
          <w:iCs/>
          <w:sz w:val="16"/>
          <w:szCs w:val="16"/>
        </w:rPr>
        <w:t xml:space="preserve">Podstawy filozofii uniwersalnej, </w:t>
      </w:r>
      <w:r w:rsidRPr="00524531">
        <w:rPr>
          <w:sz w:val="16"/>
          <w:szCs w:val="16"/>
        </w:rPr>
        <w:t>PWN, Warszawa b. d. w., s. 217 - 218.</w:t>
      </w:r>
    </w:p>
  </w:footnote>
  <w:footnote w:id="452">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S. Brzozowski, </w:t>
      </w:r>
      <w:r w:rsidRPr="00524531">
        <w:rPr>
          <w:i/>
          <w:iCs/>
          <w:sz w:val="16"/>
          <w:szCs w:val="16"/>
        </w:rPr>
        <w:t>Filozofia czynu</w:t>
      </w:r>
      <w:r w:rsidRPr="00524531">
        <w:rPr>
          <w:sz w:val="16"/>
          <w:szCs w:val="16"/>
        </w:rPr>
        <w:t xml:space="preserve">, (w:) </w:t>
      </w:r>
      <w:r w:rsidRPr="00524531">
        <w:rPr>
          <w:i/>
          <w:iCs/>
          <w:sz w:val="16"/>
          <w:szCs w:val="16"/>
        </w:rPr>
        <w:t xml:space="preserve">Idee. Wstęp do filozofii dojrzałości dziejowej, </w:t>
      </w:r>
      <w:r w:rsidRPr="00524531">
        <w:rPr>
          <w:sz w:val="16"/>
          <w:szCs w:val="16"/>
        </w:rPr>
        <w:t xml:space="preserve">Nakładem księgarni Polskiej B. Połanieckiego, wyd. drugie, Lwów 1910, s. 43. Pytanie to S. Brzozowski zadaje za Avenariusem. Kryje ono istotę problemu </w:t>
      </w:r>
      <w:r w:rsidRPr="00524531">
        <w:rPr>
          <w:i/>
          <w:iCs/>
          <w:sz w:val="16"/>
          <w:szCs w:val="16"/>
        </w:rPr>
        <w:t>Dingansich</w:t>
      </w:r>
      <w:r w:rsidRPr="00524531">
        <w:rPr>
          <w:sz w:val="16"/>
          <w:szCs w:val="16"/>
        </w:rPr>
        <w:t xml:space="preserve"> E. Kanta. Jego rozwiązanie pozostawiam jednakże na inną okazję. Zob. R. Avenarius, </w:t>
      </w:r>
      <w:r w:rsidRPr="00524531">
        <w:rPr>
          <w:i/>
          <w:iCs/>
          <w:sz w:val="16"/>
          <w:szCs w:val="16"/>
        </w:rPr>
        <w:t>Ludzkie pojęcie świata</w:t>
      </w:r>
      <w:r w:rsidRPr="00524531">
        <w:rPr>
          <w:sz w:val="16"/>
          <w:szCs w:val="16"/>
        </w:rPr>
        <w:t>, z oryginału niem. przełożyli A. i A. Wiegnerowie, przekł. opracował A. Waszczenko, wstępem poprzedził B. Wolni</w:t>
      </w:r>
      <w:r w:rsidRPr="00524531">
        <w:rPr>
          <w:sz w:val="16"/>
          <w:szCs w:val="16"/>
        </w:rPr>
        <w:t>e</w:t>
      </w:r>
      <w:r w:rsidRPr="00524531">
        <w:rPr>
          <w:sz w:val="16"/>
          <w:szCs w:val="16"/>
        </w:rPr>
        <w:t>wicz, PWN, Warszawa 1969.</w:t>
      </w:r>
    </w:p>
  </w:footnote>
  <w:footnote w:id="45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Tamże, s. 48 - 49.</w:t>
      </w:r>
    </w:p>
  </w:footnote>
  <w:footnote w:id="454">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Filozofia Heglowska pozwala ująć zagadnienia stosunku myślenia i bytu. Hegel ujmuje ten stosunek dynamicznie, jako proces wychodzenia idei poza siebie, jej uzewnętrznianie się, przechodzenie w przyrodę, w sposób istnienia właściwy rzeczom, a następnie jako proces znoszenia tej zewnętrznej przedmiotowości poprzez jej przemianę w świat duchowy. Tego znoszenia dokonuje człowiek. Polega to na kształtowaniu tego, co naturalne, na tworzeniu świata kultury jako świata rzeczy stanowiących specyficznie ludzki świat. A na najwyższym poziomie jest kształtowaniem świata myśli poprzez uczynienie płynnymi pojęcia, odpowiadające wyobr</w:t>
      </w:r>
      <w:r w:rsidRPr="00524531">
        <w:rPr>
          <w:sz w:val="16"/>
          <w:szCs w:val="16"/>
        </w:rPr>
        <w:t>a</w:t>
      </w:r>
      <w:r w:rsidRPr="00524531">
        <w:rPr>
          <w:sz w:val="16"/>
          <w:szCs w:val="16"/>
        </w:rPr>
        <w:t xml:space="preserve">żeniu świata jako nagromadzenia odrębnych rzeczy, i rozpoznawanie następnie we wszystkim jednego absolutnego ducha, którego momentem jest człowiek, jako jego rzeczywista jednostkowa samowiedza. </w:t>
      </w:r>
    </w:p>
    <w:p w:rsidR="0090326B" w:rsidRPr="00524531" w:rsidRDefault="0090326B" w:rsidP="00253F6D">
      <w:pPr>
        <w:pStyle w:val="Tekstprzypisudolnego"/>
        <w:jc w:val="both"/>
        <w:rPr>
          <w:sz w:val="16"/>
          <w:szCs w:val="16"/>
        </w:rPr>
      </w:pPr>
      <w:r w:rsidRPr="00524531">
        <w:rPr>
          <w:b/>
          <w:sz w:val="16"/>
          <w:szCs w:val="16"/>
        </w:rPr>
        <w:t xml:space="preserve">     Ergantropia </w:t>
      </w:r>
      <w:r w:rsidRPr="00524531">
        <w:rPr>
          <w:sz w:val="16"/>
          <w:szCs w:val="16"/>
        </w:rPr>
        <w:t xml:space="preserve">Andrzeja Nowickiego koncentruje się na jednej z faz tego przedstawionego w filozofii Hegla procesu, mianowicie na tworzeniu przedmiotowego świata kultury, dzięki któremu człowiek nadaje sobie istnienie na zewnątrz siebie, w rzeczach będących jego dziełami. Według Hegla w świecie kultury znaczenie mają jedynie indywidualności, które same – podobnie jak ich dzieła – są rezultatem kształtowania, wytworem kultury, czymś o znaczeniu ogólnym. Człowiek staje się taką indywidualnością dopiero dzięki przyswojeniu sobie zastanego świata kultury i przetworzeniu go w swoją własną substancję. Dopiero dzięki temu staje się on zdolny do tworzenia własnych dzieł jako dzieł wzbogacających zastany świat kultury, tzn. takich, których wartość jest ogólna, które mają znaczenie również dla innych. Wspólnym mianownikiem ergantropii Andrzeja Nowickiego i filozofii Hegla jest pozytywny stosunek do ludzkiej kultury, stawianie jej wyżej od świata przyrody. </w:t>
      </w:r>
      <w:hyperlink r:id="rId17" w:history="1">
        <w:r w:rsidRPr="00524531">
          <w:rPr>
            <w:rStyle w:val="Hipercze"/>
            <w:sz w:val="16"/>
            <w:szCs w:val="16"/>
          </w:rPr>
          <w:t>http://cejsh.icm.edu.pl/cejsh/element/bwmeta1.element.ojs-doi-10_17951_kw_2013_5_55</w:t>
        </w:r>
      </w:hyperlink>
      <w:r w:rsidRPr="00524531">
        <w:rPr>
          <w:sz w:val="16"/>
          <w:szCs w:val="16"/>
        </w:rPr>
        <w:t xml:space="preserve">. Data dostępu: 2. 09. 2022 </w:t>
      </w:r>
    </w:p>
  </w:footnote>
  <w:footnote w:id="455">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„Gdy empiryk dochodzi do władzy, ustanawia despotyzm konieczności, uważa ludzi za narzędzia doświadczalne, sprzęt łowiecki, broń, maszyny tkackie lub za surowiec, z którym wolno eksperymentować i który można sobie podporządkować za pomocą siły fizycznej. Łamie przysięgi i serca, traktuje szlachetność jako środek, a pożytek jako cel, szanuje duszę tylko jako strażnika ciała i nazywa niebo przynętą głupoty, ale sam przy całym swoim nastawieniu jest przeważnie manek</w:t>
      </w:r>
      <w:r w:rsidRPr="00524531">
        <w:rPr>
          <w:sz w:val="16"/>
          <w:szCs w:val="16"/>
        </w:rPr>
        <w:t>i</w:t>
      </w:r>
      <w:r w:rsidRPr="00524531">
        <w:rPr>
          <w:sz w:val="16"/>
          <w:szCs w:val="16"/>
        </w:rPr>
        <w:t>nem jakiegoś obcego dworu, ministra lub metresy. Metafizyk zaś, gdy wzniósł się aż do tronu, ustanawia despotyzm apodyktyczności, puszcza wodze swej sam</w:t>
      </w:r>
      <w:r w:rsidRPr="00524531">
        <w:rPr>
          <w:sz w:val="16"/>
          <w:szCs w:val="16"/>
        </w:rPr>
        <w:t>o</w:t>
      </w:r>
      <w:r w:rsidRPr="00524531">
        <w:rPr>
          <w:sz w:val="16"/>
          <w:szCs w:val="16"/>
        </w:rPr>
        <w:t xml:space="preserve">rzutności, reformuje samowolnie szkoły, narzuca swoje poglądy, gdzie tylko może, i usiłuje przeobrazić cały nieszczęśliwy naród, którym włada, w swoje własne echo, w swój predykat. Jego wola jest dla niego celem, a każdy krok do celu wawrzynem, jego duch jest dla niego Bogiem, a wszystkie wydarzenia życia tylko kometami przypadku, które pomimo nieobliczalnej paraboli swojej orbity muszą krążyć wokół słońca, tj. wokół niego samego ...     </w:t>
      </w:r>
    </w:p>
    <w:p w:rsidR="0090326B" w:rsidRPr="00524531" w:rsidRDefault="0090326B" w:rsidP="00253F6D">
      <w:pPr>
        <w:pStyle w:val="Tekstprzypisudolnego"/>
        <w:jc w:val="both"/>
        <w:rPr>
          <w:sz w:val="16"/>
          <w:szCs w:val="16"/>
        </w:rPr>
      </w:pPr>
      <w:r w:rsidRPr="00524531">
        <w:rPr>
          <w:sz w:val="16"/>
          <w:szCs w:val="16"/>
        </w:rPr>
        <w:t xml:space="preserve">       Izolowane doświadczenie toruje drogę do służalstwa, a izolowany rozum – do terroryzmu. A zatem konsekwentny empiryk staje się zawsze </w:t>
      </w:r>
      <w:r w:rsidRPr="00524531">
        <w:rPr>
          <w:b/>
          <w:sz w:val="16"/>
          <w:szCs w:val="16"/>
        </w:rPr>
        <w:t>arystokratą</w:t>
      </w:r>
      <w:r w:rsidRPr="00524531">
        <w:rPr>
          <w:sz w:val="16"/>
          <w:szCs w:val="16"/>
        </w:rPr>
        <w:t xml:space="preserve">, a konsekwentny metafizyk </w:t>
      </w:r>
      <w:r w:rsidRPr="00524531">
        <w:rPr>
          <w:b/>
          <w:sz w:val="16"/>
          <w:szCs w:val="16"/>
        </w:rPr>
        <w:t>liberałem</w:t>
      </w:r>
      <w:r w:rsidRPr="00524531">
        <w:rPr>
          <w:sz w:val="16"/>
          <w:szCs w:val="16"/>
        </w:rPr>
        <w:t xml:space="preserve"> w popularnym tego słowa znaczeniu ... </w:t>
      </w:r>
      <w:r w:rsidRPr="00524531">
        <w:rPr>
          <w:b/>
          <w:sz w:val="16"/>
          <w:szCs w:val="16"/>
        </w:rPr>
        <w:t>Fałszywy liberalizm</w:t>
      </w:r>
      <w:r w:rsidRPr="00524531">
        <w:rPr>
          <w:sz w:val="16"/>
          <w:szCs w:val="16"/>
        </w:rPr>
        <w:t xml:space="preserve"> zdradza zawsze swoją apodyktyczność, a jego właściwością jest to, ilekroć wieńczy go sukces, przeobraża się w despotyzm”. B. F. Trentowski</w:t>
      </w:r>
      <w:r w:rsidRPr="00524531">
        <w:rPr>
          <w:i/>
          <w:iCs/>
          <w:sz w:val="16"/>
          <w:szCs w:val="16"/>
        </w:rPr>
        <w:t xml:space="preserve">, Podstawy filozofii uniwersalnej </w:t>
      </w:r>
      <w:r w:rsidRPr="00524531">
        <w:rPr>
          <w:sz w:val="16"/>
          <w:szCs w:val="16"/>
        </w:rPr>
        <w:t>... dz. cyt., s. 262 - 263. Postulowana przez B. Tre</w:t>
      </w:r>
      <w:r w:rsidRPr="00524531">
        <w:rPr>
          <w:sz w:val="16"/>
          <w:szCs w:val="16"/>
        </w:rPr>
        <w:t>n</w:t>
      </w:r>
      <w:r w:rsidRPr="00524531">
        <w:rPr>
          <w:sz w:val="16"/>
          <w:szCs w:val="16"/>
        </w:rPr>
        <w:t xml:space="preserve">towskiego </w:t>
      </w:r>
      <w:r w:rsidRPr="00524531">
        <w:rPr>
          <w:b/>
          <w:sz w:val="16"/>
          <w:szCs w:val="16"/>
        </w:rPr>
        <w:t>synetyczność</w:t>
      </w:r>
      <w:r w:rsidRPr="00524531">
        <w:rPr>
          <w:sz w:val="16"/>
          <w:szCs w:val="16"/>
        </w:rPr>
        <w:t xml:space="preserve"> „… może przynieść ludzkości – powiada – prawdziwą wolność i ja utrwalić, musi jednak wpierw pokonać służalczość i terroryzm w nauce, sztuce, a także w życiu powszednim i zapewnić zwycięstwo i powszechna miłość”. Tamże. </w:t>
      </w:r>
    </w:p>
  </w:footnote>
  <w:footnote w:id="456">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F. Znaniecki, </w:t>
      </w:r>
      <w:r w:rsidRPr="00524531">
        <w:rPr>
          <w:i/>
          <w:iCs/>
          <w:sz w:val="16"/>
          <w:szCs w:val="16"/>
        </w:rPr>
        <w:t xml:space="preserve">Rzeczywistość kulturowa, </w:t>
      </w:r>
      <w:r w:rsidRPr="00524531">
        <w:rPr>
          <w:sz w:val="16"/>
          <w:szCs w:val="16"/>
        </w:rPr>
        <w:t>(w:) F. Znaniecki</w:t>
      </w:r>
      <w:r w:rsidRPr="00524531">
        <w:rPr>
          <w:i/>
          <w:iCs/>
          <w:sz w:val="16"/>
          <w:szCs w:val="16"/>
        </w:rPr>
        <w:t xml:space="preserve">, „Humanizm i poznanie” i inne pisma filozoficzne, </w:t>
      </w:r>
      <w:r w:rsidRPr="00524531">
        <w:rPr>
          <w:sz w:val="16"/>
          <w:szCs w:val="16"/>
        </w:rPr>
        <w:t>przełożył oraz do druku przygotował J. Wocial, PWN, Warszawa 1991, s. 504.</w:t>
      </w:r>
    </w:p>
  </w:footnote>
  <w:footnote w:id="457">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 J. Zdybicka, </w:t>
      </w:r>
      <w:r w:rsidRPr="00524531">
        <w:rPr>
          <w:i/>
          <w:iCs/>
          <w:sz w:val="16"/>
          <w:szCs w:val="16"/>
        </w:rPr>
        <w:t>Bóg</w:t>
      </w:r>
      <w:r w:rsidRPr="00524531">
        <w:rPr>
          <w:sz w:val="16"/>
          <w:szCs w:val="16"/>
        </w:rPr>
        <w:t xml:space="preserve">, (w:) </w:t>
      </w:r>
      <w:r w:rsidRPr="00524531">
        <w:rPr>
          <w:i/>
          <w:iCs/>
          <w:sz w:val="16"/>
          <w:szCs w:val="16"/>
        </w:rPr>
        <w:t>Powszechna encyklopedia filozofii</w:t>
      </w:r>
      <w:r w:rsidRPr="00524531">
        <w:rPr>
          <w:sz w:val="16"/>
          <w:szCs w:val="16"/>
        </w:rPr>
        <w:t xml:space="preserve">, t. 1, Polskie Towarzystwo Tomasza z Akwinu, Lublin 2000. Zob. także Z. Zdybicka, </w:t>
      </w:r>
      <w:r w:rsidRPr="00524531">
        <w:rPr>
          <w:i/>
          <w:iCs/>
          <w:sz w:val="16"/>
          <w:szCs w:val="16"/>
        </w:rPr>
        <w:t>Człowiek i religia. Zarys filozofii religii</w:t>
      </w:r>
      <w:r w:rsidRPr="00524531">
        <w:rPr>
          <w:sz w:val="16"/>
          <w:szCs w:val="16"/>
        </w:rPr>
        <w:t xml:space="preserve">, Katolicki Uniwersytet Lubelski, Lublin 1978.  </w:t>
      </w:r>
    </w:p>
  </w:footnote>
  <w:footnote w:id="458">
    <w:p w:rsidR="0090326B" w:rsidRPr="00524531" w:rsidRDefault="0090326B" w:rsidP="00253F6D">
      <w:pPr>
        <w:pStyle w:val="Teksttreci0"/>
        <w:shd w:val="clear" w:color="auto" w:fill="auto"/>
        <w:spacing w:line="240" w:lineRule="auto"/>
      </w:pPr>
      <w:r w:rsidRPr="00524531">
        <w:rPr>
          <w:rStyle w:val="Odwoanieprzypisudolnego"/>
        </w:rPr>
        <w:footnoteRef/>
      </w:r>
      <w:r w:rsidRPr="00524531">
        <w:rPr>
          <w:rStyle w:val="TeksttreciPogrubienie"/>
        </w:rPr>
        <w:t>Teandryzm</w:t>
      </w:r>
      <w:r w:rsidRPr="00524531">
        <w:t xml:space="preserve"> - &lt;gr.</w:t>
      </w:r>
      <w:r w:rsidRPr="00524531">
        <w:rPr>
          <w:rStyle w:val="TeksttreciKursywa"/>
          <w:sz w:val="16"/>
          <w:szCs w:val="16"/>
        </w:rPr>
        <w:t>theandrikos</w:t>
      </w:r>
      <w:r w:rsidRPr="00524531">
        <w:t>= bosko ludzki&gt;. Pogląd teologiczny uznający boskoludzki charakter różnych rzeczywistości (dwuwymiarowość), zwłaszcza bytu i działania Jezusa Chrys</w:t>
      </w:r>
      <w:r w:rsidRPr="00524531">
        <w:softHyphen/>
        <w:t>tusa. Niekiedy jest utożsamiany z koncepcją bogoczłowieczeńskości, rozwijaną w rosyjskiej myśli prawosławnej.</w:t>
      </w:r>
    </w:p>
  </w:footnote>
  <w:footnote w:id="459">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Nestorianie</w:t>
      </w:r>
      <w:r w:rsidRPr="00524531">
        <w:rPr>
          <w:sz w:val="16"/>
          <w:szCs w:val="16"/>
        </w:rPr>
        <w:t xml:space="preserve"> – zwolennicy poglądu IV i V wieku ery, według którego Chrystus był tylko człowiekiem, w którym bóstwo przebywało tak, jak w świątyni. Przywó</w:t>
      </w:r>
      <w:r w:rsidRPr="00524531">
        <w:rPr>
          <w:sz w:val="16"/>
          <w:szCs w:val="16"/>
        </w:rPr>
        <w:t>d</w:t>
      </w:r>
      <w:r w:rsidRPr="00524531">
        <w:rPr>
          <w:sz w:val="16"/>
          <w:szCs w:val="16"/>
        </w:rPr>
        <w:t xml:space="preserve">cą był Nestoriusz (386 – 451), teolog szkoły katechetycznej w Antiochii, później biskup Konstantynopola. W 451 roku, na soborze Efezkim potępiono i skazano na wygnanie do Egiptu. Ale jego zwolennicy nie poddali się tym decyzjom i utworzyli odrębny </w:t>
      </w:r>
      <w:r w:rsidRPr="00524531">
        <w:rPr>
          <w:b/>
          <w:sz w:val="16"/>
          <w:szCs w:val="16"/>
        </w:rPr>
        <w:t>Kościół Syryjsko – Chaldejski</w:t>
      </w:r>
      <w:r w:rsidRPr="00524531">
        <w:rPr>
          <w:sz w:val="16"/>
          <w:szCs w:val="16"/>
        </w:rPr>
        <w:t xml:space="preserve">.  </w:t>
      </w:r>
    </w:p>
  </w:footnote>
  <w:footnote w:id="460">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Monofizytyzm</w:t>
      </w:r>
      <w:r w:rsidRPr="00524531">
        <w:rPr>
          <w:sz w:val="16"/>
          <w:szCs w:val="16"/>
        </w:rPr>
        <w:t xml:space="preserve"> - &lt;gr. </w:t>
      </w:r>
      <w:r w:rsidRPr="00524531">
        <w:rPr>
          <w:i/>
          <w:sz w:val="16"/>
          <w:szCs w:val="16"/>
        </w:rPr>
        <w:t>monos</w:t>
      </w:r>
      <w:r w:rsidRPr="00524531">
        <w:rPr>
          <w:sz w:val="16"/>
          <w:szCs w:val="16"/>
        </w:rPr>
        <w:t xml:space="preserve"> = jeden; </w:t>
      </w:r>
      <w:r w:rsidRPr="00524531">
        <w:rPr>
          <w:i/>
          <w:sz w:val="16"/>
          <w:szCs w:val="16"/>
        </w:rPr>
        <w:t>phisis</w:t>
      </w:r>
      <w:r w:rsidRPr="00524531">
        <w:rPr>
          <w:sz w:val="16"/>
          <w:szCs w:val="16"/>
        </w:rPr>
        <w:t xml:space="preserve"> = natura; jedna natura&gt;. Rozpowszechniony w IV wieku pogląd, że Jezus jest tylko jednej natury – boskiej, która wchłonęła naturę cielesną, ludzką. Mimo potępienia miał wielu zwolenników.</w:t>
      </w:r>
    </w:p>
  </w:footnote>
  <w:footnote w:id="461">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Synergizm</w:t>
      </w:r>
      <w:r w:rsidRPr="00524531">
        <w:rPr>
          <w:sz w:val="16"/>
          <w:szCs w:val="16"/>
        </w:rPr>
        <w:t xml:space="preserve"> - &lt;gr. </w:t>
      </w:r>
      <w:r w:rsidRPr="00524531">
        <w:rPr>
          <w:i/>
          <w:sz w:val="16"/>
          <w:szCs w:val="16"/>
        </w:rPr>
        <w:t>synergόs</w:t>
      </w:r>
      <w:r w:rsidRPr="00524531">
        <w:rPr>
          <w:sz w:val="16"/>
          <w:szCs w:val="16"/>
        </w:rPr>
        <w:t xml:space="preserve"> = współtowarzysz&gt;. Współdziałanie dwóch różnych elementów organizmu. W teologii doktryna, według której do zbawienia, albo poprawy moralnej człowieka niezbędna jest łaska boska i wola człowieka. </w:t>
      </w:r>
    </w:p>
  </w:footnote>
  <w:footnote w:id="462">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Hezychazm</w:t>
      </w:r>
      <w:r w:rsidRPr="00524531">
        <w:rPr>
          <w:sz w:val="16"/>
          <w:szCs w:val="16"/>
        </w:rPr>
        <w:t xml:space="preserve"> - &lt;późnogrec. </w:t>
      </w:r>
      <w:r w:rsidRPr="00524531">
        <w:rPr>
          <w:i/>
          <w:sz w:val="16"/>
          <w:szCs w:val="16"/>
        </w:rPr>
        <w:t>hasychia</w:t>
      </w:r>
      <w:r w:rsidRPr="00524531">
        <w:rPr>
          <w:sz w:val="16"/>
          <w:szCs w:val="16"/>
        </w:rPr>
        <w:t xml:space="preserve"> = kontemplacja bierna&gt;. Nazwa doktryny i ruchu mistyczno – ascetycznego, rozwijającego się wśród mnichów Kościoła bizantyjskiego od VII do IX wieku. Metody zapożyczali z jogi. Właściwy sens hezychazm nabrał od czasu GregoriusaPalamasa (1296 – 1358), teologa i filozofa greckiego, mnicha z Atos i arcybiskupa Salonik. Głosił doktrynę o mistycznym poglądzie i przekształceniu „boskich energii”</w:t>
      </w:r>
      <w:r>
        <w:rPr>
          <w:sz w:val="16"/>
          <w:szCs w:val="16"/>
        </w:rPr>
        <w:t>, uznaną za</w:t>
      </w:r>
      <w:r w:rsidRPr="00524531">
        <w:rPr>
          <w:sz w:val="16"/>
          <w:szCs w:val="16"/>
        </w:rPr>
        <w:t xml:space="preserve"> dogmat Kościoła greckiego.  </w:t>
      </w:r>
    </w:p>
  </w:footnote>
  <w:footnote w:id="46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Apofatyczna teologia</w:t>
      </w:r>
      <w:r w:rsidRPr="00524531">
        <w:rPr>
          <w:sz w:val="16"/>
          <w:szCs w:val="16"/>
        </w:rPr>
        <w:t xml:space="preserve"> - &lt;gr. </w:t>
      </w:r>
      <w:r w:rsidRPr="00524531">
        <w:rPr>
          <w:i/>
          <w:sz w:val="16"/>
          <w:szCs w:val="16"/>
        </w:rPr>
        <w:t>apofatikos</w:t>
      </w:r>
      <w:r w:rsidRPr="00524531">
        <w:rPr>
          <w:sz w:val="16"/>
          <w:szCs w:val="16"/>
        </w:rPr>
        <w:t xml:space="preserve"> = przeczący&gt;. Teologia stosująca w poznaniu Boga metodę negacji, antynomii, paradoksu, doświadczenia i kontemplacji mistycznej, wychodząc z założenia, że natura Boga i tajemnice wiary są niepoznawalne na drodze rozumowej. Pojawiła się w III wieku w Aleksandrii, dzięki rozw</w:t>
      </w:r>
      <w:r w:rsidRPr="00524531">
        <w:rPr>
          <w:sz w:val="16"/>
          <w:szCs w:val="16"/>
        </w:rPr>
        <w:t>i</w:t>
      </w:r>
      <w:r w:rsidRPr="00524531">
        <w:rPr>
          <w:sz w:val="16"/>
          <w:szCs w:val="16"/>
        </w:rPr>
        <w:t>janej tam gnozie chrześcijańskiej czerpiącej natchnienie z neoplatonizmu, stoicyzmu i pism Filona (10 r. p. n. e. – 40 r. n. e). Teologia nie jest tyle wynikiem pozn</w:t>
      </w:r>
      <w:r w:rsidRPr="00524531">
        <w:rPr>
          <w:sz w:val="16"/>
          <w:szCs w:val="16"/>
        </w:rPr>
        <w:t>a</w:t>
      </w:r>
      <w:r w:rsidRPr="00524531">
        <w:rPr>
          <w:sz w:val="16"/>
          <w:szCs w:val="16"/>
        </w:rPr>
        <w:t xml:space="preserve">nia, ile doświadczeniem, oczyszczeniem i przebóstwieniem. </w:t>
      </w:r>
    </w:p>
  </w:footnote>
  <w:footnote w:id="464">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Manicheizm - &lt;</w:t>
      </w:r>
      <w:r w:rsidRPr="00524531">
        <w:rPr>
          <w:sz w:val="16"/>
          <w:szCs w:val="16"/>
        </w:rPr>
        <w:t>od imienia twórcy systemu religijno-filozoficznego - Manesa (216 - 276)</w:t>
      </w:r>
      <w:r w:rsidRPr="00524531">
        <w:rPr>
          <w:i/>
          <w:sz w:val="16"/>
          <w:szCs w:val="16"/>
        </w:rPr>
        <w:t xml:space="preserve">&gt;. </w:t>
      </w:r>
      <w:r w:rsidRPr="00524531">
        <w:rPr>
          <w:sz w:val="16"/>
          <w:szCs w:val="16"/>
        </w:rPr>
        <w:t xml:space="preserve">Religijne wyobrażenie o istnieniu odwiecznych pierwiastków </w:t>
      </w:r>
      <w:r w:rsidRPr="00524531">
        <w:rPr>
          <w:b/>
          <w:sz w:val="16"/>
          <w:szCs w:val="16"/>
        </w:rPr>
        <w:t>dobra i zła</w:t>
      </w:r>
      <w:r w:rsidRPr="00524531">
        <w:rPr>
          <w:sz w:val="16"/>
          <w:szCs w:val="16"/>
        </w:rPr>
        <w:t>, nieustannie walczących ze sobą. Wyobrażenie to rozwinęło się na podstawie religii zaratustranizmu, a zwłaszcza obecnego w nim boju toczonego między świ</w:t>
      </w:r>
      <w:r w:rsidRPr="00524531">
        <w:rPr>
          <w:sz w:val="16"/>
          <w:szCs w:val="16"/>
        </w:rPr>
        <w:t>a</w:t>
      </w:r>
      <w:r w:rsidRPr="00524531">
        <w:rPr>
          <w:sz w:val="16"/>
          <w:szCs w:val="16"/>
        </w:rPr>
        <w:t>tłem i ciemnością, dobrem i złem. Pierwiastki te są wieczne i zaciekle zwalczające się. W królestwie dobra i światłości jedynym panem jest Bóg, natomiast w król</w:t>
      </w:r>
      <w:r w:rsidRPr="00524531">
        <w:rPr>
          <w:sz w:val="16"/>
          <w:szCs w:val="16"/>
        </w:rPr>
        <w:t>e</w:t>
      </w:r>
      <w:r w:rsidRPr="00524531">
        <w:rPr>
          <w:sz w:val="16"/>
          <w:szCs w:val="16"/>
        </w:rPr>
        <w:t>stwie ciemności i zła nieograniczoną władzę ma szatan. Owemu kosmicznemu dualizmowi odpowiada dualizm duszy człowieka; dusza dobra walczy z duszą złą. Walka ta skończy się kataklizmem. Wszechświat spłonie w ogniu oczyszczającym.</w:t>
      </w:r>
    </w:p>
    <w:p w:rsidR="0090326B" w:rsidRPr="00524531" w:rsidRDefault="0090326B" w:rsidP="00253F6D">
      <w:pPr>
        <w:jc w:val="both"/>
        <w:rPr>
          <w:sz w:val="16"/>
          <w:szCs w:val="16"/>
        </w:rPr>
      </w:pPr>
      <w:r w:rsidRPr="00524531">
        <w:rPr>
          <w:b/>
          <w:sz w:val="16"/>
          <w:szCs w:val="16"/>
        </w:rPr>
        <w:t xml:space="preserve">      Transcendentny - &lt;</w:t>
      </w:r>
      <w:r w:rsidRPr="00524531">
        <w:rPr>
          <w:sz w:val="16"/>
          <w:szCs w:val="16"/>
        </w:rPr>
        <w:t xml:space="preserve">łac. </w:t>
      </w:r>
      <w:r w:rsidRPr="00524531">
        <w:rPr>
          <w:i/>
          <w:sz w:val="16"/>
          <w:szCs w:val="16"/>
        </w:rPr>
        <w:t>transcendere =</w:t>
      </w:r>
      <w:r w:rsidRPr="00524531">
        <w:rPr>
          <w:sz w:val="16"/>
          <w:szCs w:val="16"/>
        </w:rPr>
        <w:t xml:space="preserve"> przekraczać&gt;. Przestąpić, przekroczyć świat przejawów i znaleźć się po drugiej stronie, poza dostępnym, realnym świ</w:t>
      </w:r>
      <w:r w:rsidRPr="00524531">
        <w:rPr>
          <w:sz w:val="16"/>
          <w:szCs w:val="16"/>
        </w:rPr>
        <w:t>a</w:t>
      </w:r>
      <w:r w:rsidRPr="00524531">
        <w:rPr>
          <w:sz w:val="16"/>
          <w:szCs w:val="16"/>
        </w:rPr>
        <w:t>tem; inaczej poza zmysłowy.</w:t>
      </w:r>
    </w:p>
  </w:footnote>
  <w:footnote w:id="465">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Paruzja</w:t>
      </w:r>
      <w:r w:rsidRPr="00524531">
        <w:rPr>
          <w:sz w:val="16"/>
          <w:szCs w:val="16"/>
        </w:rPr>
        <w:t xml:space="preserve"> - &lt;gr. </w:t>
      </w:r>
      <w:r w:rsidRPr="00524531">
        <w:rPr>
          <w:i/>
          <w:sz w:val="16"/>
          <w:szCs w:val="16"/>
        </w:rPr>
        <w:t>prouzja</w:t>
      </w:r>
      <w:r w:rsidRPr="00524531">
        <w:rPr>
          <w:sz w:val="16"/>
          <w:szCs w:val="16"/>
        </w:rPr>
        <w:t xml:space="preserve"> = obecność, pojawienie się, przyjście&gt;. W/g Nowego Testamentu jest to zapowiadane ponowne przyjście Chrystusa na ziemię, co ma być końcem dziejów. Chrystus – Triumfator wskrzesi zmarłych i osądzi wszystkich.</w:t>
      </w:r>
    </w:p>
    <w:p w:rsidR="0090326B" w:rsidRPr="00524531" w:rsidRDefault="0090326B" w:rsidP="00253F6D">
      <w:pPr>
        <w:pStyle w:val="Tekstprzypisudolnego"/>
        <w:jc w:val="both"/>
        <w:rPr>
          <w:sz w:val="16"/>
          <w:szCs w:val="16"/>
        </w:rPr>
      </w:pPr>
      <w:r w:rsidRPr="00524531">
        <w:rPr>
          <w:sz w:val="16"/>
          <w:szCs w:val="16"/>
        </w:rPr>
        <w:t xml:space="preserve">    W Starym Testamencie jest to Dzień Jahwe, Dzień Pański. Ma to być dzień przerażającego „Gniewu Pańskiego”, któremu mają towarzyszyć wielkie plagi i ni</w:t>
      </w:r>
      <w:r w:rsidRPr="00524531">
        <w:rPr>
          <w:sz w:val="16"/>
          <w:szCs w:val="16"/>
        </w:rPr>
        <w:t>e</w:t>
      </w:r>
      <w:r w:rsidRPr="00524531">
        <w:rPr>
          <w:sz w:val="16"/>
          <w:szCs w:val="16"/>
        </w:rPr>
        <w:t xml:space="preserve">szczęścia, dotyczące wszakże tylko grzeszników. Dla wiernych będzie to dzień wielkiej radości (zob. JI 1.15; 2,1-11; Am 5,16-20; 8,9-10; Sof 1,14-17; Za 14,1-6; MI 3,19-24). W Nowym Testamencie paruzja jest Dniem Pańskim albo Dniem Chrystusa – Dniem Przyjścia Syna Człowieczego. Greckie słowa określają te dzień </w:t>
      </w:r>
      <w:r w:rsidRPr="00524531">
        <w:rPr>
          <w:i/>
          <w:sz w:val="16"/>
          <w:szCs w:val="16"/>
        </w:rPr>
        <w:t>apokalypsis</w:t>
      </w:r>
      <w:r w:rsidRPr="00524531">
        <w:rPr>
          <w:sz w:val="16"/>
          <w:szCs w:val="16"/>
        </w:rPr>
        <w:t xml:space="preserve"> (2 Tes 1,7; 1P 1,7.13; </w:t>
      </w:r>
      <w:r w:rsidRPr="00524531">
        <w:rPr>
          <w:i/>
          <w:sz w:val="16"/>
          <w:szCs w:val="16"/>
        </w:rPr>
        <w:t>paruosia</w:t>
      </w:r>
      <w:r w:rsidRPr="00524531">
        <w:rPr>
          <w:sz w:val="16"/>
          <w:szCs w:val="16"/>
        </w:rPr>
        <w:t xml:space="preserve"> (Mt 24, 3-27; 1 Tes 2,19; 2Tes 2,1; 1 Kor 15,23; Jk 5,7 n; J 2,28).</w:t>
      </w:r>
    </w:p>
  </w:footnote>
  <w:footnote w:id="466">
    <w:p w:rsidR="0090326B" w:rsidRPr="00524531" w:rsidRDefault="0090326B" w:rsidP="00253F6D">
      <w:pPr>
        <w:pStyle w:val="Teksttreci20"/>
        <w:shd w:val="clear" w:color="auto" w:fill="auto"/>
        <w:tabs>
          <w:tab w:val="left" w:pos="3346"/>
        </w:tabs>
        <w:spacing w:line="240" w:lineRule="auto"/>
      </w:pPr>
      <w:r w:rsidRPr="00524531">
        <w:rPr>
          <w:rStyle w:val="Odwoanieprzypisudolnego"/>
        </w:rPr>
        <w:footnoteRef/>
      </w:r>
      <w:r w:rsidRPr="00524531">
        <w:t xml:space="preserve">Zob. W. Hryniewicz, </w:t>
      </w:r>
      <w:r w:rsidRPr="00524531">
        <w:rPr>
          <w:i/>
        </w:rPr>
        <w:t>Bogoczłowieczeństwo</w:t>
      </w:r>
      <w:r w:rsidRPr="00524531">
        <w:t xml:space="preserve">, (w:) </w:t>
      </w:r>
      <w:r w:rsidRPr="00524531">
        <w:rPr>
          <w:i/>
        </w:rPr>
        <w:t>Encyklopedia katolicka</w:t>
      </w:r>
      <w:r w:rsidRPr="00524531">
        <w:t xml:space="preserve">, t. 2, Lublin 1985. </w:t>
      </w:r>
    </w:p>
  </w:footnote>
  <w:footnote w:id="467">
    <w:p w:rsidR="0090326B" w:rsidRPr="00524531" w:rsidRDefault="0090326B" w:rsidP="00253F6D">
      <w:pPr>
        <w:pStyle w:val="Tekstprzypisudolnego"/>
        <w:jc w:val="both"/>
        <w:rPr>
          <w:sz w:val="16"/>
          <w:szCs w:val="16"/>
          <w:lang w:val="en-US"/>
        </w:rPr>
      </w:pPr>
      <w:r w:rsidRPr="00524531">
        <w:rPr>
          <w:rStyle w:val="Odwoanieprzypisudolnego"/>
          <w:sz w:val="16"/>
          <w:szCs w:val="16"/>
        </w:rPr>
        <w:footnoteRef/>
      </w:r>
      <w:r w:rsidRPr="00524531">
        <w:rPr>
          <w:sz w:val="16"/>
          <w:szCs w:val="16"/>
        </w:rPr>
        <w:t>F. Znaniecki zamieszcza tu wypowiedź: „</w:t>
      </w:r>
      <w:r w:rsidRPr="00524531">
        <w:rPr>
          <w:b/>
          <w:sz w:val="16"/>
          <w:szCs w:val="16"/>
        </w:rPr>
        <w:t xml:space="preserve">Obyczaj </w:t>
      </w:r>
      <w:r w:rsidRPr="00524531">
        <w:rPr>
          <w:sz w:val="16"/>
          <w:szCs w:val="16"/>
        </w:rPr>
        <w:t>nie jest tylko przyzwyczajeniem do działania; zawiera on w sobie także sąd o działaniu, sąd wyrażony w term</w:t>
      </w:r>
      <w:r w:rsidRPr="00524531">
        <w:rPr>
          <w:sz w:val="16"/>
          <w:szCs w:val="16"/>
        </w:rPr>
        <w:t>i</w:t>
      </w:r>
      <w:r w:rsidRPr="00524531">
        <w:rPr>
          <w:sz w:val="16"/>
          <w:szCs w:val="16"/>
        </w:rPr>
        <w:t xml:space="preserve">nach ogólnych i bezosobistych ... Jest regułą, która jest ogólna w tym znaczeniu, że stosowałaby się do innychosobników w podobnych warunkach”. </w:t>
      </w:r>
      <w:r w:rsidRPr="00524531">
        <w:rPr>
          <w:sz w:val="16"/>
          <w:szCs w:val="16"/>
          <w:lang w:val="en-US"/>
        </w:rPr>
        <w:t>Leonard Tr</w:t>
      </w:r>
      <w:r w:rsidRPr="00524531">
        <w:rPr>
          <w:sz w:val="16"/>
          <w:szCs w:val="16"/>
          <w:lang w:val="en-US"/>
        </w:rPr>
        <w:t>e</w:t>
      </w:r>
      <w:r w:rsidRPr="00524531">
        <w:rPr>
          <w:sz w:val="16"/>
          <w:szCs w:val="16"/>
          <w:lang w:val="en-US"/>
        </w:rPr>
        <w:t xml:space="preserve">lawney Hobhouse, </w:t>
      </w:r>
      <w:r w:rsidRPr="00524531">
        <w:rPr>
          <w:i/>
          <w:iCs/>
          <w:sz w:val="16"/>
          <w:szCs w:val="16"/>
          <w:lang w:val="en-US"/>
        </w:rPr>
        <w:t>Morals in Evulution. A Stady In Comparative Ethics</w:t>
      </w:r>
      <w:r w:rsidRPr="00524531">
        <w:rPr>
          <w:sz w:val="16"/>
          <w:szCs w:val="16"/>
          <w:lang w:val="en-US"/>
        </w:rPr>
        <w:t>, New York 1915, s. 12.</w:t>
      </w:r>
    </w:p>
  </w:footnote>
  <w:footnote w:id="468">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F. Znaniecki, </w:t>
      </w:r>
      <w:r w:rsidRPr="00524531">
        <w:rPr>
          <w:i/>
          <w:iCs/>
          <w:sz w:val="16"/>
          <w:szCs w:val="16"/>
        </w:rPr>
        <w:t>Socjologia wychowania</w:t>
      </w:r>
      <w:r w:rsidRPr="00524531">
        <w:rPr>
          <w:sz w:val="16"/>
          <w:szCs w:val="16"/>
        </w:rPr>
        <w:t xml:space="preserve">, Wyd. Naukowe PWN, W-wa 2001, s. 143 – 144. Zob. J. Grad, </w:t>
      </w:r>
      <w:r w:rsidRPr="00524531">
        <w:rPr>
          <w:i/>
          <w:iCs/>
          <w:sz w:val="16"/>
          <w:szCs w:val="16"/>
        </w:rPr>
        <w:t>Obyczaj</w:t>
      </w:r>
      <w:r w:rsidRPr="00524531">
        <w:rPr>
          <w:sz w:val="16"/>
          <w:szCs w:val="16"/>
        </w:rPr>
        <w:t xml:space="preserve">, (w:) </w:t>
      </w:r>
      <w:r w:rsidRPr="00524531">
        <w:rPr>
          <w:i/>
          <w:iCs/>
          <w:sz w:val="16"/>
          <w:szCs w:val="16"/>
        </w:rPr>
        <w:t>Słownik etnologiczny</w:t>
      </w:r>
      <w:r w:rsidRPr="00524531">
        <w:rPr>
          <w:sz w:val="16"/>
          <w:szCs w:val="16"/>
        </w:rPr>
        <w:t xml:space="preserve">. </w:t>
      </w:r>
      <w:r w:rsidRPr="00524531">
        <w:rPr>
          <w:i/>
          <w:iCs/>
          <w:sz w:val="16"/>
          <w:szCs w:val="16"/>
        </w:rPr>
        <w:t>Terminy ogólne</w:t>
      </w:r>
      <w:r w:rsidRPr="00524531">
        <w:rPr>
          <w:sz w:val="16"/>
          <w:szCs w:val="16"/>
        </w:rPr>
        <w:t xml:space="preserve">, Z. Staszczak (red. naukowa), PWN, Warszawa - Poznań 1987, s. 262 - 266 oraz zamieszczoną tam bibliografię problemu. </w:t>
      </w:r>
    </w:p>
  </w:footnote>
  <w:footnote w:id="469">
    <w:p w:rsidR="0090326B" w:rsidRPr="00524531" w:rsidRDefault="0090326B" w:rsidP="00253F6D">
      <w:pPr>
        <w:pStyle w:val="Tekstprzypisudolnego"/>
        <w:jc w:val="both"/>
        <w:rPr>
          <w:sz w:val="16"/>
          <w:szCs w:val="16"/>
        </w:rPr>
      </w:pPr>
      <w:r w:rsidRPr="00524531">
        <w:rPr>
          <w:rStyle w:val="Odwoanieprzypisudolnego"/>
          <w:b/>
          <w:sz w:val="16"/>
          <w:szCs w:val="16"/>
        </w:rPr>
        <w:footnoteRef/>
      </w:r>
      <w:r w:rsidRPr="00524531">
        <w:rPr>
          <w:b/>
          <w:sz w:val="16"/>
          <w:szCs w:val="16"/>
        </w:rPr>
        <w:t>Zdefiniować sytuację</w:t>
      </w:r>
      <w:r w:rsidRPr="00524531">
        <w:rPr>
          <w:sz w:val="16"/>
          <w:szCs w:val="16"/>
        </w:rPr>
        <w:t xml:space="preserve"> – znaczy odnaleźć jej model współistnienia wraz z jej elementami. </w:t>
      </w:r>
    </w:p>
  </w:footnote>
  <w:footnote w:id="470">
    <w:p w:rsidR="0090326B" w:rsidRPr="00524531" w:rsidRDefault="0090326B">
      <w:pPr>
        <w:pStyle w:val="Tekstprzypisudolnego"/>
        <w:rPr>
          <w:sz w:val="16"/>
          <w:szCs w:val="16"/>
        </w:rPr>
      </w:pPr>
      <w:r w:rsidRPr="00524531">
        <w:rPr>
          <w:rStyle w:val="Odwoanieprzypisudolnego"/>
          <w:sz w:val="16"/>
          <w:szCs w:val="16"/>
        </w:rPr>
        <w:footnoteRef/>
      </w:r>
      <w:r w:rsidRPr="00524531">
        <w:rPr>
          <w:sz w:val="16"/>
          <w:szCs w:val="16"/>
        </w:rPr>
        <w:t xml:space="preserve">Mądrość jest wiedzą, że dobro jest dobrem, a zło jest złem.  </w:t>
      </w:r>
    </w:p>
  </w:footnote>
  <w:footnote w:id="471">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 xml:space="preserve">Bogoczłowieczeńskość - </w:t>
      </w:r>
      <w:r w:rsidRPr="00524531">
        <w:rPr>
          <w:sz w:val="16"/>
          <w:szCs w:val="16"/>
        </w:rPr>
        <w:t>„</w:t>
      </w:r>
      <w:r w:rsidRPr="00524531">
        <w:rPr>
          <w:b/>
          <w:sz w:val="16"/>
          <w:szCs w:val="16"/>
        </w:rPr>
        <w:t>bycie” człowieka, indywiduum jako istoty gatunkowej; „bycie” określające prawdę jako prawdę – ideę wypełnianą przez wart</w:t>
      </w:r>
      <w:r w:rsidRPr="00524531">
        <w:rPr>
          <w:b/>
          <w:sz w:val="16"/>
          <w:szCs w:val="16"/>
        </w:rPr>
        <w:t>o</w:t>
      </w:r>
      <w:r w:rsidRPr="00524531">
        <w:rPr>
          <w:b/>
          <w:sz w:val="16"/>
          <w:szCs w:val="16"/>
        </w:rPr>
        <w:t>ści i wypływające z nich konkretyzacje - zasady moralne oraz ich urzeczywistnianie.</w:t>
      </w:r>
      <w:r w:rsidRPr="00524531">
        <w:rPr>
          <w:sz w:val="16"/>
          <w:szCs w:val="16"/>
        </w:rPr>
        <w:t xml:space="preserve"> „Bycie” człowieka spełnia się w całościowym, organizmicznym, system</w:t>
      </w:r>
      <w:r w:rsidRPr="00524531">
        <w:rPr>
          <w:sz w:val="16"/>
          <w:szCs w:val="16"/>
        </w:rPr>
        <w:t>o</w:t>
      </w:r>
      <w:r w:rsidRPr="00524531">
        <w:rPr>
          <w:sz w:val="16"/>
          <w:szCs w:val="16"/>
        </w:rPr>
        <w:t>wym, ekologicznym i analityczno syntetycznym ukierunkowaniu ujęcia istoty, abstraktu, do którego wznosimy się od tego, co jest konkretne, jednostkowe do tego, co jest abstrakcją, a od nie</w:t>
      </w:r>
      <w:r>
        <w:rPr>
          <w:sz w:val="16"/>
          <w:szCs w:val="16"/>
        </w:rPr>
        <w:t>j</w:t>
      </w:r>
      <w:r w:rsidRPr="00524531">
        <w:rPr>
          <w:sz w:val="16"/>
          <w:szCs w:val="16"/>
        </w:rPr>
        <w:t xml:space="preserve"> z powrotem do konkretu (konkretyzacja), posługując się koniunkcyjnym myśleniem, „znoszącym” (Hegel) jego alternatywny charakter.  </w:t>
      </w:r>
    </w:p>
    <w:p w:rsidR="0090326B" w:rsidRPr="00524531" w:rsidRDefault="0090326B" w:rsidP="00253F6D">
      <w:pPr>
        <w:pStyle w:val="Teksttreci0"/>
        <w:shd w:val="clear" w:color="auto" w:fill="auto"/>
        <w:spacing w:line="240" w:lineRule="auto"/>
      </w:pPr>
      <w:r w:rsidRPr="00524531">
        <w:t xml:space="preserve">      Pojęcie to z początku pojawiło się w myśli religijnej - bogoczłowieczeńskość (ros. </w:t>
      </w:r>
      <w:r w:rsidRPr="00524531">
        <w:rPr>
          <w:rStyle w:val="TeksttreciKursywa"/>
          <w:sz w:val="16"/>
          <w:szCs w:val="16"/>
        </w:rPr>
        <w:t xml:space="preserve">bogoczełowieczestwo, bogoczełowiecznost). </w:t>
      </w:r>
      <w:r w:rsidRPr="00524531">
        <w:rPr>
          <w:rStyle w:val="TeksttreciKursywa"/>
          <w:i w:val="0"/>
          <w:sz w:val="16"/>
          <w:szCs w:val="16"/>
        </w:rPr>
        <w:t>T</w:t>
      </w:r>
      <w:r w:rsidRPr="00524531">
        <w:t>ermin ten oznacza bosko-ludzką rzeczywistość Chrystusa (Boga-Człowieka) – tajemnica Kościoła, życia chrześcijańskiego oraz ewolucji dziejów ludzkich (</w:t>
      </w:r>
      <w:r w:rsidRPr="00524531">
        <w:rPr>
          <w:b/>
        </w:rPr>
        <w:t xml:space="preserve">teandryzm - </w:t>
      </w:r>
      <w:r w:rsidRPr="00524531">
        <w:t xml:space="preserve">&lt;gr. </w:t>
      </w:r>
      <w:r w:rsidRPr="00524531">
        <w:rPr>
          <w:rStyle w:val="TeksttreciKursywa"/>
          <w:sz w:val="16"/>
          <w:szCs w:val="16"/>
        </w:rPr>
        <w:t xml:space="preserve">theandrikos </w:t>
      </w:r>
      <w:r w:rsidRPr="00524531">
        <w:t>= bosko ludzki&gt;. Pogląd teologiczny uznający boskoludzki charakter różnych rzeczywistości (dwuwymiarowość), zwłaszcza bytu i działania Jezusa Chrys</w:t>
      </w:r>
      <w:r w:rsidRPr="00524531">
        <w:softHyphen/>
        <w:t>tusa. Niekiedy jest utożsamiany z bogoczłowieczeńskości</w:t>
      </w:r>
      <w:r>
        <w:t>ą</w:t>
      </w:r>
      <w:r w:rsidRPr="00524531">
        <w:t>, rozwijaną w rosyjskiej myśli prawosławnej). Kategoria ta występuje w filozoficzno i teologicznych spekulacjach myślicieli rosyjskich XIX i XX wieku wykorzystujących wschodnią patrystykę do naświe</w:t>
      </w:r>
      <w:r w:rsidRPr="00524531">
        <w:softHyphen/>
        <w:t>tlania relacji elementu boskiego i ludzkiego, w kontekście chrystologicznym.</w:t>
      </w:r>
    </w:p>
    <w:p w:rsidR="0090326B" w:rsidRPr="00524531" w:rsidRDefault="0090326B" w:rsidP="00253F6D">
      <w:pPr>
        <w:pStyle w:val="Teksttreci0"/>
        <w:shd w:val="clear" w:color="auto" w:fill="auto"/>
        <w:spacing w:line="240" w:lineRule="auto"/>
      </w:pPr>
      <w:r w:rsidRPr="00524531">
        <w:rPr>
          <w:b/>
        </w:rPr>
        <w:t xml:space="preserve">     Prekursorem religijnej idei bogoczłowieczeńskości </w:t>
      </w:r>
      <w:r w:rsidRPr="00524531">
        <w:t xml:space="preserve">był </w:t>
      </w:r>
      <w:r w:rsidRPr="00524531">
        <w:rPr>
          <w:b/>
        </w:rPr>
        <w:t>Apolinary z Laodycei</w:t>
      </w:r>
      <w:r w:rsidRPr="00524531">
        <w:t xml:space="preserve"> (310 – 390), który uczył o podobień</w:t>
      </w:r>
      <w:r w:rsidRPr="00524531">
        <w:softHyphen/>
        <w:t>stwie Boga i człowieka oraz o istnieniu w Bogu „człowieka nie</w:t>
      </w:r>
      <w:r w:rsidRPr="00524531">
        <w:softHyphen/>
        <w:t>bieskiego" - prototypu „człowieka ziemskiego". Idea ta występuje również</w:t>
      </w:r>
      <w:r w:rsidRPr="00524531">
        <w:rPr>
          <w:rStyle w:val="TeksttreciKursywa"/>
          <w:sz w:val="16"/>
          <w:szCs w:val="16"/>
        </w:rPr>
        <w:t xml:space="preserve"> implicite</w:t>
      </w:r>
      <w:r w:rsidRPr="00524531">
        <w:t xml:space="preserve"> w pismach ojców Kościoła i pisarzy wczesnochrześcija</w:t>
      </w:r>
      <w:r w:rsidRPr="00524531">
        <w:t>ń</w:t>
      </w:r>
      <w:r w:rsidRPr="00524531">
        <w:t>skich [Grzegorz z Nysy (335 – 394), Teodor z Mopsuestii (350 – 428), Jan Chryzostom (ok. 350 – 407), Maksym Wyznawca (ok. 580 – 662)). Przede wszystkim można ją odnaleźć w nauce Soboru Chalcedońskiego (451r.), który odrzucając nestoriański dualizm (</w:t>
      </w:r>
      <w:r w:rsidRPr="00524531">
        <w:rPr>
          <w:b/>
        </w:rPr>
        <w:t>nestorianizm</w:t>
      </w:r>
      <w:r w:rsidRPr="00524531">
        <w:t xml:space="preserve">) oraz </w:t>
      </w:r>
      <w:r w:rsidRPr="00524531">
        <w:rPr>
          <w:b/>
        </w:rPr>
        <w:t>monofizytyzm</w:t>
      </w:r>
      <w:r w:rsidRPr="00524531">
        <w:t>, głosił, iż pierwiastek boski i ludzki są zjednoczone w Chrystusie bez zmieszania i bez podziału. Stanowią one harmonię dwóch natur i dwóch ro</w:t>
      </w:r>
      <w:r w:rsidRPr="00524531">
        <w:softHyphen/>
        <w:t>dzajów woli, będącą podstawą współdziałania boskiego i ludz</w:t>
      </w:r>
      <w:r w:rsidRPr="00524531">
        <w:softHyphen/>
        <w:t>kiego (</w:t>
      </w:r>
      <w:r w:rsidRPr="00524531">
        <w:rPr>
          <w:b/>
        </w:rPr>
        <w:t>synergizm</w:t>
      </w:r>
      <w:r w:rsidRPr="00524531">
        <w:t>). W okresie bizantyjskim myśl o bogoczłowieczeńskości powiązano z ideą przemienienia (</w:t>
      </w:r>
      <w:r w:rsidRPr="00524531">
        <w:rPr>
          <w:b/>
        </w:rPr>
        <w:t>hezychazm</w:t>
      </w:r>
      <w:r w:rsidRPr="00524531">
        <w:t>), wyrażoną w swoisty sposób w ikonografii, np. - Włodzimierska MB (Theotokos) i</w:t>
      </w:r>
      <w:r w:rsidRPr="00524531">
        <w:rPr>
          <w:rStyle w:val="TeksttreciKursywa"/>
          <w:sz w:val="16"/>
          <w:szCs w:val="16"/>
        </w:rPr>
        <w:t xml:space="preserve"> Trój</w:t>
      </w:r>
      <w:r w:rsidRPr="00524531">
        <w:rPr>
          <w:rStyle w:val="TeksttreciKursywa"/>
          <w:sz w:val="16"/>
          <w:szCs w:val="16"/>
        </w:rPr>
        <w:softHyphen/>
        <w:t>ca</w:t>
      </w:r>
      <w:r w:rsidRPr="00524531">
        <w:t xml:space="preserve"> A. Rublowa, oraz w liturgii. Na tle nowożytnego konfliktu między religią a humanizmem, myśliciele rosyjscy przeciwstawiając się tendencjom autoafirmacji i ubóstwiania czło</w:t>
      </w:r>
      <w:r w:rsidRPr="00524531">
        <w:softHyphen/>
        <w:t>wieka (</w:t>
      </w:r>
      <w:r w:rsidRPr="00524531">
        <w:rPr>
          <w:rStyle w:val="TeksttreciKursywa"/>
          <w:sz w:val="16"/>
          <w:szCs w:val="16"/>
        </w:rPr>
        <w:t>czełowiekobożestwo</w:t>
      </w:r>
      <w:r w:rsidRPr="00524531">
        <w:t xml:space="preserve">) oraz pojmowania go w sposób monistyczny lub dualistyczny. Rozwijali ideę bogoczłowieczeńskości tworzącą tzw. </w:t>
      </w:r>
      <w:r w:rsidRPr="00524531">
        <w:rPr>
          <w:b/>
        </w:rPr>
        <w:t>antropodyceę filozofii teologicznej</w:t>
      </w:r>
      <w:r w:rsidRPr="00524531">
        <w:t xml:space="preserve">. </w:t>
      </w:r>
      <w:r w:rsidRPr="00524531">
        <w:rPr>
          <w:b/>
        </w:rPr>
        <w:t>Szkoła sofiologiczna</w:t>
      </w:r>
      <w:r w:rsidRPr="00524531">
        <w:t xml:space="preserve"> (sofiologia), wpłynęła na odnowę rosyjskiej myśli prawosławnej. Słowianofile stosowali ideę bogoczłowieczeńskości do gnozeologii. </w:t>
      </w:r>
    </w:p>
    <w:p w:rsidR="0090326B" w:rsidRPr="00524531" w:rsidRDefault="0090326B" w:rsidP="00253F6D">
      <w:pPr>
        <w:pStyle w:val="Teksttreci0"/>
        <w:shd w:val="clear" w:color="auto" w:fill="auto"/>
        <w:spacing w:line="240" w:lineRule="auto"/>
      </w:pPr>
      <w:r w:rsidRPr="00524531">
        <w:t xml:space="preserve">     W. S. Sołowjow (1849 – 1900) widział w niej środek do przezwyciężenia kryzysu religijnego, a także syntezę wiary w Boga i człowieka, która manifestuje się w dziejach ludzkości, w religiach, zwłaszcza w chrześcijaństwie. Pod jego wpływem idea bogoczłowieczeńskości stała się centralnym zagadnieniem u późniejszych myślicieli prawosławnych, zwłaszcza rosyjskich [F. M. Dostojewski (1821 – 1881), N. A. Bierdia</w:t>
      </w:r>
      <w:r w:rsidRPr="00524531">
        <w:softHyphen/>
        <w:t>jew (1874 – 1949), S. N. Bułgakow (1871 – 1944), P. Evdokimov (1901 – 1970), S. L. Frank (1877 – 1950)], oraz francuskich [np. O. Clement (1921 – 2009)]. W ujęciu tych autorów bogoczłowieczeńskość jest kontynuacją myśli pa</w:t>
      </w:r>
      <w:r w:rsidRPr="00524531">
        <w:softHyphen/>
        <w:t>trystycznej. Pozwala ona zrozumieć chrystologiczną wizję dziejów ludzkich (P. Evdokimov) oraz zabrać głosw dyskusji nad antropocentryzmem teologii (J. Meyendorff; 1926 - 1992). Jako zasada ujęcia relacji między Bogiem a człowiekiem idea bogoczłowieczeńskości jest w myśli protestanckiej (P. Tillich; 1886 – 1965) oraz katolickiej, np. teandryczny proces ewolucji u P. Teilharda de Chardin (1881 – 1955; chrystogeneza).</w:t>
      </w:r>
    </w:p>
    <w:p w:rsidR="0090326B" w:rsidRPr="00524531" w:rsidRDefault="0090326B" w:rsidP="00253F6D">
      <w:pPr>
        <w:pStyle w:val="Teksttreci0"/>
        <w:shd w:val="clear" w:color="auto" w:fill="auto"/>
        <w:spacing w:line="240" w:lineRule="auto"/>
      </w:pPr>
      <w:r w:rsidRPr="00524531">
        <w:rPr>
          <w:rStyle w:val="TeksttreciMaelitery"/>
          <w:sz w:val="16"/>
          <w:szCs w:val="16"/>
        </w:rPr>
        <w:t xml:space="preserve">       W</w:t>
      </w:r>
      <w:r w:rsidRPr="00524531">
        <w:t xml:space="preserve"> ujęciu rosyjskiej myśli prawosławnej </w:t>
      </w:r>
      <w:r w:rsidRPr="00524531">
        <w:rPr>
          <w:b/>
        </w:rPr>
        <w:t xml:space="preserve">prawda o bogoczłowieczeńskości </w:t>
      </w:r>
      <w:r w:rsidRPr="00524531">
        <w:t>wskazuje na koegzystencję elementu ludzkiego w Bo</w:t>
      </w:r>
      <w:r w:rsidRPr="00524531">
        <w:softHyphen/>
        <w:t xml:space="preserve">gu oraz elementu boskiego w człowieku. Jej wzorcowym urzeczywistnieniem jest osoba Chrystusa, Boga-Człowieka. Stanowi on </w:t>
      </w:r>
      <w:r w:rsidRPr="00524531">
        <w:rPr>
          <w:b/>
        </w:rPr>
        <w:t>istotę chrześcijaństwa</w:t>
      </w:r>
      <w:r w:rsidRPr="00524531">
        <w:t xml:space="preserve">. Zob. A. J. Karpiński, </w:t>
      </w:r>
      <w:r w:rsidRPr="00524531">
        <w:rPr>
          <w:i/>
        </w:rPr>
        <w:t>Bogoczłowiecze</w:t>
      </w:r>
      <w:r w:rsidRPr="00524531">
        <w:rPr>
          <w:i/>
        </w:rPr>
        <w:t>ń</w:t>
      </w:r>
      <w:r w:rsidRPr="00524531">
        <w:rPr>
          <w:i/>
        </w:rPr>
        <w:t>skość</w:t>
      </w:r>
      <w:r w:rsidRPr="00524531">
        <w:t>, (w:)</w:t>
      </w:r>
      <w:r w:rsidRPr="00524531">
        <w:rPr>
          <w:i/>
        </w:rPr>
        <w:t>Świat nazwany. Zarys encyklopedyczny</w:t>
      </w:r>
      <w:r w:rsidRPr="00524531">
        <w:t xml:space="preserve">, Gdańsk 2022; </w:t>
      </w:r>
      <w:hyperlink r:id="rId18" w:history="1">
        <w:r w:rsidRPr="00524531">
          <w:rPr>
            <w:rStyle w:val="Hipercze"/>
          </w:rPr>
          <w:t>www.adamkarpinski.pl</w:t>
        </w:r>
      </w:hyperlink>
      <w:r w:rsidRPr="00524531">
        <w:t xml:space="preserve">. </w:t>
      </w:r>
    </w:p>
  </w:footnote>
  <w:footnote w:id="472">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 xml:space="preserve">Sumienie - </w:t>
      </w:r>
      <w:r w:rsidRPr="00524531">
        <w:rPr>
          <w:sz w:val="16"/>
          <w:szCs w:val="16"/>
        </w:rPr>
        <w:t xml:space="preserve">&lt;łac. </w:t>
      </w:r>
      <w:r w:rsidRPr="00524531">
        <w:rPr>
          <w:i/>
          <w:iCs/>
          <w:sz w:val="16"/>
          <w:szCs w:val="16"/>
        </w:rPr>
        <w:t>conscientia</w:t>
      </w:r>
      <w:r w:rsidRPr="00524531">
        <w:rPr>
          <w:sz w:val="16"/>
          <w:szCs w:val="16"/>
        </w:rPr>
        <w:t xml:space="preserve"> = wspólna</w:t>
      </w:r>
      <w:r>
        <w:rPr>
          <w:sz w:val="16"/>
          <w:szCs w:val="16"/>
        </w:rPr>
        <w:t xml:space="preserve"> wiadomość, wiedza, świadomość</w:t>
      </w:r>
      <w:r w:rsidRPr="00524531">
        <w:rPr>
          <w:sz w:val="16"/>
          <w:szCs w:val="16"/>
        </w:rPr>
        <w:t xml:space="preserve">&gt;. Jest ono wewnętrznym uzdolnieniem do osądu moralnego działania ludzkiego jako ludzkiego, tj. wolnego i świadomego lub nieludzkiego. Jest więc jednością: </w:t>
      </w:r>
      <w:r w:rsidRPr="00524531">
        <w:rPr>
          <w:b/>
          <w:sz w:val="16"/>
          <w:szCs w:val="16"/>
        </w:rPr>
        <w:t>a. aktów</w:t>
      </w:r>
      <w:r w:rsidRPr="00524531">
        <w:rPr>
          <w:sz w:val="16"/>
          <w:szCs w:val="16"/>
        </w:rPr>
        <w:t xml:space="preserve"> poznania rzeczywistości, </w:t>
      </w:r>
      <w:r w:rsidRPr="00524531">
        <w:rPr>
          <w:b/>
          <w:sz w:val="16"/>
          <w:szCs w:val="16"/>
        </w:rPr>
        <w:t>b.</w:t>
      </w:r>
      <w:r w:rsidRPr="00524531">
        <w:rPr>
          <w:sz w:val="16"/>
          <w:szCs w:val="16"/>
        </w:rPr>
        <w:t xml:space="preserve"> poprzez konkretyzację, odnajdywania ich miejsca i treści w praktyce społecznej, </w:t>
      </w:r>
      <w:r w:rsidRPr="00524531">
        <w:rPr>
          <w:b/>
          <w:sz w:val="16"/>
          <w:szCs w:val="16"/>
        </w:rPr>
        <w:t>c.</w:t>
      </w:r>
      <w:r w:rsidRPr="00524531">
        <w:rPr>
          <w:sz w:val="16"/>
          <w:szCs w:val="16"/>
        </w:rPr>
        <w:t xml:space="preserve"> stosunku do nich </w:t>
      </w:r>
      <w:r>
        <w:rPr>
          <w:sz w:val="16"/>
          <w:szCs w:val="16"/>
        </w:rPr>
        <w:t xml:space="preserve">własnej </w:t>
      </w:r>
      <w:r w:rsidRPr="00524531">
        <w:rPr>
          <w:sz w:val="16"/>
          <w:szCs w:val="16"/>
        </w:rPr>
        <w:t>duchowości jednostk</w:t>
      </w:r>
      <w:r>
        <w:rPr>
          <w:sz w:val="16"/>
          <w:szCs w:val="16"/>
        </w:rPr>
        <w:t>i</w:t>
      </w:r>
      <w:r w:rsidRPr="00524531">
        <w:rPr>
          <w:sz w:val="16"/>
          <w:szCs w:val="16"/>
        </w:rPr>
        <w:t xml:space="preserve">, </w:t>
      </w:r>
      <w:r w:rsidRPr="00524531">
        <w:rPr>
          <w:b/>
          <w:sz w:val="16"/>
          <w:szCs w:val="16"/>
        </w:rPr>
        <w:t>d.</w:t>
      </w:r>
      <w:r w:rsidRPr="00524531">
        <w:rPr>
          <w:sz w:val="16"/>
          <w:szCs w:val="16"/>
        </w:rPr>
        <w:t xml:space="preserve"> wartości formalno-logicznych i formalno-symbolicznych. </w:t>
      </w:r>
      <w:r>
        <w:rPr>
          <w:sz w:val="16"/>
          <w:szCs w:val="16"/>
        </w:rPr>
        <w:t>S</w:t>
      </w:r>
      <w:r w:rsidRPr="00524531">
        <w:rPr>
          <w:sz w:val="16"/>
          <w:szCs w:val="16"/>
        </w:rPr>
        <w:t xml:space="preserve">umienie jest </w:t>
      </w:r>
      <w:r>
        <w:rPr>
          <w:sz w:val="16"/>
          <w:szCs w:val="16"/>
        </w:rPr>
        <w:t xml:space="preserve">więc </w:t>
      </w:r>
      <w:r w:rsidRPr="00524531">
        <w:rPr>
          <w:sz w:val="16"/>
          <w:szCs w:val="16"/>
        </w:rPr>
        <w:t xml:space="preserve">pewną </w:t>
      </w:r>
      <w:r w:rsidRPr="00524531">
        <w:rPr>
          <w:b/>
          <w:sz w:val="16"/>
          <w:szCs w:val="16"/>
        </w:rPr>
        <w:t>etycznością</w:t>
      </w:r>
      <w:r w:rsidRPr="00524531">
        <w:rPr>
          <w:sz w:val="16"/>
          <w:szCs w:val="16"/>
        </w:rPr>
        <w:t xml:space="preserve"> konkretnej jednostki ludzkiej. O. M. A. Krąpiec OP (1921 – 2008) określa ją zwrotem: „</w:t>
      </w:r>
      <w:r w:rsidRPr="00524531">
        <w:rPr>
          <w:b/>
          <w:sz w:val="16"/>
          <w:szCs w:val="16"/>
        </w:rPr>
        <w:t>się-umienia</w:t>
      </w:r>
      <w:r w:rsidRPr="00524531">
        <w:rPr>
          <w:sz w:val="16"/>
          <w:szCs w:val="16"/>
        </w:rPr>
        <w:t xml:space="preserve">”. K. Rahner (1904 – 1984) i H. Vorgrimler (1929 – 2014) tłumaczą, że sumienie jest tym „...momentem w doświadczaniu wolności przez człowieka, w którym uświadamia on sobie swą odpowiedzialność”. </w:t>
      </w:r>
    </w:p>
  </w:footnote>
  <w:footnote w:id="47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K. Brodziński, </w:t>
      </w:r>
      <w:r w:rsidRPr="00524531">
        <w:rPr>
          <w:i/>
          <w:iCs/>
          <w:sz w:val="16"/>
          <w:szCs w:val="16"/>
        </w:rPr>
        <w:t>Polska – Kopernikiem w świecie moralnym</w:t>
      </w:r>
      <w:r w:rsidRPr="00524531">
        <w:rPr>
          <w:sz w:val="16"/>
          <w:szCs w:val="16"/>
        </w:rPr>
        <w:t xml:space="preserve">, (w:) </w:t>
      </w:r>
      <w:r w:rsidRPr="00524531">
        <w:rPr>
          <w:i/>
          <w:iCs/>
          <w:sz w:val="16"/>
          <w:szCs w:val="16"/>
        </w:rPr>
        <w:t>Wybrane teksty z historii filozofii. Polska myśl filozoficzna, Oświecenie. Romantyzm,</w:t>
      </w:r>
      <w:r w:rsidRPr="00524531">
        <w:rPr>
          <w:sz w:val="16"/>
          <w:szCs w:val="16"/>
        </w:rPr>
        <w:t xml:space="preserve"> wyboru dokonali oraz wstępami i przypisami opatrzyli H. Hinz i A. Sikora, PWN, Warszawa 1964, s.289. Zob. także A. Mickiewicz, </w:t>
      </w:r>
      <w:r w:rsidRPr="00524531">
        <w:rPr>
          <w:i/>
          <w:iCs/>
          <w:sz w:val="16"/>
          <w:szCs w:val="16"/>
        </w:rPr>
        <w:t>Literatura słowiańska</w:t>
      </w:r>
      <w:r w:rsidRPr="00524531">
        <w:rPr>
          <w:sz w:val="16"/>
          <w:szCs w:val="16"/>
        </w:rPr>
        <w:t>, (w:) A. Micki</w:t>
      </w:r>
      <w:r w:rsidRPr="00524531">
        <w:rPr>
          <w:sz w:val="16"/>
          <w:szCs w:val="16"/>
        </w:rPr>
        <w:t>e</w:t>
      </w:r>
      <w:r w:rsidRPr="00524531">
        <w:rPr>
          <w:sz w:val="16"/>
          <w:szCs w:val="16"/>
        </w:rPr>
        <w:t xml:space="preserve">wicz, </w:t>
      </w:r>
      <w:r w:rsidRPr="00524531">
        <w:rPr>
          <w:i/>
          <w:iCs/>
          <w:sz w:val="16"/>
          <w:szCs w:val="16"/>
        </w:rPr>
        <w:t>Dzieła prozą</w:t>
      </w:r>
      <w:r w:rsidRPr="00524531">
        <w:rPr>
          <w:sz w:val="16"/>
          <w:szCs w:val="16"/>
        </w:rPr>
        <w:t xml:space="preserve">, wydał T. Pini, wydanie zupełne z portretem poety, t. IV. </w:t>
      </w:r>
      <w:r w:rsidRPr="00524531">
        <w:rPr>
          <w:i/>
          <w:iCs/>
          <w:sz w:val="16"/>
          <w:szCs w:val="16"/>
        </w:rPr>
        <w:t>Wykłady o literaturach słowiańskich, rok I i II</w:t>
      </w:r>
      <w:r w:rsidRPr="00524531">
        <w:rPr>
          <w:sz w:val="16"/>
          <w:szCs w:val="16"/>
        </w:rPr>
        <w:t>, Nakładem Komitetu Mickiewiczowski</w:t>
      </w:r>
      <w:r w:rsidRPr="00524531">
        <w:rPr>
          <w:sz w:val="16"/>
          <w:szCs w:val="16"/>
        </w:rPr>
        <w:t>e</w:t>
      </w:r>
      <w:r w:rsidRPr="00524531">
        <w:rPr>
          <w:sz w:val="16"/>
          <w:szCs w:val="16"/>
        </w:rPr>
        <w:t xml:space="preserve">go, Nowogródek 1933, s. 304. </w:t>
      </w:r>
    </w:p>
  </w:footnote>
  <w:footnote w:id="474">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To rozróżnienie „dobra” i „zła” jest „...darem Żydów dla ludzkości...” – tłumaczy C. - F. von Weizsäcker. „Moralność, wznosząca się jako szczyt na tej podstawie, od samego początku jest w głównej mierze moralnością polityczną”. C. - F. von Weizsäcker, </w:t>
      </w:r>
      <w:r w:rsidRPr="00524531">
        <w:rPr>
          <w:i/>
          <w:iCs/>
          <w:sz w:val="16"/>
          <w:szCs w:val="16"/>
        </w:rPr>
        <w:t>Czas, fizyka, metafizyka</w:t>
      </w:r>
      <w:r w:rsidRPr="00524531">
        <w:rPr>
          <w:sz w:val="16"/>
          <w:szCs w:val="16"/>
        </w:rPr>
        <w:t xml:space="preserve">, (w:) </w:t>
      </w:r>
      <w:r w:rsidRPr="00524531">
        <w:rPr>
          <w:i/>
          <w:iCs/>
          <w:sz w:val="16"/>
          <w:szCs w:val="16"/>
        </w:rPr>
        <w:t>Człowiek w nauce współczesnej. Rozmowy w Castel Gandolfo</w:t>
      </w:r>
      <w:r w:rsidRPr="00524531">
        <w:rPr>
          <w:sz w:val="16"/>
          <w:szCs w:val="16"/>
        </w:rPr>
        <w:t xml:space="preserve">, przyg. i przedmową opatrzył K. Michalski, Wydawnictwo Znak, Kraków 2006, s. 29. </w:t>
      </w:r>
    </w:p>
  </w:footnote>
  <w:footnote w:id="475">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Np., polska demokracja szlachecka była dobrem, ale stającym się złem. Na długi czas Polska utraciła państwo. </w:t>
      </w:r>
    </w:p>
  </w:footnote>
  <w:footnote w:id="476">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 F. Znaniecki, </w:t>
      </w:r>
      <w:r w:rsidRPr="00524531">
        <w:rPr>
          <w:i/>
          <w:iCs/>
          <w:sz w:val="16"/>
          <w:szCs w:val="16"/>
        </w:rPr>
        <w:t>Upadek cywilizacji zachodniej</w:t>
      </w:r>
      <w:r w:rsidRPr="00524531">
        <w:rPr>
          <w:sz w:val="16"/>
          <w:szCs w:val="16"/>
        </w:rPr>
        <w:t>, (w:) „</w:t>
      </w:r>
      <w:r w:rsidRPr="00524531">
        <w:rPr>
          <w:i/>
          <w:iCs/>
          <w:sz w:val="16"/>
          <w:szCs w:val="16"/>
        </w:rPr>
        <w:t>Humanizm...</w:t>
      </w:r>
      <w:r w:rsidRPr="00524531">
        <w:rPr>
          <w:sz w:val="16"/>
          <w:szCs w:val="16"/>
        </w:rPr>
        <w:t xml:space="preserve"> dz. cyt. , s. 1027. </w:t>
      </w:r>
    </w:p>
  </w:footnote>
  <w:footnote w:id="477">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Tamże, s. 1030. Swobodnemu rozwojowi cywilizacji narodów nie sprzyja, służąca „Dobru - bogactwu” globalizacja, z którą mamy do czynienia współcześnie.</w:t>
      </w:r>
    </w:p>
  </w:footnote>
  <w:footnote w:id="478">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A. Mickiewicz, </w:t>
      </w:r>
      <w:r w:rsidRPr="00524531">
        <w:rPr>
          <w:i/>
          <w:iCs/>
          <w:sz w:val="16"/>
          <w:szCs w:val="16"/>
        </w:rPr>
        <w:t>Dzieła...,</w:t>
      </w:r>
      <w:r w:rsidRPr="00524531">
        <w:rPr>
          <w:sz w:val="16"/>
          <w:szCs w:val="16"/>
        </w:rPr>
        <w:t xml:space="preserve"> dz. cyt., s. 312. Mickiewicz interpretuje tu Garczyńskiego poemat pt.: </w:t>
      </w:r>
      <w:r w:rsidRPr="00524531">
        <w:rPr>
          <w:i/>
          <w:iCs/>
          <w:sz w:val="16"/>
          <w:szCs w:val="16"/>
        </w:rPr>
        <w:t xml:space="preserve">Wacława dzieje </w:t>
      </w:r>
      <w:r w:rsidRPr="00524531">
        <w:rPr>
          <w:sz w:val="16"/>
          <w:szCs w:val="16"/>
        </w:rPr>
        <w:t>(1833)</w:t>
      </w:r>
      <w:r w:rsidRPr="00524531">
        <w:rPr>
          <w:i/>
          <w:iCs/>
          <w:sz w:val="16"/>
          <w:szCs w:val="16"/>
        </w:rPr>
        <w:t xml:space="preserve">, </w:t>
      </w:r>
      <w:r w:rsidRPr="00524531">
        <w:rPr>
          <w:sz w:val="16"/>
          <w:szCs w:val="16"/>
        </w:rPr>
        <w:t>poprawiony w korekcie wskazując, że poezja i filozofia jednoczą się w określonej idei. Zob. przyp. 374.</w:t>
      </w:r>
    </w:p>
  </w:footnote>
  <w:footnote w:id="479">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Tamże. </w:t>
      </w:r>
    </w:p>
  </w:footnote>
  <w:footnote w:id="480">
    <w:p w:rsidR="0090326B" w:rsidRPr="00524531" w:rsidRDefault="0090326B">
      <w:pPr>
        <w:pStyle w:val="Tekstprzypisudolnego"/>
        <w:rPr>
          <w:sz w:val="16"/>
          <w:szCs w:val="16"/>
        </w:rPr>
      </w:pPr>
      <w:r w:rsidRPr="00524531">
        <w:rPr>
          <w:rStyle w:val="Odwoanieprzypisudolnego"/>
          <w:sz w:val="16"/>
          <w:szCs w:val="16"/>
        </w:rPr>
        <w:footnoteRef/>
      </w:r>
      <w:r w:rsidRPr="00524531">
        <w:rPr>
          <w:sz w:val="16"/>
          <w:szCs w:val="16"/>
        </w:rPr>
        <w:t xml:space="preserve">Racjonalizm jest obelżywy. </w:t>
      </w:r>
    </w:p>
  </w:footnote>
  <w:footnote w:id="481">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Tamże, s. 314. </w:t>
      </w:r>
      <w:r w:rsidRPr="00524531">
        <w:rPr>
          <w:b/>
          <w:sz w:val="16"/>
          <w:szCs w:val="16"/>
        </w:rPr>
        <w:t>Mickiewicz nie uznawał alternatywy jako sposobu dziania się procesu społecznego</w:t>
      </w:r>
      <w:r w:rsidRPr="00524531">
        <w:rPr>
          <w:sz w:val="16"/>
          <w:szCs w:val="16"/>
        </w:rPr>
        <w:t>. Alternatywę znosił poprzez uznanie hierarchii jako okr</w:t>
      </w:r>
      <w:r w:rsidRPr="00524531">
        <w:rPr>
          <w:sz w:val="16"/>
          <w:szCs w:val="16"/>
        </w:rPr>
        <w:t>e</w:t>
      </w:r>
      <w:r w:rsidRPr="00524531">
        <w:rPr>
          <w:sz w:val="16"/>
          <w:szCs w:val="16"/>
        </w:rPr>
        <w:t xml:space="preserve">ślonej formy spełniania się geniusza jednostek ludzkich. </w:t>
      </w:r>
    </w:p>
    <w:p w:rsidR="0090326B" w:rsidRPr="00524531" w:rsidRDefault="0090326B" w:rsidP="00253F6D">
      <w:pPr>
        <w:pStyle w:val="Tekstprzypisudolnego"/>
        <w:jc w:val="both"/>
        <w:rPr>
          <w:sz w:val="16"/>
          <w:szCs w:val="16"/>
        </w:rPr>
      </w:pPr>
      <w:r w:rsidRPr="00524531">
        <w:rPr>
          <w:sz w:val="16"/>
          <w:szCs w:val="16"/>
        </w:rPr>
        <w:t xml:space="preserve">     E. - W. Böckenförde wskazuje na współczesną istotę owych „więzów organizacji”. Stanowi ją obowiązujące prawo. Tworzy ono „ramy naszego życia”, jest „składnikiem naszego ludzkiego samodoświadczenia, współokreśla sposób, w jaki ludzie sami siebie rozumieją”. Porządek prawny zakłada i uwzględnia tylko jednostkę. Ona jest podmiotem prawa. Nie są nim instytucje, np. rodzina. Porządek prawny nie obejmuje transcendentnego powołania człowieka. Wolność w prawie jest tylko subiektywno-podmiotowa. Nie uwzględnia transcendencji. Zob. E. - W. Böckenförde, </w:t>
      </w:r>
      <w:r w:rsidRPr="00524531">
        <w:rPr>
          <w:i/>
          <w:iCs/>
          <w:sz w:val="16"/>
          <w:szCs w:val="16"/>
        </w:rPr>
        <w:t>Wizerunek człowieka w świetle dzisiejszego porządku prawnego</w:t>
      </w:r>
      <w:r w:rsidRPr="00524531">
        <w:rPr>
          <w:sz w:val="16"/>
          <w:szCs w:val="16"/>
        </w:rPr>
        <w:t xml:space="preserve">, (w:) </w:t>
      </w:r>
      <w:r w:rsidRPr="00524531">
        <w:rPr>
          <w:i/>
          <w:iCs/>
          <w:sz w:val="16"/>
          <w:szCs w:val="16"/>
        </w:rPr>
        <w:t xml:space="preserve">Człowiek w nauce współczesnej. Rozmowy w Castel Gandolfo, </w:t>
      </w:r>
      <w:r w:rsidRPr="00524531">
        <w:rPr>
          <w:iCs/>
          <w:sz w:val="16"/>
          <w:szCs w:val="16"/>
        </w:rPr>
        <w:t>przygotował i przedmową opatrzył K. Michalski, Wyd. Znak, Kraków 2006</w:t>
      </w:r>
      <w:r w:rsidRPr="00524531">
        <w:rPr>
          <w:sz w:val="16"/>
          <w:szCs w:val="16"/>
        </w:rPr>
        <w:t xml:space="preserve">, s. 95 - 103. </w:t>
      </w:r>
    </w:p>
  </w:footnote>
  <w:footnote w:id="482">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F. Znaniecki, </w:t>
      </w:r>
      <w:r w:rsidRPr="00524531">
        <w:rPr>
          <w:i/>
          <w:iCs/>
          <w:sz w:val="16"/>
          <w:szCs w:val="16"/>
        </w:rPr>
        <w:t xml:space="preserve">Upadek </w:t>
      </w:r>
      <w:r w:rsidRPr="00524531">
        <w:rPr>
          <w:sz w:val="16"/>
          <w:szCs w:val="16"/>
        </w:rPr>
        <w:t>... dz. cyt., s. 1034.</w:t>
      </w:r>
    </w:p>
  </w:footnote>
  <w:footnote w:id="48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Tamże, s. 1035. </w:t>
      </w:r>
    </w:p>
  </w:footnote>
  <w:footnote w:id="484">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Tamże, s. 1035 - 1036.</w:t>
      </w:r>
    </w:p>
  </w:footnote>
  <w:footnote w:id="485">
    <w:p w:rsidR="0090326B" w:rsidRPr="00524531" w:rsidRDefault="0090326B" w:rsidP="00253F6D">
      <w:pPr>
        <w:pStyle w:val="NormalnyWeb"/>
        <w:shd w:val="clear" w:color="auto" w:fill="FFFFFF"/>
        <w:spacing w:before="0" w:beforeAutospacing="0" w:after="0" w:afterAutospacing="0"/>
        <w:jc w:val="both"/>
        <w:rPr>
          <w:sz w:val="16"/>
          <w:szCs w:val="16"/>
        </w:rPr>
      </w:pPr>
      <w:r w:rsidRPr="00524531">
        <w:rPr>
          <w:rStyle w:val="Odwoanieprzypisudolnego"/>
          <w:sz w:val="16"/>
          <w:szCs w:val="16"/>
        </w:rPr>
        <w:footnoteRef/>
      </w:r>
      <w:r w:rsidRPr="00524531">
        <w:rPr>
          <w:b/>
          <w:sz w:val="16"/>
          <w:szCs w:val="16"/>
        </w:rPr>
        <w:t>Misja</w:t>
      </w:r>
      <w:r w:rsidRPr="00524531">
        <w:rPr>
          <w:sz w:val="16"/>
          <w:szCs w:val="16"/>
        </w:rPr>
        <w:t xml:space="preserve"> - &lt;łac. </w:t>
      </w:r>
      <w:r w:rsidRPr="00524531">
        <w:rPr>
          <w:i/>
          <w:sz w:val="16"/>
          <w:szCs w:val="16"/>
        </w:rPr>
        <w:t>misiō</w:t>
      </w:r>
      <w:r w:rsidRPr="00524531">
        <w:rPr>
          <w:sz w:val="16"/>
          <w:szCs w:val="16"/>
        </w:rPr>
        <w:t xml:space="preserve"> = </w:t>
      </w:r>
      <w:r w:rsidRPr="00524531">
        <w:rPr>
          <w:b/>
          <w:sz w:val="16"/>
          <w:szCs w:val="16"/>
        </w:rPr>
        <w:t>1</w:t>
      </w:r>
      <w:r w:rsidRPr="00524531">
        <w:rPr>
          <w:sz w:val="16"/>
          <w:szCs w:val="16"/>
        </w:rPr>
        <w:t xml:space="preserve">. Zwolnienie &lt;uwolnienie&gt; z niewoli, puszczenie wolno; </w:t>
      </w:r>
      <w:r w:rsidRPr="00524531">
        <w:rPr>
          <w:b/>
          <w:sz w:val="16"/>
          <w:szCs w:val="16"/>
        </w:rPr>
        <w:t>2</w:t>
      </w:r>
      <w:r w:rsidRPr="00524531">
        <w:rPr>
          <w:sz w:val="16"/>
          <w:szCs w:val="16"/>
        </w:rPr>
        <w:t xml:space="preserve">. wysyłanie, posłanie ludzi, puszczenie wolno; wysyłanie, posłanie, słanie ludzi, listów; przyznanie praw komuś do czegoś; także </w:t>
      </w:r>
      <w:r w:rsidRPr="00524531">
        <w:rPr>
          <w:i/>
          <w:sz w:val="16"/>
          <w:szCs w:val="16"/>
        </w:rPr>
        <w:t>missus</w:t>
      </w:r>
      <w:r w:rsidRPr="00524531">
        <w:rPr>
          <w:sz w:val="16"/>
          <w:szCs w:val="16"/>
        </w:rPr>
        <w:t xml:space="preserve"> = wysyłanie, słanie (ludzi); </w:t>
      </w:r>
      <w:r w:rsidRPr="00524531">
        <w:rPr>
          <w:i/>
          <w:sz w:val="16"/>
          <w:szCs w:val="16"/>
        </w:rPr>
        <w:t>missusalicuius</w:t>
      </w:r>
      <w:r w:rsidRPr="00524531">
        <w:rPr>
          <w:sz w:val="16"/>
          <w:szCs w:val="16"/>
        </w:rPr>
        <w:t xml:space="preserve"> = wysyłanie ludzi na polecenie czyjeś; z czyjegoś rozkazu; ewa</w:t>
      </w:r>
      <w:r w:rsidRPr="00524531">
        <w:rPr>
          <w:sz w:val="16"/>
          <w:szCs w:val="16"/>
        </w:rPr>
        <w:t>n</w:t>
      </w:r>
      <w:r w:rsidRPr="00524531">
        <w:rPr>
          <w:sz w:val="16"/>
          <w:szCs w:val="16"/>
        </w:rPr>
        <w:t xml:space="preserve">gelizacyjna działalność kościoła katolickiego wśród niechrześcijan, wynikająca z woli i polecenia Jezusa Chrystusa wyrażonego w nakazie misyjnym.  </w:t>
      </w:r>
    </w:p>
    <w:p w:rsidR="0090326B" w:rsidRPr="00524531" w:rsidRDefault="0090326B" w:rsidP="00253F6D">
      <w:pPr>
        <w:pStyle w:val="NormalnyWeb"/>
        <w:shd w:val="clear" w:color="auto" w:fill="FFFFFF"/>
        <w:spacing w:before="0" w:beforeAutospacing="0" w:after="0" w:afterAutospacing="0"/>
        <w:jc w:val="both"/>
        <w:rPr>
          <w:sz w:val="16"/>
          <w:szCs w:val="16"/>
        </w:rPr>
      </w:pPr>
      <w:r w:rsidRPr="00524531">
        <w:rPr>
          <w:sz w:val="16"/>
          <w:szCs w:val="16"/>
        </w:rPr>
        <w:t xml:space="preserve">     Z treści pojęcia </w:t>
      </w:r>
      <w:r w:rsidRPr="00524531">
        <w:rPr>
          <w:i/>
          <w:sz w:val="16"/>
          <w:szCs w:val="16"/>
        </w:rPr>
        <w:t>misio, missus</w:t>
      </w:r>
      <w:r w:rsidRPr="00524531">
        <w:rPr>
          <w:sz w:val="16"/>
          <w:szCs w:val="16"/>
        </w:rPr>
        <w:t>wynika, iż misja jest tą działalnością jednych ludzi – misjonarzy, która wyzwala innych z jakiejś ich ograniczoności lub jest zał</w:t>
      </w:r>
      <w:r w:rsidRPr="00524531">
        <w:rPr>
          <w:sz w:val="16"/>
          <w:szCs w:val="16"/>
        </w:rPr>
        <w:t>a</w:t>
      </w:r>
      <w:r w:rsidRPr="00524531">
        <w:rPr>
          <w:sz w:val="16"/>
          <w:szCs w:val="16"/>
        </w:rPr>
        <w:t xml:space="preserve">twieniem sprawy, rozwiązaniem problemu. Np., S. Żeromski powiada, że misja jest posłannictwem, odpowiedzialnym zadaniem do spełnienia, ważnym zleceniem do wykonania. Pisał: „jeździł w misjach sekretnych do kurii rzymskiej i na dwór cesarza”.S. Żeromski, </w:t>
      </w:r>
      <w:r w:rsidRPr="00524531">
        <w:rPr>
          <w:i/>
          <w:sz w:val="16"/>
          <w:szCs w:val="16"/>
        </w:rPr>
        <w:t>Wiatr od morza</w:t>
      </w:r>
      <w:r w:rsidRPr="00524531">
        <w:rPr>
          <w:sz w:val="16"/>
          <w:szCs w:val="16"/>
        </w:rPr>
        <w:t>, Czytelnik, Warszawa 1949, s. 130.</w:t>
      </w:r>
    </w:p>
    <w:p w:rsidR="0090326B" w:rsidRPr="00524531" w:rsidRDefault="0090326B" w:rsidP="00253F6D">
      <w:pPr>
        <w:pStyle w:val="NormalnyWeb"/>
        <w:shd w:val="clear" w:color="auto" w:fill="FFFFFF"/>
        <w:spacing w:before="0" w:beforeAutospacing="0" w:after="0" w:afterAutospacing="0"/>
        <w:jc w:val="both"/>
        <w:rPr>
          <w:sz w:val="16"/>
          <w:szCs w:val="16"/>
        </w:rPr>
      </w:pPr>
      <w:r w:rsidRPr="00524531">
        <w:rPr>
          <w:sz w:val="16"/>
          <w:szCs w:val="16"/>
        </w:rPr>
        <w:t xml:space="preserve">     Urząd, Sejm, Senat został powołany przez wyborców do spełnienia życiowo dla nich ważnych zadań. Wyborcy – obywatele Rzeczypospolitej powierzyli więc wiele swoich spraw wybranym przez siebie przedstawicielom.</w:t>
      </w:r>
    </w:p>
    <w:p w:rsidR="0090326B" w:rsidRPr="00524531" w:rsidRDefault="0090326B" w:rsidP="00253F6D">
      <w:pPr>
        <w:pStyle w:val="NormalnyWeb"/>
        <w:shd w:val="clear" w:color="auto" w:fill="FFFFFF"/>
        <w:spacing w:before="0" w:beforeAutospacing="0" w:after="0" w:afterAutospacing="0"/>
        <w:jc w:val="both"/>
        <w:rPr>
          <w:sz w:val="16"/>
          <w:szCs w:val="16"/>
        </w:rPr>
      </w:pPr>
      <w:r w:rsidRPr="00524531">
        <w:rPr>
          <w:sz w:val="16"/>
          <w:szCs w:val="16"/>
        </w:rPr>
        <w:t xml:space="preserve">    W ujęciu religijnym, to wyzwolenie nie jest dziełem misjonarzy, ale tych, czy Tego Boga, który ich skierował do tej działalności. Misjonarz jest tu tylko posła</w:t>
      </w:r>
      <w:r w:rsidRPr="00524531">
        <w:rPr>
          <w:sz w:val="16"/>
          <w:szCs w:val="16"/>
        </w:rPr>
        <w:t>ń</w:t>
      </w:r>
      <w:r w:rsidRPr="00524531">
        <w:rPr>
          <w:sz w:val="16"/>
          <w:szCs w:val="16"/>
        </w:rPr>
        <w:t>cem, który otrzymał zadanie szerzenia chrześcijaństwa w krajach niechrześcijańskich.W</w:t>
      </w:r>
      <w:r w:rsidRPr="00524531">
        <w:rPr>
          <w:i/>
          <w:sz w:val="16"/>
          <w:szCs w:val="16"/>
        </w:rPr>
        <w:t>Encyklopedii katolickiej</w:t>
      </w:r>
      <w:r w:rsidRPr="00524531">
        <w:rPr>
          <w:sz w:val="16"/>
          <w:szCs w:val="16"/>
        </w:rPr>
        <w:t xml:space="preserve"> pisze się o </w:t>
      </w:r>
      <w:r w:rsidRPr="00524531">
        <w:rPr>
          <w:b/>
          <w:sz w:val="16"/>
          <w:szCs w:val="16"/>
        </w:rPr>
        <w:t>misjologii</w:t>
      </w:r>
      <w:r w:rsidRPr="00524531">
        <w:rPr>
          <w:sz w:val="16"/>
          <w:szCs w:val="16"/>
        </w:rPr>
        <w:t>; o nauce teologicznej, zajm</w:t>
      </w:r>
      <w:r w:rsidRPr="00524531">
        <w:rPr>
          <w:sz w:val="16"/>
          <w:szCs w:val="16"/>
        </w:rPr>
        <w:t>u</w:t>
      </w:r>
      <w:r w:rsidRPr="00524531">
        <w:rPr>
          <w:sz w:val="16"/>
          <w:szCs w:val="16"/>
        </w:rPr>
        <w:t xml:space="preserve">jącej się misyjną naturą Kościoła oraz jego ewangelizacyjną działalnością. Obejmuje ona teologię i historię misji, misjografię, zagadnienia normatywno–prawne (prawo misyjne) i metodykę misyjną. Zob. R. Dziura, </w:t>
      </w:r>
      <w:r w:rsidRPr="00524531">
        <w:rPr>
          <w:i/>
          <w:sz w:val="16"/>
          <w:szCs w:val="16"/>
        </w:rPr>
        <w:t>Misjologia</w:t>
      </w:r>
      <w:r w:rsidRPr="00524531">
        <w:rPr>
          <w:sz w:val="16"/>
          <w:szCs w:val="16"/>
        </w:rPr>
        <w:t xml:space="preserve">, (w:) </w:t>
      </w:r>
      <w:r w:rsidRPr="00524531">
        <w:rPr>
          <w:i/>
          <w:sz w:val="16"/>
          <w:szCs w:val="16"/>
        </w:rPr>
        <w:t>Encyklopedia katolicka</w:t>
      </w:r>
      <w:r w:rsidRPr="00524531">
        <w:rPr>
          <w:sz w:val="16"/>
          <w:szCs w:val="16"/>
        </w:rPr>
        <w:t>, t. 12, Lublin 2008.</w:t>
      </w:r>
    </w:p>
    <w:p w:rsidR="0090326B" w:rsidRPr="00524531" w:rsidRDefault="0090326B" w:rsidP="00253F6D">
      <w:pPr>
        <w:pStyle w:val="NormalnyWeb"/>
        <w:shd w:val="clear" w:color="auto" w:fill="FFFFFF"/>
        <w:spacing w:before="0" w:beforeAutospacing="0" w:after="0" w:afterAutospacing="0"/>
        <w:jc w:val="both"/>
        <w:rPr>
          <w:sz w:val="16"/>
          <w:szCs w:val="16"/>
        </w:rPr>
      </w:pPr>
      <w:r w:rsidRPr="00524531">
        <w:rPr>
          <w:sz w:val="16"/>
          <w:szCs w:val="16"/>
        </w:rPr>
        <w:t xml:space="preserve">     Jeszcze do niedawna, pojęcie misji, kojarzyło się z przestrzenią religijną, z misjonarzami wysyłanymi do najodleglejszych części świata, w celu ich chrystianiz</w:t>
      </w:r>
      <w:r w:rsidRPr="00524531">
        <w:rPr>
          <w:sz w:val="16"/>
          <w:szCs w:val="16"/>
        </w:rPr>
        <w:t>a</w:t>
      </w:r>
      <w:r w:rsidRPr="00524531">
        <w:rPr>
          <w:sz w:val="16"/>
          <w:szCs w:val="16"/>
        </w:rPr>
        <w:t xml:space="preserve">cji, bowiem misja „nie jest duszpasterstwem, lecz gromadzeniem ludu Bożego, nie jest roztaczaniem opieki nad chrześcijanami, lecz nawracaniem niechrześcijan”. </w:t>
      </w:r>
      <w:r w:rsidRPr="00524531">
        <w:rPr>
          <w:i/>
          <w:iCs/>
          <w:sz w:val="16"/>
          <w:szCs w:val="16"/>
        </w:rPr>
        <w:t>Leksykon podstawowych pojęć religijnych.Judaizm, Chrześcijaństwo, Islam,</w:t>
      </w:r>
      <w:r w:rsidRPr="00524531">
        <w:rPr>
          <w:sz w:val="16"/>
          <w:szCs w:val="16"/>
        </w:rPr>
        <w:t xml:space="preserve"> A. T. Khoury (red.), IW Pax, Warszawa 1998. Była to istna rewolucja dla tych ludów, przewartościowanie ich dotychczasowego życia, nadanie zupełnie nowego sensu ich istnieniu. Wraz z przyjęciem nowej wiary otrzymali Dziesięć Przykazań, które stanowiły zbiór podstawowych zasad moralnych, jakimi należy się kierować w życiu. Okazuje się, że Dekalog stał się dokładnie tym dla nawróconych, czym wspó</w:t>
      </w:r>
      <w:r w:rsidRPr="00524531">
        <w:rPr>
          <w:sz w:val="16"/>
          <w:szCs w:val="16"/>
        </w:rPr>
        <w:t>ł</w:t>
      </w:r>
      <w:r w:rsidRPr="00524531">
        <w:rPr>
          <w:sz w:val="16"/>
          <w:szCs w:val="16"/>
        </w:rPr>
        <w:t>cześnie misja dla wizji organizacji, gdyż: „&lt;&lt;Duszą&gt;&gt; wizji jest misja, jakiej podejmuje się przedsiębiorstwo, która wynika z wizji przyszłości... Jest wyznacznikiem najbardziej ogólnego celu działania. Określa powód istnienia firmy”</w:t>
      </w:r>
      <w:r w:rsidRPr="00524531">
        <w:rPr>
          <w:i/>
          <w:sz w:val="16"/>
          <w:szCs w:val="16"/>
        </w:rPr>
        <w:t>Podstawy zarządzania</w:t>
      </w:r>
      <w:r w:rsidRPr="00524531">
        <w:rPr>
          <w:sz w:val="16"/>
          <w:szCs w:val="16"/>
        </w:rPr>
        <w:t>, red. M. Strużycki, Szkoła Główna Handlowa, Warszawa 2008, s. 89. Jest również deklaracją wartości, które uzasadniają istnienie firmy.</w:t>
      </w:r>
      <w:r w:rsidRPr="00524531">
        <w:rPr>
          <w:sz w:val="16"/>
          <w:szCs w:val="16"/>
        </w:rPr>
        <w:tab/>
      </w:r>
    </w:p>
  </w:footnote>
  <w:footnote w:id="486">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A. Mickiewicz, </w:t>
      </w:r>
      <w:r w:rsidRPr="00524531">
        <w:rPr>
          <w:i/>
          <w:iCs/>
          <w:sz w:val="16"/>
          <w:szCs w:val="16"/>
        </w:rPr>
        <w:t xml:space="preserve">Dzieła prozą </w:t>
      </w:r>
      <w:r w:rsidRPr="00524531">
        <w:rPr>
          <w:sz w:val="16"/>
          <w:szCs w:val="16"/>
        </w:rPr>
        <w:t xml:space="preserve">... dz. cyt., s. 315. Mickiewicz nawiązuje tu do pracy: A. Bukaty, </w:t>
      </w:r>
      <w:r w:rsidRPr="00524531">
        <w:rPr>
          <w:i/>
          <w:iCs/>
          <w:sz w:val="16"/>
          <w:szCs w:val="16"/>
        </w:rPr>
        <w:t>Polska w Apostazji czyli w tak zwanym ruso-słowianizmie, i w Apoteozie czyli w tak zwanym gallo-kosmopolityzmie</w:t>
      </w:r>
      <w:r w:rsidRPr="00524531">
        <w:rPr>
          <w:sz w:val="16"/>
          <w:szCs w:val="16"/>
        </w:rPr>
        <w:t>, Paryż, ok. 1840 r.</w:t>
      </w:r>
    </w:p>
  </w:footnote>
  <w:footnote w:id="487">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Warto przyjąć tę kategorię dla określenia, uruchomionego po drugiej światowej, procesu „wiosny narodów”. Proces ów jest szczególnie zauważalny w ostatnich latach, na terenie Europy Środkowej i Wschodniej. </w:t>
      </w:r>
    </w:p>
  </w:footnote>
  <w:footnote w:id="488">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Cz. S. Bartnik, </w:t>
      </w:r>
      <w:r w:rsidRPr="00524531">
        <w:rPr>
          <w:i/>
          <w:iCs/>
          <w:sz w:val="16"/>
          <w:szCs w:val="16"/>
        </w:rPr>
        <w:t>Teologia społeczno polityczna</w:t>
      </w:r>
      <w:r w:rsidRPr="00524531">
        <w:rPr>
          <w:sz w:val="16"/>
          <w:szCs w:val="16"/>
        </w:rPr>
        <w:t xml:space="preserve">, (w: ) Tenże, </w:t>
      </w:r>
      <w:r w:rsidRPr="00524531">
        <w:rPr>
          <w:i/>
          <w:iCs/>
          <w:sz w:val="16"/>
          <w:szCs w:val="16"/>
        </w:rPr>
        <w:t>Dzieła zebrane</w:t>
      </w:r>
      <w:r w:rsidRPr="00524531">
        <w:rPr>
          <w:sz w:val="16"/>
          <w:szCs w:val="16"/>
        </w:rPr>
        <w:t>, t. II, Agencja Wschodnia. Dom Wydawniczy, Lublin 1998, s. 164 - 165.</w:t>
      </w:r>
    </w:p>
  </w:footnote>
  <w:footnote w:id="489">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A. Mickiewicz, </w:t>
      </w:r>
      <w:r w:rsidRPr="00524531">
        <w:rPr>
          <w:i/>
          <w:iCs/>
          <w:sz w:val="16"/>
          <w:szCs w:val="16"/>
        </w:rPr>
        <w:t>Dzieła prozą</w:t>
      </w:r>
      <w:r w:rsidRPr="00524531">
        <w:rPr>
          <w:sz w:val="16"/>
          <w:szCs w:val="16"/>
        </w:rPr>
        <w:t xml:space="preserve">  ...  dz. cyt., s. 319.</w:t>
      </w:r>
    </w:p>
  </w:footnote>
  <w:footnote w:id="490">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Tutaj warto uwzględniać myśli na temat </w:t>
      </w:r>
      <w:r w:rsidRPr="00524531">
        <w:rPr>
          <w:b/>
          <w:sz w:val="16"/>
          <w:szCs w:val="16"/>
        </w:rPr>
        <w:t>romantyzmu</w:t>
      </w:r>
      <w:r w:rsidRPr="00524531">
        <w:rPr>
          <w:sz w:val="16"/>
          <w:szCs w:val="16"/>
        </w:rPr>
        <w:t xml:space="preserve">, jakie pozostawił S. Brzozowski. Powiada, że „...myśl nasza wobec romantyzmu znajduje się w stanie, jak najbardziej sprzyjającym powstawaniu wszelkiego rodzaju legend, &lt;&lt;głębszych syntez&gt;&gt;, &lt;&lt;metafizycznych ujęć&gt;&gt;”. S. Brzozowski, </w:t>
      </w:r>
      <w:r w:rsidRPr="00524531">
        <w:rPr>
          <w:i/>
          <w:iCs/>
          <w:sz w:val="16"/>
          <w:szCs w:val="16"/>
        </w:rPr>
        <w:t>Legenda Młodej Polski. Studia o strukturze duszy kulturalnej</w:t>
      </w:r>
      <w:r w:rsidRPr="00524531">
        <w:rPr>
          <w:sz w:val="16"/>
          <w:szCs w:val="16"/>
        </w:rPr>
        <w:t>, Nakładem Księgarni Polskiej Bernarda Połonieckiego, wyd. drugie, Lwów 1910, s. 194. Dalej pisze: „...problem nie na tym polega, czy Polacy zachowają wiarę w swą samoistność wobec Europy, lecz czy zdołają na podstawie tej wiary stworzyć typ życia, utrzymujący się jako samoistny twór na powierzchni historycznego świata. Problem ten przedstawiał mu się (Mickiewiczowi – A. J. K.) całkowicie idealistycznie: myśl polska w osobie swych przedstawicieli poznała granice, braki i rozdarcia europejskiego świata, zdoła więc stworzyć świat wyższy,który będzie miał już z góry w sobie rozwiązanie tych zagadnień, z którymi świat europejski się zmaga. Oczywiście raz zdobyta wiara przybierała w umyśle poety postać teoretycznego poznania: nadzieje emigranckiej duszy odnajdywał on jakby na dnie tradycji plemiennej. Niemniej jednak takie było życiowe pochodzenie i znaczenie tych myśli: – było to heroiczne ocalenie wiary, ale nie metoda tworzenia i opanowania rzeczywistości. Człowiek żyje według Mickiewicza w świecie odbijającym bezpośrednio jego przejścia etyczne: siła woli i wiary była tu wszechpotężna, moc moralna była dźwignią, stwarzającą rzeczywistość. Sprawa jednak przedstawia się inaczej ... Zwycięstwa moralne stają się zw</w:t>
      </w:r>
      <w:r w:rsidRPr="00524531">
        <w:rPr>
          <w:sz w:val="16"/>
          <w:szCs w:val="16"/>
        </w:rPr>
        <w:t>y</w:t>
      </w:r>
      <w:r w:rsidRPr="00524531">
        <w:rPr>
          <w:sz w:val="16"/>
          <w:szCs w:val="16"/>
        </w:rPr>
        <w:t>cięstwami dziejowymi poprzez tworzenie takiej lub innej siły stawiającej światu opór. Problem polega nie tylko na tym, aby zachować wiarę w Polskę, ale, aby stworzyć Polskę jako realną moc dziejową. Z punktu widzenia świadomości, szukającej przed sobą drogi – zagadnienie to formułuje się mniej więcej w ten sposób: stworzyć Polaka – człowieka, najskuteczniej panującego nad siłami przyrody i najpełniej grupującego i koordynującego wysiłki społeczne. Przeistoczenie świad</w:t>
      </w:r>
      <w:r w:rsidRPr="00524531">
        <w:rPr>
          <w:sz w:val="16"/>
          <w:szCs w:val="16"/>
        </w:rPr>
        <w:t>o</w:t>
      </w:r>
      <w:r w:rsidRPr="00524531">
        <w:rPr>
          <w:sz w:val="16"/>
          <w:szCs w:val="16"/>
        </w:rPr>
        <w:t>mości polskiej w narzędzie, ułatwiające rodzenie się i dojrzewanie tego typu jest właśnie zadaniem myśli polskiej”. Tamże, s. 226 - 227.</w:t>
      </w:r>
    </w:p>
  </w:footnote>
  <w:footnote w:id="491">
    <w:p w:rsidR="0090326B" w:rsidRPr="00524531" w:rsidRDefault="0090326B" w:rsidP="00253F6D">
      <w:pPr>
        <w:pStyle w:val="Tekstprzypisudolnego"/>
        <w:jc w:val="both"/>
        <w:rPr>
          <w:b/>
          <w:sz w:val="16"/>
          <w:szCs w:val="16"/>
        </w:rPr>
      </w:pPr>
      <w:r w:rsidRPr="00524531">
        <w:rPr>
          <w:rStyle w:val="Odwoanieprzypisudolnego"/>
          <w:sz w:val="16"/>
          <w:szCs w:val="16"/>
        </w:rPr>
        <w:footnoteRef/>
      </w:r>
      <w:r w:rsidRPr="00524531">
        <w:rPr>
          <w:sz w:val="16"/>
          <w:szCs w:val="16"/>
        </w:rPr>
        <w:t xml:space="preserve">Przez filozofię </w:t>
      </w:r>
      <w:r w:rsidRPr="00524531">
        <w:rPr>
          <w:b/>
          <w:sz w:val="16"/>
          <w:szCs w:val="16"/>
        </w:rPr>
        <w:t>Mickiewicz rozumie tu oczyszczającą naukę o mądrości</w:t>
      </w:r>
      <w:r w:rsidRPr="00524531">
        <w:rPr>
          <w:sz w:val="16"/>
          <w:szCs w:val="16"/>
        </w:rPr>
        <w:t xml:space="preserve">, leczącą a zarazem ubóstwiającą człowieka. </w:t>
      </w:r>
      <w:r w:rsidRPr="00524531">
        <w:rPr>
          <w:b/>
          <w:sz w:val="16"/>
          <w:szCs w:val="16"/>
        </w:rPr>
        <w:t>Filozofia ma „zbawiać”, a więc pomagać w odzyskiwaniu przez człowieka istniejącą w nim jego boską treść.</w:t>
      </w:r>
    </w:p>
  </w:footnote>
  <w:footnote w:id="492">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A. Mickiewicz, </w:t>
      </w:r>
      <w:r w:rsidRPr="00524531">
        <w:rPr>
          <w:i/>
          <w:iCs/>
          <w:sz w:val="16"/>
          <w:szCs w:val="16"/>
        </w:rPr>
        <w:t>Dzieła prozą</w:t>
      </w:r>
      <w:r w:rsidRPr="00524531">
        <w:rPr>
          <w:sz w:val="16"/>
          <w:szCs w:val="16"/>
        </w:rPr>
        <w:t>, t. I V ...  dz. cyt., s. 319 - 320.</w:t>
      </w:r>
    </w:p>
  </w:footnote>
  <w:footnote w:id="49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 F. Znaniecki, </w:t>
      </w:r>
      <w:r w:rsidRPr="00524531">
        <w:rPr>
          <w:i/>
          <w:iCs/>
          <w:sz w:val="16"/>
          <w:szCs w:val="16"/>
        </w:rPr>
        <w:t>Upadek</w:t>
      </w:r>
      <w:r w:rsidRPr="00524531">
        <w:rPr>
          <w:sz w:val="16"/>
          <w:szCs w:val="16"/>
        </w:rPr>
        <w:t xml:space="preserve"> ... dz. cyt., s. 1027.</w:t>
      </w:r>
    </w:p>
  </w:footnote>
  <w:footnote w:id="494">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Tamże, s. 320.</w:t>
      </w:r>
    </w:p>
  </w:footnote>
  <w:footnote w:id="495">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Tamże, s. 323.</w:t>
      </w:r>
    </w:p>
  </w:footnote>
  <w:footnote w:id="496">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A. Mickiewicz, </w:t>
      </w:r>
      <w:r w:rsidRPr="00524531">
        <w:rPr>
          <w:i/>
          <w:iCs/>
          <w:sz w:val="16"/>
          <w:szCs w:val="16"/>
        </w:rPr>
        <w:t>Dzieła prozą ...</w:t>
      </w:r>
      <w:r w:rsidRPr="00524531">
        <w:rPr>
          <w:sz w:val="16"/>
          <w:szCs w:val="16"/>
        </w:rPr>
        <w:t xml:space="preserve"> t. V. </w:t>
      </w:r>
      <w:r w:rsidRPr="00524531">
        <w:rPr>
          <w:i/>
          <w:iCs/>
          <w:sz w:val="16"/>
          <w:szCs w:val="16"/>
        </w:rPr>
        <w:t>Wykłady o literaturach słowiańskich. Rok II i IV</w:t>
      </w:r>
      <w:r w:rsidRPr="00524531">
        <w:rPr>
          <w:sz w:val="16"/>
          <w:szCs w:val="16"/>
        </w:rPr>
        <w:t>, Nakładem Komitetu Mickiewiczowskiego, Nowogródek 1933, s. 6.</w:t>
      </w:r>
    </w:p>
  </w:footnote>
  <w:footnote w:id="497">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S. Brzozowski, </w:t>
      </w:r>
      <w:r w:rsidRPr="00524531">
        <w:rPr>
          <w:i/>
          <w:iCs/>
          <w:sz w:val="16"/>
          <w:szCs w:val="16"/>
        </w:rPr>
        <w:t>Idea</w:t>
      </w:r>
      <w:r w:rsidRPr="00524531">
        <w:rPr>
          <w:sz w:val="16"/>
          <w:szCs w:val="16"/>
        </w:rPr>
        <w:t>... dz. cyt., s. 56 - 57.</w:t>
      </w:r>
    </w:p>
  </w:footnote>
  <w:footnote w:id="498">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F. Znaniecki, </w:t>
      </w:r>
      <w:r w:rsidRPr="00524531">
        <w:rPr>
          <w:i/>
          <w:iCs/>
          <w:sz w:val="16"/>
          <w:szCs w:val="16"/>
        </w:rPr>
        <w:t>Rzeczywistość kulturowa</w:t>
      </w:r>
      <w:r w:rsidRPr="00524531">
        <w:rPr>
          <w:sz w:val="16"/>
          <w:szCs w:val="16"/>
        </w:rPr>
        <w:t xml:space="preserve"> ... dz. cyt., s. 518.</w:t>
      </w:r>
    </w:p>
  </w:footnote>
  <w:footnote w:id="499">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Tamże, s. 519.</w:t>
      </w:r>
    </w:p>
  </w:footnote>
  <w:footnote w:id="500">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A. Mickiewicz, </w:t>
      </w:r>
      <w:r w:rsidRPr="00524531">
        <w:rPr>
          <w:i/>
          <w:iCs/>
          <w:sz w:val="16"/>
          <w:szCs w:val="16"/>
        </w:rPr>
        <w:t>Dzieła prozą</w:t>
      </w:r>
      <w:r w:rsidRPr="00524531">
        <w:rPr>
          <w:sz w:val="16"/>
          <w:szCs w:val="16"/>
        </w:rPr>
        <w:t>... dz. cyt., s. 6.</w:t>
      </w:r>
    </w:p>
  </w:footnote>
  <w:footnote w:id="501">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Tamże, s. 6 - 7. Tworzenie szkół filozoficznych, upowszechnianie wypracowanych doktryn jest wyrazem – zdaniem Mickiewicza – „...głębokiej pogardy dla ludu. Lud u nich, (u założycieli szkół filozoficznych – A. K.) to wszyscy ogółem, którzy nie uczyli się filozofii w uniwersytetach. Temu pospólstwu, temu motłochowi, (można dopowiedzieć: temu „przypadkowemu społeczeństwu” – A. K.) nie potrzeba wiele wiedzieć: należy zostawić go w ciemnocie, w przesądach, należy nawet udawać, że podziela się jego przesądy ... Wielka to nieznajomość, co jest lud, przede wszystkim, lud słowiański ... Trudno go oszukać, ma on dziwny instynkt odg</w:t>
      </w:r>
      <w:r w:rsidRPr="00524531">
        <w:rPr>
          <w:sz w:val="16"/>
          <w:szCs w:val="16"/>
        </w:rPr>
        <w:t>a</w:t>
      </w:r>
      <w:r w:rsidRPr="00524531">
        <w:rPr>
          <w:sz w:val="16"/>
          <w:szCs w:val="16"/>
        </w:rPr>
        <w:t xml:space="preserve">dywania fałszu”. Tamże, s. 89 - 91. </w:t>
      </w:r>
    </w:p>
  </w:footnote>
  <w:footnote w:id="502">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F. Znaniecki, </w:t>
      </w:r>
      <w:r w:rsidRPr="00524531">
        <w:rPr>
          <w:i/>
          <w:iCs/>
          <w:sz w:val="16"/>
          <w:szCs w:val="16"/>
        </w:rPr>
        <w:t xml:space="preserve">Upadek </w:t>
      </w:r>
      <w:r w:rsidRPr="00524531">
        <w:rPr>
          <w:sz w:val="16"/>
          <w:szCs w:val="16"/>
        </w:rPr>
        <w:t>... dz. cyt., s. 1002.</w:t>
      </w:r>
    </w:p>
  </w:footnote>
  <w:footnote w:id="50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Pomijam tu Mickiewicza rozumienie „głębi ducha” języka polskiego. „Małpowanie” znaczy bezmyślnie, ślepo naśladować kogoś, coś, wzorować się na kimś niewolniczo, bezkrytycznie.</w:t>
      </w:r>
    </w:p>
  </w:footnote>
  <w:footnote w:id="504">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Stanowi ją chwila, w której jakaś rzecz uderza nasze władze zmysłowe, umysłowe i w wyniku zderzenia zewnętrzności i wewnętrzności tworzy się w duchu określona jedność. Coś podobnego odnaleźć można w schellingiańskiej kategorii </w:t>
      </w:r>
      <w:r w:rsidRPr="00524531">
        <w:rPr>
          <w:i/>
          <w:iCs/>
          <w:sz w:val="16"/>
          <w:szCs w:val="16"/>
        </w:rPr>
        <w:t>Anschaung</w:t>
      </w:r>
      <w:r w:rsidRPr="00524531">
        <w:rPr>
          <w:sz w:val="16"/>
          <w:szCs w:val="16"/>
        </w:rPr>
        <w:t>. Kategoria: „prawdobranie” może być przydatna w konstruowaniu syntetyzmu. Zob. B. F. Trentowski</w:t>
      </w:r>
      <w:r w:rsidRPr="00524531">
        <w:rPr>
          <w:i/>
          <w:iCs/>
          <w:sz w:val="16"/>
          <w:szCs w:val="16"/>
        </w:rPr>
        <w:t>, Chowanna, czyli system pedagogiki narodowej jako umiejętności wychowania, nauki i oświaty, słowem wykształcenia naszej młodzieży</w:t>
      </w:r>
      <w:r w:rsidRPr="00524531">
        <w:rPr>
          <w:sz w:val="16"/>
          <w:szCs w:val="16"/>
        </w:rPr>
        <w:t xml:space="preserve">, t. I, Wstępem i komentarzem opatrzył A. Walicki, ZN i O, Wydawnictwo PAN,  Wrocław - Warszawa - Kraków 1970, s. 28 - 30. Tam B. Trentowski utożsamia „mysł” – pojęcie słowiańskie – z treścią duchowości ludzkiej. Ponieważ nie mógł odnaleźć w języku niemieckim, w którym pisał, stosownego pojęcia, przetłumaczył słowo „mysł” na niemieckie </w:t>
      </w:r>
      <w:r w:rsidRPr="00524531">
        <w:rPr>
          <w:i/>
          <w:iCs/>
          <w:sz w:val="16"/>
          <w:szCs w:val="16"/>
        </w:rPr>
        <w:t>Wahrnehmung</w:t>
      </w:r>
      <w:r w:rsidRPr="00524531">
        <w:rPr>
          <w:sz w:val="16"/>
          <w:szCs w:val="16"/>
        </w:rPr>
        <w:t xml:space="preserve">. Pisał: „Mysł jest wyrazem, nie dającym się także na żaden cudzoziemski język słownie przełożyć i robi ojczystej mowie więcej niż zaszczyt i chlubę! Po niemiecku nazwaliśmy go... </w:t>
      </w:r>
      <w:r w:rsidRPr="00524531">
        <w:rPr>
          <w:i/>
          <w:iCs/>
          <w:sz w:val="16"/>
          <w:szCs w:val="16"/>
        </w:rPr>
        <w:t>Wahrnehmung</w:t>
      </w:r>
      <w:r w:rsidRPr="00524531">
        <w:rPr>
          <w:sz w:val="16"/>
          <w:szCs w:val="16"/>
        </w:rPr>
        <w:t>, jakoby prawdobranie, tym Apollinowym winobraniem... Uwaga, rozwaga i mysł są systemem naszej mysłowości, tj. jaźni naszej, poznającej rzeczywistość, filozofię od Boga samego w stworzeniu objawioną. Zewnętrzność i wewnętrzność, czyli całkowitość prawdy i wiedzy wiecznej w poznaniu, jest tutaj celem”. Tamże, s. 29 - 30.</w:t>
      </w:r>
    </w:p>
  </w:footnote>
  <w:footnote w:id="505">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 Tamże, s. 93 - 94.</w:t>
      </w:r>
    </w:p>
  </w:footnote>
  <w:footnote w:id="506">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 Tamże. </w:t>
      </w:r>
    </w:p>
  </w:footnote>
  <w:footnote w:id="507">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 L. Kołakowski pisze, że już „Parmenides mówi &lt;&lt;jest&gt;&gt; bez podmiotu, chodzi mu jednak o to, że &lt;&lt;być&gt;&gt; – w fundamentalnym sensie – to tyle, co w żadnym sensie nie móc nie być. To, co prawdziwie jest, jest z koniecznością i nie możemy tego &lt;&lt;jest&gt;&gt; uchwycić spostrzeżeniem zmysłowym, to tylko dla Rozumu jest dostępne. Otóż Rozum nie może pojąć nie-bytu, tego czego nie ma. Jednakże to, co postrzegamy zmysłami, raz jest, raz nie jest; rzeczy są, a potem znikają, a niep</w:t>
      </w:r>
      <w:r w:rsidRPr="00524531">
        <w:rPr>
          <w:sz w:val="16"/>
          <w:szCs w:val="16"/>
        </w:rPr>
        <w:t>o</w:t>
      </w:r>
      <w:r w:rsidRPr="00524531">
        <w:rPr>
          <w:sz w:val="16"/>
          <w:szCs w:val="16"/>
        </w:rPr>
        <w:t xml:space="preserve">dobna powiedzieć, że coś zarazem jest i nie jest, niepodobna dopuścić sprzeczności. Ale to, co prawdziwe jest, nie może być stworzone, bo to by znaczyło, że coś z niczego powstaje, a to niemożliwe; nie może też zaginąć, jest całkowite, niezmienne, bez początku i końca”. L. Kołakowski, </w:t>
      </w:r>
      <w:r w:rsidRPr="00524531">
        <w:rPr>
          <w:i/>
          <w:iCs/>
          <w:sz w:val="16"/>
          <w:szCs w:val="16"/>
        </w:rPr>
        <w:t>O co nas pytają wielcy filozofowie</w:t>
      </w:r>
      <w:r w:rsidRPr="00524531">
        <w:rPr>
          <w:sz w:val="16"/>
          <w:szCs w:val="16"/>
        </w:rPr>
        <w:t xml:space="preserve">. Seria I, Wydawnictwo Znak, Kraków 2004, s. 20 - 21. Zob. Diogenes Laertios, </w:t>
      </w:r>
      <w:r w:rsidRPr="00524531">
        <w:rPr>
          <w:i/>
          <w:iCs/>
          <w:sz w:val="16"/>
          <w:szCs w:val="16"/>
        </w:rPr>
        <w:t>Żywoty i poglądy…</w:t>
      </w:r>
      <w:r w:rsidRPr="00524531">
        <w:rPr>
          <w:sz w:val="16"/>
          <w:szCs w:val="16"/>
        </w:rPr>
        <w:t>dz. cyt.,s. 527 – 529.</w:t>
      </w:r>
    </w:p>
  </w:footnote>
  <w:footnote w:id="508">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„Ale grób – pisze Hegel – jest prawdziwym istotnym punktem zwrotnym, w grobie kończy się i zanika cała próżność świata zmysłowego. Nad Świętym Grobem przemija wszelka próżność ludzkich wyobrażeń, a pozostaje tylko surowość powagi. Grób jako negacja tej oto konkretności, jako zaprzeczenie zmysłowości staje się punktem zwrotnym i zrozumiany zostaje sens słów: &lt;&lt;Ty byś przecież nie dopuścił, aby Twój święty zginął&gt;&gt;. W grobie tym chrześcijaństwo nie miało znaleźć swej najwyższej prawdy. Otrzymało ono tam raz jeszcze odpowiedź, jaka usłyszeli uczniowie, gdy szukali tam ciała Pańskiego: &lt;&lt;Dlaczego szukacie żywego mi</w:t>
      </w:r>
      <w:r w:rsidRPr="00524531">
        <w:rPr>
          <w:sz w:val="16"/>
          <w:szCs w:val="16"/>
        </w:rPr>
        <w:t>ę</w:t>
      </w:r>
      <w:r w:rsidRPr="00524531">
        <w:rPr>
          <w:sz w:val="16"/>
          <w:szCs w:val="16"/>
        </w:rPr>
        <w:t xml:space="preserve">dzy umarłymi? Nie ma go tu, zmartwychwstał&gt;&gt;. Zasady waszej religii powinniście szukać nie w pierwiastku zmysłowym, nie w grobie wśród umarłych, lecz w żywym duchu, w sobie samych”. G. W. F. Hegel, </w:t>
      </w:r>
      <w:r w:rsidRPr="00524531">
        <w:rPr>
          <w:i/>
          <w:iCs/>
          <w:sz w:val="16"/>
          <w:szCs w:val="16"/>
        </w:rPr>
        <w:t>Wykłady z filozofii dziejów</w:t>
      </w:r>
      <w:r w:rsidRPr="00524531">
        <w:rPr>
          <w:sz w:val="16"/>
          <w:szCs w:val="16"/>
        </w:rPr>
        <w:t xml:space="preserve">, przekł. J. Grabowski i A. Landman, </w:t>
      </w:r>
      <w:r w:rsidRPr="00592904">
        <w:rPr>
          <w:i/>
          <w:sz w:val="16"/>
          <w:szCs w:val="16"/>
        </w:rPr>
        <w:t>Wstępem</w:t>
      </w:r>
      <w:r w:rsidRPr="00524531">
        <w:rPr>
          <w:sz w:val="16"/>
          <w:szCs w:val="16"/>
        </w:rPr>
        <w:t xml:space="preserve"> poprzedził T. Kroński, t. II, PWN, Wa</w:t>
      </w:r>
      <w:r w:rsidRPr="00524531">
        <w:rPr>
          <w:sz w:val="16"/>
          <w:szCs w:val="16"/>
        </w:rPr>
        <w:t>r</w:t>
      </w:r>
      <w:r w:rsidRPr="00524531">
        <w:rPr>
          <w:sz w:val="16"/>
          <w:szCs w:val="16"/>
        </w:rPr>
        <w:t>szawa 1958, s. 269.</w:t>
      </w:r>
    </w:p>
  </w:footnote>
  <w:footnote w:id="509">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 F. Znaniecki, </w:t>
      </w:r>
      <w:r w:rsidRPr="00524531">
        <w:rPr>
          <w:i/>
          <w:iCs/>
          <w:sz w:val="16"/>
          <w:szCs w:val="16"/>
        </w:rPr>
        <w:t xml:space="preserve">Upadek cywilizacji </w:t>
      </w:r>
      <w:r w:rsidRPr="00524531">
        <w:rPr>
          <w:sz w:val="16"/>
          <w:szCs w:val="16"/>
        </w:rPr>
        <w:t xml:space="preserve">... dz. cyt., s. 1013. </w:t>
      </w:r>
    </w:p>
  </w:footnote>
  <w:footnote w:id="510">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Mówiąc o podmiotach mam na myśli nie tylko tych, z którymi działająca osobowość ma do czynienia tu i teraz, ale także tych, od których można uczyć się studi</w:t>
      </w:r>
      <w:r w:rsidRPr="00524531">
        <w:rPr>
          <w:sz w:val="16"/>
          <w:szCs w:val="16"/>
        </w:rPr>
        <w:t>u</w:t>
      </w:r>
      <w:r w:rsidRPr="00524531">
        <w:rPr>
          <w:sz w:val="16"/>
          <w:szCs w:val="16"/>
        </w:rPr>
        <w:t>jąc ich dzieła i nie tylko te, które zalicza się do tzw. „wyższej kultury”.</w:t>
      </w:r>
    </w:p>
  </w:footnote>
  <w:footnote w:id="511">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 W sytuacji, gdy np. prawo staje się podmiotem życia społecznego, to sumienie ogranicza się do oceny stopnia podporządkowania się jednostkowości prawu. Tak jest to analizowane współcześnie.</w:t>
      </w:r>
    </w:p>
  </w:footnote>
  <w:footnote w:id="512">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A. Mickiewicz, </w:t>
      </w:r>
      <w:r w:rsidRPr="00524531">
        <w:rPr>
          <w:i/>
          <w:iCs/>
          <w:sz w:val="16"/>
          <w:szCs w:val="16"/>
        </w:rPr>
        <w:t>Dzieła prozą</w:t>
      </w:r>
      <w:r w:rsidRPr="00524531">
        <w:rPr>
          <w:sz w:val="16"/>
          <w:szCs w:val="16"/>
        </w:rPr>
        <w:t xml:space="preserve">, t. V ... dz. cyt., s. 94.  Zob. ponadto A. Cieszkowski, </w:t>
      </w:r>
      <w:r w:rsidRPr="00524531">
        <w:rPr>
          <w:i/>
          <w:iCs/>
          <w:sz w:val="16"/>
          <w:szCs w:val="16"/>
        </w:rPr>
        <w:t>Prolegomena dohistoriozofii. Bóg i palingeneza oraz mniejsze pisma filozofic</w:t>
      </w:r>
      <w:r w:rsidRPr="00524531">
        <w:rPr>
          <w:i/>
          <w:iCs/>
          <w:sz w:val="16"/>
          <w:szCs w:val="16"/>
        </w:rPr>
        <w:t>z</w:t>
      </w:r>
      <w:r w:rsidRPr="00524531">
        <w:rPr>
          <w:i/>
          <w:iCs/>
          <w:sz w:val="16"/>
          <w:szCs w:val="16"/>
        </w:rPr>
        <w:t>ne z lat 1838 - 1842</w:t>
      </w:r>
      <w:r w:rsidRPr="00524531">
        <w:rPr>
          <w:sz w:val="16"/>
          <w:szCs w:val="16"/>
        </w:rPr>
        <w:t xml:space="preserve">, wstępem poprzedził A. Walicki, opracowali J. Garewicz i A. Walicki, PWN, W-wa 1972. </w:t>
      </w:r>
    </w:p>
  </w:footnote>
  <w:footnote w:id="51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Tamże. Warto zwrócić uwagę – mówi A. Mickiewicz – na Cieszkowskiego historiozofię. Rozpoznając kategorie „intuicji” Cieszkowski powiada, że Chrystus zamykając filozofię starożytną podniósł ducha o stopień wyżej. Działalność Chrystusa nie jest efektem funkcjonowania szkoły! „Teraz duch powinien – tłumaczy dalej A. Mickiewicz – znowu krok zrobić, to jest, zrealizować się – że po </w:t>
      </w:r>
      <w:r w:rsidRPr="00524531">
        <w:rPr>
          <w:i/>
          <w:iCs/>
          <w:sz w:val="16"/>
          <w:szCs w:val="16"/>
        </w:rPr>
        <w:t xml:space="preserve">intuicji </w:t>
      </w:r>
      <w:r w:rsidRPr="00524531">
        <w:rPr>
          <w:sz w:val="16"/>
          <w:szCs w:val="16"/>
        </w:rPr>
        <w:t>(</w:t>
      </w:r>
      <w:r w:rsidRPr="00524531">
        <w:rPr>
          <w:i/>
          <w:iCs/>
          <w:sz w:val="16"/>
          <w:szCs w:val="16"/>
        </w:rPr>
        <w:t>intusitio</w:t>
      </w:r>
      <w:r w:rsidRPr="00524531">
        <w:rPr>
          <w:sz w:val="16"/>
          <w:szCs w:val="16"/>
        </w:rPr>
        <w:t xml:space="preserve">A. K.), czyli wejściu w siebie, powinno nastąpić </w:t>
      </w:r>
      <w:r w:rsidRPr="00524531">
        <w:rPr>
          <w:i/>
          <w:iCs/>
          <w:sz w:val="16"/>
          <w:szCs w:val="16"/>
        </w:rPr>
        <w:t>extra-itio</w:t>
      </w:r>
      <w:r w:rsidRPr="00524531">
        <w:rPr>
          <w:sz w:val="16"/>
          <w:szCs w:val="16"/>
        </w:rPr>
        <w:t xml:space="preserve"> albo </w:t>
      </w:r>
      <w:r w:rsidRPr="00524531">
        <w:rPr>
          <w:i/>
          <w:iCs/>
          <w:sz w:val="16"/>
          <w:szCs w:val="16"/>
        </w:rPr>
        <w:t>foras-itio</w:t>
      </w:r>
      <w:r w:rsidRPr="00524531">
        <w:rPr>
          <w:sz w:val="16"/>
          <w:szCs w:val="16"/>
        </w:rPr>
        <w:t xml:space="preserve">, działanie na zewnątrz”. Czy to </w:t>
      </w:r>
      <w:r w:rsidRPr="00524531">
        <w:rPr>
          <w:i/>
          <w:iCs/>
          <w:sz w:val="16"/>
          <w:szCs w:val="16"/>
        </w:rPr>
        <w:t>extra-itio</w:t>
      </w:r>
      <w:r w:rsidRPr="00524531">
        <w:rPr>
          <w:sz w:val="16"/>
          <w:szCs w:val="16"/>
        </w:rPr>
        <w:t xml:space="preserve">, albo </w:t>
      </w:r>
      <w:r w:rsidRPr="00524531">
        <w:rPr>
          <w:i/>
          <w:iCs/>
          <w:sz w:val="16"/>
          <w:szCs w:val="16"/>
        </w:rPr>
        <w:t>foras-itio</w:t>
      </w:r>
      <w:r w:rsidRPr="00524531">
        <w:rPr>
          <w:sz w:val="16"/>
          <w:szCs w:val="16"/>
        </w:rPr>
        <w:t xml:space="preserve"> ma zależeć od ogłaszania nowych książek, nowych systemów? O tym, że duch wszedł na kolejny etap swego rozwoju świadczy życie. O tym powinno przesądzać życie, jako życie nowe!</w:t>
      </w:r>
    </w:p>
    <w:p w:rsidR="0090326B" w:rsidRPr="00524531" w:rsidRDefault="0090326B" w:rsidP="00253F6D">
      <w:pPr>
        <w:pStyle w:val="Tekstprzypisudolnego"/>
        <w:jc w:val="both"/>
        <w:rPr>
          <w:sz w:val="16"/>
          <w:szCs w:val="16"/>
        </w:rPr>
      </w:pPr>
      <w:r w:rsidRPr="00524531">
        <w:rPr>
          <w:sz w:val="16"/>
          <w:szCs w:val="16"/>
        </w:rPr>
        <w:t xml:space="preserve">      Prof. A. Nowicki posługuje się pojęciem „w-dzieło-wstąpienia”, dzięki któremu „życie ludzkie uzyskuje sens specyficznie ludzki przez akt ... przeniesienia istotnych cząstek świata wewnętrznego w przedmiot”. A. Nowicki, </w:t>
      </w:r>
      <w:r w:rsidRPr="00524531">
        <w:rPr>
          <w:i/>
          <w:iCs/>
          <w:sz w:val="16"/>
          <w:szCs w:val="16"/>
        </w:rPr>
        <w:t>Spotkania w rzeczach</w:t>
      </w:r>
      <w:r w:rsidRPr="00524531">
        <w:rPr>
          <w:sz w:val="16"/>
          <w:szCs w:val="16"/>
        </w:rPr>
        <w:t xml:space="preserve">, PWN, Warszawa 1991, s. 363.  </w:t>
      </w:r>
    </w:p>
  </w:footnote>
  <w:footnote w:id="514">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Tamże, s. 98.</w:t>
      </w:r>
    </w:p>
  </w:footnote>
  <w:footnote w:id="515">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Tamże. Na s. 102 A. Mickiewicz wykłada swą myśl jednoznacznie. Za Garczyńskim powiada: „</w:t>
      </w:r>
      <w:r w:rsidRPr="00524531">
        <w:rPr>
          <w:b/>
          <w:sz w:val="16"/>
          <w:szCs w:val="16"/>
        </w:rPr>
        <w:t>Dać rozkaz i siłę z rozkazem</w:t>
      </w:r>
      <w:r w:rsidRPr="00524531">
        <w:rPr>
          <w:sz w:val="16"/>
          <w:szCs w:val="16"/>
        </w:rPr>
        <w:t>”. I wyjaśnia: „Dać rozkaz – to nie dość, trzeba razem dać siłę jego wykonania”.</w:t>
      </w:r>
    </w:p>
  </w:footnote>
  <w:footnote w:id="516">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Tamże. </w:t>
      </w:r>
    </w:p>
  </w:footnote>
  <w:footnote w:id="517">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Tamże, s. 102. </w:t>
      </w:r>
    </w:p>
  </w:footnote>
  <w:footnote w:id="518">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 Tamże, s. 116.</w:t>
      </w:r>
    </w:p>
  </w:footnote>
  <w:footnote w:id="519">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Tamże, s. 117.</w:t>
      </w:r>
    </w:p>
  </w:footnote>
  <w:footnote w:id="520">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Tamże, s. 116. </w:t>
      </w:r>
    </w:p>
  </w:footnote>
  <w:footnote w:id="521">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Mickiewicz wyjaśnia te pojęcia: „</w:t>
      </w:r>
      <w:r w:rsidRPr="00524531">
        <w:rPr>
          <w:b/>
          <w:sz w:val="16"/>
          <w:szCs w:val="16"/>
        </w:rPr>
        <w:t>Wszelka prawda nowa</w:t>
      </w:r>
      <w:r w:rsidRPr="00524531">
        <w:rPr>
          <w:sz w:val="16"/>
          <w:szCs w:val="16"/>
        </w:rPr>
        <w:t xml:space="preserve"> wymaga od człowieka nowego podniesienia się do niej; </w:t>
      </w:r>
      <w:r w:rsidRPr="00524531">
        <w:rPr>
          <w:b/>
          <w:sz w:val="16"/>
          <w:szCs w:val="16"/>
        </w:rPr>
        <w:t>wszelka prawda nowa</w:t>
      </w:r>
      <w:r w:rsidRPr="00524531">
        <w:rPr>
          <w:sz w:val="16"/>
          <w:szCs w:val="16"/>
        </w:rPr>
        <w:t xml:space="preserve">, to jest, wszelka cząstka życia nowego, </w:t>
      </w:r>
      <w:r w:rsidRPr="00524531">
        <w:rPr>
          <w:b/>
          <w:sz w:val="16"/>
          <w:szCs w:val="16"/>
        </w:rPr>
        <w:t>wzywa człowieka do ofiary z cząstki życia dawnego</w:t>
      </w:r>
      <w:r w:rsidRPr="00524531">
        <w:rPr>
          <w:sz w:val="16"/>
          <w:szCs w:val="16"/>
        </w:rPr>
        <w:t xml:space="preserve">. Nie można podnieść się wyżej, nie opuściwszy szczebla niższego... Wszystko, co zwiastuje przyszłość, odrywa nas od przeszłości... Jakże postępuje sobie doktryna i co to jest </w:t>
      </w:r>
      <w:r w:rsidRPr="00524531">
        <w:rPr>
          <w:b/>
          <w:sz w:val="16"/>
          <w:szCs w:val="16"/>
        </w:rPr>
        <w:t>doktryner? Doktryner jest to człowiek</w:t>
      </w:r>
      <w:r w:rsidRPr="00524531">
        <w:rPr>
          <w:sz w:val="16"/>
          <w:szCs w:val="16"/>
        </w:rPr>
        <w:t>, który chce skazać prawdę na bezpło</w:t>
      </w:r>
      <w:r w:rsidRPr="00524531">
        <w:rPr>
          <w:sz w:val="16"/>
          <w:szCs w:val="16"/>
        </w:rPr>
        <w:t>d</w:t>
      </w:r>
      <w:r w:rsidRPr="00524531">
        <w:rPr>
          <w:sz w:val="16"/>
          <w:szCs w:val="16"/>
        </w:rPr>
        <w:t>ność, bo chce uwolnić nas od wszelkiej pracy. Skoro czujemy się szczęśliwi i dumni z osiągniętej jakiejś prawdy, zaraz doktryna nam mówi: Nie macie potrzeby pracować więcej. Zdobyliście już wszystko ... Cała rzecz jest już w ręku, chodzi tylko o wydoskonalenie szczegółów, specjalności. Doktryna podaje formuły...</w:t>
      </w:r>
    </w:p>
    <w:p w:rsidR="0090326B" w:rsidRPr="00524531" w:rsidRDefault="0090326B" w:rsidP="00253F6D">
      <w:pPr>
        <w:pStyle w:val="Tekstprzypisudolnego"/>
        <w:jc w:val="both"/>
        <w:rPr>
          <w:sz w:val="16"/>
          <w:szCs w:val="16"/>
        </w:rPr>
      </w:pPr>
      <w:r w:rsidRPr="00524531">
        <w:rPr>
          <w:sz w:val="16"/>
          <w:szCs w:val="16"/>
        </w:rPr>
        <w:t xml:space="preserve">    Tym to porządkiem po wielkich prawodawcach następują prawnicy i adwokaci ze swoimi formułami i skostniałymi wyrażeniami. Tym porządkiem po wielkich wojownikach, po mężach natchnionych zajmują miejsce ludzie, wielbiący pokój. Przyjście tego rodzaju ludzi jest prawie zawsze znakiem upadku ducha ludzkiego. Tak skończył świat grecki – i tak kończy świat zachodni.</w:t>
      </w:r>
    </w:p>
    <w:p w:rsidR="0090326B" w:rsidRPr="00524531" w:rsidRDefault="0090326B" w:rsidP="00253F6D">
      <w:pPr>
        <w:pStyle w:val="Tekstprzypisudolnego"/>
        <w:jc w:val="both"/>
        <w:rPr>
          <w:sz w:val="16"/>
          <w:szCs w:val="16"/>
        </w:rPr>
      </w:pPr>
      <w:r w:rsidRPr="00524531">
        <w:rPr>
          <w:sz w:val="16"/>
          <w:szCs w:val="16"/>
        </w:rPr>
        <w:t xml:space="preserve">     Doktryna łatwo się przyjmuje, bo nie naraża ducha na żaden koszt, nie wymaga po nim żadnej ofiary z miłości własnej. </w:t>
      </w:r>
      <w:r w:rsidRPr="00524531">
        <w:rPr>
          <w:b/>
          <w:sz w:val="16"/>
          <w:szCs w:val="16"/>
        </w:rPr>
        <w:t xml:space="preserve">Doktryner </w:t>
      </w:r>
      <w:r w:rsidRPr="00524531">
        <w:rPr>
          <w:sz w:val="16"/>
          <w:szCs w:val="16"/>
        </w:rPr>
        <w:t>powiada: Dowiesz się wie</w:t>
      </w:r>
      <w:r w:rsidRPr="00524531">
        <w:rPr>
          <w:sz w:val="16"/>
          <w:szCs w:val="16"/>
        </w:rPr>
        <w:t>l</w:t>
      </w:r>
      <w:r w:rsidRPr="00524531">
        <w:rPr>
          <w:sz w:val="16"/>
          <w:szCs w:val="16"/>
        </w:rPr>
        <w:t xml:space="preserve">kich, pięknych rzeczy, staniesz się mądrym i potężnym, a nie będziesz obowiązany poświęcić, nawet zmienić twoich przekonań. Każdy tedy, trzymając na stronie swój egoizm, rad udaje się po wiedzę, pewien, że ją otrzyma i, otrzymawszy, obróci na dogodzenie sobie”. </w:t>
      </w:r>
    </w:p>
  </w:footnote>
  <w:footnote w:id="522">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Por. tamże, s. 114 - 115. </w:t>
      </w:r>
    </w:p>
  </w:footnote>
  <w:footnote w:id="52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Tamże, s. 141 - 142.</w:t>
      </w:r>
    </w:p>
  </w:footnote>
  <w:footnote w:id="524">
    <w:p w:rsidR="0090326B" w:rsidRPr="00524531" w:rsidRDefault="0090326B" w:rsidP="00253F6D">
      <w:pPr>
        <w:jc w:val="both"/>
        <w:rPr>
          <w:sz w:val="16"/>
          <w:szCs w:val="16"/>
        </w:rPr>
      </w:pPr>
      <w:r w:rsidRPr="00524531">
        <w:rPr>
          <w:rStyle w:val="Odwoanieprzypisudolnego"/>
          <w:sz w:val="16"/>
          <w:szCs w:val="16"/>
        </w:rPr>
        <w:footnoteRef/>
      </w:r>
      <w:r w:rsidRPr="00524531">
        <w:rPr>
          <w:b/>
          <w:sz w:val="16"/>
          <w:szCs w:val="16"/>
        </w:rPr>
        <w:t>Aktywizm - &lt;</w:t>
      </w:r>
      <w:r w:rsidRPr="00524531">
        <w:rPr>
          <w:sz w:val="16"/>
          <w:szCs w:val="16"/>
        </w:rPr>
        <w:t xml:space="preserve">łac. </w:t>
      </w:r>
      <w:r w:rsidRPr="00524531">
        <w:rPr>
          <w:i/>
          <w:sz w:val="16"/>
          <w:szCs w:val="16"/>
        </w:rPr>
        <w:t>activus</w:t>
      </w:r>
      <w:r w:rsidRPr="00524531">
        <w:rPr>
          <w:sz w:val="16"/>
          <w:szCs w:val="16"/>
        </w:rPr>
        <w:t>= czynny</w:t>
      </w:r>
      <w:r w:rsidRPr="00524531">
        <w:rPr>
          <w:i/>
          <w:sz w:val="16"/>
          <w:szCs w:val="16"/>
        </w:rPr>
        <w:t xml:space="preserve">, </w:t>
      </w:r>
      <w:r w:rsidRPr="00524531">
        <w:rPr>
          <w:sz w:val="16"/>
          <w:szCs w:val="16"/>
        </w:rPr>
        <w:t>działając</w:t>
      </w:r>
      <w:r w:rsidRPr="00524531">
        <w:rPr>
          <w:i/>
          <w:sz w:val="16"/>
          <w:szCs w:val="16"/>
        </w:rPr>
        <w:t xml:space="preserve">y&gt;. </w:t>
      </w:r>
      <w:r w:rsidRPr="00524531">
        <w:rPr>
          <w:sz w:val="16"/>
          <w:szCs w:val="16"/>
        </w:rPr>
        <w:t>Stanowisko, którego zwolennicy uznają, że rzeczywistość jest w istocie dynamiczna. Działanie jest więc pierwo</w:t>
      </w:r>
      <w:r w:rsidRPr="00524531">
        <w:rPr>
          <w:sz w:val="16"/>
          <w:szCs w:val="16"/>
        </w:rPr>
        <w:t>t</w:t>
      </w:r>
      <w:r w:rsidRPr="00524531">
        <w:rPr>
          <w:sz w:val="16"/>
          <w:szCs w:val="16"/>
        </w:rPr>
        <w:t>ne, sprawcze dla substancji, i od niej niezależne.</w:t>
      </w:r>
    </w:p>
    <w:p w:rsidR="0090326B" w:rsidRPr="00524531" w:rsidRDefault="0090326B" w:rsidP="00253F6D">
      <w:pPr>
        <w:jc w:val="both"/>
        <w:rPr>
          <w:sz w:val="16"/>
          <w:szCs w:val="16"/>
        </w:rPr>
      </w:pPr>
      <w:r w:rsidRPr="00524531">
        <w:rPr>
          <w:sz w:val="16"/>
          <w:szCs w:val="16"/>
        </w:rPr>
        <w:t xml:space="preserve">     Stosując tę tezę do opisu aktywności człowieka zauważamy, iż aktywizm usuwa z całości ludzkiego działania jego sens, cel, jego filozoficzne, mądrościowe uzasadnienie. Uznaje się więc w nim nadrzędność czynności, działalności nad jej celem; </w:t>
      </w:r>
      <w:r w:rsidRPr="00524531">
        <w:rPr>
          <w:b/>
          <w:sz w:val="16"/>
          <w:szCs w:val="16"/>
        </w:rPr>
        <w:t>ruch jest wszystkim, cel jest niczym</w:t>
      </w:r>
      <w:r w:rsidRPr="00524531">
        <w:rPr>
          <w:sz w:val="16"/>
          <w:szCs w:val="16"/>
        </w:rPr>
        <w:t xml:space="preserve"> – tłumaczą lewicowi konformiści - uczniowie E. Bernsteina (1850 – 1932). Tymczasem, już Arystoteles uczył, że nie dom jest dla cegieł, lecz odwrotnie: cegły dla domu, z czego </w:t>
      </w:r>
      <w:r w:rsidRPr="00524531">
        <w:rPr>
          <w:i/>
          <w:sz w:val="16"/>
          <w:szCs w:val="16"/>
        </w:rPr>
        <w:t>implicite</w:t>
      </w:r>
      <w:r w:rsidRPr="00524531">
        <w:rPr>
          <w:sz w:val="16"/>
          <w:szCs w:val="16"/>
        </w:rPr>
        <w:t xml:space="preserve"> wynika, że </w:t>
      </w:r>
      <w:r w:rsidRPr="00524531">
        <w:rPr>
          <w:b/>
          <w:sz w:val="16"/>
          <w:szCs w:val="16"/>
        </w:rPr>
        <w:t>działanie jest jednością celu i narzędzia jego osiągania</w:t>
      </w:r>
      <w:r w:rsidRPr="00524531">
        <w:rPr>
          <w:sz w:val="16"/>
          <w:szCs w:val="16"/>
        </w:rPr>
        <w:t xml:space="preserve">. </w:t>
      </w:r>
      <w:r w:rsidRPr="00524531">
        <w:rPr>
          <w:b/>
          <w:sz w:val="16"/>
          <w:szCs w:val="16"/>
        </w:rPr>
        <w:t>Jest więc ruchem ku czemuś.</w:t>
      </w:r>
      <w:r w:rsidRPr="00524531">
        <w:rPr>
          <w:sz w:val="16"/>
          <w:szCs w:val="16"/>
        </w:rPr>
        <w:t xml:space="preserve"> W socjalizmie jest to ruch waloryzujący człowieka, jednostki ludzkie. W kapitalizmie jest to ruch tworzenia rzeczy – towarów; obecnie: zysku finansowego. Zob. A. J. Karpiński, </w:t>
      </w:r>
      <w:r w:rsidRPr="00524531">
        <w:rPr>
          <w:i/>
          <w:sz w:val="16"/>
          <w:szCs w:val="16"/>
        </w:rPr>
        <w:t>Aktywizm</w:t>
      </w:r>
      <w:r w:rsidRPr="00524531">
        <w:rPr>
          <w:sz w:val="16"/>
          <w:szCs w:val="16"/>
        </w:rPr>
        <w:t xml:space="preserve">, (w:) </w:t>
      </w:r>
      <w:r w:rsidRPr="00524531">
        <w:rPr>
          <w:i/>
          <w:sz w:val="16"/>
          <w:szCs w:val="16"/>
        </w:rPr>
        <w:t>Świat nazwany. Zarys encyklopedyczny</w:t>
      </w:r>
      <w:r w:rsidRPr="00524531">
        <w:rPr>
          <w:sz w:val="16"/>
          <w:szCs w:val="16"/>
        </w:rPr>
        <w:t xml:space="preserve">, Gdańsk 2022, </w:t>
      </w:r>
      <w:hyperlink r:id="rId19" w:history="1">
        <w:r w:rsidRPr="00524531">
          <w:rPr>
            <w:rStyle w:val="Hipercze"/>
            <w:sz w:val="16"/>
            <w:szCs w:val="16"/>
          </w:rPr>
          <w:t>www.adamkarpinski.pl</w:t>
        </w:r>
      </w:hyperlink>
      <w:r w:rsidRPr="00524531">
        <w:rPr>
          <w:sz w:val="16"/>
          <w:szCs w:val="16"/>
        </w:rPr>
        <w:t xml:space="preserve">. </w:t>
      </w:r>
    </w:p>
  </w:footnote>
  <w:footnote w:id="525">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Wymiar wertykalny przejawia się w postaci przekładania abstrakcyjnych wartości formalno - logicznych na wartości formalno - symboliczne i ich urzeczywistni</w:t>
      </w:r>
      <w:r w:rsidRPr="00524531">
        <w:rPr>
          <w:sz w:val="16"/>
          <w:szCs w:val="16"/>
        </w:rPr>
        <w:t>a</w:t>
      </w:r>
      <w:r w:rsidRPr="00524531">
        <w:rPr>
          <w:sz w:val="16"/>
          <w:szCs w:val="16"/>
        </w:rPr>
        <w:t>nia w postaci wartości teoretyczno - przedmiotowych, czyli nadaje się wartościom znaczenie, sens materialny.</w:t>
      </w:r>
    </w:p>
  </w:footnote>
  <w:footnote w:id="526">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W </w:t>
      </w:r>
      <w:r w:rsidRPr="00524531">
        <w:rPr>
          <w:i/>
          <w:iCs/>
          <w:sz w:val="16"/>
          <w:szCs w:val="16"/>
        </w:rPr>
        <w:t>Biblii</w:t>
      </w:r>
      <w:r w:rsidRPr="00524531">
        <w:rPr>
          <w:sz w:val="16"/>
          <w:szCs w:val="16"/>
        </w:rPr>
        <w:t>, w przyp. czytamy: „</w:t>
      </w:r>
      <w:r w:rsidRPr="00524531">
        <w:rPr>
          <w:i/>
          <w:iCs/>
          <w:sz w:val="16"/>
          <w:szCs w:val="16"/>
        </w:rPr>
        <w:t>Kazanie na Górze</w:t>
      </w:r>
      <w:r w:rsidRPr="00524531">
        <w:rPr>
          <w:sz w:val="16"/>
          <w:szCs w:val="16"/>
        </w:rPr>
        <w:t xml:space="preserve"> (Mt 5,1 - 7,29) uchodzi za kodeks moralności chrześcijańskiej. &lt;&lt;Nowa&gt;&gt; moralność polega na wypełnieniu duchem (miłości) dawnej litery Prawa (5,17). Mateuszowa wersja </w:t>
      </w:r>
      <w:r w:rsidRPr="00524531">
        <w:rPr>
          <w:i/>
          <w:iCs/>
          <w:sz w:val="16"/>
          <w:szCs w:val="16"/>
        </w:rPr>
        <w:t>Kazania na Górze</w:t>
      </w:r>
      <w:r w:rsidRPr="00524531">
        <w:rPr>
          <w:sz w:val="16"/>
          <w:szCs w:val="16"/>
        </w:rPr>
        <w:t>, znacznie dłuższa od relacji Łukasza (Łk 6,17 - 49), być może odtwarza wierniej oryginalne przemówienie Jezusa. Mt nadaje również – zwłaszcza błogosławieństwom – charakter bardziej duchowy (&lt;&lt;ubodzy w duchu&gt;&gt;), &lt;&lt;łakną i pragną spr</w:t>
      </w:r>
      <w:r w:rsidRPr="00524531">
        <w:rPr>
          <w:sz w:val="16"/>
          <w:szCs w:val="16"/>
        </w:rPr>
        <w:t>a</w:t>
      </w:r>
      <w:r w:rsidRPr="00524531">
        <w:rPr>
          <w:sz w:val="16"/>
          <w:szCs w:val="16"/>
        </w:rPr>
        <w:t xml:space="preserve">wiedliwości&gt;&gt;). Usytuowanie </w:t>
      </w:r>
      <w:r w:rsidRPr="00524531">
        <w:rPr>
          <w:i/>
          <w:iCs/>
          <w:sz w:val="16"/>
          <w:szCs w:val="16"/>
        </w:rPr>
        <w:t>Kazania na Górze</w:t>
      </w:r>
      <w:r w:rsidRPr="00524531">
        <w:rPr>
          <w:sz w:val="16"/>
          <w:szCs w:val="16"/>
        </w:rPr>
        <w:t>, wśród wypadków z życia Jezusa, jest chyba poprawniejsze u Łukasza, tzn. nie na początku, lecz w pełni działaln</w:t>
      </w:r>
      <w:r w:rsidRPr="00524531">
        <w:rPr>
          <w:sz w:val="16"/>
          <w:szCs w:val="16"/>
        </w:rPr>
        <w:t>o</w:t>
      </w:r>
      <w:r w:rsidRPr="00524531">
        <w:rPr>
          <w:sz w:val="16"/>
          <w:szCs w:val="16"/>
        </w:rPr>
        <w:t xml:space="preserve">ści Jezusa”. </w:t>
      </w:r>
      <w:r w:rsidRPr="00524531">
        <w:rPr>
          <w:i/>
          <w:iCs/>
          <w:sz w:val="16"/>
          <w:szCs w:val="16"/>
        </w:rPr>
        <w:t>Pismo Święte Starego i Nowego Testamentu w przekładzie z języków oryginalnych</w:t>
      </w:r>
      <w:r w:rsidRPr="00524531">
        <w:rPr>
          <w:sz w:val="16"/>
          <w:szCs w:val="16"/>
        </w:rPr>
        <w:t>, opr. zespół biblistów polskich z inicjatywy Benedyktynów Tynie</w:t>
      </w:r>
      <w:r w:rsidRPr="00524531">
        <w:rPr>
          <w:sz w:val="16"/>
          <w:szCs w:val="16"/>
        </w:rPr>
        <w:t>c</w:t>
      </w:r>
      <w:r w:rsidRPr="00524531">
        <w:rPr>
          <w:sz w:val="16"/>
          <w:szCs w:val="16"/>
        </w:rPr>
        <w:t xml:space="preserve">kich, wyd. trzecie poprawione, Wydawnictwo Pallotinum, Poznań - Warszawa 1990, s. 1128. Zob. A. J. Karpiński, </w:t>
      </w:r>
      <w:r w:rsidRPr="00524531">
        <w:rPr>
          <w:i/>
          <w:sz w:val="16"/>
          <w:szCs w:val="16"/>
        </w:rPr>
        <w:t>Kazanie na Górze</w:t>
      </w:r>
      <w:r w:rsidRPr="00524531">
        <w:rPr>
          <w:sz w:val="16"/>
          <w:szCs w:val="16"/>
        </w:rPr>
        <w:t xml:space="preserve">, (w:) tenże, </w:t>
      </w:r>
      <w:r w:rsidRPr="00524531">
        <w:rPr>
          <w:i/>
          <w:sz w:val="16"/>
          <w:szCs w:val="16"/>
        </w:rPr>
        <w:t>Świat nazwany. Zarys encyklopedyczny,</w:t>
      </w:r>
      <w:r w:rsidRPr="00524531">
        <w:rPr>
          <w:sz w:val="16"/>
          <w:szCs w:val="16"/>
        </w:rPr>
        <w:t xml:space="preserve"> Gdańsk 2022, </w:t>
      </w:r>
      <w:hyperlink r:id="rId20" w:history="1">
        <w:r w:rsidRPr="00524531">
          <w:rPr>
            <w:rStyle w:val="Hipercze"/>
            <w:sz w:val="16"/>
            <w:szCs w:val="16"/>
          </w:rPr>
          <w:t>www.adamkarpinski.pl</w:t>
        </w:r>
      </w:hyperlink>
      <w:r w:rsidRPr="00524531">
        <w:rPr>
          <w:sz w:val="16"/>
          <w:szCs w:val="16"/>
        </w:rPr>
        <w:t xml:space="preserve">.  </w:t>
      </w:r>
    </w:p>
  </w:footnote>
  <w:footnote w:id="527">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„Błogosławieni ubodzy w duchu, albowiem do nich należy królestwo niebieskie”. Mt 5, 3.</w:t>
      </w:r>
    </w:p>
  </w:footnote>
  <w:footnote w:id="528">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Por.  Mt 5, 3 - 12. </w:t>
      </w:r>
    </w:p>
  </w:footnote>
  <w:footnote w:id="529">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Mt 5, 37.</w:t>
      </w:r>
    </w:p>
  </w:footnote>
  <w:footnote w:id="530">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Mt 5, 19.</w:t>
      </w:r>
    </w:p>
  </w:footnote>
  <w:footnote w:id="531">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„Monady nie mają okien, przez które by cokolwiek mogło się do nich dostać lub z nich wydostać” – pisze Leibniz w </w:t>
      </w:r>
      <w:r w:rsidRPr="00524531">
        <w:rPr>
          <w:i/>
          <w:iCs/>
          <w:sz w:val="16"/>
          <w:szCs w:val="16"/>
        </w:rPr>
        <w:t>Monadologii</w:t>
      </w:r>
      <w:r w:rsidRPr="00524531">
        <w:rPr>
          <w:sz w:val="16"/>
          <w:szCs w:val="16"/>
        </w:rPr>
        <w:t>, przekł. i wstęp H. Elzenberg, Toruń 1991, s. 48.</w:t>
      </w:r>
    </w:p>
  </w:footnote>
  <w:footnote w:id="532">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Tu i ówdzie spotykamy się ze zdziwieniem filozofów z Dalekiego Wschodu, którzy spotykając filozofię człowieka Zachodnioeuropejskiego mówią, że im się nie udało wpaść na tak </w:t>
      </w:r>
      <w:r w:rsidRPr="00524531">
        <w:rPr>
          <w:b/>
          <w:sz w:val="16"/>
          <w:szCs w:val="16"/>
        </w:rPr>
        <w:t>wspaniały pomysł, aby co innego mówić i co innego robić</w:t>
      </w:r>
      <w:r w:rsidRPr="00524531">
        <w:rPr>
          <w:sz w:val="16"/>
          <w:szCs w:val="16"/>
        </w:rPr>
        <w:t>.</w:t>
      </w:r>
    </w:p>
  </w:footnote>
  <w:footnote w:id="533">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Analiza tekstu F. Znanieckiego dotyczącego obyczaju prowadzić może do konserwatywnego jego rozumienia. Cytat ten trzeba umieścić w kontekście takich podrozdziałów F. Znanieckiego </w:t>
      </w:r>
      <w:r w:rsidRPr="00524531">
        <w:rPr>
          <w:i/>
          <w:iCs/>
          <w:sz w:val="16"/>
          <w:szCs w:val="16"/>
        </w:rPr>
        <w:t>Wstępu do socjologii</w:t>
      </w:r>
      <w:r w:rsidRPr="00524531">
        <w:rPr>
          <w:sz w:val="16"/>
          <w:szCs w:val="16"/>
        </w:rPr>
        <w:t xml:space="preserve">, PWN, Warszawa 1988, jak: </w:t>
      </w:r>
      <w:r w:rsidRPr="00524531">
        <w:rPr>
          <w:i/>
          <w:iCs/>
          <w:sz w:val="16"/>
          <w:szCs w:val="16"/>
        </w:rPr>
        <w:t>Czyn jako system czynności; System normatywny; Stawanie się ideału; Świat idealny i ciągłość życia kulturalnego</w:t>
      </w:r>
      <w:r w:rsidRPr="00524531">
        <w:rPr>
          <w:sz w:val="16"/>
          <w:szCs w:val="16"/>
        </w:rPr>
        <w:t xml:space="preserve"> (tamże, s. 108 - 135). Zob. ponadto A. Karpiński, </w:t>
      </w:r>
      <w:r w:rsidRPr="00524531">
        <w:rPr>
          <w:i/>
          <w:iCs/>
          <w:sz w:val="16"/>
          <w:szCs w:val="16"/>
        </w:rPr>
        <w:t xml:space="preserve">Wstęp do socjologii … </w:t>
      </w:r>
      <w:r w:rsidRPr="00524531">
        <w:rPr>
          <w:sz w:val="16"/>
          <w:szCs w:val="16"/>
        </w:rPr>
        <w:t>dz. cyt., s</w:t>
      </w:r>
      <w:r w:rsidRPr="00524531">
        <w:rPr>
          <w:i/>
          <w:iCs/>
          <w:sz w:val="16"/>
          <w:szCs w:val="16"/>
        </w:rPr>
        <w:t xml:space="preserve">. </w:t>
      </w:r>
      <w:r w:rsidRPr="00524531">
        <w:rPr>
          <w:sz w:val="16"/>
          <w:szCs w:val="16"/>
        </w:rPr>
        <w:t xml:space="preserve">267 - 291. </w:t>
      </w:r>
    </w:p>
  </w:footnote>
  <w:footnote w:id="534">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Współczesnym przykładem polskim tych rewolucji jest walka SLD o, np., dowolność zachowań seksualnych, ich odmienność, co jest także znakiem określonego wieku.    </w:t>
      </w:r>
    </w:p>
  </w:footnote>
  <w:footnote w:id="535">
    <w:p w:rsidR="0090326B" w:rsidRPr="00524531" w:rsidRDefault="0090326B" w:rsidP="00253F6D">
      <w:pPr>
        <w:jc w:val="both"/>
        <w:rPr>
          <w:sz w:val="16"/>
          <w:szCs w:val="16"/>
        </w:rPr>
      </w:pPr>
      <w:r w:rsidRPr="00524531">
        <w:rPr>
          <w:rStyle w:val="Odwoanieprzypisudolnego"/>
          <w:sz w:val="16"/>
          <w:szCs w:val="16"/>
        </w:rPr>
        <w:footnoteRef/>
      </w:r>
      <w:r w:rsidRPr="00524531">
        <w:rPr>
          <w:sz w:val="16"/>
          <w:szCs w:val="16"/>
        </w:rPr>
        <w:t xml:space="preserve">Zob. A. Karpiński, </w:t>
      </w:r>
      <w:r w:rsidRPr="00524531">
        <w:rPr>
          <w:i/>
          <w:iCs/>
          <w:sz w:val="16"/>
          <w:szCs w:val="16"/>
        </w:rPr>
        <w:t>Nie przystawanie paradygmatu</w:t>
      </w:r>
      <w:r w:rsidRPr="00524531">
        <w:rPr>
          <w:sz w:val="16"/>
          <w:szCs w:val="16"/>
        </w:rPr>
        <w:t xml:space="preserve">, (w:) A. Karpiński, </w:t>
      </w:r>
      <w:r w:rsidRPr="00524531">
        <w:rPr>
          <w:i/>
          <w:iCs/>
          <w:sz w:val="16"/>
          <w:szCs w:val="16"/>
        </w:rPr>
        <w:t>Wstęp do socjologii  …</w:t>
      </w:r>
      <w:r w:rsidRPr="00524531">
        <w:rPr>
          <w:sz w:val="16"/>
          <w:szCs w:val="16"/>
        </w:rPr>
        <w:t xml:space="preserve"> dz. cyt., s. 49 – 52.</w:t>
      </w:r>
    </w:p>
  </w:footnote>
  <w:footnote w:id="536">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w:t>
      </w:r>
      <w:r w:rsidRPr="00524531">
        <w:rPr>
          <w:i/>
          <w:iCs/>
          <w:sz w:val="16"/>
          <w:szCs w:val="16"/>
        </w:rPr>
        <w:t>Rozpad ZSRR i jego konsekwencje dla Europy i świata</w:t>
      </w:r>
      <w:r w:rsidRPr="00524531">
        <w:rPr>
          <w:sz w:val="16"/>
          <w:szCs w:val="16"/>
        </w:rPr>
        <w:t xml:space="preserve">, cz. I, </w:t>
      </w:r>
      <w:r w:rsidRPr="00524531">
        <w:rPr>
          <w:i/>
          <w:iCs/>
          <w:sz w:val="16"/>
          <w:szCs w:val="16"/>
        </w:rPr>
        <w:t>Federacja Rosyjska</w:t>
      </w:r>
      <w:r w:rsidRPr="00524531">
        <w:rPr>
          <w:sz w:val="16"/>
          <w:szCs w:val="16"/>
        </w:rPr>
        <w:t xml:space="preserve">, A. Jach (red.), cz. II, </w:t>
      </w:r>
      <w:r w:rsidRPr="00524531">
        <w:rPr>
          <w:i/>
          <w:iCs/>
          <w:sz w:val="16"/>
          <w:szCs w:val="16"/>
        </w:rPr>
        <w:t>Wspólnota Niepodległych Państw</w:t>
      </w:r>
      <w:r w:rsidRPr="00524531">
        <w:rPr>
          <w:sz w:val="16"/>
          <w:szCs w:val="16"/>
        </w:rPr>
        <w:t xml:space="preserve">, M. Smoleń, M. Lubina (red.), cz. III, </w:t>
      </w:r>
      <w:r w:rsidRPr="00524531">
        <w:rPr>
          <w:i/>
          <w:iCs/>
          <w:sz w:val="16"/>
          <w:szCs w:val="16"/>
        </w:rPr>
        <w:t>Kontekst międzynarodowy</w:t>
      </w:r>
      <w:r w:rsidRPr="00524531">
        <w:rPr>
          <w:sz w:val="16"/>
          <w:szCs w:val="16"/>
        </w:rPr>
        <w:t xml:space="preserve">, J. Diec (red.), Księgarnia Akademicka, Kraków 2011; A. Karpiński, </w:t>
      </w:r>
      <w:r w:rsidRPr="00524531">
        <w:rPr>
          <w:i/>
          <w:iCs/>
          <w:sz w:val="16"/>
          <w:szCs w:val="16"/>
        </w:rPr>
        <w:t>Prywatna własność środków produkcji. Od ojcobójstwa do syna marnotrawnego</w:t>
      </w:r>
      <w:r w:rsidRPr="00524531">
        <w:rPr>
          <w:sz w:val="16"/>
          <w:szCs w:val="16"/>
        </w:rPr>
        <w:t xml:space="preserve">, Gdańsk 2010, 2013.  </w:t>
      </w:r>
    </w:p>
  </w:footnote>
  <w:footnote w:id="537">
    <w:p w:rsidR="0090326B" w:rsidRPr="00524531" w:rsidRDefault="0090326B" w:rsidP="00253F6D">
      <w:pPr>
        <w:jc w:val="both"/>
        <w:rPr>
          <w:sz w:val="16"/>
          <w:szCs w:val="16"/>
        </w:rPr>
      </w:pPr>
      <w:r w:rsidRPr="00524531">
        <w:rPr>
          <w:rStyle w:val="Odwoanieprzypisudolnego"/>
          <w:sz w:val="16"/>
          <w:szCs w:val="16"/>
        </w:rPr>
        <w:footnoteRef/>
      </w:r>
      <w:r w:rsidRPr="00524531">
        <w:rPr>
          <w:sz w:val="16"/>
          <w:szCs w:val="16"/>
        </w:rPr>
        <w:t xml:space="preserve">„Ta – pisali Marks z Engelsem – &lt;&lt;alienacja&gt;&gt; może być zniesiona tylko przy dwóch praktycznych przesłankach. Musi się stać siłą &lt;&lt;nie do wytrzymania&gt;&gt;, tzn. siłą, przeciw której robi się rewolucję, musi uczynić wielką masę ludzkości zupełnie &lt;&lt;bezwłasnościową&gt;&gt; i stojącą jednocześnie w sprzeczności z istniejącym światem bogactwa i wykształcenia, a jedno i drugie ma za przesłankę olbrzymi wzrost siły wytwórczej, wysoki stopień jej rozwoju. Z drugiej strony, ten rozwój sił wytwórczych (co zakłada już empiryczne urzeczywistnienie powszechno – dziejowej, nie zaś tylko lokalnej działalności życiowej ludzi) jeszcze dlatego stanowi absolutnie konieczną przesłankę praktyczną, że bez niego musiałaby się znów rozpocząć walka o rzeczy nieodzowne i wrócić by musiało całe dawne paskudztwo; następnie dlatego, że tylko na uniwersalnym rozwoju sił wytwórczych zasadzają się uniwersalne stosunki ludzi ze sobą, stąd z jednej strony, zrodzone we wszystkich narodach jednocześnie (powszechna konkurencja) zjawisko &lt;&lt;bezwłasnościowej&gt;&gt; masy czyni każdy z tych narodów zależnym od przewrotów w innych; wreszcie rozwój ten sprawia, że miejsce jednostek lokalnych przychodzą jednostki powszechno-dziejowe, empirycznie uniwersalne. Bez tego </w:t>
      </w:r>
      <w:r w:rsidRPr="00524531">
        <w:rPr>
          <w:b/>
          <w:sz w:val="16"/>
          <w:szCs w:val="16"/>
        </w:rPr>
        <w:t>1.</w:t>
      </w:r>
      <w:r w:rsidRPr="00524531">
        <w:rPr>
          <w:sz w:val="16"/>
          <w:szCs w:val="16"/>
        </w:rPr>
        <w:t xml:space="preserve"> Komunizm mógłby istnieć jedynie jako zjawisko lokalne, </w:t>
      </w:r>
      <w:r w:rsidRPr="00524531">
        <w:rPr>
          <w:b/>
          <w:sz w:val="16"/>
          <w:szCs w:val="16"/>
        </w:rPr>
        <w:t>2</w:t>
      </w:r>
      <w:r w:rsidRPr="00524531">
        <w:rPr>
          <w:sz w:val="16"/>
          <w:szCs w:val="16"/>
        </w:rPr>
        <w:t xml:space="preserve">. Same siły stosunków międzyludzkich nie mogłyby się rozwinąć jako siły uniwersalne i dlatego nie wytrzymania, lecz pozostałyby swojsko zabobonnymi &lt;&lt;okolicznościami&gt;&gt;, i </w:t>
      </w:r>
      <w:r w:rsidRPr="00524531">
        <w:rPr>
          <w:b/>
          <w:sz w:val="16"/>
          <w:szCs w:val="16"/>
        </w:rPr>
        <w:t>3</w:t>
      </w:r>
      <w:r w:rsidRPr="00524531">
        <w:rPr>
          <w:sz w:val="16"/>
          <w:szCs w:val="16"/>
        </w:rPr>
        <w:t>. Wszelkie rozszerzenie się stosunków unicestwiłoby lokalny komunizm. Komunizm jest empirycznie możliwy tylko jako czyn narodów panujących, dokonany &lt;&lt;za jednym zamachem&gt;&gt;  i równocześnie, co zakłada uniwersalny rozwój siły wytwórczej i związanych z tym stosu</w:t>
      </w:r>
      <w:r w:rsidRPr="00524531">
        <w:rPr>
          <w:sz w:val="16"/>
          <w:szCs w:val="16"/>
        </w:rPr>
        <w:t>n</w:t>
      </w:r>
      <w:r w:rsidRPr="00524531">
        <w:rPr>
          <w:sz w:val="16"/>
          <w:szCs w:val="16"/>
        </w:rPr>
        <w:t xml:space="preserve">ków między ludźmi w skali światowej”. K. Marks, </w:t>
      </w:r>
      <w:r w:rsidRPr="00524531">
        <w:rPr>
          <w:i/>
          <w:iCs/>
          <w:sz w:val="16"/>
          <w:szCs w:val="16"/>
        </w:rPr>
        <w:t>Ideologia niemiecka</w:t>
      </w:r>
      <w:r w:rsidRPr="00524531">
        <w:rPr>
          <w:sz w:val="16"/>
          <w:szCs w:val="16"/>
        </w:rPr>
        <w:t xml:space="preserve">, (w: ) K. Marks, F. Engels, </w:t>
      </w:r>
      <w:r w:rsidRPr="00524531">
        <w:rPr>
          <w:i/>
          <w:iCs/>
          <w:sz w:val="16"/>
          <w:szCs w:val="16"/>
        </w:rPr>
        <w:t>Dzieła</w:t>
      </w:r>
      <w:r w:rsidRPr="00524531">
        <w:rPr>
          <w:sz w:val="16"/>
          <w:szCs w:val="16"/>
        </w:rPr>
        <w:t xml:space="preserve">, t. 3, KiW, Warszawa 1961, s. 37 – 38 (MED. 3, 37 – 38).  </w:t>
      </w:r>
    </w:p>
  </w:footnote>
  <w:footnote w:id="538">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Cyt. za M. Waldenberg, </w:t>
      </w:r>
      <w:r w:rsidRPr="00524531">
        <w:rPr>
          <w:i/>
          <w:iCs/>
          <w:sz w:val="16"/>
          <w:szCs w:val="16"/>
        </w:rPr>
        <w:t>Rewolucja i państwo w myśli politycznej W. Lenina</w:t>
      </w:r>
      <w:r w:rsidRPr="00524531">
        <w:rPr>
          <w:sz w:val="16"/>
          <w:szCs w:val="16"/>
        </w:rPr>
        <w:t xml:space="preserve">, PWN, Warszawa 1978, s. 426. Autor cytuje Lenina, </w:t>
      </w:r>
      <w:r w:rsidRPr="00524531">
        <w:rPr>
          <w:i/>
          <w:iCs/>
          <w:sz w:val="16"/>
          <w:szCs w:val="16"/>
        </w:rPr>
        <w:t>O naszej rewolucji</w:t>
      </w:r>
      <w:r w:rsidRPr="00524531">
        <w:rPr>
          <w:sz w:val="16"/>
          <w:szCs w:val="16"/>
        </w:rPr>
        <w:t xml:space="preserve">, (w:) Dzieła, t. 33, s. 495 – 497. </w:t>
      </w:r>
    </w:p>
  </w:footnote>
  <w:footnote w:id="539">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Zob. G. Cimek</w:t>
      </w:r>
      <w:r w:rsidRPr="00524531">
        <w:rPr>
          <w:i/>
          <w:sz w:val="16"/>
          <w:szCs w:val="16"/>
        </w:rPr>
        <w:t>, Miejsce geopolityki w badaniach stosunków międzynarodowych</w:t>
      </w:r>
      <w:r w:rsidRPr="00524531">
        <w:rPr>
          <w:sz w:val="16"/>
          <w:szCs w:val="16"/>
        </w:rPr>
        <w:t xml:space="preserve">, (w:) Tenże, </w:t>
      </w:r>
      <w:r w:rsidRPr="00524531">
        <w:rPr>
          <w:i/>
          <w:sz w:val="16"/>
          <w:szCs w:val="16"/>
        </w:rPr>
        <w:t>Podstawowe problemy geopolityki i gobalizacji,</w:t>
      </w:r>
      <w:r w:rsidRPr="00524531">
        <w:rPr>
          <w:sz w:val="16"/>
          <w:szCs w:val="16"/>
        </w:rPr>
        <w:t xml:space="preserve"> Wydawnictwo AthenaeGedanenses, Gdańsk 2016, s. 13 – 154. </w:t>
      </w:r>
    </w:p>
  </w:footnote>
  <w:footnote w:id="540">
    <w:p w:rsidR="0090326B" w:rsidRPr="00502770" w:rsidRDefault="0090326B">
      <w:pPr>
        <w:pStyle w:val="Tekstprzypisudolnego"/>
        <w:rPr>
          <w:sz w:val="16"/>
          <w:szCs w:val="16"/>
        </w:rPr>
      </w:pPr>
      <w:r w:rsidRPr="00502770">
        <w:rPr>
          <w:rStyle w:val="Odwoanieprzypisudolnego"/>
          <w:sz w:val="16"/>
          <w:szCs w:val="16"/>
        </w:rPr>
        <w:footnoteRef/>
      </w:r>
      <w:r w:rsidRPr="00502770">
        <w:rPr>
          <w:sz w:val="16"/>
          <w:szCs w:val="16"/>
        </w:rPr>
        <w:t xml:space="preserve">Wszystkie rysunki są własnym opracowaniem. </w:t>
      </w:r>
    </w:p>
  </w:footnote>
  <w:footnote w:id="541">
    <w:p w:rsidR="0090326B" w:rsidRPr="00524531" w:rsidRDefault="0090326B" w:rsidP="00253F6D">
      <w:pPr>
        <w:pStyle w:val="Tekstprzypisudolnego"/>
        <w:jc w:val="both"/>
        <w:rPr>
          <w:sz w:val="16"/>
          <w:szCs w:val="16"/>
          <w:lang w:val="en-US"/>
        </w:rPr>
      </w:pPr>
      <w:r w:rsidRPr="00524531">
        <w:rPr>
          <w:rStyle w:val="Odwoanieprzypisudolnego"/>
          <w:b/>
          <w:sz w:val="16"/>
          <w:szCs w:val="16"/>
        </w:rPr>
        <w:footnoteRef/>
      </w:r>
      <w:r w:rsidRPr="00524531">
        <w:rPr>
          <w:b/>
          <w:sz w:val="16"/>
          <w:szCs w:val="16"/>
        </w:rPr>
        <w:t xml:space="preserve">E. Kant, </w:t>
      </w:r>
      <w:r w:rsidRPr="00524531">
        <w:rPr>
          <w:b/>
          <w:i/>
          <w:sz w:val="16"/>
          <w:szCs w:val="16"/>
        </w:rPr>
        <w:t>Krytyka czystego rozumu</w:t>
      </w:r>
      <w:r w:rsidRPr="00524531">
        <w:rPr>
          <w:i/>
          <w:sz w:val="16"/>
          <w:szCs w:val="16"/>
        </w:rPr>
        <w:t xml:space="preserve">, </w:t>
      </w:r>
      <w:r w:rsidRPr="00524531">
        <w:rPr>
          <w:sz w:val="16"/>
          <w:szCs w:val="16"/>
        </w:rPr>
        <w:t xml:space="preserve">z oryginału niemieckiego przełożył oraz opatrzył wstępem i przypisami R. Ingarden, PWN, Warszawa 1957, s. 40 - 41; B XXVII - XXVIII. Tam E. Kant pisze, że </w:t>
      </w:r>
      <w:r w:rsidRPr="00524531">
        <w:rPr>
          <w:b/>
          <w:sz w:val="16"/>
          <w:szCs w:val="16"/>
        </w:rPr>
        <w:t xml:space="preserve">krytyka </w:t>
      </w:r>
      <w:r w:rsidRPr="00524531">
        <w:rPr>
          <w:sz w:val="16"/>
          <w:szCs w:val="16"/>
        </w:rPr>
        <w:t xml:space="preserve">nie popełnia błędu, jeśli bierze „… przedmiot w dwojakim znaczeniu, mianowicie jako </w:t>
      </w:r>
      <w:r w:rsidRPr="00524531">
        <w:rPr>
          <w:b/>
          <w:sz w:val="16"/>
          <w:szCs w:val="16"/>
        </w:rPr>
        <w:t>zjawisko</w:t>
      </w:r>
      <w:r w:rsidRPr="00524531">
        <w:rPr>
          <w:sz w:val="16"/>
          <w:szCs w:val="16"/>
        </w:rPr>
        <w:t xml:space="preserve"> i </w:t>
      </w:r>
      <w:r w:rsidRPr="00524531">
        <w:rPr>
          <w:b/>
          <w:sz w:val="16"/>
          <w:szCs w:val="16"/>
        </w:rPr>
        <w:t>jako rzecz samą w sobie</w:t>
      </w:r>
      <w:r w:rsidRPr="00524531">
        <w:rPr>
          <w:sz w:val="16"/>
          <w:szCs w:val="16"/>
        </w:rPr>
        <w:t xml:space="preserve">, jeżeli jej dedukcja pojęć </w:t>
      </w:r>
      <w:r w:rsidRPr="00524531">
        <w:rPr>
          <w:b/>
          <w:sz w:val="16"/>
          <w:szCs w:val="16"/>
        </w:rPr>
        <w:t xml:space="preserve">intelektu </w:t>
      </w:r>
      <w:r w:rsidRPr="00524531">
        <w:rPr>
          <w:sz w:val="16"/>
          <w:szCs w:val="16"/>
        </w:rPr>
        <w:t xml:space="preserve">jest słuszna, a więc, jeżeli także </w:t>
      </w:r>
      <w:r w:rsidRPr="00524531">
        <w:rPr>
          <w:b/>
          <w:sz w:val="16"/>
          <w:szCs w:val="16"/>
        </w:rPr>
        <w:t>zasada przyczynowości</w:t>
      </w:r>
      <w:r w:rsidRPr="00524531">
        <w:rPr>
          <w:sz w:val="16"/>
          <w:szCs w:val="16"/>
        </w:rPr>
        <w:t xml:space="preserve"> dotyczy tylko rzeczy wziętych w pierwszym znaczeniu, o ile mianowicie są one przedmiotami </w:t>
      </w:r>
      <w:r w:rsidRPr="00524531">
        <w:rPr>
          <w:b/>
          <w:sz w:val="16"/>
          <w:szCs w:val="16"/>
        </w:rPr>
        <w:t>doświadczenia</w:t>
      </w:r>
      <w:r w:rsidRPr="00524531">
        <w:rPr>
          <w:sz w:val="16"/>
          <w:szCs w:val="16"/>
        </w:rPr>
        <w:t xml:space="preserve">, natomiast rzeczy w drugim znaczeniu jej nie podlegają, to ta sama </w:t>
      </w:r>
      <w:r w:rsidRPr="00524531">
        <w:rPr>
          <w:b/>
          <w:sz w:val="16"/>
          <w:szCs w:val="16"/>
        </w:rPr>
        <w:t>wola</w:t>
      </w:r>
      <w:r w:rsidRPr="00524531">
        <w:rPr>
          <w:sz w:val="16"/>
          <w:szCs w:val="16"/>
        </w:rPr>
        <w:t xml:space="preserve"> jest pomyślana w </w:t>
      </w:r>
      <w:r w:rsidRPr="00524531">
        <w:rPr>
          <w:b/>
          <w:sz w:val="16"/>
          <w:szCs w:val="16"/>
        </w:rPr>
        <w:t>zjawisku</w:t>
      </w:r>
      <w:r w:rsidRPr="00524531">
        <w:rPr>
          <w:sz w:val="16"/>
          <w:szCs w:val="16"/>
        </w:rPr>
        <w:t xml:space="preserve"> (w dział</w:t>
      </w:r>
      <w:r w:rsidRPr="00524531">
        <w:rPr>
          <w:sz w:val="16"/>
          <w:szCs w:val="16"/>
        </w:rPr>
        <w:t>a</w:t>
      </w:r>
      <w:r w:rsidRPr="00524531">
        <w:rPr>
          <w:sz w:val="16"/>
          <w:szCs w:val="16"/>
        </w:rPr>
        <w:t xml:space="preserve">niach dajacych się spostrzec) jako z koniecznością </w:t>
      </w:r>
      <w:r w:rsidRPr="00524531">
        <w:rPr>
          <w:b/>
          <w:sz w:val="16"/>
          <w:szCs w:val="16"/>
        </w:rPr>
        <w:t>zgodna z prawem przyrody i o tyle, jako niewolna</w:t>
      </w:r>
      <w:r w:rsidRPr="00524531">
        <w:rPr>
          <w:sz w:val="16"/>
          <w:szCs w:val="16"/>
        </w:rPr>
        <w:t xml:space="preserve">, a przecież z drugiej strony, jako przynależna do pewnej </w:t>
      </w:r>
      <w:r w:rsidRPr="00524531">
        <w:rPr>
          <w:b/>
          <w:sz w:val="16"/>
          <w:szCs w:val="16"/>
        </w:rPr>
        <w:t>rzeczy samej w sobie</w:t>
      </w:r>
      <w:r w:rsidRPr="00524531">
        <w:rPr>
          <w:sz w:val="16"/>
          <w:szCs w:val="16"/>
        </w:rPr>
        <w:t xml:space="preserve">, jest pomyślana jako owemu prawu nie podlegająca, a więc </w:t>
      </w:r>
      <w:r w:rsidRPr="00524531">
        <w:rPr>
          <w:b/>
          <w:sz w:val="16"/>
          <w:szCs w:val="16"/>
        </w:rPr>
        <w:t>wolna</w:t>
      </w:r>
      <w:r w:rsidRPr="00524531">
        <w:rPr>
          <w:sz w:val="16"/>
          <w:szCs w:val="16"/>
        </w:rPr>
        <w:t xml:space="preserve"> – bez zachodzenia przy tym sprzeczności”. </w:t>
      </w:r>
      <w:r w:rsidRPr="00524531">
        <w:rPr>
          <w:sz w:val="16"/>
          <w:szCs w:val="16"/>
          <w:lang w:val="de-DE"/>
        </w:rPr>
        <w:t>„Die Kritik… das Objekt in zweierlei Bedeutung nehmen lehrt, nämlich als Erscheinung, oder als Ding an sich selbst”.</w:t>
      </w:r>
    </w:p>
  </w:footnote>
  <w:footnote w:id="542">
    <w:p w:rsidR="0090326B" w:rsidRPr="002603CA" w:rsidRDefault="0090326B" w:rsidP="0051511F">
      <w:pPr>
        <w:jc w:val="both"/>
        <w:rPr>
          <w:sz w:val="16"/>
          <w:szCs w:val="16"/>
        </w:rPr>
      </w:pPr>
      <w:r w:rsidRPr="002603CA">
        <w:rPr>
          <w:rStyle w:val="Odwoanieprzypisudolnego"/>
          <w:sz w:val="16"/>
          <w:szCs w:val="16"/>
        </w:rPr>
        <w:footnoteRef/>
      </w:r>
      <w:r w:rsidRPr="002603CA">
        <w:rPr>
          <w:sz w:val="16"/>
          <w:szCs w:val="16"/>
        </w:rPr>
        <w:t>Chiński znak dla "tao" (</w:t>
      </w:r>
      <w:r w:rsidRPr="002603CA">
        <w:rPr>
          <w:rFonts w:eastAsia="MS Mincho"/>
          <w:sz w:val="16"/>
          <w:szCs w:val="16"/>
        </w:rPr>
        <w:t>道</w:t>
      </w:r>
      <w:r w:rsidRPr="002603CA">
        <w:rPr>
          <w:sz w:val="16"/>
          <w:szCs w:val="16"/>
        </w:rPr>
        <w:t xml:space="preserve">) Yin i Yang. W języku chińskim oznacza </w:t>
      </w:r>
      <w:r>
        <w:rPr>
          <w:sz w:val="16"/>
          <w:szCs w:val="16"/>
        </w:rPr>
        <w:t>„</w:t>
      </w:r>
      <w:r w:rsidRPr="002603CA">
        <w:rPr>
          <w:sz w:val="16"/>
          <w:szCs w:val="16"/>
        </w:rPr>
        <w:t>drog</w:t>
      </w:r>
      <w:r>
        <w:rPr>
          <w:sz w:val="16"/>
          <w:szCs w:val="16"/>
        </w:rPr>
        <w:t>ę</w:t>
      </w:r>
      <w:r w:rsidRPr="002603CA">
        <w:rPr>
          <w:sz w:val="16"/>
          <w:szCs w:val="16"/>
        </w:rPr>
        <w:t xml:space="preserve">", </w:t>
      </w:r>
      <w:r>
        <w:rPr>
          <w:sz w:val="16"/>
          <w:szCs w:val="16"/>
        </w:rPr>
        <w:t>„</w:t>
      </w:r>
      <w:r w:rsidRPr="002603CA">
        <w:rPr>
          <w:sz w:val="16"/>
          <w:szCs w:val="16"/>
        </w:rPr>
        <w:t>ścieżk</w:t>
      </w:r>
      <w:r>
        <w:rPr>
          <w:sz w:val="16"/>
          <w:szCs w:val="16"/>
        </w:rPr>
        <w:t>ę</w:t>
      </w:r>
      <w:r w:rsidRPr="002603CA">
        <w:rPr>
          <w:sz w:val="16"/>
          <w:szCs w:val="16"/>
        </w:rPr>
        <w:t xml:space="preserve">", </w:t>
      </w:r>
      <w:r>
        <w:rPr>
          <w:sz w:val="16"/>
          <w:szCs w:val="16"/>
        </w:rPr>
        <w:t>„</w:t>
      </w:r>
      <w:r w:rsidRPr="002603CA">
        <w:rPr>
          <w:sz w:val="16"/>
          <w:szCs w:val="16"/>
        </w:rPr>
        <w:t>zasad</w:t>
      </w:r>
      <w:r>
        <w:rPr>
          <w:sz w:val="16"/>
          <w:szCs w:val="16"/>
        </w:rPr>
        <w:t>ę</w:t>
      </w:r>
      <w:r w:rsidRPr="002603CA">
        <w:rPr>
          <w:sz w:val="16"/>
          <w:szCs w:val="16"/>
        </w:rPr>
        <w:t xml:space="preserve">" lub </w:t>
      </w:r>
      <w:r>
        <w:rPr>
          <w:sz w:val="16"/>
          <w:szCs w:val="16"/>
        </w:rPr>
        <w:t>„</w:t>
      </w:r>
      <w:r w:rsidRPr="002603CA">
        <w:rPr>
          <w:sz w:val="16"/>
          <w:szCs w:val="16"/>
        </w:rPr>
        <w:t>metod</w:t>
      </w:r>
      <w:r>
        <w:rPr>
          <w:sz w:val="16"/>
          <w:szCs w:val="16"/>
        </w:rPr>
        <w:t>ę”</w:t>
      </w:r>
      <w:r w:rsidRPr="002603CA">
        <w:rPr>
          <w:sz w:val="16"/>
          <w:szCs w:val="16"/>
        </w:rPr>
        <w:t xml:space="preserve">. </w:t>
      </w:r>
      <w:r>
        <w:rPr>
          <w:sz w:val="16"/>
          <w:szCs w:val="16"/>
        </w:rPr>
        <w:t>P</w:t>
      </w:r>
      <w:r w:rsidRPr="002603CA">
        <w:rPr>
          <w:sz w:val="16"/>
          <w:szCs w:val="16"/>
        </w:rPr>
        <w:t>ojęcie taoizm</w:t>
      </w:r>
      <w:r>
        <w:rPr>
          <w:sz w:val="16"/>
          <w:szCs w:val="16"/>
        </w:rPr>
        <w:t>u</w:t>
      </w:r>
      <w:r w:rsidRPr="002603CA">
        <w:rPr>
          <w:sz w:val="16"/>
          <w:szCs w:val="16"/>
        </w:rPr>
        <w:t xml:space="preserve"> i chińskiej filozofii, symbolizuje naturalną drogę wszechświata i życia. </w:t>
      </w:r>
      <w:r w:rsidRPr="002603CA">
        <w:rPr>
          <w:b/>
          <w:bCs/>
          <w:sz w:val="16"/>
          <w:szCs w:val="16"/>
        </w:rPr>
        <w:t>Yang</w:t>
      </w:r>
      <w:r w:rsidRPr="002603CA">
        <w:rPr>
          <w:sz w:val="16"/>
          <w:szCs w:val="16"/>
        </w:rPr>
        <w:t xml:space="preserve"> </w:t>
      </w:r>
      <w:r>
        <w:rPr>
          <w:sz w:val="16"/>
          <w:szCs w:val="16"/>
        </w:rPr>
        <w:t>[</w:t>
      </w:r>
      <w:r w:rsidRPr="002603CA">
        <w:rPr>
          <w:sz w:val="16"/>
          <w:szCs w:val="16"/>
        </w:rPr>
        <w:t>„nasłonecznione miejsce, południowe zbocze</w:t>
      </w:r>
      <w:r>
        <w:rPr>
          <w:sz w:val="16"/>
          <w:szCs w:val="16"/>
        </w:rPr>
        <w:t xml:space="preserve"> góry</w:t>
      </w:r>
      <w:r w:rsidRPr="002603CA">
        <w:rPr>
          <w:sz w:val="16"/>
          <w:szCs w:val="16"/>
        </w:rPr>
        <w:t>, północny br</w:t>
      </w:r>
      <w:r>
        <w:rPr>
          <w:sz w:val="16"/>
          <w:szCs w:val="16"/>
        </w:rPr>
        <w:t xml:space="preserve">zeg (rzeki), światło słoneczne”] siła </w:t>
      </w:r>
      <w:r w:rsidRPr="002603CA">
        <w:rPr>
          <w:sz w:val="16"/>
          <w:szCs w:val="16"/>
        </w:rPr>
        <w:t xml:space="preserve">reprezentowana przez </w:t>
      </w:r>
      <w:r>
        <w:rPr>
          <w:sz w:val="16"/>
          <w:szCs w:val="16"/>
        </w:rPr>
        <w:t>B</w:t>
      </w:r>
      <w:r w:rsidRPr="00320979">
        <w:rPr>
          <w:b/>
          <w:sz w:val="16"/>
          <w:szCs w:val="16"/>
        </w:rPr>
        <w:t>iel i Słońce</w:t>
      </w:r>
      <w:r w:rsidRPr="002603CA">
        <w:rPr>
          <w:sz w:val="16"/>
          <w:szCs w:val="16"/>
        </w:rPr>
        <w:t xml:space="preserve"> </w:t>
      </w:r>
      <w:r>
        <w:rPr>
          <w:sz w:val="16"/>
          <w:szCs w:val="16"/>
        </w:rPr>
        <w:t xml:space="preserve">i </w:t>
      </w:r>
      <w:r w:rsidRPr="002603CA">
        <w:rPr>
          <w:sz w:val="16"/>
          <w:szCs w:val="16"/>
        </w:rPr>
        <w:t>oznacza siłę, aktywność, radość, ciepło i lato</w:t>
      </w:r>
      <w:r>
        <w:rPr>
          <w:sz w:val="16"/>
          <w:szCs w:val="16"/>
        </w:rPr>
        <w:t>. Natury s</w:t>
      </w:r>
      <w:r w:rsidRPr="002603CA">
        <w:rPr>
          <w:sz w:val="16"/>
          <w:szCs w:val="16"/>
        </w:rPr>
        <w:t>ymbol</w:t>
      </w:r>
      <w:r>
        <w:rPr>
          <w:sz w:val="16"/>
          <w:szCs w:val="16"/>
        </w:rPr>
        <w:t xml:space="preserve"> męski o</w:t>
      </w:r>
      <w:r w:rsidRPr="002603CA">
        <w:rPr>
          <w:sz w:val="16"/>
          <w:szCs w:val="16"/>
        </w:rPr>
        <w:t>raz liczb</w:t>
      </w:r>
      <w:r>
        <w:rPr>
          <w:sz w:val="16"/>
          <w:szCs w:val="16"/>
        </w:rPr>
        <w:t>ie</w:t>
      </w:r>
      <w:r w:rsidRPr="002603CA">
        <w:rPr>
          <w:sz w:val="16"/>
          <w:szCs w:val="16"/>
        </w:rPr>
        <w:t xml:space="preserve"> nieparzyste</w:t>
      </w:r>
      <w:r>
        <w:rPr>
          <w:sz w:val="16"/>
          <w:szCs w:val="16"/>
        </w:rPr>
        <w:t>j</w:t>
      </w:r>
      <w:r w:rsidRPr="002603CA">
        <w:rPr>
          <w:sz w:val="16"/>
          <w:szCs w:val="16"/>
        </w:rPr>
        <w:t xml:space="preserve"> odpowiada jej dzień, </w:t>
      </w:r>
      <w:r>
        <w:rPr>
          <w:sz w:val="16"/>
          <w:szCs w:val="16"/>
        </w:rPr>
        <w:t>niebo</w:t>
      </w:r>
      <w:r w:rsidRPr="002603CA">
        <w:rPr>
          <w:sz w:val="16"/>
          <w:szCs w:val="16"/>
        </w:rPr>
        <w:t xml:space="preserve"> oraz dusza </w:t>
      </w:r>
      <w:r w:rsidRPr="00602217">
        <w:rPr>
          <w:b/>
          <w:sz w:val="16"/>
          <w:szCs w:val="16"/>
        </w:rPr>
        <w:t>Hun</w:t>
      </w:r>
      <w:r w:rsidRPr="002603CA">
        <w:rPr>
          <w:sz w:val="16"/>
          <w:szCs w:val="16"/>
        </w:rPr>
        <w:t xml:space="preserve">. </w:t>
      </w:r>
      <w:r w:rsidRPr="00C83ECD">
        <w:rPr>
          <w:b/>
          <w:sz w:val="16"/>
          <w:szCs w:val="16"/>
        </w:rPr>
        <w:t xml:space="preserve">Yang </w:t>
      </w:r>
      <w:r w:rsidRPr="002603CA">
        <w:rPr>
          <w:sz w:val="16"/>
          <w:szCs w:val="16"/>
        </w:rPr>
        <w:t>symbolizuje ogień, ziemię lub stal. Wszyscy urodzeni w parzystych latach.</w:t>
      </w:r>
    </w:p>
    <w:p w:rsidR="0090326B" w:rsidRPr="002603CA" w:rsidRDefault="0090326B" w:rsidP="0051511F">
      <w:pPr>
        <w:jc w:val="both"/>
        <w:rPr>
          <w:sz w:val="16"/>
          <w:szCs w:val="16"/>
        </w:rPr>
      </w:pPr>
      <w:r>
        <w:rPr>
          <w:b/>
          <w:bCs/>
          <w:sz w:val="16"/>
          <w:szCs w:val="16"/>
        </w:rPr>
        <w:t xml:space="preserve">      </w:t>
      </w:r>
      <w:r w:rsidRPr="002603CA">
        <w:rPr>
          <w:b/>
          <w:bCs/>
          <w:sz w:val="16"/>
          <w:szCs w:val="16"/>
        </w:rPr>
        <w:t>Yin</w:t>
      </w:r>
      <w:r w:rsidRPr="002603CA">
        <w:rPr>
          <w:sz w:val="16"/>
          <w:szCs w:val="16"/>
        </w:rPr>
        <w:t xml:space="preserve"> </w:t>
      </w:r>
      <w:r>
        <w:rPr>
          <w:sz w:val="16"/>
          <w:szCs w:val="16"/>
        </w:rPr>
        <w:t>-</w:t>
      </w:r>
      <w:r w:rsidRPr="002603CA">
        <w:rPr>
          <w:sz w:val="16"/>
          <w:szCs w:val="16"/>
        </w:rPr>
        <w:t xml:space="preserve"> „zacienione miejsce, północne zbocze (wzgórza), południowy brzeg (rzeki), zachmurzenie, reprezentowana przez </w:t>
      </w:r>
      <w:r w:rsidRPr="00602217">
        <w:rPr>
          <w:b/>
          <w:sz w:val="16"/>
          <w:szCs w:val="16"/>
        </w:rPr>
        <w:t>Czerń</w:t>
      </w:r>
      <w:r w:rsidRPr="002603CA">
        <w:rPr>
          <w:sz w:val="16"/>
          <w:szCs w:val="16"/>
        </w:rPr>
        <w:t xml:space="preserve"> i</w:t>
      </w:r>
      <w:r>
        <w:rPr>
          <w:sz w:val="16"/>
          <w:szCs w:val="16"/>
        </w:rPr>
        <w:t xml:space="preserve"> </w:t>
      </w:r>
      <w:r w:rsidRPr="00602217">
        <w:rPr>
          <w:b/>
          <w:sz w:val="16"/>
          <w:szCs w:val="16"/>
        </w:rPr>
        <w:t>Księżyc</w:t>
      </w:r>
      <w:r w:rsidRPr="002603CA">
        <w:rPr>
          <w:sz w:val="16"/>
          <w:szCs w:val="16"/>
        </w:rPr>
        <w:t xml:space="preserve"> oznacza bierność, uległość, smutek, chłód i zimę</w:t>
      </w:r>
      <w:r>
        <w:rPr>
          <w:sz w:val="16"/>
          <w:szCs w:val="16"/>
        </w:rPr>
        <w:t>. S</w:t>
      </w:r>
      <w:r w:rsidRPr="002603CA">
        <w:rPr>
          <w:sz w:val="16"/>
          <w:szCs w:val="16"/>
        </w:rPr>
        <w:t xml:space="preserve">ymbolizuje żeński </w:t>
      </w:r>
      <w:r>
        <w:rPr>
          <w:sz w:val="16"/>
          <w:szCs w:val="16"/>
        </w:rPr>
        <w:t>stronę</w:t>
      </w:r>
      <w:r w:rsidRPr="002603CA">
        <w:rPr>
          <w:sz w:val="16"/>
          <w:szCs w:val="16"/>
        </w:rPr>
        <w:t xml:space="preserve"> natury, introwersję oraz liczby parzyste; odpowiada jej noc oraz dusza </w:t>
      </w:r>
      <w:r w:rsidRPr="00602217">
        <w:rPr>
          <w:b/>
          <w:sz w:val="16"/>
          <w:szCs w:val="16"/>
        </w:rPr>
        <w:t>po</w:t>
      </w:r>
      <w:r>
        <w:rPr>
          <w:sz w:val="16"/>
          <w:szCs w:val="16"/>
        </w:rPr>
        <w:t xml:space="preserve">. </w:t>
      </w:r>
      <w:r w:rsidRPr="00602217">
        <w:rPr>
          <w:b/>
          <w:sz w:val="16"/>
          <w:szCs w:val="16"/>
        </w:rPr>
        <w:t>Yin</w:t>
      </w:r>
      <w:r w:rsidRPr="002603CA">
        <w:rPr>
          <w:sz w:val="16"/>
          <w:szCs w:val="16"/>
        </w:rPr>
        <w:t xml:space="preserve"> symbolizuje </w:t>
      </w:r>
      <w:r>
        <w:rPr>
          <w:sz w:val="16"/>
          <w:szCs w:val="16"/>
        </w:rPr>
        <w:t>woda</w:t>
      </w:r>
      <w:r w:rsidRPr="002603CA">
        <w:rPr>
          <w:sz w:val="16"/>
          <w:szCs w:val="16"/>
        </w:rPr>
        <w:t xml:space="preserve"> lub drewno (drzewo). Wszyscy urodzeni w nieparzystych latach.</w:t>
      </w:r>
    </w:p>
    <w:p w:rsidR="0090326B" w:rsidRPr="00FF4A59" w:rsidRDefault="0090326B" w:rsidP="0051511F">
      <w:pPr>
        <w:pStyle w:val="NormalnyWeb"/>
        <w:spacing w:before="0" w:beforeAutospacing="0" w:after="0" w:afterAutospacing="0"/>
        <w:jc w:val="both"/>
        <w:rPr>
          <w:sz w:val="16"/>
          <w:szCs w:val="16"/>
        </w:rPr>
      </w:pPr>
      <w:r>
        <w:rPr>
          <w:sz w:val="16"/>
          <w:szCs w:val="16"/>
        </w:rPr>
        <w:t xml:space="preserve">     </w:t>
      </w:r>
      <w:r w:rsidRPr="002603CA">
        <w:rPr>
          <w:sz w:val="16"/>
          <w:szCs w:val="16"/>
        </w:rPr>
        <w:t xml:space="preserve">Wzajemne oddziaływanie </w:t>
      </w:r>
      <w:r w:rsidRPr="00602217">
        <w:rPr>
          <w:b/>
          <w:sz w:val="16"/>
          <w:szCs w:val="16"/>
        </w:rPr>
        <w:t>yin i yang</w:t>
      </w:r>
      <w:r>
        <w:rPr>
          <w:sz w:val="16"/>
          <w:szCs w:val="16"/>
        </w:rPr>
        <w:t xml:space="preserve"> wywołuje </w:t>
      </w:r>
      <w:r w:rsidRPr="002603CA">
        <w:rPr>
          <w:sz w:val="16"/>
          <w:szCs w:val="16"/>
        </w:rPr>
        <w:t>zmiany rzeczy. Z nich powstaj</w:t>
      </w:r>
      <w:r>
        <w:rPr>
          <w:sz w:val="16"/>
          <w:szCs w:val="16"/>
        </w:rPr>
        <w:t xml:space="preserve">ą pierwiastki: </w:t>
      </w:r>
      <w:r w:rsidRPr="00602217">
        <w:rPr>
          <w:b/>
          <w:sz w:val="16"/>
          <w:szCs w:val="16"/>
        </w:rPr>
        <w:t xml:space="preserve">ognień, woda, </w:t>
      </w:r>
      <w:r>
        <w:rPr>
          <w:b/>
          <w:sz w:val="16"/>
          <w:szCs w:val="16"/>
        </w:rPr>
        <w:t>z</w:t>
      </w:r>
      <w:r w:rsidRPr="00602217">
        <w:rPr>
          <w:b/>
          <w:sz w:val="16"/>
          <w:szCs w:val="16"/>
        </w:rPr>
        <w:t>iemia, metal i drewno</w:t>
      </w:r>
      <w:r>
        <w:rPr>
          <w:sz w:val="16"/>
          <w:szCs w:val="16"/>
        </w:rPr>
        <w:t>,</w:t>
      </w:r>
      <w:r w:rsidRPr="002603CA">
        <w:rPr>
          <w:sz w:val="16"/>
          <w:szCs w:val="16"/>
        </w:rPr>
        <w:t xml:space="preserve"> </w:t>
      </w:r>
      <w:r>
        <w:rPr>
          <w:sz w:val="16"/>
          <w:szCs w:val="16"/>
        </w:rPr>
        <w:t>i</w:t>
      </w:r>
      <w:r w:rsidRPr="002603CA">
        <w:rPr>
          <w:sz w:val="16"/>
          <w:szCs w:val="16"/>
        </w:rPr>
        <w:t xml:space="preserve"> inne rzeczy. Wśród sił </w:t>
      </w:r>
      <w:r>
        <w:rPr>
          <w:sz w:val="16"/>
          <w:szCs w:val="16"/>
        </w:rPr>
        <w:t xml:space="preserve">natury są </w:t>
      </w:r>
      <w:r w:rsidRPr="002603CA">
        <w:rPr>
          <w:sz w:val="16"/>
          <w:szCs w:val="16"/>
        </w:rPr>
        <w:t xml:space="preserve">stany </w:t>
      </w:r>
      <w:r w:rsidRPr="00C83ECD">
        <w:rPr>
          <w:b/>
          <w:sz w:val="16"/>
          <w:szCs w:val="16"/>
        </w:rPr>
        <w:t>yin</w:t>
      </w:r>
      <w:r w:rsidRPr="002603CA">
        <w:rPr>
          <w:sz w:val="16"/>
          <w:szCs w:val="16"/>
        </w:rPr>
        <w:t xml:space="preserve"> i </w:t>
      </w:r>
      <w:r w:rsidRPr="00C83ECD">
        <w:rPr>
          <w:b/>
          <w:sz w:val="16"/>
          <w:szCs w:val="16"/>
        </w:rPr>
        <w:t>yang</w:t>
      </w:r>
      <w:r w:rsidRPr="002603CA">
        <w:rPr>
          <w:sz w:val="16"/>
          <w:szCs w:val="16"/>
        </w:rPr>
        <w:t xml:space="preserve"> będące w ciągłym ruchu. Kolorem </w:t>
      </w:r>
      <w:r w:rsidRPr="00C83ECD">
        <w:rPr>
          <w:b/>
          <w:sz w:val="16"/>
          <w:szCs w:val="16"/>
        </w:rPr>
        <w:t>Yang</w:t>
      </w:r>
      <w:r w:rsidRPr="002603CA">
        <w:rPr>
          <w:sz w:val="16"/>
          <w:szCs w:val="16"/>
        </w:rPr>
        <w:t xml:space="preserve"> jest </w:t>
      </w:r>
      <w:r>
        <w:rPr>
          <w:sz w:val="16"/>
          <w:szCs w:val="16"/>
        </w:rPr>
        <w:t>czerwień</w:t>
      </w:r>
      <w:r w:rsidRPr="002603CA">
        <w:rPr>
          <w:sz w:val="16"/>
          <w:szCs w:val="16"/>
        </w:rPr>
        <w:t xml:space="preserve">. Kolor </w:t>
      </w:r>
      <w:r w:rsidRPr="00C83ECD">
        <w:rPr>
          <w:b/>
          <w:sz w:val="16"/>
          <w:szCs w:val="16"/>
        </w:rPr>
        <w:t xml:space="preserve">Yin </w:t>
      </w:r>
      <w:r w:rsidRPr="002603CA">
        <w:rPr>
          <w:sz w:val="16"/>
          <w:szCs w:val="16"/>
        </w:rPr>
        <w:t xml:space="preserve">jest </w:t>
      </w:r>
      <w:r>
        <w:rPr>
          <w:sz w:val="16"/>
          <w:szCs w:val="16"/>
        </w:rPr>
        <w:t>niebieski.</w:t>
      </w:r>
      <w:r w:rsidRPr="002603CA">
        <w:rPr>
          <w:sz w:val="16"/>
          <w:szCs w:val="16"/>
        </w:rPr>
        <w:t xml:space="preserve"> </w:t>
      </w:r>
    </w:p>
  </w:footnote>
  <w:footnote w:id="543">
    <w:p w:rsidR="0090326B" w:rsidRPr="00524531" w:rsidRDefault="0090326B" w:rsidP="00502770">
      <w:pPr>
        <w:pStyle w:val="Tekstprzypisudolnego"/>
        <w:jc w:val="both"/>
        <w:rPr>
          <w:sz w:val="16"/>
          <w:szCs w:val="16"/>
        </w:rPr>
      </w:pPr>
      <w:r w:rsidRPr="00524531">
        <w:rPr>
          <w:rStyle w:val="Odwoanieprzypisudolnego"/>
          <w:b/>
          <w:sz w:val="16"/>
          <w:szCs w:val="16"/>
        </w:rPr>
        <w:footnoteRef/>
      </w:r>
      <w:r w:rsidRPr="00524531">
        <w:rPr>
          <w:b/>
          <w:sz w:val="16"/>
          <w:szCs w:val="16"/>
        </w:rPr>
        <w:t xml:space="preserve">E. Kant w </w:t>
      </w:r>
      <w:r w:rsidRPr="00524531">
        <w:rPr>
          <w:b/>
          <w:i/>
          <w:sz w:val="16"/>
          <w:szCs w:val="16"/>
        </w:rPr>
        <w:t>Krytyce czystego rozumu</w:t>
      </w:r>
      <w:r w:rsidRPr="00524531">
        <w:rPr>
          <w:i/>
          <w:sz w:val="16"/>
          <w:szCs w:val="16"/>
        </w:rPr>
        <w:t xml:space="preserve">, </w:t>
      </w:r>
      <w:r w:rsidRPr="00524531">
        <w:rPr>
          <w:sz w:val="16"/>
          <w:szCs w:val="16"/>
        </w:rPr>
        <w:t xml:space="preserve">z niem. przełożył oraz opatrzył wstępem i przypisami R. Ingarden, PWN, W-wa 1957, s. 40 - 41; B XXVII - XXVIII pisze: </w:t>
      </w:r>
      <w:r w:rsidRPr="00524531">
        <w:rPr>
          <w:b/>
          <w:sz w:val="16"/>
          <w:szCs w:val="16"/>
        </w:rPr>
        <w:t xml:space="preserve">krytyka </w:t>
      </w:r>
      <w:r w:rsidRPr="00524531">
        <w:rPr>
          <w:sz w:val="16"/>
          <w:szCs w:val="16"/>
        </w:rPr>
        <w:t xml:space="preserve">nie popełnia błędu, jeśli bierze „… przedmiot w dwojakim znaczeniu, mianowicie jako przejaw i </w:t>
      </w:r>
      <w:r w:rsidRPr="00524531">
        <w:rPr>
          <w:b/>
          <w:sz w:val="16"/>
          <w:szCs w:val="16"/>
        </w:rPr>
        <w:t>jako rzecz samą w sobie</w:t>
      </w:r>
      <w:r w:rsidRPr="00524531">
        <w:rPr>
          <w:sz w:val="16"/>
          <w:szCs w:val="16"/>
        </w:rPr>
        <w:t xml:space="preserve">”. </w:t>
      </w:r>
      <w:r w:rsidRPr="00524531">
        <w:rPr>
          <w:sz w:val="16"/>
          <w:szCs w:val="16"/>
          <w:lang w:val="de-DE"/>
        </w:rPr>
        <w:t xml:space="preserve">Dalej filozof z Królewca mówi, że prawdziwy jest wynik eksperymentu, tj. konstrukcji rozumowego poznania </w:t>
      </w:r>
      <w:r w:rsidRPr="00524531">
        <w:rPr>
          <w:b/>
          <w:i/>
          <w:sz w:val="16"/>
          <w:szCs w:val="16"/>
          <w:lang w:val="de-DE"/>
        </w:rPr>
        <w:t xml:space="preserve">a priori </w:t>
      </w:r>
      <w:r w:rsidRPr="00524531">
        <w:rPr>
          <w:sz w:val="16"/>
          <w:szCs w:val="16"/>
          <w:lang w:val="de-DE"/>
        </w:rPr>
        <w:t xml:space="preserve">bo „… odnosi sie ono do </w:t>
      </w:r>
      <w:r w:rsidRPr="00524531">
        <w:rPr>
          <w:b/>
          <w:sz w:val="16"/>
          <w:szCs w:val="16"/>
          <w:lang w:val="de-DE"/>
        </w:rPr>
        <w:t>przejawów</w:t>
      </w:r>
      <w:r w:rsidRPr="00524531">
        <w:rPr>
          <w:sz w:val="16"/>
          <w:szCs w:val="16"/>
          <w:lang w:val="de-DE"/>
        </w:rPr>
        <w:t xml:space="preserve">, zaś </w:t>
      </w:r>
      <w:r w:rsidRPr="00524531">
        <w:rPr>
          <w:b/>
          <w:sz w:val="16"/>
          <w:szCs w:val="16"/>
          <w:lang w:val="de-DE"/>
        </w:rPr>
        <w:t xml:space="preserve">rzecz samą w sobie, </w:t>
      </w:r>
      <w:r w:rsidRPr="00524531">
        <w:rPr>
          <w:sz w:val="16"/>
          <w:szCs w:val="16"/>
          <w:lang w:val="de-DE"/>
        </w:rPr>
        <w:t xml:space="preserve">jako dla nas rzeczywistą, pozostawia, ale </w:t>
      </w:r>
      <w:r w:rsidRPr="00524531">
        <w:rPr>
          <w:b/>
          <w:sz w:val="16"/>
          <w:szCs w:val="16"/>
          <w:lang w:val="de-DE"/>
        </w:rPr>
        <w:t xml:space="preserve">jako </w:t>
      </w:r>
      <w:r w:rsidRPr="00524531">
        <w:rPr>
          <w:b/>
          <w:sz w:val="16"/>
          <w:szCs w:val="16"/>
          <w:u w:val="single"/>
          <w:lang w:val="de-DE"/>
        </w:rPr>
        <w:t>niepoznaną</w:t>
      </w:r>
      <w:r w:rsidRPr="00524531">
        <w:rPr>
          <w:sz w:val="16"/>
          <w:szCs w:val="16"/>
          <w:lang w:val="de-DE"/>
        </w:rPr>
        <w:t>“. Zob. tamże, s. 33 – 34.</w:t>
      </w:r>
    </w:p>
  </w:footnote>
  <w:footnote w:id="544">
    <w:p w:rsidR="0090326B" w:rsidRPr="00524531" w:rsidRDefault="0090326B" w:rsidP="0034072F">
      <w:pPr>
        <w:pStyle w:val="Tekstprzypisudolnego"/>
        <w:jc w:val="both"/>
        <w:rPr>
          <w:sz w:val="16"/>
          <w:szCs w:val="16"/>
        </w:rPr>
      </w:pPr>
      <w:r w:rsidRPr="00524531">
        <w:rPr>
          <w:rStyle w:val="Odwoanieprzypisudolnego"/>
          <w:sz w:val="16"/>
          <w:szCs w:val="16"/>
        </w:rPr>
        <w:footnoteRef/>
      </w:r>
      <w:r w:rsidRPr="00524531">
        <w:rPr>
          <w:sz w:val="16"/>
          <w:szCs w:val="16"/>
        </w:rPr>
        <w:t xml:space="preserve">Zob. E. Kant, </w:t>
      </w:r>
      <w:r w:rsidRPr="00524531">
        <w:rPr>
          <w:i/>
          <w:sz w:val="16"/>
          <w:szCs w:val="16"/>
        </w:rPr>
        <w:t>Krytyka czystego rozumu…</w:t>
      </w:r>
      <w:r w:rsidRPr="00524531">
        <w:rPr>
          <w:sz w:val="16"/>
          <w:szCs w:val="16"/>
        </w:rPr>
        <w:t xml:space="preserve">dz. cyt., s. 40; B XXVII. </w:t>
      </w:r>
    </w:p>
  </w:footnote>
  <w:footnote w:id="545">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Zob. S. George, </w:t>
      </w:r>
      <w:r w:rsidRPr="00524531">
        <w:rPr>
          <w:i/>
          <w:iCs/>
          <w:sz w:val="16"/>
          <w:szCs w:val="16"/>
        </w:rPr>
        <w:t>Czyj kryzys, czyja odpowiedź</w:t>
      </w:r>
      <w:r w:rsidRPr="00524531">
        <w:rPr>
          <w:sz w:val="16"/>
          <w:szCs w:val="16"/>
        </w:rPr>
        <w:t xml:space="preserve">, Instytut Wydawniczy Książka i Prasa, Warszawa 2001; Song Hongbing, </w:t>
      </w:r>
      <w:r w:rsidRPr="00524531">
        <w:rPr>
          <w:i/>
          <w:sz w:val="16"/>
          <w:szCs w:val="16"/>
        </w:rPr>
        <w:t>Wojna o pieniądz</w:t>
      </w:r>
      <w:r w:rsidRPr="00524531">
        <w:rPr>
          <w:sz w:val="16"/>
          <w:szCs w:val="16"/>
        </w:rPr>
        <w:t xml:space="preserve">, t. 1, </w:t>
      </w:r>
      <w:r w:rsidRPr="00524531">
        <w:rPr>
          <w:i/>
          <w:sz w:val="16"/>
          <w:szCs w:val="16"/>
        </w:rPr>
        <w:t>Prawdziwe źródła kryzysów</w:t>
      </w:r>
      <w:r w:rsidRPr="00524531">
        <w:rPr>
          <w:sz w:val="16"/>
          <w:szCs w:val="16"/>
        </w:rPr>
        <w:t xml:space="preserve">; t. 2, </w:t>
      </w:r>
      <w:r w:rsidRPr="00524531">
        <w:rPr>
          <w:i/>
          <w:sz w:val="16"/>
          <w:szCs w:val="16"/>
        </w:rPr>
        <w:t>Świat władzy pieniądza</w:t>
      </w:r>
      <w:r w:rsidRPr="00524531">
        <w:rPr>
          <w:sz w:val="16"/>
          <w:szCs w:val="16"/>
        </w:rPr>
        <w:t xml:space="preserve">, t. 3, </w:t>
      </w:r>
      <w:r w:rsidRPr="00524531">
        <w:rPr>
          <w:i/>
          <w:sz w:val="16"/>
          <w:szCs w:val="16"/>
        </w:rPr>
        <w:t>Epoka walczących królestw</w:t>
      </w:r>
      <w:r w:rsidRPr="00524531">
        <w:rPr>
          <w:sz w:val="16"/>
          <w:szCs w:val="16"/>
        </w:rPr>
        <w:t xml:space="preserve">, Wyd. Wektory, Wrocław 2015; 2016; t. 4, </w:t>
      </w:r>
      <w:r w:rsidRPr="00524531">
        <w:rPr>
          <w:i/>
          <w:sz w:val="16"/>
          <w:szCs w:val="16"/>
        </w:rPr>
        <w:t>Cisza przed burzą</w:t>
      </w:r>
      <w:r w:rsidRPr="00524531">
        <w:rPr>
          <w:sz w:val="16"/>
          <w:szCs w:val="16"/>
        </w:rPr>
        <w:t xml:space="preserve">, z chińskiego przełożył T. Sierakowski, Wyd. Wektory, Wrocław 2018; </w:t>
      </w:r>
      <w:r w:rsidRPr="00524531">
        <w:rPr>
          <w:i/>
          <w:sz w:val="16"/>
          <w:szCs w:val="16"/>
        </w:rPr>
        <w:t>Wojna o pieniądz</w:t>
      </w:r>
      <w:r w:rsidRPr="00524531">
        <w:rPr>
          <w:sz w:val="16"/>
          <w:szCs w:val="16"/>
        </w:rPr>
        <w:t xml:space="preserve">, t. 5. </w:t>
      </w:r>
      <w:r w:rsidRPr="00524531">
        <w:rPr>
          <w:i/>
          <w:sz w:val="16"/>
          <w:szCs w:val="16"/>
        </w:rPr>
        <w:t>Decyduące starcie</w:t>
      </w:r>
      <w:r w:rsidRPr="00524531">
        <w:rPr>
          <w:sz w:val="16"/>
          <w:szCs w:val="16"/>
        </w:rPr>
        <w:t>, z chińskiego przełożył T. Sierakowski, Wektory, Wrocław 2020.</w:t>
      </w:r>
    </w:p>
  </w:footnote>
  <w:footnote w:id="546">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sz w:val="16"/>
          <w:szCs w:val="16"/>
        </w:rPr>
        <w:t xml:space="preserve">Źródło: T. Pszczołowski, </w:t>
      </w:r>
      <w:r w:rsidRPr="00524531">
        <w:rPr>
          <w:i/>
          <w:sz w:val="16"/>
          <w:szCs w:val="16"/>
        </w:rPr>
        <w:t xml:space="preserve">Mała encyklopedia prakseologii i teorii organizacji, </w:t>
      </w:r>
      <w:r w:rsidRPr="00524531">
        <w:rPr>
          <w:sz w:val="16"/>
          <w:szCs w:val="16"/>
        </w:rPr>
        <w:t xml:space="preserve">ZNiO, Wrocław. Warszawa. Kraków, Gdańsk 1978, s. 172. Zob. P. Gondek, T. Styczeń, </w:t>
      </w:r>
      <w:r w:rsidRPr="00524531">
        <w:rPr>
          <w:i/>
          <w:sz w:val="16"/>
          <w:szCs w:val="16"/>
        </w:rPr>
        <w:t>Cel</w:t>
      </w:r>
      <w:r w:rsidRPr="00524531">
        <w:rPr>
          <w:sz w:val="16"/>
          <w:szCs w:val="16"/>
        </w:rPr>
        <w:t xml:space="preserve">, (w:) </w:t>
      </w:r>
      <w:r w:rsidRPr="00524531">
        <w:rPr>
          <w:i/>
          <w:sz w:val="16"/>
          <w:szCs w:val="16"/>
        </w:rPr>
        <w:t>Powszechna encyklopedia filozofii,</w:t>
      </w:r>
      <w:r w:rsidRPr="00524531">
        <w:rPr>
          <w:sz w:val="16"/>
          <w:szCs w:val="16"/>
        </w:rPr>
        <w:t xml:space="preserve"> t. 2, Lublin 2001. Zob. A. J. Karpiński, </w:t>
      </w:r>
      <w:r w:rsidRPr="00524531">
        <w:rPr>
          <w:i/>
          <w:sz w:val="16"/>
          <w:szCs w:val="16"/>
        </w:rPr>
        <w:t>Formułowanie celu działalności</w:t>
      </w:r>
      <w:r w:rsidRPr="00524531">
        <w:rPr>
          <w:sz w:val="16"/>
          <w:szCs w:val="16"/>
        </w:rPr>
        <w:t xml:space="preserve">, (w:) Tenże, </w:t>
      </w:r>
      <w:r w:rsidRPr="00524531">
        <w:rPr>
          <w:i/>
          <w:sz w:val="16"/>
          <w:szCs w:val="16"/>
        </w:rPr>
        <w:t>Wstęp do socjologii krytycznej</w:t>
      </w:r>
      <w:r w:rsidRPr="00524531">
        <w:rPr>
          <w:sz w:val="16"/>
          <w:szCs w:val="16"/>
        </w:rPr>
        <w:t xml:space="preserve">, Wydawnictwo GWSA, Gdańsk 2006, s. 249 – 254. </w:t>
      </w:r>
    </w:p>
  </w:footnote>
  <w:footnote w:id="547">
    <w:p w:rsidR="0090326B" w:rsidRPr="0039559A" w:rsidRDefault="0090326B" w:rsidP="0039559A">
      <w:pPr>
        <w:pStyle w:val="Tekstprzypisudolnego"/>
        <w:rPr>
          <w:sz w:val="16"/>
          <w:szCs w:val="16"/>
        </w:rPr>
      </w:pPr>
      <w:r w:rsidRPr="0039559A">
        <w:rPr>
          <w:rStyle w:val="Odwoanieprzypisudolnego"/>
          <w:sz w:val="16"/>
          <w:szCs w:val="16"/>
        </w:rPr>
        <w:footnoteRef/>
      </w:r>
      <w:r w:rsidRPr="0039559A">
        <w:rPr>
          <w:sz w:val="16"/>
          <w:szCs w:val="16"/>
        </w:rPr>
        <w:t xml:space="preserve">Przejawowość i istotowość… dz. cyt.,  </w:t>
      </w:r>
    </w:p>
  </w:footnote>
  <w:footnote w:id="548">
    <w:p w:rsidR="0090326B" w:rsidRPr="00524531" w:rsidRDefault="0090326B" w:rsidP="00253F6D">
      <w:pPr>
        <w:pStyle w:val="Tekstprzypisudolnego"/>
        <w:jc w:val="both"/>
        <w:rPr>
          <w:sz w:val="16"/>
          <w:szCs w:val="16"/>
        </w:rPr>
      </w:pPr>
      <w:r w:rsidRPr="00524531">
        <w:rPr>
          <w:rStyle w:val="Odwoanieprzypisudolnego"/>
          <w:sz w:val="16"/>
          <w:szCs w:val="16"/>
        </w:rPr>
        <w:footnoteRef/>
      </w:r>
      <w:r w:rsidRPr="00524531">
        <w:rPr>
          <w:b/>
          <w:sz w:val="16"/>
          <w:szCs w:val="16"/>
        </w:rPr>
        <w:t>Funkcja</w:t>
      </w:r>
      <w:r w:rsidRPr="00524531">
        <w:rPr>
          <w:sz w:val="16"/>
          <w:szCs w:val="16"/>
        </w:rPr>
        <w:t xml:space="preserve"> – jest to sposób współistnienia elementu spełniającej się całości, do której należy; np., matematyka jest przedmiotem, w którym istotową rolę odgrywa algebra. Możemy mówić o funkcjach algebry wobec matematyki.    </w:t>
      </w:r>
    </w:p>
  </w:footnote>
  <w:footnote w:id="549">
    <w:p w:rsidR="0090326B" w:rsidRPr="00524531" w:rsidRDefault="0090326B" w:rsidP="005E0CEB">
      <w:pPr>
        <w:pStyle w:val="Tekstprzypisudolnego"/>
        <w:jc w:val="both"/>
        <w:rPr>
          <w:sz w:val="16"/>
          <w:szCs w:val="16"/>
        </w:rPr>
      </w:pPr>
      <w:r w:rsidRPr="00524531">
        <w:rPr>
          <w:rStyle w:val="Odwoanieprzypisudolnego"/>
          <w:sz w:val="16"/>
          <w:szCs w:val="16"/>
        </w:rPr>
        <w:footnoteRef/>
      </w:r>
      <w:r w:rsidRPr="00524531">
        <w:rPr>
          <w:b/>
          <w:sz w:val="16"/>
          <w:szCs w:val="16"/>
        </w:rPr>
        <w:t>Funkcja</w:t>
      </w:r>
      <w:r w:rsidRPr="00524531">
        <w:rPr>
          <w:sz w:val="16"/>
          <w:szCs w:val="16"/>
        </w:rPr>
        <w:t xml:space="preserve"> – jest to sposób współistnienia elementu spełniającej się całości, do której należy; np., matematyka jest przedmiotem, w którym istotową rolę odgrywa algebra. Możemy mówić o funkcjach algebry wobec matematyki.    </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1"/>
    <w:multiLevelType w:val="multilevel"/>
    <w:tmpl w:val="00000001"/>
    <w:lvl w:ilvl="0">
      <w:start w:val="1"/>
      <w:numFmt w:val="none"/>
      <w:lvlText w:val=""/>
      <w:lvlJc w:val="left"/>
      <w:pPr>
        <w:tabs>
          <w:tab w:val="num" w:pos="432"/>
        </w:tabs>
      </w:pPr>
    </w:lvl>
    <w:lvl w:ilvl="1">
      <w:start w:val="1"/>
      <w:numFmt w:val="none"/>
      <w:lvlText w:val=""/>
      <w:lvlJc w:val="left"/>
      <w:pPr>
        <w:tabs>
          <w:tab w:val="num" w:pos="576"/>
        </w:tabs>
      </w:pPr>
    </w:lvl>
    <w:lvl w:ilvl="2">
      <w:start w:val="1"/>
      <w:numFmt w:val="none"/>
      <w:lvlText w:val=""/>
      <w:lvlJc w:val="left"/>
      <w:pPr>
        <w:tabs>
          <w:tab w:val="num" w:pos="720"/>
        </w:tabs>
      </w:pPr>
    </w:lvl>
    <w:lvl w:ilvl="3">
      <w:start w:val="1"/>
      <w:numFmt w:val="none"/>
      <w:lvlText w:val=""/>
      <w:lvlJc w:val="left"/>
      <w:pPr>
        <w:tabs>
          <w:tab w:val="num" w:pos="864"/>
        </w:tabs>
      </w:pPr>
    </w:lvl>
    <w:lvl w:ilvl="4">
      <w:start w:val="1"/>
      <w:numFmt w:val="none"/>
      <w:lvlText w:val=""/>
      <w:lvlJc w:val="left"/>
      <w:pPr>
        <w:tabs>
          <w:tab w:val="num" w:pos="1008"/>
        </w:tabs>
      </w:pPr>
    </w:lvl>
    <w:lvl w:ilvl="5">
      <w:start w:val="1"/>
      <w:numFmt w:val="none"/>
      <w:lvlText w:val=""/>
      <w:lvlJc w:val="left"/>
      <w:pPr>
        <w:tabs>
          <w:tab w:val="num" w:pos="1152"/>
        </w:tabs>
      </w:pPr>
    </w:lvl>
    <w:lvl w:ilvl="6">
      <w:start w:val="1"/>
      <w:numFmt w:val="none"/>
      <w:lvlText w:val=""/>
      <w:lvlJc w:val="left"/>
      <w:pPr>
        <w:tabs>
          <w:tab w:val="num" w:pos="1296"/>
        </w:tabs>
      </w:pPr>
    </w:lvl>
    <w:lvl w:ilvl="7">
      <w:start w:val="1"/>
      <w:numFmt w:val="none"/>
      <w:lvlText w:val=""/>
      <w:lvlJc w:val="left"/>
      <w:pPr>
        <w:tabs>
          <w:tab w:val="num" w:pos="1440"/>
        </w:tabs>
      </w:pPr>
    </w:lvl>
    <w:lvl w:ilvl="8">
      <w:start w:val="1"/>
      <w:numFmt w:val="none"/>
      <w:lvlText w:val=""/>
      <w:lvlJc w:val="left"/>
      <w:pPr>
        <w:tabs>
          <w:tab w:val="num" w:pos="1584"/>
        </w:tabs>
      </w:pPr>
    </w:lvl>
  </w:abstractNum>
  <w:abstractNum w:abstractNumId="1">
    <w:nsid w:val="00000002"/>
    <w:multiLevelType w:val="singleLevel"/>
    <w:tmpl w:val="00000002"/>
    <w:name w:val="WW8Num2"/>
    <w:lvl w:ilvl="0">
      <w:start w:val="1"/>
      <w:numFmt w:val="bullet"/>
      <w:lvlText w:val=""/>
      <w:lvlJc w:val="left"/>
      <w:pPr>
        <w:tabs>
          <w:tab w:val="num" w:pos="360"/>
        </w:tabs>
      </w:pPr>
      <w:rPr>
        <w:rFonts w:ascii="Symbol" w:hAnsi="Symbol"/>
      </w:rPr>
    </w:lvl>
  </w:abstractNum>
  <w:abstractNum w:abstractNumId="2">
    <w:nsid w:val="00000003"/>
    <w:multiLevelType w:val="singleLevel"/>
    <w:tmpl w:val="00000003"/>
    <w:name w:val="WW8Num4"/>
    <w:lvl w:ilvl="0">
      <w:start w:val="1"/>
      <w:numFmt w:val="decimal"/>
      <w:lvlText w:val="%1."/>
      <w:lvlJc w:val="left"/>
      <w:pPr>
        <w:tabs>
          <w:tab w:val="num" w:pos="590"/>
        </w:tabs>
      </w:pPr>
      <w:rPr>
        <w:rFonts w:cs="Times New Roman"/>
      </w:rPr>
    </w:lvl>
  </w:abstractNum>
  <w:abstractNum w:abstractNumId="3">
    <w:nsid w:val="00000004"/>
    <w:multiLevelType w:val="singleLevel"/>
    <w:tmpl w:val="00000004"/>
    <w:name w:val="WW8Num12"/>
    <w:lvl w:ilvl="0">
      <w:start w:val="4"/>
      <w:numFmt w:val="decimal"/>
      <w:lvlText w:val="%1."/>
      <w:lvlJc w:val="left"/>
      <w:pPr>
        <w:tabs>
          <w:tab w:val="num" w:pos="704"/>
        </w:tabs>
      </w:pPr>
      <w:rPr>
        <w:rFonts w:cs="Times New Roman"/>
      </w:rPr>
    </w:lvl>
  </w:abstractNum>
  <w:abstractNum w:abstractNumId="4">
    <w:nsid w:val="00000008"/>
    <w:multiLevelType w:val="singleLevel"/>
    <w:tmpl w:val="00000008"/>
    <w:name w:val="WW8Num7"/>
    <w:lvl w:ilvl="0">
      <w:start w:val="1"/>
      <w:numFmt w:val="decimal"/>
      <w:lvlText w:val="%1)"/>
      <w:lvlJc w:val="left"/>
      <w:pPr>
        <w:tabs>
          <w:tab w:val="num" w:pos="1557"/>
        </w:tabs>
        <w:ind w:left="1557" w:hanging="990"/>
      </w:pPr>
    </w:lvl>
  </w:abstractNum>
  <w:abstractNum w:abstractNumId="5">
    <w:nsid w:val="00000009"/>
    <w:multiLevelType w:val="multilevel"/>
    <w:tmpl w:val="EE1EA1E0"/>
    <w:name w:val="WW8Num8"/>
    <w:lvl w:ilvl="0">
      <w:start w:val="1"/>
      <w:numFmt w:val="decimal"/>
      <w:lvlText w:val="%1)"/>
      <w:lvlJc w:val="left"/>
      <w:pPr>
        <w:tabs>
          <w:tab w:val="num" w:pos="1662"/>
        </w:tabs>
        <w:ind w:left="1662" w:hanging="960"/>
      </w:pPr>
      <w:rPr>
        <w:b/>
      </w:rPr>
    </w:lvl>
    <w:lvl w:ilvl="1">
      <w:start w:val="1"/>
      <w:numFmt w:val="lowerLetter"/>
      <w:lvlText w:val="%2)"/>
      <w:lvlJc w:val="left"/>
      <w:pPr>
        <w:tabs>
          <w:tab w:val="num" w:pos="2322"/>
        </w:tabs>
        <w:ind w:left="2322" w:hanging="900"/>
      </w:pPr>
      <w:rPr>
        <w:b/>
      </w:rPr>
    </w:lvl>
    <w:lvl w:ilvl="2">
      <w:start w:val="1"/>
      <w:numFmt w:val="lowerRoman"/>
      <w:lvlText w:val="%3."/>
      <w:lvlJc w:val="left"/>
      <w:pPr>
        <w:tabs>
          <w:tab w:val="num" w:pos="2502"/>
        </w:tabs>
        <w:ind w:left="2502" w:hanging="180"/>
      </w:pPr>
    </w:lvl>
    <w:lvl w:ilvl="3">
      <w:start w:val="1"/>
      <w:numFmt w:val="decimal"/>
      <w:lvlText w:val="%4."/>
      <w:lvlJc w:val="left"/>
      <w:pPr>
        <w:tabs>
          <w:tab w:val="num" w:pos="3337"/>
        </w:tabs>
        <w:ind w:left="3337" w:hanging="360"/>
      </w:pPr>
    </w:lvl>
    <w:lvl w:ilvl="4">
      <w:start w:val="1"/>
      <w:numFmt w:val="lowerLetter"/>
      <w:lvlText w:val="%5."/>
      <w:lvlJc w:val="left"/>
      <w:pPr>
        <w:tabs>
          <w:tab w:val="num" w:pos="3942"/>
        </w:tabs>
        <w:ind w:left="3942" w:hanging="360"/>
      </w:pPr>
    </w:lvl>
    <w:lvl w:ilvl="5">
      <w:start w:val="1"/>
      <w:numFmt w:val="lowerRoman"/>
      <w:lvlText w:val="%6."/>
      <w:lvlJc w:val="left"/>
      <w:pPr>
        <w:tabs>
          <w:tab w:val="num" w:pos="4662"/>
        </w:tabs>
        <w:ind w:left="4662" w:hanging="180"/>
      </w:pPr>
    </w:lvl>
    <w:lvl w:ilvl="6">
      <w:start w:val="1"/>
      <w:numFmt w:val="decimal"/>
      <w:lvlText w:val="%7."/>
      <w:lvlJc w:val="left"/>
      <w:pPr>
        <w:tabs>
          <w:tab w:val="num" w:pos="5382"/>
        </w:tabs>
        <w:ind w:left="5382" w:hanging="360"/>
      </w:pPr>
    </w:lvl>
    <w:lvl w:ilvl="7">
      <w:start w:val="1"/>
      <w:numFmt w:val="lowerLetter"/>
      <w:lvlText w:val="%8."/>
      <w:lvlJc w:val="left"/>
      <w:pPr>
        <w:tabs>
          <w:tab w:val="num" w:pos="6102"/>
        </w:tabs>
        <w:ind w:left="6102" w:hanging="360"/>
      </w:pPr>
    </w:lvl>
    <w:lvl w:ilvl="8">
      <w:start w:val="1"/>
      <w:numFmt w:val="lowerRoman"/>
      <w:lvlText w:val="%9."/>
      <w:lvlJc w:val="left"/>
      <w:pPr>
        <w:tabs>
          <w:tab w:val="num" w:pos="6822"/>
        </w:tabs>
        <w:ind w:left="6822" w:hanging="180"/>
      </w:pPr>
    </w:lvl>
  </w:abstractNum>
  <w:abstractNum w:abstractNumId="6">
    <w:nsid w:val="0000000C"/>
    <w:multiLevelType w:val="multilevel"/>
    <w:tmpl w:val="DC68FD20"/>
    <w:name w:val="WW8Num11"/>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rPr>
        <w:b/>
      </w:r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7">
    <w:nsid w:val="00000010"/>
    <w:multiLevelType w:val="singleLevel"/>
    <w:tmpl w:val="D19C02DA"/>
    <w:name w:val="WW8Num15"/>
    <w:lvl w:ilvl="0">
      <w:start w:val="1"/>
      <w:numFmt w:val="decimal"/>
      <w:lvlText w:val="%1)"/>
      <w:lvlJc w:val="left"/>
      <w:pPr>
        <w:tabs>
          <w:tab w:val="num" w:pos="720"/>
        </w:tabs>
        <w:ind w:left="720" w:hanging="360"/>
      </w:pPr>
      <w:rPr>
        <w:b/>
      </w:rPr>
    </w:lvl>
  </w:abstractNum>
  <w:abstractNum w:abstractNumId="8">
    <w:nsid w:val="00000012"/>
    <w:multiLevelType w:val="multilevel"/>
    <w:tmpl w:val="470048E8"/>
    <w:name w:val="WW8Num17"/>
    <w:lvl w:ilvl="0">
      <w:start w:val="1"/>
      <w:numFmt w:val="decimal"/>
      <w:lvlText w:val="%1)"/>
      <w:lvlJc w:val="left"/>
      <w:pPr>
        <w:tabs>
          <w:tab w:val="num" w:pos="720"/>
        </w:tabs>
        <w:ind w:left="720" w:hanging="360"/>
      </w:pPr>
      <w:rPr>
        <w:rFonts w:cs="Times New Roman"/>
        <w:b/>
      </w:rPr>
    </w:lvl>
    <w:lvl w:ilvl="1">
      <w:start w:val="1"/>
      <w:numFmt w:val="lowerLetter"/>
      <w:lvlText w:val="%2."/>
      <w:lvlJc w:val="left"/>
      <w:pPr>
        <w:tabs>
          <w:tab w:val="num" w:pos="1440"/>
        </w:tabs>
        <w:ind w:left="1440" w:hanging="360"/>
      </w:pPr>
      <w:rPr>
        <w:rFonts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9">
    <w:nsid w:val="00000013"/>
    <w:multiLevelType w:val="singleLevel"/>
    <w:tmpl w:val="E88849CA"/>
    <w:name w:val="WW8Num18"/>
    <w:lvl w:ilvl="0">
      <w:start w:val="1"/>
      <w:numFmt w:val="lowerLetter"/>
      <w:lvlText w:val="%1."/>
      <w:lvlJc w:val="left"/>
      <w:pPr>
        <w:tabs>
          <w:tab w:val="num" w:pos="1287"/>
        </w:tabs>
        <w:ind w:left="1287" w:hanging="360"/>
      </w:pPr>
      <w:rPr>
        <w:rFonts w:ascii="Times New Roman" w:eastAsia="Times New Roman" w:hAnsi="Times New Roman" w:cs="Times New Roman"/>
      </w:rPr>
    </w:lvl>
  </w:abstractNum>
  <w:abstractNum w:abstractNumId="10">
    <w:nsid w:val="00000014"/>
    <w:multiLevelType w:val="singleLevel"/>
    <w:tmpl w:val="00000014"/>
    <w:name w:val="WW8Num19"/>
    <w:lvl w:ilvl="0">
      <w:start w:val="1"/>
      <w:numFmt w:val="decimal"/>
      <w:lvlText w:val="%1)"/>
      <w:lvlJc w:val="left"/>
      <w:pPr>
        <w:tabs>
          <w:tab w:val="num" w:pos="1602"/>
        </w:tabs>
        <w:ind w:left="1602" w:hanging="900"/>
      </w:pPr>
    </w:lvl>
  </w:abstractNum>
  <w:abstractNum w:abstractNumId="11">
    <w:nsid w:val="00000015"/>
    <w:multiLevelType w:val="singleLevel"/>
    <w:tmpl w:val="00000015"/>
    <w:name w:val="WW8Num20"/>
    <w:lvl w:ilvl="0">
      <w:start w:val="1"/>
      <w:numFmt w:val="decimal"/>
      <w:lvlText w:val="%1)"/>
      <w:lvlJc w:val="left"/>
      <w:pPr>
        <w:tabs>
          <w:tab w:val="num" w:pos="720"/>
        </w:tabs>
        <w:ind w:left="720" w:hanging="360"/>
      </w:pPr>
    </w:lvl>
  </w:abstractNum>
  <w:abstractNum w:abstractNumId="12">
    <w:nsid w:val="00000016"/>
    <w:multiLevelType w:val="singleLevel"/>
    <w:tmpl w:val="EDAA560A"/>
    <w:name w:val="WW8Num21"/>
    <w:lvl w:ilvl="0">
      <w:start w:val="1"/>
      <w:numFmt w:val="lowerLetter"/>
      <w:lvlText w:val="%1."/>
      <w:lvlJc w:val="left"/>
      <w:pPr>
        <w:tabs>
          <w:tab w:val="num" w:pos="1602"/>
        </w:tabs>
        <w:ind w:left="1602" w:hanging="900"/>
      </w:pPr>
      <w:rPr>
        <w:rFonts w:ascii="Times New Roman" w:eastAsia="Times New Roman" w:hAnsi="Times New Roman" w:cs="Times New Roman"/>
      </w:rPr>
    </w:lvl>
  </w:abstractNum>
  <w:abstractNum w:abstractNumId="13">
    <w:nsid w:val="0000001B"/>
    <w:multiLevelType w:val="singleLevel"/>
    <w:tmpl w:val="0000001B"/>
    <w:name w:val="WW8Num26"/>
    <w:lvl w:ilvl="0">
      <w:start w:val="1"/>
      <w:numFmt w:val="bullet"/>
      <w:lvlText w:val=""/>
      <w:lvlJc w:val="left"/>
      <w:pPr>
        <w:tabs>
          <w:tab w:val="num" w:pos="1440"/>
        </w:tabs>
        <w:ind w:left="1440" w:hanging="360"/>
      </w:pPr>
      <w:rPr>
        <w:rFonts w:ascii="Symbol" w:hAnsi="Symbol"/>
      </w:rPr>
    </w:lvl>
  </w:abstractNum>
  <w:abstractNum w:abstractNumId="14">
    <w:nsid w:val="0000001C"/>
    <w:multiLevelType w:val="singleLevel"/>
    <w:tmpl w:val="0000001C"/>
    <w:name w:val="WW8Num27"/>
    <w:lvl w:ilvl="0">
      <w:start w:val="1"/>
      <w:numFmt w:val="decimal"/>
      <w:lvlText w:val="%1)"/>
      <w:lvlJc w:val="left"/>
      <w:pPr>
        <w:tabs>
          <w:tab w:val="num" w:pos="1662"/>
        </w:tabs>
        <w:ind w:left="1662" w:hanging="1095"/>
      </w:pPr>
    </w:lvl>
  </w:abstractNum>
  <w:abstractNum w:abstractNumId="15">
    <w:nsid w:val="00000021"/>
    <w:multiLevelType w:val="singleLevel"/>
    <w:tmpl w:val="3FFAC908"/>
    <w:name w:val="WW8Num32"/>
    <w:lvl w:ilvl="0">
      <w:start w:val="1"/>
      <w:numFmt w:val="lowerLetter"/>
      <w:lvlText w:val="%1."/>
      <w:lvlJc w:val="left"/>
      <w:pPr>
        <w:tabs>
          <w:tab w:val="num" w:pos="1287"/>
        </w:tabs>
        <w:ind w:left="1287" w:hanging="360"/>
      </w:pPr>
      <w:rPr>
        <w:rFonts w:ascii="Times New Roman" w:eastAsia="Times New Roman" w:hAnsi="Times New Roman" w:cs="Times New Roman"/>
      </w:rPr>
    </w:lvl>
  </w:abstractNum>
  <w:abstractNum w:abstractNumId="16">
    <w:nsid w:val="00000023"/>
    <w:multiLevelType w:val="singleLevel"/>
    <w:tmpl w:val="00000023"/>
    <w:name w:val="WW8Num35"/>
    <w:lvl w:ilvl="0">
      <w:start w:val="1"/>
      <w:numFmt w:val="decimal"/>
      <w:lvlText w:val="%1."/>
      <w:lvlJc w:val="left"/>
      <w:pPr>
        <w:tabs>
          <w:tab w:val="num" w:pos="1287"/>
        </w:tabs>
        <w:ind w:left="1287" w:hanging="360"/>
      </w:pPr>
    </w:lvl>
  </w:abstractNum>
  <w:abstractNum w:abstractNumId="17">
    <w:nsid w:val="0000002A"/>
    <w:multiLevelType w:val="singleLevel"/>
    <w:tmpl w:val="61E872A0"/>
    <w:name w:val="WW8Num42"/>
    <w:lvl w:ilvl="0">
      <w:start w:val="1"/>
      <w:numFmt w:val="decimal"/>
      <w:lvlText w:val="%1)"/>
      <w:lvlJc w:val="left"/>
      <w:pPr>
        <w:tabs>
          <w:tab w:val="num" w:pos="1782"/>
        </w:tabs>
        <w:ind w:left="1782" w:hanging="1080"/>
      </w:pPr>
      <w:rPr>
        <w:b/>
      </w:rPr>
    </w:lvl>
  </w:abstractNum>
  <w:abstractNum w:abstractNumId="18">
    <w:nsid w:val="017E79CF"/>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nsid w:val="0ACC6D76"/>
    <w:multiLevelType w:val="hybridMultilevel"/>
    <w:tmpl w:val="BD62F17E"/>
    <w:lvl w:ilvl="0" w:tplc="04150015">
      <w:start w:val="1"/>
      <w:numFmt w:val="upperLetter"/>
      <w:lvlText w:val="%1."/>
      <w:lvlJc w:val="left"/>
      <w:pPr>
        <w:ind w:left="107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1">
    <w:nsid w:val="1188380A"/>
    <w:multiLevelType w:val="multilevel"/>
    <w:tmpl w:val="26D072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nsid w:val="15BF798A"/>
    <w:multiLevelType w:val="multilevel"/>
    <w:tmpl w:val="048817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nsid w:val="20AD4E1C"/>
    <w:multiLevelType w:val="multilevel"/>
    <w:tmpl w:val="B0B482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22316351"/>
    <w:multiLevelType w:val="hybridMultilevel"/>
    <w:tmpl w:val="A482794C"/>
    <w:lvl w:ilvl="0" w:tplc="A41C58F8">
      <w:start w:val="1"/>
      <w:numFmt w:val="decimal"/>
      <w:lvlText w:val="%1."/>
      <w:lvlJc w:val="left"/>
      <w:pPr>
        <w:ind w:left="720" w:hanging="360"/>
      </w:pPr>
      <w:rPr>
        <w:rFonts w:cs="Times New Roman" w:hint="default"/>
        <w:b/>
      </w:rPr>
    </w:lvl>
    <w:lvl w:ilvl="1" w:tplc="04150019" w:tentative="1">
      <w:start w:val="1"/>
      <w:numFmt w:val="lowerLetter"/>
      <w:lvlText w:val="%2."/>
      <w:lvlJc w:val="left"/>
      <w:pPr>
        <w:ind w:left="1440" w:hanging="360"/>
      </w:pPr>
      <w:rPr>
        <w:rFonts w:cs="Times New Roman"/>
      </w:rPr>
    </w:lvl>
    <w:lvl w:ilvl="2" w:tplc="0415001B" w:tentative="1">
      <w:start w:val="1"/>
      <w:numFmt w:val="lowerRoman"/>
      <w:lvlText w:val="%3."/>
      <w:lvlJc w:val="right"/>
      <w:pPr>
        <w:ind w:left="2160" w:hanging="180"/>
      </w:pPr>
      <w:rPr>
        <w:rFonts w:cs="Times New Roman"/>
      </w:rPr>
    </w:lvl>
    <w:lvl w:ilvl="3" w:tplc="0415000F" w:tentative="1">
      <w:start w:val="1"/>
      <w:numFmt w:val="decimal"/>
      <w:lvlText w:val="%4."/>
      <w:lvlJc w:val="left"/>
      <w:pPr>
        <w:ind w:left="2880" w:hanging="360"/>
      </w:pPr>
      <w:rPr>
        <w:rFonts w:cs="Times New Roman"/>
      </w:rPr>
    </w:lvl>
    <w:lvl w:ilvl="4" w:tplc="04150019" w:tentative="1">
      <w:start w:val="1"/>
      <w:numFmt w:val="lowerLetter"/>
      <w:lvlText w:val="%5."/>
      <w:lvlJc w:val="left"/>
      <w:pPr>
        <w:ind w:left="3600" w:hanging="360"/>
      </w:pPr>
      <w:rPr>
        <w:rFonts w:cs="Times New Roman"/>
      </w:rPr>
    </w:lvl>
    <w:lvl w:ilvl="5" w:tplc="0415001B" w:tentative="1">
      <w:start w:val="1"/>
      <w:numFmt w:val="lowerRoman"/>
      <w:lvlText w:val="%6."/>
      <w:lvlJc w:val="right"/>
      <w:pPr>
        <w:ind w:left="4320" w:hanging="180"/>
      </w:pPr>
      <w:rPr>
        <w:rFonts w:cs="Times New Roman"/>
      </w:rPr>
    </w:lvl>
    <w:lvl w:ilvl="6" w:tplc="0415000F" w:tentative="1">
      <w:start w:val="1"/>
      <w:numFmt w:val="decimal"/>
      <w:lvlText w:val="%7."/>
      <w:lvlJc w:val="left"/>
      <w:pPr>
        <w:ind w:left="5040" w:hanging="360"/>
      </w:pPr>
      <w:rPr>
        <w:rFonts w:cs="Times New Roman"/>
      </w:rPr>
    </w:lvl>
    <w:lvl w:ilvl="7" w:tplc="04150019" w:tentative="1">
      <w:start w:val="1"/>
      <w:numFmt w:val="lowerLetter"/>
      <w:lvlText w:val="%8."/>
      <w:lvlJc w:val="left"/>
      <w:pPr>
        <w:ind w:left="5760" w:hanging="360"/>
      </w:pPr>
      <w:rPr>
        <w:rFonts w:cs="Times New Roman"/>
      </w:rPr>
    </w:lvl>
    <w:lvl w:ilvl="8" w:tplc="0415001B" w:tentative="1">
      <w:start w:val="1"/>
      <w:numFmt w:val="lowerRoman"/>
      <w:lvlText w:val="%9."/>
      <w:lvlJc w:val="right"/>
      <w:pPr>
        <w:ind w:left="6480" w:hanging="180"/>
      </w:pPr>
      <w:rPr>
        <w:rFonts w:cs="Times New Roman"/>
      </w:rPr>
    </w:lvl>
  </w:abstractNum>
  <w:abstractNum w:abstractNumId="25">
    <w:nsid w:val="266E08F6"/>
    <w:multiLevelType w:val="hybridMultilevel"/>
    <w:tmpl w:val="C0D688AA"/>
    <w:lvl w:ilvl="0" w:tplc="CFDE04EA">
      <w:start w:val="1"/>
      <w:numFmt w:val="decimal"/>
      <w:lvlText w:val="%1."/>
      <w:lvlJc w:val="left"/>
      <w:pPr>
        <w:ind w:left="644"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6">
    <w:nsid w:val="29FA1D44"/>
    <w:multiLevelType w:val="multilevel"/>
    <w:tmpl w:val="FAF2B36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369C2AC6"/>
    <w:multiLevelType w:val="multilevel"/>
    <w:tmpl w:val="4FF6097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8">
    <w:nsid w:val="3AFB6B9C"/>
    <w:multiLevelType w:val="multilevel"/>
    <w:tmpl w:val="01EAC99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nsid w:val="3E8B182A"/>
    <w:multiLevelType w:val="multilevel"/>
    <w:tmpl w:val="126AC06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446B745C"/>
    <w:multiLevelType w:val="multilevel"/>
    <w:tmpl w:val="6D143B4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nsid w:val="4F495AE4"/>
    <w:multiLevelType w:val="multilevel"/>
    <w:tmpl w:val="3A2858F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2">
    <w:nsid w:val="59567770"/>
    <w:multiLevelType w:val="hybridMultilevel"/>
    <w:tmpl w:val="AE102358"/>
    <w:lvl w:ilvl="0" w:tplc="7FCC5364">
      <w:start w:val="1"/>
      <w:numFmt w:val="decimal"/>
      <w:lvlText w:val="%1."/>
      <w:lvlJc w:val="left"/>
      <w:pPr>
        <w:ind w:left="480" w:hanging="360"/>
      </w:pPr>
      <w:rPr>
        <w:rFonts w:hint="default"/>
        <w:b/>
      </w:rPr>
    </w:lvl>
    <w:lvl w:ilvl="1" w:tplc="04150019" w:tentative="1">
      <w:start w:val="1"/>
      <w:numFmt w:val="lowerLetter"/>
      <w:lvlText w:val="%2."/>
      <w:lvlJc w:val="left"/>
      <w:pPr>
        <w:ind w:left="1200" w:hanging="360"/>
      </w:pPr>
    </w:lvl>
    <w:lvl w:ilvl="2" w:tplc="0415001B" w:tentative="1">
      <w:start w:val="1"/>
      <w:numFmt w:val="lowerRoman"/>
      <w:lvlText w:val="%3."/>
      <w:lvlJc w:val="right"/>
      <w:pPr>
        <w:ind w:left="1920" w:hanging="180"/>
      </w:pPr>
    </w:lvl>
    <w:lvl w:ilvl="3" w:tplc="0415000F" w:tentative="1">
      <w:start w:val="1"/>
      <w:numFmt w:val="decimal"/>
      <w:lvlText w:val="%4."/>
      <w:lvlJc w:val="left"/>
      <w:pPr>
        <w:ind w:left="2640" w:hanging="360"/>
      </w:pPr>
    </w:lvl>
    <w:lvl w:ilvl="4" w:tplc="04150019" w:tentative="1">
      <w:start w:val="1"/>
      <w:numFmt w:val="lowerLetter"/>
      <w:lvlText w:val="%5."/>
      <w:lvlJc w:val="left"/>
      <w:pPr>
        <w:ind w:left="3360" w:hanging="360"/>
      </w:pPr>
    </w:lvl>
    <w:lvl w:ilvl="5" w:tplc="0415001B" w:tentative="1">
      <w:start w:val="1"/>
      <w:numFmt w:val="lowerRoman"/>
      <w:lvlText w:val="%6."/>
      <w:lvlJc w:val="right"/>
      <w:pPr>
        <w:ind w:left="4080" w:hanging="180"/>
      </w:pPr>
    </w:lvl>
    <w:lvl w:ilvl="6" w:tplc="0415000F" w:tentative="1">
      <w:start w:val="1"/>
      <w:numFmt w:val="decimal"/>
      <w:lvlText w:val="%7."/>
      <w:lvlJc w:val="left"/>
      <w:pPr>
        <w:ind w:left="4800" w:hanging="360"/>
      </w:pPr>
    </w:lvl>
    <w:lvl w:ilvl="7" w:tplc="04150019" w:tentative="1">
      <w:start w:val="1"/>
      <w:numFmt w:val="lowerLetter"/>
      <w:lvlText w:val="%8."/>
      <w:lvlJc w:val="left"/>
      <w:pPr>
        <w:ind w:left="5520" w:hanging="360"/>
      </w:pPr>
    </w:lvl>
    <w:lvl w:ilvl="8" w:tplc="0415001B" w:tentative="1">
      <w:start w:val="1"/>
      <w:numFmt w:val="lowerRoman"/>
      <w:lvlText w:val="%9."/>
      <w:lvlJc w:val="right"/>
      <w:pPr>
        <w:ind w:left="6240" w:hanging="180"/>
      </w:pPr>
    </w:lvl>
  </w:abstractNum>
  <w:abstractNum w:abstractNumId="33">
    <w:nsid w:val="5D4B576F"/>
    <w:multiLevelType w:val="hybridMultilevel"/>
    <w:tmpl w:val="C5EEF91A"/>
    <w:lvl w:ilvl="0" w:tplc="37460A84">
      <w:start w:val="1"/>
      <w:numFmt w:val="decimal"/>
      <w:lvlText w:val="%1."/>
      <w:lvlJc w:val="left"/>
      <w:pPr>
        <w:ind w:left="607" w:hanging="360"/>
      </w:pPr>
      <w:rPr>
        <w:rFonts w:hint="default"/>
        <w:b/>
      </w:rPr>
    </w:lvl>
    <w:lvl w:ilvl="1" w:tplc="04150019" w:tentative="1">
      <w:start w:val="1"/>
      <w:numFmt w:val="lowerLetter"/>
      <w:lvlText w:val="%2."/>
      <w:lvlJc w:val="left"/>
      <w:pPr>
        <w:ind w:left="1327" w:hanging="360"/>
      </w:pPr>
    </w:lvl>
    <w:lvl w:ilvl="2" w:tplc="0415001B" w:tentative="1">
      <w:start w:val="1"/>
      <w:numFmt w:val="lowerRoman"/>
      <w:lvlText w:val="%3."/>
      <w:lvlJc w:val="right"/>
      <w:pPr>
        <w:ind w:left="2047" w:hanging="180"/>
      </w:pPr>
    </w:lvl>
    <w:lvl w:ilvl="3" w:tplc="0415000F" w:tentative="1">
      <w:start w:val="1"/>
      <w:numFmt w:val="decimal"/>
      <w:lvlText w:val="%4."/>
      <w:lvlJc w:val="left"/>
      <w:pPr>
        <w:ind w:left="2767" w:hanging="360"/>
      </w:pPr>
    </w:lvl>
    <w:lvl w:ilvl="4" w:tplc="04150019" w:tentative="1">
      <w:start w:val="1"/>
      <w:numFmt w:val="lowerLetter"/>
      <w:lvlText w:val="%5."/>
      <w:lvlJc w:val="left"/>
      <w:pPr>
        <w:ind w:left="3487" w:hanging="360"/>
      </w:pPr>
    </w:lvl>
    <w:lvl w:ilvl="5" w:tplc="0415001B" w:tentative="1">
      <w:start w:val="1"/>
      <w:numFmt w:val="lowerRoman"/>
      <w:lvlText w:val="%6."/>
      <w:lvlJc w:val="right"/>
      <w:pPr>
        <w:ind w:left="4207" w:hanging="180"/>
      </w:pPr>
    </w:lvl>
    <w:lvl w:ilvl="6" w:tplc="0415000F" w:tentative="1">
      <w:start w:val="1"/>
      <w:numFmt w:val="decimal"/>
      <w:lvlText w:val="%7."/>
      <w:lvlJc w:val="left"/>
      <w:pPr>
        <w:ind w:left="4927" w:hanging="360"/>
      </w:pPr>
    </w:lvl>
    <w:lvl w:ilvl="7" w:tplc="04150019" w:tentative="1">
      <w:start w:val="1"/>
      <w:numFmt w:val="lowerLetter"/>
      <w:lvlText w:val="%8."/>
      <w:lvlJc w:val="left"/>
      <w:pPr>
        <w:ind w:left="5647" w:hanging="360"/>
      </w:pPr>
    </w:lvl>
    <w:lvl w:ilvl="8" w:tplc="0415001B" w:tentative="1">
      <w:start w:val="1"/>
      <w:numFmt w:val="lowerRoman"/>
      <w:lvlText w:val="%9."/>
      <w:lvlJc w:val="right"/>
      <w:pPr>
        <w:ind w:left="6367" w:hanging="180"/>
      </w:pPr>
    </w:lvl>
  </w:abstractNum>
  <w:abstractNum w:abstractNumId="34">
    <w:nsid w:val="61387EC3"/>
    <w:multiLevelType w:val="hybridMultilevel"/>
    <w:tmpl w:val="CAAEF2DE"/>
    <w:lvl w:ilvl="0" w:tplc="06D43564">
      <w:start w:val="1"/>
      <w:numFmt w:val="bullet"/>
      <w:lvlText w:val=""/>
      <w:lvlJc w:val="left"/>
      <w:pPr>
        <w:tabs>
          <w:tab w:val="num" w:pos="1287"/>
        </w:tabs>
        <w:ind w:left="1287" w:hanging="360"/>
      </w:pPr>
      <w:rPr>
        <w:rFonts w:ascii="Symbol" w:hAnsi="Symbol" w:cs="Symbol" w:hint="default"/>
      </w:rPr>
    </w:lvl>
    <w:lvl w:ilvl="1" w:tplc="04150003">
      <w:start w:val="1"/>
      <w:numFmt w:val="decimal"/>
      <w:lvlText w:val="%2."/>
      <w:lvlJc w:val="left"/>
      <w:pPr>
        <w:tabs>
          <w:tab w:val="num" w:pos="1440"/>
        </w:tabs>
        <w:ind w:left="1440" w:hanging="360"/>
      </w:pPr>
    </w:lvl>
    <w:lvl w:ilvl="2" w:tplc="04150005">
      <w:start w:val="1"/>
      <w:numFmt w:val="decimal"/>
      <w:lvlText w:val="%3."/>
      <w:lvlJc w:val="left"/>
      <w:pPr>
        <w:tabs>
          <w:tab w:val="num" w:pos="2160"/>
        </w:tabs>
        <w:ind w:left="2160" w:hanging="360"/>
      </w:pPr>
    </w:lvl>
    <w:lvl w:ilvl="3" w:tplc="04150001">
      <w:start w:val="1"/>
      <w:numFmt w:val="decimal"/>
      <w:lvlText w:val="%4."/>
      <w:lvlJc w:val="left"/>
      <w:pPr>
        <w:tabs>
          <w:tab w:val="num" w:pos="2880"/>
        </w:tabs>
        <w:ind w:left="2880" w:hanging="360"/>
      </w:pPr>
    </w:lvl>
    <w:lvl w:ilvl="4" w:tplc="04150003">
      <w:start w:val="1"/>
      <w:numFmt w:val="decimal"/>
      <w:lvlText w:val="%5."/>
      <w:lvlJc w:val="left"/>
      <w:pPr>
        <w:tabs>
          <w:tab w:val="num" w:pos="3600"/>
        </w:tabs>
        <w:ind w:left="3600" w:hanging="360"/>
      </w:pPr>
    </w:lvl>
    <w:lvl w:ilvl="5" w:tplc="04150005">
      <w:start w:val="1"/>
      <w:numFmt w:val="decimal"/>
      <w:lvlText w:val="%6."/>
      <w:lvlJc w:val="left"/>
      <w:pPr>
        <w:tabs>
          <w:tab w:val="num" w:pos="4320"/>
        </w:tabs>
        <w:ind w:left="4320" w:hanging="360"/>
      </w:pPr>
    </w:lvl>
    <w:lvl w:ilvl="6" w:tplc="04150001">
      <w:start w:val="1"/>
      <w:numFmt w:val="decimal"/>
      <w:lvlText w:val="%7."/>
      <w:lvlJc w:val="left"/>
      <w:pPr>
        <w:tabs>
          <w:tab w:val="num" w:pos="5040"/>
        </w:tabs>
        <w:ind w:left="5040" w:hanging="360"/>
      </w:pPr>
    </w:lvl>
    <w:lvl w:ilvl="7" w:tplc="04150003">
      <w:start w:val="1"/>
      <w:numFmt w:val="decimal"/>
      <w:lvlText w:val="%8."/>
      <w:lvlJc w:val="left"/>
      <w:pPr>
        <w:tabs>
          <w:tab w:val="num" w:pos="5760"/>
        </w:tabs>
        <w:ind w:left="5760" w:hanging="360"/>
      </w:pPr>
    </w:lvl>
    <w:lvl w:ilvl="8" w:tplc="04150005">
      <w:start w:val="1"/>
      <w:numFmt w:val="decimal"/>
      <w:lvlText w:val="%9."/>
      <w:lvlJc w:val="left"/>
      <w:pPr>
        <w:tabs>
          <w:tab w:val="num" w:pos="6480"/>
        </w:tabs>
        <w:ind w:left="6480" w:hanging="360"/>
      </w:pPr>
    </w:lvl>
  </w:abstractNum>
  <w:abstractNum w:abstractNumId="35">
    <w:nsid w:val="70DA1B56"/>
    <w:multiLevelType w:val="hybridMultilevel"/>
    <w:tmpl w:val="9B9C308A"/>
    <w:lvl w:ilvl="0" w:tplc="9CE8EA1A">
      <w:start w:val="1"/>
      <w:numFmt w:val="decimal"/>
      <w:lvlText w:val="%1."/>
      <w:lvlJc w:val="left"/>
      <w:pPr>
        <w:ind w:left="360" w:hanging="360"/>
      </w:pPr>
      <w:rPr>
        <w:rFonts w:hint="default"/>
        <w:b/>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6">
    <w:nsid w:val="71F9408B"/>
    <w:multiLevelType w:val="hybridMultilevel"/>
    <w:tmpl w:val="20A6CA30"/>
    <w:lvl w:ilvl="0" w:tplc="96106B56">
      <w:start w:val="4"/>
      <w:numFmt w:val="bullet"/>
      <w:lvlText w:val=""/>
      <w:lvlJc w:val="left"/>
      <w:pPr>
        <w:ind w:left="660" w:hanging="360"/>
      </w:pPr>
      <w:rPr>
        <w:rFonts w:ascii="Symbol" w:eastAsia="Times New Roman" w:hAnsi="Symbol" w:cs="Times New Roman" w:hint="default"/>
      </w:rPr>
    </w:lvl>
    <w:lvl w:ilvl="1" w:tplc="04150003" w:tentative="1">
      <w:start w:val="1"/>
      <w:numFmt w:val="bullet"/>
      <w:lvlText w:val="o"/>
      <w:lvlJc w:val="left"/>
      <w:pPr>
        <w:ind w:left="1380" w:hanging="360"/>
      </w:pPr>
      <w:rPr>
        <w:rFonts w:ascii="Courier New" w:hAnsi="Courier New" w:cs="Courier New" w:hint="default"/>
      </w:rPr>
    </w:lvl>
    <w:lvl w:ilvl="2" w:tplc="04150005" w:tentative="1">
      <w:start w:val="1"/>
      <w:numFmt w:val="bullet"/>
      <w:lvlText w:val=""/>
      <w:lvlJc w:val="left"/>
      <w:pPr>
        <w:ind w:left="2100" w:hanging="360"/>
      </w:pPr>
      <w:rPr>
        <w:rFonts w:ascii="Wingdings" w:hAnsi="Wingdings" w:hint="default"/>
      </w:rPr>
    </w:lvl>
    <w:lvl w:ilvl="3" w:tplc="04150001" w:tentative="1">
      <w:start w:val="1"/>
      <w:numFmt w:val="bullet"/>
      <w:lvlText w:val=""/>
      <w:lvlJc w:val="left"/>
      <w:pPr>
        <w:ind w:left="2820" w:hanging="360"/>
      </w:pPr>
      <w:rPr>
        <w:rFonts w:ascii="Symbol" w:hAnsi="Symbol" w:hint="default"/>
      </w:rPr>
    </w:lvl>
    <w:lvl w:ilvl="4" w:tplc="04150003" w:tentative="1">
      <w:start w:val="1"/>
      <w:numFmt w:val="bullet"/>
      <w:lvlText w:val="o"/>
      <w:lvlJc w:val="left"/>
      <w:pPr>
        <w:ind w:left="3540" w:hanging="360"/>
      </w:pPr>
      <w:rPr>
        <w:rFonts w:ascii="Courier New" w:hAnsi="Courier New" w:cs="Courier New" w:hint="default"/>
      </w:rPr>
    </w:lvl>
    <w:lvl w:ilvl="5" w:tplc="04150005" w:tentative="1">
      <w:start w:val="1"/>
      <w:numFmt w:val="bullet"/>
      <w:lvlText w:val=""/>
      <w:lvlJc w:val="left"/>
      <w:pPr>
        <w:ind w:left="4260" w:hanging="360"/>
      </w:pPr>
      <w:rPr>
        <w:rFonts w:ascii="Wingdings" w:hAnsi="Wingdings" w:hint="default"/>
      </w:rPr>
    </w:lvl>
    <w:lvl w:ilvl="6" w:tplc="04150001" w:tentative="1">
      <w:start w:val="1"/>
      <w:numFmt w:val="bullet"/>
      <w:lvlText w:val=""/>
      <w:lvlJc w:val="left"/>
      <w:pPr>
        <w:ind w:left="4980" w:hanging="360"/>
      </w:pPr>
      <w:rPr>
        <w:rFonts w:ascii="Symbol" w:hAnsi="Symbol" w:hint="default"/>
      </w:rPr>
    </w:lvl>
    <w:lvl w:ilvl="7" w:tplc="04150003" w:tentative="1">
      <w:start w:val="1"/>
      <w:numFmt w:val="bullet"/>
      <w:lvlText w:val="o"/>
      <w:lvlJc w:val="left"/>
      <w:pPr>
        <w:ind w:left="5700" w:hanging="360"/>
      </w:pPr>
      <w:rPr>
        <w:rFonts w:ascii="Courier New" w:hAnsi="Courier New" w:cs="Courier New" w:hint="default"/>
      </w:rPr>
    </w:lvl>
    <w:lvl w:ilvl="8" w:tplc="04150005" w:tentative="1">
      <w:start w:val="1"/>
      <w:numFmt w:val="bullet"/>
      <w:lvlText w:val=""/>
      <w:lvlJc w:val="left"/>
      <w:pPr>
        <w:ind w:left="6420" w:hanging="360"/>
      </w:pPr>
      <w:rPr>
        <w:rFonts w:ascii="Wingdings" w:hAnsi="Wingdings" w:hint="default"/>
      </w:rPr>
    </w:lvl>
  </w:abstractNum>
  <w:abstractNum w:abstractNumId="37">
    <w:nsid w:val="788E2A86"/>
    <w:multiLevelType w:val="hybridMultilevel"/>
    <w:tmpl w:val="E0361476"/>
    <w:lvl w:ilvl="0" w:tplc="19400FA8">
      <w:start w:val="1"/>
      <w:numFmt w:val="decimal"/>
      <w:lvlText w:val="%1."/>
      <w:lvlJc w:val="left"/>
      <w:pPr>
        <w:ind w:left="786" w:hanging="360"/>
      </w:pPr>
      <w:rPr>
        <w:rFonts w:hint="default"/>
        <w:b/>
      </w:rPr>
    </w:lvl>
    <w:lvl w:ilvl="1" w:tplc="04150019" w:tentative="1">
      <w:start w:val="1"/>
      <w:numFmt w:val="lowerLetter"/>
      <w:lvlText w:val="%2."/>
      <w:lvlJc w:val="left"/>
      <w:pPr>
        <w:ind w:left="1506" w:hanging="360"/>
      </w:pPr>
    </w:lvl>
    <w:lvl w:ilvl="2" w:tplc="0415001B" w:tentative="1">
      <w:start w:val="1"/>
      <w:numFmt w:val="lowerRoman"/>
      <w:lvlText w:val="%3."/>
      <w:lvlJc w:val="right"/>
      <w:pPr>
        <w:ind w:left="2226" w:hanging="180"/>
      </w:pPr>
    </w:lvl>
    <w:lvl w:ilvl="3" w:tplc="0415000F" w:tentative="1">
      <w:start w:val="1"/>
      <w:numFmt w:val="decimal"/>
      <w:lvlText w:val="%4."/>
      <w:lvlJc w:val="left"/>
      <w:pPr>
        <w:ind w:left="2946" w:hanging="360"/>
      </w:pPr>
    </w:lvl>
    <w:lvl w:ilvl="4" w:tplc="04150019" w:tentative="1">
      <w:start w:val="1"/>
      <w:numFmt w:val="lowerLetter"/>
      <w:lvlText w:val="%5."/>
      <w:lvlJc w:val="left"/>
      <w:pPr>
        <w:ind w:left="3666" w:hanging="360"/>
      </w:pPr>
    </w:lvl>
    <w:lvl w:ilvl="5" w:tplc="0415001B" w:tentative="1">
      <w:start w:val="1"/>
      <w:numFmt w:val="lowerRoman"/>
      <w:lvlText w:val="%6."/>
      <w:lvlJc w:val="right"/>
      <w:pPr>
        <w:ind w:left="4386" w:hanging="180"/>
      </w:pPr>
    </w:lvl>
    <w:lvl w:ilvl="6" w:tplc="0415000F" w:tentative="1">
      <w:start w:val="1"/>
      <w:numFmt w:val="decimal"/>
      <w:lvlText w:val="%7."/>
      <w:lvlJc w:val="left"/>
      <w:pPr>
        <w:ind w:left="5106" w:hanging="360"/>
      </w:pPr>
    </w:lvl>
    <w:lvl w:ilvl="7" w:tplc="04150019" w:tentative="1">
      <w:start w:val="1"/>
      <w:numFmt w:val="lowerLetter"/>
      <w:lvlText w:val="%8."/>
      <w:lvlJc w:val="left"/>
      <w:pPr>
        <w:ind w:left="5826" w:hanging="360"/>
      </w:pPr>
    </w:lvl>
    <w:lvl w:ilvl="8" w:tplc="0415001B" w:tentative="1">
      <w:start w:val="1"/>
      <w:numFmt w:val="lowerRoman"/>
      <w:lvlText w:val="%9."/>
      <w:lvlJc w:val="right"/>
      <w:pPr>
        <w:ind w:left="6546" w:hanging="180"/>
      </w:pPr>
    </w:lvl>
  </w:abstractNum>
  <w:abstractNum w:abstractNumId="38">
    <w:nsid w:val="7D225C04"/>
    <w:multiLevelType w:val="multilevel"/>
    <w:tmpl w:val="8B3E54B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9">
    <w:nsid w:val="7DC0122D"/>
    <w:multiLevelType w:val="multilevel"/>
    <w:tmpl w:val="00000000"/>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abstractNumId w:val="35"/>
  </w:num>
  <w:num w:numId="2">
    <w:abstractNumId w:val="5"/>
  </w:num>
  <w:num w:numId="3">
    <w:abstractNumId w:val="7"/>
  </w:num>
  <w:num w:numId="4">
    <w:abstractNumId w:val="8"/>
  </w:num>
  <w:num w:numId="5">
    <w:abstractNumId w:val="17"/>
  </w:num>
  <w:num w:numId="6">
    <w:abstractNumId w:val="33"/>
  </w:num>
  <w:num w:numId="7">
    <w:abstractNumId w:val="19"/>
  </w:num>
  <w:num w:numId="8">
    <w:abstractNumId w:val="0"/>
  </w:num>
  <w:num w:numId="9">
    <w:abstractNumId w:val="3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5"/>
  </w:num>
  <w:num w:numId="11">
    <w:abstractNumId w:val="4"/>
  </w:num>
  <w:num w:numId="12">
    <w:abstractNumId w:val="24"/>
  </w:num>
  <w:num w:numId="13">
    <w:abstractNumId w:val="29"/>
  </w:num>
  <w:num w:numId="14">
    <w:abstractNumId w:val="38"/>
  </w:num>
  <w:num w:numId="15">
    <w:abstractNumId w:val="21"/>
  </w:num>
  <w:num w:numId="16">
    <w:abstractNumId w:val="26"/>
  </w:num>
  <w:num w:numId="17">
    <w:abstractNumId w:val="27"/>
  </w:num>
  <w:num w:numId="18">
    <w:abstractNumId w:val="22"/>
  </w:num>
  <w:num w:numId="19">
    <w:abstractNumId w:val="31"/>
  </w:num>
  <w:num w:numId="20">
    <w:abstractNumId w:val="30"/>
  </w:num>
  <w:num w:numId="21">
    <w:abstractNumId w:val="28"/>
  </w:num>
  <w:num w:numId="22">
    <w:abstractNumId w:val="32"/>
  </w:num>
  <w:num w:numId="23">
    <w:abstractNumId w:val="23"/>
  </w:num>
  <w:num w:numId="24">
    <w:abstractNumId w:val="37"/>
  </w:num>
  <w:num w:numId="25">
    <w:abstractNumId w:val="36"/>
  </w:num>
  <w:numIdMacAtCleanup w:val="9"/>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embedSystemFonts/>
  <w:hideSpellingErrors/>
  <w:hideGrammaticalErrors/>
  <w:defaultTabStop w:val="737"/>
  <w:autoHyphenation/>
  <w:hyphenationZone w:val="425"/>
  <w:doNotHyphenateCaps/>
  <w:drawingGridHorizontalSpacing w:val="100"/>
  <w:displayHorizontalDrawingGridEvery w:val="2"/>
  <w:characterSpacingControl w:val="doNotCompress"/>
  <w:doNotValidateAgainstSchema/>
  <w:doNotDemarcateInvalidXml/>
  <w:hdrShapeDefaults>
    <o:shapedefaults v:ext="edit" spidmax="150530"/>
  </w:hdrShapeDefaults>
  <w:footnotePr>
    <w:footnote w:id="0"/>
    <w:footnote w:id="1"/>
  </w:footnotePr>
  <w:endnotePr>
    <w:numFmt w:val="decimal"/>
    <w:endnote w:id="0"/>
    <w:endnote w:id="1"/>
  </w:endnotePr>
  <w:compat/>
  <w:rsids>
    <w:rsidRoot w:val="006116DD"/>
    <w:rsid w:val="00000C72"/>
    <w:rsid w:val="000013C8"/>
    <w:rsid w:val="00001841"/>
    <w:rsid w:val="0000193D"/>
    <w:rsid w:val="00001A05"/>
    <w:rsid w:val="00001CBF"/>
    <w:rsid w:val="000024A1"/>
    <w:rsid w:val="0000265E"/>
    <w:rsid w:val="00002A3E"/>
    <w:rsid w:val="00002BF7"/>
    <w:rsid w:val="000032CC"/>
    <w:rsid w:val="000035C8"/>
    <w:rsid w:val="00003653"/>
    <w:rsid w:val="00003BED"/>
    <w:rsid w:val="00003D48"/>
    <w:rsid w:val="00004133"/>
    <w:rsid w:val="000045A5"/>
    <w:rsid w:val="00004710"/>
    <w:rsid w:val="00004C6A"/>
    <w:rsid w:val="00005003"/>
    <w:rsid w:val="00005028"/>
    <w:rsid w:val="00005123"/>
    <w:rsid w:val="000054D5"/>
    <w:rsid w:val="00005644"/>
    <w:rsid w:val="00005A69"/>
    <w:rsid w:val="00005A81"/>
    <w:rsid w:val="00005B0D"/>
    <w:rsid w:val="00005D1A"/>
    <w:rsid w:val="00005E59"/>
    <w:rsid w:val="0000698C"/>
    <w:rsid w:val="00006C4B"/>
    <w:rsid w:val="00006DAB"/>
    <w:rsid w:val="00006E45"/>
    <w:rsid w:val="00006EF9"/>
    <w:rsid w:val="00006F0D"/>
    <w:rsid w:val="000072C9"/>
    <w:rsid w:val="000075EB"/>
    <w:rsid w:val="00007B79"/>
    <w:rsid w:val="0001016B"/>
    <w:rsid w:val="00010351"/>
    <w:rsid w:val="0001061B"/>
    <w:rsid w:val="00010973"/>
    <w:rsid w:val="0001110D"/>
    <w:rsid w:val="000114B9"/>
    <w:rsid w:val="00011894"/>
    <w:rsid w:val="00011AD2"/>
    <w:rsid w:val="00011B13"/>
    <w:rsid w:val="00011C9E"/>
    <w:rsid w:val="00011EBC"/>
    <w:rsid w:val="00012115"/>
    <w:rsid w:val="00012282"/>
    <w:rsid w:val="000124A6"/>
    <w:rsid w:val="000124D1"/>
    <w:rsid w:val="0001286D"/>
    <w:rsid w:val="00013118"/>
    <w:rsid w:val="000132BC"/>
    <w:rsid w:val="00013615"/>
    <w:rsid w:val="00013A4C"/>
    <w:rsid w:val="00013A88"/>
    <w:rsid w:val="00013C73"/>
    <w:rsid w:val="00013CD5"/>
    <w:rsid w:val="00013CFC"/>
    <w:rsid w:val="00013E87"/>
    <w:rsid w:val="00014942"/>
    <w:rsid w:val="0001502C"/>
    <w:rsid w:val="00015565"/>
    <w:rsid w:val="00015705"/>
    <w:rsid w:val="000159BE"/>
    <w:rsid w:val="00015B15"/>
    <w:rsid w:val="00015C45"/>
    <w:rsid w:val="000165FA"/>
    <w:rsid w:val="00016673"/>
    <w:rsid w:val="000169C4"/>
    <w:rsid w:val="00016AB0"/>
    <w:rsid w:val="00016BBE"/>
    <w:rsid w:val="00016C49"/>
    <w:rsid w:val="00016D65"/>
    <w:rsid w:val="00016E06"/>
    <w:rsid w:val="00017FBD"/>
    <w:rsid w:val="00020779"/>
    <w:rsid w:val="00020A0A"/>
    <w:rsid w:val="00020F3A"/>
    <w:rsid w:val="000215CB"/>
    <w:rsid w:val="00021B07"/>
    <w:rsid w:val="0002227D"/>
    <w:rsid w:val="000227D2"/>
    <w:rsid w:val="00022A9F"/>
    <w:rsid w:val="00022CF9"/>
    <w:rsid w:val="00022E29"/>
    <w:rsid w:val="000232F0"/>
    <w:rsid w:val="00023702"/>
    <w:rsid w:val="00023820"/>
    <w:rsid w:val="00023F94"/>
    <w:rsid w:val="00024281"/>
    <w:rsid w:val="0002458B"/>
    <w:rsid w:val="00024784"/>
    <w:rsid w:val="0002493A"/>
    <w:rsid w:val="00024BD9"/>
    <w:rsid w:val="00025478"/>
    <w:rsid w:val="00025658"/>
    <w:rsid w:val="00025CD8"/>
    <w:rsid w:val="0002624C"/>
    <w:rsid w:val="000262A0"/>
    <w:rsid w:val="00026448"/>
    <w:rsid w:val="0002695C"/>
    <w:rsid w:val="00027164"/>
    <w:rsid w:val="0002769B"/>
    <w:rsid w:val="000276B4"/>
    <w:rsid w:val="000277BB"/>
    <w:rsid w:val="00027EC7"/>
    <w:rsid w:val="00030140"/>
    <w:rsid w:val="00030ADA"/>
    <w:rsid w:val="00030D41"/>
    <w:rsid w:val="00031018"/>
    <w:rsid w:val="000311FE"/>
    <w:rsid w:val="00031464"/>
    <w:rsid w:val="00031537"/>
    <w:rsid w:val="0003196D"/>
    <w:rsid w:val="00031ADC"/>
    <w:rsid w:val="0003260F"/>
    <w:rsid w:val="0003266A"/>
    <w:rsid w:val="00032DDA"/>
    <w:rsid w:val="00032E3A"/>
    <w:rsid w:val="00032ECC"/>
    <w:rsid w:val="000333B3"/>
    <w:rsid w:val="00033617"/>
    <w:rsid w:val="0003388A"/>
    <w:rsid w:val="000338EB"/>
    <w:rsid w:val="0003403F"/>
    <w:rsid w:val="000346D3"/>
    <w:rsid w:val="000346E2"/>
    <w:rsid w:val="000348CB"/>
    <w:rsid w:val="00034A22"/>
    <w:rsid w:val="00034AD1"/>
    <w:rsid w:val="00034B98"/>
    <w:rsid w:val="00035469"/>
    <w:rsid w:val="00035706"/>
    <w:rsid w:val="00035CFE"/>
    <w:rsid w:val="00035E3F"/>
    <w:rsid w:val="0003602E"/>
    <w:rsid w:val="0003653D"/>
    <w:rsid w:val="000366D7"/>
    <w:rsid w:val="00036DDC"/>
    <w:rsid w:val="0003713A"/>
    <w:rsid w:val="000371CE"/>
    <w:rsid w:val="00037513"/>
    <w:rsid w:val="00037B2E"/>
    <w:rsid w:val="00037C2D"/>
    <w:rsid w:val="00037CD1"/>
    <w:rsid w:val="0004080B"/>
    <w:rsid w:val="00041112"/>
    <w:rsid w:val="00041283"/>
    <w:rsid w:val="00041933"/>
    <w:rsid w:val="00042077"/>
    <w:rsid w:val="00042281"/>
    <w:rsid w:val="000422A5"/>
    <w:rsid w:val="0004231D"/>
    <w:rsid w:val="00042449"/>
    <w:rsid w:val="00042765"/>
    <w:rsid w:val="000429B1"/>
    <w:rsid w:val="00042B2D"/>
    <w:rsid w:val="00042E49"/>
    <w:rsid w:val="00042FB9"/>
    <w:rsid w:val="00043338"/>
    <w:rsid w:val="0004352A"/>
    <w:rsid w:val="00043822"/>
    <w:rsid w:val="00043E57"/>
    <w:rsid w:val="00043EB3"/>
    <w:rsid w:val="000440DD"/>
    <w:rsid w:val="00044502"/>
    <w:rsid w:val="00044510"/>
    <w:rsid w:val="0004499A"/>
    <w:rsid w:val="00044A8F"/>
    <w:rsid w:val="00044AEC"/>
    <w:rsid w:val="000456FC"/>
    <w:rsid w:val="00045A55"/>
    <w:rsid w:val="00045C68"/>
    <w:rsid w:val="00045D2E"/>
    <w:rsid w:val="00045DC2"/>
    <w:rsid w:val="00047157"/>
    <w:rsid w:val="000471DF"/>
    <w:rsid w:val="0004722F"/>
    <w:rsid w:val="00047694"/>
    <w:rsid w:val="00047851"/>
    <w:rsid w:val="00047A7E"/>
    <w:rsid w:val="00047E9E"/>
    <w:rsid w:val="00050E90"/>
    <w:rsid w:val="00051357"/>
    <w:rsid w:val="00051C2A"/>
    <w:rsid w:val="00051F66"/>
    <w:rsid w:val="000521A1"/>
    <w:rsid w:val="00052251"/>
    <w:rsid w:val="000531EC"/>
    <w:rsid w:val="00053355"/>
    <w:rsid w:val="0005366C"/>
    <w:rsid w:val="00053C15"/>
    <w:rsid w:val="00053E6A"/>
    <w:rsid w:val="00054AAD"/>
    <w:rsid w:val="00054C1A"/>
    <w:rsid w:val="00054EB8"/>
    <w:rsid w:val="00054FB0"/>
    <w:rsid w:val="00055436"/>
    <w:rsid w:val="000557DC"/>
    <w:rsid w:val="000559FA"/>
    <w:rsid w:val="00055B7C"/>
    <w:rsid w:val="00055C9C"/>
    <w:rsid w:val="00056207"/>
    <w:rsid w:val="00056970"/>
    <w:rsid w:val="00056B43"/>
    <w:rsid w:val="00056F44"/>
    <w:rsid w:val="0005760E"/>
    <w:rsid w:val="0005775A"/>
    <w:rsid w:val="00057C81"/>
    <w:rsid w:val="00057FF9"/>
    <w:rsid w:val="00060741"/>
    <w:rsid w:val="00060908"/>
    <w:rsid w:val="00060CE4"/>
    <w:rsid w:val="000611E1"/>
    <w:rsid w:val="000612F6"/>
    <w:rsid w:val="000615E4"/>
    <w:rsid w:val="00061B76"/>
    <w:rsid w:val="00061C55"/>
    <w:rsid w:val="00061F26"/>
    <w:rsid w:val="00062447"/>
    <w:rsid w:val="000625DA"/>
    <w:rsid w:val="000627DB"/>
    <w:rsid w:val="00062816"/>
    <w:rsid w:val="00062AD5"/>
    <w:rsid w:val="00063731"/>
    <w:rsid w:val="00063E2C"/>
    <w:rsid w:val="00063F61"/>
    <w:rsid w:val="000640A5"/>
    <w:rsid w:val="00064101"/>
    <w:rsid w:val="0006434F"/>
    <w:rsid w:val="00064BE5"/>
    <w:rsid w:val="00064C17"/>
    <w:rsid w:val="0006524E"/>
    <w:rsid w:val="000652AE"/>
    <w:rsid w:val="000653E0"/>
    <w:rsid w:val="00065618"/>
    <w:rsid w:val="00065A3C"/>
    <w:rsid w:val="00065BEF"/>
    <w:rsid w:val="00065C85"/>
    <w:rsid w:val="0006630B"/>
    <w:rsid w:val="000666E8"/>
    <w:rsid w:val="00066890"/>
    <w:rsid w:val="00066F20"/>
    <w:rsid w:val="00067172"/>
    <w:rsid w:val="0006721D"/>
    <w:rsid w:val="00067557"/>
    <w:rsid w:val="0006756E"/>
    <w:rsid w:val="00067C1D"/>
    <w:rsid w:val="00067E49"/>
    <w:rsid w:val="00070819"/>
    <w:rsid w:val="00070C4C"/>
    <w:rsid w:val="00070CA7"/>
    <w:rsid w:val="00070F92"/>
    <w:rsid w:val="000712AF"/>
    <w:rsid w:val="000712D9"/>
    <w:rsid w:val="000718AC"/>
    <w:rsid w:val="000718FA"/>
    <w:rsid w:val="000719BC"/>
    <w:rsid w:val="00071B35"/>
    <w:rsid w:val="00072201"/>
    <w:rsid w:val="000727A7"/>
    <w:rsid w:val="000731E3"/>
    <w:rsid w:val="0007326E"/>
    <w:rsid w:val="000734DE"/>
    <w:rsid w:val="000735B4"/>
    <w:rsid w:val="00073B0E"/>
    <w:rsid w:val="00073DFC"/>
    <w:rsid w:val="00073E75"/>
    <w:rsid w:val="00073FBF"/>
    <w:rsid w:val="000744B2"/>
    <w:rsid w:val="0007485B"/>
    <w:rsid w:val="00074B7F"/>
    <w:rsid w:val="00074FD6"/>
    <w:rsid w:val="000753C3"/>
    <w:rsid w:val="000756B8"/>
    <w:rsid w:val="00075A43"/>
    <w:rsid w:val="00075C84"/>
    <w:rsid w:val="00076078"/>
    <w:rsid w:val="00076214"/>
    <w:rsid w:val="000767B5"/>
    <w:rsid w:val="00076B04"/>
    <w:rsid w:val="00076C7A"/>
    <w:rsid w:val="00076CAF"/>
    <w:rsid w:val="00076F93"/>
    <w:rsid w:val="00076FCF"/>
    <w:rsid w:val="00077946"/>
    <w:rsid w:val="00077C59"/>
    <w:rsid w:val="00077E66"/>
    <w:rsid w:val="00077FA5"/>
    <w:rsid w:val="00077FDC"/>
    <w:rsid w:val="0008001C"/>
    <w:rsid w:val="00080520"/>
    <w:rsid w:val="000805A3"/>
    <w:rsid w:val="0008077D"/>
    <w:rsid w:val="000813F8"/>
    <w:rsid w:val="00081459"/>
    <w:rsid w:val="000814EE"/>
    <w:rsid w:val="00081522"/>
    <w:rsid w:val="000815DA"/>
    <w:rsid w:val="00081803"/>
    <w:rsid w:val="00081BFD"/>
    <w:rsid w:val="00081C32"/>
    <w:rsid w:val="00081D1B"/>
    <w:rsid w:val="00081D28"/>
    <w:rsid w:val="0008227B"/>
    <w:rsid w:val="0008236D"/>
    <w:rsid w:val="00083095"/>
    <w:rsid w:val="0008323D"/>
    <w:rsid w:val="00083404"/>
    <w:rsid w:val="0008378F"/>
    <w:rsid w:val="0008384D"/>
    <w:rsid w:val="000839FD"/>
    <w:rsid w:val="00083A16"/>
    <w:rsid w:val="00083D8B"/>
    <w:rsid w:val="00084144"/>
    <w:rsid w:val="000844D2"/>
    <w:rsid w:val="000848B5"/>
    <w:rsid w:val="00084944"/>
    <w:rsid w:val="00085276"/>
    <w:rsid w:val="000855FA"/>
    <w:rsid w:val="000857F8"/>
    <w:rsid w:val="000858D2"/>
    <w:rsid w:val="00085B83"/>
    <w:rsid w:val="00085C92"/>
    <w:rsid w:val="00085D54"/>
    <w:rsid w:val="00085EC8"/>
    <w:rsid w:val="00085FF7"/>
    <w:rsid w:val="000867D1"/>
    <w:rsid w:val="00086BCA"/>
    <w:rsid w:val="00086C86"/>
    <w:rsid w:val="00087258"/>
    <w:rsid w:val="0008741C"/>
    <w:rsid w:val="00087513"/>
    <w:rsid w:val="000877EA"/>
    <w:rsid w:val="000900C7"/>
    <w:rsid w:val="0009034B"/>
    <w:rsid w:val="000905B8"/>
    <w:rsid w:val="00090709"/>
    <w:rsid w:val="000907E7"/>
    <w:rsid w:val="0009081A"/>
    <w:rsid w:val="00091141"/>
    <w:rsid w:val="0009139D"/>
    <w:rsid w:val="000917F6"/>
    <w:rsid w:val="00091A85"/>
    <w:rsid w:val="000920FE"/>
    <w:rsid w:val="0009213A"/>
    <w:rsid w:val="0009216C"/>
    <w:rsid w:val="000929FE"/>
    <w:rsid w:val="00092BDB"/>
    <w:rsid w:val="00092EC4"/>
    <w:rsid w:val="0009309F"/>
    <w:rsid w:val="000930CC"/>
    <w:rsid w:val="0009319A"/>
    <w:rsid w:val="000931A5"/>
    <w:rsid w:val="00093C5F"/>
    <w:rsid w:val="00094013"/>
    <w:rsid w:val="0009489E"/>
    <w:rsid w:val="00094ABB"/>
    <w:rsid w:val="00094E01"/>
    <w:rsid w:val="00095166"/>
    <w:rsid w:val="00095498"/>
    <w:rsid w:val="00095841"/>
    <w:rsid w:val="000958A9"/>
    <w:rsid w:val="0009590A"/>
    <w:rsid w:val="00095D78"/>
    <w:rsid w:val="00095F9A"/>
    <w:rsid w:val="0009638A"/>
    <w:rsid w:val="000967E3"/>
    <w:rsid w:val="00096801"/>
    <w:rsid w:val="000969C3"/>
    <w:rsid w:val="00096A02"/>
    <w:rsid w:val="00096B58"/>
    <w:rsid w:val="00096BE3"/>
    <w:rsid w:val="00096EDC"/>
    <w:rsid w:val="00097C3C"/>
    <w:rsid w:val="00097CC5"/>
    <w:rsid w:val="00097F27"/>
    <w:rsid w:val="000A01BD"/>
    <w:rsid w:val="000A02CF"/>
    <w:rsid w:val="000A0A8C"/>
    <w:rsid w:val="000A0C3B"/>
    <w:rsid w:val="000A121C"/>
    <w:rsid w:val="000A130E"/>
    <w:rsid w:val="000A14D8"/>
    <w:rsid w:val="000A1609"/>
    <w:rsid w:val="000A1BA8"/>
    <w:rsid w:val="000A1D80"/>
    <w:rsid w:val="000A1F0A"/>
    <w:rsid w:val="000A2111"/>
    <w:rsid w:val="000A2453"/>
    <w:rsid w:val="000A2B1D"/>
    <w:rsid w:val="000A3468"/>
    <w:rsid w:val="000A37A3"/>
    <w:rsid w:val="000A3899"/>
    <w:rsid w:val="000A3F87"/>
    <w:rsid w:val="000A3FE5"/>
    <w:rsid w:val="000A42FE"/>
    <w:rsid w:val="000A45EA"/>
    <w:rsid w:val="000A45EF"/>
    <w:rsid w:val="000A4BA5"/>
    <w:rsid w:val="000A52FA"/>
    <w:rsid w:val="000A531C"/>
    <w:rsid w:val="000A554E"/>
    <w:rsid w:val="000A5632"/>
    <w:rsid w:val="000A5660"/>
    <w:rsid w:val="000A5750"/>
    <w:rsid w:val="000A64F1"/>
    <w:rsid w:val="000A65EE"/>
    <w:rsid w:val="000A6600"/>
    <w:rsid w:val="000A685F"/>
    <w:rsid w:val="000A69C4"/>
    <w:rsid w:val="000A6C82"/>
    <w:rsid w:val="000A6C85"/>
    <w:rsid w:val="000A768A"/>
    <w:rsid w:val="000A7838"/>
    <w:rsid w:val="000A78C0"/>
    <w:rsid w:val="000A7AE5"/>
    <w:rsid w:val="000B0AB6"/>
    <w:rsid w:val="000B0B68"/>
    <w:rsid w:val="000B0F5C"/>
    <w:rsid w:val="000B10FA"/>
    <w:rsid w:val="000B124F"/>
    <w:rsid w:val="000B1454"/>
    <w:rsid w:val="000B16AB"/>
    <w:rsid w:val="000B172F"/>
    <w:rsid w:val="000B18DE"/>
    <w:rsid w:val="000B211E"/>
    <w:rsid w:val="000B2510"/>
    <w:rsid w:val="000B2693"/>
    <w:rsid w:val="000B2979"/>
    <w:rsid w:val="000B2A79"/>
    <w:rsid w:val="000B2B71"/>
    <w:rsid w:val="000B2D09"/>
    <w:rsid w:val="000B2E96"/>
    <w:rsid w:val="000B2FD4"/>
    <w:rsid w:val="000B3076"/>
    <w:rsid w:val="000B30B0"/>
    <w:rsid w:val="000B3601"/>
    <w:rsid w:val="000B3662"/>
    <w:rsid w:val="000B38C4"/>
    <w:rsid w:val="000B40B2"/>
    <w:rsid w:val="000B43DE"/>
    <w:rsid w:val="000B47F5"/>
    <w:rsid w:val="000B483B"/>
    <w:rsid w:val="000B4AA4"/>
    <w:rsid w:val="000B4BD7"/>
    <w:rsid w:val="000B4CEC"/>
    <w:rsid w:val="000B5118"/>
    <w:rsid w:val="000B546D"/>
    <w:rsid w:val="000B6ADE"/>
    <w:rsid w:val="000B6B01"/>
    <w:rsid w:val="000B6F27"/>
    <w:rsid w:val="000B75D5"/>
    <w:rsid w:val="000B76B2"/>
    <w:rsid w:val="000C0228"/>
    <w:rsid w:val="000C08DC"/>
    <w:rsid w:val="000C0917"/>
    <w:rsid w:val="000C0E34"/>
    <w:rsid w:val="000C10ED"/>
    <w:rsid w:val="000C17BA"/>
    <w:rsid w:val="000C1944"/>
    <w:rsid w:val="000C1A31"/>
    <w:rsid w:val="000C1AEF"/>
    <w:rsid w:val="000C1C89"/>
    <w:rsid w:val="000C200F"/>
    <w:rsid w:val="000C2320"/>
    <w:rsid w:val="000C2758"/>
    <w:rsid w:val="000C2850"/>
    <w:rsid w:val="000C2A38"/>
    <w:rsid w:val="000C2C4A"/>
    <w:rsid w:val="000C30B4"/>
    <w:rsid w:val="000C3145"/>
    <w:rsid w:val="000C32BB"/>
    <w:rsid w:val="000C359D"/>
    <w:rsid w:val="000C3747"/>
    <w:rsid w:val="000C3755"/>
    <w:rsid w:val="000C39E5"/>
    <w:rsid w:val="000C3D3C"/>
    <w:rsid w:val="000C462A"/>
    <w:rsid w:val="000C47C7"/>
    <w:rsid w:val="000C4CB3"/>
    <w:rsid w:val="000C4D67"/>
    <w:rsid w:val="000C4F89"/>
    <w:rsid w:val="000C4F8B"/>
    <w:rsid w:val="000C58A6"/>
    <w:rsid w:val="000C5B92"/>
    <w:rsid w:val="000C5DDC"/>
    <w:rsid w:val="000C5F38"/>
    <w:rsid w:val="000C5F69"/>
    <w:rsid w:val="000C60AE"/>
    <w:rsid w:val="000C611A"/>
    <w:rsid w:val="000C62CC"/>
    <w:rsid w:val="000C6670"/>
    <w:rsid w:val="000C66BE"/>
    <w:rsid w:val="000C67CB"/>
    <w:rsid w:val="000C6B62"/>
    <w:rsid w:val="000C6B95"/>
    <w:rsid w:val="000C6BED"/>
    <w:rsid w:val="000C72A7"/>
    <w:rsid w:val="000C7513"/>
    <w:rsid w:val="000C7D61"/>
    <w:rsid w:val="000C7D7F"/>
    <w:rsid w:val="000D01BC"/>
    <w:rsid w:val="000D0423"/>
    <w:rsid w:val="000D0AD7"/>
    <w:rsid w:val="000D0F0E"/>
    <w:rsid w:val="000D12A2"/>
    <w:rsid w:val="000D1454"/>
    <w:rsid w:val="000D1473"/>
    <w:rsid w:val="000D1570"/>
    <w:rsid w:val="000D1583"/>
    <w:rsid w:val="000D16E9"/>
    <w:rsid w:val="000D1C87"/>
    <w:rsid w:val="000D1E0A"/>
    <w:rsid w:val="000D1FEA"/>
    <w:rsid w:val="000D204F"/>
    <w:rsid w:val="000D23D1"/>
    <w:rsid w:val="000D2473"/>
    <w:rsid w:val="000D2A73"/>
    <w:rsid w:val="000D2BD6"/>
    <w:rsid w:val="000D2C90"/>
    <w:rsid w:val="000D2DA8"/>
    <w:rsid w:val="000D2FEE"/>
    <w:rsid w:val="000D31D9"/>
    <w:rsid w:val="000D3213"/>
    <w:rsid w:val="000D3580"/>
    <w:rsid w:val="000D396F"/>
    <w:rsid w:val="000D418D"/>
    <w:rsid w:val="000D42F1"/>
    <w:rsid w:val="000D4380"/>
    <w:rsid w:val="000D43C6"/>
    <w:rsid w:val="000D43CC"/>
    <w:rsid w:val="000D459C"/>
    <w:rsid w:val="000D47EC"/>
    <w:rsid w:val="000D4E03"/>
    <w:rsid w:val="000D568C"/>
    <w:rsid w:val="000D59B8"/>
    <w:rsid w:val="000D5B43"/>
    <w:rsid w:val="000D5C83"/>
    <w:rsid w:val="000D5CC4"/>
    <w:rsid w:val="000D5D53"/>
    <w:rsid w:val="000D5DB1"/>
    <w:rsid w:val="000D5F01"/>
    <w:rsid w:val="000D61A2"/>
    <w:rsid w:val="000D66ED"/>
    <w:rsid w:val="000D6DB6"/>
    <w:rsid w:val="000D6E09"/>
    <w:rsid w:val="000D6E6D"/>
    <w:rsid w:val="000D70A4"/>
    <w:rsid w:val="000D71F4"/>
    <w:rsid w:val="000D71F5"/>
    <w:rsid w:val="000D7304"/>
    <w:rsid w:val="000D74A7"/>
    <w:rsid w:val="000D7AB5"/>
    <w:rsid w:val="000E0427"/>
    <w:rsid w:val="000E0656"/>
    <w:rsid w:val="000E0910"/>
    <w:rsid w:val="000E125B"/>
    <w:rsid w:val="000E1278"/>
    <w:rsid w:val="000E130C"/>
    <w:rsid w:val="000E1333"/>
    <w:rsid w:val="000E1361"/>
    <w:rsid w:val="000E1470"/>
    <w:rsid w:val="000E166F"/>
    <w:rsid w:val="000E1CAF"/>
    <w:rsid w:val="000E205A"/>
    <w:rsid w:val="000E252C"/>
    <w:rsid w:val="000E29E2"/>
    <w:rsid w:val="000E2A14"/>
    <w:rsid w:val="000E2EA5"/>
    <w:rsid w:val="000E31E5"/>
    <w:rsid w:val="000E3868"/>
    <w:rsid w:val="000E389E"/>
    <w:rsid w:val="000E39AD"/>
    <w:rsid w:val="000E3D14"/>
    <w:rsid w:val="000E44CB"/>
    <w:rsid w:val="000E470D"/>
    <w:rsid w:val="000E4878"/>
    <w:rsid w:val="000E4C33"/>
    <w:rsid w:val="000E5536"/>
    <w:rsid w:val="000E5C90"/>
    <w:rsid w:val="000E5D35"/>
    <w:rsid w:val="000E69BD"/>
    <w:rsid w:val="000E6D81"/>
    <w:rsid w:val="000E7211"/>
    <w:rsid w:val="000E7436"/>
    <w:rsid w:val="000E75C3"/>
    <w:rsid w:val="000E77F5"/>
    <w:rsid w:val="000E786C"/>
    <w:rsid w:val="000E7C2B"/>
    <w:rsid w:val="000E7D4D"/>
    <w:rsid w:val="000F050B"/>
    <w:rsid w:val="000F0A17"/>
    <w:rsid w:val="000F0D02"/>
    <w:rsid w:val="000F0D0E"/>
    <w:rsid w:val="000F1398"/>
    <w:rsid w:val="000F13EF"/>
    <w:rsid w:val="000F148A"/>
    <w:rsid w:val="000F16BC"/>
    <w:rsid w:val="000F19F4"/>
    <w:rsid w:val="000F1D0D"/>
    <w:rsid w:val="000F1D5A"/>
    <w:rsid w:val="000F1D94"/>
    <w:rsid w:val="000F1E52"/>
    <w:rsid w:val="000F1FEB"/>
    <w:rsid w:val="000F246F"/>
    <w:rsid w:val="000F28B9"/>
    <w:rsid w:val="000F2A01"/>
    <w:rsid w:val="000F2CA1"/>
    <w:rsid w:val="000F3246"/>
    <w:rsid w:val="000F3264"/>
    <w:rsid w:val="000F34BD"/>
    <w:rsid w:val="000F37ED"/>
    <w:rsid w:val="000F3B25"/>
    <w:rsid w:val="000F3F7B"/>
    <w:rsid w:val="000F419B"/>
    <w:rsid w:val="000F423F"/>
    <w:rsid w:val="000F43E8"/>
    <w:rsid w:val="000F4904"/>
    <w:rsid w:val="000F4974"/>
    <w:rsid w:val="000F5735"/>
    <w:rsid w:val="000F5A69"/>
    <w:rsid w:val="000F5C13"/>
    <w:rsid w:val="000F5DFD"/>
    <w:rsid w:val="000F678E"/>
    <w:rsid w:val="000F67DE"/>
    <w:rsid w:val="000F6985"/>
    <w:rsid w:val="000F6B3A"/>
    <w:rsid w:val="000F6EE6"/>
    <w:rsid w:val="000F7189"/>
    <w:rsid w:val="000F72C7"/>
    <w:rsid w:val="000F7314"/>
    <w:rsid w:val="000F732F"/>
    <w:rsid w:val="000F790F"/>
    <w:rsid w:val="000F7957"/>
    <w:rsid w:val="00100079"/>
    <w:rsid w:val="00100111"/>
    <w:rsid w:val="0010018D"/>
    <w:rsid w:val="00100389"/>
    <w:rsid w:val="0010054A"/>
    <w:rsid w:val="00100578"/>
    <w:rsid w:val="001005A4"/>
    <w:rsid w:val="00100769"/>
    <w:rsid w:val="001009E8"/>
    <w:rsid w:val="00100C15"/>
    <w:rsid w:val="00100D75"/>
    <w:rsid w:val="00100E82"/>
    <w:rsid w:val="00100E89"/>
    <w:rsid w:val="00100FBE"/>
    <w:rsid w:val="0010132E"/>
    <w:rsid w:val="00101805"/>
    <w:rsid w:val="00101839"/>
    <w:rsid w:val="00101840"/>
    <w:rsid w:val="00102231"/>
    <w:rsid w:val="00102399"/>
    <w:rsid w:val="00102789"/>
    <w:rsid w:val="00102FE2"/>
    <w:rsid w:val="00103531"/>
    <w:rsid w:val="00103595"/>
    <w:rsid w:val="00103914"/>
    <w:rsid w:val="00103F3E"/>
    <w:rsid w:val="00103F55"/>
    <w:rsid w:val="00103FB3"/>
    <w:rsid w:val="001045AF"/>
    <w:rsid w:val="00104988"/>
    <w:rsid w:val="00104C69"/>
    <w:rsid w:val="00104E98"/>
    <w:rsid w:val="00104F4E"/>
    <w:rsid w:val="00105149"/>
    <w:rsid w:val="001054FB"/>
    <w:rsid w:val="001057A0"/>
    <w:rsid w:val="00105809"/>
    <w:rsid w:val="0010592D"/>
    <w:rsid w:val="0010596E"/>
    <w:rsid w:val="00106283"/>
    <w:rsid w:val="00106286"/>
    <w:rsid w:val="001062BF"/>
    <w:rsid w:val="00106845"/>
    <w:rsid w:val="00106AAB"/>
    <w:rsid w:val="00106ED7"/>
    <w:rsid w:val="00106FB2"/>
    <w:rsid w:val="00107150"/>
    <w:rsid w:val="001071F1"/>
    <w:rsid w:val="00107617"/>
    <w:rsid w:val="00107A4D"/>
    <w:rsid w:val="00110576"/>
    <w:rsid w:val="00110689"/>
    <w:rsid w:val="001106CB"/>
    <w:rsid w:val="001113BA"/>
    <w:rsid w:val="00111577"/>
    <w:rsid w:val="00111636"/>
    <w:rsid w:val="0011263F"/>
    <w:rsid w:val="001127B9"/>
    <w:rsid w:val="00112C2C"/>
    <w:rsid w:val="00112D70"/>
    <w:rsid w:val="00112EA0"/>
    <w:rsid w:val="00113212"/>
    <w:rsid w:val="00113983"/>
    <w:rsid w:val="00113B46"/>
    <w:rsid w:val="00113E65"/>
    <w:rsid w:val="00114048"/>
    <w:rsid w:val="001143AC"/>
    <w:rsid w:val="00114807"/>
    <w:rsid w:val="0011493D"/>
    <w:rsid w:val="00114D59"/>
    <w:rsid w:val="00114FC8"/>
    <w:rsid w:val="00115156"/>
    <w:rsid w:val="00115532"/>
    <w:rsid w:val="0011587C"/>
    <w:rsid w:val="00115B8D"/>
    <w:rsid w:val="00115BFE"/>
    <w:rsid w:val="00115DAC"/>
    <w:rsid w:val="001165D7"/>
    <w:rsid w:val="001169C5"/>
    <w:rsid w:val="00116E90"/>
    <w:rsid w:val="001170E1"/>
    <w:rsid w:val="001171A4"/>
    <w:rsid w:val="001172D5"/>
    <w:rsid w:val="00117509"/>
    <w:rsid w:val="001176C9"/>
    <w:rsid w:val="00117B9F"/>
    <w:rsid w:val="00117C4D"/>
    <w:rsid w:val="00120254"/>
    <w:rsid w:val="0012057C"/>
    <w:rsid w:val="001205B5"/>
    <w:rsid w:val="001205BC"/>
    <w:rsid w:val="0012067B"/>
    <w:rsid w:val="00120872"/>
    <w:rsid w:val="0012099B"/>
    <w:rsid w:val="00120A57"/>
    <w:rsid w:val="00120B97"/>
    <w:rsid w:val="00120C23"/>
    <w:rsid w:val="00120CA2"/>
    <w:rsid w:val="00120FC2"/>
    <w:rsid w:val="00121375"/>
    <w:rsid w:val="001214C3"/>
    <w:rsid w:val="00122102"/>
    <w:rsid w:val="00122FD5"/>
    <w:rsid w:val="00123AC0"/>
    <w:rsid w:val="00123FAA"/>
    <w:rsid w:val="00123FC1"/>
    <w:rsid w:val="00124516"/>
    <w:rsid w:val="00124BDE"/>
    <w:rsid w:val="00124CD9"/>
    <w:rsid w:val="00124F3E"/>
    <w:rsid w:val="00125021"/>
    <w:rsid w:val="00125286"/>
    <w:rsid w:val="001256D2"/>
    <w:rsid w:val="00125E8B"/>
    <w:rsid w:val="00125F80"/>
    <w:rsid w:val="001260E9"/>
    <w:rsid w:val="00126129"/>
    <w:rsid w:val="00126376"/>
    <w:rsid w:val="00126431"/>
    <w:rsid w:val="001264F7"/>
    <w:rsid w:val="0012665F"/>
    <w:rsid w:val="001267D6"/>
    <w:rsid w:val="00126E32"/>
    <w:rsid w:val="00126E90"/>
    <w:rsid w:val="00126F34"/>
    <w:rsid w:val="00126F73"/>
    <w:rsid w:val="001271F5"/>
    <w:rsid w:val="001273CC"/>
    <w:rsid w:val="00127EB5"/>
    <w:rsid w:val="00130175"/>
    <w:rsid w:val="00130281"/>
    <w:rsid w:val="001304E7"/>
    <w:rsid w:val="0013065E"/>
    <w:rsid w:val="001306F9"/>
    <w:rsid w:val="001309A8"/>
    <w:rsid w:val="00130FFA"/>
    <w:rsid w:val="001311F3"/>
    <w:rsid w:val="0013199A"/>
    <w:rsid w:val="00131CAA"/>
    <w:rsid w:val="00131D2E"/>
    <w:rsid w:val="001321AC"/>
    <w:rsid w:val="00132299"/>
    <w:rsid w:val="001325BE"/>
    <w:rsid w:val="001328B6"/>
    <w:rsid w:val="001329A2"/>
    <w:rsid w:val="00132A25"/>
    <w:rsid w:val="001334D1"/>
    <w:rsid w:val="00133724"/>
    <w:rsid w:val="0013385C"/>
    <w:rsid w:val="00133C80"/>
    <w:rsid w:val="00133D04"/>
    <w:rsid w:val="00134067"/>
    <w:rsid w:val="001340BA"/>
    <w:rsid w:val="00134176"/>
    <w:rsid w:val="00134190"/>
    <w:rsid w:val="00134247"/>
    <w:rsid w:val="00134553"/>
    <w:rsid w:val="00134C4D"/>
    <w:rsid w:val="00134CC4"/>
    <w:rsid w:val="00134D1A"/>
    <w:rsid w:val="00134DEA"/>
    <w:rsid w:val="00134F7D"/>
    <w:rsid w:val="001351A2"/>
    <w:rsid w:val="001352AB"/>
    <w:rsid w:val="00135EBE"/>
    <w:rsid w:val="00135F14"/>
    <w:rsid w:val="00135F8E"/>
    <w:rsid w:val="00136156"/>
    <w:rsid w:val="0013684E"/>
    <w:rsid w:val="00136B73"/>
    <w:rsid w:val="00136EA6"/>
    <w:rsid w:val="001372CA"/>
    <w:rsid w:val="00137B40"/>
    <w:rsid w:val="00137C44"/>
    <w:rsid w:val="00137DA9"/>
    <w:rsid w:val="00137E29"/>
    <w:rsid w:val="001404AC"/>
    <w:rsid w:val="001405C2"/>
    <w:rsid w:val="001406A0"/>
    <w:rsid w:val="00140D36"/>
    <w:rsid w:val="00141FDC"/>
    <w:rsid w:val="00142D48"/>
    <w:rsid w:val="00143899"/>
    <w:rsid w:val="001439BC"/>
    <w:rsid w:val="00143D2D"/>
    <w:rsid w:val="00144675"/>
    <w:rsid w:val="00144994"/>
    <w:rsid w:val="00144A40"/>
    <w:rsid w:val="00144E94"/>
    <w:rsid w:val="001452C4"/>
    <w:rsid w:val="001452C6"/>
    <w:rsid w:val="00145312"/>
    <w:rsid w:val="00145503"/>
    <w:rsid w:val="00145782"/>
    <w:rsid w:val="001458CD"/>
    <w:rsid w:val="00145AAF"/>
    <w:rsid w:val="00145B0C"/>
    <w:rsid w:val="00146109"/>
    <w:rsid w:val="0014659A"/>
    <w:rsid w:val="001465C4"/>
    <w:rsid w:val="00146898"/>
    <w:rsid w:val="00146A40"/>
    <w:rsid w:val="00146AF8"/>
    <w:rsid w:val="00146D61"/>
    <w:rsid w:val="001470AF"/>
    <w:rsid w:val="001471D0"/>
    <w:rsid w:val="001476D5"/>
    <w:rsid w:val="00147932"/>
    <w:rsid w:val="00147B79"/>
    <w:rsid w:val="00147F0D"/>
    <w:rsid w:val="00150291"/>
    <w:rsid w:val="001505AC"/>
    <w:rsid w:val="00150AAB"/>
    <w:rsid w:val="00150D3E"/>
    <w:rsid w:val="00151406"/>
    <w:rsid w:val="00151882"/>
    <w:rsid w:val="00151C2C"/>
    <w:rsid w:val="00151F1F"/>
    <w:rsid w:val="0015209F"/>
    <w:rsid w:val="001523D9"/>
    <w:rsid w:val="001523E6"/>
    <w:rsid w:val="0015241E"/>
    <w:rsid w:val="001525C1"/>
    <w:rsid w:val="00152649"/>
    <w:rsid w:val="001527F5"/>
    <w:rsid w:val="00153230"/>
    <w:rsid w:val="00153604"/>
    <w:rsid w:val="00153659"/>
    <w:rsid w:val="00153AA9"/>
    <w:rsid w:val="00154060"/>
    <w:rsid w:val="001545AC"/>
    <w:rsid w:val="001547A3"/>
    <w:rsid w:val="00154C52"/>
    <w:rsid w:val="00154C7A"/>
    <w:rsid w:val="00154E7F"/>
    <w:rsid w:val="00154FAF"/>
    <w:rsid w:val="00155732"/>
    <w:rsid w:val="001559C4"/>
    <w:rsid w:val="00155BAB"/>
    <w:rsid w:val="00155FCB"/>
    <w:rsid w:val="0015671C"/>
    <w:rsid w:val="00156748"/>
    <w:rsid w:val="0015703D"/>
    <w:rsid w:val="001570D2"/>
    <w:rsid w:val="001572F3"/>
    <w:rsid w:val="00157BFF"/>
    <w:rsid w:val="001601CE"/>
    <w:rsid w:val="00160404"/>
    <w:rsid w:val="001604D2"/>
    <w:rsid w:val="001604EB"/>
    <w:rsid w:val="00160914"/>
    <w:rsid w:val="00160F30"/>
    <w:rsid w:val="0016135E"/>
    <w:rsid w:val="00161799"/>
    <w:rsid w:val="0016180D"/>
    <w:rsid w:val="00161D9D"/>
    <w:rsid w:val="00161ECE"/>
    <w:rsid w:val="001620CA"/>
    <w:rsid w:val="0016214B"/>
    <w:rsid w:val="00162880"/>
    <w:rsid w:val="00162B5D"/>
    <w:rsid w:val="00162C34"/>
    <w:rsid w:val="00162F8F"/>
    <w:rsid w:val="00163111"/>
    <w:rsid w:val="001631BD"/>
    <w:rsid w:val="00163497"/>
    <w:rsid w:val="001634FC"/>
    <w:rsid w:val="00163A47"/>
    <w:rsid w:val="00163B21"/>
    <w:rsid w:val="00164071"/>
    <w:rsid w:val="00164165"/>
    <w:rsid w:val="001642F5"/>
    <w:rsid w:val="00164356"/>
    <w:rsid w:val="001644A4"/>
    <w:rsid w:val="001645AA"/>
    <w:rsid w:val="00164651"/>
    <w:rsid w:val="001648A5"/>
    <w:rsid w:val="00164961"/>
    <w:rsid w:val="001649A6"/>
    <w:rsid w:val="00164CA3"/>
    <w:rsid w:val="00165290"/>
    <w:rsid w:val="00165388"/>
    <w:rsid w:val="00165573"/>
    <w:rsid w:val="001655BE"/>
    <w:rsid w:val="00165742"/>
    <w:rsid w:val="0016586C"/>
    <w:rsid w:val="001658CA"/>
    <w:rsid w:val="00165C04"/>
    <w:rsid w:val="00165DE8"/>
    <w:rsid w:val="00165E50"/>
    <w:rsid w:val="00165EAF"/>
    <w:rsid w:val="001666DC"/>
    <w:rsid w:val="00166ACB"/>
    <w:rsid w:val="00166F17"/>
    <w:rsid w:val="00166F71"/>
    <w:rsid w:val="00167714"/>
    <w:rsid w:val="0016792E"/>
    <w:rsid w:val="0016796E"/>
    <w:rsid w:val="00167DE9"/>
    <w:rsid w:val="00170445"/>
    <w:rsid w:val="00170475"/>
    <w:rsid w:val="00170F96"/>
    <w:rsid w:val="0017130B"/>
    <w:rsid w:val="00171404"/>
    <w:rsid w:val="00171436"/>
    <w:rsid w:val="0017164C"/>
    <w:rsid w:val="00171B69"/>
    <w:rsid w:val="00171D16"/>
    <w:rsid w:val="00171D21"/>
    <w:rsid w:val="00171ECE"/>
    <w:rsid w:val="00172003"/>
    <w:rsid w:val="00172208"/>
    <w:rsid w:val="00172638"/>
    <w:rsid w:val="00172882"/>
    <w:rsid w:val="00172D49"/>
    <w:rsid w:val="00172F9B"/>
    <w:rsid w:val="001730CE"/>
    <w:rsid w:val="001740E8"/>
    <w:rsid w:val="00174505"/>
    <w:rsid w:val="00174571"/>
    <w:rsid w:val="0017461C"/>
    <w:rsid w:val="00174726"/>
    <w:rsid w:val="00174D05"/>
    <w:rsid w:val="0017558C"/>
    <w:rsid w:val="0017589E"/>
    <w:rsid w:val="00175DD8"/>
    <w:rsid w:val="001762C0"/>
    <w:rsid w:val="0017651F"/>
    <w:rsid w:val="00176868"/>
    <w:rsid w:val="00176C03"/>
    <w:rsid w:val="00176C47"/>
    <w:rsid w:val="00176E37"/>
    <w:rsid w:val="00176FD5"/>
    <w:rsid w:val="00176FF8"/>
    <w:rsid w:val="00177113"/>
    <w:rsid w:val="001811C5"/>
    <w:rsid w:val="00181CA4"/>
    <w:rsid w:val="001821CA"/>
    <w:rsid w:val="001822EF"/>
    <w:rsid w:val="001823B8"/>
    <w:rsid w:val="001825E8"/>
    <w:rsid w:val="00182945"/>
    <w:rsid w:val="00183655"/>
    <w:rsid w:val="0018369C"/>
    <w:rsid w:val="00183794"/>
    <w:rsid w:val="00183815"/>
    <w:rsid w:val="00183844"/>
    <w:rsid w:val="00183891"/>
    <w:rsid w:val="00183893"/>
    <w:rsid w:val="00183BA3"/>
    <w:rsid w:val="00183C4F"/>
    <w:rsid w:val="00183F4B"/>
    <w:rsid w:val="00183F93"/>
    <w:rsid w:val="001848A9"/>
    <w:rsid w:val="001848D8"/>
    <w:rsid w:val="00184E09"/>
    <w:rsid w:val="00184EBB"/>
    <w:rsid w:val="00184FB8"/>
    <w:rsid w:val="001850E8"/>
    <w:rsid w:val="00185F14"/>
    <w:rsid w:val="00185F51"/>
    <w:rsid w:val="001861D8"/>
    <w:rsid w:val="0018625C"/>
    <w:rsid w:val="00186299"/>
    <w:rsid w:val="00186604"/>
    <w:rsid w:val="001866C1"/>
    <w:rsid w:val="00186790"/>
    <w:rsid w:val="00187238"/>
    <w:rsid w:val="00187455"/>
    <w:rsid w:val="001874C5"/>
    <w:rsid w:val="00187BB4"/>
    <w:rsid w:val="00190230"/>
    <w:rsid w:val="001905A2"/>
    <w:rsid w:val="00190838"/>
    <w:rsid w:val="00190C52"/>
    <w:rsid w:val="00190CB5"/>
    <w:rsid w:val="00190FF2"/>
    <w:rsid w:val="00191292"/>
    <w:rsid w:val="00191810"/>
    <w:rsid w:val="00191843"/>
    <w:rsid w:val="00191C03"/>
    <w:rsid w:val="00192A22"/>
    <w:rsid w:val="00192CB7"/>
    <w:rsid w:val="00192D51"/>
    <w:rsid w:val="00193100"/>
    <w:rsid w:val="001937D7"/>
    <w:rsid w:val="00193841"/>
    <w:rsid w:val="001938F4"/>
    <w:rsid w:val="00193930"/>
    <w:rsid w:val="00193BAD"/>
    <w:rsid w:val="00194E55"/>
    <w:rsid w:val="00195080"/>
    <w:rsid w:val="00195432"/>
    <w:rsid w:val="001955DB"/>
    <w:rsid w:val="001955F8"/>
    <w:rsid w:val="001957E5"/>
    <w:rsid w:val="00195D60"/>
    <w:rsid w:val="00195EDA"/>
    <w:rsid w:val="00195F90"/>
    <w:rsid w:val="00195FF9"/>
    <w:rsid w:val="001961EC"/>
    <w:rsid w:val="00196A67"/>
    <w:rsid w:val="00197312"/>
    <w:rsid w:val="0019763F"/>
    <w:rsid w:val="00197B72"/>
    <w:rsid w:val="00197C77"/>
    <w:rsid w:val="001A0272"/>
    <w:rsid w:val="001A0375"/>
    <w:rsid w:val="001A05F1"/>
    <w:rsid w:val="001A0D24"/>
    <w:rsid w:val="001A13C9"/>
    <w:rsid w:val="001A1A1E"/>
    <w:rsid w:val="001A1FD3"/>
    <w:rsid w:val="001A2123"/>
    <w:rsid w:val="001A2165"/>
    <w:rsid w:val="001A2183"/>
    <w:rsid w:val="001A26AD"/>
    <w:rsid w:val="001A26E1"/>
    <w:rsid w:val="001A3138"/>
    <w:rsid w:val="001A3577"/>
    <w:rsid w:val="001A367C"/>
    <w:rsid w:val="001A383C"/>
    <w:rsid w:val="001A3B31"/>
    <w:rsid w:val="001A3C85"/>
    <w:rsid w:val="001A3F1E"/>
    <w:rsid w:val="001A453C"/>
    <w:rsid w:val="001A535A"/>
    <w:rsid w:val="001A539D"/>
    <w:rsid w:val="001A5452"/>
    <w:rsid w:val="001A57C8"/>
    <w:rsid w:val="001A5DFD"/>
    <w:rsid w:val="001A5E2E"/>
    <w:rsid w:val="001A5F27"/>
    <w:rsid w:val="001A61A7"/>
    <w:rsid w:val="001A61E6"/>
    <w:rsid w:val="001A648A"/>
    <w:rsid w:val="001A676A"/>
    <w:rsid w:val="001A6972"/>
    <w:rsid w:val="001A758A"/>
    <w:rsid w:val="001A76C1"/>
    <w:rsid w:val="001A7A1C"/>
    <w:rsid w:val="001A7A40"/>
    <w:rsid w:val="001A7D2A"/>
    <w:rsid w:val="001A7DD8"/>
    <w:rsid w:val="001A7E8E"/>
    <w:rsid w:val="001A7E92"/>
    <w:rsid w:val="001A7F02"/>
    <w:rsid w:val="001B0174"/>
    <w:rsid w:val="001B01A5"/>
    <w:rsid w:val="001B03C1"/>
    <w:rsid w:val="001B05EC"/>
    <w:rsid w:val="001B1120"/>
    <w:rsid w:val="001B11A5"/>
    <w:rsid w:val="001B138D"/>
    <w:rsid w:val="001B14E9"/>
    <w:rsid w:val="001B16F9"/>
    <w:rsid w:val="001B1F95"/>
    <w:rsid w:val="001B20C2"/>
    <w:rsid w:val="001B234A"/>
    <w:rsid w:val="001B2607"/>
    <w:rsid w:val="001B28B5"/>
    <w:rsid w:val="001B2AA1"/>
    <w:rsid w:val="001B2ACC"/>
    <w:rsid w:val="001B2BB9"/>
    <w:rsid w:val="001B31B8"/>
    <w:rsid w:val="001B3E96"/>
    <w:rsid w:val="001B4102"/>
    <w:rsid w:val="001B4431"/>
    <w:rsid w:val="001B44BB"/>
    <w:rsid w:val="001B47B6"/>
    <w:rsid w:val="001B4940"/>
    <w:rsid w:val="001B4AF9"/>
    <w:rsid w:val="001B4B57"/>
    <w:rsid w:val="001B4D1F"/>
    <w:rsid w:val="001B4DB8"/>
    <w:rsid w:val="001B4DCF"/>
    <w:rsid w:val="001B4E79"/>
    <w:rsid w:val="001B4F32"/>
    <w:rsid w:val="001B5101"/>
    <w:rsid w:val="001B5661"/>
    <w:rsid w:val="001B5B22"/>
    <w:rsid w:val="001B5CCD"/>
    <w:rsid w:val="001B5D52"/>
    <w:rsid w:val="001B6501"/>
    <w:rsid w:val="001B654D"/>
    <w:rsid w:val="001B662A"/>
    <w:rsid w:val="001B6670"/>
    <w:rsid w:val="001B668D"/>
    <w:rsid w:val="001B6D4B"/>
    <w:rsid w:val="001B7157"/>
    <w:rsid w:val="001B729B"/>
    <w:rsid w:val="001B7D13"/>
    <w:rsid w:val="001B7E1C"/>
    <w:rsid w:val="001C003D"/>
    <w:rsid w:val="001C044E"/>
    <w:rsid w:val="001C0A08"/>
    <w:rsid w:val="001C0B3B"/>
    <w:rsid w:val="001C0BCE"/>
    <w:rsid w:val="001C1207"/>
    <w:rsid w:val="001C1852"/>
    <w:rsid w:val="001C1E0D"/>
    <w:rsid w:val="001C2072"/>
    <w:rsid w:val="001C307C"/>
    <w:rsid w:val="001C3145"/>
    <w:rsid w:val="001C32EA"/>
    <w:rsid w:val="001C3621"/>
    <w:rsid w:val="001C370A"/>
    <w:rsid w:val="001C39DF"/>
    <w:rsid w:val="001C3C3C"/>
    <w:rsid w:val="001C47B1"/>
    <w:rsid w:val="001C4803"/>
    <w:rsid w:val="001C48EA"/>
    <w:rsid w:val="001C4C53"/>
    <w:rsid w:val="001C4EEF"/>
    <w:rsid w:val="001C543E"/>
    <w:rsid w:val="001C581E"/>
    <w:rsid w:val="001C5B39"/>
    <w:rsid w:val="001C5C3F"/>
    <w:rsid w:val="001C6143"/>
    <w:rsid w:val="001C61F8"/>
    <w:rsid w:val="001C6324"/>
    <w:rsid w:val="001C635E"/>
    <w:rsid w:val="001C6D35"/>
    <w:rsid w:val="001C6F3D"/>
    <w:rsid w:val="001C703E"/>
    <w:rsid w:val="001C725C"/>
    <w:rsid w:val="001C7BC4"/>
    <w:rsid w:val="001D0478"/>
    <w:rsid w:val="001D0556"/>
    <w:rsid w:val="001D0767"/>
    <w:rsid w:val="001D094F"/>
    <w:rsid w:val="001D11B3"/>
    <w:rsid w:val="001D11E5"/>
    <w:rsid w:val="001D1203"/>
    <w:rsid w:val="001D193E"/>
    <w:rsid w:val="001D1D73"/>
    <w:rsid w:val="001D2A13"/>
    <w:rsid w:val="001D2A7C"/>
    <w:rsid w:val="001D2AF7"/>
    <w:rsid w:val="001D3178"/>
    <w:rsid w:val="001D4D50"/>
    <w:rsid w:val="001D5049"/>
    <w:rsid w:val="001D5288"/>
    <w:rsid w:val="001D53A4"/>
    <w:rsid w:val="001D5763"/>
    <w:rsid w:val="001D57B8"/>
    <w:rsid w:val="001D585D"/>
    <w:rsid w:val="001D5F4E"/>
    <w:rsid w:val="001D6235"/>
    <w:rsid w:val="001D62DF"/>
    <w:rsid w:val="001D66CF"/>
    <w:rsid w:val="001D6E4A"/>
    <w:rsid w:val="001D73A9"/>
    <w:rsid w:val="001D76D4"/>
    <w:rsid w:val="001D7723"/>
    <w:rsid w:val="001D774F"/>
    <w:rsid w:val="001D7ADE"/>
    <w:rsid w:val="001D7D28"/>
    <w:rsid w:val="001D7E17"/>
    <w:rsid w:val="001E03A7"/>
    <w:rsid w:val="001E0445"/>
    <w:rsid w:val="001E05D1"/>
    <w:rsid w:val="001E0DC3"/>
    <w:rsid w:val="001E1009"/>
    <w:rsid w:val="001E1267"/>
    <w:rsid w:val="001E1430"/>
    <w:rsid w:val="001E17BB"/>
    <w:rsid w:val="001E184B"/>
    <w:rsid w:val="001E1998"/>
    <w:rsid w:val="001E1CE3"/>
    <w:rsid w:val="001E1CFD"/>
    <w:rsid w:val="001E1E4B"/>
    <w:rsid w:val="001E2108"/>
    <w:rsid w:val="001E23D8"/>
    <w:rsid w:val="001E260E"/>
    <w:rsid w:val="001E2B1C"/>
    <w:rsid w:val="001E2EDD"/>
    <w:rsid w:val="001E31B5"/>
    <w:rsid w:val="001E348A"/>
    <w:rsid w:val="001E377A"/>
    <w:rsid w:val="001E389C"/>
    <w:rsid w:val="001E3901"/>
    <w:rsid w:val="001E3E6C"/>
    <w:rsid w:val="001E4291"/>
    <w:rsid w:val="001E42CC"/>
    <w:rsid w:val="001E43EC"/>
    <w:rsid w:val="001E46BC"/>
    <w:rsid w:val="001E4730"/>
    <w:rsid w:val="001E4AD4"/>
    <w:rsid w:val="001E51B3"/>
    <w:rsid w:val="001E5436"/>
    <w:rsid w:val="001E54CD"/>
    <w:rsid w:val="001E552C"/>
    <w:rsid w:val="001E5DE0"/>
    <w:rsid w:val="001E6448"/>
    <w:rsid w:val="001E6503"/>
    <w:rsid w:val="001E69E9"/>
    <w:rsid w:val="001E6A3B"/>
    <w:rsid w:val="001E6AC1"/>
    <w:rsid w:val="001E6D4C"/>
    <w:rsid w:val="001E6EDC"/>
    <w:rsid w:val="001E7003"/>
    <w:rsid w:val="001E7193"/>
    <w:rsid w:val="001E7277"/>
    <w:rsid w:val="001E72B1"/>
    <w:rsid w:val="001E73E2"/>
    <w:rsid w:val="001E7534"/>
    <w:rsid w:val="001E775C"/>
    <w:rsid w:val="001E778D"/>
    <w:rsid w:val="001E7985"/>
    <w:rsid w:val="001E7D89"/>
    <w:rsid w:val="001E7D9A"/>
    <w:rsid w:val="001F0325"/>
    <w:rsid w:val="001F040C"/>
    <w:rsid w:val="001F0EC3"/>
    <w:rsid w:val="001F0F5C"/>
    <w:rsid w:val="001F1419"/>
    <w:rsid w:val="001F16FA"/>
    <w:rsid w:val="001F18CA"/>
    <w:rsid w:val="001F196B"/>
    <w:rsid w:val="001F1BF3"/>
    <w:rsid w:val="001F1CE7"/>
    <w:rsid w:val="001F1DF9"/>
    <w:rsid w:val="001F2326"/>
    <w:rsid w:val="001F248A"/>
    <w:rsid w:val="001F2533"/>
    <w:rsid w:val="001F2562"/>
    <w:rsid w:val="001F2CFB"/>
    <w:rsid w:val="001F3102"/>
    <w:rsid w:val="001F3644"/>
    <w:rsid w:val="001F37DD"/>
    <w:rsid w:val="001F392B"/>
    <w:rsid w:val="001F3ADB"/>
    <w:rsid w:val="001F3DD1"/>
    <w:rsid w:val="001F4062"/>
    <w:rsid w:val="001F42B5"/>
    <w:rsid w:val="001F46E9"/>
    <w:rsid w:val="001F4B6C"/>
    <w:rsid w:val="001F4BEC"/>
    <w:rsid w:val="001F5420"/>
    <w:rsid w:val="001F5A91"/>
    <w:rsid w:val="001F5C05"/>
    <w:rsid w:val="001F5D81"/>
    <w:rsid w:val="001F5EAC"/>
    <w:rsid w:val="001F5ECD"/>
    <w:rsid w:val="001F6316"/>
    <w:rsid w:val="001F63C1"/>
    <w:rsid w:val="001F66E0"/>
    <w:rsid w:val="001F6799"/>
    <w:rsid w:val="001F690F"/>
    <w:rsid w:val="001F6AFB"/>
    <w:rsid w:val="001F6E6F"/>
    <w:rsid w:val="001F737A"/>
    <w:rsid w:val="001F7723"/>
    <w:rsid w:val="001F77BE"/>
    <w:rsid w:val="001F7A31"/>
    <w:rsid w:val="001F7A51"/>
    <w:rsid w:val="001F7A5C"/>
    <w:rsid w:val="001F7F26"/>
    <w:rsid w:val="002000E6"/>
    <w:rsid w:val="002001DE"/>
    <w:rsid w:val="002001DF"/>
    <w:rsid w:val="00200318"/>
    <w:rsid w:val="002004D5"/>
    <w:rsid w:val="00200FBC"/>
    <w:rsid w:val="00201059"/>
    <w:rsid w:val="002015B4"/>
    <w:rsid w:val="00201805"/>
    <w:rsid w:val="00201AB8"/>
    <w:rsid w:val="00201FA3"/>
    <w:rsid w:val="0020210D"/>
    <w:rsid w:val="002023AF"/>
    <w:rsid w:val="0020264C"/>
    <w:rsid w:val="002027FF"/>
    <w:rsid w:val="00202AFF"/>
    <w:rsid w:val="00202B96"/>
    <w:rsid w:val="00203709"/>
    <w:rsid w:val="00203A48"/>
    <w:rsid w:val="00204159"/>
    <w:rsid w:val="002042B7"/>
    <w:rsid w:val="0020511D"/>
    <w:rsid w:val="00205163"/>
    <w:rsid w:val="002051F4"/>
    <w:rsid w:val="002059FE"/>
    <w:rsid w:val="00205B14"/>
    <w:rsid w:val="00205FDC"/>
    <w:rsid w:val="00206192"/>
    <w:rsid w:val="0020644B"/>
    <w:rsid w:val="00206600"/>
    <w:rsid w:val="0020674F"/>
    <w:rsid w:val="00206C2B"/>
    <w:rsid w:val="00206F7C"/>
    <w:rsid w:val="00207107"/>
    <w:rsid w:val="002072C6"/>
    <w:rsid w:val="002073D8"/>
    <w:rsid w:val="00207566"/>
    <w:rsid w:val="00207841"/>
    <w:rsid w:val="00207B31"/>
    <w:rsid w:val="002103F0"/>
    <w:rsid w:val="0021065A"/>
    <w:rsid w:val="00210D0C"/>
    <w:rsid w:val="00210E08"/>
    <w:rsid w:val="00210E6A"/>
    <w:rsid w:val="00210EC1"/>
    <w:rsid w:val="002111D5"/>
    <w:rsid w:val="002117F2"/>
    <w:rsid w:val="00211C74"/>
    <w:rsid w:val="00212131"/>
    <w:rsid w:val="002121E5"/>
    <w:rsid w:val="0021220A"/>
    <w:rsid w:val="00212295"/>
    <w:rsid w:val="002122BA"/>
    <w:rsid w:val="002129CA"/>
    <w:rsid w:val="00212A15"/>
    <w:rsid w:val="00212C82"/>
    <w:rsid w:val="002134C5"/>
    <w:rsid w:val="00213517"/>
    <w:rsid w:val="00213628"/>
    <w:rsid w:val="0021365F"/>
    <w:rsid w:val="00213A14"/>
    <w:rsid w:val="002140B0"/>
    <w:rsid w:val="00214191"/>
    <w:rsid w:val="00214502"/>
    <w:rsid w:val="0021470A"/>
    <w:rsid w:val="00214F20"/>
    <w:rsid w:val="00214F3E"/>
    <w:rsid w:val="0021506D"/>
    <w:rsid w:val="0021513F"/>
    <w:rsid w:val="0021520E"/>
    <w:rsid w:val="00215B3F"/>
    <w:rsid w:val="00215C1A"/>
    <w:rsid w:val="002163B1"/>
    <w:rsid w:val="00216BEB"/>
    <w:rsid w:val="00216F62"/>
    <w:rsid w:val="00217257"/>
    <w:rsid w:val="0021733E"/>
    <w:rsid w:val="00217454"/>
    <w:rsid w:val="00217914"/>
    <w:rsid w:val="0021792E"/>
    <w:rsid w:val="00217A2F"/>
    <w:rsid w:val="00217B8F"/>
    <w:rsid w:val="002200EA"/>
    <w:rsid w:val="00220298"/>
    <w:rsid w:val="00220659"/>
    <w:rsid w:val="00220841"/>
    <w:rsid w:val="00220878"/>
    <w:rsid w:val="0022091F"/>
    <w:rsid w:val="00220F65"/>
    <w:rsid w:val="00221458"/>
    <w:rsid w:val="00221FB4"/>
    <w:rsid w:val="00222078"/>
    <w:rsid w:val="002223EA"/>
    <w:rsid w:val="00222A03"/>
    <w:rsid w:val="00222D84"/>
    <w:rsid w:val="00222E45"/>
    <w:rsid w:val="00222F64"/>
    <w:rsid w:val="002232FA"/>
    <w:rsid w:val="002235F9"/>
    <w:rsid w:val="002238C7"/>
    <w:rsid w:val="002240CC"/>
    <w:rsid w:val="002241C7"/>
    <w:rsid w:val="00224414"/>
    <w:rsid w:val="0022446F"/>
    <w:rsid w:val="002244B7"/>
    <w:rsid w:val="0022475D"/>
    <w:rsid w:val="00224A9A"/>
    <w:rsid w:val="00224C6D"/>
    <w:rsid w:val="00225112"/>
    <w:rsid w:val="00225415"/>
    <w:rsid w:val="0022565F"/>
    <w:rsid w:val="00225E2E"/>
    <w:rsid w:val="002268EC"/>
    <w:rsid w:val="00226A11"/>
    <w:rsid w:val="00226BDE"/>
    <w:rsid w:val="00227103"/>
    <w:rsid w:val="002272FF"/>
    <w:rsid w:val="002276F2"/>
    <w:rsid w:val="00227C2D"/>
    <w:rsid w:val="002305DE"/>
    <w:rsid w:val="00230714"/>
    <w:rsid w:val="0023084A"/>
    <w:rsid w:val="00230939"/>
    <w:rsid w:val="002309DE"/>
    <w:rsid w:val="00230B0F"/>
    <w:rsid w:val="00230C2D"/>
    <w:rsid w:val="00230C5B"/>
    <w:rsid w:val="00230C61"/>
    <w:rsid w:val="00231101"/>
    <w:rsid w:val="002312F3"/>
    <w:rsid w:val="002315A2"/>
    <w:rsid w:val="002316D4"/>
    <w:rsid w:val="00231BE1"/>
    <w:rsid w:val="00231E56"/>
    <w:rsid w:val="00231F23"/>
    <w:rsid w:val="002320A6"/>
    <w:rsid w:val="00232127"/>
    <w:rsid w:val="0023227E"/>
    <w:rsid w:val="00232E4C"/>
    <w:rsid w:val="002332A8"/>
    <w:rsid w:val="002337B6"/>
    <w:rsid w:val="00233B7C"/>
    <w:rsid w:val="00233F46"/>
    <w:rsid w:val="00233FEA"/>
    <w:rsid w:val="0023402F"/>
    <w:rsid w:val="00234030"/>
    <w:rsid w:val="0023429A"/>
    <w:rsid w:val="00234686"/>
    <w:rsid w:val="00234BFB"/>
    <w:rsid w:val="00234DB5"/>
    <w:rsid w:val="00234DC4"/>
    <w:rsid w:val="00234E73"/>
    <w:rsid w:val="00234EFE"/>
    <w:rsid w:val="0023513D"/>
    <w:rsid w:val="002352F1"/>
    <w:rsid w:val="0023538A"/>
    <w:rsid w:val="0023578A"/>
    <w:rsid w:val="00235CD2"/>
    <w:rsid w:val="002362B8"/>
    <w:rsid w:val="00236DC6"/>
    <w:rsid w:val="00236DE0"/>
    <w:rsid w:val="00236FA7"/>
    <w:rsid w:val="00237208"/>
    <w:rsid w:val="0023737F"/>
    <w:rsid w:val="002375C6"/>
    <w:rsid w:val="00237B07"/>
    <w:rsid w:val="00237C66"/>
    <w:rsid w:val="00237CB2"/>
    <w:rsid w:val="00237E44"/>
    <w:rsid w:val="002406F0"/>
    <w:rsid w:val="00240934"/>
    <w:rsid w:val="0024094B"/>
    <w:rsid w:val="00240B05"/>
    <w:rsid w:val="002410EB"/>
    <w:rsid w:val="0024116F"/>
    <w:rsid w:val="00241250"/>
    <w:rsid w:val="00241522"/>
    <w:rsid w:val="002415EA"/>
    <w:rsid w:val="00242100"/>
    <w:rsid w:val="00242106"/>
    <w:rsid w:val="00242127"/>
    <w:rsid w:val="0024262C"/>
    <w:rsid w:val="00242A9A"/>
    <w:rsid w:val="00243236"/>
    <w:rsid w:val="00243BD2"/>
    <w:rsid w:val="00243BF2"/>
    <w:rsid w:val="00243CFA"/>
    <w:rsid w:val="002443E4"/>
    <w:rsid w:val="002444E1"/>
    <w:rsid w:val="0024497A"/>
    <w:rsid w:val="00244D11"/>
    <w:rsid w:val="00245747"/>
    <w:rsid w:val="00245975"/>
    <w:rsid w:val="00245E2C"/>
    <w:rsid w:val="0024618E"/>
    <w:rsid w:val="00246322"/>
    <w:rsid w:val="002464B0"/>
    <w:rsid w:val="00246692"/>
    <w:rsid w:val="0024693F"/>
    <w:rsid w:val="00246F5C"/>
    <w:rsid w:val="002473D5"/>
    <w:rsid w:val="0024742C"/>
    <w:rsid w:val="00247831"/>
    <w:rsid w:val="00247A11"/>
    <w:rsid w:val="00247DB4"/>
    <w:rsid w:val="00247DC8"/>
    <w:rsid w:val="00247DE2"/>
    <w:rsid w:val="00250209"/>
    <w:rsid w:val="00250280"/>
    <w:rsid w:val="00250372"/>
    <w:rsid w:val="0025063C"/>
    <w:rsid w:val="0025097D"/>
    <w:rsid w:val="00251002"/>
    <w:rsid w:val="00251769"/>
    <w:rsid w:val="002517D0"/>
    <w:rsid w:val="00251B54"/>
    <w:rsid w:val="00251D59"/>
    <w:rsid w:val="00251D99"/>
    <w:rsid w:val="00252079"/>
    <w:rsid w:val="00252486"/>
    <w:rsid w:val="002527B2"/>
    <w:rsid w:val="002527BE"/>
    <w:rsid w:val="002527FB"/>
    <w:rsid w:val="00252C0B"/>
    <w:rsid w:val="00252D79"/>
    <w:rsid w:val="00253060"/>
    <w:rsid w:val="00253266"/>
    <w:rsid w:val="00253314"/>
    <w:rsid w:val="002533DF"/>
    <w:rsid w:val="002535A9"/>
    <w:rsid w:val="00253B30"/>
    <w:rsid w:val="00253F6D"/>
    <w:rsid w:val="00254128"/>
    <w:rsid w:val="002546A0"/>
    <w:rsid w:val="0025470A"/>
    <w:rsid w:val="0025477F"/>
    <w:rsid w:val="00254940"/>
    <w:rsid w:val="00254AE9"/>
    <w:rsid w:val="00254BFD"/>
    <w:rsid w:val="00254D8E"/>
    <w:rsid w:val="00254DF7"/>
    <w:rsid w:val="00254F4B"/>
    <w:rsid w:val="002550D7"/>
    <w:rsid w:val="002551EB"/>
    <w:rsid w:val="00255365"/>
    <w:rsid w:val="00255D50"/>
    <w:rsid w:val="00256580"/>
    <w:rsid w:val="002565A8"/>
    <w:rsid w:val="002566D3"/>
    <w:rsid w:val="00256B28"/>
    <w:rsid w:val="00256C2D"/>
    <w:rsid w:val="00256E36"/>
    <w:rsid w:val="0025704A"/>
    <w:rsid w:val="002579E9"/>
    <w:rsid w:val="00257A67"/>
    <w:rsid w:val="00257EE6"/>
    <w:rsid w:val="00260063"/>
    <w:rsid w:val="00260095"/>
    <w:rsid w:val="00260438"/>
    <w:rsid w:val="0026079F"/>
    <w:rsid w:val="00260A46"/>
    <w:rsid w:val="00260B48"/>
    <w:rsid w:val="00260D77"/>
    <w:rsid w:val="00260F78"/>
    <w:rsid w:val="00261284"/>
    <w:rsid w:val="00261460"/>
    <w:rsid w:val="00261794"/>
    <w:rsid w:val="0026195C"/>
    <w:rsid w:val="00261DC3"/>
    <w:rsid w:val="00261F2A"/>
    <w:rsid w:val="00262024"/>
    <w:rsid w:val="0026204A"/>
    <w:rsid w:val="00262176"/>
    <w:rsid w:val="002622A6"/>
    <w:rsid w:val="00262C81"/>
    <w:rsid w:val="00262CA3"/>
    <w:rsid w:val="00262E26"/>
    <w:rsid w:val="00263AB1"/>
    <w:rsid w:val="00263D8E"/>
    <w:rsid w:val="00263E10"/>
    <w:rsid w:val="002643F7"/>
    <w:rsid w:val="002650BE"/>
    <w:rsid w:val="00265103"/>
    <w:rsid w:val="0026535D"/>
    <w:rsid w:val="00265B55"/>
    <w:rsid w:val="00265B57"/>
    <w:rsid w:val="00265FFF"/>
    <w:rsid w:val="002660DB"/>
    <w:rsid w:val="00266167"/>
    <w:rsid w:val="00266764"/>
    <w:rsid w:val="00266DD0"/>
    <w:rsid w:val="0026721F"/>
    <w:rsid w:val="00267A68"/>
    <w:rsid w:val="00267C57"/>
    <w:rsid w:val="00270722"/>
    <w:rsid w:val="00270AB4"/>
    <w:rsid w:val="00270E8D"/>
    <w:rsid w:val="0027134B"/>
    <w:rsid w:val="00271656"/>
    <w:rsid w:val="0027175A"/>
    <w:rsid w:val="002718B8"/>
    <w:rsid w:val="0027196F"/>
    <w:rsid w:val="002724C5"/>
    <w:rsid w:val="002727F8"/>
    <w:rsid w:val="0027282C"/>
    <w:rsid w:val="00272978"/>
    <w:rsid w:val="00272E2D"/>
    <w:rsid w:val="00273950"/>
    <w:rsid w:val="00273DC4"/>
    <w:rsid w:val="00273E5F"/>
    <w:rsid w:val="00273F0C"/>
    <w:rsid w:val="00273F98"/>
    <w:rsid w:val="002740DE"/>
    <w:rsid w:val="002743C0"/>
    <w:rsid w:val="002744D7"/>
    <w:rsid w:val="002744FF"/>
    <w:rsid w:val="0027482C"/>
    <w:rsid w:val="002749A6"/>
    <w:rsid w:val="002749CF"/>
    <w:rsid w:val="00274C32"/>
    <w:rsid w:val="00275114"/>
    <w:rsid w:val="002751EB"/>
    <w:rsid w:val="00275347"/>
    <w:rsid w:val="002759BC"/>
    <w:rsid w:val="002759DC"/>
    <w:rsid w:val="00275DF8"/>
    <w:rsid w:val="00275FBC"/>
    <w:rsid w:val="00276025"/>
    <w:rsid w:val="00276810"/>
    <w:rsid w:val="00276915"/>
    <w:rsid w:val="00276C01"/>
    <w:rsid w:val="00276CFC"/>
    <w:rsid w:val="00277440"/>
    <w:rsid w:val="0027750A"/>
    <w:rsid w:val="002776E1"/>
    <w:rsid w:val="0027777D"/>
    <w:rsid w:val="002779EA"/>
    <w:rsid w:val="00277B43"/>
    <w:rsid w:val="00277BAF"/>
    <w:rsid w:val="0028088F"/>
    <w:rsid w:val="00280B44"/>
    <w:rsid w:val="00280B5F"/>
    <w:rsid w:val="00280BA9"/>
    <w:rsid w:val="0028163B"/>
    <w:rsid w:val="00281854"/>
    <w:rsid w:val="0028198E"/>
    <w:rsid w:val="00281BD0"/>
    <w:rsid w:val="00281D71"/>
    <w:rsid w:val="00281F88"/>
    <w:rsid w:val="002820D4"/>
    <w:rsid w:val="002821CA"/>
    <w:rsid w:val="00282444"/>
    <w:rsid w:val="00282461"/>
    <w:rsid w:val="002824C1"/>
    <w:rsid w:val="00282A51"/>
    <w:rsid w:val="00282FDA"/>
    <w:rsid w:val="0028302E"/>
    <w:rsid w:val="0028335C"/>
    <w:rsid w:val="002833A6"/>
    <w:rsid w:val="00283774"/>
    <w:rsid w:val="00283A92"/>
    <w:rsid w:val="0028431C"/>
    <w:rsid w:val="00284361"/>
    <w:rsid w:val="002846C2"/>
    <w:rsid w:val="00284D13"/>
    <w:rsid w:val="00284FC9"/>
    <w:rsid w:val="002857D6"/>
    <w:rsid w:val="00285C5F"/>
    <w:rsid w:val="00285CBE"/>
    <w:rsid w:val="00286C36"/>
    <w:rsid w:val="0028727D"/>
    <w:rsid w:val="002917FB"/>
    <w:rsid w:val="002922D1"/>
    <w:rsid w:val="002923D2"/>
    <w:rsid w:val="00292451"/>
    <w:rsid w:val="002926A5"/>
    <w:rsid w:val="00292B59"/>
    <w:rsid w:val="00292CC8"/>
    <w:rsid w:val="00293140"/>
    <w:rsid w:val="0029325E"/>
    <w:rsid w:val="00293B7D"/>
    <w:rsid w:val="00293CC8"/>
    <w:rsid w:val="00293F85"/>
    <w:rsid w:val="002945F6"/>
    <w:rsid w:val="00294A27"/>
    <w:rsid w:val="00294D05"/>
    <w:rsid w:val="002951A3"/>
    <w:rsid w:val="002951E1"/>
    <w:rsid w:val="00295A2E"/>
    <w:rsid w:val="00296BF0"/>
    <w:rsid w:val="00296C87"/>
    <w:rsid w:val="00296F76"/>
    <w:rsid w:val="0029750E"/>
    <w:rsid w:val="002979D0"/>
    <w:rsid w:val="002979DD"/>
    <w:rsid w:val="00297AC0"/>
    <w:rsid w:val="002A01DE"/>
    <w:rsid w:val="002A033A"/>
    <w:rsid w:val="002A0452"/>
    <w:rsid w:val="002A09B0"/>
    <w:rsid w:val="002A0ABC"/>
    <w:rsid w:val="002A117F"/>
    <w:rsid w:val="002A118A"/>
    <w:rsid w:val="002A13E9"/>
    <w:rsid w:val="002A14AC"/>
    <w:rsid w:val="002A155D"/>
    <w:rsid w:val="002A1645"/>
    <w:rsid w:val="002A1673"/>
    <w:rsid w:val="002A176E"/>
    <w:rsid w:val="002A1A76"/>
    <w:rsid w:val="002A1CA0"/>
    <w:rsid w:val="002A2376"/>
    <w:rsid w:val="002A238F"/>
    <w:rsid w:val="002A23DE"/>
    <w:rsid w:val="002A260B"/>
    <w:rsid w:val="002A2680"/>
    <w:rsid w:val="002A2896"/>
    <w:rsid w:val="002A2BCE"/>
    <w:rsid w:val="002A2C59"/>
    <w:rsid w:val="002A3226"/>
    <w:rsid w:val="002A3B5A"/>
    <w:rsid w:val="002A3DED"/>
    <w:rsid w:val="002A47A7"/>
    <w:rsid w:val="002A4AC4"/>
    <w:rsid w:val="002A4E1A"/>
    <w:rsid w:val="002A51A2"/>
    <w:rsid w:val="002A523F"/>
    <w:rsid w:val="002A543E"/>
    <w:rsid w:val="002A54E5"/>
    <w:rsid w:val="002A5A02"/>
    <w:rsid w:val="002A5A91"/>
    <w:rsid w:val="002A5CB1"/>
    <w:rsid w:val="002A5DFF"/>
    <w:rsid w:val="002A6293"/>
    <w:rsid w:val="002A6498"/>
    <w:rsid w:val="002A6BCB"/>
    <w:rsid w:val="002A70CA"/>
    <w:rsid w:val="002A7701"/>
    <w:rsid w:val="002A7986"/>
    <w:rsid w:val="002A7CF6"/>
    <w:rsid w:val="002A7E03"/>
    <w:rsid w:val="002B019A"/>
    <w:rsid w:val="002B04BA"/>
    <w:rsid w:val="002B07C7"/>
    <w:rsid w:val="002B091F"/>
    <w:rsid w:val="002B0C32"/>
    <w:rsid w:val="002B1B0C"/>
    <w:rsid w:val="002B1EE2"/>
    <w:rsid w:val="002B3037"/>
    <w:rsid w:val="002B31FC"/>
    <w:rsid w:val="002B35F3"/>
    <w:rsid w:val="002B3C47"/>
    <w:rsid w:val="002B4156"/>
    <w:rsid w:val="002B43B1"/>
    <w:rsid w:val="002B4518"/>
    <w:rsid w:val="002B478D"/>
    <w:rsid w:val="002B4A23"/>
    <w:rsid w:val="002B4CB2"/>
    <w:rsid w:val="002B5208"/>
    <w:rsid w:val="002B55B5"/>
    <w:rsid w:val="002B56A4"/>
    <w:rsid w:val="002B595A"/>
    <w:rsid w:val="002B5973"/>
    <w:rsid w:val="002B69A1"/>
    <w:rsid w:val="002B7033"/>
    <w:rsid w:val="002B71EF"/>
    <w:rsid w:val="002B7255"/>
    <w:rsid w:val="002B7590"/>
    <w:rsid w:val="002B7A71"/>
    <w:rsid w:val="002B7BC2"/>
    <w:rsid w:val="002B7C02"/>
    <w:rsid w:val="002C06D5"/>
    <w:rsid w:val="002C0B1A"/>
    <w:rsid w:val="002C0B7E"/>
    <w:rsid w:val="002C0CD3"/>
    <w:rsid w:val="002C1086"/>
    <w:rsid w:val="002C127D"/>
    <w:rsid w:val="002C152D"/>
    <w:rsid w:val="002C1562"/>
    <w:rsid w:val="002C17B0"/>
    <w:rsid w:val="002C1C47"/>
    <w:rsid w:val="002C1E5C"/>
    <w:rsid w:val="002C23D3"/>
    <w:rsid w:val="002C35F9"/>
    <w:rsid w:val="002C3608"/>
    <w:rsid w:val="002C37A6"/>
    <w:rsid w:val="002C3CA8"/>
    <w:rsid w:val="002C4374"/>
    <w:rsid w:val="002C4387"/>
    <w:rsid w:val="002C48A5"/>
    <w:rsid w:val="002C4BB9"/>
    <w:rsid w:val="002C4BD3"/>
    <w:rsid w:val="002C4C70"/>
    <w:rsid w:val="002C5233"/>
    <w:rsid w:val="002C53D9"/>
    <w:rsid w:val="002C5461"/>
    <w:rsid w:val="002C569F"/>
    <w:rsid w:val="002C5B4D"/>
    <w:rsid w:val="002C60D4"/>
    <w:rsid w:val="002C6233"/>
    <w:rsid w:val="002C6429"/>
    <w:rsid w:val="002C65C3"/>
    <w:rsid w:val="002C6757"/>
    <w:rsid w:val="002C68D8"/>
    <w:rsid w:val="002C68FD"/>
    <w:rsid w:val="002C6AAA"/>
    <w:rsid w:val="002C7108"/>
    <w:rsid w:val="002C71AE"/>
    <w:rsid w:val="002C72A6"/>
    <w:rsid w:val="002C770E"/>
    <w:rsid w:val="002C7C67"/>
    <w:rsid w:val="002D024C"/>
    <w:rsid w:val="002D02DE"/>
    <w:rsid w:val="002D03FA"/>
    <w:rsid w:val="002D0781"/>
    <w:rsid w:val="002D0800"/>
    <w:rsid w:val="002D0821"/>
    <w:rsid w:val="002D09FE"/>
    <w:rsid w:val="002D0ACD"/>
    <w:rsid w:val="002D0C41"/>
    <w:rsid w:val="002D0EEC"/>
    <w:rsid w:val="002D1A21"/>
    <w:rsid w:val="002D1B83"/>
    <w:rsid w:val="002D1E1C"/>
    <w:rsid w:val="002D1EE8"/>
    <w:rsid w:val="002D27BB"/>
    <w:rsid w:val="002D2ABF"/>
    <w:rsid w:val="002D38A3"/>
    <w:rsid w:val="002D38CF"/>
    <w:rsid w:val="002D3941"/>
    <w:rsid w:val="002D3B95"/>
    <w:rsid w:val="002D3BA1"/>
    <w:rsid w:val="002D3BDD"/>
    <w:rsid w:val="002D4163"/>
    <w:rsid w:val="002D44D0"/>
    <w:rsid w:val="002D4563"/>
    <w:rsid w:val="002D5266"/>
    <w:rsid w:val="002D5466"/>
    <w:rsid w:val="002D54EA"/>
    <w:rsid w:val="002D5802"/>
    <w:rsid w:val="002D5AF2"/>
    <w:rsid w:val="002D624D"/>
    <w:rsid w:val="002D6251"/>
    <w:rsid w:val="002D62B2"/>
    <w:rsid w:val="002D64BB"/>
    <w:rsid w:val="002D65AA"/>
    <w:rsid w:val="002D67E5"/>
    <w:rsid w:val="002D6889"/>
    <w:rsid w:val="002D716A"/>
    <w:rsid w:val="002D7375"/>
    <w:rsid w:val="002D767C"/>
    <w:rsid w:val="002E01A5"/>
    <w:rsid w:val="002E0469"/>
    <w:rsid w:val="002E04B7"/>
    <w:rsid w:val="002E0A00"/>
    <w:rsid w:val="002E0B9C"/>
    <w:rsid w:val="002E0F9F"/>
    <w:rsid w:val="002E10EB"/>
    <w:rsid w:val="002E116F"/>
    <w:rsid w:val="002E146C"/>
    <w:rsid w:val="002E1CC3"/>
    <w:rsid w:val="002E1D8E"/>
    <w:rsid w:val="002E1F58"/>
    <w:rsid w:val="002E2432"/>
    <w:rsid w:val="002E2C54"/>
    <w:rsid w:val="002E2CB8"/>
    <w:rsid w:val="002E2DB0"/>
    <w:rsid w:val="002E3046"/>
    <w:rsid w:val="002E31FB"/>
    <w:rsid w:val="002E3779"/>
    <w:rsid w:val="002E3BF2"/>
    <w:rsid w:val="002E3E55"/>
    <w:rsid w:val="002E3EC2"/>
    <w:rsid w:val="002E4050"/>
    <w:rsid w:val="002E41E7"/>
    <w:rsid w:val="002E42A1"/>
    <w:rsid w:val="002E443B"/>
    <w:rsid w:val="002E493C"/>
    <w:rsid w:val="002E4964"/>
    <w:rsid w:val="002E4EC2"/>
    <w:rsid w:val="002E4FB6"/>
    <w:rsid w:val="002E516F"/>
    <w:rsid w:val="002E544E"/>
    <w:rsid w:val="002E5595"/>
    <w:rsid w:val="002E566F"/>
    <w:rsid w:val="002E5EBF"/>
    <w:rsid w:val="002E5F2D"/>
    <w:rsid w:val="002E6648"/>
    <w:rsid w:val="002E67D2"/>
    <w:rsid w:val="002E74BA"/>
    <w:rsid w:val="002E7667"/>
    <w:rsid w:val="002E772E"/>
    <w:rsid w:val="002E7736"/>
    <w:rsid w:val="002E77CE"/>
    <w:rsid w:val="002E7D42"/>
    <w:rsid w:val="002E7D82"/>
    <w:rsid w:val="002F0236"/>
    <w:rsid w:val="002F098B"/>
    <w:rsid w:val="002F0A12"/>
    <w:rsid w:val="002F0BF4"/>
    <w:rsid w:val="002F1138"/>
    <w:rsid w:val="002F1711"/>
    <w:rsid w:val="002F1C89"/>
    <w:rsid w:val="002F1ED5"/>
    <w:rsid w:val="002F20CA"/>
    <w:rsid w:val="002F2115"/>
    <w:rsid w:val="002F23C9"/>
    <w:rsid w:val="002F2887"/>
    <w:rsid w:val="002F2D3A"/>
    <w:rsid w:val="002F31C8"/>
    <w:rsid w:val="002F383D"/>
    <w:rsid w:val="002F3EDD"/>
    <w:rsid w:val="002F3F4B"/>
    <w:rsid w:val="002F4132"/>
    <w:rsid w:val="002F428E"/>
    <w:rsid w:val="002F44AC"/>
    <w:rsid w:val="002F46EF"/>
    <w:rsid w:val="002F4D60"/>
    <w:rsid w:val="002F4D9B"/>
    <w:rsid w:val="002F4EAA"/>
    <w:rsid w:val="002F5B81"/>
    <w:rsid w:val="002F5C56"/>
    <w:rsid w:val="002F5FBA"/>
    <w:rsid w:val="002F639B"/>
    <w:rsid w:val="002F648A"/>
    <w:rsid w:val="002F6AAB"/>
    <w:rsid w:val="002F6DA8"/>
    <w:rsid w:val="002F764B"/>
    <w:rsid w:val="002F7B5A"/>
    <w:rsid w:val="002F7ECD"/>
    <w:rsid w:val="0030057C"/>
    <w:rsid w:val="003006A4"/>
    <w:rsid w:val="003008F2"/>
    <w:rsid w:val="0030094F"/>
    <w:rsid w:val="00300B0A"/>
    <w:rsid w:val="00300B4E"/>
    <w:rsid w:val="0030109B"/>
    <w:rsid w:val="003011E2"/>
    <w:rsid w:val="00301527"/>
    <w:rsid w:val="0030178C"/>
    <w:rsid w:val="003018C8"/>
    <w:rsid w:val="00301911"/>
    <w:rsid w:val="003022B8"/>
    <w:rsid w:val="0030349A"/>
    <w:rsid w:val="0030351D"/>
    <w:rsid w:val="00303987"/>
    <w:rsid w:val="00303B6F"/>
    <w:rsid w:val="00303BDA"/>
    <w:rsid w:val="00303BDF"/>
    <w:rsid w:val="00303C6B"/>
    <w:rsid w:val="00303CC9"/>
    <w:rsid w:val="00304191"/>
    <w:rsid w:val="0030455D"/>
    <w:rsid w:val="00304721"/>
    <w:rsid w:val="0030480C"/>
    <w:rsid w:val="00304AC1"/>
    <w:rsid w:val="00304E39"/>
    <w:rsid w:val="00304F94"/>
    <w:rsid w:val="0030530D"/>
    <w:rsid w:val="003053D5"/>
    <w:rsid w:val="0030570A"/>
    <w:rsid w:val="0030577A"/>
    <w:rsid w:val="003058EB"/>
    <w:rsid w:val="00305BE0"/>
    <w:rsid w:val="003063A6"/>
    <w:rsid w:val="00306497"/>
    <w:rsid w:val="00306631"/>
    <w:rsid w:val="00306772"/>
    <w:rsid w:val="00306A27"/>
    <w:rsid w:val="003074B5"/>
    <w:rsid w:val="00307971"/>
    <w:rsid w:val="00307AC2"/>
    <w:rsid w:val="00307C22"/>
    <w:rsid w:val="00307EE8"/>
    <w:rsid w:val="003108F2"/>
    <w:rsid w:val="00310A98"/>
    <w:rsid w:val="00310B22"/>
    <w:rsid w:val="00310CB7"/>
    <w:rsid w:val="0031116E"/>
    <w:rsid w:val="00311416"/>
    <w:rsid w:val="003114BD"/>
    <w:rsid w:val="00311E4F"/>
    <w:rsid w:val="00312BCF"/>
    <w:rsid w:val="00312CDA"/>
    <w:rsid w:val="00312EA7"/>
    <w:rsid w:val="0031341A"/>
    <w:rsid w:val="00313534"/>
    <w:rsid w:val="0031357E"/>
    <w:rsid w:val="0031364C"/>
    <w:rsid w:val="003139BA"/>
    <w:rsid w:val="00313E5E"/>
    <w:rsid w:val="00313FF8"/>
    <w:rsid w:val="00314023"/>
    <w:rsid w:val="00314039"/>
    <w:rsid w:val="00314332"/>
    <w:rsid w:val="0031446F"/>
    <w:rsid w:val="00314903"/>
    <w:rsid w:val="00314944"/>
    <w:rsid w:val="00314B00"/>
    <w:rsid w:val="00314FF0"/>
    <w:rsid w:val="00315143"/>
    <w:rsid w:val="00315169"/>
    <w:rsid w:val="003158D7"/>
    <w:rsid w:val="00315FF9"/>
    <w:rsid w:val="00316097"/>
    <w:rsid w:val="0031609D"/>
    <w:rsid w:val="00316280"/>
    <w:rsid w:val="0031631F"/>
    <w:rsid w:val="003164EB"/>
    <w:rsid w:val="003167E7"/>
    <w:rsid w:val="00316947"/>
    <w:rsid w:val="00316B85"/>
    <w:rsid w:val="00316D8E"/>
    <w:rsid w:val="00317479"/>
    <w:rsid w:val="003176EA"/>
    <w:rsid w:val="00317AB6"/>
    <w:rsid w:val="00317ADD"/>
    <w:rsid w:val="00320189"/>
    <w:rsid w:val="003201A5"/>
    <w:rsid w:val="0032028C"/>
    <w:rsid w:val="00320295"/>
    <w:rsid w:val="00320457"/>
    <w:rsid w:val="00320659"/>
    <w:rsid w:val="003206CA"/>
    <w:rsid w:val="00320CC9"/>
    <w:rsid w:val="003211C0"/>
    <w:rsid w:val="0032168C"/>
    <w:rsid w:val="00321E60"/>
    <w:rsid w:val="00322106"/>
    <w:rsid w:val="00322367"/>
    <w:rsid w:val="0032277F"/>
    <w:rsid w:val="00322B0B"/>
    <w:rsid w:val="00322FFA"/>
    <w:rsid w:val="00323406"/>
    <w:rsid w:val="00323BB0"/>
    <w:rsid w:val="00323D1E"/>
    <w:rsid w:val="00323FFA"/>
    <w:rsid w:val="00324385"/>
    <w:rsid w:val="0032438F"/>
    <w:rsid w:val="003248A1"/>
    <w:rsid w:val="00324C5D"/>
    <w:rsid w:val="00324CAA"/>
    <w:rsid w:val="00324D3B"/>
    <w:rsid w:val="0032517F"/>
    <w:rsid w:val="00325E74"/>
    <w:rsid w:val="00326156"/>
    <w:rsid w:val="0032620B"/>
    <w:rsid w:val="00326269"/>
    <w:rsid w:val="00326AF9"/>
    <w:rsid w:val="00326D74"/>
    <w:rsid w:val="00326EEE"/>
    <w:rsid w:val="00326FCD"/>
    <w:rsid w:val="00327359"/>
    <w:rsid w:val="003273B0"/>
    <w:rsid w:val="003273C8"/>
    <w:rsid w:val="003275E3"/>
    <w:rsid w:val="003278FD"/>
    <w:rsid w:val="00327982"/>
    <w:rsid w:val="00327DF6"/>
    <w:rsid w:val="003300B1"/>
    <w:rsid w:val="003301FD"/>
    <w:rsid w:val="003302D7"/>
    <w:rsid w:val="003305F7"/>
    <w:rsid w:val="00330790"/>
    <w:rsid w:val="0033086A"/>
    <w:rsid w:val="00330BA1"/>
    <w:rsid w:val="00330E1E"/>
    <w:rsid w:val="003311B0"/>
    <w:rsid w:val="0033169B"/>
    <w:rsid w:val="003318AE"/>
    <w:rsid w:val="00331927"/>
    <w:rsid w:val="00331E0F"/>
    <w:rsid w:val="00331EC7"/>
    <w:rsid w:val="00332D9D"/>
    <w:rsid w:val="00333104"/>
    <w:rsid w:val="003331C2"/>
    <w:rsid w:val="003331EC"/>
    <w:rsid w:val="00333CFE"/>
    <w:rsid w:val="00333FAB"/>
    <w:rsid w:val="003342B8"/>
    <w:rsid w:val="003342C3"/>
    <w:rsid w:val="00334A95"/>
    <w:rsid w:val="00334C1E"/>
    <w:rsid w:val="00334F95"/>
    <w:rsid w:val="00335378"/>
    <w:rsid w:val="00335A3F"/>
    <w:rsid w:val="00335F04"/>
    <w:rsid w:val="00335FC0"/>
    <w:rsid w:val="00336504"/>
    <w:rsid w:val="00336CA1"/>
    <w:rsid w:val="00337039"/>
    <w:rsid w:val="003372D6"/>
    <w:rsid w:val="00337C1A"/>
    <w:rsid w:val="00337FC4"/>
    <w:rsid w:val="00340076"/>
    <w:rsid w:val="003402A7"/>
    <w:rsid w:val="003404C5"/>
    <w:rsid w:val="0034072F"/>
    <w:rsid w:val="00340D6A"/>
    <w:rsid w:val="0034200F"/>
    <w:rsid w:val="00342032"/>
    <w:rsid w:val="0034212A"/>
    <w:rsid w:val="00342240"/>
    <w:rsid w:val="00342272"/>
    <w:rsid w:val="0034242D"/>
    <w:rsid w:val="00342546"/>
    <w:rsid w:val="00342CDF"/>
    <w:rsid w:val="00342EA9"/>
    <w:rsid w:val="00343108"/>
    <w:rsid w:val="003433C5"/>
    <w:rsid w:val="00343676"/>
    <w:rsid w:val="003439AE"/>
    <w:rsid w:val="00343B3B"/>
    <w:rsid w:val="00343C17"/>
    <w:rsid w:val="00343DE4"/>
    <w:rsid w:val="00343F2A"/>
    <w:rsid w:val="00344132"/>
    <w:rsid w:val="00344562"/>
    <w:rsid w:val="003445E9"/>
    <w:rsid w:val="00345AF7"/>
    <w:rsid w:val="003462B6"/>
    <w:rsid w:val="00346451"/>
    <w:rsid w:val="00346529"/>
    <w:rsid w:val="00346BC2"/>
    <w:rsid w:val="00346BE7"/>
    <w:rsid w:val="00346C91"/>
    <w:rsid w:val="00346EA1"/>
    <w:rsid w:val="00347208"/>
    <w:rsid w:val="0034767A"/>
    <w:rsid w:val="003477B7"/>
    <w:rsid w:val="00347FED"/>
    <w:rsid w:val="0035007F"/>
    <w:rsid w:val="00350686"/>
    <w:rsid w:val="003506B4"/>
    <w:rsid w:val="00350D78"/>
    <w:rsid w:val="00350F11"/>
    <w:rsid w:val="003513C8"/>
    <w:rsid w:val="003517DD"/>
    <w:rsid w:val="00351C3F"/>
    <w:rsid w:val="00351FE3"/>
    <w:rsid w:val="0035240B"/>
    <w:rsid w:val="00352421"/>
    <w:rsid w:val="003525DA"/>
    <w:rsid w:val="00352AFB"/>
    <w:rsid w:val="00352EF7"/>
    <w:rsid w:val="00353577"/>
    <w:rsid w:val="00353CFE"/>
    <w:rsid w:val="00354138"/>
    <w:rsid w:val="00354399"/>
    <w:rsid w:val="0035440F"/>
    <w:rsid w:val="00354484"/>
    <w:rsid w:val="00355480"/>
    <w:rsid w:val="0035595B"/>
    <w:rsid w:val="00355EF1"/>
    <w:rsid w:val="0035676D"/>
    <w:rsid w:val="00356B65"/>
    <w:rsid w:val="00356CF8"/>
    <w:rsid w:val="00356DFC"/>
    <w:rsid w:val="00356F6B"/>
    <w:rsid w:val="00357303"/>
    <w:rsid w:val="003575B2"/>
    <w:rsid w:val="0035770F"/>
    <w:rsid w:val="00357ACB"/>
    <w:rsid w:val="00357DDE"/>
    <w:rsid w:val="0036012B"/>
    <w:rsid w:val="00360469"/>
    <w:rsid w:val="00360678"/>
    <w:rsid w:val="00360695"/>
    <w:rsid w:val="003609A6"/>
    <w:rsid w:val="00360A98"/>
    <w:rsid w:val="00360DE5"/>
    <w:rsid w:val="0036105D"/>
    <w:rsid w:val="00361D68"/>
    <w:rsid w:val="00362147"/>
    <w:rsid w:val="0036279D"/>
    <w:rsid w:val="003627E8"/>
    <w:rsid w:val="003628F6"/>
    <w:rsid w:val="00362ACF"/>
    <w:rsid w:val="00362C90"/>
    <w:rsid w:val="00362E95"/>
    <w:rsid w:val="00362FC1"/>
    <w:rsid w:val="0036342E"/>
    <w:rsid w:val="003635AD"/>
    <w:rsid w:val="0036375B"/>
    <w:rsid w:val="00363C3E"/>
    <w:rsid w:val="0036400E"/>
    <w:rsid w:val="003645EA"/>
    <w:rsid w:val="003648F1"/>
    <w:rsid w:val="003649B2"/>
    <w:rsid w:val="003652E9"/>
    <w:rsid w:val="00365C84"/>
    <w:rsid w:val="00365F89"/>
    <w:rsid w:val="00365FD8"/>
    <w:rsid w:val="00366837"/>
    <w:rsid w:val="003668D2"/>
    <w:rsid w:val="00366C5B"/>
    <w:rsid w:val="0036714D"/>
    <w:rsid w:val="0036791A"/>
    <w:rsid w:val="0037000D"/>
    <w:rsid w:val="003706AF"/>
    <w:rsid w:val="0037157A"/>
    <w:rsid w:val="00371862"/>
    <w:rsid w:val="0037215B"/>
    <w:rsid w:val="00372260"/>
    <w:rsid w:val="00372520"/>
    <w:rsid w:val="003727F2"/>
    <w:rsid w:val="00372ACA"/>
    <w:rsid w:val="00372F8D"/>
    <w:rsid w:val="00373263"/>
    <w:rsid w:val="003732A0"/>
    <w:rsid w:val="00373433"/>
    <w:rsid w:val="003735A5"/>
    <w:rsid w:val="00373964"/>
    <w:rsid w:val="00373DE7"/>
    <w:rsid w:val="00373E44"/>
    <w:rsid w:val="00373FB0"/>
    <w:rsid w:val="003742D3"/>
    <w:rsid w:val="0037473E"/>
    <w:rsid w:val="00374829"/>
    <w:rsid w:val="00374BBC"/>
    <w:rsid w:val="00374D2E"/>
    <w:rsid w:val="00374DD8"/>
    <w:rsid w:val="003752F3"/>
    <w:rsid w:val="0037569C"/>
    <w:rsid w:val="00375759"/>
    <w:rsid w:val="00375A28"/>
    <w:rsid w:val="00375AF9"/>
    <w:rsid w:val="00375D03"/>
    <w:rsid w:val="00376121"/>
    <w:rsid w:val="0037636C"/>
    <w:rsid w:val="0037695C"/>
    <w:rsid w:val="0037721C"/>
    <w:rsid w:val="0037725F"/>
    <w:rsid w:val="00377958"/>
    <w:rsid w:val="00377A8F"/>
    <w:rsid w:val="00377B2A"/>
    <w:rsid w:val="00377B9F"/>
    <w:rsid w:val="00380453"/>
    <w:rsid w:val="003804D8"/>
    <w:rsid w:val="00380690"/>
    <w:rsid w:val="00380BB4"/>
    <w:rsid w:val="00380C07"/>
    <w:rsid w:val="00380D78"/>
    <w:rsid w:val="003815BA"/>
    <w:rsid w:val="0038193A"/>
    <w:rsid w:val="003819A9"/>
    <w:rsid w:val="0038203C"/>
    <w:rsid w:val="00382050"/>
    <w:rsid w:val="00382784"/>
    <w:rsid w:val="00382C7B"/>
    <w:rsid w:val="00382E53"/>
    <w:rsid w:val="00382EEE"/>
    <w:rsid w:val="0038312A"/>
    <w:rsid w:val="003833D3"/>
    <w:rsid w:val="00383656"/>
    <w:rsid w:val="0038369E"/>
    <w:rsid w:val="0038396C"/>
    <w:rsid w:val="00383A05"/>
    <w:rsid w:val="00383F0B"/>
    <w:rsid w:val="0038419D"/>
    <w:rsid w:val="003841F7"/>
    <w:rsid w:val="0038454A"/>
    <w:rsid w:val="003846AC"/>
    <w:rsid w:val="003848BA"/>
    <w:rsid w:val="00385364"/>
    <w:rsid w:val="003853EA"/>
    <w:rsid w:val="00385609"/>
    <w:rsid w:val="00385846"/>
    <w:rsid w:val="0038595E"/>
    <w:rsid w:val="00385D54"/>
    <w:rsid w:val="0038627C"/>
    <w:rsid w:val="003868C5"/>
    <w:rsid w:val="00386C8E"/>
    <w:rsid w:val="00386E3E"/>
    <w:rsid w:val="00386E58"/>
    <w:rsid w:val="00386F85"/>
    <w:rsid w:val="003873A3"/>
    <w:rsid w:val="0038799F"/>
    <w:rsid w:val="00387C4C"/>
    <w:rsid w:val="00387C4E"/>
    <w:rsid w:val="00387C8D"/>
    <w:rsid w:val="00387D62"/>
    <w:rsid w:val="00390830"/>
    <w:rsid w:val="00390877"/>
    <w:rsid w:val="003908D9"/>
    <w:rsid w:val="00390E1E"/>
    <w:rsid w:val="00390FA8"/>
    <w:rsid w:val="00391037"/>
    <w:rsid w:val="00391098"/>
    <w:rsid w:val="00391139"/>
    <w:rsid w:val="00391414"/>
    <w:rsid w:val="00391772"/>
    <w:rsid w:val="0039180A"/>
    <w:rsid w:val="00391A46"/>
    <w:rsid w:val="00392055"/>
    <w:rsid w:val="00392421"/>
    <w:rsid w:val="00392F30"/>
    <w:rsid w:val="00393378"/>
    <w:rsid w:val="00393A76"/>
    <w:rsid w:val="00393AC5"/>
    <w:rsid w:val="00393B56"/>
    <w:rsid w:val="00394055"/>
    <w:rsid w:val="0039436E"/>
    <w:rsid w:val="003944FB"/>
    <w:rsid w:val="0039559A"/>
    <w:rsid w:val="00395678"/>
    <w:rsid w:val="003956FA"/>
    <w:rsid w:val="00395C58"/>
    <w:rsid w:val="003962EC"/>
    <w:rsid w:val="0039677B"/>
    <w:rsid w:val="00396DB3"/>
    <w:rsid w:val="003972DE"/>
    <w:rsid w:val="003977F5"/>
    <w:rsid w:val="00397E00"/>
    <w:rsid w:val="003A0337"/>
    <w:rsid w:val="003A05FF"/>
    <w:rsid w:val="003A0971"/>
    <w:rsid w:val="003A0AD8"/>
    <w:rsid w:val="003A0D03"/>
    <w:rsid w:val="003A10D5"/>
    <w:rsid w:val="003A15EF"/>
    <w:rsid w:val="003A19C1"/>
    <w:rsid w:val="003A1B9B"/>
    <w:rsid w:val="003A2BDB"/>
    <w:rsid w:val="003A2C32"/>
    <w:rsid w:val="003A2D72"/>
    <w:rsid w:val="003A3087"/>
    <w:rsid w:val="003A35E6"/>
    <w:rsid w:val="003A3AEE"/>
    <w:rsid w:val="003A3B3A"/>
    <w:rsid w:val="003A3F4F"/>
    <w:rsid w:val="003A41B9"/>
    <w:rsid w:val="003A44B7"/>
    <w:rsid w:val="003A44C2"/>
    <w:rsid w:val="003A45B5"/>
    <w:rsid w:val="003A47A9"/>
    <w:rsid w:val="003A4AF0"/>
    <w:rsid w:val="003A522D"/>
    <w:rsid w:val="003A5544"/>
    <w:rsid w:val="003A5704"/>
    <w:rsid w:val="003A5C60"/>
    <w:rsid w:val="003A6158"/>
    <w:rsid w:val="003A6373"/>
    <w:rsid w:val="003A63FB"/>
    <w:rsid w:val="003A642B"/>
    <w:rsid w:val="003A66D7"/>
    <w:rsid w:val="003A6970"/>
    <w:rsid w:val="003A6A17"/>
    <w:rsid w:val="003A6B45"/>
    <w:rsid w:val="003A70C5"/>
    <w:rsid w:val="003A724A"/>
    <w:rsid w:val="003A7324"/>
    <w:rsid w:val="003A7A82"/>
    <w:rsid w:val="003A7FAC"/>
    <w:rsid w:val="003B0379"/>
    <w:rsid w:val="003B04FD"/>
    <w:rsid w:val="003B06E8"/>
    <w:rsid w:val="003B0827"/>
    <w:rsid w:val="003B0F3D"/>
    <w:rsid w:val="003B1054"/>
    <w:rsid w:val="003B13DC"/>
    <w:rsid w:val="003B13EA"/>
    <w:rsid w:val="003B1BC3"/>
    <w:rsid w:val="003B1FCE"/>
    <w:rsid w:val="003B1FFD"/>
    <w:rsid w:val="003B204B"/>
    <w:rsid w:val="003B2359"/>
    <w:rsid w:val="003B2378"/>
    <w:rsid w:val="003B247C"/>
    <w:rsid w:val="003B27E5"/>
    <w:rsid w:val="003B292E"/>
    <w:rsid w:val="003B2B7F"/>
    <w:rsid w:val="003B2BC5"/>
    <w:rsid w:val="003B36C1"/>
    <w:rsid w:val="003B3B82"/>
    <w:rsid w:val="003B409B"/>
    <w:rsid w:val="003B431A"/>
    <w:rsid w:val="003B4645"/>
    <w:rsid w:val="003B4875"/>
    <w:rsid w:val="003B4E56"/>
    <w:rsid w:val="003B537F"/>
    <w:rsid w:val="003B544F"/>
    <w:rsid w:val="003B56AF"/>
    <w:rsid w:val="003B58D7"/>
    <w:rsid w:val="003B5AB2"/>
    <w:rsid w:val="003B5C5F"/>
    <w:rsid w:val="003B5EFA"/>
    <w:rsid w:val="003B621C"/>
    <w:rsid w:val="003B795A"/>
    <w:rsid w:val="003B7CD7"/>
    <w:rsid w:val="003B7E5F"/>
    <w:rsid w:val="003C00B3"/>
    <w:rsid w:val="003C02D7"/>
    <w:rsid w:val="003C0717"/>
    <w:rsid w:val="003C0B7A"/>
    <w:rsid w:val="003C0EEC"/>
    <w:rsid w:val="003C11EB"/>
    <w:rsid w:val="003C1E9B"/>
    <w:rsid w:val="003C1FE9"/>
    <w:rsid w:val="003C22B4"/>
    <w:rsid w:val="003C2328"/>
    <w:rsid w:val="003C28A0"/>
    <w:rsid w:val="003C2908"/>
    <w:rsid w:val="003C2C6D"/>
    <w:rsid w:val="003C2FF3"/>
    <w:rsid w:val="003C39A9"/>
    <w:rsid w:val="003C3AE3"/>
    <w:rsid w:val="003C42EA"/>
    <w:rsid w:val="003C439A"/>
    <w:rsid w:val="003C45F9"/>
    <w:rsid w:val="003C5001"/>
    <w:rsid w:val="003C56F8"/>
    <w:rsid w:val="003C5CE1"/>
    <w:rsid w:val="003C5D51"/>
    <w:rsid w:val="003C61FF"/>
    <w:rsid w:val="003C7216"/>
    <w:rsid w:val="003C750D"/>
    <w:rsid w:val="003C76F9"/>
    <w:rsid w:val="003C7716"/>
    <w:rsid w:val="003C77B9"/>
    <w:rsid w:val="003C7A19"/>
    <w:rsid w:val="003D0283"/>
    <w:rsid w:val="003D0BA2"/>
    <w:rsid w:val="003D0CF3"/>
    <w:rsid w:val="003D0F47"/>
    <w:rsid w:val="003D16E2"/>
    <w:rsid w:val="003D171A"/>
    <w:rsid w:val="003D1798"/>
    <w:rsid w:val="003D1863"/>
    <w:rsid w:val="003D1D59"/>
    <w:rsid w:val="003D2005"/>
    <w:rsid w:val="003D20F5"/>
    <w:rsid w:val="003D2201"/>
    <w:rsid w:val="003D25C4"/>
    <w:rsid w:val="003D29EF"/>
    <w:rsid w:val="003D2D00"/>
    <w:rsid w:val="003D2DE2"/>
    <w:rsid w:val="003D345C"/>
    <w:rsid w:val="003D36C2"/>
    <w:rsid w:val="003D4601"/>
    <w:rsid w:val="003D4D7E"/>
    <w:rsid w:val="003D4FC2"/>
    <w:rsid w:val="003D529C"/>
    <w:rsid w:val="003D531F"/>
    <w:rsid w:val="003D55FC"/>
    <w:rsid w:val="003D654A"/>
    <w:rsid w:val="003D6A19"/>
    <w:rsid w:val="003D6B24"/>
    <w:rsid w:val="003D6D22"/>
    <w:rsid w:val="003D6F4C"/>
    <w:rsid w:val="003D716A"/>
    <w:rsid w:val="003D7501"/>
    <w:rsid w:val="003D760C"/>
    <w:rsid w:val="003D76C8"/>
    <w:rsid w:val="003D77B4"/>
    <w:rsid w:val="003D796A"/>
    <w:rsid w:val="003E0140"/>
    <w:rsid w:val="003E047A"/>
    <w:rsid w:val="003E0740"/>
    <w:rsid w:val="003E0837"/>
    <w:rsid w:val="003E090B"/>
    <w:rsid w:val="003E0B20"/>
    <w:rsid w:val="003E0B2B"/>
    <w:rsid w:val="003E0FF8"/>
    <w:rsid w:val="003E108E"/>
    <w:rsid w:val="003E1595"/>
    <w:rsid w:val="003E196B"/>
    <w:rsid w:val="003E1E72"/>
    <w:rsid w:val="003E1F81"/>
    <w:rsid w:val="003E24E1"/>
    <w:rsid w:val="003E2557"/>
    <w:rsid w:val="003E27E5"/>
    <w:rsid w:val="003E2A30"/>
    <w:rsid w:val="003E2B4D"/>
    <w:rsid w:val="003E3321"/>
    <w:rsid w:val="003E3C7A"/>
    <w:rsid w:val="003E3DDA"/>
    <w:rsid w:val="003E3EA7"/>
    <w:rsid w:val="003E43C1"/>
    <w:rsid w:val="003E45CA"/>
    <w:rsid w:val="003E4606"/>
    <w:rsid w:val="003E4628"/>
    <w:rsid w:val="003E4935"/>
    <w:rsid w:val="003E4AE9"/>
    <w:rsid w:val="003E5234"/>
    <w:rsid w:val="003E54CA"/>
    <w:rsid w:val="003E603F"/>
    <w:rsid w:val="003E6080"/>
    <w:rsid w:val="003E61D6"/>
    <w:rsid w:val="003E654A"/>
    <w:rsid w:val="003E69E8"/>
    <w:rsid w:val="003E6A82"/>
    <w:rsid w:val="003E6E79"/>
    <w:rsid w:val="003E716B"/>
    <w:rsid w:val="003E7270"/>
    <w:rsid w:val="003E7325"/>
    <w:rsid w:val="003E733D"/>
    <w:rsid w:val="003E73F4"/>
    <w:rsid w:val="003E760F"/>
    <w:rsid w:val="003E7734"/>
    <w:rsid w:val="003E7833"/>
    <w:rsid w:val="003E794B"/>
    <w:rsid w:val="003E7B3E"/>
    <w:rsid w:val="003E7E30"/>
    <w:rsid w:val="003F0170"/>
    <w:rsid w:val="003F069C"/>
    <w:rsid w:val="003F087A"/>
    <w:rsid w:val="003F0AD9"/>
    <w:rsid w:val="003F0F87"/>
    <w:rsid w:val="003F11C1"/>
    <w:rsid w:val="003F1292"/>
    <w:rsid w:val="003F1633"/>
    <w:rsid w:val="003F17A4"/>
    <w:rsid w:val="003F1A80"/>
    <w:rsid w:val="003F1DA5"/>
    <w:rsid w:val="003F1F17"/>
    <w:rsid w:val="003F1FFC"/>
    <w:rsid w:val="003F20BB"/>
    <w:rsid w:val="003F25F8"/>
    <w:rsid w:val="003F260F"/>
    <w:rsid w:val="003F2955"/>
    <w:rsid w:val="003F29A7"/>
    <w:rsid w:val="003F2A4C"/>
    <w:rsid w:val="003F38F7"/>
    <w:rsid w:val="003F3D84"/>
    <w:rsid w:val="003F3D9E"/>
    <w:rsid w:val="003F42D3"/>
    <w:rsid w:val="003F4BF8"/>
    <w:rsid w:val="003F4CA2"/>
    <w:rsid w:val="003F4CC4"/>
    <w:rsid w:val="003F507F"/>
    <w:rsid w:val="003F5517"/>
    <w:rsid w:val="003F58BC"/>
    <w:rsid w:val="003F5B7A"/>
    <w:rsid w:val="003F5CAD"/>
    <w:rsid w:val="003F635D"/>
    <w:rsid w:val="003F63BC"/>
    <w:rsid w:val="003F6A47"/>
    <w:rsid w:val="003F6AA8"/>
    <w:rsid w:val="003F710F"/>
    <w:rsid w:val="003F743A"/>
    <w:rsid w:val="003F7661"/>
    <w:rsid w:val="003F77DF"/>
    <w:rsid w:val="003F79F3"/>
    <w:rsid w:val="003F7F9F"/>
    <w:rsid w:val="004000CB"/>
    <w:rsid w:val="00400431"/>
    <w:rsid w:val="004004B2"/>
    <w:rsid w:val="00400936"/>
    <w:rsid w:val="0040099C"/>
    <w:rsid w:val="00400D53"/>
    <w:rsid w:val="00400FE2"/>
    <w:rsid w:val="00401037"/>
    <w:rsid w:val="00401901"/>
    <w:rsid w:val="00401A49"/>
    <w:rsid w:val="00401FDA"/>
    <w:rsid w:val="00402050"/>
    <w:rsid w:val="00402392"/>
    <w:rsid w:val="0040241D"/>
    <w:rsid w:val="004025B9"/>
    <w:rsid w:val="004025F7"/>
    <w:rsid w:val="004026CB"/>
    <w:rsid w:val="00403163"/>
    <w:rsid w:val="00403260"/>
    <w:rsid w:val="00403326"/>
    <w:rsid w:val="004034A4"/>
    <w:rsid w:val="00403933"/>
    <w:rsid w:val="00403EB4"/>
    <w:rsid w:val="0040476F"/>
    <w:rsid w:val="00404D58"/>
    <w:rsid w:val="00405234"/>
    <w:rsid w:val="00405688"/>
    <w:rsid w:val="00405714"/>
    <w:rsid w:val="004059C4"/>
    <w:rsid w:val="00405A04"/>
    <w:rsid w:val="00405BF1"/>
    <w:rsid w:val="004062D7"/>
    <w:rsid w:val="00406DCA"/>
    <w:rsid w:val="00406E4A"/>
    <w:rsid w:val="00406E50"/>
    <w:rsid w:val="00406FAD"/>
    <w:rsid w:val="00407188"/>
    <w:rsid w:val="004073BA"/>
    <w:rsid w:val="0040750F"/>
    <w:rsid w:val="00410059"/>
    <w:rsid w:val="004100FD"/>
    <w:rsid w:val="0041075C"/>
    <w:rsid w:val="00410A3C"/>
    <w:rsid w:val="00410BCA"/>
    <w:rsid w:val="00410CAF"/>
    <w:rsid w:val="00411190"/>
    <w:rsid w:val="004115D5"/>
    <w:rsid w:val="00411CA5"/>
    <w:rsid w:val="00411CF9"/>
    <w:rsid w:val="004122CC"/>
    <w:rsid w:val="00412BEA"/>
    <w:rsid w:val="00412F93"/>
    <w:rsid w:val="00412FBE"/>
    <w:rsid w:val="004132AA"/>
    <w:rsid w:val="00413835"/>
    <w:rsid w:val="00413A8A"/>
    <w:rsid w:val="00413ABC"/>
    <w:rsid w:val="00414247"/>
    <w:rsid w:val="00414A00"/>
    <w:rsid w:val="00414E0C"/>
    <w:rsid w:val="00414F96"/>
    <w:rsid w:val="00415068"/>
    <w:rsid w:val="004152C1"/>
    <w:rsid w:val="0041570D"/>
    <w:rsid w:val="00415992"/>
    <w:rsid w:val="00415E1C"/>
    <w:rsid w:val="00415F3D"/>
    <w:rsid w:val="0041615C"/>
    <w:rsid w:val="004164C2"/>
    <w:rsid w:val="00416A93"/>
    <w:rsid w:val="004171E3"/>
    <w:rsid w:val="004173C0"/>
    <w:rsid w:val="004173E3"/>
    <w:rsid w:val="00417A01"/>
    <w:rsid w:val="00417B54"/>
    <w:rsid w:val="00417C83"/>
    <w:rsid w:val="00417D29"/>
    <w:rsid w:val="00417E00"/>
    <w:rsid w:val="00417E5C"/>
    <w:rsid w:val="00417EB3"/>
    <w:rsid w:val="004208D9"/>
    <w:rsid w:val="00420CA8"/>
    <w:rsid w:val="00421233"/>
    <w:rsid w:val="0042180A"/>
    <w:rsid w:val="004218EA"/>
    <w:rsid w:val="00421CAE"/>
    <w:rsid w:val="00421E5A"/>
    <w:rsid w:val="004220A5"/>
    <w:rsid w:val="00422E9F"/>
    <w:rsid w:val="00423300"/>
    <w:rsid w:val="00423458"/>
    <w:rsid w:val="00423790"/>
    <w:rsid w:val="004238F8"/>
    <w:rsid w:val="00423BAB"/>
    <w:rsid w:val="0042446C"/>
    <w:rsid w:val="00424493"/>
    <w:rsid w:val="0042450C"/>
    <w:rsid w:val="00424761"/>
    <w:rsid w:val="004247C7"/>
    <w:rsid w:val="004249A4"/>
    <w:rsid w:val="00424D90"/>
    <w:rsid w:val="00425146"/>
    <w:rsid w:val="0042524B"/>
    <w:rsid w:val="00425C39"/>
    <w:rsid w:val="004261B8"/>
    <w:rsid w:val="0042644F"/>
    <w:rsid w:val="004266D5"/>
    <w:rsid w:val="004266DE"/>
    <w:rsid w:val="0042685F"/>
    <w:rsid w:val="00426D75"/>
    <w:rsid w:val="00426DE2"/>
    <w:rsid w:val="00427097"/>
    <w:rsid w:val="004272E4"/>
    <w:rsid w:val="00427E34"/>
    <w:rsid w:val="004302A9"/>
    <w:rsid w:val="004305F8"/>
    <w:rsid w:val="004308B9"/>
    <w:rsid w:val="0043123E"/>
    <w:rsid w:val="00431473"/>
    <w:rsid w:val="0043166D"/>
    <w:rsid w:val="004317F2"/>
    <w:rsid w:val="00431CB4"/>
    <w:rsid w:val="00431E36"/>
    <w:rsid w:val="00431EA0"/>
    <w:rsid w:val="004326D2"/>
    <w:rsid w:val="00432838"/>
    <w:rsid w:val="00432943"/>
    <w:rsid w:val="00432DEF"/>
    <w:rsid w:val="004331CD"/>
    <w:rsid w:val="004335CA"/>
    <w:rsid w:val="00433833"/>
    <w:rsid w:val="0043384D"/>
    <w:rsid w:val="0043387A"/>
    <w:rsid w:val="00434488"/>
    <w:rsid w:val="0043452E"/>
    <w:rsid w:val="00434680"/>
    <w:rsid w:val="00434B12"/>
    <w:rsid w:val="00434F8D"/>
    <w:rsid w:val="004351A8"/>
    <w:rsid w:val="004353BF"/>
    <w:rsid w:val="00435CF6"/>
    <w:rsid w:val="00435F94"/>
    <w:rsid w:val="00435FB7"/>
    <w:rsid w:val="00436108"/>
    <w:rsid w:val="00436729"/>
    <w:rsid w:val="0043675C"/>
    <w:rsid w:val="00436879"/>
    <w:rsid w:val="00436DB6"/>
    <w:rsid w:val="00436DEB"/>
    <w:rsid w:val="00436F05"/>
    <w:rsid w:val="0043785C"/>
    <w:rsid w:val="00437904"/>
    <w:rsid w:val="00440652"/>
    <w:rsid w:val="00440F05"/>
    <w:rsid w:val="004411B1"/>
    <w:rsid w:val="004411C3"/>
    <w:rsid w:val="00441455"/>
    <w:rsid w:val="004415A7"/>
    <w:rsid w:val="00441F79"/>
    <w:rsid w:val="004425C0"/>
    <w:rsid w:val="004426F2"/>
    <w:rsid w:val="00442704"/>
    <w:rsid w:val="0044280C"/>
    <w:rsid w:val="00442F14"/>
    <w:rsid w:val="00443019"/>
    <w:rsid w:val="00443383"/>
    <w:rsid w:val="00443489"/>
    <w:rsid w:val="004438ED"/>
    <w:rsid w:val="004439DC"/>
    <w:rsid w:val="00443BC7"/>
    <w:rsid w:val="00443F65"/>
    <w:rsid w:val="004442F9"/>
    <w:rsid w:val="00444B2C"/>
    <w:rsid w:val="00444BC7"/>
    <w:rsid w:val="00445047"/>
    <w:rsid w:val="00445542"/>
    <w:rsid w:val="00445565"/>
    <w:rsid w:val="00445682"/>
    <w:rsid w:val="00445B0F"/>
    <w:rsid w:val="00445FAA"/>
    <w:rsid w:val="00446295"/>
    <w:rsid w:val="004463AB"/>
    <w:rsid w:val="00446F60"/>
    <w:rsid w:val="00446FB5"/>
    <w:rsid w:val="00447155"/>
    <w:rsid w:val="0044721C"/>
    <w:rsid w:val="0044766B"/>
    <w:rsid w:val="004479B5"/>
    <w:rsid w:val="00447D6B"/>
    <w:rsid w:val="00450741"/>
    <w:rsid w:val="00450770"/>
    <w:rsid w:val="0045126E"/>
    <w:rsid w:val="004514A1"/>
    <w:rsid w:val="00451844"/>
    <w:rsid w:val="00451C1A"/>
    <w:rsid w:val="00451C73"/>
    <w:rsid w:val="00451E5F"/>
    <w:rsid w:val="0045241B"/>
    <w:rsid w:val="0045252D"/>
    <w:rsid w:val="00452896"/>
    <w:rsid w:val="00452AE9"/>
    <w:rsid w:val="00452BA9"/>
    <w:rsid w:val="0045357A"/>
    <w:rsid w:val="00453610"/>
    <w:rsid w:val="00453946"/>
    <w:rsid w:val="00453E1F"/>
    <w:rsid w:val="00453F28"/>
    <w:rsid w:val="0045430A"/>
    <w:rsid w:val="00454A26"/>
    <w:rsid w:val="00454BC0"/>
    <w:rsid w:val="00454ECC"/>
    <w:rsid w:val="00455644"/>
    <w:rsid w:val="004559A3"/>
    <w:rsid w:val="00455D3F"/>
    <w:rsid w:val="004563F5"/>
    <w:rsid w:val="00456670"/>
    <w:rsid w:val="00456EF9"/>
    <w:rsid w:val="00457038"/>
    <w:rsid w:val="00457417"/>
    <w:rsid w:val="004574F2"/>
    <w:rsid w:val="004576A3"/>
    <w:rsid w:val="0045789F"/>
    <w:rsid w:val="00457DF8"/>
    <w:rsid w:val="00457FB7"/>
    <w:rsid w:val="004602B9"/>
    <w:rsid w:val="00460483"/>
    <w:rsid w:val="00460AE3"/>
    <w:rsid w:val="00460C4A"/>
    <w:rsid w:val="00460F44"/>
    <w:rsid w:val="004610E4"/>
    <w:rsid w:val="004619AB"/>
    <w:rsid w:val="00461B3D"/>
    <w:rsid w:val="00461BB8"/>
    <w:rsid w:val="00461ECF"/>
    <w:rsid w:val="004621DE"/>
    <w:rsid w:val="00462311"/>
    <w:rsid w:val="004626D8"/>
    <w:rsid w:val="00462736"/>
    <w:rsid w:val="004627DA"/>
    <w:rsid w:val="004628EC"/>
    <w:rsid w:val="00462AE4"/>
    <w:rsid w:val="00462B8B"/>
    <w:rsid w:val="00463785"/>
    <w:rsid w:val="0046395D"/>
    <w:rsid w:val="00463DFE"/>
    <w:rsid w:val="00464330"/>
    <w:rsid w:val="004645E7"/>
    <w:rsid w:val="00464699"/>
    <w:rsid w:val="00464EBC"/>
    <w:rsid w:val="00464F20"/>
    <w:rsid w:val="00465274"/>
    <w:rsid w:val="0046562E"/>
    <w:rsid w:val="00465758"/>
    <w:rsid w:val="00466027"/>
    <w:rsid w:val="004662D8"/>
    <w:rsid w:val="004663B5"/>
    <w:rsid w:val="00466A5C"/>
    <w:rsid w:val="00466E68"/>
    <w:rsid w:val="00466FB5"/>
    <w:rsid w:val="00467217"/>
    <w:rsid w:val="004672B0"/>
    <w:rsid w:val="004672E2"/>
    <w:rsid w:val="00467E56"/>
    <w:rsid w:val="00467E6D"/>
    <w:rsid w:val="004701E3"/>
    <w:rsid w:val="004708FA"/>
    <w:rsid w:val="0047090D"/>
    <w:rsid w:val="00470AC1"/>
    <w:rsid w:val="00470D6A"/>
    <w:rsid w:val="00471904"/>
    <w:rsid w:val="0047198C"/>
    <w:rsid w:val="004719E9"/>
    <w:rsid w:val="00471A31"/>
    <w:rsid w:val="00471AD4"/>
    <w:rsid w:val="00471BAC"/>
    <w:rsid w:val="004722CA"/>
    <w:rsid w:val="00473270"/>
    <w:rsid w:val="00473684"/>
    <w:rsid w:val="00473A5A"/>
    <w:rsid w:val="00473A98"/>
    <w:rsid w:val="00473C4F"/>
    <w:rsid w:val="00473DCF"/>
    <w:rsid w:val="00473F5B"/>
    <w:rsid w:val="00473F71"/>
    <w:rsid w:val="004741D5"/>
    <w:rsid w:val="004743DD"/>
    <w:rsid w:val="00474A8F"/>
    <w:rsid w:val="00474C09"/>
    <w:rsid w:val="0047528B"/>
    <w:rsid w:val="00475319"/>
    <w:rsid w:val="004755B2"/>
    <w:rsid w:val="00475B47"/>
    <w:rsid w:val="00475B9B"/>
    <w:rsid w:val="00475CC4"/>
    <w:rsid w:val="00475CCB"/>
    <w:rsid w:val="00475E94"/>
    <w:rsid w:val="00475F09"/>
    <w:rsid w:val="00476298"/>
    <w:rsid w:val="0047715D"/>
    <w:rsid w:val="00477280"/>
    <w:rsid w:val="004776F8"/>
    <w:rsid w:val="00477A51"/>
    <w:rsid w:val="00477D48"/>
    <w:rsid w:val="00477F5A"/>
    <w:rsid w:val="004800B9"/>
    <w:rsid w:val="00480132"/>
    <w:rsid w:val="00480290"/>
    <w:rsid w:val="00480380"/>
    <w:rsid w:val="0048054E"/>
    <w:rsid w:val="004805CF"/>
    <w:rsid w:val="00480819"/>
    <w:rsid w:val="00480A96"/>
    <w:rsid w:val="00480B1F"/>
    <w:rsid w:val="00480CBE"/>
    <w:rsid w:val="00480D2B"/>
    <w:rsid w:val="00481114"/>
    <w:rsid w:val="00481264"/>
    <w:rsid w:val="0048147D"/>
    <w:rsid w:val="004814A4"/>
    <w:rsid w:val="00481831"/>
    <w:rsid w:val="004821FA"/>
    <w:rsid w:val="00482240"/>
    <w:rsid w:val="004828FC"/>
    <w:rsid w:val="00482A23"/>
    <w:rsid w:val="00482C69"/>
    <w:rsid w:val="004834FF"/>
    <w:rsid w:val="00483802"/>
    <w:rsid w:val="00483ABD"/>
    <w:rsid w:val="00483EEA"/>
    <w:rsid w:val="004842B8"/>
    <w:rsid w:val="004846DC"/>
    <w:rsid w:val="00484E9C"/>
    <w:rsid w:val="004855A9"/>
    <w:rsid w:val="0048574E"/>
    <w:rsid w:val="004859A9"/>
    <w:rsid w:val="00485AAC"/>
    <w:rsid w:val="00485D1C"/>
    <w:rsid w:val="00486010"/>
    <w:rsid w:val="00486476"/>
    <w:rsid w:val="00486668"/>
    <w:rsid w:val="00486971"/>
    <w:rsid w:val="00486AB3"/>
    <w:rsid w:val="0048735D"/>
    <w:rsid w:val="004902A2"/>
    <w:rsid w:val="00490604"/>
    <w:rsid w:val="00490D5F"/>
    <w:rsid w:val="00490F3A"/>
    <w:rsid w:val="00491058"/>
    <w:rsid w:val="004913E1"/>
    <w:rsid w:val="00491484"/>
    <w:rsid w:val="004917FE"/>
    <w:rsid w:val="00491BCD"/>
    <w:rsid w:val="00491DD4"/>
    <w:rsid w:val="0049287C"/>
    <w:rsid w:val="0049291B"/>
    <w:rsid w:val="00492C80"/>
    <w:rsid w:val="00492D2D"/>
    <w:rsid w:val="00492D47"/>
    <w:rsid w:val="004933B8"/>
    <w:rsid w:val="0049375B"/>
    <w:rsid w:val="00493B15"/>
    <w:rsid w:val="00493FD6"/>
    <w:rsid w:val="0049416A"/>
    <w:rsid w:val="00494183"/>
    <w:rsid w:val="00494204"/>
    <w:rsid w:val="00494584"/>
    <w:rsid w:val="00495356"/>
    <w:rsid w:val="00495543"/>
    <w:rsid w:val="00495AC1"/>
    <w:rsid w:val="00495B31"/>
    <w:rsid w:val="00496034"/>
    <w:rsid w:val="00496433"/>
    <w:rsid w:val="00496887"/>
    <w:rsid w:val="004968B9"/>
    <w:rsid w:val="00496B9E"/>
    <w:rsid w:val="00496D6F"/>
    <w:rsid w:val="00496EE6"/>
    <w:rsid w:val="0049700D"/>
    <w:rsid w:val="0049750C"/>
    <w:rsid w:val="004975E3"/>
    <w:rsid w:val="0049765C"/>
    <w:rsid w:val="004977ED"/>
    <w:rsid w:val="00497BB9"/>
    <w:rsid w:val="00497CE3"/>
    <w:rsid w:val="004A00C8"/>
    <w:rsid w:val="004A00DE"/>
    <w:rsid w:val="004A0244"/>
    <w:rsid w:val="004A0410"/>
    <w:rsid w:val="004A061D"/>
    <w:rsid w:val="004A09E6"/>
    <w:rsid w:val="004A0ED0"/>
    <w:rsid w:val="004A0EE9"/>
    <w:rsid w:val="004A17D8"/>
    <w:rsid w:val="004A1A76"/>
    <w:rsid w:val="004A1B57"/>
    <w:rsid w:val="004A1D5D"/>
    <w:rsid w:val="004A1E2C"/>
    <w:rsid w:val="004A1E73"/>
    <w:rsid w:val="004A2133"/>
    <w:rsid w:val="004A2253"/>
    <w:rsid w:val="004A2BCF"/>
    <w:rsid w:val="004A2C2B"/>
    <w:rsid w:val="004A2E8E"/>
    <w:rsid w:val="004A32A7"/>
    <w:rsid w:val="004A36DC"/>
    <w:rsid w:val="004A371A"/>
    <w:rsid w:val="004A39BD"/>
    <w:rsid w:val="004A3BBC"/>
    <w:rsid w:val="004A3CFF"/>
    <w:rsid w:val="004A41DA"/>
    <w:rsid w:val="004A4368"/>
    <w:rsid w:val="004A48F4"/>
    <w:rsid w:val="004A5B6E"/>
    <w:rsid w:val="004A5FE6"/>
    <w:rsid w:val="004A624A"/>
    <w:rsid w:val="004A6348"/>
    <w:rsid w:val="004A687B"/>
    <w:rsid w:val="004A6BF6"/>
    <w:rsid w:val="004A6CC9"/>
    <w:rsid w:val="004A6D7C"/>
    <w:rsid w:val="004A722D"/>
    <w:rsid w:val="004A74C3"/>
    <w:rsid w:val="004A76E8"/>
    <w:rsid w:val="004A79BD"/>
    <w:rsid w:val="004A7C10"/>
    <w:rsid w:val="004A7F21"/>
    <w:rsid w:val="004A7FD7"/>
    <w:rsid w:val="004B0101"/>
    <w:rsid w:val="004B09FB"/>
    <w:rsid w:val="004B115C"/>
    <w:rsid w:val="004B190A"/>
    <w:rsid w:val="004B1E5E"/>
    <w:rsid w:val="004B2642"/>
    <w:rsid w:val="004B27B8"/>
    <w:rsid w:val="004B298B"/>
    <w:rsid w:val="004B3770"/>
    <w:rsid w:val="004B38A1"/>
    <w:rsid w:val="004B38A3"/>
    <w:rsid w:val="004B398F"/>
    <w:rsid w:val="004B3A96"/>
    <w:rsid w:val="004B406C"/>
    <w:rsid w:val="004B4250"/>
    <w:rsid w:val="004B451C"/>
    <w:rsid w:val="004B490A"/>
    <w:rsid w:val="004B4CAA"/>
    <w:rsid w:val="004B4FDA"/>
    <w:rsid w:val="004B5211"/>
    <w:rsid w:val="004B53ED"/>
    <w:rsid w:val="004B5764"/>
    <w:rsid w:val="004B62CA"/>
    <w:rsid w:val="004B64D4"/>
    <w:rsid w:val="004B6532"/>
    <w:rsid w:val="004B6658"/>
    <w:rsid w:val="004B6858"/>
    <w:rsid w:val="004B6CB8"/>
    <w:rsid w:val="004B6CBA"/>
    <w:rsid w:val="004B6F1C"/>
    <w:rsid w:val="004B6F46"/>
    <w:rsid w:val="004B7091"/>
    <w:rsid w:val="004B7909"/>
    <w:rsid w:val="004B7B36"/>
    <w:rsid w:val="004B7B99"/>
    <w:rsid w:val="004B7E8C"/>
    <w:rsid w:val="004C0834"/>
    <w:rsid w:val="004C08C7"/>
    <w:rsid w:val="004C09DB"/>
    <w:rsid w:val="004C0A8B"/>
    <w:rsid w:val="004C1464"/>
    <w:rsid w:val="004C169A"/>
    <w:rsid w:val="004C1EAC"/>
    <w:rsid w:val="004C1FCA"/>
    <w:rsid w:val="004C25A0"/>
    <w:rsid w:val="004C2DD9"/>
    <w:rsid w:val="004C30C8"/>
    <w:rsid w:val="004C319D"/>
    <w:rsid w:val="004C33C2"/>
    <w:rsid w:val="004C47C0"/>
    <w:rsid w:val="004C4C3E"/>
    <w:rsid w:val="004C4E1B"/>
    <w:rsid w:val="004C55B0"/>
    <w:rsid w:val="004C57FB"/>
    <w:rsid w:val="004C593E"/>
    <w:rsid w:val="004C5D16"/>
    <w:rsid w:val="004C602F"/>
    <w:rsid w:val="004C61FE"/>
    <w:rsid w:val="004C67E3"/>
    <w:rsid w:val="004C6EF0"/>
    <w:rsid w:val="004C74ED"/>
    <w:rsid w:val="004C75A1"/>
    <w:rsid w:val="004C790E"/>
    <w:rsid w:val="004C7A08"/>
    <w:rsid w:val="004C7EC2"/>
    <w:rsid w:val="004D04CD"/>
    <w:rsid w:val="004D07C4"/>
    <w:rsid w:val="004D0949"/>
    <w:rsid w:val="004D0B84"/>
    <w:rsid w:val="004D0BCE"/>
    <w:rsid w:val="004D1669"/>
    <w:rsid w:val="004D17B4"/>
    <w:rsid w:val="004D1811"/>
    <w:rsid w:val="004D185D"/>
    <w:rsid w:val="004D1CAB"/>
    <w:rsid w:val="004D1D62"/>
    <w:rsid w:val="004D1F52"/>
    <w:rsid w:val="004D215C"/>
    <w:rsid w:val="004D278A"/>
    <w:rsid w:val="004D286A"/>
    <w:rsid w:val="004D29EC"/>
    <w:rsid w:val="004D2B20"/>
    <w:rsid w:val="004D2CF6"/>
    <w:rsid w:val="004D2DEB"/>
    <w:rsid w:val="004D3021"/>
    <w:rsid w:val="004D304E"/>
    <w:rsid w:val="004D34CF"/>
    <w:rsid w:val="004D37CA"/>
    <w:rsid w:val="004D38FF"/>
    <w:rsid w:val="004D3E09"/>
    <w:rsid w:val="004D3ED0"/>
    <w:rsid w:val="004D45B4"/>
    <w:rsid w:val="004D461A"/>
    <w:rsid w:val="004D4690"/>
    <w:rsid w:val="004D47EA"/>
    <w:rsid w:val="004D4E0E"/>
    <w:rsid w:val="004D5222"/>
    <w:rsid w:val="004D5D26"/>
    <w:rsid w:val="004D6DA5"/>
    <w:rsid w:val="004D7061"/>
    <w:rsid w:val="004D7BD2"/>
    <w:rsid w:val="004D7D5F"/>
    <w:rsid w:val="004E034F"/>
    <w:rsid w:val="004E08EE"/>
    <w:rsid w:val="004E0A1A"/>
    <w:rsid w:val="004E0D65"/>
    <w:rsid w:val="004E0F14"/>
    <w:rsid w:val="004E0FBD"/>
    <w:rsid w:val="004E1178"/>
    <w:rsid w:val="004E136B"/>
    <w:rsid w:val="004E14E4"/>
    <w:rsid w:val="004E17ED"/>
    <w:rsid w:val="004E18F7"/>
    <w:rsid w:val="004E1C6D"/>
    <w:rsid w:val="004E22B5"/>
    <w:rsid w:val="004E2478"/>
    <w:rsid w:val="004E2C82"/>
    <w:rsid w:val="004E2E10"/>
    <w:rsid w:val="004E2FDB"/>
    <w:rsid w:val="004E3249"/>
    <w:rsid w:val="004E36A6"/>
    <w:rsid w:val="004E3A1D"/>
    <w:rsid w:val="004E3A1E"/>
    <w:rsid w:val="004E3A9C"/>
    <w:rsid w:val="004E3CFE"/>
    <w:rsid w:val="004E40E0"/>
    <w:rsid w:val="004E431E"/>
    <w:rsid w:val="004E486A"/>
    <w:rsid w:val="004E4891"/>
    <w:rsid w:val="004E4E05"/>
    <w:rsid w:val="004E4F69"/>
    <w:rsid w:val="004E53C9"/>
    <w:rsid w:val="004E5849"/>
    <w:rsid w:val="004E5AB6"/>
    <w:rsid w:val="004E5BA9"/>
    <w:rsid w:val="004E5BD2"/>
    <w:rsid w:val="004E5CBF"/>
    <w:rsid w:val="004E5D49"/>
    <w:rsid w:val="004E6008"/>
    <w:rsid w:val="004E63DF"/>
    <w:rsid w:val="004E6544"/>
    <w:rsid w:val="004E6561"/>
    <w:rsid w:val="004E6BC0"/>
    <w:rsid w:val="004E6CA2"/>
    <w:rsid w:val="004E6E27"/>
    <w:rsid w:val="004E7068"/>
    <w:rsid w:val="004E7561"/>
    <w:rsid w:val="004E7BA9"/>
    <w:rsid w:val="004E7C76"/>
    <w:rsid w:val="004F00EA"/>
    <w:rsid w:val="004F0932"/>
    <w:rsid w:val="004F1242"/>
    <w:rsid w:val="004F1267"/>
    <w:rsid w:val="004F161A"/>
    <w:rsid w:val="004F18F2"/>
    <w:rsid w:val="004F19B6"/>
    <w:rsid w:val="004F1DE7"/>
    <w:rsid w:val="004F1EBD"/>
    <w:rsid w:val="004F252D"/>
    <w:rsid w:val="004F2A2A"/>
    <w:rsid w:val="004F2DFB"/>
    <w:rsid w:val="004F2F43"/>
    <w:rsid w:val="004F33E8"/>
    <w:rsid w:val="004F3658"/>
    <w:rsid w:val="004F3B67"/>
    <w:rsid w:val="004F3FA9"/>
    <w:rsid w:val="004F4002"/>
    <w:rsid w:val="004F420A"/>
    <w:rsid w:val="004F42A3"/>
    <w:rsid w:val="004F454D"/>
    <w:rsid w:val="004F456D"/>
    <w:rsid w:val="004F4796"/>
    <w:rsid w:val="004F4AAF"/>
    <w:rsid w:val="004F4B9A"/>
    <w:rsid w:val="004F4CB9"/>
    <w:rsid w:val="004F4D36"/>
    <w:rsid w:val="004F4D64"/>
    <w:rsid w:val="004F4E4C"/>
    <w:rsid w:val="004F51A6"/>
    <w:rsid w:val="004F557C"/>
    <w:rsid w:val="004F5619"/>
    <w:rsid w:val="004F5BE2"/>
    <w:rsid w:val="004F6174"/>
    <w:rsid w:val="004F63E4"/>
    <w:rsid w:val="004F665F"/>
    <w:rsid w:val="004F6EA0"/>
    <w:rsid w:val="004F70F3"/>
    <w:rsid w:val="004F71F5"/>
    <w:rsid w:val="004F76E3"/>
    <w:rsid w:val="004F77A7"/>
    <w:rsid w:val="004F786A"/>
    <w:rsid w:val="004F7C4F"/>
    <w:rsid w:val="004F7E80"/>
    <w:rsid w:val="005008CE"/>
    <w:rsid w:val="00500BF6"/>
    <w:rsid w:val="0050101F"/>
    <w:rsid w:val="00501262"/>
    <w:rsid w:val="00501354"/>
    <w:rsid w:val="0050179D"/>
    <w:rsid w:val="00501B12"/>
    <w:rsid w:val="00501E37"/>
    <w:rsid w:val="005026AF"/>
    <w:rsid w:val="005026CA"/>
    <w:rsid w:val="00502770"/>
    <w:rsid w:val="00502872"/>
    <w:rsid w:val="00502941"/>
    <w:rsid w:val="005029BE"/>
    <w:rsid w:val="0050307B"/>
    <w:rsid w:val="00503128"/>
    <w:rsid w:val="005039B9"/>
    <w:rsid w:val="00503A20"/>
    <w:rsid w:val="00503CE3"/>
    <w:rsid w:val="00503D9F"/>
    <w:rsid w:val="005049EC"/>
    <w:rsid w:val="00504BEF"/>
    <w:rsid w:val="005051FC"/>
    <w:rsid w:val="0050587E"/>
    <w:rsid w:val="005058B2"/>
    <w:rsid w:val="00505A3B"/>
    <w:rsid w:val="00505D86"/>
    <w:rsid w:val="00506414"/>
    <w:rsid w:val="00506515"/>
    <w:rsid w:val="00506810"/>
    <w:rsid w:val="00506845"/>
    <w:rsid w:val="00506B58"/>
    <w:rsid w:val="00506BDC"/>
    <w:rsid w:val="00506D2A"/>
    <w:rsid w:val="00507126"/>
    <w:rsid w:val="005076E1"/>
    <w:rsid w:val="005077C5"/>
    <w:rsid w:val="00507A77"/>
    <w:rsid w:val="00507B26"/>
    <w:rsid w:val="005101CD"/>
    <w:rsid w:val="0051046A"/>
    <w:rsid w:val="0051055F"/>
    <w:rsid w:val="005106BD"/>
    <w:rsid w:val="005106FA"/>
    <w:rsid w:val="0051070F"/>
    <w:rsid w:val="00510A6C"/>
    <w:rsid w:val="00510EE0"/>
    <w:rsid w:val="00511430"/>
    <w:rsid w:val="0051201F"/>
    <w:rsid w:val="00512403"/>
    <w:rsid w:val="00512A2D"/>
    <w:rsid w:val="00512B4F"/>
    <w:rsid w:val="00512EC8"/>
    <w:rsid w:val="005130C0"/>
    <w:rsid w:val="00513369"/>
    <w:rsid w:val="00513530"/>
    <w:rsid w:val="005136AE"/>
    <w:rsid w:val="00513B95"/>
    <w:rsid w:val="00513C11"/>
    <w:rsid w:val="00513CCD"/>
    <w:rsid w:val="00513D57"/>
    <w:rsid w:val="005140C5"/>
    <w:rsid w:val="0051511F"/>
    <w:rsid w:val="00515491"/>
    <w:rsid w:val="00515816"/>
    <w:rsid w:val="00515C43"/>
    <w:rsid w:val="00515DD0"/>
    <w:rsid w:val="00515E55"/>
    <w:rsid w:val="00516154"/>
    <w:rsid w:val="005165AD"/>
    <w:rsid w:val="00516BA1"/>
    <w:rsid w:val="005171B1"/>
    <w:rsid w:val="005171BC"/>
    <w:rsid w:val="0051726B"/>
    <w:rsid w:val="00517843"/>
    <w:rsid w:val="00517882"/>
    <w:rsid w:val="00517B40"/>
    <w:rsid w:val="00517C24"/>
    <w:rsid w:val="00520831"/>
    <w:rsid w:val="005208A0"/>
    <w:rsid w:val="005208AB"/>
    <w:rsid w:val="005210CD"/>
    <w:rsid w:val="005213D7"/>
    <w:rsid w:val="005219C0"/>
    <w:rsid w:val="00521BE6"/>
    <w:rsid w:val="00521CB4"/>
    <w:rsid w:val="00522980"/>
    <w:rsid w:val="00522A16"/>
    <w:rsid w:val="00522AD8"/>
    <w:rsid w:val="00522EFB"/>
    <w:rsid w:val="00522F5E"/>
    <w:rsid w:val="00522FA9"/>
    <w:rsid w:val="0052333A"/>
    <w:rsid w:val="005237BC"/>
    <w:rsid w:val="00523833"/>
    <w:rsid w:val="005239F6"/>
    <w:rsid w:val="00523BEE"/>
    <w:rsid w:val="00523DD1"/>
    <w:rsid w:val="00523F89"/>
    <w:rsid w:val="00524321"/>
    <w:rsid w:val="00524531"/>
    <w:rsid w:val="00524C8D"/>
    <w:rsid w:val="0052569A"/>
    <w:rsid w:val="00525A70"/>
    <w:rsid w:val="00525AB3"/>
    <w:rsid w:val="00525BA7"/>
    <w:rsid w:val="00525C53"/>
    <w:rsid w:val="005262C9"/>
    <w:rsid w:val="00526445"/>
    <w:rsid w:val="00527039"/>
    <w:rsid w:val="00527060"/>
    <w:rsid w:val="005270B5"/>
    <w:rsid w:val="0052716C"/>
    <w:rsid w:val="0052793C"/>
    <w:rsid w:val="00527C9C"/>
    <w:rsid w:val="00527D34"/>
    <w:rsid w:val="005300CC"/>
    <w:rsid w:val="0053016A"/>
    <w:rsid w:val="00530D14"/>
    <w:rsid w:val="00531123"/>
    <w:rsid w:val="005316DD"/>
    <w:rsid w:val="005317E7"/>
    <w:rsid w:val="00531AF1"/>
    <w:rsid w:val="00532010"/>
    <w:rsid w:val="00532374"/>
    <w:rsid w:val="0053243B"/>
    <w:rsid w:val="005333BB"/>
    <w:rsid w:val="005338EE"/>
    <w:rsid w:val="00533AB1"/>
    <w:rsid w:val="00534A0F"/>
    <w:rsid w:val="00535921"/>
    <w:rsid w:val="00535972"/>
    <w:rsid w:val="00535DE4"/>
    <w:rsid w:val="005363FD"/>
    <w:rsid w:val="00536491"/>
    <w:rsid w:val="00536503"/>
    <w:rsid w:val="0053681E"/>
    <w:rsid w:val="00536903"/>
    <w:rsid w:val="00536BCF"/>
    <w:rsid w:val="00536DE8"/>
    <w:rsid w:val="00536E42"/>
    <w:rsid w:val="00536F51"/>
    <w:rsid w:val="0053744F"/>
    <w:rsid w:val="005379B9"/>
    <w:rsid w:val="0054020B"/>
    <w:rsid w:val="00540FBB"/>
    <w:rsid w:val="00541202"/>
    <w:rsid w:val="00541642"/>
    <w:rsid w:val="005419F9"/>
    <w:rsid w:val="00541F0B"/>
    <w:rsid w:val="00541F43"/>
    <w:rsid w:val="00541FA2"/>
    <w:rsid w:val="005423F7"/>
    <w:rsid w:val="005428A5"/>
    <w:rsid w:val="00542DF9"/>
    <w:rsid w:val="005433D8"/>
    <w:rsid w:val="005436E0"/>
    <w:rsid w:val="00543A4A"/>
    <w:rsid w:val="00544205"/>
    <w:rsid w:val="005448EB"/>
    <w:rsid w:val="00544CE1"/>
    <w:rsid w:val="0054518A"/>
    <w:rsid w:val="005456D3"/>
    <w:rsid w:val="005466AE"/>
    <w:rsid w:val="00546B5E"/>
    <w:rsid w:val="00546EDB"/>
    <w:rsid w:val="005472D9"/>
    <w:rsid w:val="00547D38"/>
    <w:rsid w:val="00547FA0"/>
    <w:rsid w:val="00550170"/>
    <w:rsid w:val="005501FF"/>
    <w:rsid w:val="0055067D"/>
    <w:rsid w:val="0055101F"/>
    <w:rsid w:val="00551593"/>
    <w:rsid w:val="005515FA"/>
    <w:rsid w:val="005517A4"/>
    <w:rsid w:val="00551AA8"/>
    <w:rsid w:val="00551D6E"/>
    <w:rsid w:val="00551E52"/>
    <w:rsid w:val="00551EC5"/>
    <w:rsid w:val="0055211B"/>
    <w:rsid w:val="005522F6"/>
    <w:rsid w:val="0055251E"/>
    <w:rsid w:val="00552634"/>
    <w:rsid w:val="00552B91"/>
    <w:rsid w:val="00552BD4"/>
    <w:rsid w:val="00552F1F"/>
    <w:rsid w:val="00552FCB"/>
    <w:rsid w:val="005539D8"/>
    <w:rsid w:val="00553FCA"/>
    <w:rsid w:val="00554615"/>
    <w:rsid w:val="00554F51"/>
    <w:rsid w:val="00555DBC"/>
    <w:rsid w:val="00555EDB"/>
    <w:rsid w:val="00555F04"/>
    <w:rsid w:val="00555F22"/>
    <w:rsid w:val="005567B5"/>
    <w:rsid w:val="005568EF"/>
    <w:rsid w:val="00556C88"/>
    <w:rsid w:val="0055730A"/>
    <w:rsid w:val="0055783F"/>
    <w:rsid w:val="00557C47"/>
    <w:rsid w:val="00557EF4"/>
    <w:rsid w:val="005602A7"/>
    <w:rsid w:val="005604FC"/>
    <w:rsid w:val="005605D2"/>
    <w:rsid w:val="0056115B"/>
    <w:rsid w:val="0056130B"/>
    <w:rsid w:val="005613D3"/>
    <w:rsid w:val="0056155A"/>
    <w:rsid w:val="0056183A"/>
    <w:rsid w:val="005618A4"/>
    <w:rsid w:val="0056257E"/>
    <w:rsid w:val="00562F8F"/>
    <w:rsid w:val="00563AA5"/>
    <w:rsid w:val="00563D96"/>
    <w:rsid w:val="00563F50"/>
    <w:rsid w:val="00564123"/>
    <w:rsid w:val="005643A7"/>
    <w:rsid w:val="005644DD"/>
    <w:rsid w:val="00564B00"/>
    <w:rsid w:val="00565109"/>
    <w:rsid w:val="0056544B"/>
    <w:rsid w:val="00565815"/>
    <w:rsid w:val="005664BD"/>
    <w:rsid w:val="00566BCD"/>
    <w:rsid w:val="00566C95"/>
    <w:rsid w:val="00566FD0"/>
    <w:rsid w:val="0056711A"/>
    <w:rsid w:val="005672EA"/>
    <w:rsid w:val="00567487"/>
    <w:rsid w:val="00567B8E"/>
    <w:rsid w:val="00567DF5"/>
    <w:rsid w:val="00567F84"/>
    <w:rsid w:val="00567FD7"/>
    <w:rsid w:val="00570191"/>
    <w:rsid w:val="00570400"/>
    <w:rsid w:val="00570A8D"/>
    <w:rsid w:val="00570BF2"/>
    <w:rsid w:val="00570DE8"/>
    <w:rsid w:val="00571142"/>
    <w:rsid w:val="0057163A"/>
    <w:rsid w:val="00571AB6"/>
    <w:rsid w:val="00571D01"/>
    <w:rsid w:val="0057208C"/>
    <w:rsid w:val="00572461"/>
    <w:rsid w:val="005725A6"/>
    <w:rsid w:val="005725B5"/>
    <w:rsid w:val="00572666"/>
    <w:rsid w:val="005729BD"/>
    <w:rsid w:val="00572C40"/>
    <w:rsid w:val="00572D65"/>
    <w:rsid w:val="00572E97"/>
    <w:rsid w:val="00573335"/>
    <w:rsid w:val="00573507"/>
    <w:rsid w:val="0057364D"/>
    <w:rsid w:val="005736A1"/>
    <w:rsid w:val="00573904"/>
    <w:rsid w:val="00573AB9"/>
    <w:rsid w:val="005742AC"/>
    <w:rsid w:val="005742E2"/>
    <w:rsid w:val="00574538"/>
    <w:rsid w:val="00574635"/>
    <w:rsid w:val="00574A19"/>
    <w:rsid w:val="00574CAA"/>
    <w:rsid w:val="00575045"/>
    <w:rsid w:val="00575524"/>
    <w:rsid w:val="00575708"/>
    <w:rsid w:val="00575B07"/>
    <w:rsid w:val="005762D9"/>
    <w:rsid w:val="00576324"/>
    <w:rsid w:val="00576941"/>
    <w:rsid w:val="00576953"/>
    <w:rsid w:val="00576C01"/>
    <w:rsid w:val="00576DF0"/>
    <w:rsid w:val="00576F5F"/>
    <w:rsid w:val="005770AA"/>
    <w:rsid w:val="005771CC"/>
    <w:rsid w:val="0057742A"/>
    <w:rsid w:val="005774F6"/>
    <w:rsid w:val="00580572"/>
    <w:rsid w:val="00580D10"/>
    <w:rsid w:val="00581083"/>
    <w:rsid w:val="0058127E"/>
    <w:rsid w:val="005812BA"/>
    <w:rsid w:val="00581572"/>
    <w:rsid w:val="00581AD7"/>
    <w:rsid w:val="00581F26"/>
    <w:rsid w:val="0058282C"/>
    <w:rsid w:val="00582D63"/>
    <w:rsid w:val="005830FD"/>
    <w:rsid w:val="005839B3"/>
    <w:rsid w:val="00583D4C"/>
    <w:rsid w:val="00583E4E"/>
    <w:rsid w:val="00583FBC"/>
    <w:rsid w:val="0058452B"/>
    <w:rsid w:val="005848A2"/>
    <w:rsid w:val="00585769"/>
    <w:rsid w:val="005857D6"/>
    <w:rsid w:val="005858F0"/>
    <w:rsid w:val="00585987"/>
    <w:rsid w:val="00585AC2"/>
    <w:rsid w:val="00585CB9"/>
    <w:rsid w:val="00585CD6"/>
    <w:rsid w:val="00586405"/>
    <w:rsid w:val="0058676D"/>
    <w:rsid w:val="00586818"/>
    <w:rsid w:val="00586859"/>
    <w:rsid w:val="00586C3E"/>
    <w:rsid w:val="00586D00"/>
    <w:rsid w:val="00586E92"/>
    <w:rsid w:val="005870CF"/>
    <w:rsid w:val="00587448"/>
    <w:rsid w:val="005875F4"/>
    <w:rsid w:val="005876CE"/>
    <w:rsid w:val="00587777"/>
    <w:rsid w:val="0058787A"/>
    <w:rsid w:val="00587ADF"/>
    <w:rsid w:val="00587D4B"/>
    <w:rsid w:val="005902B9"/>
    <w:rsid w:val="005903E2"/>
    <w:rsid w:val="00590A34"/>
    <w:rsid w:val="00590EC3"/>
    <w:rsid w:val="00591135"/>
    <w:rsid w:val="0059138E"/>
    <w:rsid w:val="005913B6"/>
    <w:rsid w:val="005913F6"/>
    <w:rsid w:val="00591775"/>
    <w:rsid w:val="00591908"/>
    <w:rsid w:val="005919E4"/>
    <w:rsid w:val="00591A7E"/>
    <w:rsid w:val="00591BB5"/>
    <w:rsid w:val="0059247B"/>
    <w:rsid w:val="00592904"/>
    <w:rsid w:val="00592AB4"/>
    <w:rsid w:val="0059323B"/>
    <w:rsid w:val="0059329B"/>
    <w:rsid w:val="00593658"/>
    <w:rsid w:val="005937F7"/>
    <w:rsid w:val="00593A8A"/>
    <w:rsid w:val="00593DD1"/>
    <w:rsid w:val="00594061"/>
    <w:rsid w:val="005943F3"/>
    <w:rsid w:val="00594878"/>
    <w:rsid w:val="00594F38"/>
    <w:rsid w:val="00595170"/>
    <w:rsid w:val="00595C49"/>
    <w:rsid w:val="0059606E"/>
    <w:rsid w:val="00596369"/>
    <w:rsid w:val="00596907"/>
    <w:rsid w:val="00596C8B"/>
    <w:rsid w:val="00596D3C"/>
    <w:rsid w:val="00596DB7"/>
    <w:rsid w:val="00596DF6"/>
    <w:rsid w:val="00596F3B"/>
    <w:rsid w:val="00597557"/>
    <w:rsid w:val="005976CE"/>
    <w:rsid w:val="005976FE"/>
    <w:rsid w:val="005979F0"/>
    <w:rsid w:val="00597CE1"/>
    <w:rsid w:val="005A03C3"/>
    <w:rsid w:val="005A058C"/>
    <w:rsid w:val="005A085E"/>
    <w:rsid w:val="005A0BD6"/>
    <w:rsid w:val="005A12B4"/>
    <w:rsid w:val="005A17DA"/>
    <w:rsid w:val="005A21C4"/>
    <w:rsid w:val="005A2295"/>
    <w:rsid w:val="005A23A1"/>
    <w:rsid w:val="005A2F92"/>
    <w:rsid w:val="005A341F"/>
    <w:rsid w:val="005A36FD"/>
    <w:rsid w:val="005A3FA0"/>
    <w:rsid w:val="005A3FA1"/>
    <w:rsid w:val="005A4013"/>
    <w:rsid w:val="005A4C53"/>
    <w:rsid w:val="005A4FB8"/>
    <w:rsid w:val="005A55B9"/>
    <w:rsid w:val="005A57AC"/>
    <w:rsid w:val="005A5A58"/>
    <w:rsid w:val="005A5BBC"/>
    <w:rsid w:val="005A5D6E"/>
    <w:rsid w:val="005A61AB"/>
    <w:rsid w:val="005A6255"/>
    <w:rsid w:val="005A6863"/>
    <w:rsid w:val="005A6867"/>
    <w:rsid w:val="005A6C00"/>
    <w:rsid w:val="005A6F21"/>
    <w:rsid w:val="005A7010"/>
    <w:rsid w:val="005A701E"/>
    <w:rsid w:val="005A71E1"/>
    <w:rsid w:val="005A7882"/>
    <w:rsid w:val="005A7A41"/>
    <w:rsid w:val="005A7D23"/>
    <w:rsid w:val="005A7DD2"/>
    <w:rsid w:val="005B01C9"/>
    <w:rsid w:val="005B0741"/>
    <w:rsid w:val="005B07A2"/>
    <w:rsid w:val="005B0C5A"/>
    <w:rsid w:val="005B0FEB"/>
    <w:rsid w:val="005B1082"/>
    <w:rsid w:val="005B1198"/>
    <w:rsid w:val="005B1587"/>
    <w:rsid w:val="005B1BF1"/>
    <w:rsid w:val="005B1C16"/>
    <w:rsid w:val="005B1C19"/>
    <w:rsid w:val="005B1CA6"/>
    <w:rsid w:val="005B20D2"/>
    <w:rsid w:val="005B2187"/>
    <w:rsid w:val="005B231A"/>
    <w:rsid w:val="005B26D8"/>
    <w:rsid w:val="005B2713"/>
    <w:rsid w:val="005B289D"/>
    <w:rsid w:val="005B3289"/>
    <w:rsid w:val="005B3979"/>
    <w:rsid w:val="005B3C9B"/>
    <w:rsid w:val="005B4054"/>
    <w:rsid w:val="005B4144"/>
    <w:rsid w:val="005B4CEB"/>
    <w:rsid w:val="005B4E98"/>
    <w:rsid w:val="005B4F29"/>
    <w:rsid w:val="005B51F6"/>
    <w:rsid w:val="005B5520"/>
    <w:rsid w:val="005B56D6"/>
    <w:rsid w:val="005B59C6"/>
    <w:rsid w:val="005B5C74"/>
    <w:rsid w:val="005B5DF7"/>
    <w:rsid w:val="005B60E4"/>
    <w:rsid w:val="005B6118"/>
    <w:rsid w:val="005B658C"/>
    <w:rsid w:val="005B6869"/>
    <w:rsid w:val="005B6EF4"/>
    <w:rsid w:val="005B7127"/>
    <w:rsid w:val="005B7E7F"/>
    <w:rsid w:val="005B7EEB"/>
    <w:rsid w:val="005B7FAD"/>
    <w:rsid w:val="005C0CB7"/>
    <w:rsid w:val="005C0EB5"/>
    <w:rsid w:val="005C1232"/>
    <w:rsid w:val="005C164F"/>
    <w:rsid w:val="005C1855"/>
    <w:rsid w:val="005C1A96"/>
    <w:rsid w:val="005C1C06"/>
    <w:rsid w:val="005C1F47"/>
    <w:rsid w:val="005C2736"/>
    <w:rsid w:val="005C27EF"/>
    <w:rsid w:val="005C2A17"/>
    <w:rsid w:val="005C2B36"/>
    <w:rsid w:val="005C2BDF"/>
    <w:rsid w:val="005C31EE"/>
    <w:rsid w:val="005C34F5"/>
    <w:rsid w:val="005C3B2D"/>
    <w:rsid w:val="005C3BD7"/>
    <w:rsid w:val="005C3BEB"/>
    <w:rsid w:val="005C412B"/>
    <w:rsid w:val="005C41F0"/>
    <w:rsid w:val="005C4371"/>
    <w:rsid w:val="005C4748"/>
    <w:rsid w:val="005C4EB0"/>
    <w:rsid w:val="005C50C5"/>
    <w:rsid w:val="005C51CA"/>
    <w:rsid w:val="005C5443"/>
    <w:rsid w:val="005C558C"/>
    <w:rsid w:val="005C5685"/>
    <w:rsid w:val="005C5810"/>
    <w:rsid w:val="005C590B"/>
    <w:rsid w:val="005C5A12"/>
    <w:rsid w:val="005C673B"/>
    <w:rsid w:val="005C69D6"/>
    <w:rsid w:val="005C6D02"/>
    <w:rsid w:val="005C6E2F"/>
    <w:rsid w:val="005C70C5"/>
    <w:rsid w:val="005C7172"/>
    <w:rsid w:val="005C748B"/>
    <w:rsid w:val="005C75AD"/>
    <w:rsid w:val="005C7827"/>
    <w:rsid w:val="005C79AE"/>
    <w:rsid w:val="005C79C4"/>
    <w:rsid w:val="005C7E27"/>
    <w:rsid w:val="005D01EA"/>
    <w:rsid w:val="005D04EF"/>
    <w:rsid w:val="005D0744"/>
    <w:rsid w:val="005D08C2"/>
    <w:rsid w:val="005D0A60"/>
    <w:rsid w:val="005D0C55"/>
    <w:rsid w:val="005D0F3A"/>
    <w:rsid w:val="005D0F49"/>
    <w:rsid w:val="005D14C2"/>
    <w:rsid w:val="005D16C9"/>
    <w:rsid w:val="005D19D9"/>
    <w:rsid w:val="005D1D9D"/>
    <w:rsid w:val="005D2A00"/>
    <w:rsid w:val="005D2F51"/>
    <w:rsid w:val="005D33B4"/>
    <w:rsid w:val="005D34FF"/>
    <w:rsid w:val="005D37A8"/>
    <w:rsid w:val="005D3832"/>
    <w:rsid w:val="005D3A25"/>
    <w:rsid w:val="005D3C79"/>
    <w:rsid w:val="005D3E88"/>
    <w:rsid w:val="005D4062"/>
    <w:rsid w:val="005D43B4"/>
    <w:rsid w:val="005D459D"/>
    <w:rsid w:val="005D5777"/>
    <w:rsid w:val="005D5A63"/>
    <w:rsid w:val="005D5A93"/>
    <w:rsid w:val="005D5DCB"/>
    <w:rsid w:val="005D644F"/>
    <w:rsid w:val="005D65E7"/>
    <w:rsid w:val="005D6822"/>
    <w:rsid w:val="005D6E04"/>
    <w:rsid w:val="005D6EA6"/>
    <w:rsid w:val="005D73EE"/>
    <w:rsid w:val="005D7457"/>
    <w:rsid w:val="005D78EA"/>
    <w:rsid w:val="005D7B46"/>
    <w:rsid w:val="005D7EEE"/>
    <w:rsid w:val="005E0052"/>
    <w:rsid w:val="005E05A5"/>
    <w:rsid w:val="005E0612"/>
    <w:rsid w:val="005E0A49"/>
    <w:rsid w:val="005E0A6D"/>
    <w:rsid w:val="005E0CA1"/>
    <w:rsid w:val="005E0CEB"/>
    <w:rsid w:val="005E0D4B"/>
    <w:rsid w:val="005E0F39"/>
    <w:rsid w:val="005E1298"/>
    <w:rsid w:val="005E16F3"/>
    <w:rsid w:val="005E173E"/>
    <w:rsid w:val="005E193C"/>
    <w:rsid w:val="005E1A12"/>
    <w:rsid w:val="005E1CC0"/>
    <w:rsid w:val="005E1CFD"/>
    <w:rsid w:val="005E2181"/>
    <w:rsid w:val="005E2FAD"/>
    <w:rsid w:val="005E3491"/>
    <w:rsid w:val="005E3561"/>
    <w:rsid w:val="005E3A29"/>
    <w:rsid w:val="005E3C55"/>
    <w:rsid w:val="005E3C9D"/>
    <w:rsid w:val="005E3FD1"/>
    <w:rsid w:val="005E4ACB"/>
    <w:rsid w:val="005E501A"/>
    <w:rsid w:val="005E5190"/>
    <w:rsid w:val="005E52E7"/>
    <w:rsid w:val="005E538D"/>
    <w:rsid w:val="005E56AC"/>
    <w:rsid w:val="005E5780"/>
    <w:rsid w:val="005E59E3"/>
    <w:rsid w:val="005E5E3E"/>
    <w:rsid w:val="005E5EFB"/>
    <w:rsid w:val="005E6041"/>
    <w:rsid w:val="005E6272"/>
    <w:rsid w:val="005E6671"/>
    <w:rsid w:val="005E67C6"/>
    <w:rsid w:val="005E68AE"/>
    <w:rsid w:val="005E74BE"/>
    <w:rsid w:val="005E7895"/>
    <w:rsid w:val="005E78BF"/>
    <w:rsid w:val="005E791B"/>
    <w:rsid w:val="005E7FA8"/>
    <w:rsid w:val="005F040E"/>
    <w:rsid w:val="005F0936"/>
    <w:rsid w:val="005F13B1"/>
    <w:rsid w:val="005F1573"/>
    <w:rsid w:val="005F188D"/>
    <w:rsid w:val="005F1DF2"/>
    <w:rsid w:val="005F2243"/>
    <w:rsid w:val="005F25BD"/>
    <w:rsid w:val="005F27F4"/>
    <w:rsid w:val="005F2919"/>
    <w:rsid w:val="005F2A61"/>
    <w:rsid w:val="005F2B0E"/>
    <w:rsid w:val="005F2C51"/>
    <w:rsid w:val="005F35C9"/>
    <w:rsid w:val="005F3899"/>
    <w:rsid w:val="005F3ADE"/>
    <w:rsid w:val="005F4003"/>
    <w:rsid w:val="005F4264"/>
    <w:rsid w:val="005F4504"/>
    <w:rsid w:val="005F5047"/>
    <w:rsid w:val="005F5667"/>
    <w:rsid w:val="005F57BB"/>
    <w:rsid w:val="005F5B79"/>
    <w:rsid w:val="005F6427"/>
    <w:rsid w:val="005F6CB4"/>
    <w:rsid w:val="005F6FC8"/>
    <w:rsid w:val="005F79FA"/>
    <w:rsid w:val="005F7C06"/>
    <w:rsid w:val="0060012C"/>
    <w:rsid w:val="00600E41"/>
    <w:rsid w:val="0060113B"/>
    <w:rsid w:val="006011B2"/>
    <w:rsid w:val="00601754"/>
    <w:rsid w:val="00601DF5"/>
    <w:rsid w:val="00602525"/>
    <w:rsid w:val="00602838"/>
    <w:rsid w:val="00602AFD"/>
    <w:rsid w:val="00602F3C"/>
    <w:rsid w:val="00603087"/>
    <w:rsid w:val="0060342A"/>
    <w:rsid w:val="0060343B"/>
    <w:rsid w:val="00603B41"/>
    <w:rsid w:val="00604081"/>
    <w:rsid w:val="00604528"/>
    <w:rsid w:val="006045E4"/>
    <w:rsid w:val="0060463E"/>
    <w:rsid w:val="00604DC9"/>
    <w:rsid w:val="00604FB2"/>
    <w:rsid w:val="006055D0"/>
    <w:rsid w:val="00605607"/>
    <w:rsid w:val="00605617"/>
    <w:rsid w:val="00605AB6"/>
    <w:rsid w:val="00605FF0"/>
    <w:rsid w:val="00605FFE"/>
    <w:rsid w:val="00606040"/>
    <w:rsid w:val="00606272"/>
    <w:rsid w:val="0060672B"/>
    <w:rsid w:val="006067FB"/>
    <w:rsid w:val="00606A7A"/>
    <w:rsid w:val="00606EDA"/>
    <w:rsid w:val="00606F73"/>
    <w:rsid w:val="0060795D"/>
    <w:rsid w:val="00607DDD"/>
    <w:rsid w:val="00610211"/>
    <w:rsid w:val="00610352"/>
    <w:rsid w:val="006103B3"/>
    <w:rsid w:val="00610DE7"/>
    <w:rsid w:val="00610E20"/>
    <w:rsid w:val="00610F06"/>
    <w:rsid w:val="00610FCF"/>
    <w:rsid w:val="006112A9"/>
    <w:rsid w:val="00611307"/>
    <w:rsid w:val="0061137A"/>
    <w:rsid w:val="00611478"/>
    <w:rsid w:val="006115E5"/>
    <w:rsid w:val="006116DD"/>
    <w:rsid w:val="00611CF5"/>
    <w:rsid w:val="00611FA1"/>
    <w:rsid w:val="00612280"/>
    <w:rsid w:val="00612B9A"/>
    <w:rsid w:val="00612E37"/>
    <w:rsid w:val="00613092"/>
    <w:rsid w:val="00613366"/>
    <w:rsid w:val="00613396"/>
    <w:rsid w:val="00613D2B"/>
    <w:rsid w:val="00613FCE"/>
    <w:rsid w:val="00614080"/>
    <w:rsid w:val="0061416F"/>
    <w:rsid w:val="00614222"/>
    <w:rsid w:val="00614325"/>
    <w:rsid w:val="00614E93"/>
    <w:rsid w:val="006151A5"/>
    <w:rsid w:val="006153D0"/>
    <w:rsid w:val="0061560D"/>
    <w:rsid w:val="00615902"/>
    <w:rsid w:val="00615BA1"/>
    <w:rsid w:val="00615E9A"/>
    <w:rsid w:val="006169CB"/>
    <w:rsid w:val="0061716B"/>
    <w:rsid w:val="0061778C"/>
    <w:rsid w:val="00617AD8"/>
    <w:rsid w:val="00617BFE"/>
    <w:rsid w:val="00617D65"/>
    <w:rsid w:val="00617EA7"/>
    <w:rsid w:val="00620714"/>
    <w:rsid w:val="00620720"/>
    <w:rsid w:val="00620846"/>
    <w:rsid w:val="00620A92"/>
    <w:rsid w:val="00620B68"/>
    <w:rsid w:val="00620D1D"/>
    <w:rsid w:val="00620D5A"/>
    <w:rsid w:val="00620E69"/>
    <w:rsid w:val="00621572"/>
    <w:rsid w:val="006215C3"/>
    <w:rsid w:val="00621A94"/>
    <w:rsid w:val="00621E29"/>
    <w:rsid w:val="00622F48"/>
    <w:rsid w:val="00623173"/>
    <w:rsid w:val="006237BE"/>
    <w:rsid w:val="00623CA4"/>
    <w:rsid w:val="00623DC2"/>
    <w:rsid w:val="00623ED3"/>
    <w:rsid w:val="00624130"/>
    <w:rsid w:val="00624203"/>
    <w:rsid w:val="00624235"/>
    <w:rsid w:val="00624510"/>
    <w:rsid w:val="0062521E"/>
    <w:rsid w:val="00625942"/>
    <w:rsid w:val="00625EE5"/>
    <w:rsid w:val="00626612"/>
    <w:rsid w:val="0062662D"/>
    <w:rsid w:val="00626AA0"/>
    <w:rsid w:val="00626BE2"/>
    <w:rsid w:val="00627151"/>
    <w:rsid w:val="006274EE"/>
    <w:rsid w:val="00627AA3"/>
    <w:rsid w:val="00627C60"/>
    <w:rsid w:val="00627DEA"/>
    <w:rsid w:val="006300E1"/>
    <w:rsid w:val="006302A1"/>
    <w:rsid w:val="0063047F"/>
    <w:rsid w:val="00630519"/>
    <w:rsid w:val="00630687"/>
    <w:rsid w:val="00630696"/>
    <w:rsid w:val="0063091F"/>
    <w:rsid w:val="0063110C"/>
    <w:rsid w:val="00631327"/>
    <w:rsid w:val="00631364"/>
    <w:rsid w:val="00631973"/>
    <w:rsid w:val="00631C36"/>
    <w:rsid w:val="00631D99"/>
    <w:rsid w:val="0063201D"/>
    <w:rsid w:val="00632330"/>
    <w:rsid w:val="00632E5F"/>
    <w:rsid w:val="00632FFD"/>
    <w:rsid w:val="00633221"/>
    <w:rsid w:val="0063388B"/>
    <w:rsid w:val="00633C31"/>
    <w:rsid w:val="00633D17"/>
    <w:rsid w:val="00633F4B"/>
    <w:rsid w:val="00634070"/>
    <w:rsid w:val="00634317"/>
    <w:rsid w:val="006344B5"/>
    <w:rsid w:val="00634573"/>
    <w:rsid w:val="006349B5"/>
    <w:rsid w:val="00634E08"/>
    <w:rsid w:val="00635155"/>
    <w:rsid w:val="0063527D"/>
    <w:rsid w:val="006352B5"/>
    <w:rsid w:val="006352E5"/>
    <w:rsid w:val="0063572C"/>
    <w:rsid w:val="00635867"/>
    <w:rsid w:val="0063588F"/>
    <w:rsid w:val="00635A35"/>
    <w:rsid w:val="00635B08"/>
    <w:rsid w:val="00635D50"/>
    <w:rsid w:val="00636011"/>
    <w:rsid w:val="0063648B"/>
    <w:rsid w:val="00636806"/>
    <w:rsid w:val="00636B7D"/>
    <w:rsid w:val="00636C64"/>
    <w:rsid w:val="00636F1B"/>
    <w:rsid w:val="0063712D"/>
    <w:rsid w:val="006378ED"/>
    <w:rsid w:val="0064009F"/>
    <w:rsid w:val="0064021D"/>
    <w:rsid w:val="0064055E"/>
    <w:rsid w:val="00640B35"/>
    <w:rsid w:val="00640E14"/>
    <w:rsid w:val="00641211"/>
    <w:rsid w:val="006412EE"/>
    <w:rsid w:val="00641474"/>
    <w:rsid w:val="006418C6"/>
    <w:rsid w:val="0064192F"/>
    <w:rsid w:val="006419BF"/>
    <w:rsid w:val="00641A2B"/>
    <w:rsid w:val="00641A4C"/>
    <w:rsid w:val="00641E5B"/>
    <w:rsid w:val="006421FD"/>
    <w:rsid w:val="00642340"/>
    <w:rsid w:val="006428CD"/>
    <w:rsid w:val="006429F7"/>
    <w:rsid w:val="00642BBB"/>
    <w:rsid w:val="006436D6"/>
    <w:rsid w:val="00643D9B"/>
    <w:rsid w:val="00643E48"/>
    <w:rsid w:val="00644527"/>
    <w:rsid w:val="0064452A"/>
    <w:rsid w:val="00644928"/>
    <w:rsid w:val="00644A28"/>
    <w:rsid w:val="00644D98"/>
    <w:rsid w:val="00645672"/>
    <w:rsid w:val="00645F0E"/>
    <w:rsid w:val="006460E7"/>
    <w:rsid w:val="0064684C"/>
    <w:rsid w:val="00646DCD"/>
    <w:rsid w:val="00647115"/>
    <w:rsid w:val="00647647"/>
    <w:rsid w:val="00647785"/>
    <w:rsid w:val="00647DBA"/>
    <w:rsid w:val="0065044B"/>
    <w:rsid w:val="00650886"/>
    <w:rsid w:val="00650911"/>
    <w:rsid w:val="00650B85"/>
    <w:rsid w:val="00650C4F"/>
    <w:rsid w:val="00650ED0"/>
    <w:rsid w:val="00651206"/>
    <w:rsid w:val="00651261"/>
    <w:rsid w:val="00651486"/>
    <w:rsid w:val="006515BF"/>
    <w:rsid w:val="0065162D"/>
    <w:rsid w:val="00651692"/>
    <w:rsid w:val="00651703"/>
    <w:rsid w:val="00651917"/>
    <w:rsid w:val="00651F91"/>
    <w:rsid w:val="0065212F"/>
    <w:rsid w:val="00652741"/>
    <w:rsid w:val="00652971"/>
    <w:rsid w:val="00652BD5"/>
    <w:rsid w:val="00652CBF"/>
    <w:rsid w:val="00652DD3"/>
    <w:rsid w:val="00652F8C"/>
    <w:rsid w:val="006532D7"/>
    <w:rsid w:val="00653869"/>
    <w:rsid w:val="00653BCE"/>
    <w:rsid w:val="00653CC9"/>
    <w:rsid w:val="00653CF2"/>
    <w:rsid w:val="006546DA"/>
    <w:rsid w:val="006548B7"/>
    <w:rsid w:val="00654C14"/>
    <w:rsid w:val="006552C1"/>
    <w:rsid w:val="00655308"/>
    <w:rsid w:val="00655392"/>
    <w:rsid w:val="00655916"/>
    <w:rsid w:val="00655D47"/>
    <w:rsid w:val="00655D50"/>
    <w:rsid w:val="00656259"/>
    <w:rsid w:val="0065636E"/>
    <w:rsid w:val="00656940"/>
    <w:rsid w:val="00656B55"/>
    <w:rsid w:val="00657095"/>
    <w:rsid w:val="00657702"/>
    <w:rsid w:val="00657914"/>
    <w:rsid w:val="00657AFC"/>
    <w:rsid w:val="0066011A"/>
    <w:rsid w:val="0066021A"/>
    <w:rsid w:val="006602E2"/>
    <w:rsid w:val="00660488"/>
    <w:rsid w:val="006605A2"/>
    <w:rsid w:val="00660853"/>
    <w:rsid w:val="00660A0C"/>
    <w:rsid w:val="00660B0D"/>
    <w:rsid w:val="00660F6E"/>
    <w:rsid w:val="00660F8D"/>
    <w:rsid w:val="0066157F"/>
    <w:rsid w:val="0066158E"/>
    <w:rsid w:val="0066160E"/>
    <w:rsid w:val="0066166B"/>
    <w:rsid w:val="00661BF1"/>
    <w:rsid w:val="00661D95"/>
    <w:rsid w:val="006620CE"/>
    <w:rsid w:val="006622D6"/>
    <w:rsid w:val="0066241D"/>
    <w:rsid w:val="006624C3"/>
    <w:rsid w:val="006626F6"/>
    <w:rsid w:val="00662BEB"/>
    <w:rsid w:val="00662E5F"/>
    <w:rsid w:val="00662EC3"/>
    <w:rsid w:val="00663087"/>
    <w:rsid w:val="00663120"/>
    <w:rsid w:val="00663479"/>
    <w:rsid w:val="006637C2"/>
    <w:rsid w:val="00663953"/>
    <w:rsid w:val="006639B3"/>
    <w:rsid w:val="00663E3F"/>
    <w:rsid w:val="006646DC"/>
    <w:rsid w:val="00664A1D"/>
    <w:rsid w:val="00664BD9"/>
    <w:rsid w:val="00664CC4"/>
    <w:rsid w:val="0066555C"/>
    <w:rsid w:val="006656B8"/>
    <w:rsid w:val="006659FD"/>
    <w:rsid w:val="00665EC6"/>
    <w:rsid w:val="00665FD3"/>
    <w:rsid w:val="006661A4"/>
    <w:rsid w:val="006662DF"/>
    <w:rsid w:val="00666B98"/>
    <w:rsid w:val="00666F55"/>
    <w:rsid w:val="0066717D"/>
    <w:rsid w:val="00667704"/>
    <w:rsid w:val="00667B46"/>
    <w:rsid w:val="00667D1C"/>
    <w:rsid w:val="006703A0"/>
    <w:rsid w:val="006704FA"/>
    <w:rsid w:val="00670A43"/>
    <w:rsid w:val="00670A85"/>
    <w:rsid w:val="00670B92"/>
    <w:rsid w:val="00670CF9"/>
    <w:rsid w:val="00670D6A"/>
    <w:rsid w:val="00671950"/>
    <w:rsid w:val="00671D2F"/>
    <w:rsid w:val="0067236C"/>
    <w:rsid w:val="00672634"/>
    <w:rsid w:val="0067264C"/>
    <w:rsid w:val="00672E0D"/>
    <w:rsid w:val="00673798"/>
    <w:rsid w:val="00673D53"/>
    <w:rsid w:val="00673F0D"/>
    <w:rsid w:val="00673FA8"/>
    <w:rsid w:val="006740B2"/>
    <w:rsid w:val="006740C8"/>
    <w:rsid w:val="006740F0"/>
    <w:rsid w:val="0067457B"/>
    <w:rsid w:val="00674929"/>
    <w:rsid w:val="00674D4C"/>
    <w:rsid w:val="00674D9D"/>
    <w:rsid w:val="00674F8A"/>
    <w:rsid w:val="006756C2"/>
    <w:rsid w:val="00675F4B"/>
    <w:rsid w:val="00675F68"/>
    <w:rsid w:val="006761CF"/>
    <w:rsid w:val="006767D1"/>
    <w:rsid w:val="006769C1"/>
    <w:rsid w:val="00676ADA"/>
    <w:rsid w:val="00676C93"/>
    <w:rsid w:val="00676DF6"/>
    <w:rsid w:val="006774CB"/>
    <w:rsid w:val="006774E9"/>
    <w:rsid w:val="006774F4"/>
    <w:rsid w:val="00677FC9"/>
    <w:rsid w:val="00680616"/>
    <w:rsid w:val="00680AAB"/>
    <w:rsid w:val="00680AE6"/>
    <w:rsid w:val="00680E27"/>
    <w:rsid w:val="00680F18"/>
    <w:rsid w:val="00680FAE"/>
    <w:rsid w:val="006815BF"/>
    <w:rsid w:val="00681A9D"/>
    <w:rsid w:val="00681C66"/>
    <w:rsid w:val="00681D25"/>
    <w:rsid w:val="00681E6C"/>
    <w:rsid w:val="00682245"/>
    <w:rsid w:val="00682450"/>
    <w:rsid w:val="006827AD"/>
    <w:rsid w:val="00682A1D"/>
    <w:rsid w:val="00682A92"/>
    <w:rsid w:val="006833AD"/>
    <w:rsid w:val="0068340F"/>
    <w:rsid w:val="006838D2"/>
    <w:rsid w:val="00683CC6"/>
    <w:rsid w:val="00684116"/>
    <w:rsid w:val="006844DC"/>
    <w:rsid w:val="006845B4"/>
    <w:rsid w:val="00684667"/>
    <w:rsid w:val="00684670"/>
    <w:rsid w:val="006849B2"/>
    <w:rsid w:val="00684C71"/>
    <w:rsid w:val="00685999"/>
    <w:rsid w:val="00685C3B"/>
    <w:rsid w:val="00685DDA"/>
    <w:rsid w:val="006867C8"/>
    <w:rsid w:val="00686BCD"/>
    <w:rsid w:val="00686BD6"/>
    <w:rsid w:val="00686E95"/>
    <w:rsid w:val="00686EBF"/>
    <w:rsid w:val="0068726E"/>
    <w:rsid w:val="00687A62"/>
    <w:rsid w:val="00687B9D"/>
    <w:rsid w:val="006904C7"/>
    <w:rsid w:val="00690583"/>
    <w:rsid w:val="00690DBE"/>
    <w:rsid w:val="00690F5A"/>
    <w:rsid w:val="00691122"/>
    <w:rsid w:val="00691381"/>
    <w:rsid w:val="0069147D"/>
    <w:rsid w:val="00691BB1"/>
    <w:rsid w:val="00692684"/>
    <w:rsid w:val="0069296C"/>
    <w:rsid w:val="006929C8"/>
    <w:rsid w:val="00692C53"/>
    <w:rsid w:val="00692E04"/>
    <w:rsid w:val="00692F33"/>
    <w:rsid w:val="00693484"/>
    <w:rsid w:val="00693866"/>
    <w:rsid w:val="00693D40"/>
    <w:rsid w:val="0069465B"/>
    <w:rsid w:val="00694DA3"/>
    <w:rsid w:val="006952D1"/>
    <w:rsid w:val="006952D2"/>
    <w:rsid w:val="00696355"/>
    <w:rsid w:val="006963BC"/>
    <w:rsid w:val="00696AA5"/>
    <w:rsid w:val="00696B58"/>
    <w:rsid w:val="00696D41"/>
    <w:rsid w:val="006973A7"/>
    <w:rsid w:val="006975DC"/>
    <w:rsid w:val="00697663"/>
    <w:rsid w:val="00697A62"/>
    <w:rsid w:val="00697A73"/>
    <w:rsid w:val="00697DA4"/>
    <w:rsid w:val="006A0337"/>
    <w:rsid w:val="006A0438"/>
    <w:rsid w:val="006A0A43"/>
    <w:rsid w:val="006A0BBD"/>
    <w:rsid w:val="006A0D10"/>
    <w:rsid w:val="006A0EF1"/>
    <w:rsid w:val="006A101A"/>
    <w:rsid w:val="006A10CC"/>
    <w:rsid w:val="006A1459"/>
    <w:rsid w:val="006A1607"/>
    <w:rsid w:val="006A1A8E"/>
    <w:rsid w:val="006A1D9C"/>
    <w:rsid w:val="006A2223"/>
    <w:rsid w:val="006A23B3"/>
    <w:rsid w:val="006A268A"/>
    <w:rsid w:val="006A2845"/>
    <w:rsid w:val="006A2B90"/>
    <w:rsid w:val="006A2F4E"/>
    <w:rsid w:val="006A303D"/>
    <w:rsid w:val="006A389A"/>
    <w:rsid w:val="006A3F5F"/>
    <w:rsid w:val="006A4096"/>
    <w:rsid w:val="006A40D4"/>
    <w:rsid w:val="006A43E1"/>
    <w:rsid w:val="006A4883"/>
    <w:rsid w:val="006A48E5"/>
    <w:rsid w:val="006A4DA2"/>
    <w:rsid w:val="006A534F"/>
    <w:rsid w:val="006A5789"/>
    <w:rsid w:val="006A5E27"/>
    <w:rsid w:val="006A5F6C"/>
    <w:rsid w:val="006A6023"/>
    <w:rsid w:val="006A6113"/>
    <w:rsid w:val="006A6168"/>
    <w:rsid w:val="006A63C2"/>
    <w:rsid w:val="006A6A14"/>
    <w:rsid w:val="006A6B2C"/>
    <w:rsid w:val="006A6E27"/>
    <w:rsid w:val="006A7043"/>
    <w:rsid w:val="006A70F9"/>
    <w:rsid w:val="006A71B2"/>
    <w:rsid w:val="006A7A30"/>
    <w:rsid w:val="006A7D36"/>
    <w:rsid w:val="006B0495"/>
    <w:rsid w:val="006B06CD"/>
    <w:rsid w:val="006B0739"/>
    <w:rsid w:val="006B087F"/>
    <w:rsid w:val="006B08AD"/>
    <w:rsid w:val="006B193C"/>
    <w:rsid w:val="006B1AF5"/>
    <w:rsid w:val="006B1BA7"/>
    <w:rsid w:val="006B1EE5"/>
    <w:rsid w:val="006B21A8"/>
    <w:rsid w:val="006B23DF"/>
    <w:rsid w:val="006B263C"/>
    <w:rsid w:val="006B2656"/>
    <w:rsid w:val="006B292B"/>
    <w:rsid w:val="006B2B20"/>
    <w:rsid w:val="006B2B8B"/>
    <w:rsid w:val="006B2DCB"/>
    <w:rsid w:val="006B31EA"/>
    <w:rsid w:val="006B3282"/>
    <w:rsid w:val="006B32E5"/>
    <w:rsid w:val="006B3338"/>
    <w:rsid w:val="006B33C2"/>
    <w:rsid w:val="006B3572"/>
    <w:rsid w:val="006B3EB6"/>
    <w:rsid w:val="006B3F0E"/>
    <w:rsid w:val="006B3FA3"/>
    <w:rsid w:val="006B4222"/>
    <w:rsid w:val="006B443E"/>
    <w:rsid w:val="006B46B3"/>
    <w:rsid w:val="006B46BC"/>
    <w:rsid w:val="006B4AE1"/>
    <w:rsid w:val="006B4B87"/>
    <w:rsid w:val="006B5226"/>
    <w:rsid w:val="006B5D92"/>
    <w:rsid w:val="006B6272"/>
    <w:rsid w:val="006B6844"/>
    <w:rsid w:val="006B70FC"/>
    <w:rsid w:val="006B7458"/>
    <w:rsid w:val="006B7502"/>
    <w:rsid w:val="006B7662"/>
    <w:rsid w:val="006B7891"/>
    <w:rsid w:val="006B7CE1"/>
    <w:rsid w:val="006C0094"/>
    <w:rsid w:val="006C056A"/>
    <w:rsid w:val="006C097A"/>
    <w:rsid w:val="006C0DF3"/>
    <w:rsid w:val="006C0F1F"/>
    <w:rsid w:val="006C164D"/>
    <w:rsid w:val="006C16CB"/>
    <w:rsid w:val="006C1E76"/>
    <w:rsid w:val="006C2B51"/>
    <w:rsid w:val="006C335A"/>
    <w:rsid w:val="006C39F5"/>
    <w:rsid w:val="006C3F6A"/>
    <w:rsid w:val="006C4283"/>
    <w:rsid w:val="006C42F4"/>
    <w:rsid w:val="006C482A"/>
    <w:rsid w:val="006C4BF8"/>
    <w:rsid w:val="006C4E8C"/>
    <w:rsid w:val="006C4F70"/>
    <w:rsid w:val="006C5840"/>
    <w:rsid w:val="006C5910"/>
    <w:rsid w:val="006C5912"/>
    <w:rsid w:val="006C6005"/>
    <w:rsid w:val="006C60C1"/>
    <w:rsid w:val="006C6628"/>
    <w:rsid w:val="006C671E"/>
    <w:rsid w:val="006C77BD"/>
    <w:rsid w:val="006C7881"/>
    <w:rsid w:val="006C7CBB"/>
    <w:rsid w:val="006D0268"/>
    <w:rsid w:val="006D07A0"/>
    <w:rsid w:val="006D10A1"/>
    <w:rsid w:val="006D117F"/>
    <w:rsid w:val="006D1614"/>
    <w:rsid w:val="006D1B3B"/>
    <w:rsid w:val="006D1BA7"/>
    <w:rsid w:val="006D1F44"/>
    <w:rsid w:val="006D2171"/>
    <w:rsid w:val="006D27D9"/>
    <w:rsid w:val="006D27F2"/>
    <w:rsid w:val="006D286F"/>
    <w:rsid w:val="006D2AD5"/>
    <w:rsid w:val="006D2C23"/>
    <w:rsid w:val="006D2D44"/>
    <w:rsid w:val="006D2DA7"/>
    <w:rsid w:val="006D2ECE"/>
    <w:rsid w:val="006D2F8B"/>
    <w:rsid w:val="006D3A85"/>
    <w:rsid w:val="006D3EDD"/>
    <w:rsid w:val="006D4727"/>
    <w:rsid w:val="006D4775"/>
    <w:rsid w:val="006D49AF"/>
    <w:rsid w:val="006D49BD"/>
    <w:rsid w:val="006D5229"/>
    <w:rsid w:val="006D52D6"/>
    <w:rsid w:val="006D53C7"/>
    <w:rsid w:val="006D53F6"/>
    <w:rsid w:val="006D5988"/>
    <w:rsid w:val="006D5AA2"/>
    <w:rsid w:val="006D5EC2"/>
    <w:rsid w:val="006D653B"/>
    <w:rsid w:val="006D668F"/>
    <w:rsid w:val="006D681C"/>
    <w:rsid w:val="006D7024"/>
    <w:rsid w:val="006D7412"/>
    <w:rsid w:val="006D7571"/>
    <w:rsid w:val="006D761D"/>
    <w:rsid w:val="006D7989"/>
    <w:rsid w:val="006D7A7C"/>
    <w:rsid w:val="006D7AC0"/>
    <w:rsid w:val="006D7AD9"/>
    <w:rsid w:val="006D7C66"/>
    <w:rsid w:val="006D7E1A"/>
    <w:rsid w:val="006D7E9F"/>
    <w:rsid w:val="006E0076"/>
    <w:rsid w:val="006E10A4"/>
    <w:rsid w:val="006E10D5"/>
    <w:rsid w:val="006E12AC"/>
    <w:rsid w:val="006E1515"/>
    <w:rsid w:val="006E1A57"/>
    <w:rsid w:val="006E1C99"/>
    <w:rsid w:val="006E213F"/>
    <w:rsid w:val="006E229F"/>
    <w:rsid w:val="006E28FE"/>
    <w:rsid w:val="006E2F55"/>
    <w:rsid w:val="006E2FDE"/>
    <w:rsid w:val="006E3514"/>
    <w:rsid w:val="006E372A"/>
    <w:rsid w:val="006E389B"/>
    <w:rsid w:val="006E3DA4"/>
    <w:rsid w:val="006E424C"/>
    <w:rsid w:val="006E4FB9"/>
    <w:rsid w:val="006E5CA1"/>
    <w:rsid w:val="006E6001"/>
    <w:rsid w:val="006E6276"/>
    <w:rsid w:val="006E6616"/>
    <w:rsid w:val="006E66EE"/>
    <w:rsid w:val="006E6A82"/>
    <w:rsid w:val="006E6FEB"/>
    <w:rsid w:val="006E7090"/>
    <w:rsid w:val="006E723C"/>
    <w:rsid w:val="006E7794"/>
    <w:rsid w:val="006E7C69"/>
    <w:rsid w:val="006E7D09"/>
    <w:rsid w:val="006F00D4"/>
    <w:rsid w:val="006F0464"/>
    <w:rsid w:val="006F10A5"/>
    <w:rsid w:val="006F1132"/>
    <w:rsid w:val="006F11AE"/>
    <w:rsid w:val="006F121F"/>
    <w:rsid w:val="006F1D54"/>
    <w:rsid w:val="006F2700"/>
    <w:rsid w:val="006F2B41"/>
    <w:rsid w:val="006F2D45"/>
    <w:rsid w:val="006F3157"/>
    <w:rsid w:val="006F3321"/>
    <w:rsid w:val="006F3385"/>
    <w:rsid w:val="006F35B5"/>
    <w:rsid w:val="006F3C1F"/>
    <w:rsid w:val="006F3C49"/>
    <w:rsid w:val="006F3CFF"/>
    <w:rsid w:val="006F40CE"/>
    <w:rsid w:val="006F419B"/>
    <w:rsid w:val="006F44F1"/>
    <w:rsid w:val="006F46BA"/>
    <w:rsid w:val="006F47EF"/>
    <w:rsid w:val="006F48B3"/>
    <w:rsid w:val="006F49ED"/>
    <w:rsid w:val="006F5064"/>
    <w:rsid w:val="006F513C"/>
    <w:rsid w:val="006F5245"/>
    <w:rsid w:val="006F56B0"/>
    <w:rsid w:val="006F597A"/>
    <w:rsid w:val="006F5E86"/>
    <w:rsid w:val="006F6161"/>
    <w:rsid w:val="006F6190"/>
    <w:rsid w:val="006F649F"/>
    <w:rsid w:val="006F6544"/>
    <w:rsid w:val="006F6734"/>
    <w:rsid w:val="006F6B8B"/>
    <w:rsid w:val="006F6C71"/>
    <w:rsid w:val="006F6C99"/>
    <w:rsid w:val="006F6DE2"/>
    <w:rsid w:val="006F781A"/>
    <w:rsid w:val="006F7A80"/>
    <w:rsid w:val="006F7E6B"/>
    <w:rsid w:val="00700581"/>
    <w:rsid w:val="007009CB"/>
    <w:rsid w:val="00700CF5"/>
    <w:rsid w:val="0070127B"/>
    <w:rsid w:val="00701606"/>
    <w:rsid w:val="00702222"/>
    <w:rsid w:val="007022B6"/>
    <w:rsid w:val="00702349"/>
    <w:rsid w:val="00702AE2"/>
    <w:rsid w:val="00702B60"/>
    <w:rsid w:val="00702EF7"/>
    <w:rsid w:val="00703E8B"/>
    <w:rsid w:val="00703F06"/>
    <w:rsid w:val="007042D6"/>
    <w:rsid w:val="0070430A"/>
    <w:rsid w:val="00704377"/>
    <w:rsid w:val="007045A4"/>
    <w:rsid w:val="00704C9A"/>
    <w:rsid w:val="00704CD9"/>
    <w:rsid w:val="00704FDF"/>
    <w:rsid w:val="00705308"/>
    <w:rsid w:val="00705CB2"/>
    <w:rsid w:val="00706365"/>
    <w:rsid w:val="00706437"/>
    <w:rsid w:val="00706AF7"/>
    <w:rsid w:val="00707069"/>
    <w:rsid w:val="007070DC"/>
    <w:rsid w:val="00707386"/>
    <w:rsid w:val="007073A6"/>
    <w:rsid w:val="007077A1"/>
    <w:rsid w:val="00707A87"/>
    <w:rsid w:val="00707A98"/>
    <w:rsid w:val="0071044D"/>
    <w:rsid w:val="0071099C"/>
    <w:rsid w:val="00710A92"/>
    <w:rsid w:val="00710BB8"/>
    <w:rsid w:val="0071147D"/>
    <w:rsid w:val="0071150C"/>
    <w:rsid w:val="0071174C"/>
    <w:rsid w:val="00711EA8"/>
    <w:rsid w:val="00711F7E"/>
    <w:rsid w:val="0071200C"/>
    <w:rsid w:val="007122D5"/>
    <w:rsid w:val="0071248D"/>
    <w:rsid w:val="007126F6"/>
    <w:rsid w:val="00712854"/>
    <w:rsid w:val="007129C4"/>
    <w:rsid w:val="007131F2"/>
    <w:rsid w:val="007135A5"/>
    <w:rsid w:val="00713D00"/>
    <w:rsid w:val="007144E5"/>
    <w:rsid w:val="00714695"/>
    <w:rsid w:val="0071474F"/>
    <w:rsid w:val="00714BFB"/>
    <w:rsid w:val="00714D17"/>
    <w:rsid w:val="007151EB"/>
    <w:rsid w:val="00715365"/>
    <w:rsid w:val="007157BB"/>
    <w:rsid w:val="00715C4E"/>
    <w:rsid w:val="00716066"/>
    <w:rsid w:val="00716AA8"/>
    <w:rsid w:val="00716D22"/>
    <w:rsid w:val="007172B9"/>
    <w:rsid w:val="0071734B"/>
    <w:rsid w:val="0071743C"/>
    <w:rsid w:val="00717480"/>
    <w:rsid w:val="00717491"/>
    <w:rsid w:val="00717654"/>
    <w:rsid w:val="007176A0"/>
    <w:rsid w:val="007176CF"/>
    <w:rsid w:val="00717C59"/>
    <w:rsid w:val="007202D7"/>
    <w:rsid w:val="007203C5"/>
    <w:rsid w:val="0072049B"/>
    <w:rsid w:val="0072055B"/>
    <w:rsid w:val="00720818"/>
    <w:rsid w:val="00720B17"/>
    <w:rsid w:val="00720BDD"/>
    <w:rsid w:val="0072170A"/>
    <w:rsid w:val="007218F1"/>
    <w:rsid w:val="00721B58"/>
    <w:rsid w:val="00721D70"/>
    <w:rsid w:val="00721EF2"/>
    <w:rsid w:val="00722065"/>
    <w:rsid w:val="00722442"/>
    <w:rsid w:val="00722491"/>
    <w:rsid w:val="0072276C"/>
    <w:rsid w:val="00722A0B"/>
    <w:rsid w:val="00722AF8"/>
    <w:rsid w:val="0072304A"/>
    <w:rsid w:val="007233AA"/>
    <w:rsid w:val="00723ACF"/>
    <w:rsid w:val="0072410D"/>
    <w:rsid w:val="007241E0"/>
    <w:rsid w:val="00724450"/>
    <w:rsid w:val="00724716"/>
    <w:rsid w:val="007248CF"/>
    <w:rsid w:val="007249AB"/>
    <w:rsid w:val="0072519B"/>
    <w:rsid w:val="00725491"/>
    <w:rsid w:val="00725AA7"/>
    <w:rsid w:val="00725F10"/>
    <w:rsid w:val="007264AF"/>
    <w:rsid w:val="0072689E"/>
    <w:rsid w:val="00726A37"/>
    <w:rsid w:val="00726BC4"/>
    <w:rsid w:val="00726E40"/>
    <w:rsid w:val="0072766F"/>
    <w:rsid w:val="00727952"/>
    <w:rsid w:val="00727B07"/>
    <w:rsid w:val="00727B36"/>
    <w:rsid w:val="00730A09"/>
    <w:rsid w:val="00730A5D"/>
    <w:rsid w:val="00730DE8"/>
    <w:rsid w:val="007310D0"/>
    <w:rsid w:val="0073143E"/>
    <w:rsid w:val="00731A57"/>
    <w:rsid w:val="0073221C"/>
    <w:rsid w:val="0073232E"/>
    <w:rsid w:val="00732433"/>
    <w:rsid w:val="00732921"/>
    <w:rsid w:val="00732930"/>
    <w:rsid w:val="00732CFA"/>
    <w:rsid w:val="00732DCA"/>
    <w:rsid w:val="00732DDD"/>
    <w:rsid w:val="00732EA9"/>
    <w:rsid w:val="0073312F"/>
    <w:rsid w:val="0073382D"/>
    <w:rsid w:val="007338B5"/>
    <w:rsid w:val="00733AF7"/>
    <w:rsid w:val="00733CD2"/>
    <w:rsid w:val="00734769"/>
    <w:rsid w:val="007348E0"/>
    <w:rsid w:val="00734A31"/>
    <w:rsid w:val="00734E23"/>
    <w:rsid w:val="00734E80"/>
    <w:rsid w:val="0073557B"/>
    <w:rsid w:val="00735CE2"/>
    <w:rsid w:val="00735F83"/>
    <w:rsid w:val="0073604A"/>
    <w:rsid w:val="007363B7"/>
    <w:rsid w:val="00736A0C"/>
    <w:rsid w:val="00736B2C"/>
    <w:rsid w:val="00736CB1"/>
    <w:rsid w:val="0073700A"/>
    <w:rsid w:val="00737021"/>
    <w:rsid w:val="007374DE"/>
    <w:rsid w:val="007374E8"/>
    <w:rsid w:val="00737545"/>
    <w:rsid w:val="007376A9"/>
    <w:rsid w:val="00737821"/>
    <w:rsid w:val="007379E9"/>
    <w:rsid w:val="00737E9C"/>
    <w:rsid w:val="007405B1"/>
    <w:rsid w:val="0074074C"/>
    <w:rsid w:val="00740F05"/>
    <w:rsid w:val="00740F83"/>
    <w:rsid w:val="0074101C"/>
    <w:rsid w:val="0074121F"/>
    <w:rsid w:val="0074125A"/>
    <w:rsid w:val="00741CC9"/>
    <w:rsid w:val="007420E3"/>
    <w:rsid w:val="007422D6"/>
    <w:rsid w:val="007423ED"/>
    <w:rsid w:val="007425C8"/>
    <w:rsid w:val="007430DE"/>
    <w:rsid w:val="007432EA"/>
    <w:rsid w:val="00743527"/>
    <w:rsid w:val="0074399C"/>
    <w:rsid w:val="00743AA7"/>
    <w:rsid w:val="0074422A"/>
    <w:rsid w:val="0074424B"/>
    <w:rsid w:val="007446F3"/>
    <w:rsid w:val="00744ECD"/>
    <w:rsid w:val="00744FB6"/>
    <w:rsid w:val="007455A3"/>
    <w:rsid w:val="007455AF"/>
    <w:rsid w:val="00745744"/>
    <w:rsid w:val="00745DA1"/>
    <w:rsid w:val="0074642A"/>
    <w:rsid w:val="00746444"/>
    <w:rsid w:val="00746764"/>
    <w:rsid w:val="00746B4F"/>
    <w:rsid w:val="00746E4F"/>
    <w:rsid w:val="00747157"/>
    <w:rsid w:val="0074764A"/>
    <w:rsid w:val="00747ACA"/>
    <w:rsid w:val="00747D52"/>
    <w:rsid w:val="00747E7F"/>
    <w:rsid w:val="0075060E"/>
    <w:rsid w:val="0075091A"/>
    <w:rsid w:val="00750E21"/>
    <w:rsid w:val="0075134A"/>
    <w:rsid w:val="00751599"/>
    <w:rsid w:val="007515E8"/>
    <w:rsid w:val="0075166E"/>
    <w:rsid w:val="00751AFE"/>
    <w:rsid w:val="00751B8B"/>
    <w:rsid w:val="00751FA9"/>
    <w:rsid w:val="00752658"/>
    <w:rsid w:val="007526CC"/>
    <w:rsid w:val="0075271B"/>
    <w:rsid w:val="00752D30"/>
    <w:rsid w:val="0075317B"/>
    <w:rsid w:val="00753234"/>
    <w:rsid w:val="00753246"/>
    <w:rsid w:val="00753392"/>
    <w:rsid w:val="00753719"/>
    <w:rsid w:val="0075388B"/>
    <w:rsid w:val="00753ADF"/>
    <w:rsid w:val="00754710"/>
    <w:rsid w:val="00755596"/>
    <w:rsid w:val="007555D2"/>
    <w:rsid w:val="00755695"/>
    <w:rsid w:val="00755727"/>
    <w:rsid w:val="007559E6"/>
    <w:rsid w:val="00755B82"/>
    <w:rsid w:val="00756248"/>
    <w:rsid w:val="00756255"/>
    <w:rsid w:val="0075685A"/>
    <w:rsid w:val="00756CD4"/>
    <w:rsid w:val="00757375"/>
    <w:rsid w:val="007574A7"/>
    <w:rsid w:val="00757512"/>
    <w:rsid w:val="007575B5"/>
    <w:rsid w:val="00757644"/>
    <w:rsid w:val="007576B0"/>
    <w:rsid w:val="00757722"/>
    <w:rsid w:val="00757828"/>
    <w:rsid w:val="00757A6B"/>
    <w:rsid w:val="00757B26"/>
    <w:rsid w:val="00757C86"/>
    <w:rsid w:val="007602BA"/>
    <w:rsid w:val="00760370"/>
    <w:rsid w:val="00760CF6"/>
    <w:rsid w:val="0076105E"/>
    <w:rsid w:val="007612E9"/>
    <w:rsid w:val="0076152C"/>
    <w:rsid w:val="00761653"/>
    <w:rsid w:val="0076165B"/>
    <w:rsid w:val="00761B48"/>
    <w:rsid w:val="00761D30"/>
    <w:rsid w:val="0076213D"/>
    <w:rsid w:val="0076233C"/>
    <w:rsid w:val="00762441"/>
    <w:rsid w:val="0076248A"/>
    <w:rsid w:val="0076248D"/>
    <w:rsid w:val="007625F3"/>
    <w:rsid w:val="007626D4"/>
    <w:rsid w:val="007628B1"/>
    <w:rsid w:val="007628D1"/>
    <w:rsid w:val="00762E86"/>
    <w:rsid w:val="00762F03"/>
    <w:rsid w:val="007630BA"/>
    <w:rsid w:val="007630F0"/>
    <w:rsid w:val="00763107"/>
    <w:rsid w:val="007631F5"/>
    <w:rsid w:val="007639BA"/>
    <w:rsid w:val="00763B46"/>
    <w:rsid w:val="00763DDA"/>
    <w:rsid w:val="00763F48"/>
    <w:rsid w:val="00764395"/>
    <w:rsid w:val="00764537"/>
    <w:rsid w:val="007647BE"/>
    <w:rsid w:val="00764AAB"/>
    <w:rsid w:val="00764CEA"/>
    <w:rsid w:val="00764D4F"/>
    <w:rsid w:val="007655E7"/>
    <w:rsid w:val="00765BFE"/>
    <w:rsid w:val="00765C71"/>
    <w:rsid w:val="007661E7"/>
    <w:rsid w:val="0076630E"/>
    <w:rsid w:val="007664CC"/>
    <w:rsid w:val="007665FD"/>
    <w:rsid w:val="00766C0A"/>
    <w:rsid w:val="00766DFC"/>
    <w:rsid w:val="00766EC2"/>
    <w:rsid w:val="00766F56"/>
    <w:rsid w:val="00766F8D"/>
    <w:rsid w:val="00766FB5"/>
    <w:rsid w:val="00767DC9"/>
    <w:rsid w:val="0077057C"/>
    <w:rsid w:val="00770976"/>
    <w:rsid w:val="00770A41"/>
    <w:rsid w:val="00770FE1"/>
    <w:rsid w:val="007710A6"/>
    <w:rsid w:val="00771141"/>
    <w:rsid w:val="007716D0"/>
    <w:rsid w:val="00771972"/>
    <w:rsid w:val="00771BF7"/>
    <w:rsid w:val="00771F7B"/>
    <w:rsid w:val="00772377"/>
    <w:rsid w:val="007726A3"/>
    <w:rsid w:val="0077305E"/>
    <w:rsid w:val="00773228"/>
    <w:rsid w:val="007732D4"/>
    <w:rsid w:val="007735CC"/>
    <w:rsid w:val="0077406D"/>
    <w:rsid w:val="007741AC"/>
    <w:rsid w:val="0077490F"/>
    <w:rsid w:val="007751DA"/>
    <w:rsid w:val="007752A1"/>
    <w:rsid w:val="00775730"/>
    <w:rsid w:val="0077577C"/>
    <w:rsid w:val="00775892"/>
    <w:rsid w:val="0077594B"/>
    <w:rsid w:val="0077619B"/>
    <w:rsid w:val="00776605"/>
    <w:rsid w:val="00776939"/>
    <w:rsid w:val="00776D4E"/>
    <w:rsid w:val="00776DEF"/>
    <w:rsid w:val="00776E70"/>
    <w:rsid w:val="00777109"/>
    <w:rsid w:val="00777186"/>
    <w:rsid w:val="007776FE"/>
    <w:rsid w:val="00777747"/>
    <w:rsid w:val="00777D17"/>
    <w:rsid w:val="00777DDB"/>
    <w:rsid w:val="00780523"/>
    <w:rsid w:val="007806EC"/>
    <w:rsid w:val="00781163"/>
    <w:rsid w:val="007813D3"/>
    <w:rsid w:val="007813E2"/>
    <w:rsid w:val="00781460"/>
    <w:rsid w:val="007814FF"/>
    <w:rsid w:val="007817BF"/>
    <w:rsid w:val="007819B5"/>
    <w:rsid w:val="007819D2"/>
    <w:rsid w:val="0078282D"/>
    <w:rsid w:val="0078299E"/>
    <w:rsid w:val="007832C6"/>
    <w:rsid w:val="00783902"/>
    <w:rsid w:val="0078396D"/>
    <w:rsid w:val="00783F2A"/>
    <w:rsid w:val="00783FA0"/>
    <w:rsid w:val="00783FDD"/>
    <w:rsid w:val="00784025"/>
    <w:rsid w:val="00784098"/>
    <w:rsid w:val="00784448"/>
    <w:rsid w:val="007845C7"/>
    <w:rsid w:val="00784649"/>
    <w:rsid w:val="00784BA3"/>
    <w:rsid w:val="00784FB4"/>
    <w:rsid w:val="007850D9"/>
    <w:rsid w:val="007851EA"/>
    <w:rsid w:val="00785209"/>
    <w:rsid w:val="007852C4"/>
    <w:rsid w:val="00785A99"/>
    <w:rsid w:val="00785D4A"/>
    <w:rsid w:val="0078668A"/>
    <w:rsid w:val="007866D8"/>
    <w:rsid w:val="007867B7"/>
    <w:rsid w:val="00786ED3"/>
    <w:rsid w:val="00786EE2"/>
    <w:rsid w:val="00786FDC"/>
    <w:rsid w:val="0078705A"/>
    <w:rsid w:val="0078721A"/>
    <w:rsid w:val="007874E6"/>
    <w:rsid w:val="007877F8"/>
    <w:rsid w:val="00790176"/>
    <w:rsid w:val="007903FE"/>
    <w:rsid w:val="00790638"/>
    <w:rsid w:val="007911F0"/>
    <w:rsid w:val="0079172A"/>
    <w:rsid w:val="007917C6"/>
    <w:rsid w:val="00791C93"/>
    <w:rsid w:val="00791F48"/>
    <w:rsid w:val="007922BE"/>
    <w:rsid w:val="00792516"/>
    <w:rsid w:val="00792811"/>
    <w:rsid w:val="0079295D"/>
    <w:rsid w:val="00792B45"/>
    <w:rsid w:val="00792B69"/>
    <w:rsid w:val="00792DC7"/>
    <w:rsid w:val="0079305F"/>
    <w:rsid w:val="0079325D"/>
    <w:rsid w:val="007933C4"/>
    <w:rsid w:val="00793908"/>
    <w:rsid w:val="00793EED"/>
    <w:rsid w:val="007946B3"/>
    <w:rsid w:val="00794B33"/>
    <w:rsid w:val="00794E8E"/>
    <w:rsid w:val="00795558"/>
    <w:rsid w:val="007957A8"/>
    <w:rsid w:val="007959F5"/>
    <w:rsid w:val="00795C86"/>
    <w:rsid w:val="007963D4"/>
    <w:rsid w:val="00796948"/>
    <w:rsid w:val="00796A50"/>
    <w:rsid w:val="00796C32"/>
    <w:rsid w:val="00796F1E"/>
    <w:rsid w:val="00797180"/>
    <w:rsid w:val="007974EC"/>
    <w:rsid w:val="007975BB"/>
    <w:rsid w:val="007976C3"/>
    <w:rsid w:val="00797BBC"/>
    <w:rsid w:val="00797BF0"/>
    <w:rsid w:val="007A0152"/>
    <w:rsid w:val="007A0262"/>
    <w:rsid w:val="007A0419"/>
    <w:rsid w:val="007A0AAE"/>
    <w:rsid w:val="007A134C"/>
    <w:rsid w:val="007A135D"/>
    <w:rsid w:val="007A2502"/>
    <w:rsid w:val="007A2C86"/>
    <w:rsid w:val="007A2F57"/>
    <w:rsid w:val="007A32BF"/>
    <w:rsid w:val="007A3501"/>
    <w:rsid w:val="007A4419"/>
    <w:rsid w:val="007A46D7"/>
    <w:rsid w:val="007A4CEF"/>
    <w:rsid w:val="007A4CF7"/>
    <w:rsid w:val="007A4DE3"/>
    <w:rsid w:val="007A4F7F"/>
    <w:rsid w:val="007A4FD3"/>
    <w:rsid w:val="007A5172"/>
    <w:rsid w:val="007A5454"/>
    <w:rsid w:val="007A5697"/>
    <w:rsid w:val="007A5823"/>
    <w:rsid w:val="007A582C"/>
    <w:rsid w:val="007A58EF"/>
    <w:rsid w:val="007A5A51"/>
    <w:rsid w:val="007A5A5E"/>
    <w:rsid w:val="007A5D95"/>
    <w:rsid w:val="007A6126"/>
    <w:rsid w:val="007A6462"/>
    <w:rsid w:val="007A66EA"/>
    <w:rsid w:val="007A67E4"/>
    <w:rsid w:val="007A6B4A"/>
    <w:rsid w:val="007A70A5"/>
    <w:rsid w:val="007A724F"/>
    <w:rsid w:val="007A7DF8"/>
    <w:rsid w:val="007B03CB"/>
    <w:rsid w:val="007B09F7"/>
    <w:rsid w:val="007B0D88"/>
    <w:rsid w:val="007B104B"/>
    <w:rsid w:val="007B159B"/>
    <w:rsid w:val="007B1669"/>
    <w:rsid w:val="007B2072"/>
    <w:rsid w:val="007B2859"/>
    <w:rsid w:val="007B289A"/>
    <w:rsid w:val="007B2984"/>
    <w:rsid w:val="007B2C0B"/>
    <w:rsid w:val="007B3314"/>
    <w:rsid w:val="007B39AC"/>
    <w:rsid w:val="007B3EA1"/>
    <w:rsid w:val="007B3F99"/>
    <w:rsid w:val="007B42C3"/>
    <w:rsid w:val="007B4383"/>
    <w:rsid w:val="007B5095"/>
    <w:rsid w:val="007B51AF"/>
    <w:rsid w:val="007B5567"/>
    <w:rsid w:val="007B55AB"/>
    <w:rsid w:val="007B5DAE"/>
    <w:rsid w:val="007B5ED7"/>
    <w:rsid w:val="007B62C9"/>
    <w:rsid w:val="007B6463"/>
    <w:rsid w:val="007B6B20"/>
    <w:rsid w:val="007B6C98"/>
    <w:rsid w:val="007B6E60"/>
    <w:rsid w:val="007B7075"/>
    <w:rsid w:val="007B7CB6"/>
    <w:rsid w:val="007B7F16"/>
    <w:rsid w:val="007C0149"/>
    <w:rsid w:val="007C0415"/>
    <w:rsid w:val="007C07F6"/>
    <w:rsid w:val="007C0898"/>
    <w:rsid w:val="007C09DE"/>
    <w:rsid w:val="007C0AC9"/>
    <w:rsid w:val="007C0D45"/>
    <w:rsid w:val="007C0F99"/>
    <w:rsid w:val="007C1988"/>
    <w:rsid w:val="007C2120"/>
    <w:rsid w:val="007C2244"/>
    <w:rsid w:val="007C2474"/>
    <w:rsid w:val="007C253F"/>
    <w:rsid w:val="007C2644"/>
    <w:rsid w:val="007C27F7"/>
    <w:rsid w:val="007C2B6A"/>
    <w:rsid w:val="007C2B87"/>
    <w:rsid w:val="007C2CF5"/>
    <w:rsid w:val="007C365A"/>
    <w:rsid w:val="007C3890"/>
    <w:rsid w:val="007C3D15"/>
    <w:rsid w:val="007C45C1"/>
    <w:rsid w:val="007C4A69"/>
    <w:rsid w:val="007C4AE0"/>
    <w:rsid w:val="007C4B52"/>
    <w:rsid w:val="007C4C1A"/>
    <w:rsid w:val="007C4ED5"/>
    <w:rsid w:val="007C5417"/>
    <w:rsid w:val="007C587A"/>
    <w:rsid w:val="007C5C32"/>
    <w:rsid w:val="007C5D53"/>
    <w:rsid w:val="007C5DC6"/>
    <w:rsid w:val="007C6100"/>
    <w:rsid w:val="007C6138"/>
    <w:rsid w:val="007C6411"/>
    <w:rsid w:val="007C6521"/>
    <w:rsid w:val="007C6682"/>
    <w:rsid w:val="007C6C0C"/>
    <w:rsid w:val="007C72A6"/>
    <w:rsid w:val="007C7784"/>
    <w:rsid w:val="007C7B26"/>
    <w:rsid w:val="007D025B"/>
    <w:rsid w:val="007D033A"/>
    <w:rsid w:val="007D03D8"/>
    <w:rsid w:val="007D0760"/>
    <w:rsid w:val="007D07C7"/>
    <w:rsid w:val="007D08CC"/>
    <w:rsid w:val="007D0C67"/>
    <w:rsid w:val="007D0FB2"/>
    <w:rsid w:val="007D1767"/>
    <w:rsid w:val="007D1C70"/>
    <w:rsid w:val="007D2FBA"/>
    <w:rsid w:val="007D32C9"/>
    <w:rsid w:val="007D32FA"/>
    <w:rsid w:val="007D4AF3"/>
    <w:rsid w:val="007D4C85"/>
    <w:rsid w:val="007D5A54"/>
    <w:rsid w:val="007D5B12"/>
    <w:rsid w:val="007D5B57"/>
    <w:rsid w:val="007D5D1C"/>
    <w:rsid w:val="007D6965"/>
    <w:rsid w:val="007D69B8"/>
    <w:rsid w:val="007D6AD8"/>
    <w:rsid w:val="007D6CBC"/>
    <w:rsid w:val="007D796D"/>
    <w:rsid w:val="007D7B42"/>
    <w:rsid w:val="007E004D"/>
    <w:rsid w:val="007E0474"/>
    <w:rsid w:val="007E06AC"/>
    <w:rsid w:val="007E07EC"/>
    <w:rsid w:val="007E0A5E"/>
    <w:rsid w:val="007E0ACD"/>
    <w:rsid w:val="007E10E4"/>
    <w:rsid w:val="007E11DD"/>
    <w:rsid w:val="007E12AB"/>
    <w:rsid w:val="007E1670"/>
    <w:rsid w:val="007E1A3B"/>
    <w:rsid w:val="007E1BD1"/>
    <w:rsid w:val="007E21A6"/>
    <w:rsid w:val="007E232A"/>
    <w:rsid w:val="007E2466"/>
    <w:rsid w:val="007E25F2"/>
    <w:rsid w:val="007E26ED"/>
    <w:rsid w:val="007E2BDF"/>
    <w:rsid w:val="007E2CC7"/>
    <w:rsid w:val="007E31CC"/>
    <w:rsid w:val="007E33D6"/>
    <w:rsid w:val="007E347B"/>
    <w:rsid w:val="007E34A7"/>
    <w:rsid w:val="007E34C7"/>
    <w:rsid w:val="007E3580"/>
    <w:rsid w:val="007E365E"/>
    <w:rsid w:val="007E36B0"/>
    <w:rsid w:val="007E36F8"/>
    <w:rsid w:val="007E396C"/>
    <w:rsid w:val="007E39E2"/>
    <w:rsid w:val="007E3F64"/>
    <w:rsid w:val="007E4602"/>
    <w:rsid w:val="007E496C"/>
    <w:rsid w:val="007E4BCA"/>
    <w:rsid w:val="007E4EB5"/>
    <w:rsid w:val="007E4F2A"/>
    <w:rsid w:val="007E5317"/>
    <w:rsid w:val="007E58B6"/>
    <w:rsid w:val="007E593A"/>
    <w:rsid w:val="007E5B64"/>
    <w:rsid w:val="007E5E14"/>
    <w:rsid w:val="007E62C1"/>
    <w:rsid w:val="007E62D5"/>
    <w:rsid w:val="007E688E"/>
    <w:rsid w:val="007E6A2E"/>
    <w:rsid w:val="007E6BDF"/>
    <w:rsid w:val="007E7253"/>
    <w:rsid w:val="007E73AC"/>
    <w:rsid w:val="007E7558"/>
    <w:rsid w:val="007E76BA"/>
    <w:rsid w:val="007E7C67"/>
    <w:rsid w:val="007E7F86"/>
    <w:rsid w:val="007F0389"/>
    <w:rsid w:val="007F03AC"/>
    <w:rsid w:val="007F0435"/>
    <w:rsid w:val="007F0616"/>
    <w:rsid w:val="007F07B5"/>
    <w:rsid w:val="007F08A6"/>
    <w:rsid w:val="007F0948"/>
    <w:rsid w:val="007F0B0F"/>
    <w:rsid w:val="007F0E7F"/>
    <w:rsid w:val="007F10B4"/>
    <w:rsid w:val="007F13F4"/>
    <w:rsid w:val="007F17B1"/>
    <w:rsid w:val="007F1BCD"/>
    <w:rsid w:val="007F1D52"/>
    <w:rsid w:val="007F1EDB"/>
    <w:rsid w:val="007F2407"/>
    <w:rsid w:val="007F24A3"/>
    <w:rsid w:val="007F2845"/>
    <w:rsid w:val="007F2D4C"/>
    <w:rsid w:val="007F2D58"/>
    <w:rsid w:val="007F2EEF"/>
    <w:rsid w:val="007F3405"/>
    <w:rsid w:val="007F39DA"/>
    <w:rsid w:val="007F3D92"/>
    <w:rsid w:val="007F3DCE"/>
    <w:rsid w:val="007F409E"/>
    <w:rsid w:val="007F4682"/>
    <w:rsid w:val="007F4B7D"/>
    <w:rsid w:val="007F5328"/>
    <w:rsid w:val="007F54A5"/>
    <w:rsid w:val="007F5831"/>
    <w:rsid w:val="007F5AEC"/>
    <w:rsid w:val="007F5E2D"/>
    <w:rsid w:val="007F665C"/>
    <w:rsid w:val="007F7108"/>
    <w:rsid w:val="007F7335"/>
    <w:rsid w:val="007F74B7"/>
    <w:rsid w:val="007F75F3"/>
    <w:rsid w:val="007F7671"/>
    <w:rsid w:val="007F76E7"/>
    <w:rsid w:val="007F791A"/>
    <w:rsid w:val="007F7D12"/>
    <w:rsid w:val="007F7D6D"/>
    <w:rsid w:val="007F7F35"/>
    <w:rsid w:val="00800561"/>
    <w:rsid w:val="008005C2"/>
    <w:rsid w:val="008006A3"/>
    <w:rsid w:val="0080074A"/>
    <w:rsid w:val="00800A47"/>
    <w:rsid w:val="00800E54"/>
    <w:rsid w:val="00800F88"/>
    <w:rsid w:val="00801129"/>
    <w:rsid w:val="0080130D"/>
    <w:rsid w:val="00801932"/>
    <w:rsid w:val="00801D3F"/>
    <w:rsid w:val="00801FEA"/>
    <w:rsid w:val="008025E0"/>
    <w:rsid w:val="00802A4D"/>
    <w:rsid w:val="00802C57"/>
    <w:rsid w:val="00802E49"/>
    <w:rsid w:val="00802F97"/>
    <w:rsid w:val="008031B6"/>
    <w:rsid w:val="00803245"/>
    <w:rsid w:val="0080369C"/>
    <w:rsid w:val="00803712"/>
    <w:rsid w:val="00803B35"/>
    <w:rsid w:val="00804931"/>
    <w:rsid w:val="008049B4"/>
    <w:rsid w:val="00804BBB"/>
    <w:rsid w:val="00804BCD"/>
    <w:rsid w:val="00804D7C"/>
    <w:rsid w:val="00805246"/>
    <w:rsid w:val="0080531E"/>
    <w:rsid w:val="00805452"/>
    <w:rsid w:val="0080549A"/>
    <w:rsid w:val="008057D4"/>
    <w:rsid w:val="00805FA2"/>
    <w:rsid w:val="0080644E"/>
    <w:rsid w:val="008068BF"/>
    <w:rsid w:val="00806975"/>
    <w:rsid w:val="0080697F"/>
    <w:rsid w:val="00806B4D"/>
    <w:rsid w:val="00806CCE"/>
    <w:rsid w:val="00806DE9"/>
    <w:rsid w:val="00807007"/>
    <w:rsid w:val="008072A7"/>
    <w:rsid w:val="008072EC"/>
    <w:rsid w:val="00807394"/>
    <w:rsid w:val="0080757D"/>
    <w:rsid w:val="008078F6"/>
    <w:rsid w:val="00807E65"/>
    <w:rsid w:val="00810930"/>
    <w:rsid w:val="00811049"/>
    <w:rsid w:val="008111D1"/>
    <w:rsid w:val="00811555"/>
    <w:rsid w:val="008116A9"/>
    <w:rsid w:val="00811A00"/>
    <w:rsid w:val="00811AC3"/>
    <w:rsid w:val="00811F05"/>
    <w:rsid w:val="00811F75"/>
    <w:rsid w:val="008122FC"/>
    <w:rsid w:val="00812D28"/>
    <w:rsid w:val="00812E42"/>
    <w:rsid w:val="008132D2"/>
    <w:rsid w:val="008132F9"/>
    <w:rsid w:val="0081343E"/>
    <w:rsid w:val="0081394C"/>
    <w:rsid w:val="00813B9A"/>
    <w:rsid w:val="00813C23"/>
    <w:rsid w:val="00813EDB"/>
    <w:rsid w:val="00813F30"/>
    <w:rsid w:val="00813FD4"/>
    <w:rsid w:val="008140A5"/>
    <w:rsid w:val="0081446A"/>
    <w:rsid w:val="008144BC"/>
    <w:rsid w:val="00814552"/>
    <w:rsid w:val="00814757"/>
    <w:rsid w:val="00814B66"/>
    <w:rsid w:val="00815084"/>
    <w:rsid w:val="00815B16"/>
    <w:rsid w:val="00815F72"/>
    <w:rsid w:val="0081640E"/>
    <w:rsid w:val="00816747"/>
    <w:rsid w:val="008167F4"/>
    <w:rsid w:val="008169CC"/>
    <w:rsid w:val="00816AA1"/>
    <w:rsid w:val="00816AC0"/>
    <w:rsid w:val="00816B30"/>
    <w:rsid w:val="00816C91"/>
    <w:rsid w:val="00816E6D"/>
    <w:rsid w:val="00817413"/>
    <w:rsid w:val="008174F1"/>
    <w:rsid w:val="008174FF"/>
    <w:rsid w:val="00817E00"/>
    <w:rsid w:val="00817ED9"/>
    <w:rsid w:val="00817FD5"/>
    <w:rsid w:val="008202D6"/>
    <w:rsid w:val="0082096D"/>
    <w:rsid w:val="00820EE9"/>
    <w:rsid w:val="00821A6F"/>
    <w:rsid w:val="00821C37"/>
    <w:rsid w:val="0082225C"/>
    <w:rsid w:val="00822DFC"/>
    <w:rsid w:val="0082339E"/>
    <w:rsid w:val="0082394B"/>
    <w:rsid w:val="00823D05"/>
    <w:rsid w:val="00824251"/>
    <w:rsid w:val="00824402"/>
    <w:rsid w:val="00824843"/>
    <w:rsid w:val="0082492B"/>
    <w:rsid w:val="00824C34"/>
    <w:rsid w:val="0082500B"/>
    <w:rsid w:val="00825C34"/>
    <w:rsid w:val="00825D16"/>
    <w:rsid w:val="008261EC"/>
    <w:rsid w:val="0082620F"/>
    <w:rsid w:val="00826B58"/>
    <w:rsid w:val="00826EAC"/>
    <w:rsid w:val="00826F63"/>
    <w:rsid w:val="00826FDC"/>
    <w:rsid w:val="0082727C"/>
    <w:rsid w:val="00827728"/>
    <w:rsid w:val="008278F4"/>
    <w:rsid w:val="00827DA8"/>
    <w:rsid w:val="00827DC6"/>
    <w:rsid w:val="00827E39"/>
    <w:rsid w:val="00830182"/>
    <w:rsid w:val="00830524"/>
    <w:rsid w:val="00830A7A"/>
    <w:rsid w:val="00830F35"/>
    <w:rsid w:val="00831349"/>
    <w:rsid w:val="008315E4"/>
    <w:rsid w:val="00831E96"/>
    <w:rsid w:val="008326E9"/>
    <w:rsid w:val="00832A28"/>
    <w:rsid w:val="00832C41"/>
    <w:rsid w:val="00832FE3"/>
    <w:rsid w:val="00833205"/>
    <w:rsid w:val="00833B87"/>
    <w:rsid w:val="00833C87"/>
    <w:rsid w:val="00834142"/>
    <w:rsid w:val="00834318"/>
    <w:rsid w:val="0083450C"/>
    <w:rsid w:val="0083453F"/>
    <w:rsid w:val="00834A62"/>
    <w:rsid w:val="00834DB1"/>
    <w:rsid w:val="00835274"/>
    <w:rsid w:val="00835734"/>
    <w:rsid w:val="008359BA"/>
    <w:rsid w:val="00835B9F"/>
    <w:rsid w:val="008361FE"/>
    <w:rsid w:val="00836235"/>
    <w:rsid w:val="008363A9"/>
    <w:rsid w:val="00836565"/>
    <w:rsid w:val="00836BEB"/>
    <w:rsid w:val="00836D63"/>
    <w:rsid w:val="00836F0E"/>
    <w:rsid w:val="00836FEB"/>
    <w:rsid w:val="008372CC"/>
    <w:rsid w:val="00837380"/>
    <w:rsid w:val="008376E7"/>
    <w:rsid w:val="00837A29"/>
    <w:rsid w:val="00837C36"/>
    <w:rsid w:val="00837C78"/>
    <w:rsid w:val="00840F1F"/>
    <w:rsid w:val="0084125C"/>
    <w:rsid w:val="0084169D"/>
    <w:rsid w:val="00841973"/>
    <w:rsid w:val="008419AB"/>
    <w:rsid w:val="00841CD9"/>
    <w:rsid w:val="00841FEB"/>
    <w:rsid w:val="00842226"/>
    <w:rsid w:val="008422B1"/>
    <w:rsid w:val="008424C9"/>
    <w:rsid w:val="00842ADE"/>
    <w:rsid w:val="008433A8"/>
    <w:rsid w:val="00843527"/>
    <w:rsid w:val="00844145"/>
    <w:rsid w:val="00844212"/>
    <w:rsid w:val="00844485"/>
    <w:rsid w:val="008446CA"/>
    <w:rsid w:val="00844C43"/>
    <w:rsid w:val="0084571C"/>
    <w:rsid w:val="00845E2E"/>
    <w:rsid w:val="00846274"/>
    <w:rsid w:val="00846657"/>
    <w:rsid w:val="00846CA4"/>
    <w:rsid w:val="008473FA"/>
    <w:rsid w:val="00847713"/>
    <w:rsid w:val="00847AF8"/>
    <w:rsid w:val="00847C46"/>
    <w:rsid w:val="00847EEE"/>
    <w:rsid w:val="00850019"/>
    <w:rsid w:val="008504FF"/>
    <w:rsid w:val="008506DF"/>
    <w:rsid w:val="00850B01"/>
    <w:rsid w:val="0085119B"/>
    <w:rsid w:val="00851381"/>
    <w:rsid w:val="00851BCB"/>
    <w:rsid w:val="00851D17"/>
    <w:rsid w:val="008522AE"/>
    <w:rsid w:val="008522F8"/>
    <w:rsid w:val="00852AA6"/>
    <w:rsid w:val="00852C92"/>
    <w:rsid w:val="00852CF0"/>
    <w:rsid w:val="00853493"/>
    <w:rsid w:val="00853578"/>
    <w:rsid w:val="00853BAA"/>
    <w:rsid w:val="00853BD4"/>
    <w:rsid w:val="00853C97"/>
    <w:rsid w:val="0085428C"/>
    <w:rsid w:val="00854AD5"/>
    <w:rsid w:val="00854AF3"/>
    <w:rsid w:val="00854B99"/>
    <w:rsid w:val="00854CC9"/>
    <w:rsid w:val="00855069"/>
    <w:rsid w:val="00855521"/>
    <w:rsid w:val="00855C68"/>
    <w:rsid w:val="00855CA3"/>
    <w:rsid w:val="00855D27"/>
    <w:rsid w:val="008560D3"/>
    <w:rsid w:val="00856118"/>
    <w:rsid w:val="008564F3"/>
    <w:rsid w:val="00856AF9"/>
    <w:rsid w:val="00856DAE"/>
    <w:rsid w:val="00856FCB"/>
    <w:rsid w:val="008571DC"/>
    <w:rsid w:val="00857817"/>
    <w:rsid w:val="0085794F"/>
    <w:rsid w:val="008579E9"/>
    <w:rsid w:val="00860324"/>
    <w:rsid w:val="008608A0"/>
    <w:rsid w:val="008608F5"/>
    <w:rsid w:val="00860F29"/>
    <w:rsid w:val="00861088"/>
    <w:rsid w:val="00861896"/>
    <w:rsid w:val="00861A30"/>
    <w:rsid w:val="00861B83"/>
    <w:rsid w:val="00861DBF"/>
    <w:rsid w:val="00861F28"/>
    <w:rsid w:val="008624FF"/>
    <w:rsid w:val="008627CB"/>
    <w:rsid w:val="008629F5"/>
    <w:rsid w:val="00862A25"/>
    <w:rsid w:val="00862CE6"/>
    <w:rsid w:val="00862D0F"/>
    <w:rsid w:val="00862F7A"/>
    <w:rsid w:val="0086321B"/>
    <w:rsid w:val="00863239"/>
    <w:rsid w:val="00863391"/>
    <w:rsid w:val="008636FC"/>
    <w:rsid w:val="008637F4"/>
    <w:rsid w:val="008638F7"/>
    <w:rsid w:val="00863B8A"/>
    <w:rsid w:val="00863C65"/>
    <w:rsid w:val="00863D23"/>
    <w:rsid w:val="00864BB3"/>
    <w:rsid w:val="00865701"/>
    <w:rsid w:val="00866195"/>
    <w:rsid w:val="00867398"/>
    <w:rsid w:val="008677DE"/>
    <w:rsid w:val="0086795C"/>
    <w:rsid w:val="00867CE3"/>
    <w:rsid w:val="00867EB1"/>
    <w:rsid w:val="0087005D"/>
    <w:rsid w:val="008702C1"/>
    <w:rsid w:val="008703A8"/>
    <w:rsid w:val="00870A24"/>
    <w:rsid w:val="008710B2"/>
    <w:rsid w:val="008719E5"/>
    <w:rsid w:val="00871B5B"/>
    <w:rsid w:val="00871D52"/>
    <w:rsid w:val="00872087"/>
    <w:rsid w:val="00872573"/>
    <w:rsid w:val="00872779"/>
    <w:rsid w:val="00872947"/>
    <w:rsid w:val="00872A45"/>
    <w:rsid w:val="00872B68"/>
    <w:rsid w:val="00872E4B"/>
    <w:rsid w:val="00872F2C"/>
    <w:rsid w:val="00873406"/>
    <w:rsid w:val="0087347C"/>
    <w:rsid w:val="00873625"/>
    <w:rsid w:val="00873993"/>
    <w:rsid w:val="00873A78"/>
    <w:rsid w:val="00873E49"/>
    <w:rsid w:val="00874197"/>
    <w:rsid w:val="0087447F"/>
    <w:rsid w:val="0087472E"/>
    <w:rsid w:val="00874D2D"/>
    <w:rsid w:val="0087583D"/>
    <w:rsid w:val="00875924"/>
    <w:rsid w:val="00875B0B"/>
    <w:rsid w:val="00875EA2"/>
    <w:rsid w:val="00875F09"/>
    <w:rsid w:val="008760E2"/>
    <w:rsid w:val="00876363"/>
    <w:rsid w:val="00876826"/>
    <w:rsid w:val="0087687B"/>
    <w:rsid w:val="00876B2A"/>
    <w:rsid w:val="00876EDA"/>
    <w:rsid w:val="00877AFD"/>
    <w:rsid w:val="00877B33"/>
    <w:rsid w:val="00877DB0"/>
    <w:rsid w:val="00877E84"/>
    <w:rsid w:val="008800BD"/>
    <w:rsid w:val="0088012C"/>
    <w:rsid w:val="008801B8"/>
    <w:rsid w:val="0088021E"/>
    <w:rsid w:val="00880409"/>
    <w:rsid w:val="0088058A"/>
    <w:rsid w:val="00880744"/>
    <w:rsid w:val="00880A33"/>
    <w:rsid w:val="00880BED"/>
    <w:rsid w:val="008810B4"/>
    <w:rsid w:val="00881A55"/>
    <w:rsid w:val="00881C33"/>
    <w:rsid w:val="00881EB1"/>
    <w:rsid w:val="00881FCE"/>
    <w:rsid w:val="00882086"/>
    <w:rsid w:val="00882929"/>
    <w:rsid w:val="00882E83"/>
    <w:rsid w:val="00882EB5"/>
    <w:rsid w:val="00883188"/>
    <w:rsid w:val="0088327A"/>
    <w:rsid w:val="00883781"/>
    <w:rsid w:val="00883784"/>
    <w:rsid w:val="00883AE5"/>
    <w:rsid w:val="00883BD2"/>
    <w:rsid w:val="00883DAD"/>
    <w:rsid w:val="00884258"/>
    <w:rsid w:val="008845A6"/>
    <w:rsid w:val="008849E0"/>
    <w:rsid w:val="00884BB0"/>
    <w:rsid w:val="00885993"/>
    <w:rsid w:val="008866AC"/>
    <w:rsid w:val="0088675D"/>
    <w:rsid w:val="00886AF2"/>
    <w:rsid w:val="00886E2E"/>
    <w:rsid w:val="008870A6"/>
    <w:rsid w:val="00887672"/>
    <w:rsid w:val="0088793F"/>
    <w:rsid w:val="00887DDD"/>
    <w:rsid w:val="00887F76"/>
    <w:rsid w:val="008900B7"/>
    <w:rsid w:val="0089016F"/>
    <w:rsid w:val="00890575"/>
    <w:rsid w:val="00890A68"/>
    <w:rsid w:val="00890E48"/>
    <w:rsid w:val="008912E8"/>
    <w:rsid w:val="008916CB"/>
    <w:rsid w:val="00891BAC"/>
    <w:rsid w:val="00891C0B"/>
    <w:rsid w:val="00891EE3"/>
    <w:rsid w:val="008922F6"/>
    <w:rsid w:val="00892435"/>
    <w:rsid w:val="00892445"/>
    <w:rsid w:val="00892550"/>
    <w:rsid w:val="008926D1"/>
    <w:rsid w:val="0089291B"/>
    <w:rsid w:val="00892F83"/>
    <w:rsid w:val="008931A1"/>
    <w:rsid w:val="008936A3"/>
    <w:rsid w:val="00893732"/>
    <w:rsid w:val="0089446B"/>
    <w:rsid w:val="008947D0"/>
    <w:rsid w:val="00894AC9"/>
    <w:rsid w:val="00894BFF"/>
    <w:rsid w:val="00894DD6"/>
    <w:rsid w:val="0089532C"/>
    <w:rsid w:val="00895442"/>
    <w:rsid w:val="008954C3"/>
    <w:rsid w:val="008956B9"/>
    <w:rsid w:val="00895757"/>
    <w:rsid w:val="00895A60"/>
    <w:rsid w:val="00895AB3"/>
    <w:rsid w:val="00895E3E"/>
    <w:rsid w:val="00896002"/>
    <w:rsid w:val="008961FC"/>
    <w:rsid w:val="008962EE"/>
    <w:rsid w:val="00896361"/>
    <w:rsid w:val="0089637E"/>
    <w:rsid w:val="00896392"/>
    <w:rsid w:val="00896C39"/>
    <w:rsid w:val="00896C80"/>
    <w:rsid w:val="00896CA8"/>
    <w:rsid w:val="008975E9"/>
    <w:rsid w:val="00897840"/>
    <w:rsid w:val="00897EBD"/>
    <w:rsid w:val="008A107A"/>
    <w:rsid w:val="008A19B8"/>
    <w:rsid w:val="008A1CAD"/>
    <w:rsid w:val="008A1DB7"/>
    <w:rsid w:val="008A1F69"/>
    <w:rsid w:val="008A2DFE"/>
    <w:rsid w:val="008A3027"/>
    <w:rsid w:val="008A3458"/>
    <w:rsid w:val="008A3669"/>
    <w:rsid w:val="008A3B4F"/>
    <w:rsid w:val="008A3BB8"/>
    <w:rsid w:val="008A3C83"/>
    <w:rsid w:val="008A3CB5"/>
    <w:rsid w:val="008A3F9A"/>
    <w:rsid w:val="008A4015"/>
    <w:rsid w:val="008A4558"/>
    <w:rsid w:val="008A48F0"/>
    <w:rsid w:val="008A48F8"/>
    <w:rsid w:val="008A4BE2"/>
    <w:rsid w:val="008A50E1"/>
    <w:rsid w:val="008A5198"/>
    <w:rsid w:val="008A57BD"/>
    <w:rsid w:val="008A57BF"/>
    <w:rsid w:val="008A5B3C"/>
    <w:rsid w:val="008A63BE"/>
    <w:rsid w:val="008A63CE"/>
    <w:rsid w:val="008A6B7A"/>
    <w:rsid w:val="008A7151"/>
    <w:rsid w:val="008A7717"/>
    <w:rsid w:val="008A7AC7"/>
    <w:rsid w:val="008A7EF3"/>
    <w:rsid w:val="008A7F71"/>
    <w:rsid w:val="008B0195"/>
    <w:rsid w:val="008B01D6"/>
    <w:rsid w:val="008B0534"/>
    <w:rsid w:val="008B0621"/>
    <w:rsid w:val="008B072E"/>
    <w:rsid w:val="008B08B8"/>
    <w:rsid w:val="008B10E2"/>
    <w:rsid w:val="008B11B2"/>
    <w:rsid w:val="008B11DD"/>
    <w:rsid w:val="008B1390"/>
    <w:rsid w:val="008B1BC6"/>
    <w:rsid w:val="008B1DD9"/>
    <w:rsid w:val="008B23FF"/>
    <w:rsid w:val="008B243E"/>
    <w:rsid w:val="008B2659"/>
    <w:rsid w:val="008B2767"/>
    <w:rsid w:val="008B2B40"/>
    <w:rsid w:val="008B2E0A"/>
    <w:rsid w:val="008B2EC9"/>
    <w:rsid w:val="008B2F9E"/>
    <w:rsid w:val="008B2FF5"/>
    <w:rsid w:val="008B315F"/>
    <w:rsid w:val="008B33A6"/>
    <w:rsid w:val="008B33C1"/>
    <w:rsid w:val="008B3648"/>
    <w:rsid w:val="008B40E2"/>
    <w:rsid w:val="008B4280"/>
    <w:rsid w:val="008B439C"/>
    <w:rsid w:val="008B4796"/>
    <w:rsid w:val="008B4866"/>
    <w:rsid w:val="008B4AA6"/>
    <w:rsid w:val="008B4AF1"/>
    <w:rsid w:val="008B4BE8"/>
    <w:rsid w:val="008B53CC"/>
    <w:rsid w:val="008B56BA"/>
    <w:rsid w:val="008B58FE"/>
    <w:rsid w:val="008B59CE"/>
    <w:rsid w:val="008B5C22"/>
    <w:rsid w:val="008B5C56"/>
    <w:rsid w:val="008B5DEF"/>
    <w:rsid w:val="008B5E1E"/>
    <w:rsid w:val="008B65DF"/>
    <w:rsid w:val="008B67CB"/>
    <w:rsid w:val="008B692C"/>
    <w:rsid w:val="008B69CE"/>
    <w:rsid w:val="008B6CB8"/>
    <w:rsid w:val="008B6D38"/>
    <w:rsid w:val="008B7903"/>
    <w:rsid w:val="008B7928"/>
    <w:rsid w:val="008B7C1A"/>
    <w:rsid w:val="008B7D2B"/>
    <w:rsid w:val="008B7DB4"/>
    <w:rsid w:val="008C0143"/>
    <w:rsid w:val="008C02F1"/>
    <w:rsid w:val="008C0509"/>
    <w:rsid w:val="008C068D"/>
    <w:rsid w:val="008C0E77"/>
    <w:rsid w:val="008C0F2E"/>
    <w:rsid w:val="008C0F32"/>
    <w:rsid w:val="008C12DC"/>
    <w:rsid w:val="008C1342"/>
    <w:rsid w:val="008C13DB"/>
    <w:rsid w:val="008C1603"/>
    <w:rsid w:val="008C1679"/>
    <w:rsid w:val="008C17C9"/>
    <w:rsid w:val="008C18A2"/>
    <w:rsid w:val="008C18CE"/>
    <w:rsid w:val="008C1D1F"/>
    <w:rsid w:val="008C1F0F"/>
    <w:rsid w:val="008C1F65"/>
    <w:rsid w:val="008C2192"/>
    <w:rsid w:val="008C2494"/>
    <w:rsid w:val="008C2920"/>
    <w:rsid w:val="008C29A9"/>
    <w:rsid w:val="008C2D41"/>
    <w:rsid w:val="008C3101"/>
    <w:rsid w:val="008C332C"/>
    <w:rsid w:val="008C34B0"/>
    <w:rsid w:val="008C3567"/>
    <w:rsid w:val="008C35C9"/>
    <w:rsid w:val="008C3B52"/>
    <w:rsid w:val="008C3C5F"/>
    <w:rsid w:val="008C4107"/>
    <w:rsid w:val="008C45D3"/>
    <w:rsid w:val="008C46E6"/>
    <w:rsid w:val="008C47AB"/>
    <w:rsid w:val="008C4EC3"/>
    <w:rsid w:val="008C505A"/>
    <w:rsid w:val="008C5532"/>
    <w:rsid w:val="008C5572"/>
    <w:rsid w:val="008C5707"/>
    <w:rsid w:val="008C5933"/>
    <w:rsid w:val="008C5AE3"/>
    <w:rsid w:val="008C6060"/>
    <w:rsid w:val="008C62EE"/>
    <w:rsid w:val="008C640E"/>
    <w:rsid w:val="008C69A4"/>
    <w:rsid w:val="008C6BD4"/>
    <w:rsid w:val="008C6D4D"/>
    <w:rsid w:val="008C7EF7"/>
    <w:rsid w:val="008D00AE"/>
    <w:rsid w:val="008D0E3A"/>
    <w:rsid w:val="008D0F04"/>
    <w:rsid w:val="008D0F60"/>
    <w:rsid w:val="008D0F63"/>
    <w:rsid w:val="008D1269"/>
    <w:rsid w:val="008D1856"/>
    <w:rsid w:val="008D20FD"/>
    <w:rsid w:val="008D2118"/>
    <w:rsid w:val="008D214D"/>
    <w:rsid w:val="008D21B3"/>
    <w:rsid w:val="008D2AF0"/>
    <w:rsid w:val="008D2D90"/>
    <w:rsid w:val="008D348B"/>
    <w:rsid w:val="008D35E9"/>
    <w:rsid w:val="008D3897"/>
    <w:rsid w:val="008D3AFC"/>
    <w:rsid w:val="008D3C03"/>
    <w:rsid w:val="008D409F"/>
    <w:rsid w:val="008D443E"/>
    <w:rsid w:val="008D445A"/>
    <w:rsid w:val="008D4A73"/>
    <w:rsid w:val="008D550E"/>
    <w:rsid w:val="008D5635"/>
    <w:rsid w:val="008D5645"/>
    <w:rsid w:val="008D5897"/>
    <w:rsid w:val="008D5CEF"/>
    <w:rsid w:val="008D5E92"/>
    <w:rsid w:val="008D5EC4"/>
    <w:rsid w:val="008D6436"/>
    <w:rsid w:val="008D65B8"/>
    <w:rsid w:val="008D6B5E"/>
    <w:rsid w:val="008D6D1C"/>
    <w:rsid w:val="008D6D89"/>
    <w:rsid w:val="008D6F22"/>
    <w:rsid w:val="008D71EB"/>
    <w:rsid w:val="008D7259"/>
    <w:rsid w:val="008D7DE8"/>
    <w:rsid w:val="008E0605"/>
    <w:rsid w:val="008E14DC"/>
    <w:rsid w:val="008E1E6F"/>
    <w:rsid w:val="008E215A"/>
    <w:rsid w:val="008E23DE"/>
    <w:rsid w:val="008E25DF"/>
    <w:rsid w:val="008E27CB"/>
    <w:rsid w:val="008E2992"/>
    <w:rsid w:val="008E336E"/>
    <w:rsid w:val="008E3499"/>
    <w:rsid w:val="008E34E8"/>
    <w:rsid w:val="008E3553"/>
    <w:rsid w:val="008E40F0"/>
    <w:rsid w:val="008E414B"/>
    <w:rsid w:val="008E4167"/>
    <w:rsid w:val="008E4592"/>
    <w:rsid w:val="008E4799"/>
    <w:rsid w:val="008E496C"/>
    <w:rsid w:val="008E4B08"/>
    <w:rsid w:val="008E4B42"/>
    <w:rsid w:val="008E5D66"/>
    <w:rsid w:val="008E5FB7"/>
    <w:rsid w:val="008E6211"/>
    <w:rsid w:val="008E648F"/>
    <w:rsid w:val="008E6672"/>
    <w:rsid w:val="008E67DD"/>
    <w:rsid w:val="008E6E0F"/>
    <w:rsid w:val="008E6F7E"/>
    <w:rsid w:val="008E72F0"/>
    <w:rsid w:val="008E74FF"/>
    <w:rsid w:val="008E79CA"/>
    <w:rsid w:val="008F049C"/>
    <w:rsid w:val="008F077E"/>
    <w:rsid w:val="008F092D"/>
    <w:rsid w:val="008F0A00"/>
    <w:rsid w:val="008F0EAF"/>
    <w:rsid w:val="008F0F1C"/>
    <w:rsid w:val="008F1489"/>
    <w:rsid w:val="008F2132"/>
    <w:rsid w:val="008F226A"/>
    <w:rsid w:val="008F2885"/>
    <w:rsid w:val="008F28A1"/>
    <w:rsid w:val="008F2ACF"/>
    <w:rsid w:val="008F3387"/>
    <w:rsid w:val="008F3506"/>
    <w:rsid w:val="008F3CC6"/>
    <w:rsid w:val="008F3D88"/>
    <w:rsid w:val="008F3DBC"/>
    <w:rsid w:val="008F4302"/>
    <w:rsid w:val="008F43E4"/>
    <w:rsid w:val="008F445E"/>
    <w:rsid w:val="008F49BB"/>
    <w:rsid w:val="008F4A3E"/>
    <w:rsid w:val="008F4B9C"/>
    <w:rsid w:val="008F4D1E"/>
    <w:rsid w:val="008F5387"/>
    <w:rsid w:val="008F565C"/>
    <w:rsid w:val="008F57D4"/>
    <w:rsid w:val="008F68A3"/>
    <w:rsid w:val="008F6D39"/>
    <w:rsid w:val="008F6E81"/>
    <w:rsid w:val="008F6E9D"/>
    <w:rsid w:val="008F7721"/>
    <w:rsid w:val="0090020F"/>
    <w:rsid w:val="00900A56"/>
    <w:rsid w:val="00901183"/>
    <w:rsid w:val="0090181B"/>
    <w:rsid w:val="00901D08"/>
    <w:rsid w:val="00902049"/>
    <w:rsid w:val="00902098"/>
    <w:rsid w:val="009020D1"/>
    <w:rsid w:val="00902798"/>
    <w:rsid w:val="00902B17"/>
    <w:rsid w:val="00903159"/>
    <w:rsid w:val="0090326B"/>
    <w:rsid w:val="00903685"/>
    <w:rsid w:val="00903833"/>
    <w:rsid w:val="009039D8"/>
    <w:rsid w:val="00903D50"/>
    <w:rsid w:val="00903F6F"/>
    <w:rsid w:val="009040D6"/>
    <w:rsid w:val="009041C7"/>
    <w:rsid w:val="00904238"/>
    <w:rsid w:val="0090442D"/>
    <w:rsid w:val="00904506"/>
    <w:rsid w:val="00905535"/>
    <w:rsid w:val="009057C9"/>
    <w:rsid w:val="009061AD"/>
    <w:rsid w:val="00906280"/>
    <w:rsid w:val="0090633B"/>
    <w:rsid w:val="0090642B"/>
    <w:rsid w:val="009066E8"/>
    <w:rsid w:val="00906AC9"/>
    <w:rsid w:val="00906D8D"/>
    <w:rsid w:val="0090729C"/>
    <w:rsid w:val="0090730B"/>
    <w:rsid w:val="00907CA4"/>
    <w:rsid w:val="00907D27"/>
    <w:rsid w:val="00907D59"/>
    <w:rsid w:val="009108A3"/>
    <w:rsid w:val="00910B8D"/>
    <w:rsid w:val="00910FE6"/>
    <w:rsid w:val="009110B7"/>
    <w:rsid w:val="009119EB"/>
    <w:rsid w:val="00911A0D"/>
    <w:rsid w:val="00911AE4"/>
    <w:rsid w:val="00911CD7"/>
    <w:rsid w:val="0091200E"/>
    <w:rsid w:val="0091212D"/>
    <w:rsid w:val="0091220B"/>
    <w:rsid w:val="00912A56"/>
    <w:rsid w:val="00912B84"/>
    <w:rsid w:val="00912BA7"/>
    <w:rsid w:val="009138F3"/>
    <w:rsid w:val="00913A67"/>
    <w:rsid w:val="00913C85"/>
    <w:rsid w:val="00913F7B"/>
    <w:rsid w:val="009143CE"/>
    <w:rsid w:val="0091475D"/>
    <w:rsid w:val="0091476A"/>
    <w:rsid w:val="00914AE6"/>
    <w:rsid w:val="00914EBC"/>
    <w:rsid w:val="0091528A"/>
    <w:rsid w:val="0091562B"/>
    <w:rsid w:val="00915916"/>
    <w:rsid w:val="0091602D"/>
    <w:rsid w:val="00916120"/>
    <w:rsid w:val="00916314"/>
    <w:rsid w:val="0091644A"/>
    <w:rsid w:val="00916452"/>
    <w:rsid w:val="009166FC"/>
    <w:rsid w:val="00917917"/>
    <w:rsid w:val="00917A48"/>
    <w:rsid w:val="00917ACB"/>
    <w:rsid w:val="00917CC7"/>
    <w:rsid w:val="00917EAC"/>
    <w:rsid w:val="009200E8"/>
    <w:rsid w:val="00920173"/>
    <w:rsid w:val="009205C1"/>
    <w:rsid w:val="009208E2"/>
    <w:rsid w:val="009208FA"/>
    <w:rsid w:val="00920B9E"/>
    <w:rsid w:val="00920FAC"/>
    <w:rsid w:val="00921687"/>
    <w:rsid w:val="00921843"/>
    <w:rsid w:val="00921B0B"/>
    <w:rsid w:val="00921CC6"/>
    <w:rsid w:val="00922038"/>
    <w:rsid w:val="0092215D"/>
    <w:rsid w:val="009221B5"/>
    <w:rsid w:val="0092270C"/>
    <w:rsid w:val="00922A06"/>
    <w:rsid w:val="00922D0E"/>
    <w:rsid w:val="00922E28"/>
    <w:rsid w:val="0092315D"/>
    <w:rsid w:val="0092331B"/>
    <w:rsid w:val="00923A2A"/>
    <w:rsid w:val="00923C40"/>
    <w:rsid w:val="00923D9D"/>
    <w:rsid w:val="009241D1"/>
    <w:rsid w:val="0092433C"/>
    <w:rsid w:val="00924797"/>
    <w:rsid w:val="009252F1"/>
    <w:rsid w:val="00925481"/>
    <w:rsid w:val="0092554A"/>
    <w:rsid w:val="00925B47"/>
    <w:rsid w:val="00925E30"/>
    <w:rsid w:val="00925E73"/>
    <w:rsid w:val="00925F8A"/>
    <w:rsid w:val="009263E0"/>
    <w:rsid w:val="00926B7A"/>
    <w:rsid w:val="00926EBB"/>
    <w:rsid w:val="00926FA9"/>
    <w:rsid w:val="00927981"/>
    <w:rsid w:val="00927B29"/>
    <w:rsid w:val="00927D8C"/>
    <w:rsid w:val="009301D4"/>
    <w:rsid w:val="009309E6"/>
    <w:rsid w:val="00930A83"/>
    <w:rsid w:val="00930CD5"/>
    <w:rsid w:val="009310B3"/>
    <w:rsid w:val="00931566"/>
    <w:rsid w:val="009315C3"/>
    <w:rsid w:val="00931ADF"/>
    <w:rsid w:val="00931B56"/>
    <w:rsid w:val="00931D0F"/>
    <w:rsid w:val="00931DC1"/>
    <w:rsid w:val="00932182"/>
    <w:rsid w:val="009326AB"/>
    <w:rsid w:val="00932B42"/>
    <w:rsid w:val="00932B98"/>
    <w:rsid w:val="00932FE4"/>
    <w:rsid w:val="00933B6B"/>
    <w:rsid w:val="00933F2B"/>
    <w:rsid w:val="00934025"/>
    <w:rsid w:val="0093540B"/>
    <w:rsid w:val="00935C5C"/>
    <w:rsid w:val="00936838"/>
    <w:rsid w:val="00937180"/>
    <w:rsid w:val="009374FE"/>
    <w:rsid w:val="00937686"/>
    <w:rsid w:val="00937C45"/>
    <w:rsid w:val="009409EA"/>
    <w:rsid w:val="009410C1"/>
    <w:rsid w:val="00941725"/>
    <w:rsid w:val="00941770"/>
    <w:rsid w:val="0094179D"/>
    <w:rsid w:val="00941829"/>
    <w:rsid w:val="009418D4"/>
    <w:rsid w:val="0094226E"/>
    <w:rsid w:val="009422E9"/>
    <w:rsid w:val="009423BF"/>
    <w:rsid w:val="009424C2"/>
    <w:rsid w:val="00942965"/>
    <w:rsid w:val="00942ACC"/>
    <w:rsid w:val="00942B90"/>
    <w:rsid w:val="00944CDE"/>
    <w:rsid w:val="009456C6"/>
    <w:rsid w:val="009462F1"/>
    <w:rsid w:val="00946315"/>
    <w:rsid w:val="0094637C"/>
    <w:rsid w:val="00946A21"/>
    <w:rsid w:val="00946C26"/>
    <w:rsid w:val="00946DBD"/>
    <w:rsid w:val="00946F2C"/>
    <w:rsid w:val="00946F67"/>
    <w:rsid w:val="009471B2"/>
    <w:rsid w:val="009472FD"/>
    <w:rsid w:val="00947B32"/>
    <w:rsid w:val="00947CB3"/>
    <w:rsid w:val="00950A47"/>
    <w:rsid w:val="00950F3B"/>
    <w:rsid w:val="00950F63"/>
    <w:rsid w:val="00951479"/>
    <w:rsid w:val="009525BA"/>
    <w:rsid w:val="00952841"/>
    <w:rsid w:val="00952BFF"/>
    <w:rsid w:val="00953136"/>
    <w:rsid w:val="00953142"/>
    <w:rsid w:val="00953252"/>
    <w:rsid w:val="0095332A"/>
    <w:rsid w:val="00953531"/>
    <w:rsid w:val="00953616"/>
    <w:rsid w:val="00953677"/>
    <w:rsid w:val="00953695"/>
    <w:rsid w:val="009536AA"/>
    <w:rsid w:val="0095380B"/>
    <w:rsid w:val="009539BB"/>
    <w:rsid w:val="00954CAF"/>
    <w:rsid w:val="00954CB2"/>
    <w:rsid w:val="00954E61"/>
    <w:rsid w:val="00955039"/>
    <w:rsid w:val="00955043"/>
    <w:rsid w:val="00955404"/>
    <w:rsid w:val="00955643"/>
    <w:rsid w:val="009558A9"/>
    <w:rsid w:val="0095595E"/>
    <w:rsid w:val="00955A90"/>
    <w:rsid w:val="00955E4F"/>
    <w:rsid w:val="00956059"/>
    <w:rsid w:val="0095611F"/>
    <w:rsid w:val="009562A4"/>
    <w:rsid w:val="00956C22"/>
    <w:rsid w:val="00956EE3"/>
    <w:rsid w:val="0095707D"/>
    <w:rsid w:val="009608E8"/>
    <w:rsid w:val="00960CAD"/>
    <w:rsid w:val="00960EAD"/>
    <w:rsid w:val="00961B3E"/>
    <w:rsid w:val="00961BCF"/>
    <w:rsid w:val="00961FE2"/>
    <w:rsid w:val="0096204B"/>
    <w:rsid w:val="00962054"/>
    <w:rsid w:val="00962101"/>
    <w:rsid w:val="009627AA"/>
    <w:rsid w:val="009628CB"/>
    <w:rsid w:val="00962A1D"/>
    <w:rsid w:val="00962CA9"/>
    <w:rsid w:val="0096316F"/>
    <w:rsid w:val="009635A3"/>
    <w:rsid w:val="009638A8"/>
    <w:rsid w:val="00963A53"/>
    <w:rsid w:val="00963F5A"/>
    <w:rsid w:val="00963FD9"/>
    <w:rsid w:val="00964441"/>
    <w:rsid w:val="00965092"/>
    <w:rsid w:val="00965205"/>
    <w:rsid w:val="0096545E"/>
    <w:rsid w:val="00965971"/>
    <w:rsid w:val="00965A17"/>
    <w:rsid w:val="00965AD9"/>
    <w:rsid w:val="009660B9"/>
    <w:rsid w:val="009663E3"/>
    <w:rsid w:val="00966469"/>
    <w:rsid w:val="00966741"/>
    <w:rsid w:val="00966E61"/>
    <w:rsid w:val="0096754F"/>
    <w:rsid w:val="009675CD"/>
    <w:rsid w:val="00967DB1"/>
    <w:rsid w:val="00970172"/>
    <w:rsid w:val="00970414"/>
    <w:rsid w:val="0097047C"/>
    <w:rsid w:val="0097093E"/>
    <w:rsid w:val="00970A4B"/>
    <w:rsid w:val="00970C2A"/>
    <w:rsid w:val="009710E7"/>
    <w:rsid w:val="00971434"/>
    <w:rsid w:val="00971503"/>
    <w:rsid w:val="009716FE"/>
    <w:rsid w:val="00971C40"/>
    <w:rsid w:val="00972930"/>
    <w:rsid w:val="00972E1A"/>
    <w:rsid w:val="00972F3B"/>
    <w:rsid w:val="00972F8E"/>
    <w:rsid w:val="0097305E"/>
    <w:rsid w:val="00973073"/>
    <w:rsid w:val="00973287"/>
    <w:rsid w:val="00973835"/>
    <w:rsid w:val="00974243"/>
    <w:rsid w:val="0097436F"/>
    <w:rsid w:val="009748E0"/>
    <w:rsid w:val="00974B70"/>
    <w:rsid w:val="009755E8"/>
    <w:rsid w:val="009759B2"/>
    <w:rsid w:val="00975B66"/>
    <w:rsid w:val="00975E1D"/>
    <w:rsid w:val="00975FB0"/>
    <w:rsid w:val="009762D6"/>
    <w:rsid w:val="00976302"/>
    <w:rsid w:val="009764A7"/>
    <w:rsid w:val="00976628"/>
    <w:rsid w:val="009767CF"/>
    <w:rsid w:val="009768F5"/>
    <w:rsid w:val="00976A20"/>
    <w:rsid w:val="00977071"/>
    <w:rsid w:val="009773D7"/>
    <w:rsid w:val="00977685"/>
    <w:rsid w:val="00977957"/>
    <w:rsid w:val="00977AE1"/>
    <w:rsid w:val="00977B8D"/>
    <w:rsid w:val="00977E56"/>
    <w:rsid w:val="00980220"/>
    <w:rsid w:val="009804FD"/>
    <w:rsid w:val="00980607"/>
    <w:rsid w:val="00980AA3"/>
    <w:rsid w:val="00980B1C"/>
    <w:rsid w:val="00980C0C"/>
    <w:rsid w:val="00980FFA"/>
    <w:rsid w:val="009810B6"/>
    <w:rsid w:val="00981259"/>
    <w:rsid w:val="0098147C"/>
    <w:rsid w:val="009815FC"/>
    <w:rsid w:val="00981E40"/>
    <w:rsid w:val="009822F4"/>
    <w:rsid w:val="0098235D"/>
    <w:rsid w:val="00982591"/>
    <w:rsid w:val="009827CD"/>
    <w:rsid w:val="00982F71"/>
    <w:rsid w:val="00983504"/>
    <w:rsid w:val="00983682"/>
    <w:rsid w:val="00983909"/>
    <w:rsid w:val="00983AF2"/>
    <w:rsid w:val="009841EE"/>
    <w:rsid w:val="00984518"/>
    <w:rsid w:val="00984BDF"/>
    <w:rsid w:val="00985045"/>
    <w:rsid w:val="00985380"/>
    <w:rsid w:val="00985BEA"/>
    <w:rsid w:val="0098634E"/>
    <w:rsid w:val="00986596"/>
    <w:rsid w:val="00986925"/>
    <w:rsid w:val="0098718E"/>
    <w:rsid w:val="00987256"/>
    <w:rsid w:val="009875D6"/>
    <w:rsid w:val="00987782"/>
    <w:rsid w:val="00987810"/>
    <w:rsid w:val="009878F7"/>
    <w:rsid w:val="00987DFA"/>
    <w:rsid w:val="00990641"/>
    <w:rsid w:val="009906C5"/>
    <w:rsid w:val="009907C6"/>
    <w:rsid w:val="00990DFF"/>
    <w:rsid w:val="00991614"/>
    <w:rsid w:val="009917D4"/>
    <w:rsid w:val="0099198D"/>
    <w:rsid w:val="00991AA3"/>
    <w:rsid w:val="00991B98"/>
    <w:rsid w:val="00991D69"/>
    <w:rsid w:val="00991F85"/>
    <w:rsid w:val="00991FA6"/>
    <w:rsid w:val="00992465"/>
    <w:rsid w:val="0099249C"/>
    <w:rsid w:val="0099265A"/>
    <w:rsid w:val="0099342A"/>
    <w:rsid w:val="009938CB"/>
    <w:rsid w:val="00993B4C"/>
    <w:rsid w:val="00993B74"/>
    <w:rsid w:val="00993BFB"/>
    <w:rsid w:val="0099437A"/>
    <w:rsid w:val="0099478A"/>
    <w:rsid w:val="00994AB8"/>
    <w:rsid w:val="00994B22"/>
    <w:rsid w:val="00994C4B"/>
    <w:rsid w:val="009950AF"/>
    <w:rsid w:val="0099524D"/>
    <w:rsid w:val="00995AE8"/>
    <w:rsid w:val="00995B00"/>
    <w:rsid w:val="00995BCE"/>
    <w:rsid w:val="00995D56"/>
    <w:rsid w:val="00995FB3"/>
    <w:rsid w:val="00995FDB"/>
    <w:rsid w:val="00996162"/>
    <w:rsid w:val="00996180"/>
    <w:rsid w:val="00996407"/>
    <w:rsid w:val="00996584"/>
    <w:rsid w:val="00996D1B"/>
    <w:rsid w:val="00996F69"/>
    <w:rsid w:val="0099713E"/>
    <w:rsid w:val="0099726F"/>
    <w:rsid w:val="009973C5"/>
    <w:rsid w:val="0099756E"/>
    <w:rsid w:val="00997716"/>
    <w:rsid w:val="00997B5F"/>
    <w:rsid w:val="00997C14"/>
    <w:rsid w:val="00997E5D"/>
    <w:rsid w:val="009A011F"/>
    <w:rsid w:val="009A0745"/>
    <w:rsid w:val="009A0AF1"/>
    <w:rsid w:val="009A0EFB"/>
    <w:rsid w:val="009A0F89"/>
    <w:rsid w:val="009A11FF"/>
    <w:rsid w:val="009A136F"/>
    <w:rsid w:val="009A189F"/>
    <w:rsid w:val="009A19EC"/>
    <w:rsid w:val="009A1B21"/>
    <w:rsid w:val="009A28D0"/>
    <w:rsid w:val="009A2938"/>
    <w:rsid w:val="009A2B65"/>
    <w:rsid w:val="009A2D18"/>
    <w:rsid w:val="009A32B6"/>
    <w:rsid w:val="009A33A9"/>
    <w:rsid w:val="009A3469"/>
    <w:rsid w:val="009A34EE"/>
    <w:rsid w:val="009A3A85"/>
    <w:rsid w:val="009A3CC4"/>
    <w:rsid w:val="009A4B4E"/>
    <w:rsid w:val="009A4B78"/>
    <w:rsid w:val="009A4E15"/>
    <w:rsid w:val="009A538F"/>
    <w:rsid w:val="009A5394"/>
    <w:rsid w:val="009A58E4"/>
    <w:rsid w:val="009A61D5"/>
    <w:rsid w:val="009A62DE"/>
    <w:rsid w:val="009A6754"/>
    <w:rsid w:val="009A68E1"/>
    <w:rsid w:val="009A6970"/>
    <w:rsid w:val="009A6AB8"/>
    <w:rsid w:val="009A6BBA"/>
    <w:rsid w:val="009A6BBE"/>
    <w:rsid w:val="009A6FEC"/>
    <w:rsid w:val="009A712D"/>
    <w:rsid w:val="009A7D13"/>
    <w:rsid w:val="009A7FF7"/>
    <w:rsid w:val="009B0191"/>
    <w:rsid w:val="009B0B38"/>
    <w:rsid w:val="009B0BE2"/>
    <w:rsid w:val="009B0CFB"/>
    <w:rsid w:val="009B0D4A"/>
    <w:rsid w:val="009B0F21"/>
    <w:rsid w:val="009B113C"/>
    <w:rsid w:val="009B1657"/>
    <w:rsid w:val="009B1B61"/>
    <w:rsid w:val="009B200E"/>
    <w:rsid w:val="009B2287"/>
    <w:rsid w:val="009B2321"/>
    <w:rsid w:val="009B248E"/>
    <w:rsid w:val="009B26B9"/>
    <w:rsid w:val="009B29FD"/>
    <w:rsid w:val="009B329E"/>
    <w:rsid w:val="009B32C6"/>
    <w:rsid w:val="009B3731"/>
    <w:rsid w:val="009B40CF"/>
    <w:rsid w:val="009B4538"/>
    <w:rsid w:val="009B4D6E"/>
    <w:rsid w:val="009B4E1B"/>
    <w:rsid w:val="009B5089"/>
    <w:rsid w:val="009B51AD"/>
    <w:rsid w:val="009B54C0"/>
    <w:rsid w:val="009B559E"/>
    <w:rsid w:val="009B5ABD"/>
    <w:rsid w:val="009B5D68"/>
    <w:rsid w:val="009B6C9C"/>
    <w:rsid w:val="009B732D"/>
    <w:rsid w:val="009B785F"/>
    <w:rsid w:val="009B7941"/>
    <w:rsid w:val="009B79A1"/>
    <w:rsid w:val="009B7A57"/>
    <w:rsid w:val="009B7A8D"/>
    <w:rsid w:val="009B7D8A"/>
    <w:rsid w:val="009B7F12"/>
    <w:rsid w:val="009C0164"/>
    <w:rsid w:val="009C01E8"/>
    <w:rsid w:val="009C0241"/>
    <w:rsid w:val="009C0791"/>
    <w:rsid w:val="009C07EC"/>
    <w:rsid w:val="009C0F7C"/>
    <w:rsid w:val="009C0FD4"/>
    <w:rsid w:val="009C158B"/>
    <w:rsid w:val="009C1693"/>
    <w:rsid w:val="009C16F6"/>
    <w:rsid w:val="009C1C97"/>
    <w:rsid w:val="009C1E92"/>
    <w:rsid w:val="009C1F71"/>
    <w:rsid w:val="009C2588"/>
    <w:rsid w:val="009C27C6"/>
    <w:rsid w:val="009C28DB"/>
    <w:rsid w:val="009C2BFB"/>
    <w:rsid w:val="009C2C55"/>
    <w:rsid w:val="009C3034"/>
    <w:rsid w:val="009C31DA"/>
    <w:rsid w:val="009C32A2"/>
    <w:rsid w:val="009C32F2"/>
    <w:rsid w:val="009C3738"/>
    <w:rsid w:val="009C3E8C"/>
    <w:rsid w:val="009C427F"/>
    <w:rsid w:val="009C44B7"/>
    <w:rsid w:val="009C47A8"/>
    <w:rsid w:val="009C4BB9"/>
    <w:rsid w:val="009C4D1C"/>
    <w:rsid w:val="009C4FFE"/>
    <w:rsid w:val="009C5019"/>
    <w:rsid w:val="009C576D"/>
    <w:rsid w:val="009C5858"/>
    <w:rsid w:val="009C587C"/>
    <w:rsid w:val="009C596E"/>
    <w:rsid w:val="009C5AB3"/>
    <w:rsid w:val="009C5DFF"/>
    <w:rsid w:val="009C5E48"/>
    <w:rsid w:val="009C61B0"/>
    <w:rsid w:val="009C61EE"/>
    <w:rsid w:val="009C630F"/>
    <w:rsid w:val="009C6A1B"/>
    <w:rsid w:val="009C6D7C"/>
    <w:rsid w:val="009C71F5"/>
    <w:rsid w:val="009C761A"/>
    <w:rsid w:val="009D0418"/>
    <w:rsid w:val="009D0670"/>
    <w:rsid w:val="009D092C"/>
    <w:rsid w:val="009D09B3"/>
    <w:rsid w:val="009D0A92"/>
    <w:rsid w:val="009D0DDB"/>
    <w:rsid w:val="009D0F51"/>
    <w:rsid w:val="009D1089"/>
    <w:rsid w:val="009D113C"/>
    <w:rsid w:val="009D1B59"/>
    <w:rsid w:val="009D2006"/>
    <w:rsid w:val="009D2233"/>
    <w:rsid w:val="009D228A"/>
    <w:rsid w:val="009D25C9"/>
    <w:rsid w:val="009D2B10"/>
    <w:rsid w:val="009D2D38"/>
    <w:rsid w:val="009D4024"/>
    <w:rsid w:val="009D4359"/>
    <w:rsid w:val="009D453C"/>
    <w:rsid w:val="009D46DB"/>
    <w:rsid w:val="009D4730"/>
    <w:rsid w:val="009D4C4F"/>
    <w:rsid w:val="009D5220"/>
    <w:rsid w:val="009D53E3"/>
    <w:rsid w:val="009D6626"/>
    <w:rsid w:val="009D670B"/>
    <w:rsid w:val="009D6A64"/>
    <w:rsid w:val="009D6AD7"/>
    <w:rsid w:val="009D6F1D"/>
    <w:rsid w:val="009D78EC"/>
    <w:rsid w:val="009D7A1A"/>
    <w:rsid w:val="009D7B61"/>
    <w:rsid w:val="009D7D5D"/>
    <w:rsid w:val="009D7F79"/>
    <w:rsid w:val="009E0104"/>
    <w:rsid w:val="009E0414"/>
    <w:rsid w:val="009E0740"/>
    <w:rsid w:val="009E0A22"/>
    <w:rsid w:val="009E0AAF"/>
    <w:rsid w:val="009E0B70"/>
    <w:rsid w:val="009E0C11"/>
    <w:rsid w:val="009E0D84"/>
    <w:rsid w:val="009E16E3"/>
    <w:rsid w:val="009E1797"/>
    <w:rsid w:val="009E18BF"/>
    <w:rsid w:val="009E1F21"/>
    <w:rsid w:val="009E1FD8"/>
    <w:rsid w:val="009E22E3"/>
    <w:rsid w:val="009E245B"/>
    <w:rsid w:val="009E2485"/>
    <w:rsid w:val="009E2778"/>
    <w:rsid w:val="009E2869"/>
    <w:rsid w:val="009E299D"/>
    <w:rsid w:val="009E2B83"/>
    <w:rsid w:val="009E2F7E"/>
    <w:rsid w:val="009E3005"/>
    <w:rsid w:val="009E36B0"/>
    <w:rsid w:val="009E3839"/>
    <w:rsid w:val="009E405B"/>
    <w:rsid w:val="009E458D"/>
    <w:rsid w:val="009E5592"/>
    <w:rsid w:val="009E5FDF"/>
    <w:rsid w:val="009E6079"/>
    <w:rsid w:val="009E6110"/>
    <w:rsid w:val="009E6624"/>
    <w:rsid w:val="009E72B9"/>
    <w:rsid w:val="009E7315"/>
    <w:rsid w:val="009E7337"/>
    <w:rsid w:val="009E7444"/>
    <w:rsid w:val="009E7AC8"/>
    <w:rsid w:val="009E7E06"/>
    <w:rsid w:val="009F0085"/>
    <w:rsid w:val="009F01E3"/>
    <w:rsid w:val="009F025C"/>
    <w:rsid w:val="009F0440"/>
    <w:rsid w:val="009F0A61"/>
    <w:rsid w:val="009F0A9D"/>
    <w:rsid w:val="009F0D9C"/>
    <w:rsid w:val="009F10AE"/>
    <w:rsid w:val="009F1689"/>
    <w:rsid w:val="009F1862"/>
    <w:rsid w:val="009F2018"/>
    <w:rsid w:val="009F2297"/>
    <w:rsid w:val="009F23A2"/>
    <w:rsid w:val="009F2D49"/>
    <w:rsid w:val="009F2EB3"/>
    <w:rsid w:val="009F3424"/>
    <w:rsid w:val="009F372A"/>
    <w:rsid w:val="009F3879"/>
    <w:rsid w:val="009F3B63"/>
    <w:rsid w:val="009F3C67"/>
    <w:rsid w:val="009F3D19"/>
    <w:rsid w:val="009F3D5A"/>
    <w:rsid w:val="009F3F12"/>
    <w:rsid w:val="009F418B"/>
    <w:rsid w:val="009F41CF"/>
    <w:rsid w:val="009F484F"/>
    <w:rsid w:val="009F48F3"/>
    <w:rsid w:val="009F4E6D"/>
    <w:rsid w:val="009F4F06"/>
    <w:rsid w:val="009F54E4"/>
    <w:rsid w:val="009F5A2B"/>
    <w:rsid w:val="009F5A7C"/>
    <w:rsid w:val="009F5B37"/>
    <w:rsid w:val="009F620A"/>
    <w:rsid w:val="009F64CD"/>
    <w:rsid w:val="009F66DD"/>
    <w:rsid w:val="009F678D"/>
    <w:rsid w:val="009F6BE3"/>
    <w:rsid w:val="009F6C07"/>
    <w:rsid w:val="009F6C3F"/>
    <w:rsid w:val="009F709B"/>
    <w:rsid w:val="009F72BC"/>
    <w:rsid w:val="009F7C85"/>
    <w:rsid w:val="00A00727"/>
    <w:rsid w:val="00A01042"/>
    <w:rsid w:val="00A010D7"/>
    <w:rsid w:val="00A011F9"/>
    <w:rsid w:val="00A01777"/>
    <w:rsid w:val="00A01B03"/>
    <w:rsid w:val="00A01DBC"/>
    <w:rsid w:val="00A01F5F"/>
    <w:rsid w:val="00A02130"/>
    <w:rsid w:val="00A026C2"/>
    <w:rsid w:val="00A027A7"/>
    <w:rsid w:val="00A02A64"/>
    <w:rsid w:val="00A02FA5"/>
    <w:rsid w:val="00A033D2"/>
    <w:rsid w:val="00A03F9A"/>
    <w:rsid w:val="00A04248"/>
    <w:rsid w:val="00A043A4"/>
    <w:rsid w:val="00A04672"/>
    <w:rsid w:val="00A0472D"/>
    <w:rsid w:val="00A047B3"/>
    <w:rsid w:val="00A047C1"/>
    <w:rsid w:val="00A04880"/>
    <w:rsid w:val="00A04FE7"/>
    <w:rsid w:val="00A052DB"/>
    <w:rsid w:val="00A057B6"/>
    <w:rsid w:val="00A05808"/>
    <w:rsid w:val="00A06486"/>
    <w:rsid w:val="00A0729A"/>
    <w:rsid w:val="00A07790"/>
    <w:rsid w:val="00A07B8D"/>
    <w:rsid w:val="00A07EAC"/>
    <w:rsid w:val="00A07FD7"/>
    <w:rsid w:val="00A100A0"/>
    <w:rsid w:val="00A100B5"/>
    <w:rsid w:val="00A10617"/>
    <w:rsid w:val="00A106A0"/>
    <w:rsid w:val="00A109CB"/>
    <w:rsid w:val="00A10AA4"/>
    <w:rsid w:val="00A10D18"/>
    <w:rsid w:val="00A10F3B"/>
    <w:rsid w:val="00A11136"/>
    <w:rsid w:val="00A114C8"/>
    <w:rsid w:val="00A120B2"/>
    <w:rsid w:val="00A12ABF"/>
    <w:rsid w:val="00A12F47"/>
    <w:rsid w:val="00A131FA"/>
    <w:rsid w:val="00A137FE"/>
    <w:rsid w:val="00A13814"/>
    <w:rsid w:val="00A138E5"/>
    <w:rsid w:val="00A13997"/>
    <w:rsid w:val="00A13CC8"/>
    <w:rsid w:val="00A13CDC"/>
    <w:rsid w:val="00A1439C"/>
    <w:rsid w:val="00A14675"/>
    <w:rsid w:val="00A14DEB"/>
    <w:rsid w:val="00A15637"/>
    <w:rsid w:val="00A15965"/>
    <w:rsid w:val="00A1598E"/>
    <w:rsid w:val="00A15B76"/>
    <w:rsid w:val="00A15C0A"/>
    <w:rsid w:val="00A15F72"/>
    <w:rsid w:val="00A16152"/>
    <w:rsid w:val="00A162C0"/>
    <w:rsid w:val="00A16B43"/>
    <w:rsid w:val="00A17646"/>
    <w:rsid w:val="00A17BE0"/>
    <w:rsid w:val="00A2030D"/>
    <w:rsid w:val="00A20545"/>
    <w:rsid w:val="00A20AFA"/>
    <w:rsid w:val="00A20D1E"/>
    <w:rsid w:val="00A21788"/>
    <w:rsid w:val="00A21C37"/>
    <w:rsid w:val="00A22DD7"/>
    <w:rsid w:val="00A2331D"/>
    <w:rsid w:val="00A233F2"/>
    <w:rsid w:val="00A238B3"/>
    <w:rsid w:val="00A2391C"/>
    <w:rsid w:val="00A239FB"/>
    <w:rsid w:val="00A23AE1"/>
    <w:rsid w:val="00A23E09"/>
    <w:rsid w:val="00A24133"/>
    <w:rsid w:val="00A24187"/>
    <w:rsid w:val="00A24352"/>
    <w:rsid w:val="00A248D2"/>
    <w:rsid w:val="00A24994"/>
    <w:rsid w:val="00A24A74"/>
    <w:rsid w:val="00A24CA3"/>
    <w:rsid w:val="00A25548"/>
    <w:rsid w:val="00A2566A"/>
    <w:rsid w:val="00A25877"/>
    <w:rsid w:val="00A25927"/>
    <w:rsid w:val="00A25FC0"/>
    <w:rsid w:val="00A265DA"/>
    <w:rsid w:val="00A2664C"/>
    <w:rsid w:val="00A26679"/>
    <w:rsid w:val="00A2670C"/>
    <w:rsid w:val="00A26BC3"/>
    <w:rsid w:val="00A27281"/>
    <w:rsid w:val="00A3069E"/>
    <w:rsid w:val="00A30B54"/>
    <w:rsid w:val="00A30C2C"/>
    <w:rsid w:val="00A30EF1"/>
    <w:rsid w:val="00A3130C"/>
    <w:rsid w:val="00A31514"/>
    <w:rsid w:val="00A317D3"/>
    <w:rsid w:val="00A31858"/>
    <w:rsid w:val="00A319CA"/>
    <w:rsid w:val="00A324AD"/>
    <w:rsid w:val="00A329BA"/>
    <w:rsid w:val="00A32A2B"/>
    <w:rsid w:val="00A32BBA"/>
    <w:rsid w:val="00A32C8F"/>
    <w:rsid w:val="00A32E62"/>
    <w:rsid w:val="00A32F62"/>
    <w:rsid w:val="00A33414"/>
    <w:rsid w:val="00A33817"/>
    <w:rsid w:val="00A33A14"/>
    <w:rsid w:val="00A33A84"/>
    <w:rsid w:val="00A33F47"/>
    <w:rsid w:val="00A33FAF"/>
    <w:rsid w:val="00A34288"/>
    <w:rsid w:val="00A3434F"/>
    <w:rsid w:val="00A3453F"/>
    <w:rsid w:val="00A3478D"/>
    <w:rsid w:val="00A348DC"/>
    <w:rsid w:val="00A34B58"/>
    <w:rsid w:val="00A34B85"/>
    <w:rsid w:val="00A35454"/>
    <w:rsid w:val="00A355BB"/>
    <w:rsid w:val="00A358EC"/>
    <w:rsid w:val="00A359BE"/>
    <w:rsid w:val="00A35DF4"/>
    <w:rsid w:val="00A35F04"/>
    <w:rsid w:val="00A3600D"/>
    <w:rsid w:val="00A360E1"/>
    <w:rsid w:val="00A362FC"/>
    <w:rsid w:val="00A36329"/>
    <w:rsid w:val="00A367E9"/>
    <w:rsid w:val="00A36BC6"/>
    <w:rsid w:val="00A36E94"/>
    <w:rsid w:val="00A36E98"/>
    <w:rsid w:val="00A377CB"/>
    <w:rsid w:val="00A37B01"/>
    <w:rsid w:val="00A37B2C"/>
    <w:rsid w:val="00A37B9E"/>
    <w:rsid w:val="00A408CD"/>
    <w:rsid w:val="00A409A7"/>
    <w:rsid w:val="00A410FA"/>
    <w:rsid w:val="00A418CD"/>
    <w:rsid w:val="00A42091"/>
    <w:rsid w:val="00A421C8"/>
    <w:rsid w:val="00A4228E"/>
    <w:rsid w:val="00A42349"/>
    <w:rsid w:val="00A42B0B"/>
    <w:rsid w:val="00A438CF"/>
    <w:rsid w:val="00A43E71"/>
    <w:rsid w:val="00A443BF"/>
    <w:rsid w:val="00A4451B"/>
    <w:rsid w:val="00A44D9F"/>
    <w:rsid w:val="00A44F55"/>
    <w:rsid w:val="00A45E1D"/>
    <w:rsid w:val="00A45F2A"/>
    <w:rsid w:val="00A45F7A"/>
    <w:rsid w:val="00A46025"/>
    <w:rsid w:val="00A462DC"/>
    <w:rsid w:val="00A46B89"/>
    <w:rsid w:val="00A46DF3"/>
    <w:rsid w:val="00A46FD0"/>
    <w:rsid w:val="00A47192"/>
    <w:rsid w:val="00A47349"/>
    <w:rsid w:val="00A47626"/>
    <w:rsid w:val="00A479E3"/>
    <w:rsid w:val="00A47C51"/>
    <w:rsid w:val="00A502E3"/>
    <w:rsid w:val="00A50529"/>
    <w:rsid w:val="00A50B3A"/>
    <w:rsid w:val="00A50C5F"/>
    <w:rsid w:val="00A50D63"/>
    <w:rsid w:val="00A510DF"/>
    <w:rsid w:val="00A5149A"/>
    <w:rsid w:val="00A51576"/>
    <w:rsid w:val="00A5189A"/>
    <w:rsid w:val="00A51DDE"/>
    <w:rsid w:val="00A51F44"/>
    <w:rsid w:val="00A52374"/>
    <w:rsid w:val="00A529F7"/>
    <w:rsid w:val="00A52BD0"/>
    <w:rsid w:val="00A52D79"/>
    <w:rsid w:val="00A52E9F"/>
    <w:rsid w:val="00A52EBA"/>
    <w:rsid w:val="00A53926"/>
    <w:rsid w:val="00A53AF2"/>
    <w:rsid w:val="00A53C90"/>
    <w:rsid w:val="00A53CA7"/>
    <w:rsid w:val="00A541FD"/>
    <w:rsid w:val="00A5450A"/>
    <w:rsid w:val="00A546C3"/>
    <w:rsid w:val="00A54BBE"/>
    <w:rsid w:val="00A54C45"/>
    <w:rsid w:val="00A54CAE"/>
    <w:rsid w:val="00A54CE0"/>
    <w:rsid w:val="00A54E00"/>
    <w:rsid w:val="00A555C8"/>
    <w:rsid w:val="00A55805"/>
    <w:rsid w:val="00A560CF"/>
    <w:rsid w:val="00A56208"/>
    <w:rsid w:val="00A5624A"/>
    <w:rsid w:val="00A568C2"/>
    <w:rsid w:val="00A56C23"/>
    <w:rsid w:val="00A57415"/>
    <w:rsid w:val="00A575AB"/>
    <w:rsid w:val="00A575CD"/>
    <w:rsid w:val="00A57645"/>
    <w:rsid w:val="00A57A2A"/>
    <w:rsid w:val="00A6002B"/>
    <w:rsid w:val="00A60240"/>
    <w:rsid w:val="00A602B3"/>
    <w:rsid w:val="00A6057D"/>
    <w:rsid w:val="00A6067E"/>
    <w:rsid w:val="00A6091C"/>
    <w:rsid w:val="00A60FC0"/>
    <w:rsid w:val="00A61534"/>
    <w:rsid w:val="00A61A9A"/>
    <w:rsid w:val="00A61B87"/>
    <w:rsid w:val="00A61D26"/>
    <w:rsid w:val="00A61FA9"/>
    <w:rsid w:val="00A61FEA"/>
    <w:rsid w:val="00A62272"/>
    <w:rsid w:val="00A62883"/>
    <w:rsid w:val="00A62BF1"/>
    <w:rsid w:val="00A63010"/>
    <w:rsid w:val="00A6343F"/>
    <w:rsid w:val="00A637F3"/>
    <w:rsid w:val="00A6385E"/>
    <w:rsid w:val="00A63A4F"/>
    <w:rsid w:val="00A63CCB"/>
    <w:rsid w:val="00A63CDB"/>
    <w:rsid w:val="00A63E7D"/>
    <w:rsid w:val="00A64182"/>
    <w:rsid w:val="00A64195"/>
    <w:rsid w:val="00A6438A"/>
    <w:rsid w:val="00A649D7"/>
    <w:rsid w:val="00A64DD5"/>
    <w:rsid w:val="00A650A9"/>
    <w:rsid w:val="00A656D4"/>
    <w:rsid w:val="00A658F6"/>
    <w:rsid w:val="00A65B58"/>
    <w:rsid w:val="00A65BF8"/>
    <w:rsid w:val="00A65D2A"/>
    <w:rsid w:val="00A65DC5"/>
    <w:rsid w:val="00A65E46"/>
    <w:rsid w:val="00A65F3F"/>
    <w:rsid w:val="00A6613C"/>
    <w:rsid w:val="00A664CB"/>
    <w:rsid w:val="00A66797"/>
    <w:rsid w:val="00A669AE"/>
    <w:rsid w:val="00A66A1A"/>
    <w:rsid w:val="00A66B10"/>
    <w:rsid w:val="00A66B2F"/>
    <w:rsid w:val="00A66C76"/>
    <w:rsid w:val="00A679D1"/>
    <w:rsid w:val="00A67E9C"/>
    <w:rsid w:val="00A67FB0"/>
    <w:rsid w:val="00A67FC8"/>
    <w:rsid w:val="00A70064"/>
    <w:rsid w:val="00A7014B"/>
    <w:rsid w:val="00A70416"/>
    <w:rsid w:val="00A706AD"/>
    <w:rsid w:val="00A70B03"/>
    <w:rsid w:val="00A70C32"/>
    <w:rsid w:val="00A70FED"/>
    <w:rsid w:val="00A710C6"/>
    <w:rsid w:val="00A7144C"/>
    <w:rsid w:val="00A714B4"/>
    <w:rsid w:val="00A71F48"/>
    <w:rsid w:val="00A71F88"/>
    <w:rsid w:val="00A71FD5"/>
    <w:rsid w:val="00A7218E"/>
    <w:rsid w:val="00A721AC"/>
    <w:rsid w:val="00A722DD"/>
    <w:rsid w:val="00A723A8"/>
    <w:rsid w:val="00A72520"/>
    <w:rsid w:val="00A72AA0"/>
    <w:rsid w:val="00A72AAA"/>
    <w:rsid w:val="00A72D04"/>
    <w:rsid w:val="00A73034"/>
    <w:rsid w:val="00A73199"/>
    <w:rsid w:val="00A736F0"/>
    <w:rsid w:val="00A74807"/>
    <w:rsid w:val="00A74956"/>
    <w:rsid w:val="00A7497C"/>
    <w:rsid w:val="00A74A7F"/>
    <w:rsid w:val="00A74DB9"/>
    <w:rsid w:val="00A74E4A"/>
    <w:rsid w:val="00A753AA"/>
    <w:rsid w:val="00A75538"/>
    <w:rsid w:val="00A756C1"/>
    <w:rsid w:val="00A756C2"/>
    <w:rsid w:val="00A7578E"/>
    <w:rsid w:val="00A75CCB"/>
    <w:rsid w:val="00A75F1C"/>
    <w:rsid w:val="00A77BED"/>
    <w:rsid w:val="00A77CC0"/>
    <w:rsid w:val="00A80021"/>
    <w:rsid w:val="00A802E3"/>
    <w:rsid w:val="00A8031E"/>
    <w:rsid w:val="00A80373"/>
    <w:rsid w:val="00A8075A"/>
    <w:rsid w:val="00A80B99"/>
    <w:rsid w:val="00A80BA3"/>
    <w:rsid w:val="00A813D9"/>
    <w:rsid w:val="00A81413"/>
    <w:rsid w:val="00A816F0"/>
    <w:rsid w:val="00A81771"/>
    <w:rsid w:val="00A81DAD"/>
    <w:rsid w:val="00A824E0"/>
    <w:rsid w:val="00A825F1"/>
    <w:rsid w:val="00A826E7"/>
    <w:rsid w:val="00A82C07"/>
    <w:rsid w:val="00A83045"/>
    <w:rsid w:val="00A8305E"/>
    <w:rsid w:val="00A83401"/>
    <w:rsid w:val="00A83609"/>
    <w:rsid w:val="00A83829"/>
    <w:rsid w:val="00A838DF"/>
    <w:rsid w:val="00A83B13"/>
    <w:rsid w:val="00A83D35"/>
    <w:rsid w:val="00A83D97"/>
    <w:rsid w:val="00A83DD0"/>
    <w:rsid w:val="00A83F5F"/>
    <w:rsid w:val="00A842B1"/>
    <w:rsid w:val="00A84454"/>
    <w:rsid w:val="00A84E00"/>
    <w:rsid w:val="00A84E16"/>
    <w:rsid w:val="00A85247"/>
    <w:rsid w:val="00A854EF"/>
    <w:rsid w:val="00A85A59"/>
    <w:rsid w:val="00A85BF3"/>
    <w:rsid w:val="00A85D80"/>
    <w:rsid w:val="00A86264"/>
    <w:rsid w:val="00A867E1"/>
    <w:rsid w:val="00A869E0"/>
    <w:rsid w:val="00A86B51"/>
    <w:rsid w:val="00A86B94"/>
    <w:rsid w:val="00A871D2"/>
    <w:rsid w:val="00A8723E"/>
    <w:rsid w:val="00A8727F"/>
    <w:rsid w:val="00A878B8"/>
    <w:rsid w:val="00A87B64"/>
    <w:rsid w:val="00A90E54"/>
    <w:rsid w:val="00A90F8B"/>
    <w:rsid w:val="00A91025"/>
    <w:rsid w:val="00A912D3"/>
    <w:rsid w:val="00A913DC"/>
    <w:rsid w:val="00A91B8B"/>
    <w:rsid w:val="00A921FE"/>
    <w:rsid w:val="00A925B5"/>
    <w:rsid w:val="00A92743"/>
    <w:rsid w:val="00A92AF7"/>
    <w:rsid w:val="00A92B75"/>
    <w:rsid w:val="00A93398"/>
    <w:rsid w:val="00A93A69"/>
    <w:rsid w:val="00A93A9D"/>
    <w:rsid w:val="00A93FD2"/>
    <w:rsid w:val="00A940E3"/>
    <w:rsid w:val="00A940E6"/>
    <w:rsid w:val="00A94488"/>
    <w:rsid w:val="00A9463F"/>
    <w:rsid w:val="00A955AD"/>
    <w:rsid w:val="00A956E8"/>
    <w:rsid w:val="00A95C0D"/>
    <w:rsid w:val="00A95F80"/>
    <w:rsid w:val="00A961D4"/>
    <w:rsid w:val="00A96727"/>
    <w:rsid w:val="00A96BC4"/>
    <w:rsid w:val="00A96D5D"/>
    <w:rsid w:val="00A96FF7"/>
    <w:rsid w:val="00A977EE"/>
    <w:rsid w:val="00A9785F"/>
    <w:rsid w:val="00AA010C"/>
    <w:rsid w:val="00AA0111"/>
    <w:rsid w:val="00AA027B"/>
    <w:rsid w:val="00AA0B9A"/>
    <w:rsid w:val="00AA0E8A"/>
    <w:rsid w:val="00AA0F94"/>
    <w:rsid w:val="00AA12BC"/>
    <w:rsid w:val="00AA13F3"/>
    <w:rsid w:val="00AA1440"/>
    <w:rsid w:val="00AA1997"/>
    <w:rsid w:val="00AA1E4B"/>
    <w:rsid w:val="00AA1EB8"/>
    <w:rsid w:val="00AA246E"/>
    <w:rsid w:val="00AA2647"/>
    <w:rsid w:val="00AA2CE2"/>
    <w:rsid w:val="00AA2D91"/>
    <w:rsid w:val="00AA2E97"/>
    <w:rsid w:val="00AA2ED0"/>
    <w:rsid w:val="00AA3388"/>
    <w:rsid w:val="00AA33C3"/>
    <w:rsid w:val="00AA35AC"/>
    <w:rsid w:val="00AA36DC"/>
    <w:rsid w:val="00AA3A94"/>
    <w:rsid w:val="00AA3BBF"/>
    <w:rsid w:val="00AA3CA0"/>
    <w:rsid w:val="00AA3DBF"/>
    <w:rsid w:val="00AA4191"/>
    <w:rsid w:val="00AA4220"/>
    <w:rsid w:val="00AA4477"/>
    <w:rsid w:val="00AA45FB"/>
    <w:rsid w:val="00AA4B76"/>
    <w:rsid w:val="00AA4EB6"/>
    <w:rsid w:val="00AA55BD"/>
    <w:rsid w:val="00AA56EB"/>
    <w:rsid w:val="00AA6450"/>
    <w:rsid w:val="00AA6D99"/>
    <w:rsid w:val="00AA71F5"/>
    <w:rsid w:val="00AA7974"/>
    <w:rsid w:val="00AA7A33"/>
    <w:rsid w:val="00AA7A8E"/>
    <w:rsid w:val="00AA7A9A"/>
    <w:rsid w:val="00AA7FA3"/>
    <w:rsid w:val="00AB039C"/>
    <w:rsid w:val="00AB05D6"/>
    <w:rsid w:val="00AB09F3"/>
    <w:rsid w:val="00AB0E4B"/>
    <w:rsid w:val="00AB0E6D"/>
    <w:rsid w:val="00AB1219"/>
    <w:rsid w:val="00AB1333"/>
    <w:rsid w:val="00AB1653"/>
    <w:rsid w:val="00AB2023"/>
    <w:rsid w:val="00AB2266"/>
    <w:rsid w:val="00AB241D"/>
    <w:rsid w:val="00AB25F3"/>
    <w:rsid w:val="00AB27F3"/>
    <w:rsid w:val="00AB2888"/>
    <w:rsid w:val="00AB28CA"/>
    <w:rsid w:val="00AB30B9"/>
    <w:rsid w:val="00AB30C8"/>
    <w:rsid w:val="00AB3207"/>
    <w:rsid w:val="00AB330A"/>
    <w:rsid w:val="00AB3816"/>
    <w:rsid w:val="00AB38C3"/>
    <w:rsid w:val="00AB39D7"/>
    <w:rsid w:val="00AB3BF1"/>
    <w:rsid w:val="00AB3D31"/>
    <w:rsid w:val="00AB3D39"/>
    <w:rsid w:val="00AB3EFD"/>
    <w:rsid w:val="00AB3F8E"/>
    <w:rsid w:val="00AB3FDF"/>
    <w:rsid w:val="00AB403C"/>
    <w:rsid w:val="00AB43EA"/>
    <w:rsid w:val="00AB4628"/>
    <w:rsid w:val="00AB48B8"/>
    <w:rsid w:val="00AB49B7"/>
    <w:rsid w:val="00AB4B66"/>
    <w:rsid w:val="00AB4E4D"/>
    <w:rsid w:val="00AB5369"/>
    <w:rsid w:val="00AB5C72"/>
    <w:rsid w:val="00AB643A"/>
    <w:rsid w:val="00AB6610"/>
    <w:rsid w:val="00AB6632"/>
    <w:rsid w:val="00AB666C"/>
    <w:rsid w:val="00AB6E1F"/>
    <w:rsid w:val="00AB6F80"/>
    <w:rsid w:val="00AB6FD3"/>
    <w:rsid w:val="00AB6FF4"/>
    <w:rsid w:val="00AB70D0"/>
    <w:rsid w:val="00AB73C4"/>
    <w:rsid w:val="00AB748E"/>
    <w:rsid w:val="00AB7596"/>
    <w:rsid w:val="00AB7670"/>
    <w:rsid w:val="00AB79D8"/>
    <w:rsid w:val="00AB7AB9"/>
    <w:rsid w:val="00AB7D4E"/>
    <w:rsid w:val="00AB7FE0"/>
    <w:rsid w:val="00AC06F0"/>
    <w:rsid w:val="00AC09BA"/>
    <w:rsid w:val="00AC0C62"/>
    <w:rsid w:val="00AC0CAC"/>
    <w:rsid w:val="00AC0CAF"/>
    <w:rsid w:val="00AC0DFE"/>
    <w:rsid w:val="00AC0E4C"/>
    <w:rsid w:val="00AC10E7"/>
    <w:rsid w:val="00AC13DD"/>
    <w:rsid w:val="00AC14B0"/>
    <w:rsid w:val="00AC19CD"/>
    <w:rsid w:val="00AC1F62"/>
    <w:rsid w:val="00AC1F8D"/>
    <w:rsid w:val="00AC21F8"/>
    <w:rsid w:val="00AC2317"/>
    <w:rsid w:val="00AC295E"/>
    <w:rsid w:val="00AC3523"/>
    <w:rsid w:val="00AC3574"/>
    <w:rsid w:val="00AC37C7"/>
    <w:rsid w:val="00AC3878"/>
    <w:rsid w:val="00AC3A58"/>
    <w:rsid w:val="00AC3BD9"/>
    <w:rsid w:val="00AC3C30"/>
    <w:rsid w:val="00AC3E5C"/>
    <w:rsid w:val="00AC402E"/>
    <w:rsid w:val="00AC421F"/>
    <w:rsid w:val="00AC49E4"/>
    <w:rsid w:val="00AC4C27"/>
    <w:rsid w:val="00AC4D93"/>
    <w:rsid w:val="00AC4F12"/>
    <w:rsid w:val="00AC565C"/>
    <w:rsid w:val="00AC5678"/>
    <w:rsid w:val="00AC571F"/>
    <w:rsid w:val="00AC59B8"/>
    <w:rsid w:val="00AC5BFA"/>
    <w:rsid w:val="00AC5D30"/>
    <w:rsid w:val="00AC5D93"/>
    <w:rsid w:val="00AC649F"/>
    <w:rsid w:val="00AC6BEF"/>
    <w:rsid w:val="00AC6F6B"/>
    <w:rsid w:val="00AC6FF4"/>
    <w:rsid w:val="00AC70D5"/>
    <w:rsid w:val="00AC715D"/>
    <w:rsid w:val="00AC7578"/>
    <w:rsid w:val="00AC78DC"/>
    <w:rsid w:val="00AC7F51"/>
    <w:rsid w:val="00AD014F"/>
    <w:rsid w:val="00AD0A45"/>
    <w:rsid w:val="00AD0DF0"/>
    <w:rsid w:val="00AD0EAF"/>
    <w:rsid w:val="00AD0FD1"/>
    <w:rsid w:val="00AD1080"/>
    <w:rsid w:val="00AD1B75"/>
    <w:rsid w:val="00AD1BEC"/>
    <w:rsid w:val="00AD1E8B"/>
    <w:rsid w:val="00AD1EBF"/>
    <w:rsid w:val="00AD2021"/>
    <w:rsid w:val="00AD20D7"/>
    <w:rsid w:val="00AD230D"/>
    <w:rsid w:val="00AD240B"/>
    <w:rsid w:val="00AD270E"/>
    <w:rsid w:val="00AD2837"/>
    <w:rsid w:val="00AD2838"/>
    <w:rsid w:val="00AD2C3E"/>
    <w:rsid w:val="00AD2D41"/>
    <w:rsid w:val="00AD2DF6"/>
    <w:rsid w:val="00AD2FCD"/>
    <w:rsid w:val="00AD2FF9"/>
    <w:rsid w:val="00AD36D3"/>
    <w:rsid w:val="00AD3760"/>
    <w:rsid w:val="00AD3B0E"/>
    <w:rsid w:val="00AD3EB8"/>
    <w:rsid w:val="00AD4285"/>
    <w:rsid w:val="00AD44E9"/>
    <w:rsid w:val="00AD4642"/>
    <w:rsid w:val="00AD4684"/>
    <w:rsid w:val="00AD4766"/>
    <w:rsid w:val="00AD4989"/>
    <w:rsid w:val="00AD4A16"/>
    <w:rsid w:val="00AD4AF6"/>
    <w:rsid w:val="00AD562C"/>
    <w:rsid w:val="00AD5F51"/>
    <w:rsid w:val="00AD6642"/>
    <w:rsid w:val="00AD6720"/>
    <w:rsid w:val="00AD685F"/>
    <w:rsid w:val="00AD78C8"/>
    <w:rsid w:val="00AD7940"/>
    <w:rsid w:val="00AD7E0E"/>
    <w:rsid w:val="00AE02BE"/>
    <w:rsid w:val="00AE05BE"/>
    <w:rsid w:val="00AE08C4"/>
    <w:rsid w:val="00AE0C2B"/>
    <w:rsid w:val="00AE0C31"/>
    <w:rsid w:val="00AE0EC5"/>
    <w:rsid w:val="00AE131F"/>
    <w:rsid w:val="00AE1D33"/>
    <w:rsid w:val="00AE2562"/>
    <w:rsid w:val="00AE25F6"/>
    <w:rsid w:val="00AE2741"/>
    <w:rsid w:val="00AE27D1"/>
    <w:rsid w:val="00AE2B1D"/>
    <w:rsid w:val="00AE2E2D"/>
    <w:rsid w:val="00AE2E39"/>
    <w:rsid w:val="00AE2EE2"/>
    <w:rsid w:val="00AE2F1E"/>
    <w:rsid w:val="00AE2F5D"/>
    <w:rsid w:val="00AE30A2"/>
    <w:rsid w:val="00AE3755"/>
    <w:rsid w:val="00AE3C15"/>
    <w:rsid w:val="00AE3E3D"/>
    <w:rsid w:val="00AE3EBB"/>
    <w:rsid w:val="00AE4897"/>
    <w:rsid w:val="00AE4E4E"/>
    <w:rsid w:val="00AE4FE2"/>
    <w:rsid w:val="00AE55FB"/>
    <w:rsid w:val="00AE5A6C"/>
    <w:rsid w:val="00AE5C34"/>
    <w:rsid w:val="00AE5D1D"/>
    <w:rsid w:val="00AE5D94"/>
    <w:rsid w:val="00AE612A"/>
    <w:rsid w:val="00AE6154"/>
    <w:rsid w:val="00AE627B"/>
    <w:rsid w:val="00AE6756"/>
    <w:rsid w:val="00AE6F18"/>
    <w:rsid w:val="00AE7164"/>
    <w:rsid w:val="00AE7342"/>
    <w:rsid w:val="00AE7473"/>
    <w:rsid w:val="00AE76EF"/>
    <w:rsid w:val="00AE776A"/>
    <w:rsid w:val="00AE79C0"/>
    <w:rsid w:val="00AF00E4"/>
    <w:rsid w:val="00AF0198"/>
    <w:rsid w:val="00AF0CAE"/>
    <w:rsid w:val="00AF0EEA"/>
    <w:rsid w:val="00AF0F92"/>
    <w:rsid w:val="00AF1139"/>
    <w:rsid w:val="00AF1428"/>
    <w:rsid w:val="00AF178D"/>
    <w:rsid w:val="00AF1B34"/>
    <w:rsid w:val="00AF1F2F"/>
    <w:rsid w:val="00AF2383"/>
    <w:rsid w:val="00AF23DD"/>
    <w:rsid w:val="00AF24A2"/>
    <w:rsid w:val="00AF2595"/>
    <w:rsid w:val="00AF2B6D"/>
    <w:rsid w:val="00AF2CE5"/>
    <w:rsid w:val="00AF2D1F"/>
    <w:rsid w:val="00AF2F33"/>
    <w:rsid w:val="00AF3047"/>
    <w:rsid w:val="00AF3153"/>
    <w:rsid w:val="00AF3A37"/>
    <w:rsid w:val="00AF3D10"/>
    <w:rsid w:val="00AF4254"/>
    <w:rsid w:val="00AF4310"/>
    <w:rsid w:val="00AF4442"/>
    <w:rsid w:val="00AF4539"/>
    <w:rsid w:val="00AF4A0D"/>
    <w:rsid w:val="00AF4A26"/>
    <w:rsid w:val="00AF4EB1"/>
    <w:rsid w:val="00AF5144"/>
    <w:rsid w:val="00AF5593"/>
    <w:rsid w:val="00AF5606"/>
    <w:rsid w:val="00AF5611"/>
    <w:rsid w:val="00AF5750"/>
    <w:rsid w:val="00AF5AB8"/>
    <w:rsid w:val="00AF5D21"/>
    <w:rsid w:val="00AF5DE0"/>
    <w:rsid w:val="00AF66E9"/>
    <w:rsid w:val="00AF6708"/>
    <w:rsid w:val="00AF6FFF"/>
    <w:rsid w:val="00AF7116"/>
    <w:rsid w:val="00AF72A5"/>
    <w:rsid w:val="00AF7BF4"/>
    <w:rsid w:val="00AF7F75"/>
    <w:rsid w:val="00B0068E"/>
    <w:rsid w:val="00B015A7"/>
    <w:rsid w:val="00B016F1"/>
    <w:rsid w:val="00B01911"/>
    <w:rsid w:val="00B01B12"/>
    <w:rsid w:val="00B01BC4"/>
    <w:rsid w:val="00B02148"/>
    <w:rsid w:val="00B02206"/>
    <w:rsid w:val="00B0222C"/>
    <w:rsid w:val="00B02373"/>
    <w:rsid w:val="00B028F0"/>
    <w:rsid w:val="00B02DA5"/>
    <w:rsid w:val="00B02F87"/>
    <w:rsid w:val="00B03315"/>
    <w:rsid w:val="00B036E5"/>
    <w:rsid w:val="00B03A3A"/>
    <w:rsid w:val="00B03E35"/>
    <w:rsid w:val="00B04172"/>
    <w:rsid w:val="00B0419F"/>
    <w:rsid w:val="00B04278"/>
    <w:rsid w:val="00B04440"/>
    <w:rsid w:val="00B04960"/>
    <w:rsid w:val="00B04BF9"/>
    <w:rsid w:val="00B052B1"/>
    <w:rsid w:val="00B052BD"/>
    <w:rsid w:val="00B054C2"/>
    <w:rsid w:val="00B054D6"/>
    <w:rsid w:val="00B055DD"/>
    <w:rsid w:val="00B055F3"/>
    <w:rsid w:val="00B059E7"/>
    <w:rsid w:val="00B05E14"/>
    <w:rsid w:val="00B063E4"/>
    <w:rsid w:val="00B06413"/>
    <w:rsid w:val="00B06B42"/>
    <w:rsid w:val="00B074F5"/>
    <w:rsid w:val="00B07872"/>
    <w:rsid w:val="00B07C7C"/>
    <w:rsid w:val="00B07DB8"/>
    <w:rsid w:val="00B07E82"/>
    <w:rsid w:val="00B10151"/>
    <w:rsid w:val="00B107CA"/>
    <w:rsid w:val="00B10C6C"/>
    <w:rsid w:val="00B10E22"/>
    <w:rsid w:val="00B111D8"/>
    <w:rsid w:val="00B111F4"/>
    <w:rsid w:val="00B11358"/>
    <w:rsid w:val="00B11CB6"/>
    <w:rsid w:val="00B11DED"/>
    <w:rsid w:val="00B11EFF"/>
    <w:rsid w:val="00B123CD"/>
    <w:rsid w:val="00B12704"/>
    <w:rsid w:val="00B1295D"/>
    <w:rsid w:val="00B12C0F"/>
    <w:rsid w:val="00B12C39"/>
    <w:rsid w:val="00B12D4A"/>
    <w:rsid w:val="00B12EB8"/>
    <w:rsid w:val="00B13303"/>
    <w:rsid w:val="00B13B63"/>
    <w:rsid w:val="00B14000"/>
    <w:rsid w:val="00B14592"/>
    <w:rsid w:val="00B14A99"/>
    <w:rsid w:val="00B14C5E"/>
    <w:rsid w:val="00B14F3F"/>
    <w:rsid w:val="00B1521D"/>
    <w:rsid w:val="00B15976"/>
    <w:rsid w:val="00B15A14"/>
    <w:rsid w:val="00B15B9F"/>
    <w:rsid w:val="00B162D4"/>
    <w:rsid w:val="00B167AE"/>
    <w:rsid w:val="00B169B9"/>
    <w:rsid w:val="00B16B2F"/>
    <w:rsid w:val="00B171D8"/>
    <w:rsid w:val="00B17B5A"/>
    <w:rsid w:val="00B17DF9"/>
    <w:rsid w:val="00B17EFE"/>
    <w:rsid w:val="00B20028"/>
    <w:rsid w:val="00B20518"/>
    <w:rsid w:val="00B206F3"/>
    <w:rsid w:val="00B20F1B"/>
    <w:rsid w:val="00B21758"/>
    <w:rsid w:val="00B219B2"/>
    <w:rsid w:val="00B21B26"/>
    <w:rsid w:val="00B221AD"/>
    <w:rsid w:val="00B223F5"/>
    <w:rsid w:val="00B224C2"/>
    <w:rsid w:val="00B229B1"/>
    <w:rsid w:val="00B22BB8"/>
    <w:rsid w:val="00B22F73"/>
    <w:rsid w:val="00B23187"/>
    <w:rsid w:val="00B232C4"/>
    <w:rsid w:val="00B237AD"/>
    <w:rsid w:val="00B23B6C"/>
    <w:rsid w:val="00B23B7A"/>
    <w:rsid w:val="00B23BF7"/>
    <w:rsid w:val="00B24172"/>
    <w:rsid w:val="00B24408"/>
    <w:rsid w:val="00B247E4"/>
    <w:rsid w:val="00B24AFC"/>
    <w:rsid w:val="00B24B1F"/>
    <w:rsid w:val="00B24F55"/>
    <w:rsid w:val="00B2513C"/>
    <w:rsid w:val="00B253F5"/>
    <w:rsid w:val="00B256DF"/>
    <w:rsid w:val="00B2570D"/>
    <w:rsid w:val="00B257DA"/>
    <w:rsid w:val="00B25C64"/>
    <w:rsid w:val="00B25CC9"/>
    <w:rsid w:val="00B26881"/>
    <w:rsid w:val="00B26A21"/>
    <w:rsid w:val="00B26C85"/>
    <w:rsid w:val="00B26D1D"/>
    <w:rsid w:val="00B26EE9"/>
    <w:rsid w:val="00B2708A"/>
    <w:rsid w:val="00B2717A"/>
    <w:rsid w:val="00B30074"/>
    <w:rsid w:val="00B3025D"/>
    <w:rsid w:val="00B30469"/>
    <w:rsid w:val="00B305D1"/>
    <w:rsid w:val="00B30658"/>
    <w:rsid w:val="00B3095A"/>
    <w:rsid w:val="00B309CE"/>
    <w:rsid w:val="00B30AD4"/>
    <w:rsid w:val="00B30C96"/>
    <w:rsid w:val="00B31133"/>
    <w:rsid w:val="00B31278"/>
    <w:rsid w:val="00B315E8"/>
    <w:rsid w:val="00B31750"/>
    <w:rsid w:val="00B31AE7"/>
    <w:rsid w:val="00B31FE7"/>
    <w:rsid w:val="00B3213A"/>
    <w:rsid w:val="00B321AF"/>
    <w:rsid w:val="00B32BD7"/>
    <w:rsid w:val="00B33076"/>
    <w:rsid w:val="00B3331B"/>
    <w:rsid w:val="00B338FF"/>
    <w:rsid w:val="00B33CD5"/>
    <w:rsid w:val="00B340E3"/>
    <w:rsid w:val="00B340FC"/>
    <w:rsid w:val="00B343F3"/>
    <w:rsid w:val="00B34526"/>
    <w:rsid w:val="00B34C00"/>
    <w:rsid w:val="00B350EA"/>
    <w:rsid w:val="00B355DF"/>
    <w:rsid w:val="00B356C3"/>
    <w:rsid w:val="00B3585F"/>
    <w:rsid w:val="00B35F16"/>
    <w:rsid w:val="00B35FD9"/>
    <w:rsid w:val="00B363DA"/>
    <w:rsid w:val="00B36F70"/>
    <w:rsid w:val="00B36F72"/>
    <w:rsid w:val="00B37B9A"/>
    <w:rsid w:val="00B37BB6"/>
    <w:rsid w:val="00B37CA0"/>
    <w:rsid w:val="00B400DF"/>
    <w:rsid w:val="00B40B31"/>
    <w:rsid w:val="00B40BC4"/>
    <w:rsid w:val="00B4166C"/>
    <w:rsid w:val="00B41A16"/>
    <w:rsid w:val="00B41D15"/>
    <w:rsid w:val="00B41E9A"/>
    <w:rsid w:val="00B41FA5"/>
    <w:rsid w:val="00B4224E"/>
    <w:rsid w:val="00B42AC2"/>
    <w:rsid w:val="00B42B25"/>
    <w:rsid w:val="00B42F9E"/>
    <w:rsid w:val="00B43164"/>
    <w:rsid w:val="00B43229"/>
    <w:rsid w:val="00B43394"/>
    <w:rsid w:val="00B43975"/>
    <w:rsid w:val="00B442C0"/>
    <w:rsid w:val="00B444D6"/>
    <w:rsid w:val="00B445D3"/>
    <w:rsid w:val="00B4497E"/>
    <w:rsid w:val="00B44BAA"/>
    <w:rsid w:val="00B45256"/>
    <w:rsid w:val="00B452F3"/>
    <w:rsid w:val="00B454C3"/>
    <w:rsid w:val="00B45569"/>
    <w:rsid w:val="00B45647"/>
    <w:rsid w:val="00B45912"/>
    <w:rsid w:val="00B4750A"/>
    <w:rsid w:val="00B4785D"/>
    <w:rsid w:val="00B478A7"/>
    <w:rsid w:val="00B479C7"/>
    <w:rsid w:val="00B507A0"/>
    <w:rsid w:val="00B50BE0"/>
    <w:rsid w:val="00B51253"/>
    <w:rsid w:val="00B518C9"/>
    <w:rsid w:val="00B51940"/>
    <w:rsid w:val="00B5218A"/>
    <w:rsid w:val="00B5242B"/>
    <w:rsid w:val="00B525FF"/>
    <w:rsid w:val="00B5289B"/>
    <w:rsid w:val="00B52935"/>
    <w:rsid w:val="00B52F98"/>
    <w:rsid w:val="00B53A7F"/>
    <w:rsid w:val="00B53AD9"/>
    <w:rsid w:val="00B53B70"/>
    <w:rsid w:val="00B53DCA"/>
    <w:rsid w:val="00B540C4"/>
    <w:rsid w:val="00B54116"/>
    <w:rsid w:val="00B54221"/>
    <w:rsid w:val="00B54544"/>
    <w:rsid w:val="00B54594"/>
    <w:rsid w:val="00B54A4B"/>
    <w:rsid w:val="00B54A8C"/>
    <w:rsid w:val="00B54CD0"/>
    <w:rsid w:val="00B54D7B"/>
    <w:rsid w:val="00B54DCB"/>
    <w:rsid w:val="00B54F73"/>
    <w:rsid w:val="00B55391"/>
    <w:rsid w:val="00B55533"/>
    <w:rsid w:val="00B55717"/>
    <w:rsid w:val="00B557B8"/>
    <w:rsid w:val="00B5593E"/>
    <w:rsid w:val="00B55A52"/>
    <w:rsid w:val="00B55BCF"/>
    <w:rsid w:val="00B55F5A"/>
    <w:rsid w:val="00B56423"/>
    <w:rsid w:val="00B5665A"/>
    <w:rsid w:val="00B5686E"/>
    <w:rsid w:val="00B60326"/>
    <w:rsid w:val="00B6141A"/>
    <w:rsid w:val="00B61488"/>
    <w:rsid w:val="00B61997"/>
    <w:rsid w:val="00B61DB3"/>
    <w:rsid w:val="00B61DF2"/>
    <w:rsid w:val="00B6223E"/>
    <w:rsid w:val="00B625FE"/>
    <w:rsid w:val="00B627F2"/>
    <w:rsid w:val="00B62D6A"/>
    <w:rsid w:val="00B62E05"/>
    <w:rsid w:val="00B630BC"/>
    <w:rsid w:val="00B63166"/>
    <w:rsid w:val="00B632B5"/>
    <w:rsid w:val="00B63358"/>
    <w:rsid w:val="00B634DD"/>
    <w:rsid w:val="00B63730"/>
    <w:rsid w:val="00B637AC"/>
    <w:rsid w:val="00B63892"/>
    <w:rsid w:val="00B64046"/>
    <w:rsid w:val="00B6492A"/>
    <w:rsid w:val="00B65339"/>
    <w:rsid w:val="00B65C21"/>
    <w:rsid w:val="00B65E01"/>
    <w:rsid w:val="00B66088"/>
    <w:rsid w:val="00B661C2"/>
    <w:rsid w:val="00B66239"/>
    <w:rsid w:val="00B662F8"/>
    <w:rsid w:val="00B6691E"/>
    <w:rsid w:val="00B66F46"/>
    <w:rsid w:val="00B67490"/>
    <w:rsid w:val="00B675E1"/>
    <w:rsid w:val="00B67638"/>
    <w:rsid w:val="00B67838"/>
    <w:rsid w:val="00B70355"/>
    <w:rsid w:val="00B70579"/>
    <w:rsid w:val="00B70830"/>
    <w:rsid w:val="00B708C9"/>
    <w:rsid w:val="00B7090B"/>
    <w:rsid w:val="00B70CCF"/>
    <w:rsid w:val="00B70D93"/>
    <w:rsid w:val="00B70EBC"/>
    <w:rsid w:val="00B71159"/>
    <w:rsid w:val="00B71488"/>
    <w:rsid w:val="00B71980"/>
    <w:rsid w:val="00B71A29"/>
    <w:rsid w:val="00B71A34"/>
    <w:rsid w:val="00B71ABF"/>
    <w:rsid w:val="00B7256D"/>
    <w:rsid w:val="00B725EE"/>
    <w:rsid w:val="00B728AE"/>
    <w:rsid w:val="00B72947"/>
    <w:rsid w:val="00B729DB"/>
    <w:rsid w:val="00B72BA6"/>
    <w:rsid w:val="00B72E52"/>
    <w:rsid w:val="00B72FFE"/>
    <w:rsid w:val="00B73337"/>
    <w:rsid w:val="00B73651"/>
    <w:rsid w:val="00B73F8A"/>
    <w:rsid w:val="00B740E8"/>
    <w:rsid w:val="00B744BE"/>
    <w:rsid w:val="00B745C0"/>
    <w:rsid w:val="00B74A89"/>
    <w:rsid w:val="00B74C73"/>
    <w:rsid w:val="00B74D74"/>
    <w:rsid w:val="00B758BC"/>
    <w:rsid w:val="00B75CFC"/>
    <w:rsid w:val="00B75E8E"/>
    <w:rsid w:val="00B76C77"/>
    <w:rsid w:val="00B76D5B"/>
    <w:rsid w:val="00B77005"/>
    <w:rsid w:val="00B777B7"/>
    <w:rsid w:val="00B77973"/>
    <w:rsid w:val="00B77A0F"/>
    <w:rsid w:val="00B77D7E"/>
    <w:rsid w:val="00B77E20"/>
    <w:rsid w:val="00B77FF0"/>
    <w:rsid w:val="00B80015"/>
    <w:rsid w:val="00B80526"/>
    <w:rsid w:val="00B80680"/>
    <w:rsid w:val="00B80C3A"/>
    <w:rsid w:val="00B80CA5"/>
    <w:rsid w:val="00B80D10"/>
    <w:rsid w:val="00B81527"/>
    <w:rsid w:val="00B816E6"/>
    <w:rsid w:val="00B817EC"/>
    <w:rsid w:val="00B823FD"/>
    <w:rsid w:val="00B826D2"/>
    <w:rsid w:val="00B82DFD"/>
    <w:rsid w:val="00B83945"/>
    <w:rsid w:val="00B83AC8"/>
    <w:rsid w:val="00B83D32"/>
    <w:rsid w:val="00B83D64"/>
    <w:rsid w:val="00B83E61"/>
    <w:rsid w:val="00B83EE0"/>
    <w:rsid w:val="00B83F4E"/>
    <w:rsid w:val="00B8412D"/>
    <w:rsid w:val="00B84715"/>
    <w:rsid w:val="00B84961"/>
    <w:rsid w:val="00B84B05"/>
    <w:rsid w:val="00B84CC6"/>
    <w:rsid w:val="00B8535E"/>
    <w:rsid w:val="00B85D0B"/>
    <w:rsid w:val="00B85F13"/>
    <w:rsid w:val="00B85F4F"/>
    <w:rsid w:val="00B86328"/>
    <w:rsid w:val="00B8634E"/>
    <w:rsid w:val="00B8645D"/>
    <w:rsid w:val="00B86CC8"/>
    <w:rsid w:val="00B86E50"/>
    <w:rsid w:val="00B87151"/>
    <w:rsid w:val="00B87904"/>
    <w:rsid w:val="00B87A82"/>
    <w:rsid w:val="00B87C92"/>
    <w:rsid w:val="00B87E86"/>
    <w:rsid w:val="00B87F5D"/>
    <w:rsid w:val="00B90037"/>
    <w:rsid w:val="00B902FA"/>
    <w:rsid w:val="00B906BD"/>
    <w:rsid w:val="00B9088A"/>
    <w:rsid w:val="00B91024"/>
    <w:rsid w:val="00B9133D"/>
    <w:rsid w:val="00B91501"/>
    <w:rsid w:val="00B91661"/>
    <w:rsid w:val="00B9183F"/>
    <w:rsid w:val="00B91A31"/>
    <w:rsid w:val="00B922DC"/>
    <w:rsid w:val="00B925E3"/>
    <w:rsid w:val="00B928DD"/>
    <w:rsid w:val="00B92921"/>
    <w:rsid w:val="00B9381C"/>
    <w:rsid w:val="00B94018"/>
    <w:rsid w:val="00B94043"/>
    <w:rsid w:val="00B94488"/>
    <w:rsid w:val="00B94757"/>
    <w:rsid w:val="00B94B13"/>
    <w:rsid w:val="00B94BCC"/>
    <w:rsid w:val="00B94CCE"/>
    <w:rsid w:val="00B94DBE"/>
    <w:rsid w:val="00B94F11"/>
    <w:rsid w:val="00B955E6"/>
    <w:rsid w:val="00B95ACE"/>
    <w:rsid w:val="00B95BC0"/>
    <w:rsid w:val="00B95EB8"/>
    <w:rsid w:val="00B95F86"/>
    <w:rsid w:val="00B9600F"/>
    <w:rsid w:val="00B963E1"/>
    <w:rsid w:val="00B9678F"/>
    <w:rsid w:val="00B96815"/>
    <w:rsid w:val="00B96A76"/>
    <w:rsid w:val="00B96D1B"/>
    <w:rsid w:val="00B97091"/>
    <w:rsid w:val="00B970F7"/>
    <w:rsid w:val="00B97443"/>
    <w:rsid w:val="00B97973"/>
    <w:rsid w:val="00BA039A"/>
    <w:rsid w:val="00BA04F6"/>
    <w:rsid w:val="00BA05E0"/>
    <w:rsid w:val="00BA0C1F"/>
    <w:rsid w:val="00BA1465"/>
    <w:rsid w:val="00BA1D30"/>
    <w:rsid w:val="00BA1D76"/>
    <w:rsid w:val="00BA2090"/>
    <w:rsid w:val="00BA230A"/>
    <w:rsid w:val="00BA23A7"/>
    <w:rsid w:val="00BA23F5"/>
    <w:rsid w:val="00BA27C2"/>
    <w:rsid w:val="00BA28BF"/>
    <w:rsid w:val="00BA2D81"/>
    <w:rsid w:val="00BA3849"/>
    <w:rsid w:val="00BA3A34"/>
    <w:rsid w:val="00BA3B2E"/>
    <w:rsid w:val="00BA3CC2"/>
    <w:rsid w:val="00BA4941"/>
    <w:rsid w:val="00BA4A05"/>
    <w:rsid w:val="00BA4CE4"/>
    <w:rsid w:val="00BA5093"/>
    <w:rsid w:val="00BA5193"/>
    <w:rsid w:val="00BA5247"/>
    <w:rsid w:val="00BA53AD"/>
    <w:rsid w:val="00BA5443"/>
    <w:rsid w:val="00BA54DF"/>
    <w:rsid w:val="00BA638A"/>
    <w:rsid w:val="00BA64A9"/>
    <w:rsid w:val="00BA65E5"/>
    <w:rsid w:val="00BA6731"/>
    <w:rsid w:val="00BA6BAD"/>
    <w:rsid w:val="00BA6D60"/>
    <w:rsid w:val="00BA6D70"/>
    <w:rsid w:val="00BA702C"/>
    <w:rsid w:val="00BA709E"/>
    <w:rsid w:val="00BA7227"/>
    <w:rsid w:val="00BA726E"/>
    <w:rsid w:val="00BA7372"/>
    <w:rsid w:val="00BA77E2"/>
    <w:rsid w:val="00BA7996"/>
    <w:rsid w:val="00BA7C89"/>
    <w:rsid w:val="00BA7FD7"/>
    <w:rsid w:val="00BB0187"/>
    <w:rsid w:val="00BB0223"/>
    <w:rsid w:val="00BB0409"/>
    <w:rsid w:val="00BB06C0"/>
    <w:rsid w:val="00BB0C79"/>
    <w:rsid w:val="00BB10AB"/>
    <w:rsid w:val="00BB1613"/>
    <w:rsid w:val="00BB1C87"/>
    <w:rsid w:val="00BB200B"/>
    <w:rsid w:val="00BB20FF"/>
    <w:rsid w:val="00BB242A"/>
    <w:rsid w:val="00BB24E4"/>
    <w:rsid w:val="00BB25D9"/>
    <w:rsid w:val="00BB2639"/>
    <w:rsid w:val="00BB2C3A"/>
    <w:rsid w:val="00BB2D63"/>
    <w:rsid w:val="00BB2ED8"/>
    <w:rsid w:val="00BB3170"/>
    <w:rsid w:val="00BB31ED"/>
    <w:rsid w:val="00BB3B42"/>
    <w:rsid w:val="00BB3D4F"/>
    <w:rsid w:val="00BB3E59"/>
    <w:rsid w:val="00BB40FC"/>
    <w:rsid w:val="00BB42ED"/>
    <w:rsid w:val="00BB48BA"/>
    <w:rsid w:val="00BB4C0D"/>
    <w:rsid w:val="00BB554D"/>
    <w:rsid w:val="00BB57D4"/>
    <w:rsid w:val="00BB59B6"/>
    <w:rsid w:val="00BB6589"/>
    <w:rsid w:val="00BB68D4"/>
    <w:rsid w:val="00BB6F8F"/>
    <w:rsid w:val="00BB6FED"/>
    <w:rsid w:val="00BB7992"/>
    <w:rsid w:val="00BC00EB"/>
    <w:rsid w:val="00BC0188"/>
    <w:rsid w:val="00BC050F"/>
    <w:rsid w:val="00BC078C"/>
    <w:rsid w:val="00BC07BD"/>
    <w:rsid w:val="00BC09A8"/>
    <w:rsid w:val="00BC0B7E"/>
    <w:rsid w:val="00BC0FB0"/>
    <w:rsid w:val="00BC0FE3"/>
    <w:rsid w:val="00BC1139"/>
    <w:rsid w:val="00BC1493"/>
    <w:rsid w:val="00BC16A7"/>
    <w:rsid w:val="00BC19DA"/>
    <w:rsid w:val="00BC1D0C"/>
    <w:rsid w:val="00BC1EA2"/>
    <w:rsid w:val="00BC23D2"/>
    <w:rsid w:val="00BC24EB"/>
    <w:rsid w:val="00BC2C76"/>
    <w:rsid w:val="00BC2CE7"/>
    <w:rsid w:val="00BC2FA7"/>
    <w:rsid w:val="00BC33B5"/>
    <w:rsid w:val="00BC34A7"/>
    <w:rsid w:val="00BC3BD9"/>
    <w:rsid w:val="00BC3DD4"/>
    <w:rsid w:val="00BC3E5E"/>
    <w:rsid w:val="00BC430A"/>
    <w:rsid w:val="00BC435F"/>
    <w:rsid w:val="00BC447C"/>
    <w:rsid w:val="00BC465E"/>
    <w:rsid w:val="00BC47EC"/>
    <w:rsid w:val="00BC4935"/>
    <w:rsid w:val="00BC49FD"/>
    <w:rsid w:val="00BC4AE7"/>
    <w:rsid w:val="00BC4D28"/>
    <w:rsid w:val="00BC4D50"/>
    <w:rsid w:val="00BC4F6A"/>
    <w:rsid w:val="00BC5041"/>
    <w:rsid w:val="00BC53F4"/>
    <w:rsid w:val="00BC54B0"/>
    <w:rsid w:val="00BC54D1"/>
    <w:rsid w:val="00BC5891"/>
    <w:rsid w:val="00BC5916"/>
    <w:rsid w:val="00BC62B1"/>
    <w:rsid w:val="00BC6A46"/>
    <w:rsid w:val="00BC702C"/>
    <w:rsid w:val="00BC71FB"/>
    <w:rsid w:val="00BC72B3"/>
    <w:rsid w:val="00BC75C0"/>
    <w:rsid w:val="00BC7606"/>
    <w:rsid w:val="00BC797C"/>
    <w:rsid w:val="00BD0330"/>
    <w:rsid w:val="00BD0564"/>
    <w:rsid w:val="00BD0665"/>
    <w:rsid w:val="00BD0BA3"/>
    <w:rsid w:val="00BD0BDB"/>
    <w:rsid w:val="00BD0D8D"/>
    <w:rsid w:val="00BD1497"/>
    <w:rsid w:val="00BD1516"/>
    <w:rsid w:val="00BD1573"/>
    <w:rsid w:val="00BD1575"/>
    <w:rsid w:val="00BD16F3"/>
    <w:rsid w:val="00BD186A"/>
    <w:rsid w:val="00BD1DC8"/>
    <w:rsid w:val="00BD2191"/>
    <w:rsid w:val="00BD2202"/>
    <w:rsid w:val="00BD24A8"/>
    <w:rsid w:val="00BD330D"/>
    <w:rsid w:val="00BD3955"/>
    <w:rsid w:val="00BD49FA"/>
    <w:rsid w:val="00BD4D73"/>
    <w:rsid w:val="00BD5716"/>
    <w:rsid w:val="00BD5AA6"/>
    <w:rsid w:val="00BD5AC3"/>
    <w:rsid w:val="00BD63AA"/>
    <w:rsid w:val="00BD67CC"/>
    <w:rsid w:val="00BD6B2A"/>
    <w:rsid w:val="00BD6F4A"/>
    <w:rsid w:val="00BD7014"/>
    <w:rsid w:val="00BD76BA"/>
    <w:rsid w:val="00BD786C"/>
    <w:rsid w:val="00BD78C7"/>
    <w:rsid w:val="00BD7CD4"/>
    <w:rsid w:val="00BE0326"/>
    <w:rsid w:val="00BE0879"/>
    <w:rsid w:val="00BE09B8"/>
    <w:rsid w:val="00BE0E90"/>
    <w:rsid w:val="00BE0F1D"/>
    <w:rsid w:val="00BE1476"/>
    <w:rsid w:val="00BE15F5"/>
    <w:rsid w:val="00BE1628"/>
    <w:rsid w:val="00BE180A"/>
    <w:rsid w:val="00BE1F62"/>
    <w:rsid w:val="00BE25D9"/>
    <w:rsid w:val="00BE272F"/>
    <w:rsid w:val="00BE2C84"/>
    <w:rsid w:val="00BE2CF2"/>
    <w:rsid w:val="00BE2E68"/>
    <w:rsid w:val="00BE344B"/>
    <w:rsid w:val="00BE3ADF"/>
    <w:rsid w:val="00BE4121"/>
    <w:rsid w:val="00BE4165"/>
    <w:rsid w:val="00BE442B"/>
    <w:rsid w:val="00BE46E3"/>
    <w:rsid w:val="00BE46E5"/>
    <w:rsid w:val="00BE4976"/>
    <w:rsid w:val="00BE4F75"/>
    <w:rsid w:val="00BE4F89"/>
    <w:rsid w:val="00BE51A3"/>
    <w:rsid w:val="00BE578D"/>
    <w:rsid w:val="00BE5ABB"/>
    <w:rsid w:val="00BE5BC7"/>
    <w:rsid w:val="00BE5CF2"/>
    <w:rsid w:val="00BE5F22"/>
    <w:rsid w:val="00BE610E"/>
    <w:rsid w:val="00BE64C8"/>
    <w:rsid w:val="00BE6E0C"/>
    <w:rsid w:val="00BE7298"/>
    <w:rsid w:val="00BE741C"/>
    <w:rsid w:val="00BE75DB"/>
    <w:rsid w:val="00BE7810"/>
    <w:rsid w:val="00BE788B"/>
    <w:rsid w:val="00BE7A39"/>
    <w:rsid w:val="00BE7D01"/>
    <w:rsid w:val="00BE7D8C"/>
    <w:rsid w:val="00BF001D"/>
    <w:rsid w:val="00BF063B"/>
    <w:rsid w:val="00BF0778"/>
    <w:rsid w:val="00BF08BF"/>
    <w:rsid w:val="00BF09F1"/>
    <w:rsid w:val="00BF0CEC"/>
    <w:rsid w:val="00BF1D03"/>
    <w:rsid w:val="00BF23FB"/>
    <w:rsid w:val="00BF2514"/>
    <w:rsid w:val="00BF285A"/>
    <w:rsid w:val="00BF28AD"/>
    <w:rsid w:val="00BF2FB6"/>
    <w:rsid w:val="00BF2FC5"/>
    <w:rsid w:val="00BF31E4"/>
    <w:rsid w:val="00BF3511"/>
    <w:rsid w:val="00BF3814"/>
    <w:rsid w:val="00BF393A"/>
    <w:rsid w:val="00BF3A98"/>
    <w:rsid w:val="00BF3B31"/>
    <w:rsid w:val="00BF3D76"/>
    <w:rsid w:val="00BF3DA3"/>
    <w:rsid w:val="00BF427C"/>
    <w:rsid w:val="00BF430C"/>
    <w:rsid w:val="00BF43E6"/>
    <w:rsid w:val="00BF47E0"/>
    <w:rsid w:val="00BF48DD"/>
    <w:rsid w:val="00BF4A7D"/>
    <w:rsid w:val="00BF4F76"/>
    <w:rsid w:val="00BF4FFF"/>
    <w:rsid w:val="00BF508B"/>
    <w:rsid w:val="00BF51DE"/>
    <w:rsid w:val="00BF5805"/>
    <w:rsid w:val="00BF5AFE"/>
    <w:rsid w:val="00BF5BA1"/>
    <w:rsid w:val="00BF5BF1"/>
    <w:rsid w:val="00BF5C9D"/>
    <w:rsid w:val="00BF6329"/>
    <w:rsid w:val="00BF6519"/>
    <w:rsid w:val="00BF6B9E"/>
    <w:rsid w:val="00BF7237"/>
    <w:rsid w:val="00BF7374"/>
    <w:rsid w:val="00BF756A"/>
    <w:rsid w:val="00BF7B78"/>
    <w:rsid w:val="00BF7C6C"/>
    <w:rsid w:val="00C0085F"/>
    <w:rsid w:val="00C00E15"/>
    <w:rsid w:val="00C01518"/>
    <w:rsid w:val="00C01825"/>
    <w:rsid w:val="00C019F2"/>
    <w:rsid w:val="00C01C9F"/>
    <w:rsid w:val="00C01FAA"/>
    <w:rsid w:val="00C0256A"/>
    <w:rsid w:val="00C02878"/>
    <w:rsid w:val="00C02972"/>
    <w:rsid w:val="00C03356"/>
    <w:rsid w:val="00C03735"/>
    <w:rsid w:val="00C03743"/>
    <w:rsid w:val="00C037FE"/>
    <w:rsid w:val="00C038A0"/>
    <w:rsid w:val="00C042A2"/>
    <w:rsid w:val="00C043DC"/>
    <w:rsid w:val="00C045C1"/>
    <w:rsid w:val="00C0472C"/>
    <w:rsid w:val="00C04811"/>
    <w:rsid w:val="00C04D27"/>
    <w:rsid w:val="00C04D40"/>
    <w:rsid w:val="00C04DF1"/>
    <w:rsid w:val="00C04FAD"/>
    <w:rsid w:val="00C056D9"/>
    <w:rsid w:val="00C05836"/>
    <w:rsid w:val="00C0591E"/>
    <w:rsid w:val="00C05AFC"/>
    <w:rsid w:val="00C05B39"/>
    <w:rsid w:val="00C05CD0"/>
    <w:rsid w:val="00C061A4"/>
    <w:rsid w:val="00C06219"/>
    <w:rsid w:val="00C06318"/>
    <w:rsid w:val="00C06348"/>
    <w:rsid w:val="00C065C6"/>
    <w:rsid w:val="00C06773"/>
    <w:rsid w:val="00C0680D"/>
    <w:rsid w:val="00C0688F"/>
    <w:rsid w:val="00C068DB"/>
    <w:rsid w:val="00C068ED"/>
    <w:rsid w:val="00C06E29"/>
    <w:rsid w:val="00C06E30"/>
    <w:rsid w:val="00C07036"/>
    <w:rsid w:val="00C07140"/>
    <w:rsid w:val="00C073E7"/>
    <w:rsid w:val="00C07452"/>
    <w:rsid w:val="00C0784A"/>
    <w:rsid w:val="00C07E2F"/>
    <w:rsid w:val="00C1004A"/>
    <w:rsid w:val="00C100C1"/>
    <w:rsid w:val="00C103A4"/>
    <w:rsid w:val="00C10A4A"/>
    <w:rsid w:val="00C10BFA"/>
    <w:rsid w:val="00C10EF7"/>
    <w:rsid w:val="00C112D9"/>
    <w:rsid w:val="00C117F8"/>
    <w:rsid w:val="00C11C2D"/>
    <w:rsid w:val="00C11D20"/>
    <w:rsid w:val="00C121C1"/>
    <w:rsid w:val="00C12801"/>
    <w:rsid w:val="00C12830"/>
    <w:rsid w:val="00C12E2E"/>
    <w:rsid w:val="00C13227"/>
    <w:rsid w:val="00C1350D"/>
    <w:rsid w:val="00C13563"/>
    <w:rsid w:val="00C137D1"/>
    <w:rsid w:val="00C13824"/>
    <w:rsid w:val="00C1382B"/>
    <w:rsid w:val="00C1383A"/>
    <w:rsid w:val="00C13BD8"/>
    <w:rsid w:val="00C140A1"/>
    <w:rsid w:val="00C14428"/>
    <w:rsid w:val="00C14E15"/>
    <w:rsid w:val="00C14EA1"/>
    <w:rsid w:val="00C15556"/>
    <w:rsid w:val="00C158AD"/>
    <w:rsid w:val="00C159A3"/>
    <w:rsid w:val="00C15C60"/>
    <w:rsid w:val="00C15CE7"/>
    <w:rsid w:val="00C15F6C"/>
    <w:rsid w:val="00C16628"/>
    <w:rsid w:val="00C166A0"/>
    <w:rsid w:val="00C16A5F"/>
    <w:rsid w:val="00C16BA7"/>
    <w:rsid w:val="00C172E4"/>
    <w:rsid w:val="00C1746A"/>
    <w:rsid w:val="00C178E2"/>
    <w:rsid w:val="00C17CDA"/>
    <w:rsid w:val="00C17F87"/>
    <w:rsid w:val="00C201B6"/>
    <w:rsid w:val="00C2049A"/>
    <w:rsid w:val="00C21EF9"/>
    <w:rsid w:val="00C221CD"/>
    <w:rsid w:val="00C2235D"/>
    <w:rsid w:val="00C23126"/>
    <w:rsid w:val="00C239EC"/>
    <w:rsid w:val="00C23DE9"/>
    <w:rsid w:val="00C24671"/>
    <w:rsid w:val="00C2477E"/>
    <w:rsid w:val="00C24EC4"/>
    <w:rsid w:val="00C24F22"/>
    <w:rsid w:val="00C2503F"/>
    <w:rsid w:val="00C250C1"/>
    <w:rsid w:val="00C25154"/>
    <w:rsid w:val="00C25178"/>
    <w:rsid w:val="00C2531D"/>
    <w:rsid w:val="00C25479"/>
    <w:rsid w:val="00C25B59"/>
    <w:rsid w:val="00C260A7"/>
    <w:rsid w:val="00C2613D"/>
    <w:rsid w:val="00C261D4"/>
    <w:rsid w:val="00C263A6"/>
    <w:rsid w:val="00C26449"/>
    <w:rsid w:val="00C26510"/>
    <w:rsid w:val="00C2667E"/>
    <w:rsid w:val="00C266A1"/>
    <w:rsid w:val="00C26951"/>
    <w:rsid w:val="00C269AA"/>
    <w:rsid w:val="00C269BE"/>
    <w:rsid w:val="00C26DE4"/>
    <w:rsid w:val="00C26F40"/>
    <w:rsid w:val="00C27065"/>
    <w:rsid w:val="00C2724B"/>
    <w:rsid w:val="00C272B3"/>
    <w:rsid w:val="00C2770A"/>
    <w:rsid w:val="00C27890"/>
    <w:rsid w:val="00C27E6E"/>
    <w:rsid w:val="00C3013C"/>
    <w:rsid w:val="00C30320"/>
    <w:rsid w:val="00C3090C"/>
    <w:rsid w:val="00C3090E"/>
    <w:rsid w:val="00C30B79"/>
    <w:rsid w:val="00C30B9B"/>
    <w:rsid w:val="00C312EF"/>
    <w:rsid w:val="00C31979"/>
    <w:rsid w:val="00C31A62"/>
    <w:rsid w:val="00C31BE9"/>
    <w:rsid w:val="00C3217A"/>
    <w:rsid w:val="00C32AF1"/>
    <w:rsid w:val="00C32D24"/>
    <w:rsid w:val="00C32E2D"/>
    <w:rsid w:val="00C3339C"/>
    <w:rsid w:val="00C33586"/>
    <w:rsid w:val="00C336DF"/>
    <w:rsid w:val="00C33AC7"/>
    <w:rsid w:val="00C33D01"/>
    <w:rsid w:val="00C341E5"/>
    <w:rsid w:val="00C34368"/>
    <w:rsid w:val="00C34BC9"/>
    <w:rsid w:val="00C35568"/>
    <w:rsid w:val="00C357DF"/>
    <w:rsid w:val="00C35BCB"/>
    <w:rsid w:val="00C363A2"/>
    <w:rsid w:val="00C364BF"/>
    <w:rsid w:val="00C36761"/>
    <w:rsid w:val="00C36A97"/>
    <w:rsid w:val="00C36B27"/>
    <w:rsid w:val="00C370D9"/>
    <w:rsid w:val="00C37139"/>
    <w:rsid w:val="00C375A2"/>
    <w:rsid w:val="00C379E5"/>
    <w:rsid w:val="00C37D06"/>
    <w:rsid w:val="00C37D0A"/>
    <w:rsid w:val="00C4075F"/>
    <w:rsid w:val="00C40AEE"/>
    <w:rsid w:val="00C40DD2"/>
    <w:rsid w:val="00C40F28"/>
    <w:rsid w:val="00C41888"/>
    <w:rsid w:val="00C41ACB"/>
    <w:rsid w:val="00C41B1E"/>
    <w:rsid w:val="00C41F36"/>
    <w:rsid w:val="00C42975"/>
    <w:rsid w:val="00C429F8"/>
    <w:rsid w:val="00C42EEB"/>
    <w:rsid w:val="00C43787"/>
    <w:rsid w:val="00C43DCB"/>
    <w:rsid w:val="00C44F86"/>
    <w:rsid w:val="00C45760"/>
    <w:rsid w:val="00C45AC0"/>
    <w:rsid w:val="00C45BB8"/>
    <w:rsid w:val="00C46036"/>
    <w:rsid w:val="00C46245"/>
    <w:rsid w:val="00C4631B"/>
    <w:rsid w:val="00C46793"/>
    <w:rsid w:val="00C46AC9"/>
    <w:rsid w:val="00C46AE4"/>
    <w:rsid w:val="00C46B0C"/>
    <w:rsid w:val="00C471F0"/>
    <w:rsid w:val="00C47E85"/>
    <w:rsid w:val="00C47FB9"/>
    <w:rsid w:val="00C50029"/>
    <w:rsid w:val="00C50193"/>
    <w:rsid w:val="00C50628"/>
    <w:rsid w:val="00C50A69"/>
    <w:rsid w:val="00C50A72"/>
    <w:rsid w:val="00C50AFE"/>
    <w:rsid w:val="00C50B94"/>
    <w:rsid w:val="00C51173"/>
    <w:rsid w:val="00C51782"/>
    <w:rsid w:val="00C5178D"/>
    <w:rsid w:val="00C51816"/>
    <w:rsid w:val="00C51A59"/>
    <w:rsid w:val="00C51B16"/>
    <w:rsid w:val="00C52005"/>
    <w:rsid w:val="00C52144"/>
    <w:rsid w:val="00C523D5"/>
    <w:rsid w:val="00C52484"/>
    <w:rsid w:val="00C52858"/>
    <w:rsid w:val="00C5287D"/>
    <w:rsid w:val="00C528E8"/>
    <w:rsid w:val="00C52936"/>
    <w:rsid w:val="00C52C54"/>
    <w:rsid w:val="00C532A0"/>
    <w:rsid w:val="00C537E4"/>
    <w:rsid w:val="00C53849"/>
    <w:rsid w:val="00C53B94"/>
    <w:rsid w:val="00C53F41"/>
    <w:rsid w:val="00C53F8C"/>
    <w:rsid w:val="00C5448B"/>
    <w:rsid w:val="00C54922"/>
    <w:rsid w:val="00C55389"/>
    <w:rsid w:val="00C5579F"/>
    <w:rsid w:val="00C55BD2"/>
    <w:rsid w:val="00C55E0B"/>
    <w:rsid w:val="00C56003"/>
    <w:rsid w:val="00C561A3"/>
    <w:rsid w:val="00C564A1"/>
    <w:rsid w:val="00C565CF"/>
    <w:rsid w:val="00C56FE1"/>
    <w:rsid w:val="00C57124"/>
    <w:rsid w:val="00C57198"/>
    <w:rsid w:val="00C572D4"/>
    <w:rsid w:val="00C57340"/>
    <w:rsid w:val="00C57589"/>
    <w:rsid w:val="00C57D47"/>
    <w:rsid w:val="00C60408"/>
    <w:rsid w:val="00C60834"/>
    <w:rsid w:val="00C60F04"/>
    <w:rsid w:val="00C6191D"/>
    <w:rsid w:val="00C61D58"/>
    <w:rsid w:val="00C61D8A"/>
    <w:rsid w:val="00C6219A"/>
    <w:rsid w:val="00C624A5"/>
    <w:rsid w:val="00C6290A"/>
    <w:rsid w:val="00C62A19"/>
    <w:rsid w:val="00C62B51"/>
    <w:rsid w:val="00C632C9"/>
    <w:rsid w:val="00C6367F"/>
    <w:rsid w:val="00C63C2F"/>
    <w:rsid w:val="00C63ED9"/>
    <w:rsid w:val="00C6416E"/>
    <w:rsid w:val="00C64484"/>
    <w:rsid w:val="00C644C9"/>
    <w:rsid w:val="00C64737"/>
    <w:rsid w:val="00C65002"/>
    <w:rsid w:val="00C65377"/>
    <w:rsid w:val="00C655BB"/>
    <w:rsid w:val="00C6575B"/>
    <w:rsid w:val="00C65E1B"/>
    <w:rsid w:val="00C66C65"/>
    <w:rsid w:val="00C66CDA"/>
    <w:rsid w:val="00C66D61"/>
    <w:rsid w:val="00C66DE2"/>
    <w:rsid w:val="00C66EF6"/>
    <w:rsid w:val="00C67256"/>
    <w:rsid w:val="00C6748F"/>
    <w:rsid w:val="00C676F5"/>
    <w:rsid w:val="00C677E8"/>
    <w:rsid w:val="00C701BA"/>
    <w:rsid w:val="00C7039B"/>
    <w:rsid w:val="00C706B6"/>
    <w:rsid w:val="00C7077C"/>
    <w:rsid w:val="00C70C64"/>
    <w:rsid w:val="00C71072"/>
    <w:rsid w:val="00C7134D"/>
    <w:rsid w:val="00C71931"/>
    <w:rsid w:val="00C719A9"/>
    <w:rsid w:val="00C71C01"/>
    <w:rsid w:val="00C71EC2"/>
    <w:rsid w:val="00C727DD"/>
    <w:rsid w:val="00C7357F"/>
    <w:rsid w:val="00C73AE4"/>
    <w:rsid w:val="00C73C07"/>
    <w:rsid w:val="00C73C49"/>
    <w:rsid w:val="00C740A0"/>
    <w:rsid w:val="00C743A6"/>
    <w:rsid w:val="00C74F0B"/>
    <w:rsid w:val="00C74F8E"/>
    <w:rsid w:val="00C7524E"/>
    <w:rsid w:val="00C75321"/>
    <w:rsid w:val="00C7574B"/>
    <w:rsid w:val="00C75A7A"/>
    <w:rsid w:val="00C75CF1"/>
    <w:rsid w:val="00C75F8A"/>
    <w:rsid w:val="00C761F3"/>
    <w:rsid w:val="00C76BC8"/>
    <w:rsid w:val="00C77354"/>
    <w:rsid w:val="00C7775A"/>
    <w:rsid w:val="00C777F5"/>
    <w:rsid w:val="00C7797C"/>
    <w:rsid w:val="00C77BA1"/>
    <w:rsid w:val="00C77F52"/>
    <w:rsid w:val="00C800D8"/>
    <w:rsid w:val="00C8056C"/>
    <w:rsid w:val="00C80886"/>
    <w:rsid w:val="00C80B48"/>
    <w:rsid w:val="00C80D99"/>
    <w:rsid w:val="00C80DF4"/>
    <w:rsid w:val="00C81161"/>
    <w:rsid w:val="00C8142F"/>
    <w:rsid w:val="00C815CE"/>
    <w:rsid w:val="00C818EC"/>
    <w:rsid w:val="00C81BDF"/>
    <w:rsid w:val="00C821C5"/>
    <w:rsid w:val="00C822F8"/>
    <w:rsid w:val="00C82338"/>
    <w:rsid w:val="00C82B48"/>
    <w:rsid w:val="00C82B8C"/>
    <w:rsid w:val="00C8346B"/>
    <w:rsid w:val="00C8358A"/>
    <w:rsid w:val="00C83737"/>
    <w:rsid w:val="00C837E6"/>
    <w:rsid w:val="00C83C02"/>
    <w:rsid w:val="00C83F50"/>
    <w:rsid w:val="00C84BCE"/>
    <w:rsid w:val="00C84EEE"/>
    <w:rsid w:val="00C851A3"/>
    <w:rsid w:val="00C859C4"/>
    <w:rsid w:val="00C85A57"/>
    <w:rsid w:val="00C85BF2"/>
    <w:rsid w:val="00C8633B"/>
    <w:rsid w:val="00C8654C"/>
    <w:rsid w:val="00C8664E"/>
    <w:rsid w:val="00C8680C"/>
    <w:rsid w:val="00C86902"/>
    <w:rsid w:val="00C86C46"/>
    <w:rsid w:val="00C86F7E"/>
    <w:rsid w:val="00C8712C"/>
    <w:rsid w:val="00C8784C"/>
    <w:rsid w:val="00C87B49"/>
    <w:rsid w:val="00C902C3"/>
    <w:rsid w:val="00C90586"/>
    <w:rsid w:val="00C90759"/>
    <w:rsid w:val="00C909B8"/>
    <w:rsid w:val="00C909B9"/>
    <w:rsid w:val="00C9144D"/>
    <w:rsid w:val="00C91758"/>
    <w:rsid w:val="00C921AC"/>
    <w:rsid w:val="00C925C9"/>
    <w:rsid w:val="00C929D7"/>
    <w:rsid w:val="00C92EA6"/>
    <w:rsid w:val="00C93029"/>
    <w:rsid w:val="00C93049"/>
    <w:rsid w:val="00C938F0"/>
    <w:rsid w:val="00C93C16"/>
    <w:rsid w:val="00C93DEA"/>
    <w:rsid w:val="00C940A3"/>
    <w:rsid w:val="00C9452C"/>
    <w:rsid w:val="00C94601"/>
    <w:rsid w:val="00C95702"/>
    <w:rsid w:val="00C95907"/>
    <w:rsid w:val="00C95DCA"/>
    <w:rsid w:val="00C963C7"/>
    <w:rsid w:val="00C96706"/>
    <w:rsid w:val="00C96BAE"/>
    <w:rsid w:val="00C97013"/>
    <w:rsid w:val="00C9741B"/>
    <w:rsid w:val="00C97512"/>
    <w:rsid w:val="00C978FB"/>
    <w:rsid w:val="00C97E40"/>
    <w:rsid w:val="00CA0023"/>
    <w:rsid w:val="00CA09CE"/>
    <w:rsid w:val="00CA0EC0"/>
    <w:rsid w:val="00CA0FD5"/>
    <w:rsid w:val="00CA15CB"/>
    <w:rsid w:val="00CA171F"/>
    <w:rsid w:val="00CA1743"/>
    <w:rsid w:val="00CA1CA9"/>
    <w:rsid w:val="00CA1D39"/>
    <w:rsid w:val="00CA1D7F"/>
    <w:rsid w:val="00CA2429"/>
    <w:rsid w:val="00CA24E3"/>
    <w:rsid w:val="00CA255C"/>
    <w:rsid w:val="00CA269C"/>
    <w:rsid w:val="00CA2AD9"/>
    <w:rsid w:val="00CA2F08"/>
    <w:rsid w:val="00CA2FC2"/>
    <w:rsid w:val="00CA31CB"/>
    <w:rsid w:val="00CA3E8F"/>
    <w:rsid w:val="00CA3E91"/>
    <w:rsid w:val="00CA4160"/>
    <w:rsid w:val="00CA41DD"/>
    <w:rsid w:val="00CA42B8"/>
    <w:rsid w:val="00CA52CD"/>
    <w:rsid w:val="00CA5333"/>
    <w:rsid w:val="00CA53C6"/>
    <w:rsid w:val="00CA5A5C"/>
    <w:rsid w:val="00CA6223"/>
    <w:rsid w:val="00CA64F7"/>
    <w:rsid w:val="00CA71EC"/>
    <w:rsid w:val="00CA7524"/>
    <w:rsid w:val="00CA791F"/>
    <w:rsid w:val="00CA79A4"/>
    <w:rsid w:val="00CA7B42"/>
    <w:rsid w:val="00CA7E91"/>
    <w:rsid w:val="00CA7EFB"/>
    <w:rsid w:val="00CB0085"/>
    <w:rsid w:val="00CB0103"/>
    <w:rsid w:val="00CB011B"/>
    <w:rsid w:val="00CB0508"/>
    <w:rsid w:val="00CB0C66"/>
    <w:rsid w:val="00CB0EF6"/>
    <w:rsid w:val="00CB0F0A"/>
    <w:rsid w:val="00CB1A39"/>
    <w:rsid w:val="00CB1B00"/>
    <w:rsid w:val="00CB1B14"/>
    <w:rsid w:val="00CB1DA8"/>
    <w:rsid w:val="00CB22EE"/>
    <w:rsid w:val="00CB2330"/>
    <w:rsid w:val="00CB23B5"/>
    <w:rsid w:val="00CB2526"/>
    <w:rsid w:val="00CB2541"/>
    <w:rsid w:val="00CB2DD5"/>
    <w:rsid w:val="00CB2EB9"/>
    <w:rsid w:val="00CB2FEA"/>
    <w:rsid w:val="00CB35E7"/>
    <w:rsid w:val="00CB3849"/>
    <w:rsid w:val="00CB3FBE"/>
    <w:rsid w:val="00CB4350"/>
    <w:rsid w:val="00CB4782"/>
    <w:rsid w:val="00CB4D32"/>
    <w:rsid w:val="00CB4D6E"/>
    <w:rsid w:val="00CB4E86"/>
    <w:rsid w:val="00CB4FE7"/>
    <w:rsid w:val="00CB510C"/>
    <w:rsid w:val="00CB510E"/>
    <w:rsid w:val="00CB5674"/>
    <w:rsid w:val="00CB5A1B"/>
    <w:rsid w:val="00CB5E3F"/>
    <w:rsid w:val="00CB5F33"/>
    <w:rsid w:val="00CB630F"/>
    <w:rsid w:val="00CB6A60"/>
    <w:rsid w:val="00CB6CD7"/>
    <w:rsid w:val="00CB6F77"/>
    <w:rsid w:val="00CB6FC9"/>
    <w:rsid w:val="00CB74B1"/>
    <w:rsid w:val="00CB75A7"/>
    <w:rsid w:val="00CB7822"/>
    <w:rsid w:val="00CB79C2"/>
    <w:rsid w:val="00CB79CF"/>
    <w:rsid w:val="00CB7AB0"/>
    <w:rsid w:val="00CB7B55"/>
    <w:rsid w:val="00CC00E2"/>
    <w:rsid w:val="00CC0729"/>
    <w:rsid w:val="00CC0A6E"/>
    <w:rsid w:val="00CC0EAD"/>
    <w:rsid w:val="00CC16CF"/>
    <w:rsid w:val="00CC1CE4"/>
    <w:rsid w:val="00CC20AE"/>
    <w:rsid w:val="00CC24BE"/>
    <w:rsid w:val="00CC2995"/>
    <w:rsid w:val="00CC2B74"/>
    <w:rsid w:val="00CC2B8E"/>
    <w:rsid w:val="00CC2C66"/>
    <w:rsid w:val="00CC2D74"/>
    <w:rsid w:val="00CC2E2C"/>
    <w:rsid w:val="00CC2E8F"/>
    <w:rsid w:val="00CC3074"/>
    <w:rsid w:val="00CC31E2"/>
    <w:rsid w:val="00CC3AC1"/>
    <w:rsid w:val="00CC3C00"/>
    <w:rsid w:val="00CC3D41"/>
    <w:rsid w:val="00CC3E70"/>
    <w:rsid w:val="00CC41E0"/>
    <w:rsid w:val="00CC4590"/>
    <w:rsid w:val="00CC4604"/>
    <w:rsid w:val="00CC4AF7"/>
    <w:rsid w:val="00CC53C5"/>
    <w:rsid w:val="00CC567C"/>
    <w:rsid w:val="00CC5B20"/>
    <w:rsid w:val="00CC5E0C"/>
    <w:rsid w:val="00CC5E31"/>
    <w:rsid w:val="00CC5EDB"/>
    <w:rsid w:val="00CC6066"/>
    <w:rsid w:val="00CC625D"/>
    <w:rsid w:val="00CC655C"/>
    <w:rsid w:val="00CC65A4"/>
    <w:rsid w:val="00CC65A9"/>
    <w:rsid w:val="00CC6CBF"/>
    <w:rsid w:val="00CC7145"/>
    <w:rsid w:val="00CC72EE"/>
    <w:rsid w:val="00CC72FB"/>
    <w:rsid w:val="00CC742D"/>
    <w:rsid w:val="00CC74F2"/>
    <w:rsid w:val="00CC7536"/>
    <w:rsid w:val="00CC7A6B"/>
    <w:rsid w:val="00CC7A8A"/>
    <w:rsid w:val="00CD0391"/>
    <w:rsid w:val="00CD0771"/>
    <w:rsid w:val="00CD0900"/>
    <w:rsid w:val="00CD0915"/>
    <w:rsid w:val="00CD0ACB"/>
    <w:rsid w:val="00CD1142"/>
    <w:rsid w:val="00CD12D9"/>
    <w:rsid w:val="00CD13C4"/>
    <w:rsid w:val="00CD14B7"/>
    <w:rsid w:val="00CD2098"/>
    <w:rsid w:val="00CD24EF"/>
    <w:rsid w:val="00CD2773"/>
    <w:rsid w:val="00CD2888"/>
    <w:rsid w:val="00CD29C5"/>
    <w:rsid w:val="00CD2A23"/>
    <w:rsid w:val="00CD2AD9"/>
    <w:rsid w:val="00CD2C1F"/>
    <w:rsid w:val="00CD32D7"/>
    <w:rsid w:val="00CD3302"/>
    <w:rsid w:val="00CD3341"/>
    <w:rsid w:val="00CD3B90"/>
    <w:rsid w:val="00CD3C2D"/>
    <w:rsid w:val="00CD3CA1"/>
    <w:rsid w:val="00CD3D51"/>
    <w:rsid w:val="00CD3E0A"/>
    <w:rsid w:val="00CD4128"/>
    <w:rsid w:val="00CD4B0A"/>
    <w:rsid w:val="00CD4DAD"/>
    <w:rsid w:val="00CD4FDB"/>
    <w:rsid w:val="00CD51ED"/>
    <w:rsid w:val="00CD55C5"/>
    <w:rsid w:val="00CD5995"/>
    <w:rsid w:val="00CD5B6D"/>
    <w:rsid w:val="00CD5B7C"/>
    <w:rsid w:val="00CD5C77"/>
    <w:rsid w:val="00CD5D2A"/>
    <w:rsid w:val="00CD67FE"/>
    <w:rsid w:val="00CD681D"/>
    <w:rsid w:val="00CD690E"/>
    <w:rsid w:val="00CD693A"/>
    <w:rsid w:val="00CD6C77"/>
    <w:rsid w:val="00CD7020"/>
    <w:rsid w:val="00CD72EC"/>
    <w:rsid w:val="00CD7347"/>
    <w:rsid w:val="00CD7422"/>
    <w:rsid w:val="00CD7518"/>
    <w:rsid w:val="00CD767C"/>
    <w:rsid w:val="00CD76FF"/>
    <w:rsid w:val="00CD7EF1"/>
    <w:rsid w:val="00CE0169"/>
    <w:rsid w:val="00CE01E9"/>
    <w:rsid w:val="00CE098D"/>
    <w:rsid w:val="00CE0AAF"/>
    <w:rsid w:val="00CE0DD6"/>
    <w:rsid w:val="00CE198D"/>
    <w:rsid w:val="00CE1A87"/>
    <w:rsid w:val="00CE1C09"/>
    <w:rsid w:val="00CE20BD"/>
    <w:rsid w:val="00CE2473"/>
    <w:rsid w:val="00CE273D"/>
    <w:rsid w:val="00CE2930"/>
    <w:rsid w:val="00CE2C09"/>
    <w:rsid w:val="00CE2FDE"/>
    <w:rsid w:val="00CE38FA"/>
    <w:rsid w:val="00CE3A84"/>
    <w:rsid w:val="00CE3D41"/>
    <w:rsid w:val="00CE40BD"/>
    <w:rsid w:val="00CE40C6"/>
    <w:rsid w:val="00CE41E9"/>
    <w:rsid w:val="00CE439C"/>
    <w:rsid w:val="00CE52A3"/>
    <w:rsid w:val="00CE5411"/>
    <w:rsid w:val="00CE569F"/>
    <w:rsid w:val="00CE5772"/>
    <w:rsid w:val="00CE57A8"/>
    <w:rsid w:val="00CE5A44"/>
    <w:rsid w:val="00CE5E62"/>
    <w:rsid w:val="00CE5EBB"/>
    <w:rsid w:val="00CE6074"/>
    <w:rsid w:val="00CE609B"/>
    <w:rsid w:val="00CE6290"/>
    <w:rsid w:val="00CE6371"/>
    <w:rsid w:val="00CE6424"/>
    <w:rsid w:val="00CE664E"/>
    <w:rsid w:val="00CE66A5"/>
    <w:rsid w:val="00CE6C65"/>
    <w:rsid w:val="00CE6D41"/>
    <w:rsid w:val="00CE6ED2"/>
    <w:rsid w:val="00CE703E"/>
    <w:rsid w:val="00CE747A"/>
    <w:rsid w:val="00CE7918"/>
    <w:rsid w:val="00CE7C43"/>
    <w:rsid w:val="00CE7C88"/>
    <w:rsid w:val="00CE7D1D"/>
    <w:rsid w:val="00CF044E"/>
    <w:rsid w:val="00CF06BC"/>
    <w:rsid w:val="00CF114A"/>
    <w:rsid w:val="00CF1248"/>
    <w:rsid w:val="00CF1397"/>
    <w:rsid w:val="00CF153B"/>
    <w:rsid w:val="00CF16A0"/>
    <w:rsid w:val="00CF1834"/>
    <w:rsid w:val="00CF1A0D"/>
    <w:rsid w:val="00CF1C9A"/>
    <w:rsid w:val="00CF1CAC"/>
    <w:rsid w:val="00CF1EB2"/>
    <w:rsid w:val="00CF2221"/>
    <w:rsid w:val="00CF2649"/>
    <w:rsid w:val="00CF2656"/>
    <w:rsid w:val="00CF288C"/>
    <w:rsid w:val="00CF293B"/>
    <w:rsid w:val="00CF2BB2"/>
    <w:rsid w:val="00CF308A"/>
    <w:rsid w:val="00CF344C"/>
    <w:rsid w:val="00CF34F2"/>
    <w:rsid w:val="00CF3DF5"/>
    <w:rsid w:val="00CF4100"/>
    <w:rsid w:val="00CF4254"/>
    <w:rsid w:val="00CF4CD9"/>
    <w:rsid w:val="00CF4E57"/>
    <w:rsid w:val="00CF5001"/>
    <w:rsid w:val="00CF523D"/>
    <w:rsid w:val="00CF536D"/>
    <w:rsid w:val="00CF5551"/>
    <w:rsid w:val="00CF6217"/>
    <w:rsid w:val="00CF6460"/>
    <w:rsid w:val="00CF6570"/>
    <w:rsid w:val="00CF66C3"/>
    <w:rsid w:val="00CF67D4"/>
    <w:rsid w:val="00CF67F7"/>
    <w:rsid w:val="00CF68DB"/>
    <w:rsid w:val="00CF6BC0"/>
    <w:rsid w:val="00CF6BE9"/>
    <w:rsid w:val="00CF6D76"/>
    <w:rsid w:val="00CF6F12"/>
    <w:rsid w:val="00CF7359"/>
    <w:rsid w:val="00CF73CE"/>
    <w:rsid w:val="00CF79BD"/>
    <w:rsid w:val="00CF7E4D"/>
    <w:rsid w:val="00D009AF"/>
    <w:rsid w:val="00D01039"/>
    <w:rsid w:val="00D01043"/>
    <w:rsid w:val="00D010F0"/>
    <w:rsid w:val="00D01118"/>
    <w:rsid w:val="00D011EB"/>
    <w:rsid w:val="00D0167C"/>
    <w:rsid w:val="00D01701"/>
    <w:rsid w:val="00D01B42"/>
    <w:rsid w:val="00D01DD4"/>
    <w:rsid w:val="00D01E73"/>
    <w:rsid w:val="00D02376"/>
    <w:rsid w:val="00D02720"/>
    <w:rsid w:val="00D02E7D"/>
    <w:rsid w:val="00D03387"/>
    <w:rsid w:val="00D03515"/>
    <w:rsid w:val="00D03728"/>
    <w:rsid w:val="00D03F3F"/>
    <w:rsid w:val="00D04007"/>
    <w:rsid w:val="00D048E2"/>
    <w:rsid w:val="00D052C7"/>
    <w:rsid w:val="00D053A0"/>
    <w:rsid w:val="00D054D7"/>
    <w:rsid w:val="00D0573E"/>
    <w:rsid w:val="00D057F7"/>
    <w:rsid w:val="00D05A9E"/>
    <w:rsid w:val="00D05B02"/>
    <w:rsid w:val="00D05BA1"/>
    <w:rsid w:val="00D05D6E"/>
    <w:rsid w:val="00D0612E"/>
    <w:rsid w:val="00D06168"/>
    <w:rsid w:val="00D0617F"/>
    <w:rsid w:val="00D0673B"/>
    <w:rsid w:val="00D071BB"/>
    <w:rsid w:val="00D07205"/>
    <w:rsid w:val="00D07460"/>
    <w:rsid w:val="00D0783E"/>
    <w:rsid w:val="00D07B22"/>
    <w:rsid w:val="00D07BEA"/>
    <w:rsid w:val="00D108C9"/>
    <w:rsid w:val="00D110E9"/>
    <w:rsid w:val="00D111AD"/>
    <w:rsid w:val="00D11339"/>
    <w:rsid w:val="00D11B09"/>
    <w:rsid w:val="00D1293C"/>
    <w:rsid w:val="00D1297B"/>
    <w:rsid w:val="00D12A4C"/>
    <w:rsid w:val="00D12E52"/>
    <w:rsid w:val="00D12F7C"/>
    <w:rsid w:val="00D130E1"/>
    <w:rsid w:val="00D13261"/>
    <w:rsid w:val="00D13431"/>
    <w:rsid w:val="00D137FB"/>
    <w:rsid w:val="00D13917"/>
    <w:rsid w:val="00D13B42"/>
    <w:rsid w:val="00D13D98"/>
    <w:rsid w:val="00D141F5"/>
    <w:rsid w:val="00D142B3"/>
    <w:rsid w:val="00D142D5"/>
    <w:rsid w:val="00D15272"/>
    <w:rsid w:val="00D1541E"/>
    <w:rsid w:val="00D15C6A"/>
    <w:rsid w:val="00D16516"/>
    <w:rsid w:val="00D1663B"/>
    <w:rsid w:val="00D16687"/>
    <w:rsid w:val="00D1686B"/>
    <w:rsid w:val="00D17219"/>
    <w:rsid w:val="00D17316"/>
    <w:rsid w:val="00D17394"/>
    <w:rsid w:val="00D176F8"/>
    <w:rsid w:val="00D17938"/>
    <w:rsid w:val="00D17A70"/>
    <w:rsid w:val="00D17C1F"/>
    <w:rsid w:val="00D2008C"/>
    <w:rsid w:val="00D203B8"/>
    <w:rsid w:val="00D207A7"/>
    <w:rsid w:val="00D20D84"/>
    <w:rsid w:val="00D21967"/>
    <w:rsid w:val="00D21A0B"/>
    <w:rsid w:val="00D224A2"/>
    <w:rsid w:val="00D22558"/>
    <w:rsid w:val="00D22596"/>
    <w:rsid w:val="00D22806"/>
    <w:rsid w:val="00D23065"/>
    <w:rsid w:val="00D23755"/>
    <w:rsid w:val="00D23CDD"/>
    <w:rsid w:val="00D23D38"/>
    <w:rsid w:val="00D2405B"/>
    <w:rsid w:val="00D241CA"/>
    <w:rsid w:val="00D24203"/>
    <w:rsid w:val="00D245B0"/>
    <w:rsid w:val="00D24A41"/>
    <w:rsid w:val="00D24F61"/>
    <w:rsid w:val="00D25433"/>
    <w:rsid w:val="00D25AEC"/>
    <w:rsid w:val="00D26045"/>
    <w:rsid w:val="00D2642F"/>
    <w:rsid w:val="00D2663E"/>
    <w:rsid w:val="00D2686F"/>
    <w:rsid w:val="00D26A35"/>
    <w:rsid w:val="00D27999"/>
    <w:rsid w:val="00D27A72"/>
    <w:rsid w:val="00D27D4A"/>
    <w:rsid w:val="00D30027"/>
    <w:rsid w:val="00D30034"/>
    <w:rsid w:val="00D302B4"/>
    <w:rsid w:val="00D307BB"/>
    <w:rsid w:val="00D312B1"/>
    <w:rsid w:val="00D31354"/>
    <w:rsid w:val="00D315CC"/>
    <w:rsid w:val="00D317AA"/>
    <w:rsid w:val="00D319A4"/>
    <w:rsid w:val="00D3203E"/>
    <w:rsid w:val="00D3206C"/>
    <w:rsid w:val="00D3223B"/>
    <w:rsid w:val="00D326A8"/>
    <w:rsid w:val="00D328BC"/>
    <w:rsid w:val="00D32BBF"/>
    <w:rsid w:val="00D32DA3"/>
    <w:rsid w:val="00D32DB8"/>
    <w:rsid w:val="00D330FA"/>
    <w:rsid w:val="00D33DC2"/>
    <w:rsid w:val="00D340E1"/>
    <w:rsid w:val="00D342DA"/>
    <w:rsid w:val="00D34664"/>
    <w:rsid w:val="00D34ADB"/>
    <w:rsid w:val="00D34B37"/>
    <w:rsid w:val="00D34CE0"/>
    <w:rsid w:val="00D34FF1"/>
    <w:rsid w:val="00D35488"/>
    <w:rsid w:val="00D354D2"/>
    <w:rsid w:val="00D35898"/>
    <w:rsid w:val="00D35BB3"/>
    <w:rsid w:val="00D35DC2"/>
    <w:rsid w:val="00D35E85"/>
    <w:rsid w:val="00D35ECC"/>
    <w:rsid w:val="00D36125"/>
    <w:rsid w:val="00D36602"/>
    <w:rsid w:val="00D366C8"/>
    <w:rsid w:val="00D36A7E"/>
    <w:rsid w:val="00D377D7"/>
    <w:rsid w:val="00D37F2C"/>
    <w:rsid w:val="00D40103"/>
    <w:rsid w:val="00D403B1"/>
    <w:rsid w:val="00D404F8"/>
    <w:rsid w:val="00D40CE7"/>
    <w:rsid w:val="00D41595"/>
    <w:rsid w:val="00D41825"/>
    <w:rsid w:val="00D41A83"/>
    <w:rsid w:val="00D41BD9"/>
    <w:rsid w:val="00D41C2F"/>
    <w:rsid w:val="00D41DED"/>
    <w:rsid w:val="00D42D54"/>
    <w:rsid w:val="00D43729"/>
    <w:rsid w:val="00D439A0"/>
    <w:rsid w:val="00D44200"/>
    <w:rsid w:val="00D449E0"/>
    <w:rsid w:val="00D451E4"/>
    <w:rsid w:val="00D45463"/>
    <w:rsid w:val="00D4564C"/>
    <w:rsid w:val="00D456EF"/>
    <w:rsid w:val="00D461CD"/>
    <w:rsid w:val="00D466C4"/>
    <w:rsid w:val="00D4688A"/>
    <w:rsid w:val="00D469A8"/>
    <w:rsid w:val="00D46A4C"/>
    <w:rsid w:val="00D47044"/>
    <w:rsid w:val="00D470E2"/>
    <w:rsid w:val="00D47A18"/>
    <w:rsid w:val="00D47F00"/>
    <w:rsid w:val="00D503B5"/>
    <w:rsid w:val="00D50412"/>
    <w:rsid w:val="00D506A7"/>
    <w:rsid w:val="00D50DB3"/>
    <w:rsid w:val="00D512A3"/>
    <w:rsid w:val="00D51658"/>
    <w:rsid w:val="00D519FD"/>
    <w:rsid w:val="00D51EDF"/>
    <w:rsid w:val="00D51FC0"/>
    <w:rsid w:val="00D521CC"/>
    <w:rsid w:val="00D525EE"/>
    <w:rsid w:val="00D52C41"/>
    <w:rsid w:val="00D52CC7"/>
    <w:rsid w:val="00D52E4F"/>
    <w:rsid w:val="00D53157"/>
    <w:rsid w:val="00D531AB"/>
    <w:rsid w:val="00D535E4"/>
    <w:rsid w:val="00D538ED"/>
    <w:rsid w:val="00D53EA2"/>
    <w:rsid w:val="00D53FD8"/>
    <w:rsid w:val="00D54538"/>
    <w:rsid w:val="00D549BD"/>
    <w:rsid w:val="00D54B04"/>
    <w:rsid w:val="00D54B79"/>
    <w:rsid w:val="00D55179"/>
    <w:rsid w:val="00D5519A"/>
    <w:rsid w:val="00D55213"/>
    <w:rsid w:val="00D5561E"/>
    <w:rsid w:val="00D556F9"/>
    <w:rsid w:val="00D556FD"/>
    <w:rsid w:val="00D55F11"/>
    <w:rsid w:val="00D56401"/>
    <w:rsid w:val="00D57080"/>
    <w:rsid w:val="00D5713F"/>
    <w:rsid w:val="00D571C9"/>
    <w:rsid w:val="00D572BF"/>
    <w:rsid w:val="00D573CE"/>
    <w:rsid w:val="00D577B9"/>
    <w:rsid w:val="00D579C2"/>
    <w:rsid w:val="00D57AC4"/>
    <w:rsid w:val="00D57EE1"/>
    <w:rsid w:val="00D60264"/>
    <w:rsid w:val="00D602E3"/>
    <w:rsid w:val="00D60B09"/>
    <w:rsid w:val="00D61100"/>
    <w:rsid w:val="00D6173F"/>
    <w:rsid w:val="00D6190D"/>
    <w:rsid w:val="00D61C73"/>
    <w:rsid w:val="00D62539"/>
    <w:rsid w:val="00D6256A"/>
    <w:rsid w:val="00D626F1"/>
    <w:rsid w:val="00D631E7"/>
    <w:rsid w:val="00D63212"/>
    <w:rsid w:val="00D637F6"/>
    <w:rsid w:val="00D639DD"/>
    <w:rsid w:val="00D63A95"/>
    <w:rsid w:val="00D63FF7"/>
    <w:rsid w:val="00D647C3"/>
    <w:rsid w:val="00D647FC"/>
    <w:rsid w:val="00D64DC3"/>
    <w:rsid w:val="00D65127"/>
    <w:rsid w:val="00D65144"/>
    <w:rsid w:val="00D6555A"/>
    <w:rsid w:val="00D659C3"/>
    <w:rsid w:val="00D65ADA"/>
    <w:rsid w:val="00D65BFB"/>
    <w:rsid w:val="00D66002"/>
    <w:rsid w:val="00D6625C"/>
    <w:rsid w:val="00D665E8"/>
    <w:rsid w:val="00D66DB6"/>
    <w:rsid w:val="00D6708E"/>
    <w:rsid w:val="00D67690"/>
    <w:rsid w:val="00D67777"/>
    <w:rsid w:val="00D678E3"/>
    <w:rsid w:val="00D67B6F"/>
    <w:rsid w:val="00D67E94"/>
    <w:rsid w:val="00D67EA4"/>
    <w:rsid w:val="00D67F67"/>
    <w:rsid w:val="00D7137A"/>
    <w:rsid w:val="00D71A3A"/>
    <w:rsid w:val="00D71AE5"/>
    <w:rsid w:val="00D71AFF"/>
    <w:rsid w:val="00D71D3A"/>
    <w:rsid w:val="00D720BB"/>
    <w:rsid w:val="00D72940"/>
    <w:rsid w:val="00D72A64"/>
    <w:rsid w:val="00D72DF9"/>
    <w:rsid w:val="00D72EE2"/>
    <w:rsid w:val="00D734B3"/>
    <w:rsid w:val="00D7384D"/>
    <w:rsid w:val="00D73E82"/>
    <w:rsid w:val="00D741E4"/>
    <w:rsid w:val="00D742A7"/>
    <w:rsid w:val="00D7447A"/>
    <w:rsid w:val="00D74CB9"/>
    <w:rsid w:val="00D74CC6"/>
    <w:rsid w:val="00D74E52"/>
    <w:rsid w:val="00D75050"/>
    <w:rsid w:val="00D7565E"/>
    <w:rsid w:val="00D76015"/>
    <w:rsid w:val="00D7608F"/>
    <w:rsid w:val="00D7627E"/>
    <w:rsid w:val="00D76345"/>
    <w:rsid w:val="00D76632"/>
    <w:rsid w:val="00D7665E"/>
    <w:rsid w:val="00D76786"/>
    <w:rsid w:val="00D76FAF"/>
    <w:rsid w:val="00D77072"/>
    <w:rsid w:val="00D77286"/>
    <w:rsid w:val="00D775F0"/>
    <w:rsid w:val="00D77CFC"/>
    <w:rsid w:val="00D77D1F"/>
    <w:rsid w:val="00D77E84"/>
    <w:rsid w:val="00D77FF4"/>
    <w:rsid w:val="00D802D4"/>
    <w:rsid w:val="00D80B60"/>
    <w:rsid w:val="00D80CA5"/>
    <w:rsid w:val="00D80FFC"/>
    <w:rsid w:val="00D81346"/>
    <w:rsid w:val="00D81397"/>
    <w:rsid w:val="00D813A6"/>
    <w:rsid w:val="00D813B8"/>
    <w:rsid w:val="00D814B0"/>
    <w:rsid w:val="00D81AEE"/>
    <w:rsid w:val="00D81C10"/>
    <w:rsid w:val="00D81CDE"/>
    <w:rsid w:val="00D81D08"/>
    <w:rsid w:val="00D81EF0"/>
    <w:rsid w:val="00D8214B"/>
    <w:rsid w:val="00D8252C"/>
    <w:rsid w:val="00D8338E"/>
    <w:rsid w:val="00D83619"/>
    <w:rsid w:val="00D83A85"/>
    <w:rsid w:val="00D8412D"/>
    <w:rsid w:val="00D844BC"/>
    <w:rsid w:val="00D8450E"/>
    <w:rsid w:val="00D845C5"/>
    <w:rsid w:val="00D8493D"/>
    <w:rsid w:val="00D84EBC"/>
    <w:rsid w:val="00D84FAF"/>
    <w:rsid w:val="00D85056"/>
    <w:rsid w:val="00D85A00"/>
    <w:rsid w:val="00D85B36"/>
    <w:rsid w:val="00D86247"/>
    <w:rsid w:val="00D86CAC"/>
    <w:rsid w:val="00D86E8A"/>
    <w:rsid w:val="00D86FD2"/>
    <w:rsid w:val="00D87055"/>
    <w:rsid w:val="00D873F9"/>
    <w:rsid w:val="00D87A5A"/>
    <w:rsid w:val="00D9009B"/>
    <w:rsid w:val="00D90292"/>
    <w:rsid w:val="00D9076A"/>
    <w:rsid w:val="00D90AED"/>
    <w:rsid w:val="00D910DA"/>
    <w:rsid w:val="00D911D3"/>
    <w:rsid w:val="00D91A41"/>
    <w:rsid w:val="00D91A7B"/>
    <w:rsid w:val="00D91B1B"/>
    <w:rsid w:val="00D920C7"/>
    <w:rsid w:val="00D92C44"/>
    <w:rsid w:val="00D92D77"/>
    <w:rsid w:val="00D93449"/>
    <w:rsid w:val="00D93512"/>
    <w:rsid w:val="00D937B2"/>
    <w:rsid w:val="00D93813"/>
    <w:rsid w:val="00D93AC5"/>
    <w:rsid w:val="00D93DA8"/>
    <w:rsid w:val="00D93EDE"/>
    <w:rsid w:val="00D94432"/>
    <w:rsid w:val="00D94705"/>
    <w:rsid w:val="00D947A8"/>
    <w:rsid w:val="00D94C3C"/>
    <w:rsid w:val="00D94E2C"/>
    <w:rsid w:val="00D953AE"/>
    <w:rsid w:val="00D95A9F"/>
    <w:rsid w:val="00D95CE3"/>
    <w:rsid w:val="00D96655"/>
    <w:rsid w:val="00D9677B"/>
    <w:rsid w:val="00D967FA"/>
    <w:rsid w:val="00D968EC"/>
    <w:rsid w:val="00D97110"/>
    <w:rsid w:val="00D9754B"/>
    <w:rsid w:val="00D97905"/>
    <w:rsid w:val="00D97B3F"/>
    <w:rsid w:val="00D97D60"/>
    <w:rsid w:val="00DA0327"/>
    <w:rsid w:val="00DA07BB"/>
    <w:rsid w:val="00DA0C2B"/>
    <w:rsid w:val="00DA0D21"/>
    <w:rsid w:val="00DA0F2F"/>
    <w:rsid w:val="00DA1415"/>
    <w:rsid w:val="00DA147F"/>
    <w:rsid w:val="00DA1682"/>
    <w:rsid w:val="00DA169C"/>
    <w:rsid w:val="00DA198B"/>
    <w:rsid w:val="00DA1F62"/>
    <w:rsid w:val="00DA2140"/>
    <w:rsid w:val="00DA303B"/>
    <w:rsid w:val="00DA31A8"/>
    <w:rsid w:val="00DA407A"/>
    <w:rsid w:val="00DA41AA"/>
    <w:rsid w:val="00DA42A4"/>
    <w:rsid w:val="00DA482A"/>
    <w:rsid w:val="00DA4BD2"/>
    <w:rsid w:val="00DA4DEC"/>
    <w:rsid w:val="00DA4E3D"/>
    <w:rsid w:val="00DA4F20"/>
    <w:rsid w:val="00DA5250"/>
    <w:rsid w:val="00DA5F7F"/>
    <w:rsid w:val="00DA6094"/>
    <w:rsid w:val="00DA6301"/>
    <w:rsid w:val="00DA6327"/>
    <w:rsid w:val="00DA6393"/>
    <w:rsid w:val="00DA6471"/>
    <w:rsid w:val="00DA659C"/>
    <w:rsid w:val="00DA7882"/>
    <w:rsid w:val="00DA794D"/>
    <w:rsid w:val="00DA79ED"/>
    <w:rsid w:val="00DA7C36"/>
    <w:rsid w:val="00DA7DFA"/>
    <w:rsid w:val="00DA7E27"/>
    <w:rsid w:val="00DB04CA"/>
    <w:rsid w:val="00DB05C4"/>
    <w:rsid w:val="00DB08A6"/>
    <w:rsid w:val="00DB09DC"/>
    <w:rsid w:val="00DB0EF5"/>
    <w:rsid w:val="00DB0FBD"/>
    <w:rsid w:val="00DB128A"/>
    <w:rsid w:val="00DB14CD"/>
    <w:rsid w:val="00DB1EF6"/>
    <w:rsid w:val="00DB1F84"/>
    <w:rsid w:val="00DB2240"/>
    <w:rsid w:val="00DB239A"/>
    <w:rsid w:val="00DB2427"/>
    <w:rsid w:val="00DB25FE"/>
    <w:rsid w:val="00DB2787"/>
    <w:rsid w:val="00DB3769"/>
    <w:rsid w:val="00DB3861"/>
    <w:rsid w:val="00DB38C8"/>
    <w:rsid w:val="00DB38E5"/>
    <w:rsid w:val="00DB39C8"/>
    <w:rsid w:val="00DB3D58"/>
    <w:rsid w:val="00DB40DD"/>
    <w:rsid w:val="00DB4687"/>
    <w:rsid w:val="00DB46CD"/>
    <w:rsid w:val="00DB4EA5"/>
    <w:rsid w:val="00DB4F2A"/>
    <w:rsid w:val="00DB5091"/>
    <w:rsid w:val="00DB5780"/>
    <w:rsid w:val="00DB59E5"/>
    <w:rsid w:val="00DB6391"/>
    <w:rsid w:val="00DB68B4"/>
    <w:rsid w:val="00DB68BC"/>
    <w:rsid w:val="00DB6A9B"/>
    <w:rsid w:val="00DB7902"/>
    <w:rsid w:val="00DB7C05"/>
    <w:rsid w:val="00DB7E21"/>
    <w:rsid w:val="00DB7EF3"/>
    <w:rsid w:val="00DC050F"/>
    <w:rsid w:val="00DC0771"/>
    <w:rsid w:val="00DC1479"/>
    <w:rsid w:val="00DC1FC3"/>
    <w:rsid w:val="00DC225F"/>
    <w:rsid w:val="00DC26FA"/>
    <w:rsid w:val="00DC2B45"/>
    <w:rsid w:val="00DC2CD2"/>
    <w:rsid w:val="00DC30DD"/>
    <w:rsid w:val="00DC3205"/>
    <w:rsid w:val="00DC386E"/>
    <w:rsid w:val="00DC3C2C"/>
    <w:rsid w:val="00DC3C55"/>
    <w:rsid w:val="00DC3F92"/>
    <w:rsid w:val="00DC4209"/>
    <w:rsid w:val="00DC420C"/>
    <w:rsid w:val="00DC4575"/>
    <w:rsid w:val="00DC45BA"/>
    <w:rsid w:val="00DC48BE"/>
    <w:rsid w:val="00DC52A5"/>
    <w:rsid w:val="00DC55C9"/>
    <w:rsid w:val="00DC569A"/>
    <w:rsid w:val="00DC59E6"/>
    <w:rsid w:val="00DC5A30"/>
    <w:rsid w:val="00DC6132"/>
    <w:rsid w:val="00DC6302"/>
    <w:rsid w:val="00DC66A7"/>
    <w:rsid w:val="00DC7490"/>
    <w:rsid w:val="00DC7B54"/>
    <w:rsid w:val="00DC7F47"/>
    <w:rsid w:val="00DD03D6"/>
    <w:rsid w:val="00DD05A6"/>
    <w:rsid w:val="00DD05F3"/>
    <w:rsid w:val="00DD0ED7"/>
    <w:rsid w:val="00DD1787"/>
    <w:rsid w:val="00DD1A4E"/>
    <w:rsid w:val="00DD1B58"/>
    <w:rsid w:val="00DD1D8F"/>
    <w:rsid w:val="00DD1F18"/>
    <w:rsid w:val="00DD1F7F"/>
    <w:rsid w:val="00DD232E"/>
    <w:rsid w:val="00DD2443"/>
    <w:rsid w:val="00DD28DB"/>
    <w:rsid w:val="00DD2A5F"/>
    <w:rsid w:val="00DD2B28"/>
    <w:rsid w:val="00DD2D40"/>
    <w:rsid w:val="00DD2E43"/>
    <w:rsid w:val="00DD2EBB"/>
    <w:rsid w:val="00DD3665"/>
    <w:rsid w:val="00DD3B7D"/>
    <w:rsid w:val="00DD3D7D"/>
    <w:rsid w:val="00DD3FA3"/>
    <w:rsid w:val="00DD4202"/>
    <w:rsid w:val="00DD473C"/>
    <w:rsid w:val="00DD4A9D"/>
    <w:rsid w:val="00DD4BDC"/>
    <w:rsid w:val="00DD4E32"/>
    <w:rsid w:val="00DD517C"/>
    <w:rsid w:val="00DD52BD"/>
    <w:rsid w:val="00DD5F47"/>
    <w:rsid w:val="00DD6163"/>
    <w:rsid w:val="00DD62D4"/>
    <w:rsid w:val="00DD6346"/>
    <w:rsid w:val="00DD63A5"/>
    <w:rsid w:val="00DD698F"/>
    <w:rsid w:val="00DD6BE1"/>
    <w:rsid w:val="00DD6E3A"/>
    <w:rsid w:val="00DD7192"/>
    <w:rsid w:val="00DD71A4"/>
    <w:rsid w:val="00DD75CB"/>
    <w:rsid w:val="00DE04CC"/>
    <w:rsid w:val="00DE058A"/>
    <w:rsid w:val="00DE0676"/>
    <w:rsid w:val="00DE0813"/>
    <w:rsid w:val="00DE08BA"/>
    <w:rsid w:val="00DE08D5"/>
    <w:rsid w:val="00DE0B5F"/>
    <w:rsid w:val="00DE0B75"/>
    <w:rsid w:val="00DE144F"/>
    <w:rsid w:val="00DE168B"/>
    <w:rsid w:val="00DE177D"/>
    <w:rsid w:val="00DE19B9"/>
    <w:rsid w:val="00DE1BD6"/>
    <w:rsid w:val="00DE1C4B"/>
    <w:rsid w:val="00DE1CE9"/>
    <w:rsid w:val="00DE2287"/>
    <w:rsid w:val="00DE23C6"/>
    <w:rsid w:val="00DE2471"/>
    <w:rsid w:val="00DE2515"/>
    <w:rsid w:val="00DE25CF"/>
    <w:rsid w:val="00DE29A6"/>
    <w:rsid w:val="00DE2D84"/>
    <w:rsid w:val="00DE2D87"/>
    <w:rsid w:val="00DE30CC"/>
    <w:rsid w:val="00DE3314"/>
    <w:rsid w:val="00DE3419"/>
    <w:rsid w:val="00DE34E0"/>
    <w:rsid w:val="00DE3598"/>
    <w:rsid w:val="00DE39EA"/>
    <w:rsid w:val="00DE3CC3"/>
    <w:rsid w:val="00DE3D63"/>
    <w:rsid w:val="00DE4249"/>
    <w:rsid w:val="00DE43BF"/>
    <w:rsid w:val="00DE4439"/>
    <w:rsid w:val="00DE47E8"/>
    <w:rsid w:val="00DE4A52"/>
    <w:rsid w:val="00DE4EBE"/>
    <w:rsid w:val="00DE5093"/>
    <w:rsid w:val="00DE54AF"/>
    <w:rsid w:val="00DE574D"/>
    <w:rsid w:val="00DE5A69"/>
    <w:rsid w:val="00DE5AB0"/>
    <w:rsid w:val="00DE5AF9"/>
    <w:rsid w:val="00DE5BC6"/>
    <w:rsid w:val="00DE6033"/>
    <w:rsid w:val="00DE6B02"/>
    <w:rsid w:val="00DE6BA0"/>
    <w:rsid w:val="00DE6CD3"/>
    <w:rsid w:val="00DE749C"/>
    <w:rsid w:val="00DE7771"/>
    <w:rsid w:val="00DE79B0"/>
    <w:rsid w:val="00DE7EEF"/>
    <w:rsid w:val="00DF018C"/>
    <w:rsid w:val="00DF0327"/>
    <w:rsid w:val="00DF0A2B"/>
    <w:rsid w:val="00DF0C0B"/>
    <w:rsid w:val="00DF0D1E"/>
    <w:rsid w:val="00DF112A"/>
    <w:rsid w:val="00DF1C67"/>
    <w:rsid w:val="00DF1CCA"/>
    <w:rsid w:val="00DF1DB9"/>
    <w:rsid w:val="00DF1EF6"/>
    <w:rsid w:val="00DF265D"/>
    <w:rsid w:val="00DF2F7B"/>
    <w:rsid w:val="00DF30C0"/>
    <w:rsid w:val="00DF31D0"/>
    <w:rsid w:val="00DF34C9"/>
    <w:rsid w:val="00DF3752"/>
    <w:rsid w:val="00DF3BF1"/>
    <w:rsid w:val="00DF45FD"/>
    <w:rsid w:val="00DF47D3"/>
    <w:rsid w:val="00DF4E41"/>
    <w:rsid w:val="00DF50D0"/>
    <w:rsid w:val="00DF53D0"/>
    <w:rsid w:val="00DF5DD5"/>
    <w:rsid w:val="00DF60B8"/>
    <w:rsid w:val="00DF6365"/>
    <w:rsid w:val="00DF6AD5"/>
    <w:rsid w:val="00DF6CC5"/>
    <w:rsid w:val="00DF6F3B"/>
    <w:rsid w:val="00DF7301"/>
    <w:rsid w:val="00DF73BE"/>
    <w:rsid w:val="00DF7904"/>
    <w:rsid w:val="00DF79F3"/>
    <w:rsid w:val="00DF79FC"/>
    <w:rsid w:val="00DF7D52"/>
    <w:rsid w:val="00DF7E1B"/>
    <w:rsid w:val="00DF7EB4"/>
    <w:rsid w:val="00E0017E"/>
    <w:rsid w:val="00E0045D"/>
    <w:rsid w:val="00E009AC"/>
    <w:rsid w:val="00E009C0"/>
    <w:rsid w:val="00E00DFF"/>
    <w:rsid w:val="00E01543"/>
    <w:rsid w:val="00E0174D"/>
    <w:rsid w:val="00E017FE"/>
    <w:rsid w:val="00E019D8"/>
    <w:rsid w:val="00E01B4E"/>
    <w:rsid w:val="00E01C67"/>
    <w:rsid w:val="00E01D4B"/>
    <w:rsid w:val="00E020C9"/>
    <w:rsid w:val="00E028D2"/>
    <w:rsid w:val="00E02B19"/>
    <w:rsid w:val="00E02D20"/>
    <w:rsid w:val="00E031FD"/>
    <w:rsid w:val="00E03681"/>
    <w:rsid w:val="00E03868"/>
    <w:rsid w:val="00E03C16"/>
    <w:rsid w:val="00E03C25"/>
    <w:rsid w:val="00E03C5E"/>
    <w:rsid w:val="00E03FA7"/>
    <w:rsid w:val="00E041F1"/>
    <w:rsid w:val="00E0436F"/>
    <w:rsid w:val="00E043B1"/>
    <w:rsid w:val="00E045A7"/>
    <w:rsid w:val="00E04617"/>
    <w:rsid w:val="00E04663"/>
    <w:rsid w:val="00E04F55"/>
    <w:rsid w:val="00E05093"/>
    <w:rsid w:val="00E05549"/>
    <w:rsid w:val="00E05757"/>
    <w:rsid w:val="00E05914"/>
    <w:rsid w:val="00E059E8"/>
    <w:rsid w:val="00E05B56"/>
    <w:rsid w:val="00E05F92"/>
    <w:rsid w:val="00E06127"/>
    <w:rsid w:val="00E06348"/>
    <w:rsid w:val="00E06ADA"/>
    <w:rsid w:val="00E06BAF"/>
    <w:rsid w:val="00E07346"/>
    <w:rsid w:val="00E0778D"/>
    <w:rsid w:val="00E07792"/>
    <w:rsid w:val="00E07A55"/>
    <w:rsid w:val="00E07B3E"/>
    <w:rsid w:val="00E07BA2"/>
    <w:rsid w:val="00E07F2A"/>
    <w:rsid w:val="00E100EB"/>
    <w:rsid w:val="00E1070D"/>
    <w:rsid w:val="00E1086F"/>
    <w:rsid w:val="00E10994"/>
    <w:rsid w:val="00E10B8F"/>
    <w:rsid w:val="00E1102F"/>
    <w:rsid w:val="00E110A7"/>
    <w:rsid w:val="00E1152B"/>
    <w:rsid w:val="00E12C24"/>
    <w:rsid w:val="00E12FFC"/>
    <w:rsid w:val="00E133F4"/>
    <w:rsid w:val="00E13606"/>
    <w:rsid w:val="00E137AD"/>
    <w:rsid w:val="00E13991"/>
    <w:rsid w:val="00E142B5"/>
    <w:rsid w:val="00E14479"/>
    <w:rsid w:val="00E144B4"/>
    <w:rsid w:val="00E149F6"/>
    <w:rsid w:val="00E15202"/>
    <w:rsid w:val="00E152CB"/>
    <w:rsid w:val="00E155E7"/>
    <w:rsid w:val="00E15D4E"/>
    <w:rsid w:val="00E1608E"/>
    <w:rsid w:val="00E1614B"/>
    <w:rsid w:val="00E16BB6"/>
    <w:rsid w:val="00E16EA8"/>
    <w:rsid w:val="00E16F18"/>
    <w:rsid w:val="00E1701C"/>
    <w:rsid w:val="00E177AE"/>
    <w:rsid w:val="00E17832"/>
    <w:rsid w:val="00E17EB0"/>
    <w:rsid w:val="00E17F0B"/>
    <w:rsid w:val="00E201B8"/>
    <w:rsid w:val="00E208BE"/>
    <w:rsid w:val="00E2169B"/>
    <w:rsid w:val="00E21B90"/>
    <w:rsid w:val="00E21F22"/>
    <w:rsid w:val="00E22174"/>
    <w:rsid w:val="00E22762"/>
    <w:rsid w:val="00E22859"/>
    <w:rsid w:val="00E22C8E"/>
    <w:rsid w:val="00E22E34"/>
    <w:rsid w:val="00E2346F"/>
    <w:rsid w:val="00E24276"/>
    <w:rsid w:val="00E24DC1"/>
    <w:rsid w:val="00E25AED"/>
    <w:rsid w:val="00E25E84"/>
    <w:rsid w:val="00E260A8"/>
    <w:rsid w:val="00E260F4"/>
    <w:rsid w:val="00E261A4"/>
    <w:rsid w:val="00E2630B"/>
    <w:rsid w:val="00E26914"/>
    <w:rsid w:val="00E27A81"/>
    <w:rsid w:val="00E27BD6"/>
    <w:rsid w:val="00E27FF5"/>
    <w:rsid w:val="00E3000E"/>
    <w:rsid w:val="00E3018F"/>
    <w:rsid w:val="00E30700"/>
    <w:rsid w:val="00E30764"/>
    <w:rsid w:val="00E31002"/>
    <w:rsid w:val="00E31E97"/>
    <w:rsid w:val="00E31F32"/>
    <w:rsid w:val="00E321E9"/>
    <w:rsid w:val="00E322A5"/>
    <w:rsid w:val="00E32593"/>
    <w:rsid w:val="00E32697"/>
    <w:rsid w:val="00E327F3"/>
    <w:rsid w:val="00E32A10"/>
    <w:rsid w:val="00E33266"/>
    <w:rsid w:val="00E33286"/>
    <w:rsid w:val="00E337B9"/>
    <w:rsid w:val="00E33EF8"/>
    <w:rsid w:val="00E34156"/>
    <w:rsid w:val="00E34C28"/>
    <w:rsid w:val="00E34DE2"/>
    <w:rsid w:val="00E352C3"/>
    <w:rsid w:val="00E355C0"/>
    <w:rsid w:val="00E35634"/>
    <w:rsid w:val="00E35832"/>
    <w:rsid w:val="00E36731"/>
    <w:rsid w:val="00E36918"/>
    <w:rsid w:val="00E36989"/>
    <w:rsid w:val="00E36999"/>
    <w:rsid w:val="00E37416"/>
    <w:rsid w:val="00E3749D"/>
    <w:rsid w:val="00E37BDB"/>
    <w:rsid w:val="00E37C1B"/>
    <w:rsid w:val="00E37DF1"/>
    <w:rsid w:val="00E41731"/>
    <w:rsid w:val="00E41ACB"/>
    <w:rsid w:val="00E420A0"/>
    <w:rsid w:val="00E423FF"/>
    <w:rsid w:val="00E4256E"/>
    <w:rsid w:val="00E428BE"/>
    <w:rsid w:val="00E432C4"/>
    <w:rsid w:val="00E433A3"/>
    <w:rsid w:val="00E4367B"/>
    <w:rsid w:val="00E437A5"/>
    <w:rsid w:val="00E43896"/>
    <w:rsid w:val="00E43899"/>
    <w:rsid w:val="00E43A71"/>
    <w:rsid w:val="00E43C4F"/>
    <w:rsid w:val="00E44098"/>
    <w:rsid w:val="00E44296"/>
    <w:rsid w:val="00E44B7F"/>
    <w:rsid w:val="00E44D95"/>
    <w:rsid w:val="00E44DB7"/>
    <w:rsid w:val="00E450BD"/>
    <w:rsid w:val="00E451DE"/>
    <w:rsid w:val="00E45202"/>
    <w:rsid w:val="00E452EF"/>
    <w:rsid w:val="00E454E3"/>
    <w:rsid w:val="00E454EF"/>
    <w:rsid w:val="00E45FD5"/>
    <w:rsid w:val="00E46062"/>
    <w:rsid w:val="00E462AF"/>
    <w:rsid w:val="00E46593"/>
    <w:rsid w:val="00E46687"/>
    <w:rsid w:val="00E467EC"/>
    <w:rsid w:val="00E46FCE"/>
    <w:rsid w:val="00E4704A"/>
    <w:rsid w:val="00E4752B"/>
    <w:rsid w:val="00E47D7B"/>
    <w:rsid w:val="00E47E11"/>
    <w:rsid w:val="00E47FA3"/>
    <w:rsid w:val="00E5061D"/>
    <w:rsid w:val="00E5120A"/>
    <w:rsid w:val="00E519FB"/>
    <w:rsid w:val="00E51E37"/>
    <w:rsid w:val="00E51F93"/>
    <w:rsid w:val="00E52444"/>
    <w:rsid w:val="00E525E9"/>
    <w:rsid w:val="00E5277A"/>
    <w:rsid w:val="00E5292B"/>
    <w:rsid w:val="00E52A14"/>
    <w:rsid w:val="00E52D05"/>
    <w:rsid w:val="00E52D2E"/>
    <w:rsid w:val="00E52F72"/>
    <w:rsid w:val="00E52FED"/>
    <w:rsid w:val="00E536C3"/>
    <w:rsid w:val="00E538B3"/>
    <w:rsid w:val="00E538C0"/>
    <w:rsid w:val="00E539AD"/>
    <w:rsid w:val="00E53EFE"/>
    <w:rsid w:val="00E54277"/>
    <w:rsid w:val="00E5465A"/>
    <w:rsid w:val="00E549AA"/>
    <w:rsid w:val="00E54A4D"/>
    <w:rsid w:val="00E54C5E"/>
    <w:rsid w:val="00E54D5F"/>
    <w:rsid w:val="00E54DF9"/>
    <w:rsid w:val="00E55092"/>
    <w:rsid w:val="00E55251"/>
    <w:rsid w:val="00E56036"/>
    <w:rsid w:val="00E563AA"/>
    <w:rsid w:val="00E56794"/>
    <w:rsid w:val="00E57283"/>
    <w:rsid w:val="00E57D9F"/>
    <w:rsid w:val="00E57E9D"/>
    <w:rsid w:val="00E60014"/>
    <w:rsid w:val="00E602B6"/>
    <w:rsid w:val="00E607E3"/>
    <w:rsid w:val="00E60C9D"/>
    <w:rsid w:val="00E61D64"/>
    <w:rsid w:val="00E62AD8"/>
    <w:rsid w:val="00E62F87"/>
    <w:rsid w:val="00E63081"/>
    <w:rsid w:val="00E630C0"/>
    <w:rsid w:val="00E63487"/>
    <w:rsid w:val="00E634A0"/>
    <w:rsid w:val="00E638F7"/>
    <w:rsid w:val="00E63943"/>
    <w:rsid w:val="00E64016"/>
    <w:rsid w:val="00E64F19"/>
    <w:rsid w:val="00E653A5"/>
    <w:rsid w:val="00E65959"/>
    <w:rsid w:val="00E66092"/>
    <w:rsid w:val="00E6616E"/>
    <w:rsid w:val="00E6646E"/>
    <w:rsid w:val="00E66ED2"/>
    <w:rsid w:val="00E66F7A"/>
    <w:rsid w:val="00E67418"/>
    <w:rsid w:val="00E67784"/>
    <w:rsid w:val="00E67B99"/>
    <w:rsid w:val="00E67C2B"/>
    <w:rsid w:val="00E67FB5"/>
    <w:rsid w:val="00E703DF"/>
    <w:rsid w:val="00E705AE"/>
    <w:rsid w:val="00E70736"/>
    <w:rsid w:val="00E70765"/>
    <w:rsid w:val="00E70A46"/>
    <w:rsid w:val="00E70A54"/>
    <w:rsid w:val="00E70A6D"/>
    <w:rsid w:val="00E70A7D"/>
    <w:rsid w:val="00E70F4F"/>
    <w:rsid w:val="00E713F5"/>
    <w:rsid w:val="00E71A77"/>
    <w:rsid w:val="00E7217D"/>
    <w:rsid w:val="00E72849"/>
    <w:rsid w:val="00E729AC"/>
    <w:rsid w:val="00E72B01"/>
    <w:rsid w:val="00E72B7E"/>
    <w:rsid w:val="00E7313C"/>
    <w:rsid w:val="00E73610"/>
    <w:rsid w:val="00E73A2D"/>
    <w:rsid w:val="00E73FFB"/>
    <w:rsid w:val="00E7424F"/>
    <w:rsid w:val="00E745DF"/>
    <w:rsid w:val="00E7476E"/>
    <w:rsid w:val="00E74880"/>
    <w:rsid w:val="00E749A3"/>
    <w:rsid w:val="00E74E5D"/>
    <w:rsid w:val="00E7554B"/>
    <w:rsid w:val="00E759A7"/>
    <w:rsid w:val="00E75B34"/>
    <w:rsid w:val="00E75CB9"/>
    <w:rsid w:val="00E75D7B"/>
    <w:rsid w:val="00E75F5B"/>
    <w:rsid w:val="00E765FC"/>
    <w:rsid w:val="00E76A17"/>
    <w:rsid w:val="00E77653"/>
    <w:rsid w:val="00E77C07"/>
    <w:rsid w:val="00E77D8B"/>
    <w:rsid w:val="00E800B6"/>
    <w:rsid w:val="00E80689"/>
    <w:rsid w:val="00E8079C"/>
    <w:rsid w:val="00E80919"/>
    <w:rsid w:val="00E80C03"/>
    <w:rsid w:val="00E80E1A"/>
    <w:rsid w:val="00E8107B"/>
    <w:rsid w:val="00E813FA"/>
    <w:rsid w:val="00E81746"/>
    <w:rsid w:val="00E81774"/>
    <w:rsid w:val="00E81BE8"/>
    <w:rsid w:val="00E81DB8"/>
    <w:rsid w:val="00E822DD"/>
    <w:rsid w:val="00E82F22"/>
    <w:rsid w:val="00E82F5B"/>
    <w:rsid w:val="00E832B5"/>
    <w:rsid w:val="00E833D0"/>
    <w:rsid w:val="00E8341F"/>
    <w:rsid w:val="00E834A3"/>
    <w:rsid w:val="00E83618"/>
    <w:rsid w:val="00E8366D"/>
    <w:rsid w:val="00E836FC"/>
    <w:rsid w:val="00E83988"/>
    <w:rsid w:val="00E83AF2"/>
    <w:rsid w:val="00E83C03"/>
    <w:rsid w:val="00E83E03"/>
    <w:rsid w:val="00E8422C"/>
    <w:rsid w:val="00E843FD"/>
    <w:rsid w:val="00E850C8"/>
    <w:rsid w:val="00E85237"/>
    <w:rsid w:val="00E8627B"/>
    <w:rsid w:val="00E862A6"/>
    <w:rsid w:val="00E86632"/>
    <w:rsid w:val="00E86DE9"/>
    <w:rsid w:val="00E86EB9"/>
    <w:rsid w:val="00E87096"/>
    <w:rsid w:val="00E871FD"/>
    <w:rsid w:val="00E872F0"/>
    <w:rsid w:val="00E87639"/>
    <w:rsid w:val="00E907A6"/>
    <w:rsid w:val="00E90830"/>
    <w:rsid w:val="00E90889"/>
    <w:rsid w:val="00E90A5F"/>
    <w:rsid w:val="00E90B64"/>
    <w:rsid w:val="00E90BE2"/>
    <w:rsid w:val="00E90E9B"/>
    <w:rsid w:val="00E91068"/>
    <w:rsid w:val="00E9138E"/>
    <w:rsid w:val="00E92085"/>
    <w:rsid w:val="00E92391"/>
    <w:rsid w:val="00E9243E"/>
    <w:rsid w:val="00E92654"/>
    <w:rsid w:val="00E92C17"/>
    <w:rsid w:val="00E92F3D"/>
    <w:rsid w:val="00E9311E"/>
    <w:rsid w:val="00E9337A"/>
    <w:rsid w:val="00E935BB"/>
    <w:rsid w:val="00E9383E"/>
    <w:rsid w:val="00E93A50"/>
    <w:rsid w:val="00E93F0F"/>
    <w:rsid w:val="00E940C3"/>
    <w:rsid w:val="00E94CE5"/>
    <w:rsid w:val="00E94D86"/>
    <w:rsid w:val="00E95255"/>
    <w:rsid w:val="00E952C1"/>
    <w:rsid w:val="00E95595"/>
    <w:rsid w:val="00E958F8"/>
    <w:rsid w:val="00E95B09"/>
    <w:rsid w:val="00E96080"/>
    <w:rsid w:val="00E9618F"/>
    <w:rsid w:val="00E961EE"/>
    <w:rsid w:val="00E96510"/>
    <w:rsid w:val="00E96606"/>
    <w:rsid w:val="00E96939"/>
    <w:rsid w:val="00E9723D"/>
    <w:rsid w:val="00E97A07"/>
    <w:rsid w:val="00E97E3E"/>
    <w:rsid w:val="00EA0322"/>
    <w:rsid w:val="00EA03FA"/>
    <w:rsid w:val="00EA06ED"/>
    <w:rsid w:val="00EA08D5"/>
    <w:rsid w:val="00EA090E"/>
    <w:rsid w:val="00EA0C19"/>
    <w:rsid w:val="00EA0D17"/>
    <w:rsid w:val="00EA0E53"/>
    <w:rsid w:val="00EA0F7F"/>
    <w:rsid w:val="00EA10AE"/>
    <w:rsid w:val="00EA1706"/>
    <w:rsid w:val="00EA1765"/>
    <w:rsid w:val="00EA181E"/>
    <w:rsid w:val="00EA1897"/>
    <w:rsid w:val="00EA18B9"/>
    <w:rsid w:val="00EA192F"/>
    <w:rsid w:val="00EA1DAF"/>
    <w:rsid w:val="00EA22C7"/>
    <w:rsid w:val="00EA2317"/>
    <w:rsid w:val="00EA2544"/>
    <w:rsid w:val="00EA2A88"/>
    <w:rsid w:val="00EA2C5F"/>
    <w:rsid w:val="00EA3019"/>
    <w:rsid w:val="00EA3065"/>
    <w:rsid w:val="00EA3488"/>
    <w:rsid w:val="00EA3A15"/>
    <w:rsid w:val="00EA3B75"/>
    <w:rsid w:val="00EA3CB6"/>
    <w:rsid w:val="00EA410E"/>
    <w:rsid w:val="00EA42EB"/>
    <w:rsid w:val="00EA44CF"/>
    <w:rsid w:val="00EA480E"/>
    <w:rsid w:val="00EA4F40"/>
    <w:rsid w:val="00EA50A0"/>
    <w:rsid w:val="00EA53AF"/>
    <w:rsid w:val="00EA547D"/>
    <w:rsid w:val="00EA5868"/>
    <w:rsid w:val="00EA5965"/>
    <w:rsid w:val="00EA5C53"/>
    <w:rsid w:val="00EA63A0"/>
    <w:rsid w:val="00EA6420"/>
    <w:rsid w:val="00EA6D2A"/>
    <w:rsid w:val="00EA6D72"/>
    <w:rsid w:val="00EA6F73"/>
    <w:rsid w:val="00EA6F8F"/>
    <w:rsid w:val="00EA71FA"/>
    <w:rsid w:val="00EA7BFC"/>
    <w:rsid w:val="00EA7D87"/>
    <w:rsid w:val="00EA7F9E"/>
    <w:rsid w:val="00EB0FA6"/>
    <w:rsid w:val="00EB131E"/>
    <w:rsid w:val="00EB14FF"/>
    <w:rsid w:val="00EB1879"/>
    <w:rsid w:val="00EB18CA"/>
    <w:rsid w:val="00EB197C"/>
    <w:rsid w:val="00EB1A7C"/>
    <w:rsid w:val="00EB1B49"/>
    <w:rsid w:val="00EB1D9C"/>
    <w:rsid w:val="00EB2024"/>
    <w:rsid w:val="00EB2308"/>
    <w:rsid w:val="00EB24A3"/>
    <w:rsid w:val="00EB261D"/>
    <w:rsid w:val="00EB2D3B"/>
    <w:rsid w:val="00EB2D74"/>
    <w:rsid w:val="00EB31BD"/>
    <w:rsid w:val="00EB33DC"/>
    <w:rsid w:val="00EB3897"/>
    <w:rsid w:val="00EB3A85"/>
    <w:rsid w:val="00EB3C03"/>
    <w:rsid w:val="00EB4469"/>
    <w:rsid w:val="00EB44C1"/>
    <w:rsid w:val="00EB480E"/>
    <w:rsid w:val="00EB4824"/>
    <w:rsid w:val="00EB4E20"/>
    <w:rsid w:val="00EB524E"/>
    <w:rsid w:val="00EB529C"/>
    <w:rsid w:val="00EB5DB1"/>
    <w:rsid w:val="00EB6487"/>
    <w:rsid w:val="00EB6595"/>
    <w:rsid w:val="00EB676A"/>
    <w:rsid w:val="00EB6B82"/>
    <w:rsid w:val="00EB6CC8"/>
    <w:rsid w:val="00EB6D2C"/>
    <w:rsid w:val="00EB722E"/>
    <w:rsid w:val="00EB76DE"/>
    <w:rsid w:val="00EB7FFC"/>
    <w:rsid w:val="00EC0069"/>
    <w:rsid w:val="00EC0194"/>
    <w:rsid w:val="00EC07BB"/>
    <w:rsid w:val="00EC167B"/>
    <w:rsid w:val="00EC16B8"/>
    <w:rsid w:val="00EC1938"/>
    <w:rsid w:val="00EC1A6A"/>
    <w:rsid w:val="00EC1CDA"/>
    <w:rsid w:val="00EC1DA8"/>
    <w:rsid w:val="00EC1E0F"/>
    <w:rsid w:val="00EC29ED"/>
    <w:rsid w:val="00EC3024"/>
    <w:rsid w:val="00EC3506"/>
    <w:rsid w:val="00EC36B6"/>
    <w:rsid w:val="00EC3DC6"/>
    <w:rsid w:val="00EC3E1A"/>
    <w:rsid w:val="00EC4249"/>
    <w:rsid w:val="00EC4B80"/>
    <w:rsid w:val="00EC4FFE"/>
    <w:rsid w:val="00EC5181"/>
    <w:rsid w:val="00EC597D"/>
    <w:rsid w:val="00EC5FFD"/>
    <w:rsid w:val="00EC6610"/>
    <w:rsid w:val="00EC680C"/>
    <w:rsid w:val="00EC6C17"/>
    <w:rsid w:val="00EC6D9F"/>
    <w:rsid w:val="00EC7BCC"/>
    <w:rsid w:val="00EC7D96"/>
    <w:rsid w:val="00ED00AD"/>
    <w:rsid w:val="00ED01B7"/>
    <w:rsid w:val="00ED0504"/>
    <w:rsid w:val="00ED0580"/>
    <w:rsid w:val="00ED0F76"/>
    <w:rsid w:val="00ED17CA"/>
    <w:rsid w:val="00ED19A5"/>
    <w:rsid w:val="00ED19C4"/>
    <w:rsid w:val="00ED2052"/>
    <w:rsid w:val="00ED2169"/>
    <w:rsid w:val="00ED2744"/>
    <w:rsid w:val="00ED283D"/>
    <w:rsid w:val="00ED29B2"/>
    <w:rsid w:val="00ED2A35"/>
    <w:rsid w:val="00ED2CB4"/>
    <w:rsid w:val="00ED2D47"/>
    <w:rsid w:val="00ED2F3A"/>
    <w:rsid w:val="00ED326C"/>
    <w:rsid w:val="00ED3734"/>
    <w:rsid w:val="00ED38CA"/>
    <w:rsid w:val="00ED38EE"/>
    <w:rsid w:val="00ED3A06"/>
    <w:rsid w:val="00ED3A5A"/>
    <w:rsid w:val="00ED3B6F"/>
    <w:rsid w:val="00ED3BE0"/>
    <w:rsid w:val="00ED3FC7"/>
    <w:rsid w:val="00ED475E"/>
    <w:rsid w:val="00ED4AFF"/>
    <w:rsid w:val="00ED4CB0"/>
    <w:rsid w:val="00ED4D0A"/>
    <w:rsid w:val="00ED4D31"/>
    <w:rsid w:val="00ED50B2"/>
    <w:rsid w:val="00ED5472"/>
    <w:rsid w:val="00ED55C1"/>
    <w:rsid w:val="00ED57DA"/>
    <w:rsid w:val="00ED5951"/>
    <w:rsid w:val="00ED5D88"/>
    <w:rsid w:val="00ED60CA"/>
    <w:rsid w:val="00ED675E"/>
    <w:rsid w:val="00ED6F88"/>
    <w:rsid w:val="00ED6FCE"/>
    <w:rsid w:val="00ED716C"/>
    <w:rsid w:val="00ED7336"/>
    <w:rsid w:val="00ED7360"/>
    <w:rsid w:val="00ED78E6"/>
    <w:rsid w:val="00ED79F3"/>
    <w:rsid w:val="00EE0266"/>
    <w:rsid w:val="00EE0558"/>
    <w:rsid w:val="00EE1744"/>
    <w:rsid w:val="00EE18A5"/>
    <w:rsid w:val="00EE1B6B"/>
    <w:rsid w:val="00EE1D0B"/>
    <w:rsid w:val="00EE1D86"/>
    <w:rsid w:val="00EE1DA8"/>
    <w:rsid w:val="00EE241C"/>
    <w:rsid w:val="00EE25B7"/>
    <w:rsid w:val="00EE2895"/>
    <w:rsid w:val="00EE28FD"/>
    <w:rsid w:val="00EE2927"/>
    <w:rsid w:val="00EE2A4D"/>
    <w:rsid w:val="00EE2B6E"/>
    <w:rsid w:val="00EE2DD2"/>
    <w:rsid w:val="00EE3365"/>
    <w:rsid w:val="00EE34E0"/>
    <w:rsid w:val="00EE35CD"/>
    <w:rsid w:val="00EE3675"/>
    <w:rsid w:val="00EE385A"/>
    <w:rsid w:val="00EE3BCE"/>
    <w:rsid w:val="00EE3C2D"/>
    <w:rsid w:val="00EE3DFB"/>
    <w:rsid w:val="00EE4231"/>
    <w:rsid w:val="00EE450E"/>
    <w:rsid w:val="00EE4767"/>
    <w:rsid w:val="00EE4960"/>
    <w:rsid w:val="00EE49A1"/>
    <w:rsid w:val="00EE49D3"/>
    <w:rsid w:val="00EE4CA5"/>
    <w:rsid w:val="00EE4CD9"/>
    <w:rsid w:val="00EE5241"/>
    <w:rsid w:val="00EE5507"/>
    <w:rsid w:val="00EE5742"/>
    <w:rsid w:val="00EE58F3"/>
    <w:rsid w:val="00EE5D08"/>
    <w:rsid w:val="00EE5D5D"/>
    <w:rsid w:val="00EE5D8E"/>
    <w:rsid w:val="00EE5E27"/>
    <w:rsid w:val="00EE5F2D"/>
    <w:rsid w:val="00EE60E1"/>
    <w:rsid w:val="00EE60E2"/>
    <w:rsid w:val="00EE62DD"/>
    <w:rsid w:val="00EE6C17"/>
    <w:rsid w:val="00EE6C28"/>
    <w:rsid w:val="00EE7013"/>
    <w:rsid w:val="00EE70C9"/>
    <w:rsid w:val="00EE7901"/>
    <w:rsid w:val="00EE7AE1"/>
    <w:rsid w:val="00EE7CB6"/>
    <w:rsid w:val="00EE7FB9"/>
    <w:rsid w:val="00EF008F"/>
    <w:rsid w:val="00EF01B3"/>
    <w:rsid w:val="00EF0255"/>
    <w:rsid w:val="00EF03B5"/>
    <w:rsid w:val="00EF060E"/>
    <w:rsid w:val="00EF0AD5"/>
    <w:rsid w:val="00EF1189"/>
    <w:rsid w:val="00EF17A1"/>
    <w:rsid w:val="00EF17CE"/>
    <w:rsid w:val="00EF18E4"/>
    <w:rsid w:val="00EF19C4"/>
    <w:rsid w:val="00EF19E6"/>
    <w:rsid w:val="00EF1E29"/>
    <w:rsid w:val="00EF2942"/>
    <w:rsid w:val="00EF2B3A"/>
    <w:rsid w:val="00EF2BB5"/>
    <w:rsid w:val="00EF32FE"/>
    <w:rsid w:val="00EF3D52"/>
    <w:rsid w:val="00EF473A"/>
    <w:rsid w:val="00EF4867"/>
    <w:rsid w:val="00EF487A"/>
    <w:rsid w:val="00EF4A89"/>
    <w:rsid w:val="00EF545D"/>
    <w:rsid w:val="00EF5AA6"/>
    <w:rsid w:val="00EF5FE4"/>
    <w:rsid w:val="00EF668F"/>
    <w:rsid w:val="00EF66F1"/>
    <w:rsid w:val="00EF68F2"/>
    <w:rsid w:val="00EF71D0"/>
    <w:rsid w:val="00EF771B"/>
    <w:rsid w:val="00EF7DD8"/>
    <w:rsid w:val="00F007DD"/>
    <w:rsid w:val="00F007E6"/>
    <w:rsid w:val="00F00890"/>
    <w:rsid w:val="00F00C90"/>
    <w:rsid w:val="00F00D8B"/>
    <w:rsid w:val="00F011F3"/>
    <w:rsid w:val="00F016E1"/>
    <w:rsid w:val="00F017AC"/>
    <w:rsid w:val="00F01830"/>
    <w:rsid w:val="00F019CE"/>
    <w:rsid w:val="00F01B03"/>
    <w:rsid w:val="00F0201B"/>
    <w:rsid w:val="00F02461"/>
    <w:rsid w:val="00F02503"/>
    <w:rsid w:val="00F027BC"/>
    <w:rsid w:val="00F02D1C"/>
    <w:rsid w:val="00F02EFF"/>
    <w:rsid w:val="00F0315A"/>
    <w:rsid w:val="00F032F4"/>
    <w:rsid w:val="00F038BC"/>
    <w:rsid w:val="00F03DBB"/>
    <w:rsid w:val="00F03F09"/>
    <w:rsid w:val="00F04334"/>
    <w:rsid w:val="00F044E9"/>
    <w:rsid w:val="00F046F4"/>
    <w:rsid w:val="00F052EE"/>
    <w:rsid w:val="00F05548"/>
    <w:rsid w:val="00F058AB"/>
    <w:rsid w:val="00F064F0"/>
    <w:rsid w:val="00F06589"/>
    <w:rsid w:val="00F06655"/>
    <w:rsid w:val="00F0673A"/>
    <w:rsid w:val="00F069C2"/>
    <w:rsid w:val="00F0703A"/>
    <w:rsid w:val="00F07260"/>
    <w:rsid w:val="00F07F6E"/>
    <w:rsid w:val="00F11490"/>
    <w:rsid w:val="00F1165D"/>
    <w:rsid w:val="00F1168E"/>
    <w:rsid w:val="00F11B04"/>
    <w:rsid w:val="00F12122"/>
    <w:rsid w:val="00F12669"/>
    <w:rsid w:val="00F12E88"/>
    <w:rsid w:val="00F1377D"/>
    <w:rsid w:val="00F13B1C"/>
    <w:rsid w:val="00F14049"/>
    <w:rsid w:val="00F140D6"/>
    <w:rsid w:val="00F14391"/>
    <w:rsid w:val="00F143C4"/>
    <w:rsid w:val="00F1471D"/>
    <w:rsid w:val="00F14833"/>
    <w:rsid w:val="00F14BA3"/>
    <w:rsid w:val="00F14C40"/>
    <w:rsid w:val="00F14FD2"/>
    <w:rsid w:val="00F1501B"/>
    <w:rsid w:val="00F151E6"/>
    <w:rsid w:val="00F152F4"/>
    <w:rsid w:val="00F15375"/>
    <w:rsid w:val="00F156C1"/>
    <w:rsid w:val="00F159D1"/>
    <w:rsid w:val="00F15CFA"/>
    <w:rsid w:val="00F15EFB"/>
    <w:rsid w:val="00F161C1"/>
    <w:rsid w:val="00F16229"/>
    <w:rsid w:val="00F16509"/>
    <w:rsid w:val="00F16697"/>
    <w:rsid w:val="00F16B88"/>
    <w:rsid w:val="00F16DF7"/>
    <w:rsid w:val="00F17068"/>
    <w:rsid w:val="00F1722E"/>
    <w:rsid w:val="00F1751B"/>
    <w:rsid w:val="00F17568"/>
    <w:rsid w:val="00F17885"/>
    <w:rsid w:val="00F17978"/>
    <w:rsid w:val="00F17DBF"/>
    <w:rsid w:val="00F17DE7"/>
    <w:rsid w:val="00F200A7"/>
    <w:rsid w:val="00F20521"/>
    <w:rsid w:val="00F2057A"/>
    <w:rsid w:val="00F20D23"/>
    <w:rsid w:val="00F20DDD"/>
    <w:rsid w:val="00F20DF8"/>
    <w:rsid w:val="00F2120B"/>
    <w:rsid w:val="00F213D3"/>
    <w:rsid w:val="00F215DE"/>
    <w:rsid w:val="00F21777"/>
    <w:rsid w:val="00F22721"/>
    <w:rsid w:val="00F227AD"/>
    <w:rsid w:val="00F228DE"/>
    <w:rsid w:val="00F24180"/>
    <w:rsid w:val="00F24526"/>
    <w:rsid w:val="00F245BC"/>
    <w:rsid w:val="00F248CD"/>
    <w:rsid w:val="00F2505E"/>
    <w:rsid w:val="00F257C1"/>
    <w:rsid w:val="00F26388"/>
    <w:rsid w:val="00F264C7"/>
    <w:rsid w:val="00F2664B"/>
    <w:rsid w:val="00F26FA1"/>
    <w:rsid w:val="00F27120"/>
    <w:rsid w:val="00F27593"/>
    <w:rsid w:val="00F301CB"/>
    <w:rsid w:val="00F30B50"/>
    <w:rsid w:val="00F30CBE"/>
    <w:rsid w:val="00F31123"/>
    <w:rsid w:val="00F3135F"/>
    <w:rsid w:val="00F31C71"/>
    <w:rsid w:val="00F31F14"/>
    <w:rsid w:val="00F329AE"/>
    <w:rsid w:val="00F32F24"/>
    <w:rsid w:val="00F32FF9"/>
    <w:rsid w:val="00F33AAB"/>
    <w:rsid w:val="00F33F2F"/>
    <w:rsid w:val="00F33FC0"/>
    <w:rsid w:val="00F34C85"/>
    <w:rsid w:val="00F354E5"/>
    <w:rsid w:val="00F35500"/>
    <w:rsid w:val="00F355C6"/>
    <w:rsid w:val="00F35855"/>
    <w:rsid w:val="00F35BD0"/>
    <w:rsid w:val="00F35C30"/>
    <w:rsid w:val="00F35D91"/>
    <w:rsid w:val="00F35E85"/>
    <w:rsid w:val="00F366F8"/>
    <w:rsid w:val="00F3700D"/>
    <w:rsid w:val="00F37063"/>
    <w:rsid w:val="00F37538"/>
    <w:rsid w:val="00F375D6"/>
    <w:rsid w:val="00F378DB"/>
    <w:rsid w:val="00F378F8"/>
    <w:rsid w:val="00F400D9"/>
    <w:rsid w:val="00F402F4"/>
    <w:rsid w:val="00F4090A"/>
    <w:rsid w:val="00F409FA"/>
    <w:rsid w:val="00F410EE"/>
    <w:rsid w:val="00F41868"/>
    <w:rsid w:val="00F41BD3"/>
    <w:rsid w:val="00F41C27"/>
    <w:rsid w:val="00F41C32"/>
    <w:rsid w:val="00F41CD7"/>
    <w:rsid w:val="00F41DE2"/>
    <w:rsid w:val="00F425E9"/>
    <w:rsid w:val="00F42647"/>
    <w:rsid w:val="00F429B1"/>
    <w:rsid w:val="00F42D7A"/>
    <w:rsid w:val="00F431C3"/>
    <w:rsid w:val="00F4338A"/>
    <w:rsid w:val="00F435A5"/>
    <w:rsid w:val="00F43A3C"/>
    <w:rsid w:val="00F43C28"/>
    <w:rsid w:val="00F43FF7"/>
    <w:rsid w:val="00F440DB"/>
    <w:rsid w:val="00F441EA"/>
    <w:rsid w:val="00F4456E"/>
    <w:rsid w:val="00F44646"/>
    <w:rsid w:val="00F44A22"/>
    <w:rsid w:val="00F44BD5"/>
    <w:rsid w:val="00F44CFA"/>
    <w:rsid w:val="00F4536C"/>
    <w:rsid w:val="00F4537E"/>
    <w:rsid w:val="00F456A5"/>
    <w:rsid w:val="00F4588F"/>
    <w:rsid w:val="00F458BD"/>
    <w:rsid w:val="00F45A9E"/>
    <w:rsid w:val="00F45B6E"/>
    <w:rsid w:val="00F469CD"/>
    <w:rsid w:val="00F46CBE"/>
    <w:rsid w:val="00F46F59"/>
    <w:rsid w:val="00F47031"/>
    <w:rsid w:val="00F470D8"/>
    <w:rsid w:val="00F4790C"/>
    <w:rsid w:val="00F479FB"/>
    <w:rsid w:val="00F47A69"/>
    <w:rsid w:val="00F47CC5"/>
    <w:rsid w:val="00F47F37"/>
    <w:rsid w:val="00F5004E"/>
    <w:rsid w:val="00F50075"/>
    <w:rsid w:val="00F50247"/>
    <w:rsid w:val="00F5043D"/>
    <w:rsid w:val="00F5057A"/>
    <w:rsid w:val="00F507C7"/>
    <w:rsid w:val="00F510FA"/>
    <w:rsid w:val="00F512CA"/>
    <w:rsid w:val="00F51374"/>
    <w:rsid w:val="00F513F4"/>
    <w:rsid w:val="00F51499"/>
    <w:rsid w:val="00F517C0"/>
    <w:rsid w:val="00F51E49"/>
    <w:rsid w:val="00F52428"/>
    <w:rsid w:val="00F527DD"/>
    <w:rsid w:val="00F52F45"/>
    <w:rsid w:val="00F53200"/>
    <w:rsid w:val="00F5332C"/>
    <w:rsid w:val="00F5338A"/>
    <w:rsid w:val="00F5348B"/>
    <w:rsid w:val="00F53A9C"/>
    <w:rsid w:val="00F541B2"/>
    <w:rsid w:val="00F542CE"/>
    <w:rsid w:val="00F545A3"/>
    <w:rsid w:val="00F54766"/>
    <w:rsid w:val="00F54926"/>
    <w:rsid w:val="00F5547A"/>
    <w:rsid w:val="00F56AB4"/>
    <w:rsid w:val="00F572FA"/>
    <w:rsid w:val="00F57440"/>
    <w:rsid w:val="00F5772E"/>
    <w:rsid w:val="00F5789E"/>
    <w:rsid w:val="00F57973"/>
    <w:rsid w:val="00F57C02"/>
    <w:rsid w:val="00F57E04"/>
    <w:rsid w:val="00F6019D"/>
    <w:rsid w:val="00F60203"/>
    <w:rsid w:val="00F60693"/>
    <w:rsid w:val="00F60874"/>
    <w:rsid w:val="00F60A95"/>
    <w:rsid w:val="00F612FE"/>
    <w:rsid w:val="00F613FB"/>
    <w:rsid w:val="00F6154E"/>
    <w:rsid w:val="00F6155C"/>
    <w:rsid w:val="00F61676"/>
    <w:rsid w:val="00F61977"/>
    <w:rsid w:val="00F61F66"/>
    <w:rsid w:val="00F62175"/>
    <w:rsid w:val="00F6268E"/>
    <w:rsid w:val="00F62D5B"/>
    <w:rsid w:val="00F62EBB"/>
    <w:rsid w:val="00F62EBF"/>
    <w:rsid w:val="00F635CA"/>
    <w:rsid w:val="00F638F9"/>
    <w:rsid w:val="00F640A1"/>
    <w:rsid w:val="00F64F97"/>
    <w:rsid w:val="00F65345"/>
    <w:rsid w:val="00F65352"/>
    <w:rsid w:val="00F65833"/>
    <w:rsid w:val="00F658CB"/>
    <w:rsid w:val="00F6591D"/>
    <w:rsid w:val="00F65F04"/>
    <w:rsid w:val="00F6602E"/>
    <w:rsid w:val="00F665CF"/>
    <w:rsid w:val="00F66639"/>
    <w:rsid w:val="00F667DA"/>
    <w:rsid w:val="00F668A2"/>
    <w:rsid w:val="00F66999"/>
    <w:rsid w:val="00F66EEC"/>
    <w:rsid w:val="00F6702B"/>
    <w:rsid w:val="00F6729D"/>
    <w:rsid w:val="00F673E1"/>
    <w:rsid w:val="00F673F4"/>
    <w:rsid w:val="00F674AB"/>
    <w:rsid w:val="00F678A8"/>
    <w:rsid w:val="00F678F8"/>
    <w:rsid w:val="00F67F87"/>
    <w:rsid w:val="00F70073"/>
    <w:rsid w:val="00F70156"/>
    <w:rsid w:val="00F701F5"/>
    <w:rsid w:val="00F70DE5"/>
    <w:rsid w:val="00F71381"/>
    <w:rsid w:val="00F71A98"/>
    <w:rsid w:val="00F71F08"/>
    <w:rsid w:val="00F721AE"/>
    <w:rsid w:val="00F72E86"/>
    <w:rsid w:val="00F73043"/>
    <w:rsid w:val="00F731E3"/>
    <w:rsid w:val="00F735C9"/>
    <w:rsid w:val="00F736A9"/>
    <w:rsid w:val="00F739D8"/>
    <w:rsid w:val="00F73D5D"/>
    <w:rsid w:val="00F74178"/>
    <w:rsid w:val="00F742D5"/>
    <w:rsid w:val="00F74594"/>
    <w:rsid w:val="00F74DDD"/>
    <w:rsid w:val="00F74DF1"/>
    <w:rsid w:val="00F75000"/>
    <w:rsid w:val="00F751D3"/>
    <w:rsid w:val="00F75818"/>
    <w:rsid w:val="00F758A9"/>
    <w:rsid w:val="00F75A87"/>
    <w:rsid w:val="00F75AC1"/>
    <w:rsid w:val="00F75CB6"/>
    <w:rsid w:val="00F7765E"/>
    <w:rsid w:val="00F777B0"/>
    <w:rsid w:val="00F777DC"/>
    <w:rsid w:val="00F77F1C"/>
    <w:rsid w:val="00F804A9"/>
    <w:rsid w:val="00F80590"/>
    <w:rsid w:val="00F80DB5"/>
    <w:rsid w:val="00F8149B"/>
    <w:rsid w:val="00F82126"/>
    <w:rsid w:val="00F8225C"/>
    <w:rsid w:val="00F827C5"/>
    <w:rsid w:val="00F82AE1"/>
    <w:rsid w:val="00F82BE8"/>
    <w:rsid w:val="00F83345"/>
    <w:rsid w:val="00F833E7"/>
    <w:rsid w:val="00F83EF2"/>
    <w:rsid w:val="00F83FD3"/>
    <w:rsid w:val="00F84598"/>
    <w:rsid w:val="00F847CE"/>
    <w:rsid w:val="00F84AC0"/>
    <w:rsid w:val="00F84CF5"/>
    <w:rsid w:val="00F84E36"/>
    <w:rsid w:val="00F85447"/>
    <w:rsid w:val="00F8565F"/>
    <w:rsid w:val="00F856BE"/>
    <w:rsid w:val="00F85712"/>
    <w:rsid w:val="00F857F6"/>
    <w:rsid w:val="00F85C6D"/>
    <w:rsid w:val="00F85D2E"/>
    <w:rsid w:val="00F8642C"/>
    <w:rsid w:val="00F866F7"/>
    <w:rsid w:val="00F868F8"/>
    <w:rsid w:val="00F86A1F"/>
    <w:rsid w:val="00F86FA7"/>
    <w:rsid w:val="00F86FFA"/>
    <w:rsid w:val="00F877DE"/>
    <w:rsid w:val="00F87BF1"/>
    <w:rsid w:val="00F87CE1"/>
    <w:rsid w:val="00F90406"/>
    <w:rsid w:val="00F9041A"/>
    <w:rsid w:val="00F90E29"/>
    <w:rsid w:val="00F90FA0"/>
    <w:rsid w:val="00F91310"/>
    <w:rsid w:val="00F916C2"/>
    <w:rsid w:val="00F916E1"/>
    <w:rsid w:val="00F91A08"/>
    <w:rsid w:val="00F92193"/>
    <w:rsid w:val="00F921E5"/>
    <w:rsid w:val="00F92636"/>
    <w:rsid w:val="00F92980"/>
    <w:rsid w:val="00F92DA6"/>
    <w:rsid w:val="00F93282"/>
    <w:rsid w:val="00F932E6"/>
    <w:rsid w:val="00F93478"/>
    <w:rsid w:val="00F934EF"/>
    <w:rsid w:val="00F93508"/>
    <w:rsid w:val="00F93746"/>
    <w:rsid w:val="00F93CD5"/>
    <w:rsid w:val="00F93D29"/>
    <w:rsid w:val="00F942C2"/>
    <w:rsid w:val="00F943B4"/>
    <w:rsid w:val="00F944F7"/>
    <w:rsid w:val="00F9455B"/>
    <w:rsid w:val="00F94643"/>
    <w:rsid w:val="00F94B3C"/>
    <w:rsid w:val="00F94E87"/>
    <w:rsid w:val="00F94EFB"/>
    <w:rsid w:val="00F94FB3"/>
    <w:rsid w:val="00F951AB"/>
    <w:rsid w:val="00F9588F"/>
    <w:rsid w:val="00F95CCE"/>
    <w:rsid w:val="00F95D14"/>
    <w:rsid w:val="00F96058"/>
    <w:rsid w:val="00F9668B"/>
    <w:rsid w:val="00F96DFE"/>
    <w:rsid w:val="00F974DF"/>
    <w:rsid w:val="00F97781"/>
    <w:rsid w:val="00F97C45"/>
    <w:rsid w:val="00F97C6A"/>
    <w:rsid w:val="00F97D18"/>
    <w:rsid w:val="00F97D62"/>
    <w:rsid w:val="00F97DBE"/>
    <w:rsid w:val="00FA0028"/>
    <w:rsid w:val="00FA0922"/>
    <w:rsid w:val="00FA1039"/>
    <w:rsid w:val="00FA1183"/>
    <w:rsid w:val="00FA1948"/>
    <w:rsid w:val="00FA1AA1"/>
    <w:rsid w:val="00FA1D4F"/>
    <w:rsid w:val="00FA1F82"/>
    <w:rsid w:val="00FA2037"/>
    <w:rsid w:val="00FA2039"/>
    <w:rsid w:val="00FA2877"/>
    <w:rsid w:val="00FA2E9A"/>
    <w:rsid w:val="00FA2E9C"/>
    <w:rsid w:val="00FA2EED"/>
    <w:rsid w:val="00FA328B"/>
    <w:rsid w:val="00FA32E4"/>
    <w:rsid w:val="00FA337B"/>
    <w:rsid w:val="00FA33A0"/>
    <w:rsid w:val="00FA3599"/>
    <w:rsid w:val="00FA3E2A"/>
    <w:rsid w:val="00FA493A"/>
    <w:rsid w:val="00FA4987"/>
    <w:rsid w:val="00FA5095"/>
    <w:rsid w:val="00FA51FA"/>
    <w:rsid w:val="00FA5795"/>
    <w:rsid w:val="00FA5E32"/>
    <w:rsid w:val="00FA61C1"/>
    <w:rsid w:val="00FA61E1"/>
    <w:rsid w:val="00FA6420"/>
    <w:rsid w:val="00FA6E68"/>
    <w:rsid w:val="00FA6F81"/>
    <w:rsid w:val="00FA76B3"/>
    <w:rsid w:val="00FA7C60"/>
    <w:rsid w:val="00FA7C7B"/>
    <w:rsid w:val="00FA7F84"/>
    <w:rsid w:val="00FB0270"/>
    <w:rsid w:val="00FB02A5"/>
    <w:rsid w:val="00FB034B"/>
    <w:rsid w:val="00FB0412"/>
    <w:rsid w:val="00FB06EB"/>
    <w:rsid w:val="00FB0A59"/>
    <w:rsid w:val="00FB0D32"/>
    <w:rsid w:val="00FB10B7"/>
    <w:rsid w:val="00FB185E"/>
    <w:rsid w:val="00FB1B44"/>
    <w:rsid w:val="00FB1D09"/>
    <w:rsid w:val="00FB1D62"/>
    <w:rsid w:val="00FB1F2A"/>
    <w:rsid w:val="00FB2398"/>
    <w:rsid w:val="00FB23D9"/>
    <w:rsid w:val="00FB2723"/>
    <w:rsid w:val="00FB2EE7"/>
    <w:rsid w:val="00FB339E"/>
    <w:rsid w:val="00FB3751"/>
    <w:rsid w:val="00FB3AD4"/>
    <w:rsid w:val="00FB3BD8"/>
    <w:rsid w:val="00FB3C11"/>
    <w:rsid w:val="00FB3EF4"/>
    <w:rsid w:val="00FB48D0"/>
    <w:rsid w:val="00FB53A5"/>
    <w:rsid w:val="00FB5477"/>
    <w:rsid w:val="00FB573E"/>
    <w:rsid w:val="00FB595E"/>
    <w:rsid w:val="00FB603E"/>
    <w:rsid w:val="00FB6502"/>
    <w:rsid w:val="00FB6534"/>
    <w:rsid w:val="00FB6787"/>
    <w:rsid w:val="00FB6B32"/>
    <w:rsid w:val="00FB6D6C"/>
    <w:rsid w:val="00FB6D87"/>
    <w:rsid w:val="00FB6DB8"/>
    <w:rsid w:val="00FB6FF1"/>
    <w:rsid w:val="00FB704D"/>
    <w:rsid w:val="00FB71FF"/>
    <w:rsid w:val="00FB72A8"/>
    <w:rsid w:val="00FB7BEB"/>
    <w:rsid w:val="00FB7C55"/>
    <w:rsid w:val="00FC0EC2"/>
    <w:rsid w:val="00FC0ED8"/>
    <w:rsid w:val="00FC10E2"/>
    <w:rsid w:val="00FC11FA"/>
    <w:rsid w:val="00FC1348"/>
    <w:rsid w:val="00FC1491"/>
    <w:rsid w:val="00FC1749"/>
    <w:rsid w:val="00FC1820"/>
    <w:rsid w:val="00FC1AF3"/>
    <w:rsid w:val="00FC1F87"/>
    <w:rsid w:val="00FC21C4"/>
    <w:rsid w:val="00FC2968"/>
    <w:rsid w:val="00FC2BA4"/>
    <w:rsid w:val="00FC2CAB"/>
    <w:rsid w:val="00FC2EF0"/>
    <w:rsid w:val="00FC3E53"/>
    <w:rsid w:val="00FC407A"/>
    <w:rsid w:val="00FC4865"/>
    <w:rsid w:val="00FC49F1"/>
    <w:rsid w:val="00FC4C7B"/>
    <w:rsid w:val="00FC4CE3"/>
    <w:rsid w:val="00FC4EB0"/>
    <w:rsid w:val="00FC5335"/>
    <w:rsid w:val="00FC54C4"/>
    <w:rsid w:val="00FC5C3A"/>
    <w:rsid w:val="00FC5D6B"/>
    <w:rsid w:val="00FC5ECC"/>
    <w:rsid w:val="00FC66D1"/>
    <w:rsid w:val="00FC67A7"/>
    <w:rsid w:val="00FC6C26"/>
    <w:rsid w:val="00FC6C56"/>
    <w:rsid w:val="00FC725F"/>
    <w:rsid w:val="00FC72B5"/>
    <w:rsid w:val="00FC74C5"/>
    <w:rsid w:val="00FC7E2C"/>
    <w:rsid w:val="00FD08F5"/>
    <w:rsid w:val="00FD0A7D"/>
    <w:rsid w:val="00FD0AA2"/>
    <w:rsid w:val="00FD0B23"/>
    <w:rsid w:val="00FD0C4B"/>
    <w:rsid w:val="00FD10E5"/>
    <w:rsid w:val="00FD1483"/>
    <w:rsid w:val="00FD16B0"/>
    <w:rsid w:val="00FD1A3B"/>
    <w:rsid w:val="00FD1E38"/>
    <w:rsid w:val="00FD242D"/>
    <w:rsid w:val="00FD24A4"/>
    <w:rsid w:val="00FD2532"/>
    <w:rsid w:val="00FD2A5A"/>
    <w:rsid w:val="00FD2BE3"/>
    <w:rsid w:val="00FD3261"/>
    <w:rsid w:val="00FD34DF"/>
    <w:rsid w:val="00FD3567"/>
    <w:rsid w:val="00FD35A5"/>
    <w:rsid w:val="00FD3787"/>
    <w:rsid w:val="00FD3896"/>
    <w:rsid w:val="00FD39E7"/>
    <w:rsid w:val="00FD3B01"/>
    <w:rsid w:val="00FD3C6F"/>
    <w:rsid w:val="00FD417D"/>
    <w:rsid w:val="00FD463B"/>
    <w:rsid w:val="00FD4AFD"/>
    <w:rsid w:val="00FD4DA7"/>
    <w:rsid w:val="00FD4F49"/>
    <w:rsid w:val="00FD5488"/>
    <w:rsid w:val="00FD58D3"/>
    <w:rsid w:val="00FD5C81"/>
    <w:rsid w:val="00FD5E97"/>
    <w:rsid w:val="00FD639D"/>
    <w:rsid w:val="00FD64A0"/>
    <w:rsid w:val="00FD6BCF"/>
    <w:rsid w:val="00FD762A"/>
    <w:rsid w:val="00FD7DF8"/>
    <w:rsid w:val="00FD7F76"/>
    <w:rsid w:val="00FE0C44"/>
    <w:rsid w:val="00FE1874"/>
    <w:rsid w:val="00FE1D41"/>
    <w:rsid w:val="00FE2177"/>
    <w:rsid w:val="00FE21AD"/>
    <w:rsid w:val="00FE257E"/>
    <w:rsid w:val="00FE2A59"/>
    <w:rsid w:val="00FE2E42"/>
    <w:rsid w:val="00FE3001"/>
    <w:rsid w:val="00FE3AD0"/>
    <w:rsid w:val="00FE3B0A"/>
    <w:rsid w:val="00FE3B60"/>
    <w:rsid w:val="00FE3E95"/>
    <w:rsid w:val="00FE4080"/>
    <w:rsid w:val="00FE4280"/>
    <w:rsid w:val="00FE4304"/>
    <w:rsid w:val="00FE4747"/>
    <w:rsid w:val="00FE487E"/>
    <w:rsid w:val="00FE54B1"/>
    <w:rsid w:val="00FE5561"/>
    <w:rsid w:val="00FE5931"/>
    <w:rsid w:val="00FE5AEE"/>
    <w:rsid w:val="00FE5C46"/>
    <w:rsid w:val="00FE5E85"/>
    <w:rsid w:val="00FE62BC"/>
    <w:rsid w:val="00FE649B"/>
    <w:rsid w:val="00FE6605"/>
    <w:rsid w:val="00FE6751"/>
    <w:rsid w:val="00FE6E46"/>
    <w:rsid w:val="00FE7048"/>
    <w:rsid w:val="00FE7604"/>
    <w:rsid w:val="00FE7771"/>
    <w:rsid w:val="00FE78C1"/>
    <w:rsid w:val="00FF000F"/>
    <w:rsid w:val="00FF01B5"/>
    <w:rsid w:val="00FF0335"/>
    <w:rsid w:val="00FF0A07"/>
    <w:rsid w:val="00FF0E7C"/>
    <w:rsid w:val="00FF0EDB"/>
    <w:rsid w:val="00FF14B1"/>
    <w:rsid w:val="00FF198B"/>
    <w:rsid w:val="00FF224A"/>
    <w:rsid w:val="00FF2A33"/>
    <w:rsid w:val="00FF2B60"/>
    <w:rsid w:val="00FF2D3A"/>
    <w:rsid w:val="00FF34D8"/>
    <w:rsid w:val="00FF353B"/>
    <w:rsid w:val="00FF3571"/>
    <w:rsid w:val="00FF35A0"/>
    <w:rsid w:val="00FF3CB7"/>
    <w:rsid w:val="00FF3E96"/>
    <w:rsid w:val="00FF42F8"/>
    <w:rsid w:val="00FF4593"/>
    <w:rsid w:val="00FF4B00"/>
    <w:rsid w:val="00FF4CA3"/>
    <w:rsid w:val="00FF4E49"/>
    <w:rsid w:val="00FF5491"/>
    <w:rsid w:val="00FF5740"/>
    <w:rsid w:val="00FF6095"/>
    <w:rsid w:val="00FF6954"/>
    <w:rsid w:val="00FF6C99"/>
    <w:rsid w:val="00FF7061"/>
    <w:rsid w:val="00FF7287"/>
    <w:rsid w:val="00FF7699"/>
    <w:rsid w:val="00FF7747"/>
    <w:rsid w:val="00FF7940"/>
    <w:rsid w:val="00FF7EB6"/>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50530"/>
    <o:shapelayout v:ext="edit">
      <o:idmap v:ext="edit" data="1"/>
      <o:rules v:ext="edit">
        <o:r id="V:Rule80" type="connector" idref="#AutoShape 400"/>
        <o:r id="V:Rule81" type="connector" idref="#_x0000_s1229"/>
        <o:r id="V:Rule82" type="connector" idref="#_x0000_s1399"/>
        <o:r id="V:Rule83" type="connector" idref="#_x0000_s1302"/>
        <o:r id="V:Rule84" type="connector" idref="#_x0000_s1293"/>
        <o:r id="V:Rule85" type="connector" idref="#_x0000_s1354"/>
        <o:r id="V:Rule86" type="connector" idref="#_x0000_s1351"/>
        <o:r id="V:Rule87" type="connector" idref="#AutoShape 223"/>
        <o:r id="V:Rule88" type="connector" idref="#AutoShape 394"/>
        <o:r id="V:Rule89" type="connector" idref="#_x0000_s1413"/>
        <o:r id="V:Rule90" type="connector" idref="#_x0000_s1300"/>
        <o:r id="V:Rule91" type="connector" idref="#_x0000_s1378"/>
        <o:r id="V:Rule92" type="connector" idref="#_x0000_s1355"/>
        <o:r id="V:Rule93" type="connector" idref="#_x0000_s1391"/>
        <o:r id="V:Rule94" type="connector" idref="#AutoShape 393"/>
        <o:r id="V:Rule95" type="connector" idref="#_x0000_s1372"/>
        <o:r id="V:Rule96" type="connector" idref="#AutoShape 227"/>
        <o:r id="V:Rule97" type="connector" idref="#_x0000_s1226"/>
        <o:r id="V:Rule98" type="connector" idref="#_x0000_s1386"/>
        <o:r id="V:Rule99" type="connector" idref="#_x0000_s1377"/>
        <o:r id="V:Rule100" type="connector" idref="#_x0000_s1368"/>
        <o:r id="V:Rule101" type="connector" idref="#_x0000_s1379"/>
        <o:r id="V:Rule102" type="connector" idref="#AutoShape 401"/>
        <o:r id="V:Rule103" type="connector" idref="#_x0000_s1384"/>
        <o:r id="V:Rule104" type="connector" idref="#_x0000_s1375"/>
        <o:r id="V:Rule105" type="connector" idref="#AutoShape 402"/>
        <o:r id="V:Rule106" type="connector" idref="#_x0000_s1370"/>
        <o:r id="V:Rule107" type="connector" idref="#_x0000_s1310"/>
        <o:r id="V:Rule108" type="connector" idref="#_x0000_s1224"/>
        <o:r id="V:Rule109" type="connector" idref="#AutoShape 32"/>
        <o:r id="V:Rule110" type="connector" idref="#_x0000_s1362"/>
        <o:r id="V:Rule111" type="connector" idref="#_x0000_s1223"/>
        <o:r id="V:Rule112" type="connector" idref="#_x0000_s1373"/>
        <o:r id="V:Rule113" type="connector" idref="#AutoShape 224"/>
        <o:r id="V:Rule114" type="connector" idref="#_x0000_s1345"/>
        <o:r id="V:Rule115" type="connector" idref="#_x0000_s1227"/>
        <o:r id="V:Rule116" type="connector" idref="#_x0000_s1307"/>
        <o:r id="V:Rule117" type="connector" idref="#_x0000_s1295"/>
        <o:r id="V:Rule118" type="connector" idref="#_x0000_s1367"/>
        <o:r id="V:Rule119" type="connector" idref="#AutoShape 395"/>
        <o:r id="V:Rule120" type="connector" idref="#_x0000_s1294"/>
        <o:r id="V:Rule121" type="connector" idref="#_x0000_s1231"/>
        <o:r id="V:Rule122" type="connector" idref="#_x0000_s1323"/>
        <o:r id="V:Rule123" type="connector" idref="#_x0000_s1329"/>
        <o:r id="V:Rule124" type="connector" idref="#_x0000_s1414"/>
        <o:r id="V:Rule125" type="connector" idref="#_x0000_s1309"/>
        <o:r id="V:Rule126" type="connector" idref="#_x0000_s1297"/>
        <o:r id="V:Rule127" type="connector" idref="#_x0000_s1233"/>
        <o:r id="V:Rule128" type="connector" idref="#_x0000_s1305"/>
        <o:r id="V:Rule129" type="connector" idref="#_x0000_s1230"/>
        <o:r id="V:Rule130" type="connector" idref="#_x0000_s1353"/>
        <o:r id="V:Rule131" type="connector" idref="#_x0000_s1402"/>
        <o:r id="V:Rule132" type="connector" idref="#AutoShape 36"/>
        <o:r id="V:Rule133" type="connector" idref="#_x0000_s1225"/>
        <o:r id="V:Rule134" type="connector" idref="#AutoShape 399"/>
        <o:r id="V:Rule135" type="connector" idref="#_x0000_s1222"/>
        <o:r id="V:Rule136" type="connector" idref="#_x0000_s1308"/>
        <o:r id="V:Rule137" type="connector" idref="#_x0000_s1303"/>
        <o:r id="V:Rule138" type="connector" idref="#_x0000_s1381"/>
        <o:r id="V:Rule139" type="connector" idref="#_x0000_s1306"/>
        <o:r id="V:Rule140" type="connector" idref="#_x0000_s1296"/>
        <o:r id="V:Rule141" type="connector" idref="#_x0000_s1409"/>
        <o:r id="V:Rule142" type="connector" idref="#_x0000_s1397"/>
        <o:r id="V:Rule143" type="connector" idref="#_x0000_s1330"/>
        <o:r id="V:Rule144" type="connector" idref="#_x0000_s1376"/>
        <o:r id="V:Rule145" type="connector" idref="#_x0000_s1365"/>
        <o:r id="V:Rule146" type="connector" idref="#AutoShape 35"/>
        <o:r id="V:Rule147" type="connector" idref="#_x0000_s1366"/>
        <o:r id="V:Rule148" type="connector" idref="#_x0000_s1382"/>
        <o:r id="V:Rule149" type="connector" idref="#_x0000_s1228"/>
        <o:r id="V:Rule150" type="connector" idref="#_x0000_s1387"/>
        <o:r id="V:Rule151" type="connector" idref="#_x0000_s1260"/>
        <o:r id="V:Rule152" type="connector" idref="#_x0000_s1398"/>
        <o:r id="V:Rule153" type="connector" idref="#_x0000_s1396"/>
        <o:r id="V:Rule154" type="connector" idref="#_x0000_s1328"/>
        <o:r id="V:Rule155" type="connector" idref="#_x0000_s1380"/>
        <o:r id="V:Rule156" type="connector" idref="#_x0000_s1298"/>
        <o:r id="V:Rule157" type="connector" idref="#AutoShape 397"/>
        <o:r id="V:Rule158" type="connector" idref="#_x0000_s1385"/>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sz w:val="22"/>
        <w:szCs w:val="22"/>
        <w:lang w:val="pl-PL" w:eastAsia="pl-PL"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nhideWhenUsed="0" w:qFormat="1"/>
    <w:lsdException w:name="heading 6" w:semiHidden="0" w:uiPriority="9" w:unhideWhenUsed="0" w:qFormat="1"/>
    <w:lsdException w:name="heading 7" w:semiHidden="0" w:unhideWhenUsed="0" w:qFormat="1"/>
    <w:lsdException w:name="heading 8" w:semiHidden="0" w:unhideWhenUsed="0" w:qFormat="1"/>
    <w:lsdException w:name="heading 9" w:semiHidden="0" w:unhideWhenUsed="0" w:qFormat="1"/>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0" w:unhideWhenUsed="0" w:qFormat="1"/>
    <w:lsdException w:name="Default Paragraph Font" w:uiPriority="1"/>
    <w:lsdException w:name="Subtitle" w:semiHidden="0" w:uiPriority="0" w:unhideWhenUsed="0" w:qFormat="1"/>
    <w:lsdException w:name="Strong" w:semiHidden="0" w:unhideWhenUsed="0" w:qFormat="1"/>
    <w:lsdException w:name="Emphasis" w:semiHidden="0" w:uiPriority="20" w:unhideWhenUsed="0" w:qFormat="1"/>
    <w:lsdException w:name="Table Grid" w:semiHidden="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Normalny">
    <w:name w:val="Normal"/>
    <w:qFormat/>
    <w:rsid w:val="00C800D8"/>
    <w:rPr>
      <w:sz w:val="20"/>
      <w:szCs w:val="20"/>
    </w:rPr>
  </w:style>
  <w:style w:type="paragraph" w:styleId="Nagwek1">
    <w:name w:val="heading 1"/>
    <w:basedOn w:val="Normalny"/>
    <w:next w:val="Normalny"/>
    <w:link w:val="Nagwek1Znak"/>
    <w:uiPriority w:val="9"/>
    <w:qFormat/>
    <w:rsid w:val="00955A90"/>
    <w:pPr>
      <w:keepNext/>
      <w:widowControl w:val="0"/>
      <w:shd w:val="clear" w:color="auto" w:fill="FFFFFF"/>
      <w:tabs>
        <w:tab w:val="num" w:pos="432"/>
      </w:tabs>
      <w:autoSpaceDE w:val="0"/>
      <w:outlineLvl w:val="0"/>
    </w:pPr>
    <w:rPr>
      <w:i/>
      <w:iCs/>
      <w:color w:val="000000"/>
      <w:spacing w:val="-7"/>
    </w:rPr>
  </w:style>
  <w:style w:type="paragraph" w:styleId="Nagwek2">
    <w:name w:val="heading 2"/>
    <w:basedOn w:val="Normalny"/>
    <w:next w:val="Normalny"/>
    <w:link w:val="Nagwek2Znak"/>
    <w:uiPriority w:val="9"/>
    <w:qFormat/>
    <w:rsid w:val="00955A90"/>
    <w:pPr>
      <w:keepNext/>
      <w:widowControl w:val="0"/>
      <w:shd w:val="clear" w:color="auto" w:fill="FFFFFF"/>
      <w:tabs>
        <w:tab w:val="num" w:pos="576"/>
        <w:tab w:val="left" w:pos="1901"/>
      </w:tabs>
      <w:autoSpaceDE w:val="0"/>
      <w:jc w:val="center"/>
      <w:outlineLvl w:val="1"/>
    </w:pPr>
    <w:rPr>
      <w:color w:val="000000"/>
      <w:sz w:val="28"/>
      <w:szCs w:val="28"/>
      <w:lang w:val="en-US"/>
    </w:rPr>
  </w:style>
  <w:style w:type="paragraph" w:styleId="Nagwek3">
    <w:name w:val="heading 3"/>
    <w:basedOn w:val="Normalny"/>
    <w:next w:val="Normalny"/>
    <w:link w:val="Nagwek3Znak"/>
    <w:uiPriority w:val="9"/>
    <w:qFormat/>
    <w:rsid w:val="00955A90"/>
    <w:pPr>
      <w:keepNext/>
      <w:widowControl w:val="0"/>
      <w:shd w:val="clear" w:color="auto" w:fill="FFFFFF"/>
      <w:tabs>
        <w:tab w:val="num" w:pos="720"/>
      </w:tabs>
      <w:autoSpaceDE w:val="0"/>
      <w:spacing w:before="134"/>
      <w:ind w:left="1546"/>
      <w:jc w:val="center"/>
      <w:outlineLvl w:val="2"/>
    </w:pPr>
    <w:rPr>
      <w:i/>
      <w:iCs/>
      <w:color w:val="000000"/>
      <w:sz w:val="28"/>
      <w:szCs w:val="28"/>
      <w:lang w:val="en-US"/>
    </w:rPr>
  </w:style>
  <w:style w:type="paragraph" w:styleId="Nagwek4">
    <w:name w:val="heading 4"/>
    <w:basedOn w:val="Normalny"/>
    <w:next w:val="Normalny"/>
    <w:link w:val="Nagwek4Znak"/>
    <w:uiPriority w:val="9"/>
    <w:qFormat/>
    <w:rsid w:val="00955A90"/>
    <w:pPr>
      <w:keepNext/>
      <w:widowControl w:val="0"/>
      <w:shd w:val="clear" w:color="auto" w:fill="FFFFFF"/>
      <w:tabs>
        <w:tab w:val="num" w:pos="864"/>
      </w:tabs>
      <w:autoSpaceDE w:val="0"/>
      <w:spacing w:before="264" w:line="384" w:lineRule="exact"/>
      <w:ind w:left="1488" w:right="1094" w:firstLine="442"/>
      <w:jc w:val="center"/>
      <w:outlineLvl w:val="3"/>
    </w:pPr>
    <w:rPr>
      <w:color w:val="000000"/>
      <w:sz w:val="28"/>
      <w:szCs w:val="28"/>
    </w:rPr>
  </w:style>
  <w:style w:type="paragraph" w:styleId="Nagwek5">
    <w:name w:val="heading 5"/>
    <w:basedOn w:val="Normalny"/>
    <w:next w:val="Normalny"/>
    <w:link w:val="Nagwek5Znak"/>
    <w:uiPriority w:val="99"/>
    <w:qFormat/>
    <w:rsid w:val="00955A90"/>
    <w:pPr>
      <w:keepNext/>
      <w:widowControl w:val="0"/>
      <w:shd w:val="clear" w:color="auto" w:fill="FFFFFF"/>
      <w:tabs>
        <w:tab w:val="num" w:pos="1008"/>
      </w:tabs>
      <w:autoSpaceDE w:val="0"/>
      <w:spacing w:before="264" w:line="384" w:lineRule="exact"/>
      <w:ind w:left="1488" w:right="1094" w:firstLine="442"/>
      <w:jc w:val="center"/>
      <w:outlineLvl w:val="4"/>
    </w:pPr>
    <w:rPr>
      <w:b/>
      <w:bCs/>
      <w:i/>
      <w:iCs/>
      <w:color w:val="000000"/>
      <w:sz w:val="28"/>
      <w:szCs w:val="28"/>
    </w:rPr>
  </w:style>
  <w:style w:type="paragraph" w:styleId="Nagwek6">
    <w:name w:val="heading 6"/>
    <w:basedOn w:val="Normalny"/>
    <w:next w:val="Normalny"/>
    <w:link w:val="Nagwek6Znak"/>
    <w:uiPriority w:val="9"/>
    <w:qFormat/>
    <w:rsid w:val="00955A90"/>
    <w:pPr>
      <w:keepNext/>
      <w:widowControl w:val="0"/>
      <w:shd w:val="clear" w:color="auto" w:fill="FFFFFF"/>
      <w:tabs>
        <w:tab w:val="num" w:pos="1152"/>
        <w:tab w:val="left" w:pos="5472"/>
      </w:tabs>
      <w:autoSpaceDE w:val="0"/>
      <w:spacing w:before="341"/>
      <w:ind w:left="206"/>
      <w:jc w:val="both"/>
      <w:outlineLvl w:val="5"/>
    </w:pPr>
    <w:rPr>
      <w:color w:val="000000"/>
      <w:spacing w:val="-8"/>
      <w:sz w:val="28"/>
      <w:szCs w:val="28"/>
    </w:rPr>
  </w:style>
  <w:style w:type="paragraph" w:styleId="Nagwek7">
    <w:name w:val="heading 7"/>
    <w:basedOn w:val="Normalny"/>
    <w:next w:val="Normalny"/>
    <w:link w:val="Nagwek7Znak"/>
    <w:uiPriority w:val="99"/>
    <w:qFormat/>
    <w:rsid w:val="00955A90"/>
    <w:pPr>
      <w:keepNext/>
      <w:widowControl w:val="0"/>
      <w:shd w:val="clear" w:color="auto" w:fill="FFFFFF"/>
      <w:tabs>
        <w:tab w:val="num" w:pos="1296"/>
      </w:tabs>
      <w:autoSpaceDE w:val="0"/>
      <w:spacing w:before="278"/>
      <w:ind w:left="3446"/>
      <w:jc w:val="right"/>
      <w:outlineLvl w:val="6"/>
    </w:pPr>
    <w:rPr>
      <w:i/>
      <w:iCs/>
      <w:color w:val="000000"/>
      <w:spacing w:val="-2"/>
      <w:sz w:val="28"/>
      <w:szCs w:val="28"/>
    </w:rPr>
  </w:style>
  <w:style w:type="paragraph" w:styleId="Nagwek8">
    <w:name w:val="heading 8"/>
    <w:basedOn w:val="Normalny"/>
    <w:next w:val="Normalny"/>
    <w:link w:val="Nagwek8Znak"/>
    <w:uiPriority w:val="99"/>
    <w:qFormat/>
    <w:rsid w:val="00955A90"/>
    <w:pPr>
      <w:keepNext/>
      <w:widowControl w:val="0"/>
      <w:shd w:val="clear" w:color="auto" w:fill="FFFFFF"/>
      <w:tabs>
        <w:tab w:val="num" w:pos="1440"/>
      </w:tabs>
      <w:autoSpaceDE w:val="0"/>
      <w:jc w:val="right"/>
      <w:outlineLvl w:val="7"/>
    </w:pPr>
    <w:rPr>
      <w:b/>
      <w:bCs/>
      <w:color w:val="000000"/>
      <w:spacing w:val="-5"/>
      <w:sz w:val="28"/>
      <w:szCs w:val="28"/>
    </w:rPr>
  </w:style>
  <w:style w:type="paragraph" w:styleId="Nagwek9">
    <w:name w:val="heading 9"/>
    <w:basedOn w:val="Normalny"/>
    <w:next w:val="Normalny"/>
    <w:link w:val="Nagwek9Znak"/>
    <w:uiPriority w:val="99"/>
    <w:qFormat/>
    <w:rsid w:val="00955A90"/>
    <w:pPr>
      <w:keepNext/>
      <w:widowControl w:val="0"/>
      <w:shd w:val="clear" w:color="auto" w:fill="FFFFFF"/>
      <w:tabs>
        <w:tab w:val="num" w:pos="1584"/>
        <w:tab w:val="left" w:pos="6159"/>
      </w:tabs>
      <w:autoSpaceDE w:val="0"/>
      <w:spacing w:before="403"/>
      <w:ind w:left="874"/>
      <w:jc w:val="center"/>
      <w:outlineLvl w:val="8"/>
    </w:pPr>
    <w:rPr>
      <w:i/>
      <w:iCs/>
      <w:color w:val="000000"/>
      <w:spacing w:val="-2"/>
      <w:sz w:val="28"/>
      <w:szCs w:val="28"/>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9"/>
    <w:locked/>
    <w:rsid w:val="00F4090A"/>
    <w:rPr>
      <w:rFonts w:cs="Times New Roman"/>
      <w:i/>
      <w:iCs/>
      <w:color w:val="000000"/>
      <w:spacing w:val="-7"/>
      <w:shd w:val="clear" w:color="auto" w:fill="FFFFFF"/>
    </w:rPr>
  </w:style>
  <w:style w:type="character" w:customStyle="1" w:styleId="Nagwek2Znak">
    <w:name w:val="Nagłówek 2 Znak"/>
    <w:basedOn w:val="Domylnaczcionkaakapitu"/>
    <w:link w:val="Nagwek2"/>
    <w:uiPriority w:val="9"/>
    <w:locked/>
    <w:rsid w:val="00AA4EB6"/>
    <w:rPr>
      <w:rFonts w:ascii="Cambria" w:hAnsi="Cambria" w:cs="Cambria"/>
      <w:b/>
      <w:bCs/>
      <w:i/>
      <w:iCs/>
      <w:sz w:val="28"/>
      <w:szCs w:val="28"/>
    </w:rPr>
  </w:style>
  <w:style w:type="character" w:customStyle="1" w:styleId="Nagwek3Znak">
    <w:name w:val="Nagłówek 3 Znak"/>
    <w:basedOn w:val="Domylnaczcionkaakapitu"/>
    <w:link w:val="Nagwek3"/>
    <w:uiPriority w:val="9"/>
    <w:locked/>
    <w:rsid w:val="00AA4EB6"/>
    <w:rPr>
      <w:rFonts w:ascii="Cambria" w:hAnsi="Cambria" w:cs="Cambria"/>
      <w:b/>
      <w:bCs/>
      <w:sz w:val="26"/>
      <w:szCs w:val="26"/>
    </w:rPr>
  </w:style>
  <w:style w:type="character" w:customStyle="1" w:styleId="Nagwek4Znak">
    <w:name w:val="Nagłówek 4 Znak"/>
    <w:basedOn w:val="Domylnaczcionkaakapitu"/>
    <w:link w:val="Nagwek4"/>
    <w:uiPriority w:val="9"/>
    <w:locked/>
    <w:rsid w:val="00AA4EB6"/>
    <w:rPr>
      <w:rFonts w:ascii="Calibri" w:hAnsi="Calibri" w:cs="Calibri"/>
      <w:b/>
      <w:bCs/>
      <w:sz w:val="28"/>
      <w:szCs w:val="28"/>
    </w:rPr>
  </w:style>
  <w:style w:type="character" w:customStyle="1" w:styleId="Nagwek5Znak">
    <w:name w:val="Nagłówek 5 Znak"/>
    <w:basedOn w:val="Domylnaczcionkaakapitu"/>
    <w:link w:val="Nagwek5"/>
    <w:uiPriority w:val="99"/>
    <w:locked/>
    <w:rsid w:val="00980FFA"/>
    <w:rPr>
      <w:rFonts w:cs="Times New Roman"/>
      <w:b/>
      <w:bCs/>
      <w:i/>
      <w:iCs/>
      <w:color w:val="000000"/>
      <w:sz w:val="21"/>
      <w:szCs w:val="21"/>
      <w:shd w:val="clear" w:color="auto" w:fill="FFFFFF"/>
    </w:rPr>
  </w:style>
  <w:style w:type="character" w:customStyle="1" w:styleId="Nagwek6Znak">
    <w:name w:val="Nagłówek 6 Znak"/>
    <w:basedOn w:val="Domylnaczcionkaakapitu"/>
    <w:link w:val="Nagwek6"/>
    <w:uiPriority w:val="9"/>
    <w:semiHidden/>
    <w:locked/>
    <w:rsid w:val="00AA4EB6"/>
    <w:rPr>
      <w:rFonts w:ascii="Calibri" w:hAnsi="Calibri" w:cs="Calibri"/>
      <w:b/>
      <w:bCs/>
    </w:rPr>
  </w:style>
  <w:style w:type="character" w:customStyle="1" w:styleId="Nagwek7Znak">
    <w:name w:val="Nagłówek 7 Znak"/>
    <w:basedOn w:val="Domylnaczcionkaakapitu"/>
    <w:link w:val="Nagwek7"/>
    <w:locked/>
    <w:rsid w:val="00AA4EB6"/>
    <w:rPr>
      <w:rFonts w:ascii="Calibri" w:hAnsi="Calibri" w:cs="Calibri"/>
      <w:sz w:val="24"/>
      <w:szCs w:val="24"/>
    </w:rPr>
  </w:style>
  <w:style w:type="character" w:customStyle="1" w:styleId="Nagwek8Znak">
    <w:name w:val="Nagłówek 8 Znak"/>
    <w:basedOn w:val="Domylnaczcionkaakapitu"/>
    <w:link w:val="Nagwek8"/>
    <w:uiPriority w:val="99"/>
    <w:semiHidden/>
    <w:locked/>
    <w:rsid w:val="00AA4EB6"/>
    <w:rPr>
      <w:rFonts w:ascii="Calibri" w:hAnsi="Calibri" w:cs="Calibri"/>
      <w:i/>
      <w:iCs/>
      <w:sz w:val="24"/>
      <w:szCs w:val="24"/>
    </w:rPr>
  </w:style>
  <w:style w:type="character" w:customStyle="1" w:styleId="Nagwek9Znak">
    <w:name w:val="Nagłówek 9 Znak"/>
    <w:basedOn w:val="Domylnaczcionkaakapitu"/>
    <w:link w:val="Nagwek9"/>
    <w:uiPriority w:val="99"/>
    <w:semiHidden/>
    <w:locked/>
    <w:rsid w:val="00AA4EB6"/>
    <w:rPr>
      <w:rFonts w:ascii="Cambria" w:hAnsi="Cambria" w:cs="Cambria"/>
    </w:rPr>
  </w:style>
  <w:style w:type="paragraph" w:styleId="Tekstdymka">
    <w:name w:val="Balloon Text"/>
    <w:basedOn w:val="Normalny"/>
    <w:link w:val="TekstdymkaZnak"/>
    <w:uiPriority w:val="99"/>
    <w:semiHidden/>
    <w:rsid w:val="00955A90"/>
    <w:rPr>
      <w:rFonts w:ascii="Tahoma" w:hAnsi="Tahoma" w:cs="Tahoma"/>
      <w:sz w:val="16"/>
      <w:szCs w:val="16"/>
    </w:rPr>
  </w:style>
  <w:style w:type="character" w:customStyle="1" w:styleId="TekstdymkaZnak">
    <w:name w:val="Tekst dymka Znak"/>
    <w:basedOn w:val="Domylnaczcionkaakapitu"/>
    <w:link w:val="Tekstdymka"/>
    <w:uiPriority w:val="99"/>
    <w:semiHidden/>
    <w:locked/>
    <w:rsid w:val="00AA4EB6"/>
    <w:rPr>
      <w:rFonts w:cs="Times New Roman"/>
      <w:sz w:val="2"/>
      <w:szCs w:val="2"/>
    </w:rPr>
  </w:style>
  <w:style w:type="paragraph" w:styleId="Tekstprzypisudolnego">
    <w:name w:val="footnote text"/>
    <w:basedOn w:val="Normalny"/>
    <w:link w:val="TekstprzypisudolnegoZnak"/>
    <w:uiPriority w:val="99"/>
    <w:rsid w:val="00955A90"/>
  </w:style>
  <w:style w:type="character" w:customStyle="1" w:styleId="TekstprzypisudolnegoZnak">
    <w:name w:val="Tekst przypisu dolnego Znak"/>
    <w:basedOn w:val="Domylnaczcionkaakapitu"/>
    <w:link w:val="Tekstprzypisudolnego"/>
    <w:uiPriority w:val="99"/>
    <w:locked/>
    <w:rsid w:val="00777D17"/>
    <w:rPr>
      <w:rFonts w:cs="Times New Roman"/>
    </w:rPr>
  </w:style>
  <w:style w:type="paragraph" w:styleId="Tekstkomentarza">
    <w:name w:val="annotation text"/>
    <w:basedOn w:val="Normalny"/>
    <w:link w:val="TekstkomentarzaZnak"/>
    <w:uiPriority w:val="99"/>
    <w:semiHidden/>
    <w:rsid w:val="00955A90"/>
  </w:style>
  <w:style w:type="character" w:customStyle="1" w:styleId="TekstkomentarzaZnak">
    <w:name w:val="Tekst komentarza Znak"/>
    <w:basedOn w:val="Domylnaczcionkaakapitu"/>
    <w:link w:val="Tekstkomentarza"/>
    <w:uiPriority w:val="99"/>
    <w:semiHidden/>
    <w:locked/>
    <w:rsid w:val="00AA4EB6"/>
    <w:rPr>
      <w:rFonts w:cs="Times New Roman"/>
      <w:sz w:val="20"/>
      <w:szCs w:val="20"/>
    </w:rPr>
  </w:style>
  <w:style w:type="paragraph" w:styleId="Tekstpodstawowy">
    <w:name w:val="Body Text"/>
    <w:basedOn w:val="Normalny"/>
    <w:link w:val="TekstpodstawowyZnak"/>
    <w:uiPriority w:val="99"/>
    <w:rsid w:val="00784025"/>
    <w:pPr>
      <w:widowControl w:val="0"/>
      <w:shd w:val="clear" w:color="auto" w:fill="FFFFFF"/>
      <w:tabs>
        <w:tab w:val="left" w:pos="9360"/>
      </w:tabs>
      <w:autoSpaceDE w:val="0"/>
      <w:jc w:val="both"/>
    </w:pPr>
    <w:rPr>
      <w:color w:val="000000"/>
      <w:sz w:val="28"/>
      <w:szCs w:val="28"/>
    </w:rPr>
  </w:style>
  <w:style w:type="character" w:customStyle="1" w:styleId="TekstpodstawowyZnak">
    <w:name w:val="Tekst podstawowy Znak"/>
    <w:basedOn w:val="Domylnaczcionkaakapitu"/>
    <w:link w:val="Tekstpodstawowy"/>
    <w:uiPriority w:val="99"/>
    <w:locked/>
    <w:rsid w:val="00784025"/>
    <w:rPr>
      <w:color w:val="000000"/>
      <w:sz w:val="28"/>
      <w:szCs w:val="28"/>
      <w:shd w:val="clear" w:color="auto" w:fill="FFFFFF"/>
    </w:rPr>
  </w:style>
  <w:style w:type="paragraph" w:styleId="Nagwek">
    <w:name w:val="header"/>
    <w:basedOn w:val="Normalny"/>
    <w:next w:val="Tekstpodstawowy"/>
    <w:link w:val="NagwekZnak"/>
    <w:uiPriority w:val="99"/>
    <w:rsid w:val="00955A90"/>
    <w:pPr>
      <w:keepNext/>
      <w:spacing w:before="240" w:after="120"/>
    </w:pPr>
    <w:rPr>
      <w:rFonts w:ascii="Arial" w:eastAsia="MS Mincho" w:hAnsi="Arial" w:cs="Arial"/>
      <w:sz w:val="28"/>
      <w:szCs w:val="28"/>
    </w:rPr>
  </w:style>
  <w:style w:type="character" w:customStyle="1" w:styleId="NagwekZnak">
    <w:name w:val="Nagłówek Znak"/>
    <w:basedOn w:val="Domylnaczcionkaakapitu"/>
    <w:link w:val="Nagwek"/>
    <w:uiPriority w:val="99"/>
    <w:semiHidden/>
    <w:locked/>
    <w:rsid w:val="00AA4EB6"/>
    <w:rPr>
      <w:rFonts w:cs="Times New Roman"/>
      <w:sz w:val="20"/>
      <w:szCs w:val="20"/>
    </w:rPr>
  </w:style>
  <w:style w:type="paragraph" w:styleId="Stopka">
    <w:name w:val="footer"/>
    <w:basedOn w:val="Normalny"/>
    <w:link w:val="StopkaZnak"/>
    <w:uiPriority w:val="99"/>
    <w:rsid w:val="00955A90"/>
    <w:pPr>
      <w:tabs>
        <w:tab w:val="center" w:pos="4536"/>
        <w:tab w:val="right" w:pos="9072"/>
      </w:tabs>
    </w:pPr>
  </w:style>
  <w:style w:type="character" w:customStyle="1" w:styleId="StopkaZnak">
    <w:name w:val="Stopka Znak"/>
    <w:basedOn w:val="Domylnaczcionkaakapitu"/>
    <w:link w:val="Stopka"/>
    <w:uiPriority w:val="99"/>
    <w:locked/>
    <w:rsid w:val="00F4090A"/>
    <w:rPr>
      <w:rFonts w:cs="Times New Roman"/>
    </w:rPr>
  </w:style>
  <w:style w:type="paragraph" w:styleId="Lista">
    <w:name w:val="List"/>
    <w:basedOn w:val="Normalny"/>
    <w:uiPriority w:val="99"/>
    <w:rsid w:val="00955A90"/>
    <w:pPr>
      <w:ind w:left="283" w:hanging="283"/>
    </w:pPr>
  </w:style>
  <w:style w:type="paragraph" w:styleId="Listapunktowana">
    <w:name w:val="List Bullet"/>
    <w:basedOn w:val="Normalny"/>
    <w:autoRedefine/>
    <w:uiPriority w:val="99"/>
    <w:rsid w:val="00955A90"/>
    <w:pPr>
      <w:tabs>
        <w:tab w:val="num" w:pos="360"/>
      </w:tabs>
    </w:pPr>
  </w:style>
  <w:style w:type="paragraph" w:styleId="Lista2">
    <w:name w:val="List 2"/>
    <w:basedOn w:val="Normalny"/>
    <w:uiPriority w:val="99"/>
    <w:rsid w:val="00955A90"/>
    <w:pPr>
      <w:ind w:left="566" w:hanging="283"/>
    </w:pPr>
  </w:style>
  <w:style w:type="paragraph" w:styleId="Lista3">
    <w:name w:val="List 3"/>
    <w:basedOn w:val="Normalny"/>
    <w:uiPriority w:val="99"/>
    <w:rsid w:val="00955A90"/>
    <w:pPr>
      <w:ind w:left="849" w:hanging="283"/>
    </w:pPr>
  </w:style>
  <w:style w:type="paragraph" w:styleId="Listapunktowana2">
    <w:name w:val="List Bullet 2"/>
    <w:basedOn w:val="Normalny"/>
    <w:autoRedefine/>
    <w:uiPriority w:val="99"/>
    <w:rsid w:val="00955A90"/>
    <w:pPr>
      <w:spacing w:line="20" w:lineRule="atLeast"/>
      <w:jc w:val="center"/>
    </w:pPr>
    <w:rPr>
      <w:b/>
      <w:bCs/>
      <w:sz w:val="28"/>
      <w:szCs w:val="28"/>
    </w:rPr>
  </w:style>
  <w:style w:type="paragraph" w:styleId="Podpis">
    <w:name w:val="Signature"/>
    <w:basedOn w:val="Normalny"/>
    <w:link w:val="PodpisZnak"/>
    <w:uiPriority w:val="99"/>
    <w:rsid w:val="00955A90"/>
    <w:pPr>
      <w:suppressLineNumbers/>
      <w:spacing w:before="120" w:after="120"/>
    </w:pPr>
    <w:rPr>
      <w:i/>
      <w:iCs/>
    </w:rPr>
  </w:style>
  <w:style w:type="character" w:customStyle="1" w:styleId="PodpisZnak">
    <w:name w:val="Podpis Znak"/>
    <w:basedOn w:val="Domylnaczcionkaakapitu"/>
    <w:link w:val="Podpis"/>
    <w:uiPriority w:val="99"/>
    <w:semiHidden/>
    <w:locked/>
    <w:rsid w:val="00AA4EB6"/>
    <w:rPr>
      <w:rFonts w:cs="Times New Roman"/>
      <w:sz w:val="20"/>
      <w:szCs w:val="20"/>
    </w:rPr>
  </w:style>
  <w:style w:type="paragraph" w:styleId="Tekstpodstawowywcity">
    <w:name w:val="Body Text Indent"/>
    <w:basedOn w:val="Normalny"/>
    <w:link w:val="TekstpodstawowywcityZnak"/>
    <w:uiPriority w:val="99"/>
    <w:rsid w:val="00955A90"/>
    <w:pPr>
      <w:widowControl w:val="0"/>
      <w:shd w:val="clear" w:color="auto" w:fill="FFFFFF"/>
      <w:autoSpaceDE w:val="0"/>
      <w:spacing w:before="29" w:line="264" w:lineRule="exact"/>
      <w:ind w:right="77" w:firstLine="360"/>
      <w:jc w:val="both"/>
    </w:pPr>
    <w:rPr>
      <w:color w:val="000000"/>
      <w:sz w:val="22"/>
      <w:szCs w:val="22"/>
    </w:rPr>
  </w:style>
  <w:style w:type="character" w:customStyle="1" w:styleId="TekstpodstawowywcityZnak">
    <w:name w:val="Tekst podstawowy wcięty Znak"/>
    <w:basedOn w:val="Domylnaczcionkaakapitu"/>
    <w:link w:val="Tekstpodstawowywcity"/>
    <w:uiPriority w:val="99"/>
    <w:locked/>
    <w:rsid w:val="00F4090A"/>
    <w:rPr>
      <w:rFonts w:cs="Times New Roman"/>
      <w:color w:val="000000"/>
      <w:sz w:val="22"/>
      <w:szCs w:val="22"/>
      <w:shd w:val="clear" w:color="auto" w:fill="FFFFFF"/>
    </w:rPr>
  </w:style>
  <w:style w:type="paragraph" w:styleId="Lista-kontynuacja2">
    <w:name w:val="List Continue 2"/>
    <w:basedOn w:val="Normalny"/>
    <w:uiPriority w:val="99"/>
    <w:rsid w:val="00955A90"/>
    <w:pPr>
      <w:spacing w:after="120"/>
      <w:ind w:left="566"/>
    </w:pPr>
  </w:style>
  <w:style w:type="paragraph" w:styleId="Tekstpodstawowyzwciciem">
    <w:name w:val="Body Text First Indent"/>
    <w:basedOn w:val="Tekstpodstawowy"/>
    <w:link w:val="TekstpodstawowyzwciciemZnak"/>
    <w:uiPriority w:val="99"/>
    <w:rsid w:val="00955A90"/>
    <w:pPr>
      <w:widowControl/>
      <w:shd w:val="clear" w:color="auto" w:fill="auto"/>
      <w:autoSpaceDE/>
      <w:spacing w:after="120"/>
      <w:ind w:firstLine="210"/>
      <w:jc w:val="left"/>
    </w:pPr>
    <w:rPr>
      <w:sz w:val="24"/>
      <w:szCs w:val="24"/>
    </w:rPr>
  </w:style>
  <w:style w:type="character" w:customStyle="1" w:styleId="TekstpodstawowyzwciciemZnak">
    <w:name w:val="Tekst podstawowy z wcięciem Znak"/>
    <w:basedOn w:val="TekstpodstawowyZnak"/>
    <w:link w:val="Tekstpodstawowyzwciciem"/>
    <w:uiPriority w:val="99"/>
    <w:locked/>
    <w:rsid w:val="00D30027"/>
    <w:rPr>
      <w:rFonts w:cs="Times New Roman"/>
      <w:color w:val="000000"/>
      <w:sz w:val="24"/>
      <w:szCs w:val="24"/>
      <w:lang w:val="pl-PL" w:eastAsia="pl-PL"/>
    </w:rPr>
  </w:style>
  <w:style w:type="paragraph" w:styleId="Tekstpodstawowy2">
    <w:name w:val="Body Text 2"/>
    <w:basedOn w:val="Normalny"/>
    <w:link w:val="Tekstpodstawowy2Znak"/>
    <w:uiPriority w:val="99"/>
    <w:rsid w:val="00955A90"/>
    <w:pPr>
      <w:widowControl w:val="0"/>
      <w:shd w:val="clear" w:color="auto" w:fill="FFFFFF"/>
      <w:autoSpaceDE w:val="0"/>
      <w:spacing w:before="317" w:line="216" w:lineRule="exact"/>
      <w:ind w:right="43"/>
      <w:jc w:val="both"/>
    </w:pPr>
    <w:rPr>
      <w:rFonts w:ascii="Arial" w:hAnsi="Arial" w:cs="Arial"/>
      <w:color w:val="000000"/>
      <w:sz w:val="28"/>
      <w:szCs w:val="28"/>
    </w:rPr>
  </w:style>
  <w:style w:type="character" w:customStyle="1" w:styleId="Tekstpodstawowy2Znak">
    <w:name w:val="Tekst podstawowy 2 Znak"/>
    <w:basedOn w:val="Domylnaczcionkaakapitu"/>
    <w:link w:val="Tekstpodstawowy2"/>
    <w:uiPriority w:val="99"/>
    <w:semiHidden/>
    <w:locked/>
    <w:rsid w:val="00AA4EB6"/>
    <w:rPr>
      <w:rFonts w:cs="Times New Roman"/>
      <w:sz w:val="20"/>
      <w:szCs w:val="20"/>
    </w:rPr>
  </w:style>
  <w:style w:type="paragraph" w:styleId="Tekstpodstawowyzwciciem2">
    <w:name w:val="Body Text First Indent 2"/>
    <w:basedOn w:val="Tekstpodstawowywcity"/>
    <w:link w:val="Tekstpodstawowyzwciciem2Znak"/>
    <w:uiPriority w:val="99"/>
    <w:rsid w:val="00955A90"/>
    <w:pPr>
      <w:widowControl/>
      <w:shd w:val="clear" w:color="auto" w:fill="auto"/>
      <w:autoSpaceDE/>
      <w:spacing w:before="0" w:after="120" w:line="240" w:lineRule="auto"/>
      <w:ind w:left="283" w:right="0" w:firstLine="210"/>
      <w:jc w:val="left"/>
    </w:pPr>
    <w:rPr>
      <w:sz w:val="24"/>
      <w:szCs w:val="24"/>
    </w:rPr>
  </w:style>
  <w:style w:type="character" w:customStyle="1" w:styleId="Tekstpodstawowyzwciciem2Znak">
    <w:name w:val="Tekst podstawowy z wcięciem 2 Znak"/>
    <w:basedOn w:val="TekstpodstawowywcityZnak"/>
    <w:link w:val="Tekstpodstawowyzwciciem2"/>
    <w:uiPriority w:val="99"/>
    <w:locked/>
    <w:rsid w:val="00F4090A"/>
    <w:rPr>
      <w:rFonts w:cs="Times New Roman"/>
      <w:color w:val="000000"/>
      <w:sz w:val="24"/>
      <w:szCs w:val="24"/>
      <w:shd w:val="clear" w:color="auto" w:fill="FFFFFF"/>
    </w:rPr>
  </w:style>
  <w:style w:type="paragraph" w:styleId="Tekstpodstawowy3">
    <w:name w:val="Body Text 3"/>
    <w:basedOn w:val="Normalny"/>
    <w:link w:val="Tekstpodstawowy3Znak"/>
    <w:uiPriority w:val="99"/>
    <w:rsid w:val="00955A90"/>
    <w:pPr>
      <w:widowControl w:val="0"/>
      <w:shd w:val="clear" w:color="auto" w:fill="FFFFFF"/>
      <w:autoSpaceDE w:val="0"/>
      <w:spacing w:before="106"/>
      <w:jc w:val="center"/>
    </w:pPr>
    <w:rPr>
      <w:color w:val="000000"/>
      <w:sz w:val="28"/>
      <w:szCs w:val="28"/>
    </w:rPr>
  </w:style>
  <w:style w:type="character" w:customStyle="1" w:styleId="Tekstpodstawowy3Znak">
    <w:name w:val="Tekst podstawowy 3 Znak"/>
    <w:basedOn w:val="Domylnaczcionkaakapitu"/>
    <w:link w:val="Tekstpodstawowy3"/>
    <w:uiPriority w:val="99"/>
    <w:semiHidden/>
    <w:locked/>
    <w:rsid w:val="00AA4EB6"/>
    <w:rPr>
      <w:rFonts w:cs="Times New Roman"/>
      <w:sz w:val="16"/>
      <w:szCs w:val="16"/>
    </w:rPr>
  </w:style>
  <w:style w:type="paragraph" w:styleId="Tekstpodstawowywcity2">
    <w:name w:val="Body Text Indent 2"/>
    <w:basedOn w:val="Normalny"/>
    <w:link w:val="Tekstpodstawowywcity2Znak"/>
    <w:uiPriority w:val="99"/>
    <w:rsid w:val="00955A90"/>
    <w:pPr>
      <w:widowControl w:val="0"/>
      <w:shd w:val="clear" w:color="auto" w:fill="FFFFFF"/>
      <w:autoSpaceDE w:val="0"/>
      <w:spacing w:before="29" w:line="216" w:lineRule="exact"/>
      <w:ind w:right="58" w:firstLine="221"/>
      <w:jc w:val="both"/>
    </w:pPr>
    <w:rPr>
      <w:rFonts w:ascii="Arial" w:hAnsi="Arial" w:cs="Arial"/>
      <w:color w:val="000000"/>
      <w:sz w:val="28"/>
      <w:szCs w:val="28"/>
    </w:rPr>
  </w:style>
  <w:style w:type="character" w:customStyle="1" w:styleId="Tekstpodstawowywcity2Znak">
    <w:name w:val="Tekst podstawowy wcięty 2 Znak"/>
    <w:basedOn w:val="Domylnaczcionkaakapitu"/>
    <w:link w:val="Tekstpodstawowywcity2"/>
    <w:uiPriority w:val="99"/>
    <w:semiHidden/>
    <w:locked/>
    <w:rsid w:val="00AA4EB6"/>
    <w:rPr>
      <w:rFonts w:cs="Times New Roman"/>
      <w:sz w:val="20"/>
      <w:szCs w:val="20"/>
    </w:rPr>
  </w:style>
  <w:style w:type="paragraph" w:styleId="Tekstpodstawowywcity3">
    <w:name w:val="Body Text Indent 3"/>
    <w:basedOn w:val="Normalny"/>
    <w:link w:val="Tekstpodstawowywcity3Znak"/>
    <w:uiPriority w:val="99"/>
    <w:rsid w:val="00955A90"/>
    <w:pPr>
      <w:widowControl w:val="0"/>
      <w:shd w:val="clear" w:color="auto" w:fill="FFFFFF"/>
      <w:autoSpaceDE w:val="0"/>
      <w:spacing w:before="221" w:line="216" w:lineRule="exact"/>
      <w:ind w:right="5" w:firstLine="202"/>
      <w:jc w:val="both"/>
    </w:pPr>
    <w:rPr>
      <w:rFonts w:ascii="Arial" w:hAnsi="Arial" w:cs="Arial"/>
      <w:color w:val="000000"/>
      <w:sz w:val="28"/>
      <w:szCs w:val="28"/>
    </w:rPr>
  </w:style>
  <w:style w:type="character" w:customStyle="1" w:styleId="Tekstpodstawowywcity3Znak">
    <w:name w:val="Tekst podstawowy wcięty 3 Znak"/>
    <w:basedOn w:val="Domylnaczcionkaakapitu"/>
    <w:link w:val="Tekstpodstawowywcity3"/>
    <w:uiPriority w:val="99"/>
    <w:locked/>
    <w:rsid w:val="00DD2B28"/>
    <w:rPr>
      <w:rFonts w:ascii="Arial" w:hAnsi="Arial" w:cs="Arial"/>
      <w:color w:val="000000"/>
      <w:sz w:val="18"/>
      <w:szCs w:val="18"/>
      <w:shd w:val="clear" w:color="auto" w:fill="FFFFFF"/>
    </w:rPr>
  </w:style>
  <w:style w:type="paragraph" w:styleId="Tekstblokowy">
    <w:name w:val="Block Text"/>
    <w:basedOn w:val="Normalny"/>
    <w:uiPriority w:val="99"/>
    <w:rsid w:val="00955A90"/>
    <w:pPr>
      <w:widowControl w:val="0"/>
      <w:shd w:val="clear" w:color="auto" w:fill="FFFFFF"/>
      <w:autoSpaceDE w:val="0"/>
      <w:spacing w:before="283" w:line="221" w:lineRule="exact"/>
      <w:ind w:left="413" w:right="6528"/>
      <w:jc w:val="both"/>
    </w:pPr>
    <w:rPr>
      <w:rFonts w:ascii="Arial" w:hAnsi="Arial" w:cs="Arial"/>
      <w:color w:val="000000"/>
      <w:sz w:val="28"/>
      <w:szCs w:val="28"/>
    </w:rPr>
  </w:style>
  <w:style w:type="paragraph" w:styleId="Zwykytekst">
    <w:name w:val="Plain Text"/>
    <w:basedOn w:val="Normalny"/>
    <w:link w:val="ZwykytekstZnak"/>
    <w:uiPriority w:val="99"/>
    <w:rsid w:val="00955A90"/>
    <w:rPr>
      <w:rFonts w:ascii="Courier New" w:hAnsi="Courier New" w:cs="Courier New"/>
    </w:rPr>
  </w:style>
  <w:style w:type="character" w:customStyle="1" w:styleId="ZwykytekstZnak">
    <w:name w:val="Zwykły tekst Znak"/>
    <w:basedOn w:val="Domylnaczcionkaakapitu"/>
    <w:link w:val="Zwykytekst"/>
    <w:uiPriority w:val="99"/>
    <w:semiHidden/>
    <w:locked/>
    <w:rsid w:val="00AA4EB6"/>
    <w:rPr>
      <w:rFonts w:ascii="Courier New" w:hAnsi="Courier New" w:cs="Courier New"/>
      <w:sz w:val="20"/>
      <w:szCs w:val="20"/>
    </w:rPr>
  </w:style>
  <w:style w:type="paragraph" w:styleId="Tematkomentarza">
    <w:name w:val="annotation subject"/>
    <w:basedOn w:val="Tekstkomentarza"/>
    <w:next w:val="Tekstkomentarza"/>
    <w:link w:val="TematkomentarzaZnak"/>
    <w:uiPriority w:val="99"/>
    <w:semiHidden/>
    <w:rsid w:val="00955A90"/>
    <w:rPr>
      <w:b/>
      <w:bCs/>
    </w:rPr>
  </w:style>
  <w:style w:type="character" w:customStyle="1" w:styleId="TematkomentarzaZnak">
    <w:name w:val="Temat komentarza Znak"/>
    <w:basedOn w:val="TekstkomentarzaZnak"/>
    <w:link w:val="Tematkomentarza"/>
    <w:uiPriority w:val="99"/>
    <w:semiHidden/>
    <w:locked/>
    <w:rsid w:val="00AA4EB6"/>
    <w:rPr>
      <w:rFonts w:cs="Times New Roman"/>
      <w:b/>
      <w:bCs/>
      <w:sz w:val="20"/>
      <w:szCs w:val="20"/>
    </w:rPr>
  </w:style>
  <w:style w:type="paragraph" w:customStyle="1" w:styleId="Indeks">
    <w:name w:val="Indeks"/>
    <w:basedOn w:val="Normalny"/>
    <w:uiPriority w:val="99"/>
    <w:rsid w:val="00955A90"/>
    <w:pPr>
      <w:suppressLineNumbers/>
    </w:pPr>
  </w:style>
  <w:style w:type="paragraph" w:customStyle="1" w:styleId="Adresodbiorcy">
    <w:name w:val="Adres odbiorcy"/>
    <w:basedOn w:val="Normalny"/>
    <w:uiPriority w:val="99"/>
    <w:rsid w:val="00955A90"/>
  </w:style>
  <w:style w:type="paragraph" w:customStyle="1" w:styleId="Wyraenienawizujce">
    <w:name w:val="Wyrażenie nawiązujące"/>
    <w:basedOn w:val="Tekstpodstawowy"/>
    <w:uiPriority w:val="99"/>
    <w:rsid w:val="00955A90"/>
  </w:style>
  <w:style w:type="paragraph" w:customStyle="1" w:styleId="Styl1">
    <w:name w:val="Styl1"/>
    <w:basedOn w:val="Zwykytekst"/>
    <w:uiPriority w:val="99"/>
    <w:rsid w:val="00955A90"/>
    <w:pPr>
      <w:jc w:val="both"/>
    </w:pPr>
    <w:rPr>
      <w:rFonts w:ascii="Times New Roman" w:hAnsi="Times New Roman" w:cs="Times New Roman"/>
      <w:sz w:val="28"/>
      <w:szCs w:val="28"/>
    </w:rPr>
  </w:style>
  <w:style w:type="paragraph" w:customStyle="1" w:styleId="Styl2">
    <w:name w:val="Styl2"/>
    <w:basedOn w:val="Normalny"/>
    <w:next w:val="Styl1"/>
    <w:uiPriority w:val="99"/>
    <w:rsid w:val="00955A90"/>
    <w:rPr>
      <w:spacing w:val="-4"/>
    </w:rPr>
  </w:style>
  <w:style w:type="paragraph" w:customStyle="1" w:styleId="Adreszwrotny">
    <w:name w:val="Adres zwrotny"/>
    <w:basedOn w:val="Normalny"/>
    <w:uiPriority w:val="99"/>
    <w:rsid w:val="00955A90"/>
  </w:style>
  <w:style w:type="paragraph" w:customStyle="1" w:styleId="Zawartoramki">
    <w:name w:val="Zawartość ramki"/>
    <w:basedOn w:val="Tekstpodstawowy"/>
    <w:uiPriority w:val="99"/>
    <w:rsid w:val="00955A90"/>
  </w:style>
  <w:style w:type="paragraph" w:customStyle="1" w:styleId="Zawartotabeli">
    <w:name w:val="Zawartość tabeli"/>
    <w:basedOn w:val="Normalny"/>
    <w:uiPriority w:val="99"/>
    <w:rsid w:val="00955A90"/>
    <w:pPr>
      <w:suppressLineNumbers/>
    </w:pPr>
  </w:style>
  <w:style w:type="paragraph" w:customStyle="1" w:styleId="Nagwektabeli">
    <w:name w:val="Nagłówek tabeli"/>
    <w:basedOn w:val="Zawartotabeli"/>
    <w:uiPriority w:val="99"/>
    <w:rsid w:val="00955A90"/>
    <w:pPr>
      <w:jc w:val="center"/>
    </w:pPr>
    <w:rPr>
      <w:b/>
      <w:bCs/>
    </w:rPr>
  </w:style>
  <w:style w:type="character" w:customStyle="1" w:styleId="WW8Num1z0">
    <w:name w:val="WW8Num1z0"/>
    <w:uiPriority w:val="99"/>
    <w:rsid w:val="00955A90"/>
    <w:rPr>
      <w:rFonts w:ascii="Symbol" w:hAnsi="Symbol"/>
    </w:rPr>
  </w:style>
  <w:style w:type="character" w:customStyle="1" w:styleId="WW8Num2z0">
    <w:name w:val="WW8Num2z0"/>
    <w:uiPriority w:val="99"/>
    <w:rsid w:val="00955A90"/>
    <w:rPr>
      <w:rFonts w:ascii="Symbol" w:hAnsi="Symbol"/>
    </w:rPr>
  </w:style>
  <w:style w:type="character" w:customStyle="1" w:styleId="WW8Num7z0">
    <w:name w:val="WW8Num7z0"/>
    <w:uiPriority w:val="99"/>
    <w:rsid w:val="00955A90"/>
    <w:rPr>
      <w:rFonts w:ascii="Symbol" w:hAnsi="Symbol"/>
    </w:rPr>
  </w:style>
  <w:style w:type="character" w:customStyle="1" w:styleId="WW8Num7z1">
    <w:name w:val="WW8Num7z1"/>
    <w:uiPriority w:val="99"/>
    <w:rsid w:val="00955A90"/>
    <w:rPr>
      <w:rFonts w:ascii="Courier New" w:hAnsi="Courier New"/>
    </w:rPr>
  </w:style>
  <w:style w:type="character" w:customStyle="1" w:styleId="WW8Num7z2">
    <w:name w:val="WW8Num7z2"/>
    <w:uiPriority w:val="99"/>
    <w:rsid w:val="00955A90"/>
    <w:rPr>
      <w:rFonts w:ascii="Wingdings" w:hAnsi="Wingdings"/>
    </w:rPr>
  </w:style>
  <w:style w:type="character" w:customStyle="1" w:styleId="WW8Num7z3">
    <w:name w:val="WW8Num7z3"/>
    <w:uiPriority w:val="99"/>
    <w:rsid w:val="00955A90"/>
    <w:rPr>
      <w:rFonts w:ascii="Symbol" w:hAnsi="Symbol"/>
    </w:rPr>
  </w:style>
  <w:style w:type="character" w:customStyle="1" w:styleId="WW8Num11z0">
    <w:name w:val="WW8Num11z0"/>
    <w:uiPriority w:val="99"/>
    <w:rsid w:val="00955A90"/>
    <w:rPr>
      <w:rFonts w:ascii="Symbol" w:hAnsi="Symbol"/>
    </w:rPr>
  </w:style>
  <w:style w:type="character" w:customStyle="1" w:styleId="WW8Num11z1">
    <w:name w:val="WW8Num11z1"/>
    <w:uiPriority w:val="99"/>
    <w:rsid w:val="00955A90"/>
    <w:rPr>
      <w:rFonts w:ascii="Courier New" w:hAnsi="Courier New"/>
    </w:rPr>
  </w:style>
  <w:style w:type="character" w:customStyle="1" w:styleId="WW8Num11z2">
    <w:name w:val="WW8Num11z2"/>
    <w:uiPriority w:val="99"/>
    <w:rsid w:val="00955A90"/>
    <w:rPr>
      <w:rFonts w:ascii="Wingdings" w:hAnsi="Wingdings"/>
    </w:rPr>
  </w:style>
  <w:style w:type="character" w:customStyle="1" w:styleId="WW8Num11z3">
    <w:name w:val="WW8Num11z3"/>
    <w:uiPriority w:val="99"/>
    <w:rsid w:val="00955A90"/>
    <w:rPr>
      <w:rFonts w:ascii="Symbol" w:hAnsi="Symbol"/>
    </w:rPr>
  </w:style>
  <w:style w:type="character" w:customStyle="1" w:styleId="WW8Num13z0">
    <w:name w:val="WW8Num13z0"/>
    <w:uiPriority w:val="99"/>
    <w:rsid w:val="00955A90"/>
    <w:rPr>
      <w:rFonts w:ascii="Symbol" w:hAnsi="Symbol"/>
    </w:rPr>
  </w:style>
  <w:style w:type="character" w:customStyle="1" w:styleId="WW8Num13z1">
    <w:name w:val="WW8Num13z1"/>
    <w:uiPriority w:val="99"/>
    <w:rsid w:val="00955A90"/>
    <w:rPr>
      <w:rFonts w:ascii="Courier New" w:hAnsi="Courier New"/>
    </w:rPr>
  </w:style>
  <w:style w:type="character" w:customStyle="1" w:styleId="WW8Num13z2">
    <w:name w:val="WW8Num13z2"/>
    <w:uiPriority w:val="99"/>
    <w:rsid w:val="00955A90"/>
    <w:rPr>
      <w:rFonts w:ascii="Wingdings" w:hAnsi="Wingdings"/>
    </w:rPr>
  </w:style>
  <w:style w:type="character" w:customStyle="1" w:styleId="WW8Num13z3">
    <w:name w:val="WW8Num13z3"/>
    <w:uiPriority w:val="99"/>
    <w:rsid w:val="00955A90"/>
    <w:rPr>
      <w:rFonts w:ascii="Symbol" w:hAnsi="Symbol"/>
    </w:rPr>
  </w:style>
  <w:style w:type="character" w:customStyle="1" w:styleId="WW8Num20z0">
    <w:name w:val="WW8Num20z0"/>
    <w:uiPriority w:val="99"/>
    <w:rsid w:val="00955A90"/>
    <w:rPr>
      <w:rFonts w:ascii="Symbol" w:hAnsi="Symbol"/>
    </w:rPr>
  </w:style>
  <w:style w:type="character" w:customStyle="1" w:styleId="WW8Num20z1">
    <w:name w:val="WW8Num20z1"/>
    <w:uiPriority w:val="99"/>
    <w:rsid w:val="00955A90"/>
    <w:rPr>
      <w:rFonts w:ascii="Courier New" w:hAnsi="Courier New"/>
    </w:rPr>
  </w:style>
  <w:style w:type="character" w:customStyle="1" w:styleId="WW8Num20z2">
    <w:name w:val="WW8Num20z2"/>
    <w:uiPriority w:val="99"/>
    <w:rsid w:val="00955A90"/>
    <w:rPr>
      <w:rFonts w:ascii="Wingdings" w:hAnsi="Wingdings"/>
    </w:rPr>
  </w:style>
  <w:style w:type="character" w:customStyle="1" w:styleId="WW8Num20z3">
    <w:name w:val="WW8Num20z3"/>
    <w:uiPriority w:val="99"/>
    <w:rsid w:val="00955A90"/>
    <w:rPr>
      <w:rFonts w:ascii="Symbol" w:hAnsi="Symbol"/>
    </w:rPr>
  </w:style>
  <w:style w:type="character" w:customStyle="1" w:styleId="WW8Num21z0">
    <w:name w:val="WW8Num21z0"/>
    <w:uiPriority w:val="99"/>
    <w:rsid w:val="00955A90"/>
    <w:rPr>
      <w:rFonts w:ascii="Times New Roman" w:hAnsi="Times New Roman"/>
    </w:rPr>
  </w:style>
  <w:style w:type="character" w:customStyle="1" w:styleId="Znakiprzypiswdolnych">
    <w:name w:val="Znaki przypisów dolnych"/>
    <w:uiPriority w:val="99"/>
    <w:rsid w:val="00955A90"/>
    <w:rPr>
      <w:vertAlign w:val="superscript"/>
    </w:rPr>
  </w:style>
  <w:style w:type="character" w:customStyle="1" w:styleId="Znakiprzypiswkocowych">
    <w:name w:val="Znaki przypisów końcowych"/>
    <w:uiPriority w:val="99"/>
    <w:rsid w:val="00955A90"/>
    <w:rPr>
      <w:vertAlign w:val="superscript"/>
    </w:rPr>
  </w:style>
  <w:style w:type="character" w:styleId="Numerstrony">
    <w:name w:val="page number"/>
    <w:basedOn w:val="Domylnaczcionkaakapitu"/>
    <w:uiPriority w:val="99"/>
    <w:rsid w:val="00955A90"/>
    <w:rPr>
      <w:rFonts w:cs="Times New Roman"/>
    </w:rPr>
  </w:style>
  <w:style w:type="character" w:styleId="Odwoanieprzypisudolnego">
    <w:name w:val="footnote reference"/>
    <w:basedOn w:val="Domylnaczcionkaakapitu"/>
    <w:rsid w:val="00C800D8"/>
    <w:rPr>
      <w:rFonts w:cs="Times New Roman"/>
      <w:vertAlign w:val="superscript"/>
    </w:rPr>
  </w:style>
  <w:style w:type="table" w:styleId="Tabela-Siatka">
    <w:name w:val="Table Grid"/>
    <w:basedOn w:val="Standardowy"/>
    <w:uiPriority w:val="99"/>
    <w:rsid w:val="00C800D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kstprzypisukocowego">
    <w:name w:val="endnote text"/>
    <w:basedOn w:val="Normalny"/>
    <w:link w:val="TekstprzypisukocowegoZnak"/>
    <w:uiPriority w:val="99"/>
    <w:rsid w:val="001A648A"/>
  </w:style>
  <w:style w:type="character" w:customStyle="1" w:styleId="TekstprzypisukocowegoZnak">
    <w:name w:val="Tekst przypisu końcowego Znak"/>
    <w:basedOn w:val="Domylnaczcionkaakapitu"/>
    <w:link w:val="Tekstprzypisukocowego"/>
    <w:uiPriority w:val="99"/>
    <w:locked/>
    <w:rsid w:val="00AA4EB6"/>
    <w:rPr>
      <w:rFonts w:cs="Times New Roman"/>
      <w:sz w:val="20"/>
      <w:szCs w:val="20"/>
    </w:rPr>
  </w:style>
  <w:style w:type="character" w:styleId="Odwoanieprzypisukocowego">
    <w:name w:val="endnote reference"/>
    <w:basedOn w:val="Domylnaczcionkaakapitu"/>
    <w:uiPriority w:val="99"/>
    <w:semiHidden/>
    <w:rsid w:val="001A648A"/>
    <w:rPr>
      <w:rFonts w:cs="Times New Roman"/>
      <w:vertAlign w:val="superscript"/>
    </w:rPr>
  </w:style>
  <w:style w:type="paragraph" w:styleId="Plandokumentu">
    <w:name w:val="Document Map"/>
    <w:basedOn w:val="Normalny"/>
    <w:link w:val="PlandokumentuZnak"/>
    <w:uiPriority w:val="99"/>
    <w:semiHidden/>
    <w:rsid w:val="003D4D7E"/>
    <w:pPr>
      <w:shd w:val="clear" w:color="auto" w:fill="000080"/>
    </w:pPr>
    <w:rPr>
      <w:rFonts w:ascii="Tahoma" w:hAnsi="Tahoma" w:cs="Tahoma"/>
    </w:rPr>
  </w:style>
  <w:style w:type="character" w:customStyle="1" w:styleId="PlandokumentuZnak">
    <w:name w:val="Plan dokumentu Znak"/>
    <w:basedOn w:val="Domylnaczcionkaakapitu"/>
    <w:link w:val="Plandokumentu"/>
    <w:uiPriority w:val="99"/>
    <w:semiHidden/>
    <w:locked/>
    <w:rsid w:val="00AA4EB6"/>
    <w:rPr>
      <w:rFonts w:cs="Times New Roman"/>
      <w:sz w:val="2"/>
      <w:szCs w:val="2"/>
    </w:rPr>
  </w:style>
  <w:style w:type="paragraph" w:styleId="Listapunktowana3">
    <w:name w:val="List Bullet 3"/>
    <w:basedOn w:val="Normalny"/>
    <w:autoRedefine/>
    <w:uiPriority w:val="99"/>
    <w:rsid w:val="003D1863"/>
    <w:pPr>
      <w:tabs>
        <w:tab w:val="num" w:pos="926"/>
      </w:tabs>
      <w:ind w:left="926" w:hanging="360"/>
    </w:pPr>
    <w:rPr>
      <w:sz w:val="24"/>
      <w:szCs w:val="24"/>
    </w:rPr>
  </w:style>
  <w:style w:type="paragraph" w:styleId="Spistreci1">
    <w:name w:val="toc 1"/>
    <w:basedOn w:val="Normalny"/>
    <w:next w:val="Normalny"/>
    <w:autoRedefine/>
    <w:uiPriority w:val="99"/>
    <w:semiHidden/>
    <w:rsid w:val="003D1863"/>
    <w:pPr>
      <w:ind w:right="-70"/>
      <w:jc w:val="both"/>
    </w:pPr>
    <w:rPr>
      <w:sz w:val="24"/>
      <w:szCs w:val="24"/>
    </w:rPr>
  </w:style>
  <w:style w:type="character" w:styleId="Hipercze">
    <w:name w:val="Hyperlink"/>
    <w:basedOn w:val="Domylnaczcionkaakapitu"/>
    <w:uiPriority w:val="99"/>
    <w:rsid w:val="00E3749D"/>
    <w:rPr>
      <w:rFonts w:cs="Times New Roman"/>
      <w:color w:val="0000FF"/>
      <w:u w:val="single"/>
    </w:rPr>
  </w:style>
  <w:style w:type="paragraph" w:customStyle="1" w:styleId="WW-Przypisdolny">
    <w:name w:val="WW-Przypis dolny"/>
    <w:basedOn w:val="Normalny"/>
    <w:uiPriority w:val="99"/>
    <w:rsid w:val="00E3749D"/>
    <w:pPr>
      <w:suppressAutoHyphens/>
      <w:ind w:left="283" w:hanging="283"/>
    </w:pPr>
    <w:rPr>
      <w:lang w:eastAsia="ar-SA"/>
    </w:rPr>
  </w:style>
  <w:style w:type="character" w:styleId="Pogrubienie">
    <w:name w:val="Strong"/>
    <w:aliases w:val="Tekst treści + 8 pt,Nagłówek lub stopka + 9 pt,Tekst treści (5) + Kursywa,Tekst treści (3) + 7,Nagłówek lub stopka + 8,5 pt56,Odstępy 1 pt25,Tekst treści + 5 pt,Stopka + 8,Nagłówek lub stopka + 12 pt,Tekst treści + 10 pt,Tekst treści + 9"/>
    <w:basedOn w:val="Domylnaczcionkaakapitu"/>
    <w:uiPriority w:val="99"/>
    <w:qFormat/>
    <w:rsid w:val="00F739D8"/>
    <w:rPr>
      <w:rFonts w:cs="Times New Roman"/>
      <w:b/>
      <w:bCs/>
    </w:rPr>
  </w:style>
  <w:style w:type="character" w:styleId="Odwoaniedokomentarza">
    <w:name w:val="annotation reference"/>
    <w:basedOn w:val="Domylnaczcionkaakapitu"/>
    <w:uiPriority w:val="99"/>
    <w:rsid w:val="00247DB4"/>
    <w:rPr>
      <w:rFonts w:cs="Times New Roman"/>
      <w:sz w:val="16"/>
      <w:szCs w:val="16"/>
    </w:rPr>
  </w:style>
  <w:style w:type="paragraph" w:styleId="NormalnyWeb">
    <w:name w:val="Normal (Web)"/>
    <w:basedOn w:val="Normalny"/>
    <w:uiPriority w:val="99"/>
    <w:rsid w:val="00B321AF"/>
    <w:pPr>
      <w:spacing w:before="100" w:beforeAutospacing="1" w:after="100" w:afterAutospacing="1"/>
    </w:pPr>
    <w:rPr>
      <w:sz w:val="24"/>
      <w:szCs w:val="24"/>
    </w:rPr>
  </w:style>
  <w:style w:type="paragraph" w:styleId="Poprawka">
    <w:name w:val="Revision"/>
    <w:hidden/>
    <w:uiPriority w:val="99"/>
    <w:semiHidden/>
    <w:rsid w:val="008571DC"/>
    <w:rPr>
      <w:sz w:val="20"/>
      <w:szCs w:val="20"/>
    </w:rPr>
  </w:style>
  <w:style w:type="paragraph" w:styleId="Akapitzlist">
    <w:name w:val="List Paragraph"/>
    <w:basedOn w:val="Normalny"/>
    <w:uiPriority w:val="34"/>
    <w:qFormat/>
    <w:rsid w:val="00CF34F2"/>
    <w:pPr>
      <w:ind w:left="720" w:firstLine="709"/>
      <w:jc w:val="both"/>
    </w:pPr>
    <w:rPr>
      <w:rFonts w:ascii="Calibri" w:hAnsi="Calibri" w:cs="Calibri"/>
      <w:sz w:val="22"/>
      <w:szCs w:val="22"/>
      <w:lang w:eastAsia="en-US"/>
    </w:rPr>
  </w:style>
  <w:style w:type="character" w:customStyle="1" w:styleId="WW8Num24z0">
    <w:name w:val="WW8Num24z0"/>
    <w:uiPriority w:val="99"/>
    <w:rsid w:val="00D77E84"/>
    <w:rPr>
      <w:rFonts w:ascii="Symbol" w:hAnsi="Symbol"/>
    </w:rPr>
  </w:style>
  <w:style w:type="character" w:customStyle="1" w:styleId="Teksttreci">
    <w:name w:val="Tekst treści_"/>
    <w:basedOn w:val="Domylnaczcionkaakapitu"/>
    <w:link w:val="Teksttreci0"/>
    <w:locked/>
    <w:rsid w:val="006B7458"/>
    <w:rPr>
      <w:rFonts w:cs="Times New Roman"/>
      <w:sz w:val="16"/>
      <w:szCs w:val="16"/>
      <w:shd w:val="clear" w:color="auto" w:fill="FFFFFF"/>
    </w:rPr>
  </w:style>
  <w:style w:type="character" w:customStyle="1" w:styleId="TeksttreciPogrubienie">
    <w:name w:val="Tekst treści + Pogrubienie"/>
    <w:aliases w:val="Odstępy 0 pt,Stopka (2) + Pogrubienie,Małe litery,Bez kursywy5,Tekst treści (20) + 10 pt,Kursywa11,Tekst treści + 7 pt"/>
    <w:basedOn w:val="Teksttreci"/>
    <w:rsid w:val="006B7458"/>
    <w:rPr>
      <w:rFonts w:cs="Times New Roman"/>
      <w:b/>
      <w:bCs/>
      <w:sz w:val="16"/>
      <w:szCs w:val="16"/>
      <w:shd w:val="clear" w:color="auto" w:fill="FFFFFF"/>
    </w:rPr>
  </w:style>
  <w:style w:type="paragraph" w:customStyle="1" w:styleId="Teksttreci0">
    <w:name w:val="Tekst treści"/>
    <w:basedOn w:val="Normalny"/>
    <w:link w:val="Teksttreci"/>
    <w:rsid w:val="006B7458"/>
    <w:pPr>
      <w:shd w:val="clear" w:color="auto" w:fill="FFFFFF"/>
      <w:spacing w:line="168" w:lineRule="exact"/>
      <w:jc w:val="both"/>
    </w:pPr>
    <w:rPr>
      <w:sz w:val="16"/>
      <w:szCs w:val="16"/>
    </w:rPr>
  </w:style>
  <w:style w:type="character" w:customStyle="1" w:styleId="Teksttreci3">
    <w:name w:val="Tekst treści (3)_"/>
    <w:basedOn w:val="Domylnaczcionkaakapitu"/>
    <w:link w:val="Teksttreci30"/>
    <w:locked/>
    <w:rsid w:val="00B70830"/>
    <w:rPr>
      <w:rFonts w:cs="Times New Roman"/>
      <w:sz w:val="21"/>
      <w:szCs w:val="21"/>
      <w:shd w:val="clear" w:color="auto" w:fill="FFFFFF"/>
    </w:rPr>
  </w:style>
  <w:style w:type="character" w:customStyle="1" w:styleId="Teksttreci3Bezkursywy">
    <w:name w:val="Tekst treści (3) + Bez kursywy"/>
    <w:basedOn w:val="Teksttreci3"/>
    <w:uiPriority w:val="99"/>
    <w:rsid w:val="00B70830"/>
    <w:rPr>
      <w:rFonts w:cs="Times New Roman"/>
      <w:i/>
      <w:iCs/>
      <w:sz w:val="21"/>
      <w:szCs w:val="21"/>
      <w:shd w:val="clear" w:color="auto" w:fill="FFFFFF"/>
    </w:rPr>
  </w:style>
  <w:style w:type="paragraph" w:customStyle="1" w:styleId="Teksttreci30">
    <w:name w:val="Tekst treści (3)"/>
    <w:basedOn w:val="Normalny"/>
    <w:link w:val="Teksttreci3"/>
    <w:rsid w:val="00B70830"/>
    <w:pPr>
      <w:shd w:val="clear" w:color="auto" w:fill="FFFFFF"/>
      <w:spacing w:line="254" w:lineRule="exact"/>
    </w:pPr>
    <w:rPr>
      <w:sz w:val="21"/>
      <w:szCs w:val="21"/>
    </w:rPr>
  </w:style>
  <w:style w:type="character" w:customStyle="1" w:styleId="Nagwek10">
    <w:name w:val="Nagłówek #1_"/>
    <w:basedOn w:val="Domylnaczcionkaakapitu"/>
    <w:link w:val="Nagwek11"/>
    <w:uiPriority w:val="99"/>
    <w:locked/>
    <w:rsid w:val="006C482A"/>
    <w:rPr>
      <w:rFonts w:ascii="Book Antiqua" w:hAnsi="Book Antiqua" w:cs="Book Antiqua"/>
      <w:sz w:val="36"/>
      <w:szCs w:val="36"/>
    </w:rPr>
  </w:style>
  <w:style w:type="character" w:customStyle="1" w:styleId="Teksttreci12pt">
    <w:name w:val="Tekst treści + 12 pt"/>
    <w:aliases w:val="Kursywa,Tekst treści + 8,5 pt2"/>
    <w:basedOn w:val="Teksttreci"/>
    <w:uiPriority w:val="99"/>
    <w:rsid w:val="006C482A"/>
    <w:rPr>
      <w:rFonts w:ascii="Book Antiqua" w:hAnsi="Book Antiqua" w:cs="Book Antiqua"/>
      <w:i/>
      <w:iCs/>
      <w:sz w:val="24"/>
      <w:szCs w:val="24"/>
      <w:shd w:val="clear" w:color="auto" w:fill="FFFFFF"/>
    </w:rPr>
  </w:style>
  <w:style w:type="character" w:customStyle="1" w:styleId="Nagweklubstopka">
    <w:name w:val="Nagłówek lub stopka_"/>
    <w:basedOn w:val="Domylnaczcionkaakapitu"/>
    <w:link w:val="Nagweklubstopka0"/>
    <w:uiPriority w:val="99"/>
    <w:locked/>
    <w:rsid w:val="006C482A"/>
    <w:rPr>
      <w:rFonts w:cs="Times New Roman"/>
    </w:rPr>
  </w:style>
  <w:style w:type="character" w:customStyle="1" w:styleId="Teksttreci12pt4">
    <w:name w:val="Tekst treści + 12 pt4"/>
    <w:aliases w:val="Kursywa4"/>
    <w:basedOn w:val="Teksttreci"/>
    <w:uiPriority w:val="99"/>
    <w:rsid w:val="006C482A"/>
    <w:rPr>
      <w:rFonts w:ascii="Book Antiqua" w:hAnsi="Book Antiqua" w:cs="Book Antiqua"/>
      <w:i/>
      <w:iCs/>
      <w:sz w:val="24"/>
      <w:szCs w:val="24"/>
      <w:shd w:val="clear" w:color="auto" w:fill="FFFFFF"/>
    </w:rPr>
  </w:style>
  <w:style w:type="paragraph" w:customStyle="1" w:styleId="Nagwek11">
    <w:name w:val="Nagłówek #1"/>
    <w:basedOn w:val="Normalny"/>
    <w:link w:val="Nagwek10"/>
    <w:uiPriority w:val="99"/>
    <w:rsid w:val="006C482A"/>
    <w:pPr>
      <w:shd w:val="clear" w:color="auto" w:fill="FFFFFF"/>
      <w:spacing w:after="600" w:line="240" w:lineRule="atLeast"/>
      <w:ind w:firstLine="1040"/>
      <w:jc w:val="both"/>
      <w:outlineLvl w:val="0"/>
    </w:pPr>
    <w:rPr>
      <w:rFonts w:ascii="Book Antiqua" w:hAnsi="Book Antiqua" w:cs="Book Antiqua"/>
      <w:noProof/>
      <w:sz w:val="36"/>
      <w:szCs w:val="36"/>
    </w:rPr>
  </w:style>
  <w:style w:type="paragraph" w:customStyle="1" w:styleId="Nagweklubstopka0">
    <w:name w:val="Nagłówek lub stopka"/>
    <w:basedOn w:val="Normalny"/>
    <w:link w:val="Nagweklubstopka"/>
    <w:uiPriority w:val="99"/>
    <w:rsid w:val="006C482A"/>
    <w:pPr>
      <w:shd w:val="clear" w:color="auto" w:fill="FFFFFF"/>
    </w:pPr>
    <w:rPr>
      <w:noProof/>
    </w:rPr>
  </w:style>
  <w:style w:type="character" w:customStyle="1" w:styleId="Stopka0">
    <w:name w:val="Stopka_"/>
    <w:basedOn w:val="Domylnaczcionkaakapitu"/>
    <w:link w:val="Stopka2"/>
    <w:uiPriority w:val="99"/>
    <w:locked/>
    <w:rsid w:val="00966741"/>
    <w:rPr>
      <w:rFonts w:cs="Times New Roman"/>
      <w:sz w:val="16"/>
      <w:szCs w:val="16"/>
      <w:shd w:val="clear" w:color="auto" w:fill="FFFFFF"/>
    </w:rPr>
  </w:style>
  <w:style w:type="character" w:customStyle="1" w:styleId="StopkaKursywa">
    <w:name w:val="Stopka + Kursywa"/>
    <w:basedOn w:val="Stopka0"/>
    <w:uiPriority w:val="99"/>
    <w:rsid w:val="00966741"/>
    <w:rPr>
      <w:rFonts w:cs="Times New Roman"/>
      <w:i/>
      <w:iCs/>
      <w:sz w:val="16"/>
      <w:szCs w:val="16"/>
      <w:shd w:val="clear" w:color="auto" w:fill="FFFFFF"/>
    </w:rPr>
  </w:style>
  <w:style w:type="character" w:customStyle="1" w:styleId="Stopka20">
    <w:name w:val="Stopka (2)_"/>
    <w:basedOn w:val="Domylnaczcionkaakapitu"/>
    <w:link w:val="Stopka21"/>
    <w:uiPriority w:val="99"/>
    <w:locked/>
    <w:rsid w:val="00966741"/>
    <w:rPr>
      <w:rFonts w:cs="Times New Roman"/>
      <w:sz w:val="16"/>
      <w:szCs w:val="16"/>
      <w:shd w:val="clear" w:color="auto" w:fill="FFFFFF"/>
    </w:rPr>
  </w:style>
  <w:style w:type="character" w:customStyle="1" w:styleId="Stopka2Bezkursywy">
    <w:name w:val="Stopka (2) + Bez kursywy"/>
    <w:basedOn w:val="Stopka20"/>
    <w:uiPriority w:val="99"/>
    <w:rsid w:val="00966741"/>
    <w:rPr>
      <w:rFonts w:cs="Times New Roman"/>
      <w:i/>
      <w:iCs/>
      <w:sz w:val="16"/>
      <w:szCs w:val="16"/>
      <w:shd w:val="clear" w:color="auto" w:fill="FFFFFF"/>
    </w:rPr>
  </w:style>
  <w:style w:type="character" w:customStyle="1" w:styleId="Stopka1">
    <w:name w:val="Stopka1"/>
    <w:basedOn w:val="Stopka0"/>
    <w:uiPriority w:val="99"/>
    <w:rsid w:val="00966741"/>
    <w:rPr>
      <w:rFonts w:cs="Times New Roman"/>
      <w:sz w:val="16"/>
      <w:szCs w:val="16"/>
      <w:shd w:val="clear" w:color="auto" w:fill="FFFFFF"/>
    </w:rPr>
  </w:style>
  <w:style w:type="character" w:customStyle="1" w:styleId="Teksttreci2">
    <w:name w:val="Tekst treści (2)_"/>
    <w:basedOn w:val="Domylnaczcionkaakapitu"/>
    <w:link w:val="Teksttreci20"/>
    <w:locked/>
    <w:rsid w:val="00966741"/>
    <w:rPr>
      <w:rFonts w:cs="Times New Roman"/>
      <w:sz w:val="16"/>
      <w:szCs w:val="16"/>
      <w:shd w:val="clear" w:color="auto" w:fill="FFFFFF"/>
    </w:rPr>
  </w:style>
  <w:style w:type="character" w:customStyle="1" w:styleId="TeksttreciKursywa">
    <w:name w:val="Tekst treści + Kursywa"/>
    <w:aliases w:val="Tekst treści (3) + Bez kursywy1,Tekst treści (3) + Constantia,10 pt2,Bez małych liter,5 pt30,Tekst treści (3) + Candara,8 pt1,Tekst treści (2) + Kursywa2"/>
    <w:basedOn w:val="Teksttreci"/>
    <w:rsid w:val="00966741"/>
    <w:rPr>
      <w:rFonts w:cs="Times New Roman"/>
      <w:i/>
      <w:iCs/>
      <w:sz w:val="21"/>
      <w:szCs w:val="21"/>
      <w:shd w:val="clear" w:color="auto" w:fill="FFFFFF"/>
    </w:rPr>
  </w:style>
  <w:style w:type="character" w:customStyle="1" w:styleId="NagweklubstopkaBatang">
    <w:name w:val="Nagłówek lub stopka + Batang"/>
    <w:aliases w:val="6,5 pt,Tekst treści + 56,Tekst treści + 10,Tekst treści (2) + Sylfaen,Tekst treści + Tahoma,Tekst treści (3) + Consolas,Body text (2) + 7,Footnote + 9,Not Italic,Footnote (3) + 8,10"/>
    <w:basedOn w:val="Nagweklubstopka"/>
    <w:uiPriority w:val="99"/>
    <w:rsid w:val="00966741"/>
    <w:rPr>
      <w:rFonts w:ascii="Batang" w:eastAsia="Batang" w:hAnsi="Batang" w:cs="Batang"/>
      <w:spacing w:val="0"/>
      <w:sz w:val="13"/>
      <w:szCs w:val="13"/>
      <w:shd w:val="clear" w:color="auto" w:fill="FFFFFF"/>
    </w:rPr>
  </w:style>
  <w:style w:type="paragraph" w:customStyle="1" w:styleId="Stopka2">
    <w:name w:val="Stopka2"/>
    <w:basedOn w:val="Normalny"/>
    <w:link w:val="Stopka0"/>
    <w:uiPriority w:val="99"/>
    <w:rsid w:val="00966741"/>
    <w:pPr>
      <w:shd w:val="clear" w:color="auto" w:fill="FFFFFF"/>
      <w:spacing w:line="206" w:lineRule="exact"/>
      <w:jc w:val="both"/>
    </w:pPr>
    <w:rPr>
      <w:noProof/>
      <w:sz w:val="16"/>
      <w:szCs w:val="16"/>
      <w:shd w:val="clear" w:color="auto" w:fill="FFFFFF"/>
    </w:rPr>
  </w:style>
  <w:style w:type="paragraph" w:customStyle="1" w:styleId="Stopka21">
    <w:name w:val="Stopka (2)"/>
    <w:basedOn w:val="Normalny"/>
    <w:link w:val="Stopka20"/>
    <w:uiPriority w:val="99"/>
    <w:rsid w:val="00966741"/>
    <w:pPr>
      <w:shd w:val="clear" w:color="auto" w:fill="FFFFFF"/>
      <w:spacing w:line="206" w:lineRule="exact"/>
    </w:pPr>
    <w:rPr>
      <w:noProof/>
      <w:sz w:val="16"/>
      <w:szCs w:val="16"/>
      <w:shd w:val="clear" w:color="auto" w:fill="FFFFFF"/>
    </w:rPr>
  </w:style>
  <w:style w:type="paragraph" w:customStyle="1" w:styleId="Teksttreci20">
    <w:name w:val="Tekst treści (2)"/>
    <w:basedOn w:val="Normalny"/>
    <w:link w:val="Teksttreci2"/>
    <w:rsid w:val="00966741"/>
    <w:pPr>
      <w:shd w:val="clear" w:color="auto" w:fill="FFFFFF"/>
      <w:spacing w:line="206" w:lineRule="exact"/>
      <w:jc w:val="both"/>
    </w:pPr>
    <w:rPr>
      <w:noProof/>
      <w:sz w:val="16"/>
      <w:szCs w:val="16"/>
      <w:shd w:val="clear" w:color="auto" w:fill="FFFFFF"/>
    </w:rPr>
  </w:style>
  <w:style w:type="character" w:customStyle="1" w:styleId="StopkaPogrubienie">
    <w:name w:val="Stopka + Pogrubienie"/>
    <w:aliases w:val="Skalowanie 60%"/>
    <w:basedOn w:val="Stopka0"/>
    <w:uiPriority w:val="99"/>
    <w:rsid w:val="00966741"/>
    <w:rPr>
      <w:rFonts w:cs="Times New Roman"/>
      <w:b/>
      <w:bCs/>
      <w:spacing w:val="0"/>
      <w:w w:val="60"/>
      <w:sz w:val="16"/>
      <w:szCs w:val="16"/>
      <w:shd w:val="clear" w:color="auto" w:fill="FFFFFF"/>
    </w:rPr>
  </w:style>
  <w:style w:type="character" w:customStyle="1" w:styleId="Stopka4pt">
    <w:name w:val="Stopka + 4 pt"/>
    <w:aliases w:val="Skalowanie 150%"/>
    <w:basedOn w:val="Stopka0"/>
    <w:uiPriority w:val="99"/>
    <w:rsid w:val="00966741"/>
    <w:rPr>
      <w:rFonts w:cs="Times New Roman"/>
      <w:spacing w:val="0"/>
      <w:w w:val="150"/>
      <w:sz w:val="8"/>
      <w:szCs w:val="8"/>
      <w:shd w:val="clear" w:color="auto" w:fill="FFFFFF"/>
      <w:lang w:val="en-US"/>
    </w:rPr>
  </w:style>
  <w:style w:type="character" w:customStyle="1" w:styleId="Stopka3">
    <w:name w:val="Stopka (3)_"/>
    <w:basedOn w:val="Domylnaczcionkaakapitu"/>
    <w:link w:val="Stopka30"/>
    <w:uiPriority w:val="99"/>
    <w:locked/>
    <w:rsid w:val="00966741"/>
    <w:rPr>
      <w:rFonts w:cs="Times New Roman"/>
      <w:shd w:val="clear" w:color="auto" w:fill="FFFFFF"/>
    </w:rPr>
  </w:style>
  <w:style w:type="character" w:customStyle="1" w:styleId="Teksttreci6">
    <w:name w:val="Tekst treści (6)_"/>
    <w:basedOn w:val="Domylnaczcionkaakapitu"/>
    <w:link w:val="Teksttreci60"/>
    <w:uiPriority w:val="99"/>
    <w:locked/>
    <w:rsid w:val="00966741"/>
    <w:rPr>
      <w:rFonts w:ascii="Batang" w:eastAsia="Batang" w:hAnsi="Batang" w:cs="Batang"/>
      <w:shd w:val="clear" w:color="auto" w:fill="FFFFFF"/>
    </w:rPr>
  </w:style>
  <w:style w:type="character" w:customStyle="1" w:styleId="Nagweklubstopka6">
    <w:name w:val="Nagłówek lub stopka + 6"/>
    <w:aliases w:val="5 pt3"/>
    <w:basedOn w:val="Nagweklubstopka"/>
    <w:uiPriority w:val="99"/>
    <w:rsid w:val="00966741"/>
    <w:rPr>
      <w:rFonts w:cs="Times New Roman"/>
      <w:spacing w:val="0"/>
      <w:sz w:val="13"/>
      <w:szCs w:val="13"/>
      <w:shd w:val="clear" w:color="auto" w:fill="FFFFFF"/>
    </w:rPr>
  </w:style>
  <w:style w:type="character" w:customStyle="1" w:styleId="Teksttreci2Bezkursywy">
    <w:name w:val="Tekst treści (2) + Bez kursywy"/>
    <w:basedOn w:val="Teksttreci2"/>
    <w:uiPriority w:val="99"/>
    <w:rsid w:val="00966741"/>
    <w:rPr>
      <w:rFonts w:cs="Times New Roman"/>
      <w:i/>
      <w:iCs/>
      <w:spacing w:val="0"/>
      <w:sz w:val="16"/>
      <w:szCs w:val="16"/>
      <w:shd w:val="clear" w:color="auto" w:fill="FFFFFF"/>
    </w:rPr>
  </w:style>
  <w:style w:type="character" w:customStyle="1" w:styleId="Teksttreci4">
    <w:name w:val="Tekst treści (4)_"/>
    <w:basedOn w:val="Domylnaczcionkaakapitu"/>
    <w:link w:val="Teksttreci40"/>
    <w:uiPriority w:val="99"/>
    <w:locked/>
    <w:rsid w:val="00966741"/>
    <w:rPr>
      <w:rFonts w:cs="Times New Roman"/>
      <w:sz w:val="16"/>
      <w:szCs w:val="16"/>
      <w:shd w:val="clear" w:color="auto" w:fill="FFFFFF"/>
    </w:rPr>
  </w:style>
  <w:style w:type="character" w:customStyle="1" w:styleId="Teksttreci5">
    <w:name w:val="Tekst treści (5)_"/>
    <w:basedOn w:val="Domylnaczcionkaakapitu"/>
    <w:link w:val="Teksttreci50"/>
    <w:locked/>
    <w:rsid w:val="00966741"/>
    <w:rPr>
      <w:rFonts w:cs="Times New Roman"/>
      <w:w w:val="150"/>
      <w:sz w:val="8"/>
      <w:szCs w:val="8"/>
      <w:shd w:val="clear" w:color="auto" w:fill="FFFFFF"/>
    </w:rPr>
  </w:style>
  <w:style w:type="character" w:customStyle="1" w:styleId="Teksttreci5Odstpy1pt">
    <w:name w:val="Tekst treści (5) + Odstępy 1 pt"/>
    <w:basedOn w:val="Teksttreci5"/>
    <w:uiPriority w:val="99"/>
    <w:rsid w:val="00966741"/>
    <w:rPr>
      <w:rFonts w:cs="Times New Roman"/>
      <w:spacing w:val="30"/>
      <w:w w:val="150"/>
      <w:sz w:val="8"/>
      <w:szCs w:val="8"/>
      <w:shd w:val="clear" w:color="auto" w:fill="FFFFFF"/>
    </w:rPr>
  </w:style>
  <w:style w:type="character" w:customStyle="1" w:styleId="Teksttreci9pt">
    <w:name w:val="Tekst treści + 9 pt"/>
    <w:basedOn w:val="Teksttreci"/>
    <w:uiPriority w:val="99"/>
    <w:rsid w:val="00966741"/>
    <w:rPr>
      <w:rFonts w:cs="Times New Roman"/>
      <w:spacing w:val="0"/>
      <w:sz w:val="18"/>
      <w:szCs w:val="18"/>
      <w:shd w:val="clear" w:color="auto" w:fill="FFFFFF"/>
    </w:rPr>
  </w:style>
  <w:style w:type="paragraph" w:customStyle="1" w:styleId="Stopka30">
    <w:name w:val="Stopka (3)"/>
    <w:basedOn w:val="Normalny"/>
    <w:link w:val="Stopka3"/>
    <w:uiPriority w:val="99"/>
    <w:rsid w:val="00966741"/>
    <w:pPr>
      <w:shd w:val="clear" w:color="auto" w:fill="FFFFFF"/>
      <w:spacing w:line="240" w:lineRule="atLeast"/>
    </w:pPr>
    <w:rPr>
      <w:noProof/>
      <w:shd w:val="clear" w:color="auto" w:fill="FFFFFF"/>
    </w:rPr>
  </w:style>
  <w:style w:type="paragraph" w:customStyle="1" w:styleId="Teksttreci60">
    <w:name w:val="Tekst treści (6)"/>
    <w:basedOn w:val="Normalny"/>
    <w:link w:val="Teksttreci6"/>
    <w:uiPriority w:val="99"/>
    <w:rsid w:val="00966741"/>
    <w:pPr>
      <w:shd w:val="clear" w:color="auto" w:fill="FFFFFF"/>
      <w:spacing w:line="240" w:lineRule="atLeast"/>
    </w:pPr>
    <w:rPr>
      <w:rFonts w:ascii="Batang" w:eastAsia="Batang" w:hAnsi="Batang" w:cs="Batang"/>
      <w:noProof/>
      <w:shd w:val="clear" w:color="auto" w:fill="FFFFFF"/>
    </w:rPr>
  </w:style>
  <w:style w:type="paragraph" w:customStyle="1" w:styleId="Teksttreci40">
    <w:name w:val="Tekst treści (4)"/>
    <w:basedOn w:val="Normalny"/>
    <w:link w:val="Teksttreci4"/>
    <w:uiPriority w:val="99"/>
    <w:rsid w:val="00966741"/>
    <w:pPr>
      <w:shd w:val="clear" w:color="auto" w:fill="FFFFFF"/>
      <w:spacing w:before="240" w:line="240" w:lineRule="atLeast"/>
    </w:pPr>
    <w:rPr>
      <w:noProof/>
      <w:sz w:val="16"/>
      <w:szCs w:val="16"/>
      <w:shd w:val="clear" w:color="auto" w:fill="FFFFFF"/>
    </w:rPr>
  </w:style>
  <w:style w:type="paragraph" w:customStyle="1" w:styleId="Teksttreci50">
    <w:name w:val="Tekst treści (5)"/>
    <w:basedOn w:val="Normalny"/>
    <w:link w:val="Teksttreci5"/>
    <w:rsid w:val="00966741"/>
    <w:pPr>
      <w:shd w:val="clear" w:color="auto" w:fill="FFFFFF"/>
      <w:spacing w:line="240" w:lineRule="atLeast"/>
    </w:pPr>
    <w:rPr>
      <w:noProof/>
      <w:w w:val="150"/>
      <w:sz w:val="8"/>
      <w:szCs w:val="8"/>
      <w:shd w:val="clear" w:color="auto" w:fill="FFFFFF"/>
    </w:rPr>
  </w:style>
  <w:style w:type="character" w:customStyle="1" w:styleId="Stopka10pt">
    <w:name w:val="Stopka + 10 pt"/>
    <w:basedOn w:val="Stopka0"/>
    <w:uiPriority w:val="99"/>
    <w:rsid w:val="00966741"/>
    <w:rPr>
      <w:rFonts w:cs="Times New Roman"/>
      <w:spacing w:val="0"/>
      <w:sz w:val="20"/>
      <w:szCs w:val="20"/>
      <w:shd w:val="clear" w:color="auto" w:fill="FFFFFF"/>
    </w:rPr>
  </w:style>
  <w:style w:type="character" w:customStyle="1" w:styleId="Stopka7pt">
    <w:name w:val="Stopka + 7 pt"/>
    <w:basedOn w:val="Stopka0"/>
    <w:uiPriority w:val="99"/>
    <w:rsid w:val="00966741"/>
    <w:rPr>
      <w:rFonts w:cs="Times New Roman"/>
      <w:spacing w:val="0"/>
      <w:sz w:val="14"/>
      <w:szCs w:val="14"/>
      <w:shd w:val="clear" w:color="auto" w:fill="FFFFFF"/>
    </w:rPr>
  </w:style>
  <w:style w:type="character" w:customStyle="1" w:styleId="StopkaPogrubienie1">
    <w:name w:val="Stopka + Pogrubienie1"/>
    <w:aliases w:val="Skalowanie 50%"/>
    <w:basedOn w:val="Stopka0"/>
    <w:uiPriority w:val="99"/>
    <w:rsid w:val="00966741"/>
    <w:rPr>
      <w:rFonts w:cs="Times New Roman"/>
      <w:b/>
      <w:bCs/>
      <w:spacing w:val="0"/>
      <w:w w:val="50"/>
      <w:sz w:val="17"/>
      <w:szCs w:val="17"/>
      <w:shd w:val="clear" w:color="auto" w:fill="FFFFFF"/>
    </w:rPr>
  </w:style>
  <w:style w:type="character" w:customStyle="1" w:styleId="Nagweklubstopka61">
    <w:name w:val="Nagłówek lub stopka + 61"/>
    <w:aliases w:val="5 pt1,Odstępy 1 pt"/>
    <w:basedOn w:val="Nagweklubstopka"/>
    <w:uiPriority w:val="99"/>
    <w:rsid w:val="00966741"/>
    <w:rPr>
      <w:rFonts w:cs="Times New Roman"/>
      <w:spacing w:val="20"/>
      <w:sz w:val="13"/>
      <w:szCs w:val="13"/>
      <w:shd w:val="clear" w:color="auto" w:fill="FFFFFF"/>
    </w:rPr>
  </w:style>
  <w:style w:type="character" w:customStyle="1" w:styleId="Podpisobrazu2">
    <w:name w:val="Podpis obrazu (2)_"/>
    <w:basedOn w:val="Domylnaczcionkaakapitu"/>
    <w:link w:val="Podpisobrazu20"/>
    <w:uiPriority w:val="99"/>
    <w:locked/>
    <w:rsid w:val="00966741"/>
    <w:rPr>
      <w:rFonts w:cs="Times New Roman"/>
      <w:shd w:val="clear" w:color="auto" w:fill="FFFFFF"/>
    </w:rPr>
  </w:style>
  <w:style w:type="character" w:customStyle="1" w:styleId="Podpisobrazu">
    <w:name w:val="Podpis obrazu_"/>
    <w:basedOn w:val="Domylnaczcionkaakapitu"/>
    <w:link w:val="Podpisobrazu0"/>
    <w:uiPriority w:val="99"/>
    <w:locked/>
    <w:rsid w:val="00966741"/>
    <w:rPr>
      <w:rFonts w:cs="Times New Roman"/>
      <w:sz w:val="17"/>
      <w:szCs w:val="17"/>
      <w:shd w:val="clear" w:color="auto" w:fill="FFFFFF"/>
    </w:rPr>
  </w:style>
  <w:style w:type="character" w:customStyle="1" w:styleId="PodpisobrazuKursywa">
    <w:name w:val="Podpis obrazu + Kursywa"/>
    <w:basedOn w:val="Podpisobrazu"/>
    <w:uiPriority w:val="99"/>
    <w:rsid w:val="00966741"/>
    <w:rPr>
      <w:rFonts w:cs="Times New Roman"/>
      <w:i/>
      <w:iCs/>
      <w:sz w:val="17"/>
      <w:szCs w:val="17"/>
      <w:shd w:val="clear" w:color="auto" w:fill="FFFFFF"/>
    </w:rPr>
  </w:style>
  <w:style w:type="paragraph" w:customStyle="1" w:styleId="Podpisobrazu20">
    <w:name w:val="Podpis obrazu (2)"/>
    <w:basedOn w:val="Normalny"/>
    <w:link w:val="Podpisobrazu2"/>
    <w:uiPriority w:val="99"/>
    <w:rsid w:val="00966741"/>
    <w:pPr>
      <w:shd w:val="clear" w:color="auto" w:fill="FFFFFF"/>
      <w:spacing w:line="240" w:lineRule="atLeast"/>
    </w:pPr>
    <w:rPr>
      <w:noProof/>
      <w:shd w:val="clear" w:color="auto" w:fill="FFFFFF"/>
    </w:rPr>
  </w:style>
  <w:style w:type="paragraph" w:customStyle="1" w:styleId="Podpisobrazu0">
    <w:name w:val="Podpis obrazu"/>
    <w:basedOn w:val="Normalny"/>
    <w:link w:val="Podpisobrazu"/>
    <w:uiPriority w:val="99"/>
    <w:rsid w:val="00966741"/>
    <w:pPr>
      <w:shd w:val="clear" w:color="auto" w:fill="FFFFFF"/>
      <w:spacing w:line="211" w:lineRule="exact"/>
      <w:ind w:firstLine="280"/>
      <w:jc w:val="both"/>
    </w:pPr>
    <w:rPr>
      <w:noProof/>
      <w:sz w:val="17"/>
      <w:szCs w:val="17"/>
      <w:shd w:val="clear" w:color="auto" w:fill="FFFFFF"/>
    </w:rPr>
  </w:style>
  <w:style w:type="character" w:customStyle="1" w:styleId="TeksttreciKursywa1">
    <w:name w:val="Tekst treści + Kursywa1"/>
    <w:aliases w:val="Odstępy 2 pt1"/>
    <w:basedOn w:val="Teksttreci"/>
    <w:uiPriority w:val="99"/>
    <w:rsid w:val="00E137AD"/>
    <w:rPr>
      <w:rFonts w:eastAsia="Times New Roman" w:cs="Times New Roman"/>
      <w:i/>
      <w:iCs/>
      <w:sz w:val="24"/>
      <w:szCs w:val="24"/>
      <w:shd w:val="clear" w:color="auto" w:fill="FFFFFF"/>
      <w:lang w:val="pl-PL" w:eastAsia="pl-PL"/>
    </w:rPr>
  </w:style>
  <w:style w:type="character" w:customStyle="1" w:styleId="StopkaKursywa2">
    <w:name w:val="Stopka + Kursywa2"/>
    <w:basedOn w:val="Stopka0"/>
    <w:uiPriority w:val="99"/>
    <w:rsid w:val="00E137AD"/>
    <w:rPr>
      <w:rFonts w:cs="Times New Roman"/>
      <w:i/>
      <w:iCs/>
      <w:sz w:val="19"/>
      <w:szCs w:val="19"/>
      <w:shd w:val="clear" w:color="auto" w:fill="FFFFFF"/>
    </w:rPr>
  </w:style>
  <w:style w:type="character" w:customStyle="1" w:styleId="StopkaKursywa1">
    <w:name w:val="Stopka + Kursywa1"/>
    <w:basedOn w:val="Stopka0"/>
    <w:uiPriority w:val="99"/>
    <w:rsid w:val="00E137AD"/>
    <w:rPr>
      <w:rFonts w:cs="Times New Roman"/>
      <w:i/>
      <w:iCs/>
      <w:sz w:val="19"/>
      <w:szCs w:val="19"/>
      <w:shd w:val="clear" w:color="auto" w:fill="FFFFFF"/>
    </w:rPr>
  </w:style>
  <w:style w:type="character" w:customStyle="1" w:styleId="apple-converted-space">
    <w:name w:val="apple-converted-space"/>
    <w:basedOn w:val="Domylnaczcionkaakapitu"/>
    <w:uiPriority w:val="99"/>
    <w:rsid w:val="008B0195"/>
    <w:rPr>
      <w:rFonts w:cs="Times New Roman"/>
    </w:rPr>
  </w:style>
  <w:style w:type="character" w:styleId="Uwydatnienie">
    <w:name w:val="Emphasis"/>
    <w:basedOn w:val="Domylnaczcionkaakapitu"/>
    <w:uiPriority w:val="20"/>
    <w:qFormat/>
    <w:locked/>
    <w:rsid w:val="008B0195"/>
    <w:rPr>
      <w:rFonts w:cs="Times New Roman"/>
      <w:i/>
      <w:iCs/>
    </w:rPr>
  </w:style>
  <w:style w:type="character" w:customStyle="1" w:styleId="Teksttreci2Odstpy1pt">
    <w:name w:val="Tekst treści (2) + Odstępy 1 pt"/>
    <w:basedOn w:val="Teksttreci2"/>
    <w:uiPriority w:val="99"/>
    <w:rsid w:val="00EA08D5"/>
    <w:rPr>
      <w:rFonts w:ascii="Times New Roman" w:hAnsi="Times New Roman" w:cs="Times New Roman"/>
      <w:spacing w:val="20"/>
      <w:sz w:val="13"/>
      <w:szCs w:val="13"/>
      <w:shd w:val="clear" w:color="auto" w:fill="FFFFFF"/>
    </w:rPr>
  </w:style>
  <w:style w:type="character" w:customStyle="1" w:styleId="mw-headline">
    <w:name w:val="mw-headline"/>
    <w:basedOn w:val="Domylnaczcionkaakapitu"/>
    <w:rsid w:val="00EF2BB5"/>
  </w:style>
  <w:style w:type="character" w:customStyle="1" w:styleId="mw-editsection">
    <w:name w:val="mw-editsection"/>
    <w:basedOn w:val="Domylnaczcionkaakapitu"/>
    <w:rsid w:val="00EF2BB5"/>
  </w:style>
  <w:style w:type="character" w:customStyle="1" w:styleId="mw-editsection-bracket">
    <w:name w:val="mw-editsection-bracket"/>
    <w:basedOn w:val="Domylnaczcionkaakapitu"/>
    <w:rsid w:val="00EF2BB5"/>
  </w:style>
  <w:style w:type="character" w:customStyle="1" w:styleId="mw-editsection-divider">
    <w:name w:val="mw-editsection-divider"/>
    <w:basedOn w:val="Domylnaczcionkaakapitu"/>
    <w:rsid w:val="00EF2BB5"/>
  </w:style>
  <w:style w:type="character" w:customStyle="1" w:styleId="TeksttreciPogrubienie1">
    <w:name w:val="Tekst treści + Pogrubienie1"/>
    <w:aliases w:val="Odstępy 0 pt4,Tekst treści + 15 pt"/>
    <w:basedOn w:val="Teksttreci"/>
    <w:uiPriority w:val="99"/>
    <w:rsid w:val="00657095"/>
    <w:rPr>
      <w:rFonts w:cs="Times New Roman"/>
      <w:b/>
      <w:bCs/>
      <w:spacing w:val="0"/>
      <w:sz w:val="19"/>
      <w:szCs w:val="19"/>
      <w:shd w:val="clear" w:color="auto" w:fill="FFFFFF"/>
    </w:rPr>
  </w:style>
  <w:style w:type="paragraph" w:styleId="Bezodstpw">
    <w:name w:val="No Spacing"/>
    <w:uiPriority w:val="1"/>
    <w:qFormat/>
    <w:rsid w:val="00657095"/>
    <w:rPr>
      <w:rFonts w:ascii="Calibri" w:hAnsi="Calibri" w:cs="Calibri"/>
      <w:lang w:eastAsia="en-US"/>
    </w:rPr>
  </w:style>
  <w:style w:type="character" w:customStyle="1" w:styleId="TeksttreciPogrubienie3">
    <w:name w:val="Tekst treści + Pogrubienie3"/>
    <w:aliases w:val="Małe litery13"/>
    <w:basedOn w:val="Teksttreci"/>
    <w:uiPriority w:val="99"/>
    <w:rsid w:val="00382784"/>
    <w:rPr>
      <w:rFonts w:ascii="Times New Roman" w:hAnsi="Times New Roman" w:cs="Times New Roman"/>
      <w:b/>
      <w:bCs/>
      <w:smallCaps/>
      <w:spacing w:val="0"/>
      <w:sz w:val="20"/>
      <w:szCs w:val="20"/>
      <w:shd w:val="clear" w:color="auto" w:fill="FFFFFF"/>
    </w:rPr>
  </w:style>
  <w:style w:type="paragraph" w:customStyle="1" w:styleId="Tekstpodstawowywcity21">
    <w:name w:val="Tekst podstawowy wcięty 21"/>
    <w:basedOn w:val="Normalny"/>
    <w:rsid w:val="00AF4254"/>
    <w:pPr>
      <w:ind w:left="851" w:firstLine="426"/>
      <w:jc w:val="both"/>
    </w:pPr>
    <w:rPr>
      <w:sz w:val="28"/>
      <w:lang w:eastAsia="ar-SA"/>
    </w:rPr>
  </w:style>
  <w:style w:type="paragraph" w:customStyle="1" w:styleId="Nagwek12">
    <w:name w:val="Nagłówek1"/>
    <w:basedOn w:val="Normalny"/>
    <w:next w:val="Tekstpodstawowy"/>
    <w:rsid w:val="008F4A3E"/>
    <w:pPr>
      <w:keepNext/>
      <w:spacing w:before="240" w:after="120"/>
    </w:pPr>
    <w:rPr>
      <w:rFonts w:ascii="Arial" w:eastAsia="MS Mincho" w:hAnsi="Arial" w:cs="Tahoma"/>
      <w:sz w:val="28"/>
      <w:szCs w:val="28"/>
      <w:lang w:eastAsia="ar-SA"/>
    </w:rPr>
  </w:style>
  <w:style w:type="character" w:customStyle="1" w:styleId="TeksttreciKursywa3">
    <w:name w:val="Tekst treści + Kursywa3"/>
    <w:aliases w:val="Odstępy 2 pt"/>
    <w:basedOn w:val="Teksttreci"/>
    <w:uiPriority w:val="99"/>
    <w:rsid w:val="00692E04"/>
    <w:rPr>
      <w:rFonts w:ascii="Bookman Old Style" w:hAnsi="Bookman Old Style" w:cs="Bookman Old Style"/>
      <w:i/>
      <w:iCs/>
      <w:spacing w:val="0"/>
      <w:sz w:val="18"/>
      <w:szCs w:val="18"/>
      <w:u w:val="none"/>
      <w:effect w:val="none"/>
      <w:shd w:val="clear" w:color="auto" w:fill="FFFFFF"/>
    </w:rPr>
  </w:style>
  <w:style w:type="character" w:customStyle="1" w:styleId="TeksttreciKursywa4">
    <w:name w:val="Tekst treści + Kursywa4"/>
    <w:basedOn w:val="Teksttreci"/>
    <w:uiPriority w:val="99"/>
    <w:rsid w:val="00692E04"/>
    <w:rPr>
      <w:rFonts w:ascii="Times New Roman" w:hAnsi="Times New Roman" w:cs="Times New Roman"/>
      <w:i/>
      <w:iCs/>
      <w:sz w:val="17"/>
      <w:szCs w:val="17"/>
      <w:shd w:val="clear" w:color="auto" w:fill="FFFFFF"/>
    </w:rPr>
  </w:style>
  <w:style w:type="character" w:customStyle="1" w:styleId="TeksttreciKursywa2">
    <w:name w:val="Tekst treści + Kursywa2"/>
    <w:basedOn w:val="Teksttreci"/>
    <w:uiPriority w:val="99"/>
    <w:rsid w:val="00692E04"/>
    <w:rPr>
      <w:rFonts w:ascii="Times New Roman" w:hAnsi="Times New Roman" w:cs="Times New Roman"/>
      <w:i/>
      <w:iCs/>
      <w:sz w:val="17"/>
      <w:szCs w:val="17"/>
      <w:shd w:val="clear" w:color="auto" w:fill="FFFFFF"/>
    </w:rPr>
  </w:style>
  <w:style w:type="paragraph" w:styleId="Cytat">
    <w:name w:val="Quote"/>
    <w:basedOn w:val="Normalny"/>
    <w:next w:val="Normalny"/>
    <w:link w:val="CytatZnak"/>
    <w:uiPriority w:val="29"/>
    <w:qFormat/>
    <w:rsid w:val="00056207"/>
    <w:rPr>
      <w:i/>
      <w:iCs/>
      <w:color w:val="000000" w:themeColor="text1"/>
    </w:rPr>
  </w:style>
  <w:style w:type="character" w:customStyle="1" w:styleId="CytatZnak">
    <w:name w:val="Cytat Znak"/>
    <w:basedOn w:val="Domylnaczcionkaakapitu"/>
    <w:link w:val="Cytat"/>
    <w:uiPriority w:val="29"/>
    <w:rsid w:val="00056207"/>
    <w:rPr>
      <w:i/>
      <w:iCs/>
      <w:color w:val="000000" w:themeColor="text1"/>
      <w:sz w:val="20"/>
      <w:szCs w:val="20"/>
    </w:rPr>
  </w:style>
  <w:style w:type="character" w:customStyle="1" w:styleId="st">
    <w:name w:val="st"/>
    <w:basedOn w:val="Domylnaczcionkaakapitu"/>
    <w:uiPriority w:val="99"/>
    <w:rsid w:val="008A1CAD"/>
    <w:rPr>
      <w:rFonts w:cs="Times New Roman"/>
    </w:rPr>
  </w:style>
  <w:style w:type="character" w:customStyle="1" w:styleId="TeksttreciMaelitery">
    <w:name w:val="Tekst treści + Małe litery"/>
    <w:basedOn w:val="Teksttreci"/>
    <w:uiPriority w:val="99"/>
    <w:rsid w:val="00887672"/>
    <w:rPr>
      <w:rFonts w:ascii="Times New Roman" w:hAnsi="Times New Roman" w:cs="Times New Roman"/>
      <w:smallCaps/>
      <w:sz w:val="19"/>
      <w:szCs w:val="19"/>
      <w:shd w:val="clear" w:color="auto" w:fill="FFFFFF"/>
    </w:rPr>
  </w:style>
  <w:style w:type="character" w:customStyle="1" w:styleId="TeksttreciOdstpy1pt">
    <w:name w:val="Tekst treści + Odstępy 1 pt"/>
    <w:basedOn w:val="Teksttreci"/>
    <w:uiPriority w:val="99"/>
    <w:rsid w:val="00676ADA"/>
    <w:rPr>
      <w:rFonts w:ascii="Times New Roman" w:hAnsi="Times New Roman" w:cs="Times New Roman"/>
      <w:spacing w:val="30"/>
      <w:sz w:val="19"/>
      <w:szCs w:val="19"/>
      <w:u w:val="none"/>
      <w:effect w:val="none"/>
      <w:shd w:val="clear" w:color="auto" w:fill="FFFFFF"/>
    </w:rPr>
  </w:style>
  <w:style w:type="paragraph" w:styleId="HTML-wstpniesformatowany">
    <w:name w:val="HTML Preformatted"/>
    <w:basedOn w:val="Normalny"/>
    <w:link w:val="HTML-wstpniesformatowanyZnak"/>
    <w:uiPriority w:val="99"/>
    <w:unhideWhenUsed/>
    <w:locked/>
    <w:rsid w:val="00F175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wstpniesformatowanyZnak">
    <w:name w:val="HTML - wstępnie sformatowany Znak"/>
    <w:basedOn w:val="Domylnaczcionkaakapitu"/>
    <w:link w:val="HTML-wstpniesformatowany"/>
    <w:uiPriority w:val="99"/>
    <w:rsid w:val="00F17568"/>
    <w:rPr>
      <w:rFonts w:ascii="Courier New" w:hAnsi="Courier New" w:cs="Courier New"/>
      <w:sz w:val="20"/>
      <w:szCs w:val="20"/>
    </w:rPr>
  </w:style>
  <w:style w:type="character" w:customStyle="1" w:styleId="y2iqfc">
    <w:name w:val="y2iqfc"/>
    <w:basedOn w:val="Domylnaczcionkaakapitu"/>
    <w:rsid w:val="00F17568"/>
  </w:style>
  <w:style w:type="character" w:customStyle="1" w:styleId="Teksttreci4Kursywa">
    <w:name w:val="Tekst treści (4) + Kursywa"/>
    <w:basedOn w:val="Teksttreci4"/>
    <w:uiPriority w:val="99"/>
    <w:rsid w:val="001113BA"/>
    <w:rPr>
      <w:rFonts w:ascii="Times New Roman" w:eastAsia="Arial Unicode MS" w:hAnsi="Times New Roman" w:cs="Times New Roman"/>
      <w:i/>
      <w:iCs/>
      <w:spacing w:val="0"/>
      <w:sz w:val="17"/>
      <w:szCs w:val="17"/>
      <w:shd w:val="clear" w:color="auto" w:fill="FFFFFF"/>
    </w:rPr>
  </w:style>
  <w:style w:type="character" w:customStyle="1" w:styleId="gwp059eb232size">
    <w:name w:val="gwp059eb232_size"/>
    <w:basedOn w:val="Domylnaczcionkaakapitu"/>
    <w:rsid w:val="001113BA"/>
  </w:style>
  <w:style w:type="paragraph" w:styleId="Podtytu">
    <w:name w:val="Subtitle"/>
    <w:basedOn w:val="Normalny"/>
    <w:next w:val="Tekstpodstawowy"/>
    <w:link w:val="PodtytuZnak"/>
    <w:qFormat/>
    <w:locked/>
    <w:rsid w:val="00B14F3F"/>
    <w:pPr>
      <w:suppressAutoHyphens/>
      <w:jc w:val="center"/>
    </w:pPr>
    <w:rPr>
      <w:b/>
      <w:sz w:val="36"/>
      <w:lang w:eastAsia="ar-SA"/>
    </w:rPr>
  </w:style>
  <w:style w:type="character" w:customStyle="1" w:styleId="PodtytuZnak">
    <w:name w:val="Podtytuł Znak"/>
    <w:basedOn w:val="Domylnaczcionkaakapitu"/>
    <w:link w:val="Podtytu"/>
    <w:uiPriority w:val="99"/>
    <w:rsid w:val="00B14F3F"/>
    <w:rPr>
      <w:b/>
      <w:sz w:val="36"/>
      <w:szCs w:val="20"/>
      <w:lang w:eastAsia="ar-SA"/>
    </w:rPr>
  </w:style>
  <w:style w:type="character" w:customStyle="1" w:styleId="Teksttreci41">
    <w:name w:val="Tekst treści4"/>
    <w:basedOn w:val="Domylnaczcionkaakapitu"/>
    <w:uiPriority w:val="99"/>
    <w:rsid w:val="00B14F3F"/>
    <w:rPr>
      <w:rFonts w:ascii="Times New Roman" w:hAnsi="Times New Roman" w:cs="Times New Roman"/>
      <w:spacing w:val="0"/>
      <w:sz w:val="25"/>
      <w:szCs w:val="25"/>
    </w:rPr>
  </w:style>
  <w:style w:type="character" w:customStyle="1" w:styleId="Nagwek40">
    <w:name w:val="Nagłówek #4_"/>
    <w:basedOn w:val="Domylnaczcionkaakapitu"/>
    <w:link w:val="Nagwek41"/>
    <w:rsid w:val="00B14F3F"/>
    <w:rPr>
      <w:sz w:val="16"/>
      <w:szCs w:val="16"/>
      <w:shd w:val="clear" w:color="auto" w:fill="FFFFFF"/>
    </w:rPr>
  </w:style>
  <w:style w:type="character" w:customStyle="1" w:styleId="Teksttreci28ptKursywa">
    <w:name w:val="Tekst treści (2) + 8 pt;Kursywa"/>
    <w:basedOn w:val="Teksttreci2"/>
    <w:rsid w:val="00B14F3F"/>
    <w:rPr>
      <w:rFonts w:ascii="Times New Roman" w:eastAsia="Times New Roman" w:hAnsi="Times New Roman" w:cs="Times New Roman"/>
      <w:i/>
      <w:iCs/>
      <w:sz w:val="16"/>
      <w:szCs w:val="16"/>
      <w:shd w:val="clear" w:color="auto" w:fill="FFFFFF"/>
    </w:rPr>
  </w:style>
  <w:style w:type="character" w:customStyle="1" w:styleId="Teksttreci3Kursywa">
    <w:name w:val="Tekst treści (3) + Kursywa"/>
    <w:basedOn w:val="Teksttreci3"/>
    <w:rsid w:val="00B14F3F"/>
    <w:rPr>
      <w:rFonts w:ascii="Times New Roman" w:eastAsia="Times New Roman" w:hAnsi="Times New Roman" w:cs="Times New Roman"/>
      <w:i/>
      <w:iCs/>
      <w:sz w:val="11"/>
      <w:szCs w:val="11"/>
      <w:shd w:val="clear" w:color="auto" w:fill="FFFFFF"/>
    </w:rPr>
  </w:style>
  <w:style w:type="character" w:customStyle="1" w:styleId="Teksttreci27ptMaelitery">
    <w:name w:val="Tekst treści (2) + 7 pt;Małe litery"/>
    <w:basedOn w:val="Teksttreci2"/>
    <w:rsid w:val="00B14F3F"/>
    <w:rPr>
      <w:rFonts w:ascii="Times New Roman" w:eastAsia="Times New Roman" w:hAnsi="Times New Roman" w:cs="Times New Roman"/>
      <w:smallCaps/>
      <w:sz w:val="14"/>
      <w:szCs w:val="14"/>
      <w:shd w:val="clear" w:color="auto" w:fill="FFFFFF"/>
    </w:rPr>
  </w:style>
  <w:style w:type="character" w:customStyle="1" w:styleId="Nagwek42">
    <w:name w:val="Nagłówek #4 (2)_"/>
    <w:basedOn w:val="Domylnaczcionkaakapitu"/>
    <w:link w:val="Nagwek420"/>
    <w:rsid w:val="00B14F3F"/>
    <w:rPr>
      <w:sz w:val="17"/>
      <w:szCs w:val="17"/>
      <w:shd w:val="clear" w:color="auto" w:fill="FFFFFF"/>
    </w:rPr>
  </w:style>
  <w:style w:type="character" w:customStyle="1" w:styleId="Teksttreci4Bezkursywy">
    <w:name w:val="Tekst treści (4) + Bez kursywy"/>
    <w:basedOn w:val="Teksttreci4"/>
    <w:rsid w:val="00B14F3F"/>
    <w:rPr>
      <w:rFonts w:ascii="Times New Roman" w:eastAsia="Times New Roman" w:hAnsi="Times New Roman" w:cs="Times New Roman"/>
      <w:i/>
      <w:iCs/>
      <w:sz w:val="11"/>
      <w:szCs w:val="11"/>
      <w:shd w:val="clear" w:color="auto" w:fill="FFFFFF"/>
    </w:rPr>
  </w:style>
  <w:style w:type="character" w:customStyle="1" w:styleId="PogrubienieTeksttreci28pt">
    <w:name w:val="Pogrubienie;Tekst treści (2) + 8 pt"/>
    <w:basedOn w:val="Teksttreci2"/>
    <w:rsid w:val="00B14F3F"/>
    <w:rPr>
      <w:rFonts w:ascii="Times New Roman" w:eastAsia="Times New Roman" w:hAnsi="Times New Roman" w:cs="Times New Roman"/>
      <w:b/>
      <w:bCs/>
      <w:sz w:val="16"/>
      <w:szCs w:val="16"/>
      <w:shd w:val="clear" w:color="auto" w:fill="FFFFFF"/>
    </w:rPr>
  </w:style>
  <w:style w:type="character" w:customStyle="1" w:styleId="Nagwek20">
    <w:name w:val="Nagłówek #2_"/>
    <w:basedOn w:val="Domylnaczcionkaakapitu"/>
    <w:link w:val="Nagwek21"/>
    <w:rsid w:val="00B14F3F"/>
    <w:rPr>
      <w:rFonts w:ascii="Candara" w:eastAsia="Candara" w:hAnsi="Candara" w:cs="Candara"/>
      <w:spacing w:val="-10"/>
      <w:sz w:val="17"/>
      <w:szCs w:val="17"/>
      <w:shd w:val="clear" w:color="auto" w:fill="FFFFFF"/>
    </w:rPr>
  </w:style>
  <w:style w:type="character" w:customStyle="1" w:styleId="Teksttreci55ptKursywa">
    <w:name w:val="Tekst treści + 5;5 pt;Kursywa"/>
    <w:basedOn w:val="Teksttreci"/>
    <w:rsid w:val="00B14F3F"/>
    <w:rPr>
      <w:rFonts w:ascii="Times New Roman" w:eastAsia="Times New Roman" w:hAnsi="Times New Roman" w:cs="Times New Roman"/>
      <w:b w:val="0"/>
      <w:bCs w:val="0"/>
      <w:i/>
      <w:iCs/>
      <w:smallCaps w:val="0"/>
      <w:strike w:val="0"/>
      <w:spacing w:val="0"/>
      <w:sz w:val="11"/>
      <w:szCs w:val="11"/>
      <w:shd w:val="clear" w:color="auto" w:fill="FFFFFF"/>
    </w:rPr>
  </w:style>
  <w:style w:type="character" w:customStyle="1" w:styleId="Nagweklubstopka7pt">
    <w:name w:val="Nagłówek lub stopka + 7 pt"/>
    <w:basedOn w:val="Nagweklubstopka"/>
    <w:rsid w:val="00B14F3F"/>
    <w:rPr>
      <w:rFonts w:ascii="Times New Roman" w:eastAsia="Times New Roman" w:hAnsi="Times New Roman" w:cs="Times New Roman"/>
      <w:spacing w:val="0"/>
      <w:sz w:val="14"/>
      <w:szCs w:val="14"/>
      <w:shd w:val="clear" w:color="auto" w:fill="FFFFFF"/>
    </w:rPr>
  </w:style>
  <w:style w:type="character" w:customStyle="1" w:styleId="TeksttreciOdstpy2pt">
    <w:name w:val="Tekst treści + Odstępy 2 pt"/>
    <w:basedOn w:val="Teksttreci"/>
    <w:rsid w:val="00B14F3F"/>
    <w:rPr>
      <w:rFonts w:ascii="Times New Roman" w:eastAsia="Times New Roman" w:hAnsi="Times New Roman" w:cs="Times New Roman"/>
      <w:b w:val="0"/>
      <w:bCs w:val="0"/>
      <w:i w:val="0"/>
      <w:iCs w:val="0"/>
      <w:smallCaps w:val="0"/>
      <w:strike w:val="0"/>
      <w:spacing w:val="50"/>
      <w:sz w:val="16"/>
      <w:szCs w:val="16"/>
      <w:shd w:val="clear" w:color="auto" w:fill="FFFFFF"/>
    </w:rPr>
  </w:style>
  <w:style w:type="character" w:customStyle="1" w:styleId="PogrubienieNagweklubstopka8pt">
    <w:name w:val="Pogrubienie;Nagłówek lub stopka + 8 pt"/>
    <w:basedOn w:val="Nagweklubstopka"/>
    <w:rsid w:val="00B14F3F"/>
    <w:rPr>
      <w:rFonts w:ascii="Times New Roman" w:eastAsia="Times New Roman" w:hAnsi="Times New Roman" w:cs="Times New Roman"/>
      <w:b/>
      <w:bCs/>
      <w:spacing w:val="0"/>
      <w:sz w:val="16"/>
      <w:szCs w:val="16"/>
      <w:shd w:val="clear" w:color="auto" w:fill="FFFFFF"/>
    </w:rPr>
  </w:style>
  <w:style w:type="character" w:customStyle="1" w:styleId="Teksttreci5Bezkursywy">
    <w:name w:val="Tekst treści (5) + Bez kursywy"/>
    <w:basedOn w:val="Teksttreci5"/>
    <w:rsid w:val="00B14F3F"/>
    <w:rPr>
      <w:rFonts w:ascii="Times New Roman" w:eastAsia="Times New Roman" w:hAnsi="Times New Roman" w:cs="Times New Roman"/>
      <w:i/>
      <w:iCs/>
      <w:w w:val="150"/>
      <w:sz w:val="11"/>
      <w:szCs w:val="11"/>
      <w:shd w:val="clear" w:color="auto" w:fill="FFFFFF"/>
    </w:rPr>
  </w:style>
  <w:style w:type="character" w:customStyle="1" w:styleId="Teksttreci5Odstpy2pt">
    <w:name w:val="Tekst treści (5) + Odstępy 2 pt"/>
    <w:basedOn w:val="Teksttreci5"/>
    <w:rsid w:val="00B14F3F"/>
    <w:rPr>
      <w:rFonts w:ascii="Times New Roman" w:eastAsia="Times New Roman" w:hAnsi="Times New Roman" w:cs="Times New Roman"/>
      <w:spacing w:val="40"/>
      <w:w w:val="150"/>
      <w:sz w:val="11"/>
      <w:szCs w:val="11"/>
      <w:shd w:val="clear" w:color="auto" w:fill="FFFFFF"/>
    </w:rPr>
  </w:style>
  <w:style w:type="character" w:customStyle="1" w:styleId="Teksttreci85ptOdstpy0pt">
    <w:name w:val="Tekst treści + 8;5 pt;Odstępy 0 pt"/>
    <w:basedOn w:val="Teksttreci"/>
    <w:rsid w:val="00B14F3F"/>
    <w:rPr>
      <w:rFonts w:ascii="Times New Roman" w:eastAsia="Times New Roman" w:hAnsi="Times New Roman" w:cs="Times New Roman"/>
      <w:b w:val="0"/>
      <w:bCs w:val="0"/>
      <w:i w:val="0"/>
      <w:iCs w:val="0"/>
      <w:smallCaps w:val="0"/>
      <w:strike w:val="0"/>
      <w:spacing w:val="10"/>
      <w:sz w:val="17"/>
      <w:szCs w:val="17"/>
      <w:shd w:val="clear" w:color="auto" w:fill="FFFFFF"/>
    </w:rPr>
  </w:style>
  <w:style w:type="character" w:customStyle="1" w:styleId="Teksttreci75pt">
    <w:name w:val="Tekst treści + 7;5 pt"/>
    <w:basedOn w:val="Teksttreci"/>
    <w:rsid w:val="00B14F3F"/>
    <w:rPr>
      <w:rFonts w:ascii="Times New Roman" w:eastAsia="Times New Roman" w:hAnsi="Times New Roman" w:cs="Times New Roman"/>
      <w:b w:val="0"/>
      <w:bCs w:val="0"/>
      <w:i w:val="0"/>
      <w:iCs w:val="0"/>
      <w:smallCaps w:val="0"/>
      <w:strike w:val="0"/>
      <w:spacing w:val="0"/>
      <w:sz w:val="15"/>
      <w:szCs w:val="15"/>
      <w:shd w:val="clear" w:color="auto" w:fill="FFFFFF"/>
    </w:rPr>
  </w:style>
  <w:style w:type="character" w:customStyle="1" w:styleId="Nagwek30">
    <w:name w:val="Nagłówek #3_"/>
    <w:basedOn w:val="Domylnaczcionkaakapitu"/>
    <w:link w:val="Nagwek31"/>
    <w:rsid w:val="00B14F3F"/>
    <w:rPr>
      <w:spacing w:val="10"/>
      <w:sz w:val="18"/>
      <w:szCs w:val="18"/>
      <w:shd w:val="clear" w:color="auto" w:fill="FFFFFF"/>
    </w:rPr>
  </w:style>
  <w:style w:type="character" w:customStyle="1" w:styleId="Teksttreci8">
    <w:name w:val="Tekst treści (8)_"/>
    <w:basedOn w:val="Domylnaczcionkaakapitu"/>
    <w:link w:val="Teksttreci80"/>
    <w:rsid w:val="00B14F3F"/>
    <w:rPr>
      <w:spacing w:val="10"/>
      <w:sz w:val="18"/>
      <w:szCs w:val="18"/>
      <w:shd w:val="clear" w:color="auto" w:fill="FFFFFF"/>
    </w:rPr>
  </w:style>
  <w:style w:type="character" w:customStyle="1" w:styleId="Teksttreci6Kursywa">
    <w:name w:val="Tekst treści (6) + Kursywa"/>
    <w:basedOn w:val="Teksttreci6"/>
    <w:rsid w:val="00B14F3F"/>
    <w:rPr>
      <w:rFonts w:ascii="Times New Roman" w:eastAsia="Times New Roman" w:hAnsi="Times New Roman" w:cs="Batang"/>
      <w:i/>
      <w:iCs/>
      <w:sz w:val="18"/>
      <w:szCs w:val="18"/>
      <w:shd w:val="clear" w:color="auto" w:fill="FFFFFF"/>
    </w:rPr>
  </w:style>
  <w:style w:type="character" w:customStyle="1" w:styleId="Teksttreci7">
    <w:name w:val="Tekst treści (7)_"/>
    <w:basedOn w:val="Domylnaczcionkaakapitu"/>
    <w:link w:val="Teksttreci70"/>
    <w:rsid w:val="00B14F3F"/>
    <w:rPr>
      <w:sz w:val="14"/>
      <w:szCs w:val="14"/>
      <w:shd w:val="clear" w:color="auto" w:fill="FFFFFF"/>
    </w:rPr>
  </w:style>
  <w:style w:type="character" w:customStyle="1" w:styleId="Teksttreci7Bezkursywy">
    <w:name w:val="Tekst treści (7) + Bez kursywy"/>
    <w:basedOn w:val="Teksttreci7"/>
    <w:rsid w:val="00B14F3F"/>
    <w:rPr>
      <w:i/>
      <w:iCs/>
      <w:sz w:val="14"/>
      <w:szCs w:val="14"/>
      <w:shd w:val="clear" w:color="auto" w:fill="FFFFFF"/>
    </w:rPr>
  </w:style>
  <w:style w:type="character" w:customStyle="1" w:styleId="Teksttreci755pt">
    <w:name w:val="Tekst treści (7) + 5;5 pt"/>
    <w:basedOn w:val="Teksttreci7"/>
    <w:rsid w:val="00B14F3F"/>
    <w:rPr>
      <w:sz w:val="11"/>
      <w:szCs w:val="11"/>
      <w:shd w:val="clear" w:color="auto" w:fill="FFFFFF"/>
    </w:rPr>
  </w:style>
  <w:style w:type="character" w:customStyle="1" w:styleId="Teksttreci675ptKursywaMaeliteryOdstpy0pt">
    <w:name w:val="Tekst treści (6) + 7;5 pt;Kursywa;Małe litery;Odstępy 0 pt"/>
    <w:basedOn w:val="Teksttreci6"/>
    <w:rsid w:val="00B14F3F"/>
    <w:rPr>
      <w:rFonts w:ascii="Times New Roman" w:eastAsia="Times New Roman" w:hAnsi="Times New Roman" w:cs="Batang"/>
      <w:i/>
      <w:iCs/>
      <w:smallCaps/>
      <w:spacing w:val="10"/>
      <w:sz w:val="15"/>
      <w:szCs w:val="15"/>
      <w:shd w:val="clear" w:color="auto" w:fill="FFFFFF"/>
    </w:rPr>
  </w:style>
  <w:style w:type="character" w:customStyle="1" w:styleId="Teksttreci6MaeliteryOdstpy0pt">
    <w:name w:val="Tekst treści (6) + Małe litery;Odstępy 0 pt"/>
    <w:basedOn w:val="Teksttreci6"/>
    <w:rsid w:val="00B14F3F"/>
    <w:rPr>
      <w:rFonts w:ascii="Times New Roman" w:eastAsia="Times New Roman" w:hAnsi="Times New Roman" w:cs="Batang"/>
      <w:smallCaps/>
      <w:spacing w:val="10"/>
      <w:sz w:val="18"/>
      <w:szCs w:val="18"/>
      <w:shd w:val="clear" w:color="auto" w:fill="FFFFFF"/>
    </w:rPr>
  </w:style>
  <w:style w:type="character" w:customStyle="1" w:styleId="Teksttreci675ptMaeliteryOdstpy0pt">
    <w:name w:val="Tekst treści (6) + 7;5 pt;Małe litery;Odstępy 0 pt"/>
    <w:basedOn w:val="Teksttreci6"/>
    <w:rsid w:val="00B14F3F"/>
    <w:rPr>
      <w:rFonts w:ascii="Times New Roman" w:eastAsia="Times New Roman" w:hAnsi="Times New Roman" w:cs="Batang"/>
      <w:smallCaps/>
      <w:spacing w:val="10"/>
      <w:sz w:val="15"/>
      <w:szCs w:val="15"/>
      <w:shd w:val="clear" w:color="auto" w:fill="FFFFFF"/>
    </w:rPr>
  </w:style>
  <w:style w:type="character" w:customStyle="1" w:styleId="Teksttreci655pt">
    <w:name w:val="Tekst treści (6) + 5;5 pt"/>
    <w:basedOn w:val="Teksttreci6"/>
    <w:rsid w:val="00B14F3F"/>
    <w:rPr>
      <w:rFonts w:ascii="Times New Roman" w:eastAsia="Times New Roman" w:hAnsi="Times New Roman" w:cs="Batang"/>
      <w:sz w:val="11"/>
      <w:szCs w:val="11"/>
      <w:shd w:val="clear" w:color="auto" w:fill="FFFFFF"/>
    </w:rPr>
  </w:style>
  <w:style w:type="character" w:customStyle="1" w:styleId="Teksttreci6Candara11ptMaelitery">
    <w:name w:val="Tekst treści (6) + Candara;11 pt;Małe litery"/>
    <w:basedOn w:val="Teksttreci6"/>
    <w:rsid w:val="00B14F3F"/>
    <w:rPr>
      <w:rFonts w:ascii="Candara" w:eastAsia="Candara" w:hAnsi="Candara" w:cs="Candara"/>
      <w:smallCaps/>
      <w:sz w:val="22"/>
      <w:szCs w:val="22"/>
      <w:shd w:val="clear" w:color="auto" w:fill="FFFFFF"/>
    </w:rPr>
  </w:style>
  <w:style w:type="character" w:customStyle="1" w:styleId="Teksttreci9">
    <w:name w:val="Tekst treści (9)_"/>
    <w:basedOn w:val="Domylnaczcionkaakapitu"/>
    <w:link w:val="Teksttreci90"/>
    <w:rsid w:val="00B14F3F"/>
    <w:rPr>
      <w:sz w:val="14"/>
      <w:szCs w:val="14"/>
      <w:shd w:val="clear" w:color="auto" w:fill="FFFFFF"/>
    </w:rPr>
  </w:style>
  <w:style w:type="character" w:customStyle="1" w:styleId="Teksttreci9Bezkursywy">
    <w:name w:val="Tekst treści (9) + Bez kursywy"/>
    <w:basedOn w:val="Teksttreci9"/>
    <w:rsid w:val="00B14F3F"/>
    <w:rPr>
      <w:i/>
      <w:iCs/>
      <w:sz w:val="14"/>
      <w:szCs w:val="14"/>
      <w:shd w:val="clear" w:color="auto" w:fill="FFFFFF"/>
    </w:rPr>
  </w:style>
  <w:style w:type="character" w:customStyle="1" w:styleId="Teksttreci10">
    <w:name w:val="Tekst treści (10)_"/>
    <w:basedOn w:val="Domylnaczcionkaakapitu"/>
    <w:link w:val="Teksttreci100"/>
    <w:rsid w:val="00B14F3F"/>
    <w:rPr>
      <w:sz w:val="18"/>
      <w:szCs w:val="18"/>
      <w:shd w:val="clear" w:color="auto" w:fill="FFFFFF"/>
    </w:rPr>
  </w:style>
  <w:style w:type="character" w:customStyle="1" w:styleId="Teksttreci10Bezkursywy">
    <w:name w:val="Tekst treści (10) + Bez kursywy"/>
    <w:basedOn w:val="Teksttreci10"/>
    <w:rsid w:val="00B14F3F"/>
    <w:rPr>
      <w:i/>
      <w:iCs/>
      <w:sz w:val="18"/>
      <w:szCs w:val="18"/>
      <w:shd w:val="clear" w:color="auto" w:fill="FFFFFF"/>
    </w:rPr>
  </w:style>
  <w:style w:type="character" w:customStyle="1" w:styleId="Teksttreci10BezkursywyMaeliteryOdstpy0pt">
    <w:name w:val="Tekst treści (10) + Bez kursywy;Małe litery;Odstępy 0 pt"/>
    <w:basedOn w:val="Teksttreci10"/>
    <w:rsid w:val="00B14F3F"/>
    <w:rPr>
      <w:i/>
      <w:iCs/>
      <w:smallCaps/>
      <w:spacing w:val="10"/>
      <w:sz w:val="18"/>
      <w:szCs w:val="18"/>
      <w:shd w:val="clear" w:color="auto" w:fill="FFFFFF"/>
    </w:rPr>
  </w:style>
  <w:style w:type="character" w:customStyle="1" w:styleId="Teksttreci11">
    <w:name w:val="Tekst treści (11)_"/>
    <w:basedOn w:val="Domylnaczcionkaakapitu"/>
    <w:link w:val="Teksttreci110"/>
    <w:rsid w:val="00B14F3F"/>
    <w:rPr>
      <w:sz w:val="11"/>
      <w:szCs w:val="11"/>
      <w:shd w:val="clear" w:color="auto" w:fill="FFFFFF"/>
    </w:rPr>
  </w:style>
  <w:style w:type="character" w:customStyle="1" w:styleId="Teksttreci11Kursywa">
    <w:name w:val="Tekst treści (11) + Kursywa"/>
    <w:basedOn w:val="Teksttreci11"/>
    <w:rsid w:val="00B14F3F"/>
    <w:rPr>
      <w:i/>
      <w:iCs/>
      <w:sz w:val="11"/>
      <w:szCs w:val="11"/>
      <w:shd w:val="clear" w:color="auto" w:fill="FFFFFF"/>
    </w:rPr>
  </w:style>
  <w:style w:type="character" w:customStyle="1" w:styleId="Teksttreci12">
    <w:name w:val="Tekst treści (12)_"/>
    <w:basedOn w:val="Domylnaczcionkaakapitu"/>
    <w:link w:val="Teksttreci120"/>
    <w:rsid w:val="00B14F3F"/>
    <w:rPr>
      <w:sz w:val="15"/>
      <w:szCs w:val="15"/>
      <w:shd w:val="clear" w:color="auto" w:fill="FFFFFF"/>
    </w:rPr>
  </w:style>
  <w:style w:type="character" w:customStyle="1" w:styleId="Teksttreci7ptKursywa">
    <w:name w:val="Tekst treści + 7 pt;Kursywa"/>
    <w:basedOn w:val="Teksttreci"/>
    <w:rsid w:val="00B14F3F"/>
    <w:rPr>
      <w:rFonts w:ascii="Times New Roman" w:eastAsia="Times New Roman" w:hAnsi="Times New Roman" w:cs="Times New Roman"/>
      <w:b w:val="0"/>
      <w:bCs w:val="0"/>
      <w:i/>
      <w:iCs/>
      <w:smallCaps w:val="0"/>
      <w:strike w:val="0"/>
      <w:spacing w:val="0"/>
      <w:sz w:val="14"/>
      <w:szCs w:val="14"/>
      <w:shd w:val="clear" w:color="auto" w:fill="FFFFFF"/>
    </w:rPr>
  </w:style>
  <w:style w:type="character" w:customStyle="1" w:styleId="Teksttreci13">
    <w:name w:val="Tekst treści (13)_"/>
    <w:basedOn w:val="Domylnaczcionkaakapitu"/>
    <w:link w:val="Teksttreci130"/>
    <w:uiPriority w:val="99"/>
    <w:rsid w:val="00B14F3F"/>
    <w:rPr>
      <w:sz w:val="17"/>
      <w:szCs w:val="17"/>
      <w:shd w:val="clear" w:color="auto" w:fill="FFFFFF"/>
    </w:rPr>
  </w:style>
  <w:style w:type="character" w:customStyle="1" w:styleId="Teksttreci5BezkursywyOdstpy1pt">
    <w:name w:val="Tekst treści (5) + Bez kursywy;Odstępy 1 pt"/>
    <w:basedOn w:val="Teksttreci5"/>
    <w:rsid w:val="00B14F3F"/>
    <w:rPr>
      <w:rFonts w:ascii="Times New Roman" w:eastAsia="Times New Roman" w:hAnsi="Times New Roman" w:cs="Times New Roman"/>
      <w:i/>
      <w:iCs/>
      <w:spacing w:val="30"/>
      <w:w w:val="150"/>
      <w:sz w:val="11"/>
      <w:szCs w:val="11"/>
      <w:shd w:val="clear" w:color="auto" w:fill="FFFFFF"/>
    </w:rPr>
  </w:style>
  <w:style w:type="character" w:customStyle="1" w:styleId="Teksttreci7ptMaelitery">
    <w:name w:val="Tekst treści + 7 pt;Małe litery"/>
    <w:basedOn w:val="Teksttreci"/>
    <w:rsid w:val="00B14F3F"/>
    <w:rPr>
      <w:rFonts w:ascii="Times New Roman" w:eastAsia="Times New Roman" w:hAnsi="Times New Roman" w:cs="Times New Roman"/>
      <w:b w:val="0"/>
      <w:bCs w:val="0"/>
      <w:i w:val="0"/>
      <w:iCs w:val="0"/>
      <w:smallCaps/>
      <w:strike w:val="0"/>
      <w:spacing w:val="0"/>
      <w:sz w:val="14"/>
      <w:szCs w:val="14"/>
      <w:shd w:val="clear" w:color="auto" w:fill="FFFFFF"/>
    </w:rPr>
  </w:style>
  <w:style w:type="character" w:customStyle="1" w:styleId="Teksttreci57ptBezkursywyMaelitery">
    <w:name w:val="Tekst treści (5) + 7 pt;Bez kursywy;Małe litery"/>
    <w:basedOn w:val="Teksttreci5"/>
    <w:rsid w:val="00B14F3F"/>
    <w:rPr>
      <w:rFonts w:ascii="Times New Roman" w:eastAsia="Times New Roman" w:hAnsi="Times New Roman" w:cs="Times New Roman"/>
      <w:i/>
      <w:iCs/>
      <w:smallCaps/>
      <w:w w:val="150"/>
      <w:sz w:val="14"/>
      <w:szCs w:val="14"/>
      <w:shd w:val="clear" w:color="auto" w:fill="FFFFFF"/>
    </w:rPr>
  </w:style>
  <w:style w:type="character" w:customStyle="1" w:styleId="Teksttreci11Odstpy1pt">
    <w:name w:val="Tekst treści (11) + Odstępy 1 pt"/>
    <w:basedOn w:val="Teksttreci11"/>
    <w:rsid w:val="00B14F3F"/>
    <w:rPr>
      <w:spacing w:val="30"/>
      <w:sz w:val="11"/>
      <w:szCs w:val="11"/>
      <w:shd w:val="clear" w:color="auto" w:fill="FFFFFF"/>
    </w:rPr>
  </w:style>
  <w:style w:type="character" w:customStyle="1" w:styleId="Nagwek43">
    <w:name w:val="Nagłówek #4 (3)_"/>
    <w:basedOn w:val="Domylnaczcionkaakapitu"/>
    <w:link w:val="Nagwek430"/>
    <w:rsid w:val="00B14F3F"/>
    <w:rPr>
      <w:rFonts w:ascii="Candara" w:eastAsia="Candara" w:hAnsi="Candara" w:cs="Candara"/>
      <w:spacing w:val="-10"/>
      <w:sz w:val="17"/>
      <w:szCs w:val="17"/>
      <w:shd w:val="clear" w:color="auto" w:fill="FFFFFF"/>
    </w:rPr>
  </w:style>
  <w:style w:type="paragraph" w:customStyle="1" w:styleId="Nagwek41">
    <w:name w:val="Nagłówek #4"/>
    <w:basedOn w:val="Normalny"/>
    <w:link w:val="Nagwek40"/>
    <w:rsid w:val="00B14F3F"/>
    <w:pPr>
      <w:shd w:val="clear" w:color="auto" w:fill="FFFFFF"/>
      <w:spacing w:after="180" w:line="0" w:lineRule="atLeast"/>
      <w:jc w:val="both"/>
      <w:outlineLvl w:val="3"/>
    </w:pPr>
    <w:rPr>
      <w:sz w:val="16"/>
      <w:szCs w:val="16"/>
    </w:rPr>
  </w:style>
  <w:style w:type="paragraph" w:customStyle="1" w:styleId="Nagwek420">
    <w:name w:val="Nagłówek #4 (2)"/>
    <w:basedOn w:val="Normalny"/>
    <w:link w:val="Nagwek42"/>
    <w:rsid w:val="00B14F3F"/>
    <w:pPr>
      <w:shd w:val="clear" w:color="auto" w:fill="FFFFFF"/>
      <w:spacing w:before="180" w:line="0" w:lineRule="atLeast"/>
      <w:jc w:val="both"/>
      <w:outlineLvl w:val="3"/>
    </w:pPr>
    <w:rPr>
      <w:sz w:val="17"/>
      <w:szCs w:val="17"/>
    </w:rPr>
  </w:style>
  <w:style w:type="paragraph" w:customStyle="1" w:styleId="Nagwek21">
    <w:name w:val="Nagłówek #2"/>
    <w:basedOn w:val="Normalny"/>
    <w:link w:val="Nagwek20"/>
    <w:rsid w:val="00B14F3F"/>
    <w:pPr>
      <w:shd w:val="clear" w:color="auto" w:fill="FFFFFF"/>
      <w:spacing w:before="180" w:line="0" w:lineRule="atLeast"/>
      <w:outlineLvl w:val="1"/>
    </w:pPr>
    <w:rPr>
      <w:rFonts w:ascii="Candara" w:eastAsia="Candara" w:hAnsi="Candara" w:cs="Candara"/>
      <w:spacing w:val="-10"/>
      <w:sz w:val="17"/>
      <w:szCs w:val="17"/>
    </w:rPr>
  </w:style>
  <w:style w:type="paragraph" w:customStyle="1" w:styleId="Nagwek31">
    <w:name w:val="Nagłówek #3"/>
    <w:basedOn w:val="Normalny"/>
    <w:link w:val="Nagwek30"/>
    <w:rsid w:val="00B14F3F"/>
    <w:pPr>
      <w:shd w:val="clear" w:color="auto" w:fill="FFFFFF"/>
      <w:spacing w:line="0" w:lineRule="atLeast"/>
      <w:outlineLvl w:val="2"/>
    </w:pPr>
    <w:rPr>
      <w:spacing w:val="10"/>
      <w:sz w:val="18"/>
      <w:szCs w:val="18"/>
    </w:rPr>
  </w:style>
  <w:style w:type="paragraph" w:customStyle="1" w:styleId="Teksttreci80">
    <w:name w:val="Tekst treści (8)"/>
    <w:basedOn w:val="Normalny"/>
    <w:link w:val="Teksttreci8"/>
    <w:rsid w:val="00B14F3F"/>
    <w:pPr>
      <w:shd w:val="clear" w:color="auto" w:fill="FFFFFF"/>
      <w:spacing w:line="0" w:lineRule="atLeast"/>
    </w:pPr>
    <w:rPr>
      <w:spacing w:val="10"/>
      <w:sz w:val="18"/>
      <w:szCs w:val="18"/>
    </w:rPr>
  </w:style>
  <w:style w:type="paragraph" w:customStyle="1" w:styleId="Teksttreci70">
    <w:name w:val="Tekst treści (7)"/>
    <w:basedOn w:val="Normalny"/>
    <w:link w:val="Teksttreci7"/>
    <w:rsid w:val="00B14F3F"/>
    <w:pPr>
      <w:shd w:val="clear" w:color="auto" w:fill="FFFFFF"/>
      <w:spacing w:line="192" w:lineRule="exact"/>
      <w:jc w:val="both"/>
    </w:pPr>
    <w:rPr>
      <w:sz w:val="14"/>
      <w:szCs w:val="14"/>
    </w:rPr>
  </w:style>
  <w:style w:type="paragraph" w:customStyle="1" w:styleId="Teksttreci90">
    <w:name w:val="Tekst treści (9)"/>
    <w:basedOn w:val="Normalny"/>
    <w:link w:val="Teksttreci9"/>
    <w:rsid w:val="00B14F3F"/>
    <w:pPr>
      <w:shd w:val="clear" w:color="auto" w:fill="FFFFFF"/>
      <w:spacing w:line="187" w:lineRule="exact"/>
      <w:jc w:val="both"/>
    </w:pPr>
    <w:rPr>
      <w:sz w:val="14"/>
      <w:szCs w:val="14"/>
    </w:rPr>
  </w:style>
  <w:style w:type="paragraph" w:customStyle="1" w:styleId="Teksttreci100">
    <w:name w:val="Tekst treści (10)"/>
    <w:basedOn w:val="Normalny"/>
    <w:link w:val="Teksttreci10"/>
    <w:rsid w:val="00B14F3F"/>
    <w:pPr>
      <w:shd w:val="clear" w:color="auto" w:fill="FFFFFF"/>
      <w:spacing w:line="235" w:lineRule="exact"/>
      <w:ind w:firstLine="200"/>
      <w:jc w:val="both"/>
    </w:pPr>
    <w:rPr>
      <w:sz w:val="18"/>
      <w:szCs w:val="18"/>
    </w:rPr>
  </w:style>
  <w:style w:type="paragraph" w:customStyle="1" w:styleId="Teksttreci110">
    <w:name w:val="Tekst treści (11)"/>
    <w:basedOn w:val="Normalny"/>
    <w:link w:val="Teksttreci11"/>
    <w:rsid w:val="00B14F3F"/>
    <w:pPr>
      <w:shd w:val="clear" w:color="auto" w:fill="FFFFFF"/>
      <w:spacing w:line="130" w:lineRule="exact"/>
      <w:ind w:firstLine="160"/>
      <w:jc w:val="both"/>
    </w:pPr>
    <w:rPr>
      <w:sz w:val="11"/>
      <w:szCs w:val="11"/>
    </w:rPr>
  </w:style>
  <w:style w:type="paragraph" w:customStyle="1" w:styleId="Teksttreci120">
    <w:name w:val="Tekst treści (12)"/>
    <w:basedOn w:val="Normalny"/>
    <w:link w:val="Teksttreci12"/>
    <w:rsid w:val="00B14F3F"/>
    <w:pPr>
      <w:shd w:val="clear" w:color="auto" w:fill="FFFFFF"/>
      <w:spacing w:line="168" w:lineRule="exact"/>
      <w:jc w:val="both"/>
    </w:pPr>
    <w:rPr>
      <w:sz w:val="15"/>
      <w:szCs w:val="15"/>
    </w:rPr>
  </w:style>
  <w:style w:type="paragraph" w:customStyle="1" w:styleId="Teksttreci130">
    <w:name w:val="Tekst treści (13)"/>
    <w:basedOn w:val="Normalny"/>
    <w:link w:val="Teksttreci13"/>
    <w:uiPriority w:val="99"/>
    <w:rsid w:val="00B14F3F"/>
    <w:pPr>
      <w:shd w:val="clear" w:color="auto" w:fill="FFFFFF"/>
      <w:spacing w:before="120" w:line="0" w:lineRule="atLeast"/>
      <w:jc w:val="both"/>
    </w:pPr>
    <w:rPr>
      <w:sz w:val="17"/>
      <w:szCs w:val="17"/>
    </w:rPr>
  </w:style>
  <w:style w:type="paragraph" w:customStyle="1" w:styleId="Nagwek430">
    <w:name w:val="Nagłówek #4 (3)"/>
    <w:basedOn w:val="Normalny"/>
    <w:link w:val="Nagwek43"/>
    <w:rsid w:val="00B14F3F"/>
    <w:pPr>
      <w:shd w:val="clear" w:color="auto" w:fill="FFFFFF"/>
      <w:spacing w:before="180" w:line="0" w:lineRule="atLeast"/>
      <w:outlineLvl w:val="3"/>
    </w:pPr>
    <w:rPr>
      <w:rFonts w:ascii="Candara" w:eastAsia="Candara" w:hAnsi="Candara" w:cs="Candara"/>
      <w:spacing w:val="-10"/>
      <w:sz w:val="17"/>
      <w:szCs w:val="17"/>
    </w:rPr>
  </w:style>
  <w:style w:type="character" w:customStyle="1" w:styleId="Nagwek22">
    <w:name w:val="Nagłówek #2 (2)_"/>
    <w:basedOn w:val="Domylnaczcionkaakapitu"/>
    <w:link w:val="Nagwek220"/>
    <w:rsid w:val="00B14F3F"/>
    <w:rPr>
      <w:rFonts w:ascii="Georgia" w:hAnsi="Georgia" w:cs="Georgia"/>
      <w:b/>
      <w:bCs/>
      <w:smallCaps/>
      <w:spacing w:val="10"/>
      <w:sz w:val="24"/>
      <w:szCs w:val="24"/>
      <w:shd w:val="clear" w:color="auto" w:fill="FFFFFF"/>
    </w:rPr>
  </w:style>
  <w:style w:type="paragraph" w:customStyle="1" w:styleId="Nagwek220">
    <w:name w:val="Nagłówek #2 (2)"/>
    <w:basedOn w:val="Normalny"/>
    <w:link w:val="Nagwek22"/>
    <w:rsid w:val="00B14F3F"/>
    <w:pPr>
      <w:shd w:val="clear" w:color="auto" w:fill="FFFFFF"/>
      <w:spacing w:after="360" w:line="240" w:lineRule="atLeast"/>
      <w:jc w:val="both"/>
      <w:outlineLvl w:val="1"/>
    </w:pPr>
    <w:rPr>
      <w:rFonts w:ascii="Georgia" w:hAnsi="Georgia" w:cs="Georgia"/>
      <w:b/>
      <w:bCs/>
      <w:smallCaps/>
      <w:spacing w:val="10"/>
      <w:sz w:val="24"/>
      <w:szCs w:val="24"/>
    </w:rPr>
  </w:style>
  <w:style w:type="character" w:customStyle="1" w:styleId="acopre">
    <w:name w:val="acopre"/>
    <w:basedOn w:val="Domylnaczcionkaakapitu"/>
    <w:rsid w:val="00B14F3F"/>
  </w:style>
  <w:style w:type="character" w:customStyle="1" w:styleId="f">
    <w:name w:val="f"/>
    <w:basedOn w:val="Domylnaczcionkaakapitu"/>
    <w:rsid w:val="00B14F3F"/>
  </w:style>
  <w:style w:type="character" w:customStyle="1" w:styleId="Teksttreci2Odstpy2pt">
    <w:name w:val="Tekst treści (2) + Odstępy 2 pt"/>
    <w:basedOn w:val="Teksttreci2"/>
    <w:rsid w:val="00B14F3F"/>
    <w:rPr>
      <w:rFonts w:ascii="Times New Roman" w:eastAsia="Times New Roman" w:hAnsi="Times New Roman" w:cs="Times New Roman"/>
      <w:b w:val="0"/>
      <w:bCs w:val="0"/>
      <w:i w:val="0"/>
      <w:iCs w:val="0"/>
      <w:smallCaps w:val="0"/>
      <w:strike w:val="0"/>
      <w:spacing w:val="40"/>
      <w:sz w:val="18"/>
      <w:szCs w:val="18"/>
      <w:shd w:val="clear" w:color="auto" w:fill="FFFFFF"/>
    </w:rPr>
  </w:style>
  <w:style w:type="paragraph" w:styleId="Lista4">
    <w:name w:val="List 4"/>
    <w:basedOn w:val="Normalny"/>
    <w:uiPriority w:val="99"/>
    <w:unhideWhenUsed/>
    <w:locked/>
    <w:rsid w:val="00B8412D"/>
    <w:pPr>
      <w:ind w:left="1132" w:hanging="283"/>
      <w:contextualSpacing/>
    </w:pPr>
  </w:style>
  <w:style w:type="paragraph" w:styleId="Wcicienormalne">
    <w:name w:val="Normal Indent"/>
    <w:basedOn w:val="Normalny"/>
    <w:uiPriority w:val="99"/>
    <w:unhideWhenUsed/>
    <w:locked/>
    <w:rsid w:val="00B8412D"/>
    <w:pPr>
      <w:ind w:left="708"/>
    </w:pPr>
  </w:style>
  <w:style w:type="paragraph" w:customStyle="1" w:styleId="Teksttreci1">
    <w:name w:val="Tekst treści1"/>
    <w:basedOn w:val="Normalny"/>
    <w:uiPriority w:val="99"/>
    <w:rsid w:val="00044A8F"/>
    <w:pPr>
      <w:shd w:val="clear" w:color="auto" w:fill="FFFFFF"/>
      <w:spacing w:line="254" w:lineRule="exact"/>
      <w:jc w:val="both"/>
    </w:pPr>
  </w:style>
  <w:style w:type="character" w:customStyle="1" w:styleId="Teksttreci29">
    <w:name w:val="Tekst treści29"/>
    <w:basedOn w:val="Teksttreci"/>
    <w:uiPriority w:val="99"/>
    <w:rsid w:val="00044A8F"/>
    <w:rPr>
      <w:rFonts w:ascii="Times New Roman" w:hAnsi="Times New Roman" w:cs="Times New Roman"/>
      <w:spacing w:val="0"/>
      <w:sz w:val="20"/>
      <w:szCs w:val="20"/>
      <w:u w:val="single"/>
      <w:shd w:val="clear" w:color="auto" w:fill="FFFFFF"/>
    </w:rPr>
  </w:style>
  <w:style w:type="character" w:customStyle="1" w:styleId="Teksttreci13Kursywa">
    <w:name w:val="Tekst treści (13) + Kursywa"/>
    <w:basedOn w:val="Teksttreci13"/>
    <w:uiPriority w:val="99"/>
    <w:rsid w:val="00044A8F"/>
    <w:rPr>
      <w:rFonts w:ascii="Century Schoolbook" w:eastAsia="Times New Roman" w:hAnsi="Century Schoolbook" w:cs="Century Schoolbook"/>
      <w:i/>
      <w:iCs/>
      <w:sz w:val="17"/>
      <w:szCs w:val="17"/>
      <w:shd w:val="clear" w:color="auto" w:fill="FFFFFF"/>
    </w:rPr>
  </w:style>
  <w:style w:type="character" w:customStyle="1" w:styleId="hgkelc">
    <w:name w:val="hgkelc"/>
    <w:basedOn w:val="Domylnaczcionkaakapitu"/>
    <w:rsid w:val="00044A8F"/>
  </w:style>
  <w:style w:type="character" w:customStyle="1" w:styleId="TeksttreciPogrubienieMaelitery">
    <w:name w:val="Tekst treści + Pogrubienie;Małe litery"/>
    <w:basedOn w:val="Teksttreci"/>
    <w:rsid w:val="00044A8F"/>
    <w:rPr>
      <w:rFonts w:ascii="Times New Roman" w:eastAsia="Times New Roman" w:hAnsi="Times New Roman" w:cs="Times New Roman"/>
      <w:b/>
      <w:bCs/>
      <w:i w:val="0"/>
      <w:iCs w:val="0"/>
      <w:smallCaps/>
      <w:strike w:val="0"/>
      <w:spacing w:val="0"/>
      <w:sz w:val="20"/>
      <w:szCs w:val="20"/>
      <w:shd w:val="clear" w:color="auto" w:fill="FFFFFF"/>
    </w:rPr>
  </w:style>
  <w:style w:type="paragraph" w:styleId="Tytu">
    <w:name w:val="Title"/>
    <w:basedOn w:val="Normalny"/>
    <w:link w:val="TytuZnak"/>
    <w:qFormat/>
    <w:locked/>
    <w:rsid w:val="00044A8F"/>
    <w:pPr>
      <w:tabs>
        <w:tab w:val="left" w:pos="8505"/>
      </w:tabs>
      <w:autoSpaceDE w:val="0"/>
      <w:autoSpaceDN w:val="0"/>
      <w:jc w:val="center"/>
    </w:pPr>
    <w:rPr>
      <w:b/>
      <w:bCs/>
      <w:sz w:val="40"/>
      <w:szCs w:val="40"/>
    </w:rPr>
  </w:style>
  <w:style w:type="character" w:customStyle="1" w:styleId="TytuZnak">
    <w:name w:val="Tytuł Znak"/>
    <w:basedOn w:val="Domylnaczcionkaakapitu"/>
    <w:link w:val="Tytu"/>
    <w:rsid w:val="00044A8F"/>
    <w:rPr>
      <w:b/>
      <w:bCs/>
      <w:sz w:val="40"/>
      <w:szCs w:val="40"/>
    </w:rPr>
  </w:style>
  <w:style w:type="character" w:customStyle="1" w:styleId="Teksttreci72">
    <w:name w:val="Tekst treści + 72"/>
    <w:aliases w:val="5 pt41"/>
    <w:basedOn w:val="Teksttreci"/>
    <w:uiPriority w:val="99"/>
    <w:rsid w:val="00044A8F"/>
    <w:rPr>
      <w:rFonts w:ascii="Times New Roman" w:hAnsi="Times New Roman" w:cs="Times New Roman"/>
      <w:sz w:val="15"/>
      <w:szCs w:val="15"/>
      <w:shd w:val="clear" w:color="auto" w:fill="FFFFFF"/>
    </w:rPr>
  </w:style>
  <w:style w:type="character" w:customStyle="1" w:styleId="TeksttreciKursywaMaelitery">
    <w:name w:val="Tekst treści + Kursywa;Małe litery"/>
    <w:basedOn w:val="Teksttreci"/>
    <w:rsid w:val="00795C86"/>
    <w:rPr>
      <w:rFonts w:ascii="Times New Roman" w:eastAsia="Times New Roman" w:hAnsi="Times New Roman" w:cs="Times New Roman"/>
      <w:b w:val="0"/>
      <w:bCs w:val="0"/>
      <w:i/>
      <w:iCs/>
      <w:smallCaps/>
      <w:strike w:val="0"/>
      <w:spacing w:val="0"/>
      <w:sz w:val="15"/>
      <w:szCs w:val="15"/>
      <w:shd w:val="clear" w:color="auto" w:fill="FFFFFF"/>
    </w:rPr>
  </w:style>
  <w:style w:type="character" w:customStyle="1" w:styleId="Teksttreci8ptKursywaMaelitery">
    <w:name w:val="Tekst treści + 8 pt;Kursywa;Małe litery"/>
    <w:basedOn w:val="Teksttreci"/>
    <w:rsid w:val="00795C86"/>
    <w:rPr>
      <w:rFonts w:ascii="Times New Roman" w:eastAsia="Times New Roman" w:hAnsi="Times New Roman" w:cs="Times New Roman"/>
      <w:b w:val="0"/>
      <w:bCs w:val="0"/>
      <w:i/>
      <w:iCs/>
      <w:smallCaps/>
      <w:strike w:val="0"/>
      <w:spacing w:val="0"/>
      <w:sz w:val="16"/>
      <w:szCs w:val="16"/>
      <w:shd w:val="clear" w:color="auto" w:fill="FFFFFF"/>
    </w:rPr>
  </w:style>
  <w:style w:type="character" w:customStyle="1" w:styleId="Teksttreci85pt">
    <w:name w:val="Tekst treści + 8;5 pt"/>
    <w:basedOn w:val="Teksttreci"/>
    <w:rsid w:val="008F049C"/>
    <w:rPr>
      <w:rFonts w:ascii="Times New Roman" w:eastAsia="Times New Roman" w:hAnsi="Times New Roman" w:cs="Times New Roman"/>
      <w:b w:val="0"/>
      <w:bCs w:val="0"/>
      <w:i w:val="0"/>
      <w:iCs w:val="0"/>
      <w:smallCaps w:val="0"/>
      <w:strike w:val="0"/>
      <w:spacing w:val="0"/>
      <w:sz w:val="17"/>
      <w:szCs w:val="17"/>
      <w:shd w:val="clear" w:color="auto" w:fill="FFFFFF"/>
    </w:rPr>
  </w:style>
  <w:style w:type="character" w:customStyle="1" w:styleId="Teksttreci6ptKursywa">
    <w:name w:val="Tekst treści + 6 pt;Kursywa"/>
    <w:basedOn w:val="Teksttreci"/>
    <w:rsid w:val="008F049C"/>
    <w:rPr>
      <w:rFonts w:ascii="Times New Roman" w:eastAsia="Times New Roman" w:hAnsi="Times New Roman" w:cs="Times New Roman"/>
      <w:b w:val="0"/>
      <w:bCs w:val="0"/>
      <w:i/>
      <w:iCs/>
      <w:smallCaps w:val="0"/>
      <w:strike w:val="0"/>
      <w:spacing w:val="0"/>
      <w:sz w:val="12"/>
      <w:szCs w:val="12"/>
      <w:shd w:val="clear" w:color="auto" w:fill="FFFFFF"/>
    </w:rPr>
  </w:style>
  <w:style w:type="character" w:customStyle="1" w:styleId="PogrubienieTeksttreci85pt">
    <w:name w:val="Pogrubienie;Tekst treści + 8;5 pt"/>
    <w:basedOn w:val="Teksttreci"/>
    <w:rsid w:val="008F049C"/>
    <w:rPr>
      <w:rFonts w:ascii="Times New Roman" w:eastAsia="Times New Roman" w:hAnsi="Times New Roman" w:cs="Times New Roman"/>
      <w:b/>
      <w:bCs/>
      <w:i w:val="0"/>
      <w:iCs w:val="0"/>
      <w:smallCaps w:val="0"/>
      <w:strike w:val="0"/>
      <w:spacing w:val="0"/>
      <w:sz w:val="17"/>
      <w:szCs w:val="17"/>
      <w:shd w:val="clear" w:color="auto" w:fill="FFFFFF"/>
    </w:rPr>
  </w:style>
  <w:style w:type="character" w:customStyle="1" w:styleId="Teksttreci575pt">
    <w:name w:val="Tekst treści (5) + 7;5 pt"/>
    <w:basedOn w:val="Teksttreci5"/>
    <w:rsid w:val="000E4C33"/>
    <w:rPr>
      <w:rFonts w:ascii="Times New Roman" w:eastAsia="Times New Roman" w:hAnsi="Times New Roman" w:cs="Times New Roman"/>
      <w:b w:val="0"/>
      <w:bCs w:val="0"/>
      <w:i w:val="0"/>
      <w:iCs w:val="0"/>
      <w:smallCaps w:val="0"/>
      <w:strike w:val="0"/>
      <w:spacing w:val="0"/>
      <w:w w:val="150"/>
      <w:sz w:val="15"/>
      <w:szCs w:val="15"/>
      <w:shd w:val="clear" w:color="auto" w:fill="FFFFFF"/>
    </w:rPr>
  </w:style>
  <w:style w:type="paragraph" w:customStyle="1" w:styleId="Teksttreci31">
    <w:name w:val="Tekst treści (3)1"/>
    <w:basedOn w:val="Normalny"/>
    <w:uiPriority w:val="99"/>
    <w:rsid w:val="0006721D"/>
    <w:pPr>
      <w:shd w:val="clear" w:color="auto" w:fill="FFFFFF"/>
      <w:spacing w:before="420" w:after="300" w:line="240" w:lineRule="atLeast"/>
    </w:pPr>
    <w:rPr>
      <w:rFonts w:ascii="Arial Unicode MS" w:eastAsia="Arial Unicode MS" w:hAnsi="Arial Unicode MS" w:cs="Arial Unicode MS"/>
      <w:sz w:val="69"/>
      <w:szCs w:val="69"/>
    </w:rPr>
  </w:style>
  <w:style w:type="character" w:customStyle="1" w:styleId="Teksttreci8Bezpogrubienia">
    <w:name w:val="Tekst treści (8) + Bez pogrubienia"/>
    <w:basedOn w:val="Teksttreci8"/>
    <w:uiPriority w:val="99"/>
    <w:rsid w:val="0006721D"/>
    <w:rPr>
      <w:rFonts w:ascii="Times New Roman" w:hAnsi="Times New Roman" w:cs="Times New Roman"/>
      <w:b/>
      <w:bCs/>
      <w:spacing w:val="0"/>
      <w:w w:val="40"/>
      <w:sz w:val="14"/>
      <w:szCs w:val="14"/>
      <w:shd w:val="clear" w:color="auto" w:fill="FFFFFF"/>
    </w:rPr>
  </w:style>
  <w:style w:type="character" w:customStyle="1" w:styleId="TeksttreciPogrubienie6">
    <w:name w:val="Tekst treści + Pogrubienie6"/>
    <w:aliases w:val="Kursywa19"/>
    <w:basedOn w:val="Teksttreci"/>
    <w:uiPriority w:val="99"/>
    <w:rsid w:val="008C1679"/>
    <w:rPr>
      <w:rFonts w:ascii="Times New Roman" w:hAnsi="Times New Roman" w:cs="Times New Roman"/>
      <w:b/>
      <w:bCs/>
      <w:i/>
      <w:iCs/>
      <w:spacing w:val="0"/>
      <w:sz w:val="20"/>
      <w:szCs w:val="20"/>
      <w:u w:val="none"/>
      <w:effect w:val="none"/>
      <w:shd w:val="clear" w:color="auto" w:fill="FFFFFF"/>
    </w:rPr>
  </w:style>
  <w:style w:type="paragraph" w:customStyle="1" w:styleId="Pa0">
    <w:name w:val="Pa0"/>
    <w:basedOn w:val="Normalny"/>
    <w:next w:val="Normalny"/>
    <w:uiPriority w:val="99"/>
    <w:rsid w:val="00744FB6"/>
    <w:pPr>
      <w:autoSpaceDE w:val="0"/>
      <w:autoSpaceDN w:val="0"/>
      <w:adjustRightInd w:val="0"/>
      <w:spacing w:line="251" w:lineRule="atLeast"/>
    </w:pPr>
    <w:rPr>
      <w:rFonts w:ascii="Garamond" w:eastAsia="Courier New" w:hAnsi="Garamond" w:cs="Courier New"/>
      <w:sz w:val="24"/>
      <w:szCs w:val="24"/>
    </w:rPr>
  </w:style>
  <w:style w:type="paragraph" w:customStyle="1" w:styleId="Pa1">
    <w:name w:val="Pa1"/>
    <w:basedOn w:val="Normalny"/>
    <w:next w:val="Normalny"/>
    <w:uiPriority w:val="99"/>
    <w:rsid w:val="00744FB6"/>
    <w:pPr>
      <w:autoSpaceDE w:val="0"/>
      <w:autoSpaceDN w:val="0"/>
      <w:adjustRightInd w:val="0"/>
      <w:spacing w:line="319" w:lineRule="atLeast"/>
    </w:pPr>
    <w:rPr>
      <w:rFonts w:ascii="Garamond" w:eastAsia="Courier New" w:hAnsi="Garamond" w:cs="Courier New"/>
      <w:sz w:val="24"/>
      <w:szCs w:val="24"/>
    </w:rPr>
  </w:style>
  <w:style w:type="character" w:styleId="Wyrnienieintensywne">
    <w:name w:val="Intense Emphasis"/>
    <w:basedOn w:val="Domylnaczcionkaakapitu"/>
    <w:uiPriority w:val="21"/>
    <w:qFormat/>
    <w:rsid w:val="00991614"/>
    <w:rPr>
      <w:b/>
      <w:bCs/>
      <w:i/>
      <w:iCs/>
      <w:color w:val="4F81BD" w:themeColor="accent1"/>
    </w:rPr>
  </w:style>
  <w:style w:type="character" w:customStyle="1" w:styleId="Teksttreci3PogrubienieOdstpy0pt">
    <w:name w:val="Tekst treści (3) + Pogrubienie;Odstępy 0 pt"/>
    <w:basedOn w:val="Teksttreci3"/>
    <w:rsid w:val="009166FC"/>
    <w:rPr>
      <w:rFonts w:ascii="Book Antiqua" w:eastAsia="Book Antiqua" w:hAnsi="Book Antiqua" w:cs="Book Antiqua"/>
      <w:b/>
      <w:bCs/>
      <w:i w:val="0"/>
      <w:iCs w:val="0"/>
      <w:smallCaps w:val="0"/>
      <w:strike w:val="0"/>
      <w:spacing w:val="10"/>
      <w:sz w:val="15"/>
      <w:szCs w:val="15"/>
      <w:shd w:val="clear" w:color="auto" w:fill="FFFFFF"/>
    </w:rPr>
  </w:style>
  <w:style w:type="character" w:customStyle="1" w:styleId="toctoggle">
    <w:name w:val="toctoggle"/>
    <w:basedOn w:val="Domylnaczcionkaakapitu"/>
    <w:rsid w:val="007B39AC"/>
  </w:style>
  <w:style w:type="character" w:customStyle="1" w:styleId="tocnumber">
    <w:name w:val="tocnumber"/>
    <w:basedOn w:val="Domylnaczcionkaakapitu"/>
    <w:rsid w:val="007B39AC"/>
  </w:style>
  <w:style w:type="character" w:customStyle="1" w:styleId="toctext">
    <w:name w:val="toctext"/>
    <w:basedOn w:val="Domylnaczcionkaakapitu"/>
    <w:rsid w:val="007B39AC"/>
  </w:style>
  <w:style w:type="character" w:customStyle="1" w:styleId="tytul">
    <w:name w:val="tytul"/>
    <w:basedOn w:val="Domylnaczcionkaakapitu"/>
    <w:rsid w:val="00042077"/>
  </w:style>
  <w:style w:type="character" w:customStyle="1" w:styleId="uv3um">
    <w:name w:val="uv3um"/>
    <w:basedOn w:val="Domylnaczcionkaakapitu"/>
    <w:rsid w:val="00E467EC"/>
  </w:style>
</w:styles>
</file>

<file path=word/webSettings.xml><?xml version="1.0" encoding="utf-8"?>
<w:webSettings xmlns:r="http://schemas.openxmlformats.org/officeDocument/2006/relationships" xmlns:w="http://schemas.openxmlformats.org/wordprocessingml/2006/main">
  <w:divs>
    <w:div w:id="34627113">
      <w:bodyDiv w:val="1"/>
      <w:marLeft w:val="0"/>
      <w:marRight w:val="0"/>
      <w:marTop w:val="0"/>
      <w:marBottom w:val="0"/>
      <w:divBdr>
        <w:top w:val="none" w:sz="0" w:space="0" w:color="auto"/>
        <w:left w:val="none" w:sz="0" w:space="0" w:color="auto"/>
        <w:bottom w:val="none" w:sz="0" w:space="0" w:color="auto"/>
        <w:right w:val="none" w:sz="0" w:space="0" w:color="auto"/>
      </w:divBdr>
    </w:div>
    <w:div w:id="368533679">
      <w:bodyDiv w:val="1"/>
      <w:marLeft w:val="0"/>
      <w:marRight w:val="0"/>
      <w:marTop w:val="0"/>
      <w:marBottom w:val="0"/>
      <w:divBdr>
        <w:top w:val="none" w:sz="0" w:space="0" w:color="auto"/>
        <w:left w:val="none" w:sz="0" w:space="0" w:color="auto"/>
        <w:bottom w:val="none" w:sz="0" w:space="0" w:color="auto"/>
        <w:right w:val="none" w:sz="0" w:space="0" w:color="auto"/>
      </w:divBdr>
    </w:div>
    <w:div w:id="393309316">
      <w:bodyDiv w:val="1"/>
      <w:marLeft w:val="0"/>
      <w:marRight w:val="0"/>
      <w:marTop w:val="0"/>
      <w:marBottom w:val="0"/>
      <w:divBdr>
        <w:top w:val="none" w:sz="0" w:space="0" w:color="auto"/>
        <w:left w:val="none" w:sz="0" w:space="0" w:color="auto"/>
        <w:bottom w:val="none" w:sz="0" w:space="0" w:color="auto"/>
        <w:right w:val="none" w:sz="0" w:space="0" w:color="auto"/>
      </w:divBdr>
    </w:div>
    <w:div w:id="488984071">
      <w:bodyDiv w:val="1"/>
      <w:marLeft w:val="0"/>
      <w:marRight w:val="0"/>
      <w:marTop w:val="0"/>
      <w:marBottom w:val="0"/>
      <w:divBdr>
        <w:top w:val="none" w:sz="0" w:space="0" w:color="auto"/>
        <w:left w:val="none" w:sz="0" w:space="0" w:color="auto"/>
        <w:bottom w:val="none" w:sz="0" w:space="0" w:color="auto"/>
        <w:right w:val="none" w:sz="0" w:space="0" w:color="auto"/>
      </w:divBdr>
    </w:div>
    <w:div w:id="677662708">
      <w:bodyDiv w:val="1"/>
      <w:marLeft w:val="0"/>
      <w:marRight w:val="0"/>
      <w:marTop w:val="0"/>
      <w:marBottom w:val="0"/>
      <w:divBdr>
        <w:top w:val="none" w:sz="0" w:space="0" w:color="auto"/>
        <w:left w:val="none" w:sz="0" w:space="0" w:color="auto"/>
        <w:bottom w:val="none" w:sz="0" w:space="0" w:color="auto"/>
        <w:right w:val="none" w:sz="0" w:space="0" w:color="auto"/>
      </w:divBdr>
    </w:div>
    <w:div w:id="854271958">
      <w:bodyDiv w:val="1"/>
      <w:marLeft w:val="0"/>
      <w:marRight w:val="0"/>
      <w:marTop w:val="0"/>
      <w:marBottom w:val="0"/>
      <w:divBdr>
        <w:top w:val="none" w:sz="0" w:space="0" w:color="auto"/>
        <w:left w:val="none" w:sz="0" w:space="0" w:color="auto"/>
        <w:bottom w:val="none" w:sz="0" w:space="0" w:color="auto"/>
        <w:right w:val="none" w:sz="0" w:space="0" w:color="auto"/>
      </w:divBdr>
      <w:divsChild>
        <w:div w:id="1978146160">
          <w:marLeft w:val="0"/>
          <w:marRight w:val="0"/>
          <w:marTop w:val="0"/>
          <w:marBottom w:val="300"/>
          <w:divBdr>
            <w:top w:val="none" w:sz="0" w:space="0" w:color="auto"/>
            <w:left w:val="none" w:sz="0" w:space="0" w:color="auto"/>
            <w:bottom w:val="none" w:sz="0" w:space="0" w:color="auto"/>
            <w:right w:val="none" w:sz="0" w:space="0" w:color="auto"/>
          </w:divBdr>
          <w:divsChild>
            <w:div w:id="1253582964">
              <w:marLeft w:val="0"/>
              <w:marRight w:val="0"/>
              <w:marTop w:val="0"/>
              <w:marBottom w:val="0"/>
              <w:divBdr>
                <w:top w:val="none" w:sz="0" w:space="0" w:color="auto"/>
                <w:left w:val="none" w:sz="0" w:space="0" w:color="auto"/>
                <w:bottom w:val="none" w:sz="0" w:space="0" w:color="auto"/>
                <w:right w:val="none" w:sz="0" w:space="0" w:color="auto"/>
              </w:divBdr>
              <w:divsChild>
                <w:div w:id="1021667771">
                  <w:marLeft w:val="0"/>
                  <w:marRight w:val="0"/>
                  <w:marTop w:val="0"/>
                  <w:marBottom w:val="0"/>
                  <w:divBdr>
                    <w:top w:val="none" w:sz="0" w:space="0" w:color="auto"/>
                    <w:left w:val="none" w:sz="0" w:space="0" w:color="auto"/>
                    <w:bottom w:val="none" w:sz="0" w:space="0" w:color="auto"/>
                    <w:right w:val="none" w:sz="0" w:space="0" w:color="auto"/>
                  </w:divBdr>
                  <w:divsChild>
                    <w:div w:id="1054084539">
                      <w:marLeft w:val="0"/>
                      <w:marRight w:val="0"/>
                      <w:marTop w:val="0"/>
                      <w:marBottom w:val="0"/>
                      <w:divBdr>
                        <w:top w:val="none" w:sz="0" w:space="0" w:color="auto"/>
                        <w:left w:val="none" w:sz="0" w:space="0" w:color="auto"/>
                        <w:bottom w:val="none" w:sz="0" w:space="0" w:color="auto"/>
                        <w:right w:val="none" w:sz="0" w:space="0" w:color="auto"/>
                      </w:divBdr>
                      <w:divsChild>
                        <w:div w:id="168089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3449849">
      <w:bodyDiv w:val="1"/>
      <w:marLeft w:val="0"/>
      <w:marRight w:val="0"/>
      <w:marTop w:val="0"/>
      <w:marBottom w:val="0"/>
      <w:divBdr>
        <w:top w:val="none" w:sz="0" w:space="0" w:color="auto"/>
        <w:left w:val="none" w:sz="0" w:space="0" w:color="auto"/>
        <w:bottom w:val="none" w:sz="0" w:space="0" w:color="auto"/>
        <w:right w:val="none" w:sz="0" w:space="0" w:color="auto"/>
      </w:divBdr>
    </w:div>
    <w:div w:id="1533181833">
      <w:bodyDiv w:val="1"/>
      <w:marLeft w:val="0"/>
      <w:marRight w:val="0"/>
      <w:marTop w:val="0"/>
      <w:marBottom w:val="0"/>
      <w:divBdr>
        <w:top w:val="none" w:sz="0" w:space="0" w:color="auto"/>
        <w:left w:val="none" w:sz="0" w:space="0" w:color="auto"/>
        <w:bottom w:val="none" w:sz="0" w:space="0" w:color="auto"/>
        <w:right w:val="none" w:sz="0" w:space="0" w:color="auto"/>
      </w:divBdr>
    </w:div>
    <w:div w:id="1568614867">
      <w:bodyDiv w:val="1"/>
      <w:marLeft w:val="0"/>
      <w:marRight w:val="0"/>
      <w:marTop w:val="0"/>
      <w:marBottom w:val="0"/>
      <w:divBdr>
        <w:top w:val="none" w:sz="0" w:space="0" w:color="auto"/>
        <w:left w:val="none" w:sz="0" w:space="0" w:color="auto"/>
        <w:bottom w:val="none" w:sz="0" w:space="0" w:color="auto"/>
        <w:right w:val="none" w:sz="0" w:space="0" w:color="auto"/>
      </w:divBdr>
      <w:divsChild>
        <w:div w:id="178084232">
          <w:marLeft w:val="0"/>
          <w:marRight w:val="0"/>
          <w:marTop w:val="0"/>
          <w:marBottom w:val="88"/>
          <w:divBdr>
            <w:top w:val="none" w:sz="0" w:space="0" w:color="auto"/>
            <w:left w:val="none" w:sz="0" w:space="0" w:color="auto"/>
            <w:bottom w:val="none" w:sz="0" w:space="0" w:color="auto"/>
            <w:right w:val="none" w:sz="0" w:space="0" w:color="auto"/>
          </w:divBdr>
        </w:div>
        <w:div w:id="1505822567">
          <w:marLeft w:val="0"/>
          <w:marRight w:val="0"/>
          <w:marTop w:val="0"/>
          <w:marBottom w:val="0"/>
          <w:divBdr>
            <w:top w:val="none" w:sz="0" w:space="0" w:color="auto"/>
            <w:left w:val="none" w:sz="0" w:space="0" w:color="auto"/>
            <w:bottom w:val="none" w:sz="0" w:space="0" w:color="auto"/>
            <w:right w:val="none" w:sz="0" w:space="0" w:color="auto"/>
          </w:divBdr>
          <w:divsChild>
            <w:div w:id="1229027786">
              <w:marLeft w:val="0"/>
              <w:marRight w:val="0"/>
              <w:marTop w:val="0"/>
              <w:marBottom w:val="0"/>
              <w:divBdr>
                <w:top w:val="none" w:sz="0" w:space="0" w:color="auto"/>
                <w:left w:val="none" w:sz="0" w:space="0" w:color="auto"/>
                <w:bottom w:val="none" w:sz="0" w:space="0" w:color="auto"/>
                <w:right w:val="none" w:sz="0" w:space="0" w:color="auto"/>
              </w:divBdr>
              <w:divsChild>
                <w:div w:id="1163156508">
                  <w:marLeft w:val="0"/>
                  <w:marRight w:val="0"/>
                  <w:marTop w:val="0"/>
                  <w:marBottom w:val="0"/>
                  <w:divBdr>
                    <w:top w:val="none" w:sz="0" w:space="0" w:color="auto"/>
                    <w:left w:val="none" w:sz="0" w:space="0" w:color="auto"/>
                    <w:bottom w:val="none" w:sz="0" w:space="0" w:color="auto"/>
                    <w:right w:val="none" w:sz="0" w:space="0" w:color="auto"/>
                  </w:divBdr>
                  <w:divsChild>
                    <w:div w:id="1039207180">
                      <w:marLeft w:val="0"/>
                      <w:marRight w:val="0"/>
                      <w:marTop w:val="0"/>
                      <w:marBottom w:val="0"/>
                      <w:divBdr>
                        <w:top w:val="none" w:sz="0" w:space="0" w:color="auto"/>
                        <w:left w:val="none" w:sz="0" w:space="0" w:color="auto"/>
                        <w:bottom w:val="none" w:sz="0" w:space="0" w:color="auto"/>
                        <w:right w:val="none" w:sz="0" w:space="0" w:color="auto"/>
                      </w:divBdr>
                      <w:divsChild>
                        <w:div w:id="2054187033">
                          <w:marLeft w:val="0"/>
                          <w:marRight w:val="0"/>
                          <w:marTop w:val="0"/>
                          <w:marBottom w:val="0"/>
                          <w:divBdr>
                            <w:top w:val="none" w:sz="0" w:space="0" w:color="auto"/>
                            <w:left w:val="none" w:sz="0" w:space="0" w:color="auto"/>
                            <w:bottom w:val="none" w:sz="0" w:space="0" w:color="auto"/>
                            <w:right w:val="none" w:sz="0" w:space="0" w:color="auto"/>
                          </w:divBdr>
                          <w:divsChild>
                            <w:div w:id="1454012327">
                              <w:marLeft w:val="0"/>
                              <w:marRight w:val="0"/>
                              <w:marTop w:val="0"/>
                              <w:marBottom w:val="0"/>
                              <w:divBdr>
                                <w:top w:val="none" w:sz="0" w:space="0" w:color="auto"/>
                                <w:left w:val="none" w:sz="0" w:space="0" w:color="auto"/>
                                <w:bottom w:val="none" w:sz="0" w:space="0" w:color="auto"/>
                                <w:right w:val="none" w:sz="0" w:space="0" w:color="auto"/>
                              </w:divBdr>
                              <w:divsChild>
                                <w:div w:id="1964069472">
                                  <w:marLeft w:val="0"/>
                                  <w:marRight w:val="0"/>
                                  <w:marTop w:val="0"/>
                                  <w:marBottom w:val="0"/>
                                  <w:divBdr>
                                    <w:top w:val="none" w:sz="0" w:space="0" w:color="auto"/>
                                    <w:left w:val="none" w:sz="0" w:space="0" w:color="auto"/>
                                    <w:bottom w:val="none" w:sz="0" w:space="0" w:color="auto"/>
                                    <w:right w:val="none" w:sz="0" w:space="0" w:color="auto"/>
                                  </w:divBdr>
                                  <w:divsChild>
                                    <w:div w:id="235633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2437439">
      <w:bodyDiv w:val="1"/>
      <w:marLeft w:val="0"/>
      <w:marRight w:val="0"/>
      <w:marTop w:val="0"/>
      <w:marBottom w:val="0"/>
      <w:divBdr>
        <w:top w:val="none" w:sz="0" w:space="0" w:color="auto"/>
        <w:left w:val="none" w:sz="0" w:space="0" w:color="auto"/>
        <w:bottom w:val="none" w:sz="0" w:space="0" w:color="auto"/>
        <w:right w:val="none" w:sz="0" w:space="0" w:color="auto"/>
      </w:divBdr>
    </w:div>
    <w:div w:id="1796673131">
      <w:marLeft w:val="0"/>
      <w:marRight w:val="0"/>
      <w:marTop w:val="0"/>
      <w:marBottom w:val="0"/>
      <w:divBdr>
        <w:top w:val="none" w:sz="0" w:space="0" w:color="auto"/>
        <w:left w:val="none" w:sz="0" w:space="0" w:color="auto"/>
        <w:bottom w:val="none" w:sz="0" w:space="0" w:color="auto"/>
        <w:right w:val="none" w:sz="0" w:space="0" w:color="auto"/>
      </w:divBdr>
    </w:div>
    <w:div w:id="1796673132">
      <w:marLeft w:val="0"/>
      <w:marRight w:val="0"/>
      <w:marTop w:val="0"/>
      <w:marBottom w:val="0"/>
      <w:divBdr>
        <w:top w:val="none" w:sz="0" w:space="0" w:color="auto"/>
        <w:left w:val="none" w:sz="0" w:space="0" w:color="auto"/>
        <w:bottom w:val="none" w:sz="0" w:space="0" w:color="auto"/>
        <w:right w:val="none" w:sz="0" w:space="0" w:color="auto"/>
      </w:divBdr>
    </w:div>
    <w:div w:id="1796673133">
      <w:marLeft w:val="0"/>
      <w:marRight w:val="0"/>
      <w:marTop w:val="0"/>
      <w:marBottom w:val="0"/>
      <w:divBdr>
        <w:top w:val="none" w:sz="0" w:space="0" w:color="auto"/>
        <w:left w:val="none" w:sz="0" w:space="0" w:color="auto"/>
        <w:bottom w:val="none" w:sz="0" w:space="0" w:color="auto"/>
        <w:right w:val="none" w:sz="0" w:space="0" w:color="auto"/>
      </w:divBdr>
    </w:div>
    <w:div w:id="1796673134">
      <w:marLeft w:val="0"/>
      <w:marRight w:val="0"/>
      <w:marTop w:val="0"/>
      <w:marBottom w:val="0"/>
      <w:divBdr>
        <w:top w:val="none" w:sz="0" w:space="0" w:color="auto"/>
        <w:left w:val="none" w:sz="0" w:space="0" w:color="auto"/>
        <w:bottom w:val="none" w:sz="0" w:space="0" w:color="auto"/>
        <w:right w:val="none" w:sz="0" w:space="0" w:color="auto"/>
      </w:divBdr>
    </w:div>
    <w:div w:id="1796673135">
      <w:marLeft w:val="0"/>
      <w:marRight w:val="0"/>
      <w:marTop w:val="0"/>
      <w:marBottom w:val="0"/>
      <w:divBdr>
        <w:top w:val="none" w:sz="0" w:space="0" w:color="auto"/>
        <w:left w:val="none" w:sz="0" w:space="0" w:color="auto"/>
        <w:bottom w:val="none" w:sz="0" w:space="0" w:color="auto"/>
        <w:right w:val="none" w:sz="0" w:space="0" w:color="auto"/>
      </w:divBdr>
    </w:div>
    <w:div w:id="1796673136">
      <w:marLeft w:val="0"/>
      <w:marRight w:val="0"/>
      <w:marTop w:val="0"/>
      <w:marBottom w:val="0"/>
      <w:divBdr>
        <w:top w:val="none" w:sz="0" w:space="0" w:color="auto"/>
        <w:left w:val="none" w:sz="0" w:space="0" w:color="auto"/>
        <w:bottom w:val="none" w:sz="0" w:space="0" w:color="auto"/>
        <w:right w:val="none" w:sz="0" w:space="0" w:color="auto"/>
      </w:divBdr>
    </w:div>
    <w:div w:id="1796673137">
      <w:marLeft w:val="0"/>
      <w:marRight w:val="0"/>
      <w:marTop w:val="0"/>
      <w:marBottom w:val="0"/>
      <w:divBdr>
        <w:top w:val="none" w:sz="0" w:space="0" w:color="auto"/>
        <w:left w:val="none" w:sz="0" w:space="0" w:color="auto"/>
        <w:bottom w:val="none" w:sz="0" w:space="0" w:color="auto"/>
        <w:right w:val="none" w:sz="0" w:space="0" w:color="auto"/>
      </w:divBdr>
    </w:div>
    <w:div w:id="1796673138">
      <w:marLeft w:val="0"/>
      <w:marRight w:val="0"/>
      <w:marTop w:val="0"/>
      <w:marBottom w:val="0"/>
      <w:divBdr>
        <w:top w:val="none" w:sz="0" w:space="0" w:color="auto"/>
        <w:left w:val="none" w:sz="0" w:space="0" w:color="auto"/>
        <w:bottom w:val="none" w:sz="0" w:space="0" w:color="auto"/>
        <w:right w:val="none" w:sz="0" w:space="0" w:color="auto"/>
      </w:divBdr>
    </w:div>
    <w:div w:id="1796673139">
      <w:marLeft w:val="0"/>
      <w:marRight w:val="0"/>
      <w:marTop w:val="0"/>
      <w:marBottom w:val="0"/>
      <w:divBdr>
        <w:top w:val="none" w:sz="0" w:space="0" w:color="auto"/>
        <w:left w:val="none" w:sz="0" w:space="0" w:color="auto"/>
        <w:bottom w:val="none" w:sz="0" w:space="0" w:color="auto"/>
        <w:right w:val="none" w:sz="0" w:space="0" w:color="auto"/>
      </w:divBdr>
    </w:div>
    <w:div w:id="1796673140">
      <w:marLeft w:val="0"/>
      <w:marRight w:val="0"/>
      <w:marTop w:val="0"/>
      <w:marBottom w:val="0"/>
      <w:divBdr>
        <w:top w:val="none" w:sz="0" w:space="0" w:color="auto"/>
        <w:left w:val="none" w:sz="0" w:space="0" w:color="auto"/>
        <w:bottom w:val="none" w:sz="0" w:space="0" w:color="auto"/>
        <w:right w:val="none" w:sz="0" w:space="0" w:color="auto"/>
      </w:divBdr>
    </w:div>
    <w:div w:id="1796673141">
      <w:marLeft w:val="0"/>
      <w:marRight w:val="0"/>
      <w:marTop w:val="0"/>
      <w:marBottom w:val="0"/>
      <w:divBdr>
        <w:top w:val="none" w:sz="0" w:space="0" w:color="auto"/>
        <w:left w:val="none" w:sz="0" w:space="0" w:color="auto"/>
        <w:bottom w:val="none" w:sz="0" w:space="0" w:color="auto"/>
        <w:right w:val="none" w:sz="0" w:space="0" w:color="auto"/>
      </w:divBdr>
    </w:div>
    <w:div w:id="1796673142">
      <w:marLeft w:val="0"/>
      <w:marRight w:val="0"/>
      <w:marTop w:val="0"/>
      <w:marBottom w:val="0"/>
      <w:divBdr>
        <w:top w:val="none" w:sz="0" w:space="0" w:color="auto"/>
        <w:left w:val="none" w:sz="0" w:space="0" w:color="auto"/>
        <w:bottom w:val="none" w:sz="0" w:space="0" w:color="auto"/>
        <w:right w:val="none" w:sz="0" w:space="0" w:color="auto"/>
      </w:divBdr>
    </w:div>
    <w:div w:id="1796673143">
      <w:marLeft w:val="0"/>
      <w:marRight w:val="0"/>
      <w:marTop w:val="0"/>
      <w:marBottom w:val="0"/>
      <w:divBdr>
        <w:top w:val="none" w:sz="0" w:space="0" w:color="auto"/>
        <w:left w:val="none" w:sz="0" w:space="0" w:color="auto"/>
        <w:bottom w:val="none" w:sz="0" w:space="0" w:color="auto"/>
        <w:right w:val="none" w:sz="0" w:space="0" w:color="auto"/>
      </w:divBdr>
    </w:div>
    <w:div w:id="1796673144">
      <w:marLeft w:val="0"/>
      <w:marRight w:val="0"/>
      <w:marTop w:val="0"/>
      <w:marBottom w:val="0"/>
      <w:divBdr>
        <w:top w:val="none" w:sz="0" w:space="0" w:color="auto"/>
        <w:left w:val="none" w:sz="0" w:space="0" w:color="auto"/>
        <w:bottom w:val="none" w:sz="0" w:space="0" w:color="auto"/>
        <w:right w:val="none" w:sz="0" w:space="0" w:color="auto"/>
      </w:divBdr>
    </w:div>
    <w:div w:id="1796673145">
      <w:marLeft w:val="0"/>
      <w:marRight w:val="0"/>
      <w:marTop w:val="0"/>
      <w:marBottom w:val="0"/>
      <w:divBdr>
        <w:top w:val="none" w:sz="0" w:space="0" w:color="auto"/>
        <w:left w:val="none" w:sz="0" w:space="0" w:color="auto"/>
        <w:bottom w:val="none" w:sz="0" w:space="0" w:color="auto"/>
        <w:right w:val="none" w:sz="0" w:space="0" w:color="auto"/>
      </w:divBdr>
    </w:div>
    <w:div w:id="1796673146">
      <w:marLeft w:val="0"/>
      <w:marRight w:val="0"/>
      <w:marTop w:val="0"/>
      <w:marBottom w:val="0"/>
      <w:divBdr>
        <w:top w:val="none" w:sz="0" w:space="0" w:color="auto"/>
        <w:left w:val="none" w:sz="0" w:space="0" w:color="auto"/>
        <w:bottom w:val="none" w:sz="0" w:space="0" w:color="auto"/>
        <w:right w:val="none" w:sz="0" w:space="0" w:color="auto"/>
      </w:divBdr>
    </w:div>
    <w:div w:id="1796673147">
      <w:marLeft w:val="0"/>
      <w:marRight w:val="0"/>
      <w:marTop w:val="0"/>
      <w:marBottom w:val="0"/>
      <w:divBdr>
        <w:top w:val="none" w:sz="0" w:space="0" w:color="auto"/>
        <w:left w:val="none" w:sz="0" w:space="0" w:color="auto"/>
        <w:bottom w:val="none" w:sz="0" w:space="0" w:color="auto"/>
        <w:right w:val="none" w:sz="0" w:space="0" w:color="auto"/>
      </w:divBdr>
    </w:div>
    <w:div w:id="1796673148">
      <w:marLeft w:val="0"/>
      <w:marRight w:val="0"/>
      <w:marTop w:val="0"/>
      <w:marBottom w:val="0"/>
      <w:divBdr>
        <w:top w:val="none" w:sz="0" w:space="0" w:color="auto"/>
        <w:left w:val="none" w:sz="0" w:space="0" w:color="auto"/>
        <w:bottom w:val="none" w:sz="0" w:space="0" w:color="auto"/>
        <w:right w:val="none" w:sz="0" w:space="0" w:color="auto"/>
      </w:divBdr>
    </w:div>
    <w:div w:id="1796673149">
      <w:marLeft w:val="0"/>
      <w:marRight w:val="0"/>
      <w:marTop w:val="0"/>
      <w:marBottom w:val="0"/>
      <w:divBdr>
        <w:top w:val="none" w:sz="0" w:space="0" w:color="auto"/>
        <w:left w:val="none" w:sz="0" w:space="0" w:color="auto"/>
        <w:bottom w:val="none" w:sz="0" w:space="0" w:color="auto"/>
        <w:right w:val="none" w:sz="0" w:space="0" w:color="auto"/>
      </w:divBdr>
    </w:div>
    <w:div w:id="1796673150">
      <w:marLeft w:val="0"/>
      <w:marRight w:val="0"/>
      <w:marTop w:val="0"/>
      <w:marBottom w:val="0"/>
      <w:divBdr>
        <w:top w:val="none" w:sz="0" w:space="0" w:color="auto"/>
        <w:left w:val="none" w:sz="0" w:space="0" w:color="auto"/>
        <w:bottom w:val="none" w:sz="0" w:space="0" w:color="auto"/>
        <w:right w:val="none" w:sz="0" w:space="0" w:color="auto"/>
      </w:divBdr>
    </w:div>
    <w:div w:id="1796673151">
      <w:marLeft w:val="0"/>
      <w:marRight w:val="0"/>
      <w:marTop w:val="0"/>
      <w:marBottom w:val="0"/>
      <w:divBdr>
        <w:top w:val="none" w:sz="0" w:space="0" w:color="auto"/>
        <w:left w:val="none" w:sz="0" w:space="0" w:color="auto"/>
        <w:bottom w:val="none" w:sz="0" w:space="0" w:color="auto"/>
        <w:right w:val="none" w:sz="0" w:space="0" w:color="auto"/>
      </w:divBdr>
    </w:div>
    <w:div w:id="1796673152">
      <w:marLeft w:val="0"/>
      <w:marRight w:val="0"/>
      <w:marTop w:val="0"/>
      <w:marBottom w:val="0"/>
      <w:divBdr>
        <w:top w:val="none" w:sz="0" w:space="0" w:color="auto"/>
        <w:left w:val="none" w:sz="0" w:space="0" w:color="auto"/>
        <w:bottom w:val="none" w:sz="0" w:space="0" w:color="auto"/>
        <w:right w:val="none" w:sz="0" w:space="0" w:color="auto"/>
      </w:divBdr>
    </w:div>
    <w:div w:id="1796673153">
      <w:marLeft w:val="0"/>
      <w:marRight w:val="0"/>
      <w:marTop w:val="0"/>
      <w:marBottom w:val="0"/>
      <w:divBdr>
        <w:top w:val="none" w:sz="0" w:space="0" w:color="auto"/>
        <w:left w:val="none" w:sz="0" w:space="0" w:color="auto"/>
        <w:bottom w:val="none" w:sz="0" w:space="0" w:color="auto"/>
        <w:right w:val="none" w:sz="0" w:space="0" w:color="auto"/>
      </w:divBdr>
    </w:div>
    <w:div w:id="2010016010">
      <w:bodyDiv w:val="1"/>
      <w:marLeft w:val="0"/>
      <w:marRight w:val="0"/>
      <w:marTop w:val="0"/>
      <w:marBottom w:val="0"/>
      <w:divBdr>
        <w:top w:val="none" w:sz="0" w:space="0" w:color="auto"/>
        <w:left w:val="none" w:sz="0" w:space="0" w:color="auto"/>
        <w:bottom w:val="none" w:sz="0" w:space="0" w:color="auto"/>
        <w:right w:val="none" w:sz="0" w:space="0" w:color="auto"/>
      </w:divBdr>
    </w:div>
    <w:div w:id="2039043030">
      <w:bodyDiv w:val="1"/>
      <w:marLeft w:val="0"/>
      <w:marRight w:val="0"/>
      <w:marTop w:val="0"/>
      <w:marBottom w:val="0"/>
      <w:divBdr>
        <w:top w:val="none" w:sz="0" w:space="0" w:color="auto"/>
        <w:left w:val="none" w:sz="0" w:space="0" w:color="auto"/>
        <w:bottom w:val="none" w:sz="0" w:space="0" w:color="auto"/>
        <w:right w:val="none" w:sz="0" w:space="0" w:color="auto"/>
      </w:divBdr>
      <w:divsChild>
        <w:div w:id="1654216696">
          <w:marLeft w:val="0"/>
          <w:marRight w:val="0"/>
          <w:marTop w:val="0"/>
          <w:marBottom w:val="0"/>
          <w:divBdr>
            <w:top w:val="none" w:sz="0" w:space="0" w:color="auto"/>
            <w:left w:val="none" w:sz="0" w:space="0" w:color="auto"/>
            <w:bottom w:val="none" w:sz="0" w:space="0" w:color="auto"/>
            <w:right w:val="none" w:sz="0" w:space="0" w:color="auto"/>
          </w:divBdr>
          <w:divsChild>
            <w:div w:id="383259632">
              <w:marLeft w:val="0"/>
              <w:marRight w:val="0"/>
              <w:marTop w:val="0"/>
              <w:marBottom w:val="0"/>
              <w:divBdr>
                <w:top w:val="none" w:sz="0" w:space="0" w:color="auto"/>
                <w:left w:val="none" w:sz="0" w:space="0" w:color="auto"/>
                <w:bottom w:val="none" w:sz="0" w:space="0" w:color="auto"/>
                <w:right w:val="none" w:sz="0" w:space="0" w:color="auto"/>
              </w:divBdr>
            </w:div>
          </w:divsChild>
        </w:div>
        <w:div w:id="1443960174">
          <w:marLeft w:val="0"/>
          <w:marRight w:val="0"/>
          <w:marTop w:val="0"/>
          <w:marBottom w:val="0"/>
          <w:divBdr>
            <w:top w:val="none" w:sz="0" w:space="0" w:color="auto"/>
            <w:left w:val="none" w:sz="0" w:space="0" w:color="auto"/>
            <w:bottom w:val="none" w:sz="0" w:space="0" w:color="auto"/>
            <w:right w:val="none" w:sz="0" w:space="0" w:color="auto"/>
          </w:divBdr>
          <w:divsChild>
            <w:div w:id="1987582656">
              <w:marLeft w:val="0"/>
              <w:marRight w:val="0"/>
              <w:marTop w:val="0"/>
              <w:marBottom w:val="0"/>
              <w:divBdr>
                <w:top w:val="none" w:sz="0" w:space="0" w:color="auto"/>
                <w:left w:val="none" w:sz="0" w:space="0" w:color="auto"/>
                <w:bottom w:val="none" w:sz="0" w:space="0" w:color="auto"/>
                <w:right w:val="none" w:sz="0" w:space="0" w:color="auto"/>
              </w:divBdr>
            </w:div>
          </w:divsChild>
        </w:div>
        <w:div w:id="574096227">
          <w:marLeft w:val="0"/>
          <w:marRight w:val="0"/>
          <w:marTop w:val="0"/>
          <w:marBottom w:val="0"/>
          <w:divBdr>
            <w:top w:val="none" w:sz="0" w:space="0" w:color="auto"/>
            <w:left w:val="none" w:sz="0" w:space="0" w:color="auto"/>
            <w:bottom w:val="none" w:sz="0" w:space="0" w:color="auto"/>
            <w:right w:val="none" w:sz="0" w:space="0" w:color="auto"/>
          </w:divBdr>
          <w:divsChild>
            <w:div w:id="1289698966">
              <w:marLeft w:val="0"/>
              <w:marRight w:val="0"/>
              <w:marTop w:val="0"/>
              <w:marBottom w:val="0"/>
              <w:divBdr>
                <w:top w:val="none" w:sz="0" w:space="0" w:color="auto"/>
                <w:left w:val="none" w:sz="0" w:space="0" w:color="auto"/>
                <w:bottom w:val="none" w:sz="0" w:space="0" w:color="auto"/>
                <w:right w:val="none" w:sz="0" w:space="0" w:color="auto"/>
              </w:divBdr>
              <w:divsChild>
                <w:div w:id="6257692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18330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karp4@wp.pl" TargetMode="Externa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4.jpeg"/><Relationship Id="rId3" Type="http://schemas.openxmlformats.org/officeDocument/2006/relationships/styles" Target="styles.xml"/><Relationship Id="rId21" Type="http://schemas.openxmlformats.org/officeDocument/2006/relationships/hyperlink" Target="http://pl.wikipedia.org/wiki/Samotno%C5%9B%C4%87" TargetMode="External"/><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3.png"/><Relationship Id="rId33" Type="http://schemas.openxmlformats.org/officeDocument/2006/relationships/footer" Target="footer1.xml"/><Relationship Id="rId38" Type="http://schemas.microsoft.com/office/2016/09/relationships/commentsIds" Target="commentsId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hyperlink" Target="http://pl.wikipedia.org/wiki/Hedonizm" TargetMode="External"/><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jpeg"/><Relationship Id="rId32" Type="http://schemas.openxmlformats.org/officeDocument/2006/relationships/hyperlink" Target="http://www.adamkarpinski.pl" TargetMode="External"/><Relationship Id="rId37"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1.png"/><Relationship Id="rId28" Type="http://schemas.openxmlformats.org/officeDocument/2006/relationships/image" Target="media/image16.png"/><Relationship Id="rId10" Type="http://schemas.openxmlformats.org/officeDocument/2006/relationships/image" Target="media/image1.png"/><Relationship Id="rId19" Type="http://schemas.openxmlformats.org/officeDocument/2006/relationships/image" Target="media/image9.png"/><Relationship Id="rId31" Type="http://schemas.openxmlformats.org/officeDocument/2006/relationships/image" Target="media/image19.jpeg"/><Relationship Id="rId4" Type="http://schemas.openxmlformats.org/officeDocument/2006/relationships/settings" Target="settings.xml"/><Relationship Id="rId9" Type="http://schemas.openxmlformats.org/officeDocument/2006/relationships/hyperlink" Target="http://www.adamkarpinski.pl" TargetMode="External"/><Relationship Id="rId14" Type="http://schemas.openxmlformats.org/officeDocument/2006/relationships/comments" Target="comments.xml"/><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jpeg"/><Relationship Id="rId35" Type="http://schemas.openxmlformats.org/officeDocument/2006/relationships/theme" Target="theme/theme1.xml"/></Relationships>
</file>

<file path=word/_rels/footnotes.xml.rels><?xml version="1.0" encoding="UTF-8" standalone="yes"?>
<Relationships xmlns="http://schemas.openxmlformats.org/package/2006/relationships"><Relationship Id="rId8" Type="http://schemas.openxmlformats.org/officeDocument/2006/relationships/hyperlink" Target="https://mfiles.pl/pl/index.php/Potrzeba_afiliacji" TargetMode="External"/><Relationship Id="rId13" Type="http://schemas.openxmlformats.org/officeDocument/2006/relationships/hyperlink" Target="http://www.adamkarpinski.pl" TargetMode="External"/><Relationship Id="rId18" Type="http://schemas.openxmlformats.org/officeDocument/2006/relationships/hyperlink" Target="http://www.adamkarpinski.pl" TargetMode="External"/><Relationship Id="rId3" Type="http://schemas.openxmlformats.org/officeDocument/2006/relationships/hyperlink" Target="http://www.adamkarpinski.pl" TargetMode="External"/><Relationship Id="rId7" Type="http://schemas.openxmlformats.org/officeDocument/2006/relationships/hyperlink" Target="http://www.adamkarpinski.pl" TargetMode="External"/><Relationship Id="rId12" Type="http://schemas.openxmlformats.org/officeDocument/2006/relationships/hyperlink" Target="https://pl.wikipedia.org/wiki/Zmys%C5%82" TargetMode="External"/><Relationship Id="rId17" Type="http://schemas.openxmlformats.org/officeDocument/2006/relationships/hyperlink" Target="http://cejsh.icm.edu.pl/cejsh/element/bwmeta1.element.ojs-doi-10_17951_kw_2013_5_55" TargetMode="External"/><Relationship Id="rId2" Type="http://schemas.openxmlformats.org/officeDocument/2006/relationships/hyperlink" Target="http://www.adamkarpinski.pl" TargetMode="External"/><Relationship Id="rId16" Type="http://schemas.openxmlformats.org/officeDocument/2006/relationships/hyperlink" Target="http://www.adamkarpinski.pl" TargetMode="External"/><Relationship Id="rId20" Type="http://schemas.openxmlformats.org/officeDocument/2006/relationships/hyperlink" Target="http://www.adamkarpinski.pl" TargetMode="External"/><Relationship Id="rId1" Type="http://schemas.openxmlformats.org/officeDocument/2006/relationships/hyperlink" Target="https://kompromitacje.blogspot.com/2018/11/kto-pisal-o-sledziu.html" TargetMode="External"/><Relationship Id="rId6" Type="http://schemas.openxmlformats.org/officeDocument/2006/relationships/hyperlink" Target="http://www.adamkarpinski.pl" TargetMode="External"/><Relationship Id="rId11" Type="http://schemas.openxmlformats.org/officeDocument/2006/relationships/hyperlink" Target="http://www.adamkarpinski.pl" TargetMode="External"/><Relationship Id="rId5" Type="http://schemas.openxmlformats.org/officeDocument/2006/relationships/hyperlink" Target="http://www.adamkarpinski.pl" TargetMode="External"/><Relationship Id="rId15" Type="http://schemas.openxmlformats.org/officeDocument/2006/relationships/hyperlink" Target="http://my-ebook.pl/" TargetMode="External"/><Relationship Id="rId10" Type="http://schemas.openxmlformats.org/officeDocument/2006/relationships/hyperlink" Target="http://www.adamkarpinski.pl" TargetMode="External"/><Relationship Id="rId19" Type="http://schemas.openxmlformats.org/officeDocument/2006/relationships/hyperlink" Target="http://www.adamkarpinski.pl" TargetMode="External"/><Relationship Id="rId4" Type="http://schemas.openxmlformats.org/officeDocument/2006/relationships/hyperlink" Target="http://www.adamkarpinski.pl" TargetMode="External"/><Relationship Id="rId9" Type="http://schemas.openxmlformats.org/officeDocument/2006/relationships/hyperlink" Target="https://www.google.com/search?client=firefox-b-d&amp;q=korporacje" TargetMode="External"/><Relationship Id="rId14" Type="http://schemas.openxmlformats.org/officeDocument/2006/relationships/hyperlink" Target="http://pldocs.docdat.com/docs/index-83740.htm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838E599-5D44-4AE7-8DC2-F5178679B3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175</Pages>
  <Words>61995</Words>
  <Characters>371970</Characters>
  <Application>Microsoft Office Word</Application>
  <DocSecurity>0</DocSecurity>
  <Lines>3099</Lines>
  <Paragraphs>866</Paragraphs>
  <ScaleCrop>false</ScaleCrop>
  <HeadingPairs>
    <vt:vector size="2" baseType="variant">
      <vt:variant>
        <vt:lpstr>Tytuł</vt:lpstr>
      </vt:variant>
      <vt:variant>
        <vt:i4>1</vt:i4>
      </vt:variant>
    </vt:vector>
  </HeadingPairs>
  <TitlesOfParts>
    <vt:vector size="1" baseType="lpstr">
      <vt:lpstr>II</vt:lpstr>
    </vt:vector>
  </TitlesOfParts>
  <Company>GWSA</Company>
  <LinksUpToDate>false</LinksUpToDate>
  <CharactersWithSpaces>433099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dc:title>
  <dc:creator>Nauczyciel</dc:creator>
  <cp:lastModifiedBy>HP</cp:lastModifiedBy>
  <cp:revision>2</cp:revision>
  <cp:lastPrinted>2025-09-08T18:14:00Z</cp:lastPrinted>
  <dcterms:created xsi:type="dcterms:W3CDTF">2025-09-23T13:36:00Z</dcterms:created>
  <dcterms:modified xsi:type="dcterms:W3CDTF">2025-09-23T13:36:00Z</dcterms:modified>
</cp:coreProperties>
</file>