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6D6" w:rsidRDefault="00D016D6" w:rsidP="00D016D6">
      <w:pPr>
        <w:tabs>
          <w:tab w:val="left" w:pos="10632"/>
        </w:tabs>
        <w:jc w:val="right"/>
        <w:rPr>
          <w:sz w:val="24"/>
          <w:szCs w:val="24"/>
        </w:rPr>
      </w:pPr>
      <w:r>
        <w:rPr>
          <w:sz w:val="24"/>
          <w:szCs w:val="24"/>
        </w:rPr>
        <w:t xml:space="preserve">Gdańsk, 22 </w:t>
      </w:r>
      <w:proofErr w:type="spellStart"/>
      <w:r>
        <w:rPr>
          <w:sz w:val="24"/>
          <w:szCs w:val="24"/>
        </w:rPr>
        <w:t>narca</w:t>
      </w:r>
      <w:proofErr w:type="spellEnd"/>
      <w:r>
        <w:rPr>
          <w:sz w:val="24"/>
          <w:szCs w:val="24"/>
        </w:rPr>
        <w:t xml:space="preserve"> 2018 r.</w:t>
      </w:r>
    </w:p>
    <w:p w:rsidR="000F0B39" w:rsidRDefault="000F0B39" w:rsidP="00D016D6">
      <w:pPr>
        <w:tabs>
          <w:tab w:val="left" w:pos="10632"/>
        </w:tabs>
        <w:jc w:val="left"/>
        <w:rPr>
          <w:sz w:val="24"/>
          <w:szCs w:val="24"/>
        </w:rPr>
      </w:pPr>
      <w:r>
        <w:rPr>
          <w:sz w:val="24"/>
          <w:szCs w:val="24"/>
        </w:rPr>
        <w:t>Adam Jan Karpiński</w:t>
      </w:r>
    </w:p>
    <w:p w:rsidR="00D016D6" w:rsidRDefault="000F0B39" w:rsidP="00D016D6">
      <w:pPr>
        <w:tabs>
          <w:tab w:val="left" w:pos="10632"/>
        </w:tabs>
        <w:jc w:val="left"/>
        <w:rPr>
          <w:sz w:val="24"/>
          <w:szCs w:val="24"/>
        </w:rPr>
      </w:pPr>
      <w:r>
        <w:rPr>
          <w:sz w:val="24"/>
          <w:szCs w:val="24"/>
        </w:rPr>
        <w:t xml:space="preserve">Wydział Nauk Społecznych, </w:t>
      </w:r>
    </w:p>
    <w:p w:rsidR="000F0B39" w:rsidRDefault="000F0B39" w:rsidP="00D016D6">
      <w:pPr>
        <w:tabs>
          <w:tab w:val="left" w:pos="10632"/>
        </w:tabs>
        <w:jc w:val="left"/>
        <w:rPr>
          <w:sz w:val="24"/>
          <w:szCs w:val="24"/>
        </w:rPr>
      </w:pPr>
      <w:r>
        <w:rPr>
          <w:sz w:val="24"/>
          <w:szCs w:val="24"/>
        </w:rPr>
        <w:t>Gdańska Szkoła Wyższa</w:t>
      </w:r>
    </w:p>
    <w:p w:rsidR="00FE7816" w:rsidRPr="00D016D6" w:rsidRDefault="00D016D6" w:rsidP="00D016D6">
      <w:pPr>
        <w:tabs>
          <w:tab w:val="left" w:pos="10632"/>
        </w:tabs>
        <w:jc w:val="center"/>
        <w:rPr>
          <w:b/>
          <w:sz w:val="32"/>
          <w:szCs w:val="32"/>
        </w:rPr>
      </w:pPr>
      <w:proofErr w:type="spellStart"/>
      <w:r w:rsidRPr="00D016D6">
        <w:rPr>
          <w:b/>
          <w:sz w:val="32"/>
          <w:szCs w:val="32"/>
        </w:rPr>
        <w:t>M</w:t>
      </w:r>
      <w:r w:rsidR="005A6204">
        <w:rPr>
          <w:b/>
          <w:sz w:val="32"/>
          <w:szCs w:val="32"/>
        </w:rPr>
        <w:t>o</w:t>
      </w:r>
      <w:r w:rsidRPr="00D016D6">
        <w:rPr>
          <w:b/>
          <w:sz w:val="32"/>
          <w:szCs w:val="32"/>
        </w:rPr>
        <w:t>j</w:t>
      </w:r>
      <w:r>
        <w:rPr>
          <w:b/>
          <w:sz w:val="32"/>
          <w:szCs w:val="32"/>
        </w:rPr>
        <w:t>ość</w:t>
      </w:r>
      <w:proofErr w:type="spellEnd"/>
      <w:r>
        <w:rPr>
          <w:b/>
          <w:sz w:val="32"/>
          <w:szCs w:val="32"/>
        </w:rPr>
        <w:t xml:space="preserve"> </w:t>
      </w:r>
      <w:proofErr w:type="spellStart"/>
      <w:r w:rsidR="005A6204">
        <w:rPr>
          <w:b/>
          <w:sz w:val="32"/>
          <w:szCs w:val="32"/>
        </w:rPr>
        <w:t>człowieczeńskości</w:t>
      </w:r>
      <w:proofErr w:type="spellEnd"/>
      <w:r w:rsidR="005A6204">
        <w:rPr>
          <w:b/>
          <w:sz w:val="32"/>
          <w:szCs w:val="32"/>
        </w:rPr>
        <w:t xml:space="preserve"> „drugiego oka”</w:t>
      </w:r>
    </w:p>
    <w:p w:rsidR="00FE7816" w:rsidRDefault="00FE7816" w:rsidP="000F0B39">
      <w:pPr>
        <w:tabs>
          <w:tab w:val="left" w:pos="10632"/>
        </w:tabs>
        <w:rPr>
          <w:sz w:val="24"/>
          <w:szCs w:val="24"/>
        </w:rPr>
      </w:pPr>
    </w:p>
    <w:p w:rsidR="00E54DD9" w:rsidRDefault="005A6204" w:rsidP="000F0B39">
      <w:pPr>
        <w:tabs>
          <w:tab w:val="left" w:pos="10632"/>
        </w:tabs>
        <w:rPr>
          <w:color w:val="545454"/>
          <w:sz w:val="24"/>
          <w:szCs w:val="24"/>
          <w:shd w:val="clear" w:color="auto" w:fill="FFFFFF"/>
        </w:rPr>
      </w:pPr>
      <w:r>
        <w:rPr>
          <w:sz w:val="24"/>
          <w:szCs w:val="24"/>
        </w:rPr>
        <w:t xml:space="preserve">     A artykule przedstawiam treść idei</w:t>
      </w:r>
      <w:r w:rsidR="00F67784">
        <w:rPr>
          <w:sz w:val="24"/>
          <w:szCs w:val="24"/>
        </w:rPr>
        <w:t>:</w:t>
      </w:r>
      <w:r>
        <w:rPr>
          <w:sz w:val="24"/>
          <w:szCs w:val="24"/>
        </w:rPr>
        <w:t xml:space="preserve"> </w:t>
      </w:r>
      <w:proofErr w:type="spellStart"/>
      <w:r w:rsidR="00E54DD9">
        <w:rPr>
          <w:sz w:val="24"/>
          <w:szCs w:val="24"/>
        </w:rPr>
        <w:t>mojość</w:t>
      </w:r>
      <w:proofErr w:type="spellEnd"/>
      <w:r w:rsidR="00E54DD9">
        <w:rPr>
          <w:sz w:val="24"/>
          <w:szCs w:val="24"/>
        </w:rPr>
        <w:t xml:space="preserve"> </w:t>
      </w:r>
      <w:proofErr w:type="spellStart"/>
      <w:r>
        <w:rPr>
          <w:sz w:val="24"/>
          <w:szCs w:val="24"/>
        </w:rPr>
        <w:t>człowieczeńskości</w:t>
      </w:r>
      <w:proofErr w:type="spellEnd"/>
      <w:r>
        <w:rPr>
          <w:sz w:val="24"/>
          <w:szCs w:val="24"/>
        </w:rPr>
        <w:t>. Na jej potrzebę wskazywał już Platon mówiąc o wyrobieniu sobie tzw. drugiego oka</w:t>
      </w:r>
      <w:r w:rsidR="00F67784">
        <w:rPr>
          <w:sz w:val="24"/>
          <w:szCs w:val="24"/>
        </w:rPr>
        <w:t xml:space="preserve"> mądrości</w:t>
      </w:r>
      <w:r>
        <w:rPr>
          <w:sz w:val="24"/>
          <w:szCs w:val="24"/>
        </w:rPr>
        <w:t>. Ujęcie tej idei wymaga uporządkowania kateg</w:t>
      </w:r>
      <w:r>
        <w:rPr>
          <w:sz w:val="24"/>
          <w:szCs w:val="24"/>
        </w:rPr>
        <w:t>o</w:t>
      </w:r>
      <w:r>
        <w:rPr>
          <w:sz w:val="24"/>
          <w:szCs w:val="24"/>
        </w:rPr>
        <w:t>rii wiedzy. W prezentowanym tekście wskazu</w:t>
      </w:r>
      <w:r w:rsidR="00E54DD9">
        <w:rPr>
          <w:sz w:val="24"/>
          <w:szCs w:val="24"/>
        </w:rPr>
        <w:t>je na miejsce wiedzy zmysłowe</w:t>
      </w:r>
      <w:r>
        <w:rPr>
          <w:sz w:val="24"/>
          <w:szCs w:val="24"/>
        </w:rPr>
        <w:t>j</w:t>
      </w:r>
      <w:r w:rsidR="00E54DD9">
        <w:rPr>
          <w:sz w:val="24"/>
          <w:szCs w:val="24"/>
        </w:rPr>
        <w:t>, tworzącej przejawy p</w:t>
      </w:r>
      <w:r w:rsidR="00E54DD9">
        <w:rPr>
          <w:sz w:val="24"/>
          <w:szCs w:val="24"/>
        </w:rPr>
        <w:t>o</w:t>
      </w:r>
      <w:r w:rsidR="00E54DD9">
        <w:rPr>
          <w:sz w:val="24"/>
          <w:szCs w:val="24"/>
        </w:rPr>
        <w:t>znawanej rzeczy, będącej podstawą wiedzy intelektualnej, w której poprzez nazwę staramy się wskazać, myśleć w rzeczy o wiedzy istotowej. Wiedza r</w:t>
      </w:r>
      <w:r w:rsidR="00EE5703">
        <w:rPr>
          <w:sz w:val="24"/>
          <w:szCs w:val="24"/>
        </w:rPr>
        <w:t>oz</w:t>
      </w:r>
      <w:r w:rsidR="00E54DD9">
        <w:rPr>
          <w:sz w:val="24"/>
          <w:szCs w:val="24"/>
        </w:rPr>
        <w:t>umowa jest syntezą dotąd tworzonej przez ludzkość ku</w:t>
      </w:r>
      <w:r w:rsidR="00E54DD9">
        <w:rPr>
          <w:sz w:val="24"/>
          <w:szCs w:val="24"/>
        </w:rPr>
        <w:t>l</w:t>
      </w:r>
      <w:r w:rsidR="00E54DD9">
        <w:rPr>
          <w:sz w:val="24"/>
          <w:szCs w:val="24"/>
        </w:rPr>
        <w:t xml:space="preserve">tury z propozycją określenia tego, co jest nowe, </w:t>
      </w:r>
      <w:proofErr w:type="spellStart"/>
      <w:r w:rsidR="00E54DD9">
        <w:rPr>
          <w:sz w:val="24"/>
          <w:szCs w:val="24"/>
        </w:rPr>
        <w:t>kainoty</w:t>
      </w:r>
      <w:r w:rsidR="00EE5703">
        <w:rPr>
          <w:sz w:val="24"/>
          <w:szCs w:val="24"/>
        </w:rPr>
        <w:t>czne</w:t>
      </w:r>
      <w:proofErr w:type="spellEnd"/>
      <w:r w:rsidR="00E54DD9">
        <w:rPr>
          <w:sz w:val="24"/>
          <w:szCs w:val="24"/>
        </w:rPr>
        <w:t xml:space="preserve">, ale nie </w:t>
      </w:r>
      <w:r w:rsidR="00E54DD9" w:rsidRPr="00E54DD9">
        <w:rPr>
          <w:color w:val="545454"/>
          <w:sz w:val="24"/>
          <w:szCs w:val="24"/>
          <w:shd w:val="clear" w:color="auto" w:fill="FFFFFF"/>
        </w:rPr>
        <w:t>ideologiczn</w:t>
      </w:r>
      <w:r w:rsidR="00EE5703">
        <w:rPr>
          <w:color w:val="545454"/>
          <w:sz w:val="24"/>
          <w:szCs w:val="24"/>
          <w:shd w:val="clear" w:color="auto" w:fill="FFFFFF"/>
        </w:rPr>
        <w:t>e</w:t>
      </w:r>
      <w:r w:rsidR="00E54DD9">
        <w:rPr>
          <w:color w:val="545454"/>
          <w:sz w:val="24"/>
          <w:szCs w:val="24"/>
          <w:shd w:val="clear" w:color="auto" w:fill="FFFFFF"/>
        </w:rPr>
        <w:t>.</w:t>
      </w:r>
    </w:p>
    <w:p w:rsidR="000F0B39" w:rsidRPr="00E54DD9" w:rsidRDefault="00E54DD9" w:rsidP="000F0B39">
      <w:pPr>
        <w:tabs>
          <w:tab w:val="left" w:pos="10632"/>
        </w:tabs>
        <w:rPr>
          <w:sz w:val="24"/>
          <w:szCs w:val="24"/>
        </w:rPr>
      </w:pPr>
      <w:r>
        <w:rPr>
          <w:color w:val="545454"/>
          <w:sz w:val="24"/>
          <w:szCs w:val="24"/>
          <w:shd w:val="clear" w:color="auto" w:fill="FFFFFF"/>
        </w:rPr>
        <w:t xml:space="preserve"> </w:t>
      </w:r>
      <w:r w:rsidRPr="00E54DD9">
        <w:rPr>
          <w:rFonts w:ascii="Arial" w:hAnsi="Arial" w:cs="Arial"/>
          <w:color w:val="545454"/>
          <w:sz w:val="24"/>
          <w:szCs w:val="24"/>
          <w:shd w:val="clear" w:color="auto" w:fill="FFFFFF"/>
        </w:rPr>
        <w:t xml:space="preserve"> </w:t>
      </w:r>
    </w:p>
    <w:p w:rsidR="000F0B39" w:rsidRPr="00E54DD9" w:rsidRDefault="000F0B39" w:rsidP="000F0B39">
      <w:pPr>
        <w:tabs>
          <w:tab w:val="left" w:pos="10632"/>
        </w:tabs>
        <w:rPr>
          <w:sz w:val="24"/>
          <w:szCs w:val="24"/>
        </w:rPr>
      </w:pPr>
      <w:r w:rsidRPr="00E54DD9">
        <w:rPr>
          <w:sz w:val="24"/>
          <w:szCs w:val="24"/>
        </w:rPr>
        <w:t>Słowa kluczowe</w:t>
      </w:r>
    </w:p>
    <w:p w:rsidR="000F0B39" w:rsidRDefault="00E54DD9" w:rsidP="000F0B39">
      <w:pPr>
        <w:tabs>
          <w:tab w:val="left" w:pos="10632"/>
        </w:tabs>
        <w:rPr>
          <w:sz w:val="24"/>
          <w:szCs w:val="24"/>
        </w:rPr>
      </w:pPr>
      <w:r>
        <w:rPr>
          <w:sz w:val="24"/>
          <w:szCs w:val="24"/>
        </w:rPr>
        <w:t xml:space="preserve"> </w:t>
      </w:r>
      <w:proofErr w:type="spellStart"/>
      <w:r>
        <w:rPr>
          <w:sz w:val="24"/>
          <w:szCs w:val="24"/>
        </w:rPr>
        <w:t>Mojość</w:t>
      </w:r>
      <w:proofErr w:type="spellEnd"/>
      <w:r>
        <w:rPr>
          <w:sz w:val="24"/>
          <w:szCs w:val="24"/>
        </w:rPr>
        <w:t xml:space="preserve">, </w:t>
      </w:r>
      <w:proofErr w:type="spellStart"/>
      <w:r>
        <w:rPr>
          <w:sz w:val="24"/>
          <w:szCs w:val="24"/>
        </w:rPr>
        <w:t>Człowieczeńskość</w:t>
      </w:r>
      <w:proofErr w:type="spellEnd"/>
      <w:r>
        <w:rPr>
          <w:sz w:val="24"/>
          <w:szCs w:val="24"/>
        </w:rPr>
        <w:t xml:space="preserve">, filozof, mędrzec, wiedza, istota, </w:t>
      </w:r>
      <w:r w:rsidR="00F67784">
        <w:rPr>
          <w:sz w:val="24"/>
          <w:szCs w:val="24"/>
        </w:rPr>
        <w:t xml:space="preserve">„oko mądrości”, </w:t>
      </w:r>
      <w:r>
        <w:rPr>
          <w:sz w:val="24"/>
          <w:szCs w:val="24"/>
        </w:rPr>
        <w:t xml:space="preserve">przejaw, rozumienie, sens, wartości, zmysły, intelekt, rozum, </w:t>
      </w:r>
      <w:r w:rsidR="00563985">
        <w:rPr>
          <w:sz w:val="24"/>
          <w:szCs w:val="24"/>
        </w:rPr>
        <w:t>antropomorfizm</w:t>
      </w:r>
    </w:p>
    <w:p w:rsidR="00D016D6" w:rsidRPr="00EE5703" w:rsidRDefault="00D016D6" w:rsidP="00EE5703">
      <w:pPr>
        <w:shd w:val="clear" w:color="auto" w:fill="FFFFFF"/>
        <w:tabs>
          <w:tab w:val="clear" w:pos="8505"/>
        </w:tabs>
        <w:ind w:left="2835"/>
        <w:jc w:val="left"/>
        <w:rPr>
          <w:color w:val="000000"/>
          <w:sz w:val="20"/>
          <w:szCs w:val="20"/>
        </w:rPr>
      </w:pPr>
      <w:r w:rsidRPr="00EE5703">
        <w:rPr>
          <w:color w:val="000000"/>
          <w:sz w:val="20"/>
          <w:szCs w:val="20"/>
        </w:rPr>
        <w:t xml:space="preserve">                                      </w:t>
      </w:r>
      <w:r w:rsidR="002670EE" w:rsidRPr="00EE5703">
        <w:rPr>
          <w:color w:val="000000"/>
          <w:sz w:val="20"/>
          <w:szCs w:val="20"/>
        </w:rPr>
        <w:t xml:space="preserve">                 </w:t>
      </w:r>
      <w:r w:rsidR="006E29AD" w:rsidRPr="00EE5703">
        <w:rPr>
          <w:color w:val="000000"/>
          <w:sz w:val="20"/>
          <w:szCs w:val="20"/>
        </w:rPr>
        <w:t xml:space="preserve">                   </w:t>
      </w:r>
      <w:r w:rsidRPr="00EE5703">
        <w:rPr>
          <w:color w:val="000000"/>
          <w:sz w:val="20"/>
          <w:szCs w:val="20"/>
        </w:rPr>
        <w:t>"Moi rodzice, mój mąż, moja siostra</w:t>
      </w:r>
      <w:r w:rsidR="002670EE" w:rsidRPr="00EE5703">
        <w:rPr>
          <w:color w:val="000000"/>
          <w:sz w:val="20"/>
          <w:szCs w:val="20"/>
        </w:rPr>
        <w:t>”</w:t>
      </w:r>
      <w:r w:rsidRPr="00EE5703">
        <w:rPr>
          <w:color w:val="000000"/>
          <w:sz w:val="20"/>
          <w:szCs w:val="20"/>
        </w:rPr>
        <w:t>.</w:t>
      </w:r>
    </w:p>
    <w:p w:rsidR="00D016D6" w:rsidRPr="00EE5703" w:rsidRDefault="002670EE" w:rsidP="00EE5703">
      <w:pPr>
        <w:shd w:val="clear" w:color="auto" w:fill="FFFFFF"/>
        <w:tabs>
          <w:tab w:val="clear" w:pos="8505"/>
        </w:tabs>
        <w:ind w:left="2835"/>
        <w:jc w:val="left"/>
        <w:rPr>
          <w:color w:val="000000"/>
          <w:sz w:val="20"/>
          <w:szCs w:val="20"/>
        </w:rPr>
      </w:pPr>
      <w:r w:rsidRPr="00EE5703">
        <w:rPr>
          <w:color w:val="000000"/>
          <w:sz w:val="20"/>
          <w:szCs w:val="20"/>
        </w:rPr>
        <w:t xml:space="preserve">                                                      </w:t>
      </w:r>
      <w:r w:rsidR="006E29AD" w:rsidRPr="00EE5703">
        <w:rPr>
          <w:color w:val="000000"/>
          <w:sz w:val="20"/>
          <w:szCs w:val="20"/>
        </w:rPr>
        <w:t xml:space="preserve">                    </w:t>
      </w:r>
      <w:r w:rsidR="00D016D6" w:rsidRPr="00EE5703">
        <w:rPr>
          <w:color w:val="000000"/>
          <w:sz w:val="20"/>
          <w:szCs w:val="20"/>
        </w:rPr>
        <w:t>Jem śniadanie w kafeterii, zasłuchany.</w:t>
      </w:r>
    </w:p>
    <w:p w:rsidR="00D016D6" w:rsidRPr="00EE5703" w:rsidRDefault="00D016D6" w:rsidP="00EE5703">
      <w:pPr>
        <w:shd w:val="clear" w:color="auto" w:fill="FFFFFF"/>
        <w:tabs>
          <w:tab w:val="clear" w:pos="8505"/>
        </w:tabs>
        <w:ind w:left="2835"/>
        <w:jc w:val="left"/>
        <w:rPr>
          <w:color w:val="000000"/>
          <w:sz w:val="20"/>
          <w:szCs w:val="20"/>
        </w:rPr>
      </w:pPr>
      <w:r w:rsidRPr="00EE5703">
        <w:rPr>
          <w:color w:val="000000"/>
          <w:sz w:val="20"/>
          <w:szCs w:val="20"/>
        </w:rPr>
        <w:t xml:space="preserve">                                                      </w:t>
      </w:r>
      <w:r w:rsidR="006E29AD" w:rsidRPr="00EE5703">
        <w:rPr>
          <w:color w:val="000000"/>
          <w:sz w:val="20"/>
          <w:szCs w:val="20"/>
        </w:rPr>
        <w:t xml:space="preserve">                    </w:t>
      </w:r>
      <w:r w:rsidRPr="00EE5703">
        <w:rPr>
          <w:color w:val="000000"/>
          <w:sz w:val="20"/>
          <w:szCs w:val="20"/>
        </w:rPr>
        <w:t>Głosy kobiet szeleszczą i spełniają się</w:t>
      </w:r>
    </w:p>
    <w:p w:rsidR="00D016D6" w:rsidRPr="00EE5703" w:rsidRDefault="00D016D6" w:rsidP="00EE5703">
      <w:pPr>
        <w:shd w:val="clear" w:color="auto" w:fill="FFFFFF"/>
        <w:tabs>
          <w:tab w:val="clear" w:pos="8505"/>
        </w:tabs>
        <w:ind w:left="2835"/>
        <w:jc w:val="left"/>
        <w:rPr>
          <w:color w:val="000000"/>
          <w:sz w:val="20"/>
          <w:szCs w:val="20"/>
        </w:rPr>
      </w:pPr>
      <w:r w:rsidRPr="00EE5703">
        <w:rPr>
          <w:color w:val="000000"/>
          <w:sz w:val="20"/>
          <w:szCs w:val="20"/>
        </w:rPr>
        <w:t xml:space="preserve">                                                      </w:t>
      </w:r>
      <w:r w:rsidR="006E29AD" w:rsidRPr="00EE5703">
        <w:rPr>
          <w:color w:val="000000"/>
          <w:sz w:val="20"/>
          <w:szCs w:val="20"/>
        </w:rPr>
        <w:t xml:space="preserve">                     </w:t>
      </w:r>
      <w:r w:rsidRPr="00EE5703">
        <w:rPr>
          <w:color w:val="000000"/>
          <w:sz w:val="20"/>
          <w:szCs w:val="20"/>
        </w:rPr>
        <w:t>W rytuale, który jest nam potrzebny.</w:t>
      </w:r>
    </w:p>
    <w:p w:rsidR="007F6CF6" w:rsidRPr="00EE5703" w:rsidRDefault="00D016D6" w:rsidP="00EE5703">
      <w:pPr>
        <w:shd w:val="clear" w:color="auto" w:fill="FFFFFF"/>
        <w:tabs>
          <w:tab w:val="clear" w:pos="8505"/>
        </w:tabs>
        <w:ind w:left="2835"/>
        <w:jc w:val="left"/>
        <w:rPr>
          <w:color w:val="000000"/>
          <w:sz w:val="20"/>
          <w:szCs w:val="20"/>
        </w:rPr>
      </w:pPr>
      <w:r w:rsidRPr="00EE5703">
        <w:rPr>
          <w:color w:val="000000"/>
          <w:sz w:val="20"/>
          <w:szCs w:val="20"/>
        </w:rPr>
        <w:t xml:space="preserve">                                                      </w:t>
      </w:r>
      <w:r w:rsidR="006E29AD" w:rsidRPr="00EE5703">
        <w:rPr>
          <w:color w:val="000000"/>
          <w:sz w:val="20"/>
          <w:szCs w:val="20"/>
        </w:rPr>
        <w:t xml:space="preserve">                     </w:t>
      </w:r>
      <w:r w:rsidRPr="00EE5703">
        <w:rPr>
          <w:color w:val="000000"/>
          <w:sz w:val="20"/>
          <w:szCs w:val="20"/>
        </w:rPr>
        <w:t>Kątem oka przyglądam się ruchliwym</w:t>
      </w:r>
      <w:r w:rsidR="007F6CF6" w:rsidRPr="00EE5703">
        <w:rPr>
          <w:color w:val="000000"/>
          <w:sz w:val="20"/>
          <w:szCs w:val="20"/>
        </w:rPr>
        <w:t xml:space="preserve"> ustom</w:t>
      </w:r>
      <w:r w:rsidR="002670EE" w:rsidRPr="00EE5703">
        <w:rPr>
          <w:color w:val="000000"/>
          <w:sz w:val="20"/>
          <w:szCs w:val="20"/>
        </w:rPr>
        <w:t xml:space="preserve">                                                                   </w:t>
      </w:r>
      <w:r w:rsidR="007F6CF6" w:rsidRPr="00EE5703">
        <w:rPr>
          <w:color w:val="000000"/>
          <w:sz w:val="20"/>
          <w:szCs w:val="20"/>
        </w:rPr>
        <w:t xml:space="preserve">    </w:t>
      </w:r>
      <w:r w:rsidRPr="00EE5703">
        <w:rPr>
          <w:color w:val="000000"/>
          <w:sz w:val="20"/>
          <w:szCs w:val="20"/>
        </w:rPr>
        <w:t xml:space="preserve">                                                                    </w:t>
      </w:r>
      <w:r w:rsidR="007F6CF6" w:rsidRPr="00EE5703">
        <w:rPr>
          <w:color w:val="000000"/>
          <w:sz w:val="20"/>
          <w:szCs w:val="20"/>
        </w:rPr>
        <w:t xml:space="preserve">      </w:t>
      </w:r>
    </w:p>
    <w:p w:rsidR="00D016D6" w:rsidRPr="00EE5703" w:rsidRDefault="007F6CF6" w:rsidP="00EE5703">
      <w:pPr>
        <w:shd w:val="clear" w:color="auto" w:fill="FFFFFF"/>
        <w:tabs>
          <w:tab w:val="clear" w:pos="8505"/>
        </w:tabs>
        <w:ind w:left="2835"/>
        <w:jc w:val="left"/>
        <w:rPr>
          <w:color w:val="000000"/>
          <w:sz w:val="20"/>
          <w:szCs w:val="20"/>
        </w:rPr>
      </w:pPr>
      <w:r w:rsidRPr="00EE5703">
        <w:rPr>
          <w:color w:val="000000"/>
          <w:sz w:val="20"/>
          <w:szCs w:val="20"/>
        </w:rPr>
        <w:t xml:space="preserve">                                                       </w:t>
      </w:r>
      <w:r w:rsidR="006E29AD" w:rsidRPr="00EE5703">
        <w:rPr>
          <w:color w:val="000000"/>
          <w:sz w:val="20"/>
          <w:szCs w:val="20"/>
        </w:rPr>
        <w:t xml:space="preserve">                    </w:t>
      </w:r>
      <w:r w:rsidR="00D016D6" w:rsidRPr="00EE5703">
        <w:rPr>
          <w:color w:val="000000"/>
          <w:sz w:val="20"/>
          <w:szCs w:val="20"/>
        </w:rPr>
        <w:t>I słodko mi, że jestem tu na ziemi,</w:t>
      </w:r>
    </w:p>
    <w:p w:rsidR="00D016D6" w:rsidRPr="00EE5703" w:rsidRDefault="00D016D6" w:rsidP="00EE5703">
      <w:pPr>
        <w:shd w:val="clear" w:color="auto" w:fill="FFFFFF"/>
        <w:tabs>
          <w:tab w:val="clear" w:pos="8505"/>
        </w:tabs>
        <w:ind w:left="2835"/>
        <w:jc w:val="left"/>
        <w:rPr>
          <w:color w:val="000000"/>
          <w:sz w:val="20"/>
          <w:szCs w:val="20"/>
        </w:rPr>
      </w:pPr>
      <w:r w:rsidRPr="00EE5703">
        <w:rPr>
          <w:color w:val="000000"/>
          <w:sz w:val="20"/>
          <w:szCs w:val="20"/>
        </w:rPr>
        <w:t xml:space="preserve">                                                       </w:t>
      </w:r>
      <w:r w:rsidR="006E29AD" w:rsidRPr="00EE5703">
        <w:rPr>
          <w:color w:val="000000"/>
          <w:sz w:val="20"/>
          <w:szCs w:val="20"/>
        </w:rPr>
        <w:t xml:space="preserve">                    </w:t>
      </w:r>
      <w:r w:rsidRPr="00EE5703">
        <w:rPr>
          <w:color w:val="000000"/>
          <w:sz w:val="20"/>
          <w:szCs w:val="20"/>
        </w:rPr>
        <w:t>Jeszcze chwilę, razem, tu na ziemi,</w:t>
      </w:r>
    </w:p>
    <w:p w:rsidR="00D016D6" w:rsidRPr="00EE5703" w:rsidRDefault="00D016D6" w:rsidP="00EE5703">
      <w:pPr>
        <w:shd w:val="clear" w:color="auto" w:fill="FFFFFF"/>
        <w:tabs>
          <w:tab w:val="clear" w:pos="8505"/>
        </w:tabs>
        <w:ind w:left="2835"/>
        <w:jc w:val="left"/>
        <w:rPr>
          <w:color w:val="000000"/>
          <w:sz w:val="20"/>
          <w:szCs w:val="20"/>
        </w:rPr>
      </w:pPr>
      <w:r w:rsidRPr="00EE5703">
        <w:rPr>
          <w:color w:val="000000"/>
          <w:sz w:val="20"/>
          <w:szCs w:val="20"/>
        </w:rPr>
        <w:t xml:space="preserve">                                                       </w:t>
      </w:r>
      <w:r w:rsidR="006E29AD" w:rsidRPr="00EE5703">
        <w:rPr>
          <w:color w:val="000000"/>
          <w:sz w:val="20"/>
          <w:szCs w:val="20"/>
        </w:rPr>
        <w:t xml:space="preserve">                    </w:t>
      </w:r>
      <w:r w:rsidRPr="00EE5703">
        <w:rPr>
          <w:color w:val="000000"/>
          <w:sz w:val="20"/>
          <w:szCs w:val="20"/>
        </w:rPr>
        <w:t xml:space="preserve">Żeby celebrować naszą małą </w:t>
      </w:r>
      <w:proofErr w:type="spellStart"/>
      <w:r w:rsidRPr="00EE5703">
        <w:rPr>
          <w:color w:val="000000"/>
          <w:sz w:val="20"/>
          <w:szCs w:val="20"/>
        </w:rPr>
        <w:t>mojość</w:t>
      </w:r>
      <w:proofErr w:type="spellEnd"/>
      <w:r w:rsidRPr="00EE5703">
        <w:rPr>
          <w:color w:val="000000"/>
          <w:sz w:val="20"/>
          <w:szCs w:val="20"/>
        </w:rPr>
        <w:t>”.</w:t>
      </w:r>
    </w:p>
    <w:p w:rsidR="000F0B39" w:rsidRPr="00EE5703" w:rsidRDefault="00D016D6" w:rsidP="00D016D6">
      <w:pPr>
        <w:tabs>
          <w:tab w:val="left" w:pos="10632"/>
        </w:tabs>
        <w:rPr>
          <w:sz w:val="16"/>
          <w:szCs w:val="16"/>
        </w:rPr>
      </w:pPr>
      <w:r w:rsidRPr="00EE5703">
        <w:rPr>
          <w:sz w:val="16"/>
          <w:szCs w:val="16"/>
        </w:rPr>
        <w:t xml:space="preserve">                                                                </w:t>
      </w:r>
      <w:r w:rsidR="002670EE" w:rsidRPr="00EE5703">
        <w:rPr>
          <w:sz w:val="16"/>
          <w:szCs w:val="16"/>
        </w:rPr>
        <w:t xml:space="preserve">                              </w:t>
      </w:r>
      <w:r w:rsidR="00EE5703">
        <w:rPr>
          <w:sz w:val="16"/>
          <w:szCs w:val="16"/>
        </w:rPr>
        <w:t xml:space="preserve">                                                                                                            </w:t>
      </w:r>
      <w:r w:rsidR="002670EE" w:rsidRPr="00EE5703">
        <w:rPr>
          <w:sz w:val="16"/>
          <w:szCs w:val="16"/>
        </w:rPr>
        <w:t xml:space="preserve">  </w:t>
      </w:r>
      <w:r w:rsidRPr="00EE5703">
        <w:rPr>
          <w:sz w:val="16"/>
          <w:szCs w:val="16"/>
        </w:rPr>
        <w:t xml:space="preserve">Czesław Miłosz, </w:t>
      </w:r>
      <w:proofErr w:type="spellStart"/>
      <w:r w:rsidRPr="00EE5703">
        <w:rPr>
          <w:sz w:val="16"/>
          <w:szCs w:val="16"/>
        </w:rPr>
        <w:t>Mojość</w:t>
      </w:r>
      <w:proofErr w:type="spellEnd"/>
      <w:r w:rsidRPr="00EE5703">
        <w:rPr>
          <w:rStyle w:val="Odwoanieprzypisudolnego"/>
          <w:sz w:val="16"/>
          <w:szCs w:val="16"/>
        </w:rPr>
        <w:footnoteReference w:id="2"/>
      </w:r>
    </w:p>
    <w:p w:rsidR="000F0B39" w:rsidRPr="00EE5703" w:rsidRDefault="000F0B39" w:rsidP="000F0B39">
      <w:pPr>
        <w:tabs>
          <w:tab w:val="left" w:pos="10632"/>
        </w:tabs>
        <w:rPr>
          <w:sz w:val="16"/>
          <w:szCs w:val="16"/>
        </w:rPr>
      </w:pPr>
    </w:p>
    <w:p w:rsidR="000F0B39" w:rsidRPr="000F0B39" w:rsidRDefault="002670EE" w:rsidP="002670EE">
      <w:pPr>
        <w:tabs>
          <w:tab w:val="left" w:pos="10632"/>
        </w:tabs>
        <w:rPr>
          <w:sz w:val="24"/>
          <w:szCs w:val="24"/>
        </w:rPr>
      </w:pPr>
      <w:r>
        <w:rPr>
          <w:sz w:val="24"/>
          <w:szCs w:val="24"/>
        </w:rPr>
        <w:t xml:space="preserve">    </w:t>
      </w:r>
      <w:proofErr w:type="spellStart"/>
      <w:r>
        <w:rPr>
          <w:sz w:val="24"/>
          <w:szCs w:val="24"/>
        </w:rPr>
        <w:t>Mojoś</w:t>
      </w:r>
      <w:r w:rsidR="00F67784">
        <w:rPr>
          <w:sz w:val="24"/>
          <w:szCs w:val="24"/>
        </w:rPr>
        <w:t>cią</w:t>
      </w:r>
      <w:proofErr w:type="spellEnd"/>
      <w:r w:rsidR="00F67784">
        <w:rPr>
          <w:sz w:val="24"/>
          <w:szCs w:val="24"/>
        </w:rPr>
        <w:t xml:space="preserve"> jest</w:t>
      </w:r>
      <w:r w:rsidR="00EE5703">
        <w:rPr>
          <w:sz w:val="24"/>
          <w:szCs w:val="24"/>
        </w:rPr>
        <w:t xml:space="preserve"> mój</w:t>
      </w:r>
      <w:r w:rsidR="008E4013">
        <w:rPr>
          <w:sz w:val="24"/>
          <w:szCs w:val="24"/>
        </w:rPr>
        <w:t xml:space="preserve"> </w:t>
      </w:r>
      <w:r w:rsidR="000F0B39" w:rsidRPr="000F0B39">
        <w:rPr>
          <w:i/>
          <w:sz w:val="24"/>
          <w:szCs w:val="24"/>
        </w:rPr>
        <w:t>Świat nazwany</w:t>
      </w:r>
      <w:r w:rsidR="00EE5703">
        <w:rPr>
          <w:i/>
          <w:sz w:val="24"/>
          <w:szCs w:val="24"/>
        </w:rPr>
        <w:t>…</w:t>
      </w:r>
      <w:r w:rsidR="000F0B39" w:rsidRPr="000F0B39">
        <w:rPr>
          <w:sz w:val="24"/>
          <w:szCs w:val="24"/>
        </w:rPr>
        <w:t xml:space="preserve"> Pisałem go nieomal przez całe moje życie, tj. od czasu kiedy po raz pierwszy stanąłem przy tablicy przed studentami</w:t>
      </w:r>
      <w:r w:rsidR="00F9109F">
        <w:rPr>
          <w:sz w:val="24"/>
          <w:szCs w:val="24"/>
        </w:rPr>
        <w:t>,</w:t>
      </w:r>
      <w:r w:rsidR="000F0B39" w:rsidRPr="000F0B39">
        <w:rPr>
          <w:sz w:val="24"/>
          <w:szCs w:val="24"/>
        </w:rPr>
        <w:t xml:space="preserve"> w październiku 1969 roku. O mijających rocznicach posługi dydaktycznej przypominali mi</w:t>
      </w:r>
      <w:r>
        <w:rPr>
          <w:sz w:val="24"/>
          <w:szCs w:val="24"/>
        </w:rPr>
        <w:t>,</w:t>
      </w:r>
      <w:r w:rsidR="000F0B39" w:rsidRPr="000F0B39">
        <w:rPr>
          <w:sz w:val="24"/>
          <w:szCs w:val="24"/>
        </w:rPr>
        <w:t xml:space="preserve"> m.in.</w:t>
      </w:r>
      <w:r>
        <w:rPr>
          <w:sz w:val="24"/>
          <w:szCs w:val="24"/>
        </w:rPr>
        <w:t>,</w:t>
      </w:r>
      <w:r w:rsidR="000F0B39" w:rsidRPr="000F0B39">
        <w:rPr>
          <w:sz w:val="24"/>
          <w:szCs w:val="24"/>
        </w:rPr>
        <w:t xml:space="preserve"> </w:t>
      </w:r>
      <w:r>
        <w:rPr>
          <w:sz w:val="24"/>
          <w:szCs w:val="24"/>
        </w:rPr>
        <w:t>R</w:t>
      </w:r>
      <w:r w:rsidR="000F0B39" w:rsidRPr="000F0B39">
        <w:rPr>
          <w:sz w:val="24"/>
          <w:szCs w:val="24"/>
        </w:rPr>
        <w:t xml:space="preserve">ektorzy </w:t>
      </w:r>
      <w:r>
        <w:rPr>
          <w:sz w:val="24"/>
          <w:szCs w:val="24"/>
        </w:rPr>
        <w:t xml:space="preserve">Akademii Marynarki Wojennej i </w:t>
      </w:r>
      <w:r w:rsidR="000F0B39" w:rsidRPr="000F0B39">
        <w:rPr>
          <w:sz w:val="24"/>
          <w:szCs w:val="24"/>
        </w:rPr>
        <w:t>Uniwersytetu Gdańskiego</w:t>
      </w:r>
      <w:r w:rsidR="000F0B39">
        <w:rPr>
          <w:sz w:val="24"/>
          <w:szCs w:val="24"/>
        </w:rPr>
        <w:t>,</w:t>
      </w:r>
      <w:r w:rsidR="000F0B39" w:rsidRPr="000F0B39">
        <w:rPr>
          <w:sz w:val="24"/>
          <w:szCs w:val="24"/>
        </w:rPr>
        <w:t xml:space="preserve"> wręczając kolejne dyplomy uznania jubileuszowego. </w:t>
      </w:r>
    </w:p>
    <w:p w:rsidR="000F0B39" w:rsidRPr="000F0B39" w:rsidRDefault="00EE5703" w:rsidP="00EE5703">
      <w:pPr>
        <w:tabs>
          <w:tab w:val="left" w:pos="10632"/>
        </w:tabs>
        <w:rPr>
          <w:sz w:val="24"/>
          <w:szCs w:val="24"/>
        </w:rPr>
      </w:pPr>
      <w:r>
        <w:rPr>
          <w:sz w:val="24"/>
          <w:szCs w:val="24"/>
        </w:rPr>
        <w:t xml:space="preserve">    </w:t>
      </w:r>
      <w:r w:rsidR="000F0B39" w:rsidRPr="000F0B39">
        <w:rPr>
          <w:sz w:val="24"/>
          <w:szCs w:val="24"/>
        </w:rPr>
        <w:t>Niniejszy dokument jest elementem systemu filozoficznego, jaki rodzi się we mnie w dyskusji z socj</w:t>
      </w:r>
      <w:r w:rsidR="000F0B39" w:rsidRPr="000F0B39">
        <w:rPr>
          <w:sz w:val="24"/>
          <w:szCs w:val="24"/>
        </w:rPr>
        <w:t>o</w:t>
      </w:r>
      <w:r w:rsidR="000F0B39" w:rsidRPr="000F0B39">
        <w:rPr>
          <w:sz w:val="24"/>
          <w:szCs w:val="24"/>
        </w:rPr>
        <w:t xml:space="preserve">logami i filozofami </w:t>
      </w:r>
      <w:r w:rsidR="006E29AD">
        <w:rPr>
          <w:sz w:val="24"/>
          <w:szCs w:val="24"/>
        </w:rPr>
        <w:t xml:space="preserve">polskiego, </w:t>
      </w:r>
      <w:r w:rsidR="00F67784">
        <w:rPr>
          <w:sz w:val="24"/>
          <w:szCs w:val="24"/>
        </w:rPr>
        <w:t xml:space="preserve">rosyjskiego, </w:t>
      </w:r>
      <w:r w:rsidR="006E29AD">
        <w:rPr>
          <w:sz w:val="24"/>
          <w:szCs w:val="24"/>
        </w:rPr>
        <w:t xml:space="preserve">szerzej - </w:t>
      </w:r>
      <w:r w:rsidR="00F67784">
        <w:rPr>
          <w:sz w:val="24"/>
          <w:szCs w:val="24"/>
        </w:rPr>
        <w:t>słowiańskiego i Zachodnio E</w:t>
      </w:r>
      <w:r w:rsidR="000F0B39" w:rsidRPr="000F0B39">
        <w:rPr>
          <w:sz w:val="24"/>
          <w:szCs w:val="24"/>
        </w:rPr>
        <w:t>uropejskiego kręgu ku</w:t>
      </w:r>
      <w:r w:rsidR="000F0B39" w:rsidRPr="000F0B39">
        <w:rPr>
          <w:sz w:val="24"/>
          <w:szCs w:val="24"/>
        </w:rPr>
        <w:t>l</w:t>
      </w:r>
      <w:r w:rsidR="000F0B39" w:rsidRPr="000F0B39">
        <w:rPr>
          <w:sz w:val="24"/>
          <w:szCs w:val="24"/>
        </w:rPr>
        <w:t>turowego. Szkoda, że natura pozwala tylko</w:t>
      </w:r>
      <w:r w:rsidR="009F6F50">
        <w:rPr>
          <w:sz w:val="24"/>
          <w:szCs w:val="24"/>
        </w:rPr>
        <w:t xml:space="preserve"> na to</w:t>
      </w:r>
      <w:r w:rsidR="000F0B39" w:rsidRPr="000F0B39">
        <w:rPr>
          <w:sz w:val="24"/>
          <w:szCs w:val="24"/>
        </w:rPr>
        <w:t xml:space="preserve">, aby </w:t>
      </w:r>
      <w:r w:rsidR="00F67784">
        <w:rPr>
          <w:sz w:val="24"/>
          <w:szCs w:val="24"/>
        </w:rPr>
        <w:t>system</w:t>
      </w:r>
      <w:r w:rsidR="000F0B39" w:rsidRPr="000F0B39">
        <w:rPr>
          <w:sz w:val="24"/>
          <w:szCs w:val="24"/>
        </w:rPr>
        <w:t xml:space="preserve"> filozoficzn</w:t>
      </w:r>
      <w:r w:rsidR="00F67784">
        <w:rPr>
          <w:sz w:val="24"/>
          <w:szCs w:val="24"/>
        </w:rPr>
        <w:t>y</w:t>
      </w:r>
      <w:r w:rsidR="000F0B39" w:rsidRPr="000F0B39">
        <w:rPr>
          <w:sz w:val="24"/>
          <w:szCs w:val="24"/>
        </w:rPr>
        <w:t xml:space="preserve"> </w:t>
      </w:r>
      <w:r w:rsidR="00F67784">
        <w:rPr>
          <w:sz w:val="24"/>
          <w:szCs w:val="24"/>
        </w:rPr>
        <w:t>u</w:t>
      </w:r>
      <w:r w:rsidR="000F0B39" w:rsidRPr="000F0B39">
        <w:rPr>
          <w:sz w:val="24"/>
          <w:szCs w:val="24"/>
        </w:rPr>
        <w:t>kształto</w:t>
      </w:r>
      <w:r w:rsidR="00F67784">
        <w:rPr>
          <w:sz w:val="24"/>
          <w:szCs w:val="24"/>
        </w:rPr>
        <w:t>wał</w:t>
      </w:r>
      <w:r w:rsidR="000F0B39" w:rsidRPr="000F0B39">
        <w:rPr>
          <w:sz w:val="24"/>
          <w:szCs w:val="24"/>
        </w:rPr>
        <w:t xml:space="preserve"> się w jednostk</w:t>
      </w:r>
      <w:r w:rsidR="000F0B39" w:rsidRPr="000F0B39">
        <w:rPr>
          <w:sz w:val="24"/>
          <w:szCs w:val="24"/>
        </w:rPr>
        <w:t>o</w:t>
      </w:r>
      <w:r w:rsidR="000F0B39" w:rsidRPr="000F0B39">
        <w:rPr>
          <w:sz w:val="24"/>
          <w:szCs w:val="24"/>
        </w:rPr>
        <w:t xml:space="preserve">wej głowie dopiero wtedy, kiedy zostaje ona przyprószona siwizną. </w:t>
      </w:r>
    </w:p>
    <w:p w:rsidR="000F0B39" w:rsidRPr="000F0B39" w:rsidRDefault="00EE5703" w:rsidP="00EE5703">
      <w:pPr>
        <w:tabs>
          <w:tab w:val="left" w:pos="10632"/>
        </w:tabs>
        <w:rPr>
          <w:sz w:val="24"/>
          <w:szCs w:val="24"/>
        </w:rPr>
      </w:pPr>
      <w:r>
        <w:rPr>
          <w:sz w:val="24"/>
          <w:szCs w:val="24"/>
        </w:rPr>
        <w:t xml:space="preserve">     </w:t>
      </w:r>
      <w:r w:rsidR="000F0B39" w:rsidRPr="000F0B39">
        <w:rPr>
          <w:sz w:val="24"/>
          <w:szCs w:val="24"/>
        </w:rPr>
        <w:t>Oczywiście</w:t>
      </w:r>
      <w:r w:rsidR="009F6F50">
        <w:rPr>
          <w:sz w:val="24"/>
          <w:szCs w:val="24"/>
        </w:rPr>
        <w:t>,</w:t>
      </w:r>
      <w:r w:rsidR="000F0B39" w:rsidRPr="000F0B39">
        <w:rPr>
          <w:sz w:val="24"/>
          <w:szCs w:val="24"/>
        </w:rPr>
        <w:t xml:space="preserve"> można posiąść pewną wiedzę</w:t>
      </w:r>
      <w:r w:rsidR="000F0B39">
        <w:rPr>
          <w:sz w:val="24"/>
          <w:szCs w:val="24"/>
        </w:rPr>
        <w:t>,</w:t>
      </w:r>
      <w:r w:rsidR="000F0B39" w:rsidRPr="000F0B39">
        <w:rPr>
          <w:sz w:val="24"/>
          <w:szCs w:val="24"/>
        </w:rPr>
        <w:t xml:space="preserve"> będąc w kwiecie wieku. Ale jest ona dorobkiem innych. I chociaż nauczymy się jej dokładnie</w:t>
      </w:r>
      <w:r w:rsidR="00F67784">
        <w:rPr>
          <w:sz w:val="24"/>
          <w:szCs w:val="24"/>
        </w:rPr>
        <w:t>,</w:t>
      </w:r>
      <w:r w:rsidR="000F0B39" w:rsidRPr="000F0B39">
        <w:rPr>
          <w:sz w:val="24"/>
          <w:szCs w:val="24"/>
        </w:rPr>
        <w:t xml:space="preserve"> </w:t>
      </w:r>
      <w:r w:rsidR="008E4013">
        <w:rPr>
          <w:sz w:val="24"/>
          <w:szCs w:val="24"/>
        </w:rPr>
        <w:t xml:space="preserve">w zgodzie </w:t>
      </w:r>
      <w:r w:rsidR="000F0B39" w:rsidRPr="000F0B39">
        <w:rPr>
          <w:sz w:val="24"/>
          <w:szCs w:val="24"/>
        </w:rPr>
        <w:t xml:space="preserve">z zamysłem studiowanego </w:t>
      </w:r>
      <w:r w:rsidR="002670EE">
        <w:rPr>
          <w:sz w:val="24"/>
          <w:szCs w:val="24"/>
        </w:rPr>
        <w:t>A</w:t>
      </w:r>
      <w:r w:rsidR="000F0B39" w:rsidRPr="000F0B39">
        <w:rPr>
          <w:sz w:val="24"/>
          <w:szCs w:val="24"/>
        </w:rPr>
        <w:t xml:space="preserve">utora, to jednak nie jest ona wiedzą naszą. </w:t>
      </w:r>
      <w:r w:rsidR="002670EE">
        <w:rPr>
          <w:sz w:val="24"/>
          <w:szCs w:val="24"/>
        </w:rPr>
        <w:t>Jest pożyczonym frakiem, który oddajemy właścicielowi</w:t>
      </w:r>
      <w:r w:rsidR="006E29AD">
        <w:rPr>
          <w:sz w:val="24"/>
          <w:szCs w:val="24"/>
        </w:rPr>
        <w:t>,</w:t>
      </w:r>
      <w:r w:rsidR="002670EE">
        <w:rPr>
          <w:sz w:val="24"/>
          <w:szCs w:val="24"/>
        </w:rPr>
        <w:t xml:space="preserve"> kiedy </w:t>
      </w:r>
      <w:r w:rsidR="009F6F50">
        <w:rPr>
          <w:sz w:val="24"/>
          <w:szCs w:val="24"/>
        </w:rPr>
        <w:t>z</w:t>
      </w:r>
      <w:r w:rsidR="00D47EBE">
        <w:rPr>
          <w:sz w:val="24"/>
          <w:szCs w:val="24"/>
        </w:rPr>
        <w:t>akończymy spotkanie z</w:t>
      </w:r>
      <w:r w:rsidR="00B91FBA">
        <w:rPr>
          <w:sz w:val="24"/>
          <w:szCs w:val="24"/>
        </w:rPr>
        <w:t xml:space="preserve"> publicznością. Następnym razem </w:t>
      </w:r>
      <w:r w:rsidR="00FB27C3">
        <w:rPr>
          <w:sz w:val="24"/>
          <w:szCs w:val="24"/>
        </w:rPr>
        <w:t>zakładamy</w:t>
      </w:r>
      <w:r w:rsidR="00B91FBA">
        <w:rPr>
          <w:sz w:val="24"/>
          <w:szCs w:val="24"/>
        </w:rPr>
        <w:t xml:space="preserve"> </w:t>
      </w:r>
      <w:r w:rsidR="00D47EBE">
        <w:rPr>
          <w:sz w:val="24"/>
          <w:szCs w:val="24"/>
        </w:rPr>
        <w:t>inny frak</w:t>
      </w:r>
      <w:r w:rsidR="00B91FBA">
        <w:rPr>
          <w:sz w:val="24"/>
          <w:szCs w:val="24"/>
        </w:rPr>
        <w:t xml:space="preserve"> dbając</w:t>
      </w:r>
      <w:r w:rsidR="00D47EBE">
        <w:rPr>
          <w:sz w:val="24"/>
          <w:szCs w:val="24"/>
        </w:rPr>
        <w:t>,</w:t>
      </w:r>
      <w:r w:rsidR="00B91FBA">
        <w:rPr>
          <w:sz w:val="24"/>
          <w:szCs w:val="24"/>
        </w:rPr>
        <w:t xml:space="preserve"> aby był </w:t>
      </w:r>
      <w:r w:rsidR="00D47EBE">
        <w:rPr>
          <w:sz w:val="24"/>
          <w:szCs w:val="24"/>
        </w:rPr>
        <w:t>wielce</w:t>
      </w:r>
      <w:r w:rsidR="00B91FBA">
        <w:rPr>
          <w:sz w:val="24"/>
          <w:szCs w:val="24"/>
        </w:rPr>
        <w:t xml:space="preserve"> odmienny, </w:t>
      </w:r>
      <w:r w:rsidR="00A7061A">
        <w:rPr>
          <w:sz w:val="24"/>
          <w:szCs w:val="24"/>
        </w:rPr>
        <w:t>z nową but</w:t>
      </w:r>
      <w:r w:rsidR="00A7061A">
        <w:rPr>
          <w:sz w:val="24"/>
          <w:szCs w:val="24"/>
        </w:rPr>
        <w:t>o</w:t>
      </w:r>
      <w:r w:rsidR="00A7061A">
        <w:rPr>
          <w:sz w:val="24"/>
          <w:szCs w:val="24"/>
        </w:rPr>
        <w:t xml:space="preserve">nierką, </w:t>
      </w:r>
      <w:r w:rsidR="00D47EBE">
        <w:rPr>
          <w:sz w:val="24"/>
          <w:szCs w:val="24"/>
        </w:rPr>
        <w:t xml:space="preserve">na nowo wyprasowany, </w:t>
      </w:r>
      <w:r w:rsidR="00B91FBA">
        <w:rPr>
          <w:sz w:val="24"/>
          <w:szCs w:val="24"/>
        </w:rPr>
        <w:t xml:space="preserve">aby mógł zachwycić! Tak jest z wiedzą zapożyczoną! </w:t>
      </w:r>
      <w:r w:rsidR="009F6F50">
        <w:rPr>
          <w:sz w:val="24"/>
          <w:szCs w:val="24"/>
        </w:rPr>
        <w:t xml:space="preserve">Możemy </w:t>
      </w:r>
      <w:r w:rsidR="000F0B39" w:rsidRPr="000F0B39">
        <w:rPr>
          <w:sz w:val="24"/>
          <w:szCs w:val="24"/>
        </w:rPr>
        <w:t>ją w ka</w:t>
      </w:r>
      <w:r w:rsidR="000F0B39" w:rsidRPr="000F0B39">
        <w:rPr>
          <w:sz w:val="24"/>
          <w:szCs w:val="24"/>
        </w:rPr>
        <w:t>ż</w:t>
      </w:r>
      <w:r w:rsidR="000F0B39" w:rsidRPr="000F0B39">
        <w:rPr>
          <w:sz w:val="24"/>
          <w:szCs w:val="24"/>
        </w:rPr>
        <w:t>dej chwili zamienić na inną, jeśli zdarzy się okazja</w:t>
      </w:r>
      <w:r w:rsidR="00FB27C3">
        <w:rPr>
          <w:sz w:val="24"/>
          <w:szCs w:val="24"/>
        </w:rPr>
        <w:t>,</w:t>
      </w:r>
      <w:r w:rsidR="009F6F50">
        <w:rPr>
          <w:sz w:val="24"/>
          <w:szCs w:val="24"/>
        </w:rPr>
        <w:t xml:space="preserve"> gdy chcemy otrzymać laur wyjątkowości</w:t>
      </w:r>
      <w:r w:rsidR="000F0B39" w:rsidRPr="000F0B39">
        <w:rPr>
          <w:sz w:val="24"/>
          <w:szCs w:val="24"/>
        </w:rPr>
        <w:t xml:space="preserve"> i gdy jes</w:t>
      </w:r>
      <w:r w:rsidR="000F0B39" w:rsidRPr="000F0B39">
        <w:rPr>
          <w:sz w:val="24"/>
          <w:szCs w:val="24"/>
        </w:rPr>
        <w:t>z</w:t>
      </w:r>
      <w:r w:rsidR="000F0B39" w:rsidRPr="000F0B39">
        <w:rPr>
          <w:sz w:val="24"/>
          <w:szCs w:val="24"/>
        </w:rPr>
        <w:t>cze coś na tym się zysk</w:t>
      </w:r>
      <w:r w:rsidR="009F6F50">
        <w:rPr>
          <w:sz w:val="24"/>
          <w:szCs w:val="24"/>
        </w:rPr>
        <w:t>a dla tzw. kariery</w:t>
      </w:r>
      <w:r w:rsidR="000F0B39" w:rsidRPr="000F0B39">
        <w:rPr>
          <w:sz w:val="24"/>
          <w:szCs w:val="24"/>
        </w:rPr>
        <w:t xml:space="preserve">. Ale zawsze wiedza ta jest obcą dla nas. </w:t>
      </w:r>
    </w:p>
    <w:p w:rsidR="000F0B39" w:rsidRPr="000F0B39" w:rsidRDefault="00F9109F" w:rsidP="00F9109F">
      <w:pPr>
        <w:tabs>
          <w:tab w:val="left" w:pos="10632"/>
        </w:tabs>
        <w:rPr>
          <w:sz w:val="24"/>
          <w:szCs w:val="24"/>
        </w:rPr>
      </w:pPr>
      <w:r>
        <w:rPr>
          <w:sz w:val="24"/>
          <w:szCs w:val="24"/>
        </w:rPr>
        <w:t xml:space="preserve">     </w:t>
      </w:r>
      <w:r w:rsidR="00B91FBA">
        <w:rPr>
          <w:sz w:val="24"/>
          <w:szCs w:val="24"/>
        </w:rPr>
        <w:t>Jest tak, albowiem</w:t>
      </w:r>
      <w:r w:rsidR="000F0B39" w:rsidRPr="000F0B39">
        <w:rPr>
          <w:sz w:val="24"/>
          <w:szCs w:val="24"/>
        </w:rPr>
        <w:t xml:space="preserve"> wiedzę filozoficzną zdobywamy przez całe życie i j</w:t>
      </w:r>
      <w:r>
        <w:rPr>
          <w:sz w:val="24"/>
          <w:szCs w:val="24"/>
        </w:rPr>
        <w:t xml:space="preserve">uż </w:t>
      </w:r>
      <w:r w:rsidR="000F0B39" w:rsidRPr="000F0B39">
        <w:rPr>
          <w:sz w:val="24"/>
          <w:szCs w:val="24"/>
        </w:rPr>
        <w:t>jako własn</w:t>
      </w:r>
      <w:r>
        <w:rPr>
          <w:sz w:val="24"/>
          <w:szCs w:val="24"/>
        </w:rPr>
        <w:t xml:space="preserve">ą przedstawiamy </w:t>
      </w:r>
      <w:r w:rsidR="000F0B39" w:rsidRPr="000F0B39">
        <w:rPr>
          <w:sz w:val="24"/>
          <w:szCs w:val="24"/>
        </w:rPr>
        <w:t xml:space="preserve"> na </w:t>
      </w:r>
      <w:r w:rsidR="00B91FBA">
        <w:rPr>
          <w:sz w:val="24"/>
          <w:szCs w:val="24"/>
        </w:rPr>
        <w:t xml:space="preserve">jego </w:t>
      </w:r>
      <w:r w:rsidR="000F0B39" w:rsidRPr="000F0B39">
        <w:rPr>
          <w:sz w:val="24"/>
          <w:szCs w:val="24"/>
        </w:rPr>
        <w:t>końcu. O tym pisał Platon</w:t>
      </w:r>
      <w:r>
        <w:rPr>
          <w:sz w:val="24"/>
          <w:szCs w:val="24"/>
        </w:rPr>
        <w:t xml:space="preserve"> mówiąc</w:t>
      </w:r>
      <w:r w:rsidR="000F0B39" w:rsidRPr="000F0B39">
        <w:rPr>
          <w:sz w:val="24"/>
          <w:szCs w:val="24"/>
        </w:rPr>
        <w:t>, że mędrzec nie może być „filozofem robionym”</w:t>
      </w:r>
      <w:r w:rsidR="00B91FBA">
        <w:rPr>
          <w:rStyle w:val="Odwoanieprzypisudolnego"/>
          <w:sz w:val="24"/>
          <w:szCs w:val="24"/>
        </w:rPr>
        <w:footnoteReference w:id="3"/>
      </w:r>
      <w:r w:rsidR="00B91FBA">
        <w:rPr>
          <w:sz w:val="24"/>
          <w:szCs w:val="24"/>
        </w:rPr>
        <w:t>;</w:t>
      </w:r>
      <w:r w:rsidR="000F0B39" w:rsidRPr="000F0B39">
        <w:rPr>
          <w:sz w:val="24"/>
          <w:szCs w:val="24"/>
        </w:rPr>
        <w:t xml:space="preserve"> tj. takim,  którego po</w:t>
      </w:r>
      <w:r>
        <w:rPr>
          <w:sz w:val="24"/>
          <w:szCs w:val="24"/>
        </w:rPr>
        <w:t>rywają</w:t>
      </w:r>
      <w:r w:rsidR="000F0B39" w:rsidRPr="000F0B39">
        <w:rPr>
          <w:sz w:val="24"/>
          <w:szCs w:val="24"/>
        </w:rPr>
        <w:t xml:space="preserve"> żądze do innych rzeczy, np. wyścig z czasem, kariera</w:t>
      </w:r>
      <w:r>
        <w:rPr>
          <w:sz w:val="24"/>
          <w:szCs w:val="24"/>
        </w:rPr>
        <w:t xml:space="preserve">, </w:t>
      </w:r>
      <w:r w:rsidR="000F0B39" w:rsidRPr="000F0B39">
        <w:rPr>
          <w:sz w:val="24"/>
          <w:szCs w:val="24"/>
        </w:rPr>
        <w:t>a porzucana jest mądrość. M</w:t>
      </w:r>
      <w:r w:rsidR="000F0B39" w:rsidRPr="000F0B39">
        <w:rPr>
          <w:sz w:val="24"/>
          <w:szCs w:val="24"/>
        </w:rPr>
        <w:t>ę</w:t>
      </w:r>
      <w:r w:rsidR="000F0B39" w:rsidRPr="000F0B39">
        <w:rPr>
          <w:sz w:val="24"/>
          <w:szCs w:val="24"/>
        </w:rPr>
        <w:t>drzec bowiem ma być „filozofem naprawdę”</w:t>
      </w:r>
      <w:r w:rsidR="00B91FBA">
        <w:rPr>
          <w:rStyle w:val="Odwoanieprzypisudolnego"/>
          <w:sz w:val="24"/>
          <w:szCs w:val="24"/>
        </w:rPr>
        <w:footnoteReference w:id="4"/>
      </w:r>
      <w:r w:rsidR="000F0B39" w:rsidRPr="000F0B39">
        <w:rPr>
          <w:sz w:val="24"/>
          <w:szCs w:val="24"/>
        </w:rPr>
        <w:t>, tj. tym, który „</w:t>
      </w:r>
      <w:r w:rsidR="000F0B39">
        <w:rPr>
          <w:sz w:val="24"/>
          <w:szCs w:val="24"/>
        </w:rPr>
        <w:t>(</w:t>
      </w:r>
      <w:r w:rsidR="000F0B39" w:rsidRPr="000F0B39">
        <w:rPr>
          <w:sz w:val="24"/>
          <w:szCs w:val="24"/>
        </w:rPr>
        <w:t>…</w:t>
      </w:r>
      <w:r w:rsidR="000F0B39">
        <w:rPr>
          <w:sz w:val="24"/>
          <w:szCs w:val="24"/>
        </w:rPr>
        <w:t>)</w:t>
      </w:r>
      <w:r w:rsidR="000F0B39" w:rsidRPr="000F0B39">
        <w:rPr>
          <w:sz w:val="24"/>
          <w:szCs w:val="24"/>
        </w:rPr>
        <w:t xml:space="preserve"> trzyma się tych rozkoszy, których d</w:t>
      </w:r>
      <w:r w:rsidR="000F0B39" w:rsidRPr="000F0B39">
        <w:rPr>
          <w:sz w:val="24"/>
          <w:szCs w:val="24"/>
        </w:rPr>
        <w:t>u</w:t>
      </w:r>
      <w:r w:rsidR="000F0B39" w:rsidRPr="000F0B39">
        <w:rPr>
          <w:sz w:val="24"/>
          <w:szCs w:val="24"/>
        </w:rPr>
        <w:t xml:space="preserve">sza sama w sobie doznaje, jako dusza, a oddziela od rozkoszy, które przez ciało przechodzą </w:t>
      </w:r>
      <w:r w:rsidR="000F0B39">
        <w:rPr>
          <w:sz w:val="24"/>
          <w:szCs w:val="24"/>
        </w:rPr>
        <w:t>(</w:t>
      </w:r>
      <w:r w:rsidR="000F0B39" w:rsidRPr="000F0B39">
        <w:rPr>
          <w:sz w:val="24"/>
          <w:szCs w:val="24"/>
        </w:rPr>
        <w:t>…</w:t>
      </w:r>
      <w:r w:rsidR="000F0B39">
        <w:rPr>
          <w:sz w:val="24"/>
          <w:szCs w:val="24"/>
        </w:rPr>
        <w:t>)</w:t>
      </w:r>
      <w:r w:rsidR="000F0B39" w:rsidRPr="000F0B39">
        <w:rPr>
          <w:sz w:val="24"/>
          <w:szCs w:val="24"/>
        </w:rPr>
        <w:t>”</w:t>
      </w:r>
      <w:r w:rsidR="00B91FBA">
        <w:rPr>
          <w:rStyle w:val="Odwoanieprzypisudolnego"/>
          <w:sz w:val="24"/>
          <w:szCs w:val="24"/>
        </w:rPr>
        <w:footnoteReference w:id="5"/>
      </w:r>
      <w:r w:rsidR="00B91FBA">
        <w:rPr>
          <w:sz w:val="24"/>
          <w:szCs w:val="24"/>
        </w:rPr>
        <w:t>.</w:t>
      </w:r>
      <w:r w:rsidR="000F0B39" w:rsidRPr="000F0B39">
        <w:rPr>
          <w:sz w:val="24"/>
          <w:szCs w:val="24"/>
        </w:rPr>
        <w:t xml:space="preserve"> M</w:t>
      </w:r>
      <w:r w:rsidR="000F0B39" w:rsidRPr="000F0B39">
        <w:rPr>
          <w:sz w:val="24"/>
          <w:szCs w:val="24"/>
        </w:rPr>
        <w:t>ę</w:t>
      </w:r>
      <w:r w:rsidR="000F0B39" w:rsidRPr="000F0B39">
        <w:rPr>
          <w:sz w:val="24"/>
          <w:szCs w:val="24"/>
        </w:rPr>
        <w:t>drzec nie może być drobiazgowym. Nie ma bowiem nic bardziej przeciwnego duszy jak drobiazgowość. Dusza garnie się ku całości, ku wspólnocie, ku istotowej ogólności we wszystkich sprawach</w:t>
      </w:r>
      <w:r w:rsidR="00B91FBA">
        <w:rPr>
          <w:rStyle w:val="Odwoanieprzypisudolnego"/>
          <w:sz w:val="24"/>
          <w:szCs w:val="24"/>
        </w:rPr>
        <w:footnoteReference w:id="6"/>
      </w:r>
      <w:r w:rsidR="000F0B39" w:rsidRPr="000F0B39">
        <w:rPr>
          <w:sz w:val="24"/>
          <w:szCs w:val="24"/>
        </w:rPr>
        <w:t>.</w:t>
      </w:r>
    </w:p>
    <w:p w:rsidR="000F0B39" w:rsidRPr="000F0B39" w:rsidRDefault="00F9109F" w:rsidP="00F9109F">
      <w:pPr>
        <w:tabs>
          <w:tab w:val="left" w:pos="9000"/>
          <w:tab w:val="left" w:pos="9720"/>
        </w:tabs>
        <w:rPr>
          <w:sz w:val="24"/>
          <w:szCs w:val="24"/>
        </w:rPr>
      </w:pPr>
      <w:r>
        <w:rPr>
          <w:sz w:val="24"/>
          <w:szCs w:val="24"/>
        </w:rPr>
        <w:t xml:space="preserve">     </w:t>
      </w:r>
      <w:r w:rsidR="000F0B39" w:rsidRPr="000F0B39">
        <w:rPr>
          <w:sz w:val="24"/>
          <w:szCs w:val="24"/>
        </w:rPr>
        <w:t>Mędrzec odkrywa prawdę szukając istoty rzeczy empirycznie doświadczan</w:t>
      </w:r>
      <w:r w:rsidR="00FF4847">
        <w:rPr>
          <w:sz w:val="24"/>
          <w:szCs w:val="24"/>
        </w:rPr>
        <w:t>ej</w:t>
      </w:r>
      <w:r w:rsidR="000F0B39" w:rsidRPr="000F0B39">
        <w:rPr>
          <w:sz w:val="24"/>
          <w:szCs w:val="24"/>
        </w:rPr>
        <w:t>. Przysługują mu ponadto takie naturalne przymioty osobowości</w:t>
      </w:r>
      <w:r w:rsidR="000F0B39">
        <w:rPr>
          <w:sz w:val="24"/>
          <w:szCs w:val="24"/>
        </w:rPr>
        <w:t>,</w:t>
      </w:r>
      <w:r w:rsidR="000F0B39" w:rsidRPr="000F0B39">
        <w:rPr>
          <w:sz w:val="24"/>
          <w:szCs w:val="24"/>
        </w:rPr>
        <w:t xml:space="preserve"> jak: dobra pamięć, łatwość w nauce, szlachetna postawa, wdzięk, </w:t>
      </w:r>
      <w:r w:rsidR="000F0B39" w:rsidRPr="000F0B39">
        <w:rPr>
          <w:sz w:val="24"/>
          <w:szCs w:val="24"/>
        </w:rPr>
        <w:lastRenderedPageBreak/>
        <w:t>przyjaźń i pokrewieństwo z prawdą, sprawiedliwość, odwaga i panowanie nad sobą</w:t>
      </w:r>
      <w:r w:rsidR="006B22C8">
        <w:rPr>
          <w:rStyle w:val="Odwoanieprzypisudolnego"/>
          <w:sz w:val="24"/>
          <w:szCs w:val="24"/>
        </w:rPr>
        <w:footnoteReference w:id="7"/>
      </w:r>
      <w:r w:rsidR="000F0B39" w:rsidRPr="000F0B39">
        <w:rPr>
          <w:sz w:val="24"/>
          <w:szCs w:val="24"/>
        </w:rPr>
        <w:t xml:space="preserve"> i dodajmy, kreacy</w:t>
      </w:r>
      <w:r w:rsidR="000F0B39" w:rsidRPr="000F0B39">
        <w:rPr>
          <w:sz w:val="24"/>
          <w:szCs w:val="24"/>
        </w:rPr>
        <w:t>j</w:t>
      </w:r>
      <w:r w:rsidR="000F0B39" w:rsidRPr="000F0B39">
        <w:rPr>
          <w:sz w:val="24"/>
          <w:szCs w:val="24"/>
        </w:rPr>
        <w:t xml:space="preserve">ność, wolność i odpowiedzialność, dobro tu i teraz </w:t>
      </w:r>
      <w:r w:rsidR="009F6F50">
        <w:rPr>
          <w:sz w:val="24"/>
          <w:szCs w:val="24"/>
        </w:rPr>
        <w:t>pozostające w jedności z dobrem transcendentnym</w:t>
      </w:r>
      <w:r w:rsidR="000F0B39" w:rsidRPr="000F0B39">
        <w:rPr>
          <w:sz w:val="24"/>
          <w:szCs w:val="24"/>
        </w:rPr>
        <w:t>, wspólnotowość, intuicja i spontaniczność. Takim to ludziom – tłumaczył Platon</w:t>
      </w:r>
      <w:r w:rsidR="000F0B39">
        <w:rPr>
          <w:sz w:val="24"/>
          <w:szCs w:val="24"/>
        </w:rPr>
        <w:t xml:space="preserve"> –</w:t>
      </w:r>
      <w:r w:rsidR="000F0B39" w:rsidRPr="000F0B39">
        <w:rPr>
          <w:sz w:val="24"/>
          <w:szCs w:val="24"/>
        </w:rPr>
        <w:t xml:space="preserve"> których jeszcze ud</w:t>
      </w:r>
      <w:r w:rsidR="000F0B39" w:rsidRPr="000F0B39">
        <w:rPr>
          <w:sz w:val="24"/>
          <w:szCs w:val="24"/>
        </w:rPr>
        <w:t>o</w:t>
      </w:r>
      <w:r w:rsidR="000F0B39" w:rsidRPr="000F0B39">
        <w:rPr>
          <w:sz w:val="24"/>
          <w:szCs w:val="24"/>
        </w:rPr>
        <w:t>skonali wiek i wychowanie</w:t>
      </w:r>
      <w:r w:rsidR="000F0B39">
        <w:rPr>
          <w:sz w:val="24"/>
          <w:szCs w:val="24"/>
        </w:rPr>
        <w:t>,</w:t>
      </w:r>
      <w:r w:rsidR="000F0B39" w:rsidRPr="000F0B39">
        <w:rPr>
          <w:sz w:val="24"/>
          <w:szCs w:val="24"/>
        </w:rPr>
        <w:t xml:space="preserve"> „powierzyłbym państwo”</w:t>
      </w:r>
      <w:r w:rsidR="006B22C8">
        <w:rPr>
          <w:rStyle w:val="Odwoanieprzypisudolnego"/>
          <w:sz w:val="24"/>
          <w:szCs w:val="24"/>
        </w:rPr>
        <w:footnoteReference w:id="8"/>
      </w:r>
      <w:r w:rsidR="000F0B39" w:rsidRPr="000F0B39">
        <w:rPr>
          <w:sz w:val="24"/>
          <w:szCs w:val="24"/>
        </w:rPr>
        <w:t>. Oni bowiem znając ideę dobra, wiedzą jak pa</w:t>
      </w:r>
      <w:r w:rsidR="000F0B39" w:rsidRPr="000F0B39">
        <w:rPr>
          <w:sz w:val="24"/>
          <w:szCs w:val="24"/>
        </w:rPr>
        <w:t>ń</w:t>
      </w:r>
      <w:r w:rsidR="000F0B39" w:rsidRPr="000F0B39">
        <w:rPr>
          <w:sz w:val="24"/>
          <w:szCs w:val="24"/>
        </w:rPr>
        <w:t>stwo, wspólnotę ku niej prowadzić</w:t>
      </w:r>
      <w:r w:rsidR="000F0B39" w:rsidRPr="000F0B39">
        <w:rPr>
          <w:rStyle w:val="Odwoanieprzypisudolnego"/>
          <w:sz w:val="24"/>
          <w:szCs w:val="24"/>
        </w:rPr>
        <w:footnoteReference w:id="9"/>
      </w:r>
      <w:r w:rsidR="000F0B39" w:rsidRPr="000F0B39">
        <w:rPr>
          <w:sz w:val="24"/>
          <w:szCs w:val="24"/>
        </w:rPr>
        <w:t xml:space="preserve">. </w:t>
      </w:r>
    </w:p>
    <w:p w:rsidR="007C60D2" w:rsidRPr="007C60D2" w:rsidRDefault="008F548E" w:rsidP="008F548E">
      <w:pPr>
        <w:tabs>
          <w:tab w:val="left" w:pos="9000"/>
          <w:tab w:val="left" w:pos="9720"/>
        </w:tabs>
        <w:rPr>
          <w:sz w:val="24"/>
          <w:szCs w:val="24"/>
        </w:rPr>
      </w:pPr>
      <w:r>
        <w:rPr>
          <w:sz w:val="24"/>
          <w:szCs w:val="24"/>
        </w:rPr>
        <w:t xml:space="preserve">     </w:t>
      </w:r>
      <w:r w:rsidR="000F0B39" w:rsidRPr="000F0B39">
        <w:rPr>
          <w:sz w:val="24"/>
          <w:szCs w:val="24"/>
        </w:rPr>
        <w:t xml:space="preserve">Wiedza takich ludzi jest ich światopoglądem, metodą </w:t>
      </w:r>
      <w:r>
        <w:rPr>
          <w:sz w:val="24"/>
          <w:szCs w:val="24"/>
        </w:rPr>
        <w:t xml:space="preserve">poznania </w:t>
      </w:r>
      <w:r w:rsidR="000F0B39" w:rsidRPr="000F0B39">
        <w:rPr>
          <w:sz w:val="24"/>
          <w:szCs w:val="24"/>
        </w:rPr>
        <w:t>rzeczy</w:t>
      </w:r>
      <w:r w:rsidR="000F0B39" w:rsidRPr="000F0B39">
        <w:rPr>
          <w:rStyle w:val="Odwoanieprzypisudolnego"/>
          <w:sz w:val="24"/>
          <w:szCs w:val="24"/>
        </w:rPr>
        <w:footnoteReference w:id="10"/>
      </w:r>
      <w:r w:rsidR="000F0B39" w:rsidRPr="000F0B39">
        <w:rPr>
          <w:sz w:val="24"/>
          <w:szCs w:val="24"/>
        </w:rPr>
        <w:t>. Jest on</w:t>
      </w:r>
      <w:r w:rsidR="00FF4847">
        <w:rPr>
          <w:sz w:val="24"/>
          <w:szCs w:val="24"/>
        </w:rPr>
        <w:t>a</w:t>
      </w:r>
      <w:r w:rsidR="000F0B39" w:rsidRPr="000F0B39">
        <w:rPr>
          <w:sz w:val="24"/>
          <w:szCs w:val="24"/>
        </w:rPr>
        <w:t xml:space="preserve"> niezbęd</w:t>
      </w:r>
      <w:r w:rsidR="00FF4847">
        <w:rPr>
          <w:sz w:val="24"/>
          <w:szCs w:val="24"/>
        </w:rPr>
        <w:t>na</w:t>
      </w:r>
      <w:r w:rsidR="000F0B39" w:rsidRPr="000F0B39">
        <w:rPr>
          <w:sz w:val="24"/>
          <w:szCs w:val="24"/>
        </w:rPr>
        <w:t xml:space="preserve"> dla dział</w:t>
      </w:r>
      <w:r w:rsidR="000F0B39" w:rsidRPr="000F0B39">
        <w:rPr>
          <w:sz w:val="24"/>
          <w:szCs w:val="24"/>
        </w:rPr>
        <w:t>a</w:t>
      </w:r>
      <w:r w:rsidR="000F0B39" w:rsidRPr="000F0B39">
        <w:rPr>
          <w:sz w:val="24"/>
          <w:szCs w:val="24"/>
        </w:rPr>
        <w:t>nia</w:t>
      </w:r>
      <w:r>
        <w:rPr>
          <w:sz w:val="24"/>
          <w:szCs w:val="24"/>
        </w:rPr>
        <w:t xml:space="preserve"> w</w:t>
      </w:r>
      <w:r w:rsidR="000F0B39" w:rsidRPr="000F0B39">
        <w:rPr>
          <w:sz w:val="24"/>
          <w:szCs w:val="24"/>
        </w:rPr>
        <w:t xml:space="preserve"> osiągani</w:t>
      </w:r>
      <w:r>
        <w:rPr>
          <w:sz w:val="24"/>
          <w:szCs w:val="24"/>
        </w:rPr>
        <w:t>u</w:t>
      </w:r>
      <w:r w:rsidR="000F0B39" w:rsidRPr="000F0B39">
        <w:rPr>
          <w:sz w:val="24"/>
          <w:szCs w:val="24"/>
        </w:rPr>
        <w:t xml:space="preserve"> zamierzonych celów. </w:t>
      </w:r>
      <w:r>
        <w:rPr>
          <w:sz w:val="24"/>
          <w:szCs w:val="24"/>
        </w:rPr>
        <w:t>W</w:t>
      </w:r>
      <w:r w:rsidR="000F0B39" w:rsidRPr="000F0B39">
        <w:rPr>
          <w:sz w:val="24"/>
          <w:szCs w:val="24"/>
        </w:rPr>
        <w:t xml:space="preserve">iedza jest całością. Jedne nazwy </w:t>
      </w:r>
      <w:r w:rsidR="00C62B20">
        <w:rPr>
          <w:sz w:val="24"/>
          <w:szCs w:val="24"/>
        </w:rPr>
        <w:t>nie zastępują inn</w:t>
      </w:r>
      <w:r w:rsidR="00FF4847">
        <w:rPr>
          <w:sz w:val="24"/>
          <w:szCs w:val="24"/>
        </w:rPr>
        <w:t>ych</w:t>
      </w:r>
      <w:r w:rsidR="00C62B20">
        <w:rPr>
          <w:sz w:val="24"/>
          <w:szCs w:val="24"/>
        </w:rPr>
        <w:t xml:space="preserve">, tylko </w:t>
      </w:r>
      <w:r>
        <w:rPr>
          <w:sz w:val="24"/>
          <w:szCs w:val="24"/>
        </w:rPr>
        <w:t xml:space="preserve">je </w:t>
      </w:r>
      <w:r w:rsidR="000F0B39" w:rsidRPr="000F0B39">
        <w:rPr>
          <w:sz w:val="24"/>
          <w:szCs w:val="24"/>
        </w:rPr>
        <w:t>dopełniają</w:t>
      </w:r>
      <w:r>
        <w:rPr>
          <w:sz w:val="24"/>
          <w:szCs w:val="24"/>
        </w:rPr>
        <w:t>;</w:t>
      </w:r>
      <w:r w:rsidR="00FF4847">
        <w:rPr>
          <w:sz w:val="24"/>
          <w:szCs w:val="24"/>
        </w:rPr>
        <w:t xml:space="preserve"> są sobie przyporządkowane</w:t>
      </w:r>
      <w:r w:rsidR="000F0B39" w:rsidRPr="000F0B39">
        <w:rPr>
          <w:sz w:val="24"/>
          <w:szCs w:val="24"/>
        </w:rPr>
        <w:t>.</w:t>
      </w:r>
      <w:r>
        <w:rPr>
          <w:sz w:val="24"/>
          <w:szCs w:val="24"/>
        </w:rPr>
        <w:t xml:space="preserve"> Dlatego</w:t>
      </w:r>
      <w:r w:rsidR="007C60D2">
        <w:rPr>
          <w:sz w:val="24"/>
          <w:szCs w:val="24"/>
        </w:rPr>
        <w:t xml:space="preserve"> </w:t>
      </w:r>
      <w:r>
        <w:rPr>
          <w:sz w:val="24"/>
          <w:szCs w:val="24"/>
        </w:rPr>
        <w:t>p</w:t>
      </w:r>
      <w:r w:rsidR="007C60D2">
        <w:rPr>
          <w:sz w:val="24"/>
          <w:szCs w:val="24"/>
        </w:rPr>
        <w:t xml:space="preserve">ojęcie wiedza ma wiele znaczeń. Najogólniej określa się nim </w:t>
      </w:r>
      <w:r w:rsidR="007C60D2" w:rsidRPr="007C60D2">
        <w:rPr>
          <w:sz w:val="24"/>
          <w:szCs w:val="24"/>
        </w:rPr>
        <w:t>w</w:t>
      </w:r>
      <w:r w:rsidR="007C60D2">
        <w:rPr>
          <w:sz w:val="24"/>
          <w:szCs w:val="24"/>
        </w:rPr>
        <w:t>szelką formę</w:t>
      </w:r>
      <w:r w:rsidR="007C60D2" w:rsidRPr="007C60D2">
        <w:rPr>
          <w:b/>
          <w:sz w:val="24"/>
          <w:szCs w:val="24"/>
        </w:rPr>
        <w:t xml:space="preserve"> </w:t>
      </w:r>
      <w:r w:rsidR="007C60D2" w:rsidRPr="007C60D2">
        <w:rPr>
          <w:sz w:val="24"/>
          <w:szCs w:val="24"/>
        </w:rPr>
        <w:t>poznania i rezultatów tego poznania.</w:t>
      </w:r>
    </w:p>
    <w:p w:rsidR="007C60D2" w:rsidRPr="007C60D2" w:rsidRDefault="007C60D2" w:rsidP="007C60D2">
      <w:pPr>
        <w:tabs>
          <w:tab w:val="left" w:pos="9000"/>
          <w:tab w:val="left" w:pos="9720"/>
        </w:tabs>
        <w:rPr>
          <w:sz w:val="24"/>
          <w:szCs w:val="24"/>
        </w:rPr>
      </w:pPr>
      <w:r w:rsidRPr="007C60D2">
        <w:rPr>
          <w:sz w:val="24"/>
          <w:szCs w:val="24"/>
        </w:rPr>
        <w:t xml:space="preserve">    Jest to prawdziwy lub fałszywy opis obiektywnej rzeczywistości, niezależnej od świadomości ludzi</w:t>
      </w:r>
      <w:r w:rsidR="001C3004">
        <w:rPr>
          <w:sz w:val="24"/>
          <w:szCs w:val="24"/>
        </w:rPr>
        <w:t xml:space="preserve">, którzy </w:t>
      </w:r>
      <w:r w:rsidRPr="007C60D2">
        <w:rPr>
          <w:sz w:val="24"/>
          <w:szCs w:val="24"/>
        </w:rPr>
        <w:t xml:space="preserve">ją tworzą. </w:t>
      </w:r>
      <w:r w:rsidR="008F548E">
        <w:rPr>
          <w:sz w:val="24"/>
          <w:szCs w:val="24"/>
        </w:rPr>
        <w:t>Wiedza je</w:t>
      </w:r>
      <w:r w:rsidRPr="007C60D2">
        <w:rPr>
          <w:sz w:val="24"/>
          <w:szCs w:val="24"/>
        </w:rPr>
        <w:t xml:space="preserve">st efektem społecznej praktyki naukowej. Można zauważyć </w:t>
      </w:r>
      <w:r w:rsidR="00FF4847">
        <w:rPr>
          <w:sz w:val="24"/>
          <w:szCs w:val="24"/>
        </w:rPr>
        <w:t xml:space="preserve">co najmniej </w:t>
      </w:r>
      <w:r w:rsidRPr="007C60D2">
        <w:rPr>
          <w:sz w:val="24"/>
          <w:szCs w:val="24"/>
        </w:rPr>
        <w:t xml:space="preserve">dwa stanowiska w </w:t>
      </w:r>
      <w:r w:rsidR="008F548E">
        <w:rPr>
          <w:sz w:val="24"/>
          <w:szCs w:val="24"/>
        </w:rPr>
        <w:t xml:space="preserve">jej </w:t>
      </w:r>
      <w:r w:rsidRPr="007C60D2">
        <w:rPr>
          <w:sz w:val="24"/>
          <w:szCs w:val="24"/>
        </w:rPr>
        <w:t xml:space="preserve">rozumieniu. Pierwsze </w:t>
      </w:r>
      <w:r w:rsidR="008F548E">
        <w:rPr>
          <w:sz w:val="24"/>
          <w:szCs w:val="24"/>
        </w:rPr>
        <w:t xml:space="preserve">– </w:t>
      </w:r>
      <w:r w:rsidRPr="007C60D2">
        <w:rPr>
          <w:sz w:val="24"/>
          <w:szCs w:val="24"/>
        </w:rPr>
        <w:t>realizm</w:t>
      </w:r>
      <w:r w:rsidR="008F548E">
        <w:rPr>
          <w:sz w:val="24"/>
          <w:szCs w:val="24"/>
        </w:rPr>
        <w:t xml:space="preserve"> - g</w:t>
      </w:r>
      <w:r w:rsidRPr="007C60D2">
        <w:rPr>
          <w:sz w:val="24"/>
          <w:szCs w:val="24"/>
        </w:rPr>
        <w:t>łosi, że wiedz</w:t>
      </w:r>
      <w:r>
        <w:rPr>
          <w:sz w:val="24"/>
          <w:szCs w:val="24"/>
        </w:rPr>
        <w:t>a</w:t>
      </w:r>
      <w:r w:rsidRPr="007C60D2">
        <w:rPr>
          <w:sz w:val="24"/>
          <w:szCs w:val="24"/>
        </w:rPr>
        <w:t xml:space="preserve"> naukow</w:t>
      </w:r>
      <w:r>
        <w:rPr>
          <w:sz w:val="24"/>
          <w:szCs w:val="24"/>
        </w:rPr>
        <w:t xml:space="preserve">a jest </w:t>
      </w:r>
      <w:r w:rsidRPr="007C60D2">
        <w:rPr>
          <w:sz w:val="24"/>
          <w:szCs w:val="24"/>
        </w:rPr>
        <w:t>opis</w:t>
      </w:r>
      <w:r>
        <w:rPr>
          <w:sz w:val="24"/>
          <w:szCs w:val="24"/>
        </w:rPr>
        <w:t>em</w:t>
      </w:r>
      <w:r w:rsidRPr="007C60D2">
        <w:rPr>
          <w:sz w:val="24"/>
          <w:szCs w:val="24"/>
        </w:rPr>
        <w:t xml:space="preserve"> obiekty</w:t>
      </w:r>
      <w:r w:rsidRPr="007C60D2">
        <w:rPr>
          <w:sz w:val="24"/>
          <w:szCs w:val="24"/>
        </w:rPr>
        <w:t>w</w:t>
      </w:r>
      <w:r w:rsidRPr="007C60D2">
        <w:rPr>
          <w:sz w:val="24"/>
          <w:szCs w:val="24"/>
        </w:rPr>
        <w:t>nej rzeczywistości (odpowiednich jej fragmentów lub aspektów), podlegając</w:t>
      </w:r>
      <w:r w:rsidR="00B4110F">
        <w:rPr>
          <w:sz w:val="24"/>
          <w:szCs w:val="24"/>
        </w:rPr>
        <w:t>ym</w:t>
      </w:r>
      <w:r w:rsidRPr="007C60D2">
        <w:rPr>
          <w:sz w:val="24"/>
          <w:szCs w:val="24"/>
        </w:rPr>
        <w:t xml:space="preserve"> ocenie prawdziwości</w:t>
      </w:r>
      <w:r>
        <w:rPr>
          <w:sz w:val="24"/>
          <w:szCs w:val="24"/>
        </w:rPr>
        <w:t>o</w:t>
      </w:r>
      <w:r>
        <w:rPr>
          <w:sz w:val="24"/>
          <w:szCs w:val="24"/>
        </w:rPr>
        <w:t>wej</w:t>
      </w:r>
      <w:r w:rsidRPr="007C60D2">
        <w:rPr>
          <w:sz w:val="24"/>
          <w:szCs w:val="24"/>
        </w:rPr>
        <w:t>. Znacząc</w:t>
      </w:r>
      <w:r w:rsidR="008F548E">
        <w:rPr>
          <w:sz w:val="24"/>
          <w:szCs w:val="24"/>
        </w:rPr>
        <w:t>a</w:t>
      </w:r>
      <w:r w:rsidRPr="007C60D2">
        <w:rPr>
          <w:sz w:val="24"/>
          <w:szCs w:val="24"/>
        </w:rPr>
        <w:t xml:space="preserve"> w tak rozumianej wiedzy jest aktywność ludzka, która może wpływać na pr</w:t>
      </w:r>
      <w:r w:rsidR="00B4110F">
        <w:rPr>
          <w:sz w:val="24"/>
          <w:szCs w:val="24"/>
        </w:rPr>
        <w:t>zedstawiany</w:t>
      </w:r>
      <w:r w:rsidRPr="007C60D2">
        <w:rPr>
          <w:sz w:val="24"/>
          <w:szCs w:val="24"/>
        </w:rPr>
        <w:t xml:space="preserve"> opis rzeczywistości. Dlatego wiedza </w:t>
      </w:r>
      <w:r>
        <w:rPr>
          <w:sz w:val="24"/>
          <w:szCs w:val="24"/>
        </w:rPr>
        <w:t xml:space="preserve">jest </w:t>
      </w:r>
      <w:r w:rsidRPr="007C60D2">
        <w:rPr>
          <w:sz w:val="24"/>
          <w:szCs w:val="24"/>
        </w:rPr>
        <w:t>tylko subiektywnym wyobrażeniem tego, co jest</w:t>
      </w:r>
      <w:r w:rsidR="00FF4847">
        <w:rPr>
          <w:sz w:val="24"/>
          <w:szCs w:val="24"/>
        </w:rPr>
        <w:t>,</w:t>
      </w:r>
      <w:r w:rsidRPr="007C60D2">
        <w:rPr>
          <w:sz w:val="24"/>
          <w:szCs w:val="24"/>
        </w:rPr>
        <w:t xml:space="preserve"> </w:t>
      </w:r>
      <w:r w:rsidR="00FF4847">
        <w:rPr>
          <w:sz w:val="24"/>
          <w:szCs w:val="24"/>
        </w:rPr>
        <w:t>pozostające w sy</w:t>
      </w:r>
      <w:r w:rsidR="00FF4847">
        <w:rPr>
          <w:sz w:val="24"/>
          <w:szCs w:val="24"/>
        </w:rPr>
        <w:t>n</w:t>
      </w:r>
      <w:r w:rsidR="00FF4847">
        <w:rPr>
          <w:sz w:val="24"/>
          <w:szCs w:val="24"/>
        </w:rPr>
        <w:t xml:space="preserve">tezie </w:t>
      </w:r>
      <w:r w:rsidRPr="007C60D2">
        <w:rPr>
          <w:sz w:val="24"/>
          <w:szCs w:val="24"/>
        </w:rPr>
        <w:t>z tym, co się badaczom wydaje</w:t>
      </w:r>
      <w:r w:rsidR="00FF4847">
        <w:rPr>
          <w:sz w:val="24"/>
          <w:szCs w:val="24"/>
        </w:rPr>
        <w:t>, co jest ich mniemaniem</w:t>
      </w:r>
      <w:r w:rsidRPr="007C60D2">
        <w:rPr>
          <w:sz w:val="24"/>
          <w:szCs w:val="24"/>
        </w:rPr>
        <w:t>.</w:t>
      </w:r>
    </w:p>
    <w:p w:rsidR="007C60D2" w:rsidRPr="007C60D2" w:rsidRDefault="007C60D2" w:rsidP="007C60D2">
      <w:pPr>
        <w:tabs>
          <w:tab w:val="left" w:pos="9000"/>
          <w:tab w:val="left" w:pos="9720"/>
        </w:tabs>
        <w:rPr>
          <w:sz w:val="24"/>
          <w:szCs w:val="24"/>
        </w:rPr>
      </w:pPr>
      <w:r w:rsidRPr="007C60D2">
        <w:rPr>
          <w:sz w:val="24"/>
          <w:szCs w:val="24"/>
        </w:rPr>
        <w:t xml:space="preserve">     Tę </w:t>
      </w:r>
      <w:r>
        <w:rPr>
          <w:sz w:val="24"/>
          <w:szCs w:val="24"/>
        </w:rPr>
        <w:t xml:space="preserve">drugą </w:t>
      </w:r>
      <w:r w:rsidRPr="007C60D2">
        <w:rPr>
          <w:sz w:val="24"/>
          <w:szCs w:val="24"/>
        </w:rPr>
        <w:t>kwestię</w:t>
      </w:r>
      <w:r w:rsidR="00B4110F">
        <w:rPr>
          <w:sz w:val="24"/>
          <w:szCs w:val="24"/>
        </w:rPr>
        <w:t xml:space="preserve">: mniemanie - </w:t>
      </w:r>
      <w:r>
        <w:rPr>
          <w:sz w:val="24"/>
          <w:szCs w:val="24"/>
        </w:rPr>
        <w:t>podnosi</w:t>
      </w:r>
      <w:r w:rsidRPr="007C60D2">
        <w:rPr>
          <w:sz w:val="24"/>
          <w:szCs w:val="24"/>
        </w:rPr>
        <w:t xml:space="preserve"> instrumentalizm. </w:t>
      </w:r>
      <w:r>
        <w:rPr>
          <w:sz w:val="24"/>
          <w:szCs w:val="24"/>
        </w:rPr>
        <w:t>N</w:t>
      </w:r>
      <w:r w:rsidRPr="007C60D2">
        <w:rPr>
          <w:sz w:val="24"/>
          <w:szCs w:val="24"/>
        </w:rPr>
        <w:t xml:space="preserve">eguje </w:t>
      </w:r>
      <w:r>
        <w:rPr>
          <w:sz w:val="24"/>
          <w:szCs w:val="24"/>
        </w:rPr>
        <w:t>on</w:t>
      </w:r>
      <w:r w:rsidRPr="007C60D2">
        <w:rPr>
          <w:sz w:val="24"/>
          <w:szCs w:val="24"/>
        </w:rPr>
        <w:t xml:space="preserve"> realizm </w:t>
      </w:r>
      <w:r>
        <w:rPr>
          <w:sz w:val="24"/>
          <w:szCs w:val="24"/>
        </w:rPr>
        <w:t>i</w:t>
      </w:r>
      <w:r w:rsidRPr="007C60D2">
        <w:rPr>
          <w:sz w:val="24"/>
          <w:szCs w:val="24"/>
        </w:rPr>
        <w:t xml:space="preserve"> twierdzi, że wiedza n</w:t>
      </w:r>
      <w:r w:rsidRPr="007C60D2">
        <w:rPr>
          <w:sz w:val="24"/>
          <w:szCs w:val="24"/>
        </w:rPr>
        <w:t>a</w:t>
      </w:r>
      <w:r w:rsidRPr="007C60D2">
        <w:rPr>
          <w:sz w:val="24"/>
          <w:szCs w:val="24"/>
        </w:rPr>
        <w:t xml:space="preserve">ukowa </w:t>
      </w:r>
      <w:r>
        <w:rPr>
          <w:sz w:val="24"/>
          <w:szCs w:val="24"/>
        </w:rPr>
        <w:t>jest</w:t>
      </w:r>
      <w:r w:rsidRPr="007C60D2">
        <w:rPr>
          <w:sz w:val="24"/>
          <w:szCs w:val="24"/>
        </w:rPr>
        <w:t xml:space="preserve"> </w:t>
      </w:r>
      <w:r w:rsidR="008F548E">
        <w:rPr>
          <w:sz w:val="24"/>
          <w:szCs w:val="24"/>
        </w:rPr>
        <w:t xml:space="preserve">tylko </w:t>
      </w:r>
      <w:r w:rsidRPr="007C60D2">
        <w:rPr>
          <w:sz w:val="24"/>
          <w:szCs w:val="24"/>
        </w:rPr>
        <w:t>narzędzie</w:t>
      </w:r>
      <w:r>
        <w:rPr>
          <w:sz w:val="24"/>
          <w:szCs w:val="24"/>
        </w:rPr>
        <w:t>m</w:t>
      </w:r>
      <w:r w:rsidRPr="007C60D2">
        <w:rPr>
          <w:sz w:val="24"/>
          <w:szCs w:val="24"/>
        </w:rPr>
        <w:t xml:space="preserve"> porządk</w:t>
      </w:r>
      <w:r>
        <w:rPr>
          <w:sz w:val="24"/>
          <w:szCs w:val="24"/>
        </w:rPr>
        <w:t>ującym</w:t>
      </w:r>
      <w:r w:rsidRPr="007C60D2">
        <w:rPr>
          <w:sz w:val="24"/>
          <w:szCs w:val="24"/>
        </w:rPr>
        <w:t xml:space="preserve"> i przewid</w:t>
      </w:r>
      <w:r>
        <w:rPr>
          <w:sz w:val="24"/>
          <w:szCs w:val="24"/>
        </w:rPr>
        <w:t>ującym pewne</w:t>
      </w:r>
      <w:r w:rsidRPr="007C60D2">
        <w:rPr>
          <w:sz w:val="24"/>
          <w:szCs w:val="24"/>
        </w:rPr>
        <w:t xml:space="preserve"> doświadczenia. </w:t>
      </w:r>
      <w:r>
        <w:rPr>
          <w:sz w:val="24"/>
          <w:szCs w:val="24"/>
        </w:rPr>
        <w:t>Dlatego sądzi się, że w</w:t>
      </w:r>
      <w:r w:rsidRPr="007C60D2">
        <w:rPr>
          <w:sz w:val="24"/>
          <w:szCs w:val="24"/>
        </w:rPr>
        <w:t xml:space="preserve">iedza naukowa </w:t>
      </w:r>
      <w:r>
        <w:rPr>
          <w:sz w:val="24"/>
          <w:szCs w:val="24"/>
        </w:rPr>
        <w:t>może być</w:t>
      </w:r>
      <w:r w:rsidRPr="007C60D2">
        <w:rPr>
          <w:sz w:val="24"/>
          <w:szCs w:val="24"/>
        </w:rPr>
        <w:t xml:space="preserve"> </w:t>
      </w:r>
      <w:r w:rsidR="00FF4847">
        <w:rPr>
          <w:sz w:val="24"/>
          <w:szCs w:val="24"/>
        </w:rPr>
        <w:t xml:space="preserve">także </w:t>
      </w:r>
      <w:r w:rsidRPr="007C60D2">
        <w:rPr>
          <w:sz w:val="24"/>
          <w:szCs w:val="24"/>
        </w:rPr>
        <w:t xml:space="preserve">narzędziem ideologicznym, przyczyniającym się do realizacji poza poznawczych wartości </w:t>
      </w:r>
      <w:r w:rsidR="00FF4847">
        <w:rPr>
          <w:sz w:val="24"/>
          <w:szCs w:val="24"/>
        </w:rPr>
        <w:t xml:space="preserve">tej czy innej grupy, klasy </w:t>
      </w:r>
      <w:r w:rsidRPr="007C60D2">
        <w:rPr>
          <w:sz w:val="24"/>
          <w:szCs w:val="24"/>
        </w:rPr>
        <w:t>społeczn</w:t>
      </w:r>
      <w:r w:rsidR="00FF4847">
        <w:rPr>
          <w:sz w:val="24"/>
          <w:szCs w:val="24"/>
        </w:rPr>
        <w:t>ej</w:t>
      </w:r>
      <w:r w:rsidRPr="007C60D2">
        <w:rPr>
          <w:sz w:val="24"/>
          <w:szCs w:val="24"/>
        </w:rPr>
        <w:t>.</w:t>
      </w:r>
    </w:p>
    <w:p w:rsidR="007C60D2" w:rsidRDefault="007C60D2" w:rsidP="007C60D2">
      <w:pPr>
        <w:tabs>
          <w:tab w:val="left" w:pos="9000"/>
          <w:tab w:val="left" w:pos="9720"/>
        </w:tabs>
        <w:rPr>
          <w:sz w:val="24"/>
          <w:szCs w:val="24"/>
        </w:rPr>
      </w:pPr>
      <w:r w:rsidRPr="007C60D2">
        <w:rPr>
          <w:sz w:val="24"/>
          <w:szCs w:val="24"/>
        </w:rPr>
        <w:t xml:space="preserve">     W jednym i drugim stanowisku istnieją nakazy uwzględniania tych</w:t>
      </w:r>
      <w:r w:rsidR="008F548E">
        <w:rPr>
          <w:sz w:val="24"/>
          <w:szCs w:val="24"/>
        </w:rPr>
        <w:t>,</w:t>
      </w:r>
      <w:r w:rsidRPr="007C60D2">
        <w:rPr>
          <w:sz w:val="24"/>
          <w:szCs w:val="24"/>
        </w:rPr>
        <w:t xml:space="preserve"> a nie innych twierdzeń. Nakazy te przesądzają o </w:t>
      </w:r>
      <w:r w:rsidR="00B4110F">
        <w:rPr>
          <w:sz w:val="24"/>
          <w:szCs w:val="24"/>
        </w:rPr>
        <w:t xml:space="preserve">wiedzy </w:t>
      </w:r>
      <w:r w:rsidRPr="007C60D2">
        <w:rPr>
          <w:sz w:val="24"/>
          <w:szCs w:val="24"/>
        </w:rPr>
        <w:t xml:space="preserve">prawomocności. Uważam, że zarówno </w:t>
      </w:r>
      <w:r w:rsidRPr="00CA5D2E">
        <w:rPr>
          <w:sz w:val="24"/>
          <w:szCs w:val="24"/>
        </w:rPr>
        <w:t>realizm, jak i instrumentalizm są wystarcz</w:t>
      </w:r>
      <w:r w:rsidRPr="00CA5D2E">
        <w:rPr>
          <w:sz w:val="24"/>
          <w:szCs w:val="24"/>
        </w:rPr>
        <w:t>a</w:t>
      </w:r>
      <w:r w:rsidRPr="00CA5D2E">
        <w:rPr>
          <w:sz w:val="24"/>
          <w:szCs w:val="24"/>
        </w:rPr>
        <w:t xml:space="preserve">jąco uzasadnione o tyle, o ile je będzie się uznawać </w:t>
      </w:r>
      <w:r w:rsidR="00B4110F">
        <w:rPr>
          <w:sz w:val="24"/>
          <w:szCs w:val="24"/>
        </w:rPr>
        <w:t xml:space="preserve">je </w:t>
      </w:r>
      <w:r w:rsidRPr="00CA5D2E">
        <w:rPr>
          <w:sz w:val="24"/>
          <w:szCs w:val="24"/>
        </w:rPr>
        <w:t>w jedności. Dane doświadczenia muszą być p</w:t>
      </w:r>
      <w:r w:rsidRPr="00CA5D2E">
        <w:rPr>
          <w:sz w:val="24"/>
          <w:szCs w:val="24"/>
        </w:rPr>
        <w:t>o</w:t>
      </w:r>
      <w:r w:rsidRPr="00CA5D2E">
        <w:rPr>
          <w:sz w:val="24"/>
          <w:szCs w:val="24"/>
        </w:rPr>
        <w:t xml:space="preserve">rządkowane. A to wykonuje się z jakiegoś punktu widzenia. Oba te stanowiska muszą być </w:t>
      </w:r>
      <w:r w:rsidR="00FF4847">
        <w:rPr>
          <w:sz w:val="24"/>
          <w:szCs w:val="24"/>
        </w:rPr>
        <w:t>poddane kr</w:t>
      </w:r>
      <w:r w:rsidR="00FF4847">
        <w:rPr>
          <w:sz w:val="24"/>
          <w:szCs w:val="24"/>
        </w:rPr>
        <w:t>y</w:t>
      </w:r>
      <w:r w:rsidR="00FF4847">
        <w:rPr>
          <w:sz w:val="24"/>
          <w:szCs w:val="24"/>
        </w:rPr>
        <w:t xml:space="preserve">tyce z punktu widzenia </w:t>
      </w:r>
      <w:r w:rsidRPr="00CA5D2E">
        <w:rPr>
          <w:sz w:val="24"/>
          <w:szCs w:val="24"/>
        </w:rPr>
        <w:t>praktyki społecznej. Ona jest celem</w:t>
      </w:r>
      <w:r w:rsidR="00FF4847">
        <w:rPr>
          <w:sz w:val="24"/>
          <w:szCs w:val="24"/>
        </w:rPr>
        <w:t>, punktem wyjścia</w:t>
      </w:r>
      <w:r w:rsidRPr="00CA5D2E">
        <w:rPr>
          <w:sz w:val="24"/>
          <w:szCs w:val="24"/>
        </w:rPr>
        <w:t xml:space="preserve"> podejmowanych badań naukowych, kryterium ich naukowości</w:t>
      </w:r>
      <w:r w:rsidR="00FF4847">
        <w:rPr>
          <w:sz w:val="24"/>
          <w:szCs w:val="24"/>
        </w:rPr>
        <w:t xml:space="preserve">, prawdziwości i skuteczności w </w:t>
      </w:r>
      <w:r w:rsidR="00BD0CD0">
        <w:rPr>
          <w:sz w:val="24"/>
          <w:szCs w:val="24"/>
        </w:rPr>
        <w:t>podejmowanym działaniu</w:t>
      </w:r>
      <w:r w:rsidRPr="00CA5D2E">
        <w:rPr>
          <w:sz w:val="24"/>
          <w:szCs w:val="24"/>
        </w:rPr>
        <w:t xml:space="preserve">. </w:t>
      </w:r>
    </w:p>
    <w:p w:rsidR="005A0AD9" w:rsidRDefault="00CA5D2E" w:rsidP="007C60D2">
      <w:pPr>
        <w:tabs>
          <w:tab w:val="left" w:pos="9000"/>
          <w:tab w:val="left" w:pos="9720"/>
        </w:tabs>
        <w:rPr>
          <w:sz w:val="24"/>
          <w:szCs w:val="24"/>
        </w:rPr>
      </w:pPr>
      <w:r>
        <w:rPr>
          <w:sz w:val="24"/>
          <w:szCs w:val="24"/>
        </w:rPr>
        <w:t xml:space="preserve">    Sam proces tworzenia wiedzy przedstawia schemat poniżej. Człowiek pozostając w świecie jest ni</w:t>
      </w:r>
      <w:r>
        <w:rPr>
          <w:sz w:val="24"/>
          <w:szCs w:val="24"/>
        </w:rPr>
        <w:t>e</w:t>
      </w:r>
      <w:r>
        <w:rPr>
          <w:sz w:val="24"/>
          <w:szCs w:val="24"/>
        </w:rPr>
        <w:t>ustannie „bombardowany” bodźcami zmysłowymi.</w:t>
      </w:r>
      <w:r w:rsidR="007D554E">
        <w:rPr>
          <w:sz w:val="24"/>
          <w:szCs w:val="24"/>
        </w:rPr>
        <w:t xml:space="preserve"> </w:t>
      </w:r>
      <w:r w:rsidR="00692FEB">
        <w:rPr>
          <w:sz w:val="24"/>
          <w:szCs w:val="24"/>
        </w:rPr>
        <w:t>Widzimy wtedy, kiedy mamy otwarte oczy. Czujemy coś wtedy, kiedy to coś dotykamy. Widzenie (zmysł wzroku), słyszenie (zmysł słuchu), powonienie (zmysł węchu), czucie (zmysł dotyku), smakowanie (zmysł smaku) oraz zmysły: równowagi, temperat</w:t>
      </w:r>
      <w:r w:rsidR="00692FEB">
        <w:rPr>
          <w:sz w:val="24"/>
          <w:szCs w:val="24"/>
        </w:rPr>
        <w:t>u</w:t>
      </w:r>
      <w:r w:rsidR="00692FEB">
        <w:rPr>
          <w:sz w:val="24"/>
          <w:szCs w:val="24"/>
        </w:rPr>
        <w:t xml:space="preserve">ry, kinestetyczny pozwalają nam utrzymać kontakt z otaczającym nas światem, odbierać bodźce przezeń wysyłane. Ponadto zmysły te umożliwiają nam doświadczanie siebie jako również istniejącego realnie. Jak długo działa bodziec, tak długo nasz receptor jest czynny. Proces ten nazywa się wrażeniem. Jest to proces psychiczny, który odzwierciedla jednorodny bodziec działający na receptory jednego rodzaju. </w:t>
      </w:r>
      <w:r w:rsidR="007D554E">
        <w:rPr>
          <w:sz w:val="24"/>
          <w:szCs w:val="24"/>
        </w:rPr>
        <w:t xml:space="preserve"> </w:t>
      </w:r>
      <w:r w:rsidR="00846D20">
        <w:rPr>
          <w:sz w:val="24"/>
          <w:szCs w:val="24"/>
        </w:rPr>
        <w:t>P</w:t>
      </w:r>
      <w:r w:rsidR="007D554E">
        <w:rPr>
          <w:sz w:val="24"/>
          <w:szCs w:val="24"/>
        </w:rPr>
        <w:t xml:space="preserve">ozwala </w:t>
      </w:r>
      <w:r w:rsidR="00846D20">
        <w:rPr>
          <w:sz w:val="24"/>
          <w:szCs w:val="24"/>
        </w:rPr>
        <w:t xml:space="preserve">on </w:t>
      </w:r>
      <w:r w:rsidR="007D554E">
        <w:rPr>
          <w:sz w:val="24"/>
          <w:szCs w:val="24"/>
        </w:rPr>
        <w:t>nam mieć pewność, że otaczający nas świat istniej</w:t>
      </w:r>
      <w:r w:rsidR="00846D20">
        <w:rPr>
          <w:sz w:val="24"/>
          <w:szCs w:val="24"/>
        </w:rPr>
        <w:t>e</w:t>
      </w:r>
      <w:r w:rsidR="007D554E">
        <w:rPr>
          <w:sz w:val="24"/>
          <w:szCs w:val="24"/>
        </w:rPr>
        <w:t xml:space="preserve"> realnie; że nie jest naszym złudzeniem</w:t>
      </w:r>
      <w:r w:rsidR="00846D20">
        <w:rPr>
          <w:sz w:val="24"/>
          <w:szCs w:val="24"/>
        </w:rPr>
        <w:t>.</w:t>
      </w:r>
      <w:r w:rsidR="007D554E">
        <w:rPr>
          <w:sz w:val="24"/>
          <w:szCs w:val="24"/>
        </w:rPr>
        <w:t xml:space="preserve"> </w:t>
      </w:r>
    </w:p>
    <w:p w:rsidR="00692FEB" w:rsidRDefault="00846D20" w:rsidP="00846D20">
      <w:pPr>
        <w:rPr>
          <w:sz w:val="24"/>
          <w:szCs w:val="24"/>
        </w:rPr>
      </w:pPr>
      <w:r>
        <w:rPr>
          <w:sz w:val="24"/>
          <w:szCs w:val="24"/>
        </w:rPr>
        <w:t xml:space="preserve">    </w:t>
      </w:r>
      <w:r w:rsidR="00692FEB">
        <w:rPr>
          <w:sz w:val="24"/>
          <w:szCs w:val="24"/>
        </w:rPr>
        <w:t>Rzeczy poznajemy jednakże wieloma zmysłami. Coś, co widzimy jednocześnie słysz</w:t>
      </w:r>
      <w:r>
        <w:rPr>
          <w:sz w:val="24"/>
          <w:szCs w:val="24"/>
        </w:rPr>
        <w:t>ymy</w:t>
      </w:r>
      <w:r w:rsidR="00692FEB">
        <w:rPr>
          <w:sz w:val="24"/>
          <w:szCs w:val="24"/>
        </w:rPr>
        <w:t>, odczuwa</w:t>
      </w:r>
      <w:r>
        <w:rPr>
          <w:sz w:val="24"/>
          <w:szCs w:val="24"/>
        </w:rPr>
        <w:t>my</w:t>
      </w:r>
      <w:r w:rsidR="00692FEB">
        <w:rPr>
          <w:sz w:val="24"/>
          <w:szCs w:val="24"/>
        </w:rPr>
        <w:t>, smak</w:t>
      </w:r>
      <w:r>
        <w:rPr>
          <w:sz w:val="24"/>
          <w:szCs w:val="24"/>
        </w:rPr>
        <w:t>ujemy</w:t>
      </w:r>
      <w:r w:rsidR="00692FEB">
        <w:rPr>
          <w:sz w:val="24"/>
          <w:szCs w:val="24"/>
        </w:rPr>
        <w:t xml:space="preserve"> … itd. W wyniku naszego kontaktu z rzeczą powstaje w nas proces psychiczny będący złoż</w:t>
      </w:r>
      <w:r w:rsidR="00692FEB">
        <w:rPr>
          <w:sz w:val="24"/>
          <w:szCs w:val="24"/>
        </w:rPr>
        <w:t>e</w:t>
      </w:r>
      <w:r w:rsidR="00692FEB">
        <w:rPr>
          <w:sz w:val="24"/>
          <w:szCs w:val="24"/>
        </w:rPr>
        <w:t xml:space="preserve">niem się bodźców działających na nasze receptory. Nazywamy </w:t>
      </w:r>
      <w:r w:rsidR="00B4110F">
        <w:rPr>
          <w:sz w:val="24"/>
          <w:szCs w:val="24"/>
        </w:rPr>
        <w:t xml:space="preserve">go </w:t>
      </w:r>
      <w:r w:rsidR="00692FEB">
        <w:rPr>
          <w:sz w:val="24"/>
          <w:szCs w:val="24"/>
        </w:rPr>
        <w:t>spostrzeganiem. Odzwierciedla on</w:t>
      </w:r>
      <w:r>
        <w:rPr>
          <w:sz w:val="24"/>
          <w:szCs w:val="24"/>
        </w:rPr>
        <w:t>o</w:t>
      </w:r>
      <w:r w:rsidR="00692FEB">
        <w:rPr>
          <w:sz w:val="24"/>
          <w:szCs w:val="24"/>
        </w:rPr>
        <w:t xml:space="preserve"> rzeczy w ich różnych właściwościach. Jest to wynik współdziałania receptorów i układu nerwowego. Spostrzeżenia wzmagają pewność, że otaczający nas świat jest systemem rzeczy materialnych - realnie rozmieszczonych w przestrzeni, </w:t>
      </w:r>
      <w:r w:rsidR="00BD0CD0">
        <w:rPr>
          <w:sz w:val="24"/>
          <w:szCs w:val="24"/>
        </w:rPr>
        <w:t>współ</w:t>
      </w:r>
      <w:r w:rsidR="00692FEB">
        <w:rPr>
          <w:sz w:val="24"/>
          <w:szCs w:val="24"/>
        </w:rPr>
        <w:t>istniejących w czasie, pozostających ze sobą w związku przycz</w:t>
      </w:r>
      <w:r w:rsidR="00692FEB">
        <w:rPr>
          <w:sz w:val="24"/>
          <w:szCs w:val="24"/>
        </w:rPr>
        <w:t>y</w:t>
      </w:r>
      <w:r w:rsidR="00692FEB">
        <w:rPr>
          <w:sz w:val="24"/>
          <w:szCs w:val="24"/>
        </w:rPr>
        <w:t>nowo-skutkowym i charakteryzujących się różnymi własnościami (zob. „posąg Condillaca”)</w:t>
      </w:r>
      <w:r w:rsidR="00692FEB">
        <w:rPr>
          <w:rStyle w:val="Znakiprzypiswdolnych"/>
          <w:sz w:val="24"/>
          <w:szCs w:val="24"/>
        </w:rPr>
        <w:footnoteReference w:id="11"/>
      </w:r>
      <w:r w:rsidR="00692FEB">
        <w:rPr>
          <w:sz w:val="24"/>
          <w:szCs w:val="24"/>
        </w:rPr>
        <w:t>.</w:t>
      </w:r>
    </w:p>
    <w:p w:rsidR="00692FEB" w:rsidRDefault="00692FEB" w:rsidP="00692FEB">
      <w:pPr>
        <w:ind w:firstLine="567"/>
        <w:rPr>
          <w:sz w:val="24"/>
          <w:szCs w:val="24"/>
        </w:rPr>
      </w:pPr>
      <w:r>
        <w:rPr>
          <w:sz w:val="24"/>
          <w:szCs w:val="24"/>
        </w:rPr>
        <w:t>Zauważamy też, że rzecz widzianą wcześniej możemy widzieć również i wtedy, kiedy zamknęliśmy oczy i wtedy, kiedy tej rzeczy nie ma, chociaż mamy oczy nadal otwarte. T</w:t>
      </w:r>
      <w:r w:rsidR="00782666">
        <w:rPr>
          <w:sz w:val="24"/>
          <w:szCs w:val="24"/>
        </w:rPr>
        <w:t>en proces</w:t>
      </w:r>
      <w:r>
        <w:rPr>
          <w:sz w:val="24"/>
          <w:szCs w:val="24"/>
        </w:rPr>
        <w:t xml:space="preserve"> nazywa się wyobr</w:t>
      </w:r>
      <w:r>
        <w:rPr>
          <w:sz w:val="24"/>
          <w:szCs w:val="24"/>
        </w:rPr>
        <w:t>a</w:t>
      </w:r>
      <w:r>
        <w:rPr>
          <w:sz w:val="24"/>
          <w:szCs w:val="24"/>
        </w:rPr>
        <w:t xml:space="preserve">żeniem. </w:t>
      </w:r>
      <w:r w:rsidR="00782666">
        <w:rPr>
          <w:sz w:val="24"/>
          <w:szCs w:val="24"/>
        </w:rPr>
        <w:t>Jest ono</w:t>
      </w:r>
      <w:r>
        <w:rPr>
          <w:sz w:val="24"/>
          <w:szCs w:val="24"/>
        </w:rPr>
        <w:t xml:space="preserve"> aktualizacją psychiczną przedmiotów, zdarzeń, sytuacji wcześniej spostrzeganych w całości lub we fragmentach w wyniku pobudzania ich pamięciowych śladów. Warunkiem zapamiętania</w:t>
      </w:r>
      <w:r>
        <w:rPr>
          <w:b/>
          <w:sz w:val="24"/>
          <w:szCs w:val="24"/>
        </w:rPr>
        <w:t xml:space="preserve"> </w:t>
      </w:r>
      <w:r>
        <w:rPr>
          <w:sz w:val="24"/>
          <w:szCs w:val="24"/>
        </w:rPr>
        <w:t>jest powstanie w organizmie, w jego układzie nerwowym zmian stanowiących istotę śladów pamięci</w:t>
      </w:r>
      <w:r>
        <w:rPr>
          <w:sz w:val="24"/>
          <w:szCs w:val="24"/>
        </w:rPr>
        <w:t>o</w:t>
      </w:r>
      <w:r>
        <w:rPr>
          <w:sz w:val="24"/>
          <w:szCs w:val="24"/>
        </w:rPr>
        <w:t>wych</w:t>
      </w:r>
      <w:r w:rsidR="004B646F">
        <w:rPr>
          <w:sz w:val="24"/>
          <w:szCs w:val="24"/>
        </w:rPr>
        <w:t xml:space="preserve"> - pamięci</w:t>
      </w:r>
      <w:r>
        <w:rPr>
          <w:sz w:val="24"/>
          <w:szCs w:val="24"/>
        </w:rPr>
        <w:t xml:space="preserve">. W odróżnieniu od spostrzeżeń wyobrażenia </w:t>
      </w:r>
      <w:r w:rsidR="00782666">
        <w:rPr>
          <w:sz w:val="24"/>
          <w:szCs w:val="24"/>
        </w:rPr>
        <w:t xml:space="preserve">są o mniejszej </w:t>
      </w:r>
      <w:r>
        <w:rPr>
          <w:sz w:val="24"/>
          <w:szCs w:val="24"/>
        </w:rPr>
        <w:t xml:space="preserve">wyrazistości, </w:t>
      </w:r>
      <w:r w:rsidR="00782666">
        <w:rPr>
          <w:sz w:val="24"/>
          <w:szCs w:val="24"/>
        </w:rPr>
        <w:t xml:space="preserve">są </w:t>
      </w:r>
      <w:r>
        <w:rPr>
          <w:sz w:val="24"/>
          <w:szCs w:val="24"/>
        </w:rPr>
        <w:t>fragment</w:t>
      </w:r>
      <w:r>
        <w:rPr>
          <w:sz w:val="24"/>
          <w:szCs w:val="24"/>
        </w:rPr>
        <w:t>a</w:t>
      </w:r>
      <w:r>
        <w:rPr>
          <w:sz w:val="24"/>
          <w:szCs w:val="24"/>
        </w:rPr>
        <w:t>ryczn</w:t>
      </w:r>
      <w:r w:rsidR="00782666">
        <w:rPr>
          <w:sz w:val="24"/>
          <w:szCs w:val="24"/>
        </w:rPr>
        <w:t>e</w:t>
      </w:r>
      <w:r>
        <w:rPr>
          <w:sz w:val="24"/>
          <w:szCs w:val="24"/>
        </w:rPr>
        <w:t xml:space="preserve">, </w:t>
      </w:r>
      <w:r w:rsidR="004B646F">
        <w:rPr>
          <w:sz w:val="24"/>
          <w:szCs w:val="24"/>
        </w:rPr>
        <w:t xml:space="preserve">charakteryzują się </w:t>
      </w:r>
      <w:r>
        <w:rPr>
          <w:sz w:val="24"/>
          <w:szCs w:val="24"/>
        </w:rPr>
        <w:t>nietrwał</w:t>
      </w:r>
      <w:r w:rsidR="00782666">
        <w:rPr>
          <w:sz w:val="24"/>
          <w:szCs w:val="24"/>
        </w:rPr>
        <w:t>ością</w:t>
      </w:r>
      <w:r>
        <w:rPr>
          <w:sz w:val="24"/>
          <w:szCs w:val="24"/>
        </w:rPr>
        <w:t xml:space="preserve"> aktualną (pojawia</w:t>
      </w:r>
      <w:r w:rsidR="00782666">
        <w:rPr>
          <w:sz w:val="24"/>
          <w:szCs w:val="24"/>
        </w:rPr>
        <w:t>ją</w:t>
      </w:r>
      <w:r>
        <w:rPr>
          <w:sz w:val="24"/>
          <w:szCs w:val="24"/>
        </w:rPr>
        <w:t xml:space="preserve"> się i znika</w:t>
      </w:r>
      <w:r w:rsidR="00782666">
        <w:rPr>
          <w:sz w:val="24"/>
          <w:szCs w:val="24"/>
        </w:rPr>
        <w:t>ją</w:t>
      </w:r>
      <w:r>
        <w:rPr>
          <w:sz w:val="24"/>
          <w:szCs w:val="24"/>
        </w:rPr>
        <w:t>), większym stopniem ogólności (nie konkretny obraz jednostkowy przedmiotu</w:t>
      </w:r>
      <w:r w:rsidR="00833EC5">
        <w:rPr>
          <w:sz w:val="24"/>
          <w:szCs w:val="24"/>
        </w:rPr>
        <w:t>,</w:t>
      </w:r>
      <w:r>
        <w:rPr>
          <w:sz w:val="24"/>
          <w:szCs w:val="24"/>
        </w:rPr>
        <w:t xml:space="preserve"> lecz obraz wzorcowy, typowy).</w:t>
      </w:r>
    </w:p>
    <w:p w:rsidR="00846D20" w:rsidRDefault="00846D20" w:rsidP="00846D20">
      <w:pPr>
        <w:ind w:firstLine="567"/>
        <w:rPr>
          <w:sz w:val="24"/>
          <w:szCs w:val="24"/>
        </w:rPr>
      </w:pPr>
      <w:r>
        <w:rPr>
          <w:sz w:val="24"/>
          <w:szCs w:val="24"/>
        </w:rPr>
        <w:t xml:space="preserve">Wyobrażenia są nazywane. Gdy aktualizujemy sobie jakąś treść intelekt - &lt;gr. </w:t>
      </w:r>
      <w:proofErr w:type="spellStart"/>
      <w:r w:rsidRPr="00782666">
        <w:rPr>
          <w:i/>
          <w:sz w:val="24"/>
          <w:szCs w:val="24"/>
        </w:rPr>
        <w:t>noús</w:t>
      </w:r>
      <w:proofErr w:type="spellEnd"/>
      <w:r w:rsidRPr="00782666">
        <w:rPr>
          <w:i/>
          <w:sz w:val="24"/>
          <w:szCs w:val="24"/>
        </w:rPr>
        <w:t xml:space="preserve">, </w:t>
      </w:r>
      <w:proofErr w:type="spellStart"/>
      <w:r w:rsidRPr="00782666">
        <w:rPr>
          <w:i/>
          <w:sz w:val="24"/>
          <w:szCs w:val="24"/>
        </w:rPr>
        <w:t>diánoia</w:t>
      </w:r>
      <w:proofErr w:type="spellEnd"/>
      <w:r>
        <w:rPr>
          <w:sz w:val="24"/>
          <w:szCs w:val="24"/>
        </w:rPr>
        <w:t xml:space="preserve">; łac. </w:t>
      </w:r>
      <w:proofErr w:type="spellStart"/>
      <w:r w:rsidRPr="00782666">
        <w:rPr>
          <w:i/>
          <w:sz w:val="24"/>
          <w:szCs w:val="24"/>
        </w:rPr>
        <w:t>intellektus</w:t>
      </w:r>
      <w:proofErr w:type="spellEnd"/>
      <w:r>
        <w:rPr>
          <w:sz w:val="24"/>
          <w:szCs w:val="24"/>
        </w:rPr>
        <w:t xml:space="preserve"> = poznawać, pojmować; </w:t>
      </w:r>
      <w:proofErr w:type="spellStart"/>
      <w:r w:rsidRPr="00782666">
        <w:rPr>
          <w:i/>
          <w:sz w:val="24"/>
          <w:szCs w:val="24"/>
        </w:rPr>
        <w:t>intus</w:t>
      </w:r>
      <w:proofErr w:type="spellEnd"/>
      <w:r w:rsidRPr="00782666">
        <w:rPr>
          <w:i/>
          <w:sz w:val="24"/>
          <w:szCs w:val="24"/>
        </w:rPr>
        <w:t xml:space="preserve"> </w:t>
      </w:r>
      <w:proofErr w:type="spellStart"/>
      <w:r w:rsidRPr="00782666">
        <w:rPr>
          <w:i/>
          <w:sz w:val="24"/>
          <w:szCs w:val="24"/>
        </w:rPr>
        <w:t>legere</w:t>
      </w:r>
      <w:proofErr w:type="spellEnd"/>
      <w:r>
        <w:rPr>
          <w:sz w:val="24"/>
          <w:szCs w:val="24"/>
        </w:rPr>
        <w:t xml:space="preserve"> = czytać wewnątrz duszy&gt; - zrazu szuka w swoim gosp</w:t>
      </w:r>
      <w:r>
        <w:rPr>
          <w:sz w:val="24"/>
          <w:szCs w:val="24"/>
        </w:rPr>
        <w:t>o</w:t>
      </w:r>
      <w:r>
        <w:rPr>
          <w:sz w:val="24"/>
          <w:szCs w:val="24"/>
        </w:rPr>
        <w:t>darstwie pojęcia, które nazywa to, co jest treścią owej aktualizacji. Intelekt jest więc tą władzą poznawczą ducha ludzkiego, jednostek ludzkich, która w treściach zmysłowych odnajduje istotowe, konieczne treści bytu, jego bycia</w:t>
      </w:r>
      <w:r>
        <w:rPr>
          <w:rStyle w:val="Odwoanieprzypisudolnego"/>
          <w:sz w:val="24"/>
          <w:szCs w:val="24"/>
        </w:rPr>
        <w:footnoteReference w:id="12"/>
      </w:r>
      <w:r>
        <w:rPr>
          <w:sz w:val="24"/>
          <w:szCs w:val="24"/>
        </w:rPr>
        <w:t xml:space="preserve">. Źródłem nazwy tych treści jest właśnie intelekt. W nim odkładają się wyniki uczenia się, tzn. </w:t>
      </w:r>
      <w:r w:rsidRPr="00C12BF7">
        <w:rPr>
          <w:sz w:val="24"/>
          <w:szCs w:val="24"/>
        </w:rPr>
        <w:t xml:space="preserve">gotowe wartości poznawcze </w:t>
      </w:r>
      <w:r>
        <w:rPr>
          <w:sz w:val="24"/>
          <w:szCs w:val="24"/>
        </w:rPr>
        <w:t>– kategorie, wcześniej przez ludzkość ukonstytuowane. Są one ad</w:t>
      </w:r>
      <w:r>
        <w:rPr>
          <w:sz w:val="24"/>
          <w:szCs w:val="24"/>
        </w:rPr>
        <w:t>e</w:t>
      </w:r>
      <w:r>
        <w:rPr>
          <w:sz w:val="24"/>
          <w:szCs w:val="24"/>
        </w:rPr>
        <w:t xml:space="preserve">kwatne </w:t>
      </w:r>
      <w:r w:rsidRPr="00C12BF7">
        <w:rPr>
          <w:sz w:val="24"/>
          <w:szCs w:val="24"/>
        </w:rPr>
        <w:t>do tych przedmiotów, do których się stosują</w:t>
      </w:r>
      <w:r>
        <w:rPr>
          <w:sz w:val="24"/>
          <w:szCs w:val="24"/>
        </w:rPr>
        <w:t xml:space="preserve"> i jako artefakty</w:t>
      </w:r>
      <w:r>
        <w:rPr>
          <w:rStyle w:val="Odwoanieprzypisudolnego"/>
          <w:sz w:val="24"/>
          <w:szCs w:val="24"/>
        </w:rPr>
        <w:footnoteReference w:id="13"/>
      </w:r>
      <w:r>
        <w:rPr>
          <w:sz w:val="24"/>
          <w:szCs w:val="24"/>
        </w:rPr>
        <w:t xml:space="preserve"> zostały utrwalone w kulturze lud</w:t>
      </w:r>
      <w:r>
        <w:rPr>
          <w:sz w:val="24"/>
          <w:szCs w:val="24"/>
        </w:rPr>
        <w:t>z</w:t>
      </w:r>
      <w:r>
        <w:rPr>
          <w:sz w:val="24"/>
          <w:szCs w:val="24"/>
        </w:rPr>
        <w:t>kiej. Wraz z wolą</w:t>
      </w:r>
      <w:r>
        <w:rPr>
          <w:rStyle w:val="Odwoanieprzypisudolnego"/>
          <w:sz w:val="24"/>
          <w:szCs w:val="24"/>
        </w:rPr>
        <w:footnoteReference w:id="14"/>
      </w:r>
      <w:r>
        <w:rPr>
          <w:sz w:val="24"/>
          <w:szCs w:val="24"/>
        </w:rPr>
        <w:t xml:space="preserve"> w podejmowaniu decyzji realizowane są czynności poznawczego doświadczenia. Intelekt tworzy więc pewną orientację w chaosie danych, wprowadza określony ład i porządek wśród wartości poznawczych, tworzących zrozumiałą całość z jakiegoś subiektywnego punktu widzenia.</w:t>
      </w:r>
    </w:p>
    <w:p w:rsidR="00846D20" w:rsidRDefault="00846D20" w:rsidP="00692FEB">
      <w:pPr>
        <w:ind w:firstLine="567"/>
        <w:rPr>
          <w:sz w:val="24"/>
          <w:szCs w:val="24"/>
        </w:rPr>
      </w:pPr>
    </w:p>
    <w:p w:rsidR="00833EC5" w:rsidRDefault="00833EC5" w:rsidP="00833EC5">
      <w:pPr>
        <w:ind w:firstLine="567"/>
        <w:jc w:val="center"/>
        <w:rPr>
          <w:sz w:val="24"/>
          <w:szCs w:val="24"/>
        </w:rPr>
      </w:pPr>
      <w:r w:rsidRPr="00833EC5">
        <w:rPr>
          <w:noProof/>
          <w:sz w:val="24"/>
          <w:szCs w:val="24"/>
        </w:rPr>
        <w:drawing>
          <wp:inline distT="0" distB="0" distL="0" distR="0">
            <wp:extent cx="3401917" cy="4353417"/>
            <wp:effectExtent l="19050" t="0" r="8033" b="0"/>
            <wp:docPr id="3"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7"/>
                    <a:srcRect/>
                    <a:stretch>
                      <a:fillRect/>
                    </a:stretch>
                  </pic:blipFill>
                  <pic:spPr bwMode="auto">
                    <a:xfrm>
                      <a:off x="0" y="0"/>
                      <a:ext cx="3404621" cy="4356878"/>
                    </a:xfrm>
                    <a:prstGeom prst="rect">
                      <a:avLst/>
                    </a:prstGeom>
                    <a:noFill/>
                    <a:ln w="9525">
                      <a:noFill/>
                      <a:miter lim="800000"/>
                      <a:headEnd/>
                      <a:tailEnd/>
                    </a:ln>
                  </pic:spPr>
                </pic:pic>
              </a:graphicData>
            </a:graphic>
          </wp:inline>
        </w:drawing>
      </w:r>
    </w:p>
    <w:p w:rsidR="00833EC5" w:rsidRPr="00CA5D2E" w:rsidRDefault="00833EC5" w:rsidP="00833EC5">
      <w:pPr>
        <w:pStyle w:val="Tekstprzypisudolnego"/>
        <w:jc w:val="center"/>
        <w:rPr>
          <w:sz w:val="20"/>
          <w:szCs w:val="20"/>
        </w:rPr>
      </w:pPr>
      <w:r w:rsidRPr="00CA5D2E">
        <w:rPr>
          <w:sz w:val="20"/>
          <w:szCs w:val="20"/>
        </w:rPr>
        <w:t xml:space="preserve">Rys. </w:t>
      </w:r>
      <w:r>
        <w:rPr>
          <w:sz w:val="20"/>
          <w:szCs w:val="20"/>
        </w:rPr>
        <w:t xml:space="preserve">nr 1. </w:t>
      </w:r>
      <w:r w:rsidRPr="00CA5D2E">
        <w:rPr>
          <w:sz w:val="20"/>
          <w:szCs w:val="20"/>
        </w:rPr>
        <w:t>Struktura władz umysłowych człowieka</w:t>
      </w:r>
      <w:r>
        <w:rPr>
          <w:sz w:val="20"/>
          <w:szCs w:val="20"/>
        </w:rPr>
        <w:t>. Opr. własne</w:t>
      </w:r>
    </w:p>
    <w:p w:rsidR="00833EC5" w:rsidRDefault="00833EC5" w:rsidP="00833EC5">
      <w:pPr>
        <w:ind w:firstLine="567"/>
        <w:jc w:val="center"/>
        <w:rPr>
          <w:sz w:val="24"/>
          <w:szCs w:val="24"/>
        </w:rPr>
      </w:pPr>
    </w:p>
    <w:p w:rsidR="00782666" w:rsidRDefault="00FD41C9" w:rsidP="00692FEB">
      <w:pPr>
        <w:ind w:firstLine="567"/>
        <w:rPr>
          <w:sz w:val="24"/>
          <w:szCs w:val="24"/>
        </w:rPr>
      </w:pPr>
      <w:r>
        <w:rPr>
          <w:sz w:val="24"/>
          <w:szCs w:val="24"/>
        </w:rPr>
        <w:t>Jeśli w intelekcie brakuje nazwy dla pewnej całości powstającej w wyniku działających bodźców, to wówczas kieruje intelekt zapytanie do rozumu</w:t>
      </w:r>
      <w:r w:rsidR="005A5026">
        <w:rPr>
          <w:sz w:val="24"/>
          <w:szCs w:val="24"/>
        </w:rPr>
        <w:t xml:space="preserve"> </w:t>
      </w:r>
      <w:r w:rsidR="00BD0CD0">
        <w:rPr>
          <w:sz w:val="24"/>
          <w:szCs w:val="24"/>
        </w:rPr>
        <w:t xml:space="preserve">- </w:t>
      </w:r>
      <w:r w:rsidR="005A5026">
        <w:rPr>
          <w:sz w:val="24"/>
          <w:szCs w:val="24"/>
        </w:rPr>
        <w:t>trzeciej władzy poznawczej obok zmysłów i intelektu</w:t>
      </w:r>
      <w:r w:rsidR="00F33FA6">
        <w:rPr>
          <w:sz w:val="24"/>
          <w:szCs w:val="24"/>
        </w:rPr>
        <w:t xml:space="preserve"> (zob</w:t>
      </w:r>
      <w:r w:rsidR="00BD0CD0">
        <w:rPr>
          <w:sz w:val="24"/>
          <w:szCs w:val="24"/>
        </w:rPr>
        <w:t>.</w:t>
      </w:r>
      <w:r w:rsidR="00F33FA6">
        <w:rPr>
          <w:sz w:val="24"/>
          <w:szCs w:val="24"/>
        </w:rPr>
        <w:t xml:space="preserve"> rys. nr 1).</w:t>
      </w:r>
      <w:r w:rsidR="00BD0CD0">
        <w:rPr>
          <w:sz w:val="24"/>
          <w:szCs w:val="24"/>
        </w:rPr>
        <w:t xml:space="preserve"> Zapytuje</w:t>
      </w:r>
      <w:r>
        <w:rPr>
          <w:sz w:val="24"/>
          <w:szCs w:val="24"/>
        </w:rPr>
        <w:t xml:space="preserve">: jak można nazwać </w:t>
      </w:r>
      <w:r w:rsidR="005A5026">
        <w:rPr>
          <w:sz w:val="24"/>
          <w:szCs w:val="24"/>
        </w:rPr>
        <w:t xml:space="preserve">postrzeżony przedmiot, </w:t>
      </w:r>
      <w:r>
        <w:rPr>
          <w:sz w:val="24"/>
          <w:szCs w:val="24"/>
        </w:rPr>
        <w:t>uzyskaną całość? Rozum wykorz</w:t>
      </w:r>
      <w:r>
        <w:rPr>
          <w:sz w:val="24"/>
          <w:szCs w:val="24"/>
        </w:rPr>
        <w:t>y</w:t>
      </w:r>
      <w:r>
        <w:rPr>
          <w:sz w:val="24"/>
          <w:szCs w:val="24"/>
        </w:rPr>
        <w:t>stuje swoje atrybuty, swoją kreacyjność i wie</w:t>
      </w:r>
      <w:r w:rsidR="005A5026">
        <w:rPr>
          <w:sz w:val="24"/>
          <w:szCs w:val="24"/>
        </w:rPr>
        <w:t>dzę</w:t>
      </w:r>
      <w:r>
        <w:rPr>
          <w:sz w:val="24"/>
          <w:szCs w:val="24"/>
        </w:rPr>
        <w:t xml:space="preserve"> historyczną dla konstrukcji nowego pojęcia. W ten sp</w:t>
      </w:r>
      <w:r>
        <w:rPr>
          <w:sz w:val="24"/>
          <w:szCs w:val="24"/>
        </w:rPr>
        <w:t>o</w:t>
      </w:r>
      <w:r>
        <w:rPr>
          <w:sz w:val="24"/>
          <w:szCs w:val="24"/>
        </w:rPr>
        <w:t>sób wartości poznawcze stają się rodzajem duchowe</w:t>
      </w:r>
      <w:r w:rsidR="005A5026">
        <w:rPr>
          <w:sz w:val="24"/>
          <w:szCs w:val="24"/>
        </w:rPr>
        <w:t>j konstrukcji</w:t>
      </w:r>
      <w:r>
        <w:rPr>
          <w:sz w:val="24"/>
          <w:szCs w:val="24"/>
        </w:rPr>
        <w:t xml:space="preserve"> współ bycia jednostek ludzkich</w:t>
      </w:r>
      <w:r w:rsidR="005A5026">
        <w:rPr>
          <w:sz w:val="24"/>
          <w:szCs w:val="24"/>
        </w:rPr>
        <w:t xml:space="preserve">, </w:t>
      </w:r>
      <w:r w:rsidR="00D9799D">
        <w:rPr>
          <w:sz w:val="24"/>
          <w:szCs w:val="24"/>
        </w:rPr>
        <w:t>skład</w:t>
      </w:r>
      <w:r w:rsidR="00D9799D">
        <w:rPr>
          <w:sz w:val="24"/>
          <w:szCs w:val="24"/>
        </w:rPr>
        <w:t>a</w:t>
      </w:r>
      <w:r w:rsidR="00D9799D">
        <w:rPr>
          <w:sz w:val="24"/>
          <w:szCs w:val="24"/>
        </w:rPr>
        <w:t>jącego się</w:t>
      </w:r>
      <w:r w:rsidR="005A5026">
        <w:rPr>
          <w:sz w:val="24"/>
          <w:szCs w:val="24"/>
        </w:rPr>
        <w:t xml:space="preserve"> z treści tradycyjnych i tych, które aktualnie się pojawiały.</w:t>
      </w:r>
      <w:r>
        <w:rPr>
          <w:sz w:val="24"/>
          <w:szCs w:val="24"/>
        </w:rPr>
        <w:t xml:space="preserve">    </w:t>
      </w:r>
    </w:p>
    <w:p w:rsidR="00692FEB" w:rsidRDefault="00FD41C9" w:rsidP="00692FEB">
      <w:pPr>
        <w:ind w:firstLine="567"/>
        <w:rPr>
          <w:sz w:val="24"/>
          <w:szCs w:val="24"/>
        </w:rPr>
      </w:pPr>
      <w:r>
        <w:rPr>
          <w:sz w:val="24"/>
          <w:szCs w:val="24"/>
        </w:rPr>
        <w:t>A zatem o</w:t>
      </w:r>
      <w:r w:rsidR="00692FEB">
        <w:rPr>
          <w:sz w:val="24"/>
          <w:szCs w:val="24"/>
        </w:rPr>
        <w:t xml:space="preserve">prócz wyobrażeń odtwórczych, </w:t>
      </w:r>
      <w:r>
        <w:rPr>
          <w:sz w:val="24"/>
          <w:szCs w:val="24"/>
        </w:rPr>
        <w:t>„dopasowujących” niejako pojęcia do poznawanych rz</w:t>
      </w:r>
      <w:r>
        <w:rPr>
          <w:sz w:val="24"/>
          <w:szCs w:val="24"/>
        </w:rPr>
        <w:t>e</w:t>
      </w:r>
      <w:r>
        <w:rPr>
          <w:sz w:val="24"/>
          <w:szCs w:val="24"/>
        </w:rPr>
        <w:t xml:space="preserve">czy, </w:t>
      </w:r>
      <w:r w:rsidR="00692FEB">
        <w:rPr>
          <w:sz w:val="24"/>
          <w:szCs w:val="24"/>
        </w:rPr>
        <w:t>tj. będących mniej lub bardziej dokładnym odpowiednikiem spostrzeżeń,</w:t>
      </w:r>
      <w:r w:rsidR="00D9799D">
        <w:rPr>
          <w:sz w:val="24"/>
          <w:szCs w:val="24"/>
        </w:rPr>
        <w:t xml:space="preserve"> pamięciowych aktualizacji,</w:t>
      </w:r>
      <w:r w:rsidR="00692FEB">
        <w:rPr>
          <w:sz w:val="24"/>
          <w:szCs w:val="24"/>
        </w:rPr>
        <w:t xml:space="preserve"> wytwarzają się również wyobrażenia wytwórcze. Są to nowe obrazy, które powstają w sposób spont</w:t>
      </w:r>
      <w:r w:rsidR="00692FEB">
        <w:rPr>
          <w:sz w:val="24"/>
          <w:szCs w:val="24"/>
        </w:rPr>
        <w:t>a</w:t>
      </w:r>
      <w:r w:rsidR="00692FEB">
        <w:rPr>
          <w:sz w:val="24"/>
          <w:szCs w:val="24"/>
        </w:rPr>
        <w:t xml:space="preserve">niczny z nałożenia się </w:t>
      </w:r>
      <w:r w:rsidR="00D9799D">
        <w:rPr>
          <w:sz w:val="24"/>
          <w:szCs w:val="24"/>
        </w:rPr>
        <w:t xml:space="preserve">na siebie </w:t>
      </w:r>
      <w:r w:rsidR="00692FEB">
        <w:rPr>
          <w:sz w:val="24"/>
          <w:szCs w:val="24"/>
        </w:rPr>
        <w:t xml:space="preserve">różnych spostrzeżeń. </w:t>
      </w:r>
      <w:r w:rsidR="00D9799D">
        <w:rPr>
          <w:sz w:val="24"/>
          <w:szCs w:val="24"/>
        </w:rPr>
        <w:t xml:space="preserve">Widać to w pracy malarza. Z wielu farb istniejących wydobywa kolor takiej farby, jakiej dotąd jeszcze nie było. </w:t>
      </w:r>
      <w:r w:rsidR="00692FEB">
        <w:rPr>
          <w:sz w:val="24"/>
          <w:szCs w:val="24"/>
        </w:rPr>
        <w:t>Mogą to być również nowe obrazy powstałe w wyniku świadomego łączenia różnych wyobrażeniowych odpowiedników minionych spostrzeżeń, np. syreny, pegaz. Należy tu podkreślić rolę doświadczeń, jak</w:t>
      </w:r>
      <w:r w:rsidR="00D9799D">
        <w:rPr>
          <w:sz w:val="24"/>
          <w:szCs w:val="24"/>
        </w:rPr>
        <w:t>ie</w:t>
      </w:r>
      <w:r w:rsidR="00692FEB">
        <w:rPr>
          <w:sz w:val="24"/>
          <w:szCs w:val="24"/>
        </w:rPr>
        <w:t xml:space="preserve"> odgrywają w powstawaniu wyobrażeń. In</w:t>
      </w:r>
      <w:r w:rsidR="00692FEB">
        <w:rPr>
          <w:sz w:val="24"/>
          <w:szCs w:val="24"/>
        </w:rPr>
        <w:t>a</w:t>
      </w:r>
      <w:r w:rsidR="00692FEB">
        <w:rPr>
          <w:sz w:val="24"/>
          <w:szCs w:val="24"/>
        </w:rPr>
        <w:t>czej widzimy rzecz, którą w ogóle widzimy po raz pierwszy, a inaczej widzimy rzecz nam znaną.</w:t>
      </w:r>
    </w:p>
    <w:p w:rsidR="00692FEB" w:rsidRDefault="00692FEB" w:rsidP="00692FEB">
      <w:pPr>
        <w:ind w:firstLine="567"/>
        <w:rPr>
          <w:sz w:val="24"/>
          <w:szCs w:val="24"/>
        </w:rPr>
      </w:pPr>
      <w:r>
        <w:rPr>
          <w:sz w:val="24"/>
          <w:szCs w:val="24"/>
        </w:rPr>
        <w:t>Będąc „wrzucony”</w:t>
      </w:r>
      <w:r w:rsidR="00D9799D">
        <w:rPr>
          <w:rStyle w:val="Odwoanieprzypisudolnego"/>
          <w:sz w:val="24"/>
          <w:szCs w:val="24"/>
        </w:rPr>
        <w:footnoteReference w:id="15"/>
      </w:r>
      <w:r>
        <w:rPr>
          <w:sz w:val="24"/>
          <w:szCs w:val="24"/>
        </w:rPr>
        <w:t xml:space="preserve"> w życie ze zdziwieniem zauważamy, że nie możemy żyć samotnie, że musimy współistnieć z innymi ludźmi, współdziałać z nimi aby osiągnąć to, czego pragniemy. Inni ludzie podo</w:t>
      </w:r>
      <w:r>
        <w:rPr>
          <w:sz w:val="24"/>
          <w:szCs w:val="24"/>
        </w:rPr>
        <w:t>b</w:t>
      </w:r>
      <w:r>
        <w:rPr>
          <w:sz w:val="24"/>
          <w:szCs w:val="24"/>
        </w:rPr>
        <w:t>nie zostali „wrzuceni” w życie; również muszą współżyć z nami. Ta wzajemna zależność wpływa na ko</w:t>
      </w:r>
      <w:r>
        <w:rPr>
          <w:sz w:val="24"/>
          <w:szCs w:val="24"/>
        </w:rPr>
        <w:t>n</w:t>
      </w:r>
      <w:r>
        <w:rPr>
          <w:sz w:val="24"/>
          <w:szCs w:val="24"/>
        </w:rPr>
        <w:t>struowany przez nas szczegółowy obraz całości świata. To czego doświadczyliśmy na sobie utożsamiamy z doświadczeniem Innego. Przekazywana nam informacja przez</w:t>
      </w:r>
      <w:r>
        <w:rPr>
          <w:b/>
          <w:sz w:val="24"/>
          <w:szCs w:val="24"/>
        </w:rPr>
        <w:t xml:space="preserve"> </w:t>
      </w:r>
      <w:r>
        <w:rPr>
          <w:sz w:val="24"/>
          <w:szCs w:val="24"/>
        </w:rPr>
        <w:t>Innego</w:t>
      </w:r>
      <w:r>
        <w:rPr>
          <w:b/>
          <w:sz w:val="24"/>
          <w:szCs w:val="24"/>
        </w:rPr>
        <w:t xml:space="preserve"> </w:t>
      </w:r>
      <w:r>
        <w:rPr>
          <w:sz w:val="24"/>
          <w:szCs w:val="24"/>
        </w:rPr>
        <w:t>o tym, że widział on</w:t>
      </w:r>
      <w:r w:rsidR="00D9799D">
        <w:rPr>
          <w:sz w:val="24"/>
          <w:szCs w:val="24"/>
        </w:rPr>
        <w:t>, np.,</w:t>
      </w:r>
      <w:r>
        <w:rPr>
          <w:sz w:val="24"/>
          <w:szCs w:val="24"/>
        </w:rPr>
        <w:t xml:space="preserve"> cze</w:t>
      </w:r>
      <w:r>
        <w:rPr>
          <w:sz w:val="24"/>
          <w:szCs w:val="24"/>
        </w:rPr>
        <w:t>r</w:t>
      </w:r>
      <w:r>
        <w:rPr>
          <w:sz w:val="24"/>
          <w:szCs w:val="24"/>
        </w:rPr>
        <w:t xml:space="preserve">wone jabłko </w:t>
      </w:r>
      <w:r w:rsidR="00F33FA6">
        <w:rPr>
          <w:sz w:val="24"/>
          <w:szCs w:val="24"/>
        </w:rPr>
        <w:t xml:space="preserve">wywołuje </w:t>
      </w:r>
      <w:r>
        <w:rPr>
          <w:sz w:val="24"/>
          <w:szCs w:val="24"/>
        </w:rPr>
        <w:t>w naszej świadomości obraz czerwonego jabłka</w:t>
      </w:r>
      <w:r w:rsidR="00F33FA6">
        <w:rPr>
          <w:sz w:val="24"/>
          <w:szCs w:val="24"/>
        </w:rPr>
        <w:t>,</w:t>
      </w:r>
      <w:r>
        <w:rPr>
          <w:sz w:val="24"/>
          <w:szCs w:val="24"/>
        </w:rPr>
        <w:t xml:space="preserve"> zgodnego jednakże z naszym doświadczeniem. Obraz opisywany przez Innego i nasz obraz odtwarzany</w:t>
      </w:r>
      <w:r>
        <w:rPr>
          <w:b/>
          <w:sz w:val="24"/>
          <w:szCs w:val="24"/>
        </w:rPr>
        <w:t xml:space="preserve"> </w:t>
      </w:r>
      <w:r>
        <w:rPr>
          <w:sz w:val="24"/>
          <w:szCs w:val="24"/>
        </w:rPr>
        <w:t>są różnymi obrazami. Ich</w:t>
      </w:r>
      <w:r>
        <w:rPr>
          <w:b/>
          <w:sz w:val="24"/>
          <w:szCs w:val="24"/>
        </w:rPr>
        <w:t xml:space="preserve"> </w:t>
      </w:r>
      <w:r>
        <w:rPr>
          <w:sz w:val="24"/>
          <w:szCs w:val="24"/>
        </w:rPr>
        <w:t>„uzgodnienie</w:t>
      </w:r>
      <w:r>
        <w:rPr>
          <w:b/>
          <w:sz w:val="24"/>
          <w:szCs w:val="24"/>
        </w:rPr>
        <w:t xml:space="preserve">” </w:t>
      </w:r>
      <w:r>
        <w:rPr>
          <w:sz w:val="24"/>
          <w:szCs w:val="24"/>
        </w:rPr>
        <w:t>jest jednocześnie modyfikacją naszego poznania.</w:t>
      </w:r>
    </w:p>
    <w:p w:rsidR="0038673B" w:rsidRDefault="0038673B" w:rsidP="0038673B">
      <w:pPr>
        <w:ind w:firstLine="567"/>
        <w:rPr>
          <w:sz w:val="24"/>
          <w:szCs w:val="24"/>
        </w:rPr>
      </w:pPr>
      <w:r>
        <w:rPr>
          <w:sz w:val="24"/>
          <w:szCs w:val="24"/>
        </w:rPr>
        <w:t>Oprócz tego, widząc rzecz doznajemy różnych odczuć. To powoduje, że rzeczom przypis</w:t>
      </w:r>
      <w:r w:rsidR="00F33FA6">
        <w:rPr>
          <w:sz w:val="24"/>
          <w:szCs w:val="24"/>
        </w:rPr>
        <w:t>ujemy</w:t>
      </w:r>
      <w:r>
        <w:rPr>
          <w:sz w:val="24"/>
          <w:szCs w:val="24"/>
        </w:rPr>
        <w:t xml:space="preserve"> c</w:t>
      </w:r>
      <w:r>
        <w:rPr>
          <w:sz w:val="24"/>
          <w:szCs w:val="24"/>
        </w:rPr>
        <w:t>e</w:t>
      </w:r>
      <w:r>
        <w:rPr>
          <w:sz w:val="24"/>
          <w:szCs w:val="24"/>
        </w:rPr>
        <w:t>chy, własności, które są naszymi własnościami</w:t>
      </w:r>
      <w:r w:rsidR="00BD0CD0">
        <w:rPr>
          <w:sz w:val="24"/>
          <w:szCs w:val="24"/>
        </w:rPr>
        <w:t>,</w:t>
      </w:r>
      <w:r>
        <w:rPr>
          <w:sz w:val="24"/>
          <w:szCs w:val="24"/>
        </w:rPr>
        <w:t xml:space="preserve"> cechami. Z czasem przyzwyczajamy się do tego i uw</w:t>
      </w:r>
      <w:r>
        <w:rPr>
          <w:sz w:val="24"/>
          <w:szCs w:val="24"/>
        </w:rPr>
        <w:t>a</w:t>
      </w:r>
      <w:r>
        <w:rPr>
          <w:sz w:val="24"/>
          <w:szCs w:val="24"/>
        </w:rPr>
        <w:t>żamy, że rzeczy posiadają cechy do nas podobne. Nie widzimy rzeczy jako rzeczy, tylko rzecz, która jest dobra lub zła, smutna albo wesoła – ale z naszego punktu widzenia. Jest ona dobra lub zła</w:t>
      </w:r>
      <w:r w:rsidR="00BD0CD0">
        <w:rPr>
          <w:sz w:val="24"/>
          <w:szCs w:val="24"/>
        </w:rPr>
        <w:t>,</w:t>
      </w:r>
      <w:r>
        <w:rPr>
          <w:sz w:val="24"/>
          <w:szCs w:val="24"/>
        </w:rPr>
        <w:t xml:space="preserve"> ale dla nas!</w:t>
      </w:r>
    </w:p>
    <w:p w:rsidR="0038673B" w:rsidRDefault="0038673B" w:rsidP="0038673B">
      <w:pPr>
        <w:ind w:firstLine="567"/>
        <w:rPr>
          <w:sz w:val="24"/>
          <w:szCs w:val="24"/>
        </w:rPr>
      </w:pPr>
      <w:r>
        <w:rPr>
          <w:sz w:val="24"/>
          <w:szCs w:val="24"/>
        </w:rPr>
        <w:t xml:space="preserve">Przypisujemy więc rzeczom własne cechy psychiczne. </w:t>
      </w:r>
      <w:r w:rsidR="00F33FA6">
        <w:rPr>
          <w:sz w:val="24"/>
          <w:szCs w:val="24"/>
        </w:rPr>
        <w:t>Jest to p</w:t>
      </w:r>
      <w:r>
        <w:rPr>
          <w:sz w:val="24"/>
          <w:szCs w:val="24"/>
        </w:rPr>
        <w:t>roces antropomorfizacj</w:t>
      </w:r>
      <w:r w:rsidR="00F33FA6">
        <w:rPr>
          <w:sz w:val="24"/>
          <w:szCs w:val="24"/>
        </w:rPr>
        <w:t>i</w:t>
      </w:r>
      <w:r>
        <w:rPr>
          <w:sz w:val="24"/>
          <w:szCs w:val="24"/>
        </w:rPr>
        <w:t xml:space="preserve"> (gr</w:t>
      </w:r>
      <w:r>
        <w:rPr>
          <w:i/>
          <w:sz w:val="24"/>
          <w:szCs w:val="24"/>
        </w:rPr>
        <w:t>. </w:t>
      </w:r>
      <w:proofErr w:type="spellStart"/>
      <w:r>
        <w:rPr>
          <w:i/>
          <w:sz w:val="24"/>
          <w:szCs w:val="24"/>
        </w:rPr>
        <w:t>ánthropos</w:t>
      </w:r>
      <w:proofErr w:type="spellEnd"/>
      <w:r>
        <w:rPr>
          <w:sz w:val="24"/>
          <w:szCs w:val="24"/>
        </w:rPr>
        <w:t xml:space="preserve"> – człowiek, </w:t>
      </w:r>
      <w:proofErr w:type="spellStart"/>
      <w:r>
        <w:rPr>
          <w:i/>
          <w:sz w:val="24"/>
          <w:szCs w:val="24"/>
        </w:rPr>
        <w:t>morphé</w:t>
      </w:r>
      <w:proofErr w:type="spellEnd"/>
      <w:r>
        <w:rPr>
          <w:sz w:val="24"/>
          <w:szCs w:val="24"/>
        </w:rPr>
        <w:t xml:space="preserve"> – forma, kształt). Jest to przypisywanie fizycznych i psychicznych cech ludzkich rzeczom zjawiskom, istotom, do których one z natury nie przynależą. </w:t>
      </w:r>
      <w:r w:rsidR="00833EC5">
        <w:rPr>
          <w:sz w:val="24"/>
          <w:szCs w:val="24"/>
        </w:rPr>
        <w:t>O</w:t>
      </w:r>
      <w:r>
        <w:rPr>
          <w:sz w:val="24"/>
          <w:szCs w:val="24"/>
        </w:rPr>
        <w:t>dróżni</w:t>
      </w:r>
      <w:r w:rsidR="00833EC5">
        <w:rPr>
          <w:sz w:val="24"/>
          <w:szCs w:val="24"/>
        </w:rPr>
        <w:t>a się</w:t>
      </w:r>
      <w:r>
        <w:rPr>
          <w:sz w:val="24"/>
          <w:szCs w:val="24"/>
        </w:rPr>
        <w:t xml:space="preserve"> antr</w:t>
      </w:r>
      <w:r>
        <w:rPr>
          <w:sz w:val="24"/>
          <w:szCs w:val="24"/>
        </w:rPr>
        <w:t>o</w:t>
      </w:r>
      <w:r>
        <w:rPr>
          <w:sz w:val="24"/>
          <w:szCs w:val="24"/>
        </w:rPr>
        <w:t>pomorfizm fizyczny</w:t>
      </w:r>
      <w:r>
        <w:rPr>
          <w:b/>
          <w:sz w:val="24"/>
          <w:szCs w:val="24"/>
        </w:rPr>
        <w:t xml:space="preserve"> </w:t>
      </w:r>
      <w:r>
        <w:rPr>
          <w:sz w:val="24"/>
          <w:szCs w:val="24"/>
        </w:rPr>
        <w:t>przypisujący zjawiskom nas otaczającym cechy idealnej budowy człowieka i antr</w:t>
      </w:r>
      <w:r>
        <w:rPr>
          <w:sz w:val="24"/>
          <w:szCs w:val="24"/>
        </w:rPr>
        <w:t>o</w:t>
      </w:r>
      <w:r>
        <w:rPr>
          <w:sz w:val="24"/>
          <w:szCs w:val="24"/>
        </w:rPr>
        <w:t>pomorfizm psychiczny</w:t>
      </w:r>
      <w:r>
        <w:rPr>
          <w:b/>
          <w:sz w:val="24"/>
          <w:szCs w:val="24"/>
        </w:rPr>
        <w:t xml:space="preserve"> </w:t>
      </w:r>
      <w:r w:rsidR="00833EC5" w:rsidRPr="00833EC5">
        <w:rPr>
          <w:sz w:val="24"/>
          <w:szCs w:val="24"/>
        </w:rPr>
        <w:t>nadający</w:t>
      </w:r>
      <w:r w:rsidR="00833EC5">
        <w:rPr>
          <w:sz w:val="24"/>
          <w:szCs w:val="24"/>
        </w:rPr>
        <w:t xml:space="preserve"> </w:t>
      </w:r>
      <w:r>
        <w:rPr>
          <w:sz w:val="24"/>
          <w:szCs w:val="24"/>
        </w:rPr>
        <w:t>poznawanej rzeczywistości właściwości psychiczn</w:t>
      </w:r>
      <w:r w:rsidR="00833EC5">
        <w:rPr>
          <w:sz w:val="24"/>
          <w:szCs w:val="24"/>
        </w:rPr>
        <w:t>e</w:t>
      </w:r>
      <w:r>
        <w:rPr>
          <w:sz w:val="24"/>
          <w:szCs w:val="24"/>
        </w:rPr>
        <w:t xml:space="preserve"> człowieka. </w:t>
      </w:r>
    </w:p>
    <w:p w:rsidR="005A5026" w:rsidRDefault="00B06A90" w:rsidP="005A5026">
      <w:pPr>
        <w:ind w:firstLine="567"/>
        <w:rPr>
          <w:sz w:val="24"/>
          <w:szCs w:val="24"/>
        </w:rPr>
      </w:pPr>
      <w:r>
        <w:rPr>
          <w:sz w:val="24"/>
          <w:szCs w:val="24"/>
        </w:rPr>
        <w:t xml:space="preserve">Tak oto </w:t>
      </w:r>
      <w:r w:rsidR="005A5026">
        <w:rPr>
          <w:sz w:val="24"/>
          <w:szCs w:val="24"/>
        </w:rPr>
        <w:t>szczegółowy obraz świata jest obrazem nie tylko świata, ale obrazem – w części – przez nas wytworzonym. Poszczególne rzeczy istniejące poza nami stały się tylko materiałem, my zaś go prz</w:t>
      </w:r>
      <w:r w:rsidR="005A5026">
        <w:rPr>
          <w:sz w:val="24"/>
          <w:szCs w:val="24"/>
        </w:rPr>
        <w:t>e</w:t>
      </w:r>
      <w:r w:rsidR="005A5026">
        <w:rPr>
          <w:sz w:val="24"/>
          <w:szCs w:val="24"/>
        </w:rPr>
        <w:t>tworzyliśmy i opracowaliśmy konstruując swój świata</w:t>
      </w:r>
      <w:r>
        <w:rPr>
          <w:sz w:val="24"/>
          <w:szCs w:val="24"/>
        </w:rPr>
        <w:t xml:space="preserve"> – świat człowieka</w:t>
      </w:r>
      <w:r w:rsidR="005A5026">
        <w:rPr>
          <w:sz w:val="24"/>
          <w:szCs w:val="24"/>
        </w:rPr>
        <w:t>. W</w:t>
      </w:r>
      <w:r>
        <w:rPr>
          <w:sz w:val="24"/>
          <w:szCs w:val="24"/>
        </w:rPr>
        <w:t xml:space="preserve"> jego tworzeniu </w:t>
      </w:r>
      <w:r w:rsidR="005A5026">
        <w:rPr>
          <w:sz w:val="24"/>
          <w:szCs w:val="24"/>
        </w:rPr>
        <w:t xml:space="preserve">ludzie są jakby lustrami, z których każde </w:t>
      </w:r>
      <w:r>
        <w:rPr>
          <w:sz w:val="24"/>
          <w:szCs w:val="24"/>
        </w:rPr>
        <w:t>czyni obraz</w:t>
      </w:r>
      <w:r w:rsidR="005A5026">
        <w:rPr>
          <w:sz w:val="24"/>
          <w:szCs w:val="24"/>
        </w:rPr>
        <w:t xml:space="preserve"> świat</w:t>
      </w:r>
      <w:r>
        <w:rPr>
          <w:sz w:val="24"/>
          <w:szCs w:val="24"/>
        </w:rPr>
        <w:t xml:space="preserve">a </w:t>
      </w:r>
      <w:r w:rsidR="005A5026">
        <w:rPr>
          <w:sz w:val="24"/>
          <w:szCs w:val="24"/>
        </w:rPr>
        <w:t>w swoisty dla siebie sposób i „jest tych rozstawionych po świecie luster tyle, il</w:t>
      </w:r>
      <w:r w:rsidR="00D9799D">
        <w:rPr>
          <w:sz w:val="24"/>
          <w:szCs w:val="24"/>
        </w:rPr>
        <w:t xml:space="preserve">u jest </w:t>
      </w:r>
      <w:r w:rsidR="005A5026">
        <w:rPr>
          <w:sz w:val="24"/>
          <w:szCs w:val="24"/>
        </w:rPr>
        <w:t>ludzi” – pisze Wł. Tatarkiewicz.</w:t>
      </w:r>
    </w:p>
    <w:p w:rsidR="00833EC5" w:rsidRDefault="00833EC5" w:rsidP="00833EC5">
      <w:pPr>
        <w:ind w:firstLine="567"/>
        <w:jc w:val="center"/>
        <w:rPr>
          <w:sz w:val="24"/>
          <w:szCs w:val="24"/>
        </w:rPr>
      </w:pPr>
      <w:r w:rsidRPr="00833EC5">
        <w:rPr>
          <w:noProof/>
          <w:sz w:val="24"/>
          <w:szCs w:val="24"/>
        </w:rPr>
        <w:drawing>
          <wp:inline distT="0" distB="0" distL="0" distR="0">
            <wp:extent cx="2899079" cy="2441387"/>
            <wp:effectExtent l="19050" t="0" r="0" b="0"/>
            <wp:docPr id="7"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8"/>
                    <a:srcRect/>
                    <a:stretch>
                      <a:fillRect/>
                    </a:stretch>
                  </pic:blipFill>
                  <pic:spPr bwMode="auto">
                    <a:xfrm>
                      <a:off x="0" y="0"/>
                      <a:ext cx="2901160" cy="2443139"/>
                    </a:xfrm>
                    <a:prstGeom prst="rect">
                      <a:avLst/>
                    </a:prstGeom>
                    <a:noFill/>
                    <a:ln w="9525">
                      <a:noFill/>
                      <a:miter lim="800000"/>
                      <a:headEnd/>
                      <a:tailEnd/>
                    </a:ln>
                  </pic:spPr>
                </pic:pic>
              </a:graphicData>
            </a:graphic>
          </wp:inline>
        </w:drawing>
      </w:r>
    </w:p>
    <w:p w:rsidR="00833EC5" w:rsidRPr="00620E69" w:rsidRDefault="00833EC5" w:rsidP="00833EC5">
      <w:pPr>
        <w:pStyle w:val="Tekstpodstawowy"/>
        <w:tabs>
          <w:tab w:val="right" w:pos="540"/>
          <w:tab w:val="left" w:pos="9000"/>
          <w:tab w:val="left" w:pos="9720"/>
        </w:tabs>
        <w:spacing w:line="240" w:lineRule="auto"/>
        <w:ind w:right="0"/>
        <w:jc w:val="center"/>
        <w:rPr>
          <w:sz w:val="24"/>
          <w:szCs w:val="24"/>
        </w:rPr>
      </w:pPr>
      <w:r>
        <w:rPr>
          <w:sz w:val="24"/>
          <w:szCs w:val="24"/>
        </w:rPr>
        <w:t xml:space="preserve">Rys. nr </w:t>
      </w:r>
      <w:r w:rsidR="00EF7C65">
        <w:rPr>
          <w:sz w:val="24"/>
          <w:szCs w:val="24"/>
        </w:rPr>
        <w:t>2</w:t>
      </w:r>
      <w:r w:rsidRPr="00620E69">
        <w:rPr>
          <w:sz w:val="24"/>
          <w:szCs w:val="24"/>
        </w:rPr>
        <w:t>. Struktura rzeczywistości</w:t>
      </w:r>
      <w:r>
        <w:rPr>
          <w:sz w:val="24"/>
          <w:szCs w:val="24"/>
        </w:rPr>
        <w:t>. Źródło: opr. własne</w:t>
      </w:r>
    </w:p>
    <w:p w:rsidR="00B06A90" w:rsidRDefault="00B06A90" w:rsidP="00B06A90">
      <w:pPr>
        <w:ind w:firstLine="567"/>
        <w:rPr>
          <w:sz w:val="24"/>
          <w:szCs w:val="24"/>
        </w:rPr>
      </w:pPr>
      <w:r>
        <w:rPr>
          <w:sz w:val="24"/>
          <w:szCs w:val="24"/>
        </w:rPr>
        <w:t>W pisaniu owego obrazu świata znaczącą jest mowa.</w:t>
      </w:r>
      <w:r>
        <w:rPr>
          <w:b/>
          <w:sz w:val="24"/>
          <w:szCs w:val="24"/>
        </w:rPr>
        <w:t xml:space="preserve"> </w:t>
      </w:r>
      <w:r w:rsidRPr="00B06A90">
        <w:rPr>
          <w:sz w:val="24"/>
          <w:szCs w:val="24"/>
        </w:rPr>
        <w:t>Nazywając</w:t>
      </w:r>
      <w:r>
        <w:rPr>
          <w:b/>
          <w:sz w:val="24"/>
          <w:szCs w:val="24"/>
        </w:rPr>
        <w:t xml:space="preserve"> </w:t>
      </w:r>
      <w:r>
        <w:rPr>
          <w:sz w:val="24"/>
          <w:szCs w:val="24"/>
        </w:rPr>
        <w:t>przedmiot wydajemy o nim sąd, i włączamy go do określonej klasy. Dzięki temu udaje się nam uporządkować, pogrupować, posegregować otaczającą nas rzeczywistość, a przez to uczynić ją przejrzystą.</w:t>
      </w:r>
    </w:p>
    <w:p w:rsidR="00CA5D2E" w:rsidRDefault="00833EC5" w:rsidP="00EF7C65">
      <w:pPr>
        <w:ind w:firstLine="567"/>
        <w:rPr>
          <w:sz w:val="24"/>
          <w:szCs w:val="24"/>
        </w:rPr>
      </w:pPr>
      <w:r>
        <w:rPr>
          <w:sz w:val="24"/>
          <w:szCs w:val="24"/>
        </w:rPr>
        <w:t>Obraz świata jest więc drugim światem obok rzeczywistego</w:t>
      </w:r>
      <w:r w:rsidR="00EF7C65">
        <w:rPr>
          <w:sz w:val="24"/>
          <w:szCs w:val="24"/>
        </w:rPr>
        <w:t xml:space="preserve"> (zob. rys. nr 2)</w:t>
      </w:r>
      <w:r>
        <w:rPr>
          <w:sz w:val="24"/>
          <w:szCs w:val="24"/>
        </w:rPr>
        <w:t>. Wydaje się nam, że to my tworzymy obraz świata licząc się tylko z jego naturą. W rzeczywistości jest tak, że w tworzeniu tego obrazu uczestniczy nasza natura i natura innych ludzi: tych, którzy żyli i tych, którzy żyją, a więc kultura ludzka w całości. Tworzony świat człowieka powstaje ponadto z tego, co jest ludzi otoczeniem: świat przyrodniczo – społeczny oraz z tego, co jest konkretnych jednostek ludzkich habitusem</w:t>
      </w:r>
      <w:r>
        <w:rPr>
          <w:rStyle w:val="Odwoanieprzypisudolnego"/>
          <w:sz w:val="24"/>
          <w:szCs w:val="24"/>
        </w:rPr>
        <w:footnoteReference w:id="16"/>
      </w:r>
      <w:r>
        <w:rPr>
          <w:sz w:val="24"/>
          <w:szCs w:val="24"/>
        </w:rPr>
        <w:t xml:space="preserve">.  </w:t>
      </w:r>
    </w:p>
    <w:p w:rsidR="00B17E42" w:rsidRDefault="00B17E42" w:rsidP="00B17E42">
      <w:pPr>
        <w:ind w:firstLine="567"/>
        <w:rPr>
          <w:sz w:val="24"/>
          <w:szCs w:val="24"/>
        </w:rPr>
      </w:pPr>
      <w:r>
        <w:rPr>
          <w:sz w:val="24"/>
          <w:szCs w:val="24"/>
        </w:rPr>
        <w:t>Pojęcie jest przeżyciem myślowym przedstawiającym coś w sposób nie-oglądowy, tzn. taki, że w</w:t>
      </w:r>
      <w:r>
        <w:rPr>
          <w:sz w:val="24"/>
          <w:szCs w:val="24"/>
        </w:rPr>
        <w:t>y</w:t>
      </w:r>
      <w:r>
        <w:rPr>
          <w:sz w:val="24"/>
          <w:szCs w:val="24"/>
        </w:rPr>
        <w:t>obrażenie zmysłowe nie należy do treści tego przedstawienia, choć może mu towarzyszyć. Możemy prz</w:t>
      </w:r>
      <w:r>
        <w:rPr>
          <w:sz w:val="24"/>
          <w:szCs w:val="24"/>
        </w:rPr>
        <w:t>y</w:t>
      </w:r>
      <w:r>
        <w:rPr>
          <w:sz w:val="24"/>
          <w:szCs w:val="24"/>
        </w:rPr>
        <w:t xml:space="preserve">znać, że świat w jakieś części jest ciągle nam ludziom nieznany, ale także jest poznawany. Ten drugi </w:t>
      </w:r>
      <w:r w:rsidR="00D344B5">
        <w:rPr>
          <w:sz w:val="24"/>
          <w:szCs w:val="24"/>
        </w:rPr>
        <w:t xml:space="preserve">współtworzy </w:t>
      </w:r>
      <w:r>
        <w:rPr>
          <w:sz w:val="24"/>
          <w:szCs w:val="24"/>
        </w:rPr>
        <w:t>świat człowieka.</w:t>
      </w:r>
    </w:p>
    <w:p w:rsidR="00B17E42" w:rsidRDefault="00B17E42" w:rsidP="00B17E42">
      <w:pPr>
        <w:tabs>
          <w:tab w:val="left" w:pos="9000"/>
          <w:tab w:val="left" w:pos="9720"/>
        </w:tabs>
        <w:rPr>
          <w:sz w:val="24"/>
          <w:szCs w:val="24"/>
        </w:rPr>
      </w:pPr>
      <w:r>
        <w:rPr>
          <w:sz w:val="24"/>
          <w:szCs w:val="24"/>
        </w:rPr>
        <w:t xml:space="preserve">    Zauważamy ponadto, że ten świat istniał przedtem, zanim my zaczęliśmy go oglądać oraz, że ów świat istnieje jakby mimo nas, jakby umieszczał nas w nawiasie swego istnienia. Kiedy jesteśmy dzieckiem myślimy, że cały świat nic innego nie czyni, jak tylko nam się przypatruje, jakby nie mógł bez nas być, jakby nic nie robił, tylko zachwycał się naszą wielkością. Kiedy dorastamy, a potem starzejemy się, z</w:t>
      </w:r>
      <w:r>
        <w:rPr>
          <w:sz w:val="24"/>
          <w:szCs w:val="24"/>
        </w:rPr>
        <w:t>a</w:t>
      </w:r>
      <w:r>
        <w:rPr>
          <w:sz w:val="24"/>
          <w:szCs w:val="24"/>
        </w:rPr>
        <w:t xml:space="preserve">uważamy, że światu jesteśmy coraz bardziej obojętni. W obawie przed tym, będąc </w:t>
      </w:r>
      <w:r w:rsidR="00EF7C65">
        <w:rPr>
          <w:sz w:val="24"/>
          <w:szCs w:val="24"/>
        </w:rPr>
        <w:t>„dorosłym”</w:t>
      </w:r>
      <w:r>
        <w:rPr>
          <w:sz w:val="24"/>
          <w:szCs w:val="24"/>
        </w:rPr>
        <w:t xml:space="preserve"> dzieci</w:t>
      </w:r>
      <w:r>
        <w:rPr>
          <w:sz w:val="24"/>
          <w:szCs w:val="24"/>
        </w:rPr>
        <w:t>ę</w:t>
      </w:r>
      <w:r>
        <w:rPr>
          <w:sz w:val="24"/>
          <w:szCs w:val="24"/>
        </w:rPr>
        <w:t xml:space="preserve">ciem, staramy się </w:t>
      </w:r>
      <w:r w:rsidR="00B06A90">
        <w:rPr>
          <w:sz w:val="24"/>
          <w:szCs w:val="24"/>
        </w:rPr>
        <w:t xml:space="preserve">nadal </w:t>
      </w:r>
      <w:r>
        <w:rPr>
          <w:sz w:val="24"/>
          <w:szCs w:val="24"/>
        </w:rPr>
        <w:t>innych zachwyc</w:t>
      </w:r>
      <w:r w:rsidR="00B06A90">
        <w:rPr>
          <w:sz w:val="24"/>
          <w:szCs w:val="24"/>
        </w:rPr>
        <w:t>a</w:t>
      </w:r>
      <w:r>
        <w:rPr>
          <w:sz w:val="24"/>
          <w:szCs w:val="24"/>
        </w:rPr>
        <w:t xml:space="preserve">ć swoim działaniem. </w:t>
      </w:r>
      <w:r w:rsidR="00EF7C65">
        <w:rPr>
          <w:sz w:val="24"/>
          <w:szCs w:val="24"/>
        </w:rPr>
        <w:t>Z</w:t>
      </w:r>
      <w:r>
        <w:rPr>
          <w:sz w:val="24"/>
          <w:szCs w:val="24"/>
        </w:rPr>
        <w:t xml:space="preserve">abiegamy więc o poczesne miejsce dla siebie </w:t>
      </w:r>
      <w:r w:rsidR="00D344B5">
        <w:rPr>
          <w:sz w:val="24"/>
          <w:szCs w:val="24"/>
        </w:rPr>
        <w:t>w</w:t>
      </w:r>
      <w:r w:rsidR="00B06A90">
        <w:rPr>
          <w:sz w:val="24"/>
          <w:szCs w:val="24"/>
        </w:rPr>
        <w:t>śród</w:t>
      </w:r>
      <w:r>
        <w:rPr>
          <w:sz w:val="24"/>
          <w:szCs w:val="24"/>
        </w:rPr>
        <w:t xml:space="preserve"> </w:t>
      </w:r>
      <w:proofErr w:type="spellStart"/>
      <w:r>
        <w:rPr>
          <w:sz w:val="24"/>
          <w:szCs w:val="24"/>
        </w:rPr>
        <w:t>celebryt</w:t>
      </w:r>
      <w:r w:rsidR="00D344B5">
        <w:rPr>
          <w:sz w:val="24"/>
          <w:szCs w:val="24"/>
        </w:rPr>
        <w:t>ów</w:t>
      </w:r>
      <w:proofErr w:type="spellEnd"/>
      <w:r>
        <w:rPr>
          <w:sz w:val="24"/>
          <w:szCs w:val="24"/>
        </w:rPr>
        <w:t>, aby wszyscy nami się zachwycali. W rezultacie mnożymy sobie tylko niezlicz</w:t>
      </w:r>
      <w:r>
        <w:rPr>
          <w:sz w:val="24"/>
          <w:szCs w:val="24"/>
        </w:rPr>
        <w:t>o</w:t>
      </w:r>
      <w:r>
        <w:rPr>
          <w:sz w:val="24"/>
          <w:szCs w:val="24"/>
        </w:rPr>
        <w:t>ną ilość kłopotów. A największym z nich jest ten, że nie umiemy sobie sami dla siebie wystarczyć</w:t>
      </w:r>
      <w:r>
        <w:rPr>
          <w:rStyle w:val="Odwoanieprzypisudolnego"/>
          <w:sz w:val="24"/>
          <w:szCs w:val="24"/>
        </w:rPr>
        <w:footnoteReference w:id="17"/>
      </w:r>
      <w:r>
        <w:rPr>
          <w:sz w:val="24"/>
          <w:szCs w:val="24"/>
        </w:rPr>
        <w:t xml:space="preserve">. </w:t>
      </w:r>
    </w:p>
    <w:p w:rsidR="00B17E42" w:rsidRDefault="00B17E42" w:rsidP="00B17E42">
      <w:pPr>
        <w:tabs>
          <w:tab w:val="left" w:pos="9000"/>
          <w:tab w:val="left" w:pos="9720"/>
        </w:tabs>
        <w:rPr>
          <w:sz w:val="24"/>
          <w:szCs w:val="24"/>
        </w:rPr>
      </w:pPr>
      <w:r>
        <w:rPr>
          <w:sz w:val="24"/>
          <w:szCs w:val="24"/>
        </w:rPr>
        <w:t xml:space="preserve">      Wnioskujemy zatem, że świat istnieje obiektywnie, tzn. niezależnie od nas. Świat, w którym przyszło nam żyć, świat ten był, jest i będzie. A my? Nas nie było, teraz my jesteśmy, ale będzie tak, że nas nie będzie. Jesteśmy bańką mydlaną</w:t>
      </w:r>
      <w:r>
        <w:rPr>
          <w:rStyle w:val="Odwoanieprzypisudolnego"/>
          <w:sz w:val="24"/>
          <w:szCs w:val="24"/>
        </w:rPr>
        <w:footnoteReference w:id="18"/>
      </w:r>
      <w:r>
        <w:rPr>
          <w:sz w:val="24"/>
          <w:szCs w:val="24"/>
        </w:rPr>
        <w:t>.</w:t>
      </w:r>
    </w:p>
    <w:p w:rsidR="00B17E42" w:rsidRDefault="00B17E42" w:rsidP="00B17E42">
      <w:pPr>
        <w:tabs>
          <w:tab w:val="left" w:pos="9000"/>
          <w:tab w:val="left" w:pos="9720"/>
        </w:tabs>
        <w:rPr>
          <w:sz w:val="24"/>
          <w:szCs w:val="24"/>
        </w:rPr>
      </w:pPr>
      <w:r>
        <w:rPr>
          <w:sz w:val="24"/>
          <w:szCs w:val="24"/>
        </w:rPr>
        <w:t xml:space="preserve">      Ale dotyczy to tylko naszego jednostkowego bycia. I chociaż wydawałoby się, że po nas nic nie poz</w:t>
      </w:r>
      <w:r>
        <w:rPr>
          <w:sz w:val="24"/>
          <w:szCs w:val="24"/>
        </w:rPr>
        <w:t>o</w:t>
      </w:r>
      <w:r>
        <w:rPr>
          <w:sz w:val="24"/>
          <w:szCs w:val="24"/>
        </w:rPr>
        <w:t>staje, to jednakże istnieją różne koncepcje nieśmiertelności. Pierwszą z nich stanowi ujęcie nieśmierteln</w:t>
      </w:r>
      <w:r>
        <w:rPr>
          <w:sz w:val="24"/>
          <w:szCs w:val="24"/>
        </w:rPr>
        <w:t>o</w:t>
      </w:r>
      <w:r>
        <w:rPr>
          <w:sz w:val="24"/>
          <w:szCs w:val="24"/>
        </w:rPr>
        <w:t>ści w religii katolickiej</w:t>
      </w:r>
      <w:r>
        <w:rPr>
          <w:rStyle w:val="Odwoanieprzypisudolnego"/>
          <w:sz w:val="24"/>
          <w:szCs w:val="24"/>
        </w:rPr>
        <w:footnoteReference w:id="19"/>
      </w:r>
      <w:r>
        <w:rPr>
          <w:sz w:val="24"/>
          <w:szCs w:val="24"/>
        </w:rPr>
        <w:t>. Drugą koncepcję – ateistyczn</w:t>
      </w:r>
      <w:r w:rsidR="00022861">
        <w:rPr>
          <w:sz w:val="24"/>
          <w:szCs w:val="24"/>
        </w:rPr>
        <w:t>ą</w:t>
      </w:r>
      <w:r>
        <w:rPr>
          <w:sz w:val="24"/>
          <w:szCs w:val="24"/>
        </w:rPr>
        <w:t xml:space="preserve"> przedstawiam w pracy pt.</w:t>
      </w:r>
      <w:r w:rsidR="00022861">
        <w:rPr>
          <w:sz w:val="24"/>
          <w:szCs w:val="24"/>
        </w:rPr>
        <w:t xml:space="preserve"> </w:t>
      </w:r>
      <w:r w:rsidR="00022861" w:rsidRPr="00022861">
        <w:rPr>
          <w:i/>
          <w:sz w:val="24"/>
          <w:szCs w:val="24"/>
        </w:rPr>
        <w:t>Świat nazwany</w:t>
      </w:r>
      <w:r w:rsidR="00022861">
        <w:rPr>
          <w:sz w:val="24"/>
          <w:szCs w:val="24"/>
        </w:rPr>
        <w:t>…</w:t>
      </w:r>
      <w:r w:rsidR="00022861">
        <w:rPr>
          <w:rStyle w:val="Odwoanieprzypisudolnego"/>
          <w:sz w:val="24"/>
          <w:szCs w:val="24"/>
        </w:rPr>
        <w:footnoteReference w:id="20"/>
      </w:r>
      <w:r w:rsidR="00022861">
        <w:rPr>
          <w:sz w:val="24"/>
          <w:szCs w:val="24"/>
        </w:rPr>
        <w:t xml:space="preserve"> </w:t>
      </w:r>
      <w:r w:rsidR="00022861">
        <w:rPr>
          <w:sz w:val="24"/>
          <w:szCs w:val="24"/>
        </w:rPr>
        <w:tab/>
      </w:r>
      <w:r>
        <w:rPr>
          <w:sz w:val="24"/>
          <w:szCs w:val="24"/>
        </w:rPr>
        <w:t xml:space="preserve">   </w:t>
      </w:r>
    </w:p>
    <w:p w:rsidR="000F0B39" w:rsidRPr="000F0B39" w:rsidRDefault="00022861" w:rsidP="00022861">
      <w:pPr>
        <w:tabs>
          <w:tab w:val="left" w:pos="9000"/>
          <w:tab w:val="left" w:pos="9720"/>
        </w:tabs>
        <w:rPr>
          <w:sz w:val="24"/>
          <w:szCs w:val="24"/>
        </w:rPr>
      </w:pPr>
      <w:r>
        <w:rPr>
          <w:sz w:val="24"/>
          <w:szCs w:val="24"/>
        </w:rPr>
        <w:t xml:space="preserve"> </w:t>
      </w:r>
      <w:r w:rsidR="00D344B5">
        <w:rPr>
          <w:sz w:val="24"/>
          <w:szCs w:val="24"/>
        </w:rPr>
        <w:t xml:space="preserve">     A zatem każdy z nas tworzy swój świat. </w:t>
      </w:r>
      <w:r w:rsidR="005B52C3">
        <w:rPr>
          <w:sz w:val="24"/>
          <w:szCs w:val="24"/>
        </w:rPr>
        <w:t xml:space="preserve">Jest on przez nas nazywany i dlatego istniejący. Ów świat, </w:t>
      </w:r>
      <w:r w:rsidR="000F0B39" w:rsidRPr="000F0B39">
        <w:rPr>
          <w:sz w:val="24"/>
          <w:szCs w:val="24"/>
        </w:rPr>
        <w:t>rzeczywistoś</w:t>
      </w:r>
      <w:r w:rsidR="005B52C3">
        <w:rPr>
          <w:sz w:val="24"/>
          <w:szCs w:val="24"/>
        </w:rPr>
        <w:t>ć</w:t>
      </w:r>
      <w:r w:rsidR="000F0B39" w:rsidRPr="000F0B39">
        <w:rPr>
          <w:sz w:val="24"/>
          <w:szCs w:val="24"/>
        </w:rPr>
        <w:t xml:space="preserve"> istnieje obiektywnie </w:t>
      </w:r>
      <w:r w:rsidR="005B52C3">
        <w:rPr>
          <w:sz w:val="24"/>
          <w:szCs w:val="24"/>
        </w:rPr>
        <w:t xml:space="preserve">– niezależnie od nas, ale </w:t>
      </w:r>
      <w:r w:rsidR="000F0B39" w:rsidRPr="000F0B39">
        <w:rPr>
          <w:sz w:val="24"/>
          <w:szCs w:val="24"/>
        </w:rPr>
        <w:t>którą odkrywając umieszczamy w pewnym porządku rzeczy. Rzecz, która nam się rzuca w oczy lub którą wydzielamy z jakiejś całości</w:t>
      </w:r>
      <w:r w:rsidR="000F0B39">
        <w:rPr>
          <w:sz w:val="24"/>
          <w:szCs w:val="24"/>
        </w:rPr>
        <w:t>,</w:t>
      </w:r>
      <w:r w:rsidR="000F0B39" w:rsidRPr="000F0B39">
        <w:rPr>
          <w:sz w:val="24"/>
          <w:szCs w:val="24"/>
        </w:rPr>
        <w:t xml:space="preserve"> zostaje przez nas nazwana i następnie umieszczona w przestrzeni opisanej; tak jak w szafie każda rzecz ma swoje mie</w:t>
      </w:r>
      <w:r w:rsidR="000F0B39" w:rsidRPr="000F0B39">
        <w:rPr>
          <w:sz w:val="24"/>
          <w:szCs w:val="24"/>
        </w:rPr>
        <w:t>j</w:t>
      </w:r>
      <w:r w:rsidR="000F0B39" w:rsidRPr="000F0B39">
        <w:rPr>
          <w:sz w:val="24"/>
          <w:szCs w:val="24"/>
        </w:rPr>
        <w:t xml:space="preserve">sce na półce. </w:t>
      </w:r>
      <w:r w:rsidR="005B52C3">
        <w:rPr>
          <w:sz w:val="24"/>
          <w:szCs w:val="24"/>
        </w:rPr>
        <w:t>O w</w:t>
      </w:r>
      <w:r w:rsidR="000F0B39" w:rsidRPr="000F0B39">
        <w:rPr>
          <w:sz w:val="24"/>
          <w:szCs w:val="24"/>
        </w:rPr>
        <w:t>ysiłk</w:t>
      </w:r>
      <w:r w:rsidR="005B52C3">
        <w:rPr>
          <w:sz w:val="24"/>
          <w:szCs w:val="24"/>
        </w:rPr>
        <w:t>u tym mówi t</w:t>
      </w:r>
      <w:r w:rsidR="000F0B39" w:rsidRPr="000F0B39">
        <w:rPr>
          <w:sz w:val="24"/>
          <w:szCs w:val="24"/>
        </w:rPr>
        <w:t>radycj</w:t>
      </w:r>
      <w:r w:rsidR="005B52C3">
        <w:rPr>
          <w:sz w:val="24"/>
          <w:szCs w:val="24"/>
        </w:rPr>
        <w:t>a</w:t>
      </w:r>
      <w:r w:rsidR="000F0B39" w:rsidRPr="000F0B39">
        <w:rPr>
          <w:sz w:val="24"/>
          <w:szCs w:val="24"/>
        </w:rPr>
        <w:t xml:space="preserve"> konstatowan</w:t>
      </w:r>
      <w:r w:rsidR="005B52C3">
        <w:rPr>
          <w:sz w:val="24"/>
          <w:szCs w:val="24"/>
        </w:rPr>
        <w:t>a</w:t>
      </w:r>
      <w:r w:rsidR="000F0B39" w:rsidRPr="000F0B39">
        <w:rPr>
          <w:sz w:val="24"/>
          <w:szCs w:val="24"/>
        </w:rPr>
        <w:t xml:space="preserve"> w Księdze Rodzaju. W </w:t>
      </w:r>
      <w:r w:rsidR="000F0B39" w:rsidRPr="000F0B39">
        <w:rPr>
          <w:i/>
          <w:sz w:val="24"/>
          <w:szCs w:val="24"/>
        </w:rPr>
        <w:t>Drugim opisie stworz</w:t>
      </w:r>
      <w:r w:rsidR="000F0B39" w:rsidRPr="000F0B39">
        <w:rPr>
          <w:i/>
          <w:sz w:val="24"/>
          <w:szCs w:val="24"/>
        </w:rPr>
        <w:t>e</w:t>
      </w:r>
      <w:r w:rsidR="000F0B39" w:rsidRPr="000F0B39">
        <w:rPr>
          <w:i/>
          <w:sz w:val="24"/>
          <w:szCs w:val="24"/>
        </w:rPr>
        <w:t>nia człowieka</w:t>
      </w:r>
      <w:r w:rsidR="000F0B39" w:rsidRPr="000F0B39">
        <w:rPr>
          <w:sz w:val="24"/>
          <w:szCs w:val="24"/>
        </w:rPr>
        <w:t xml:space="preserve"> zamieszczonym w Biblii mówi się, że: „Ulepiwszy z gleby wszelkie zwierzęta lądowe i wszelkie ptaki powietrzne, Pan Bóg przyprowadził je do mężczyzny, aby przekonać się, jaką on da im nazwę. Każde jednak zwierzę, które określił mężczyzna, otrzymało nazwę </w:t>
      </w:r>
      <w:r w:rsidR="000F0B39">
        <w:rPr>
          <w:sz w:val="24"/>
          <w:szCs w:val="24"/>
        </w:rPr>
        <w:t>»</w:t>
      </w:r>
      <w:r w:rsidR="000F0B39" w:rsidRPr="000F0B39">
        <w:rPr>
          <w:sz w:val="24"/>
          <w:szCs w:val="24"/>
        </w:rPr>
        <w:t>istota żywa</w:t>
      </w:r>
      <w:r w:rsidR="000F0B39">
        <w:rPr>
          <w:sz w:val="24"/>
          <w:szCs w:val="24"/>
        </w:rPr>
        <w:t>«</w:t>
      </w:r>
      <w:r w:rsidR="000F0B39" w:rsidRPr="000F0B39">
        <w:rPr>
          <w:sz w:val="24"/>
          <w:szCs w:val="24"/>
        </w:rPr>
        <w:t>”</w:t>
      </w:r>
      <w:r w:rsidR="000F0B39" w:rsidRPr="000F0B39">
        <w:rPr>
          <w:rStyle w:val="Odwoanieprzypisudolnego"/>
          <w:sz w:val="24"/>
          <w:szCs w:val="24"/>
        </w:rPr>
        <w:footnoteReference w:id="21"/>
      </w:r>
      <w:r w:rsidR="000F0B39" w:rsidRPr="000F0B39">
        <w:rPr>
          <w:sz w:val="24"/>
          <w:szCs w:val="24"/>
        </w:rPr>
        <w:t>.</w:t>
      </w:r>
    </w:p>
    <w:p w:rsidR="000F0B39" w:rsidRDefault="000F0B39" w:rsidP="000F0B39">
      <w:pPr>
        <w:tabs>
          <w:tab w:val="left" w:pos="9000"/>
          <w:tab w:val="left" w:pos="9720"/>
        </w:tabs>
        <w:ind w:firstLine="709"/>
        <w:rPr>
          <w:sz w:val="24"/>
          <w:szCs w:val="24"/>
        </w:rPr>
      </w:pPr>
      <w:r w:rsidRPr="000F0B39">
        <w:rPr>
          <w:sz w:val="24"/>
          <w:szCs w:val="24"/>
        </w:rPr>
        <w:t>Z tradycji tej wynika więc, że rzecz nie</w:t>
      </w:r>
      <w:r w:rsidR="006B22C8">
        <w:rPr>
          <w:sz w:val="24"/>
          <w:szCs w:val="24"/>
        </w:rPr>
        <w:t>-</w:t>
      </w:r>
      <w:r w:rsidRPr="000F0B39">
        <w:rPr>
          <w:sz w:val="24"/>
          <w:szCs w:val="24"/>
        </w:rPr>
        <w:t xml:space="preserve">nazwana nie żyje, nie istnieje dla nas. </w:t>
      </w:r>
      <w:r w:rsidR="00EF7C65">
        <w:rPr>
          <w:sz w:val="24"/>
          <w:szCs w:val="24"/>
        </w:rPr>
        <w:t>Świat człowieka z</w:t>
      </w:r>
      <w:r w:rsidR="00EF7C65">
        <w:rPr>
          <w:sz w:val="24"/>
          <w:szCs w:val="24"/>
        </w:rPr>
        <w:t>a</w:t>
      </w:r>
      <w:r w:rsidR="00EF7C65">
        <w:rPr>
          <w:sz w:val="24"/>
          <w:szCs w:val="24"/>
        </w:rPr>
        <w:t xml:space="preserve">kreślony w naszej głowie ogranicza się do tego, co nazywamy. </w:t>
      </w:r>
      <w:r w:rsidRPr="000F0B39">
        <w:rPr>
          <w:sz w:val="24"/>
          <w:szCs w:val="24"/>
        </w:rPr>
        <w:t xml:space="preserve">Nadawaną nazwą przywołujemy </w:t>
      </w:r>
      <w:r w:rsidR="00EF7C65">
        <w:rPr>
          <w:sz w:val="24"/>
          <w:szCs w:val="24"/>
        </w:rPr>
        <w:t xml:space="preserve">ten świat </w:t>
      </w:r>
      <w:r w:rsidRPr="000F0B39">
        <w:rPr>
          <w:sz w:val="24"/>
          <w:szCs w:val="24"/>
        </w:rPr>
        <w:t>do życia rzeczy i umieszczamy je w „</w:t>
      </w:r>
      <w:r w:rsidR="00EF7C65">
        <w:rPr>
          <w:sz w:val="24"/>
          <w:szCs w:val="24"/>
        </w:rPr>
        <w:t xml:space="preserve">naszym </w:t>
      </w:r>
      <w:r w:rsidRPr="000F0B39">
        <w:rPr>
          <w:sz w:val="24"/>
          <w:szCs w:val="24"/>
        </w:rPr>
        <w:t>świecie człowieka”</w:t>
      </w:r>
      <w:r w:rsidR="00EF7C65">
        <w:rPr>
          <w:sz w:val="24"/>
          <w:szCs w:val="24"/>
        </w:rPr>
        <w:t xml:space="preserve"> – co jest pewną subiektywizacją.</w:t>
      </w:r>
      <w:r w:rsidRPr="000F0B39">
        <w:rPr>
          <w:sz w:val="24"/>
          <w:szCs w:val="24"/>
        </w:rPr>
        <w:t xml:space="preserve"> Nad</w:t>
      </w:r>
      <w:r w:rsidRPr="000F0B39">
        <w:rPr>
          <w:sz w:val="24"/>
          <w:szCs w:val="24"/>
        </w:rPr>
        <w:t>a</w:t>
      </w:r>
      <w:r w:rsidRPr="000F0B39">
        <w:rPr>
          <w:sz w:val="24"/>
          <w:szCs w:val="24"/>
        </w:rPr>
        <w:t>jemy rzeczom życie w kulturze ludzkiej wskazując</w:t>
      </w:r>
      <w:r w:rsidR="006B22C8">
        <w:rPr>
          <w:sz w:val="24"/>
          <w:szCs w:val="24"/>
        </w:rPr>
        <w:t xml:space="preserve"> na</w:t>
      </w:r>
      <w:r w:rsidRPr="000F0B39">
        <w:rPr>
          <w:sz w:val="24"/>
          <w:szCs w:val="24"/>
        </w:rPr>
        <w:t xml:space="preserve"> tę, a nie inną </w:t>
      </w:r>
      <w:r w:rsidR="006B22C8">
        <w:rPr>
          <w:sz w:val="24"/>
          <w:szCs w:val="24"/>
        </w:rPr>
        <w:t xml:space="preserve">ich </w:t>
      </w:r>
      <w:r w:rsidRPr="000F0B39">
        <w:rPr>
          <w:sz w:val="24"/>
          <w:szCs w:val="24"/>
        </w:rPr>
        <w:t>istotę</w:t>
      </w:r>
      <w:r w:rsidR="00EF7C65">
        <w:rPr>
          <w:sz w:val="24"/>
          <w:szCs w:val="24"/>
        </w:rPr>
        <w:t>, odróżniającą się od swego przejawu</w:t>
      </w:r>
      <w:r w:rsidR="006B22C8">
        <w:rPr>
          <w:sz w:val="24"/>
          <w:szCs w:val="24"/>
        </w:rPr>
        <w:t>;</w:t>
      </w:r>
      <w:r w:rsidRPr="000F0B39">
        <w:rPr>
          <w:sz w:val="24"/>
          <w:szCs w:val="24"/>
        </w:rPr>
        <w:t xml:space="preserve"> np.</w:t>
      </w:r>
      <w:r w:rsidR="006B22C8">
        <w:rPr>
          <w:sz w:val="24"/>
          <w:szCs w:val="24"/>
        </w:rPr>
        <w:t>,</w:t>
      </w:r>
      <w:r w:rsidRPr="000F0B39">
        <w:rPr>
          <w:sz w:val="24"/>
          <w:szCs w:val="24"/>
        </w:rPr>
        <w:t xml:space="preserve"> istotą miłości jest czynienie dobra osobie kochanej</w:t>
      </w:r>
      <w:r w:rsidR="00636343">
        <w:rPr>
          <w:sz w:val="24"/>
          <w:szCs w:val="24"/>
        </w:rPr>
        <w:t xml:space="preserve"> &lt;</w:t>
      </w:r>
      <w:r w:rsidR="00636343" w:rsidRPr="00636343">
        <w:rPr>
          <w:sz w:val="24"/>
          <w:szCs w:val="24"/>
        </w:rPr>
        <w:t xml:space="preserve">gr. </w:t>
      </w:r>
      <w:proofErr w:type="spellStart"/>
      <w:r w:rsidR="00636343" w:rsidRPr="00636343">
        <w:rPr>
          <w:i/>
          <w:sz w:val="24"/>
          <w:szCs w:val="24"/>
        </w:rPr>
        <w:t>aghthón</w:t>
      </w:r>
      <w:proofErr w:type="spellEnd"/>
      <w:r w:rsidR="00636343" w:rsidRPr="00636343">
        <w:rPr>
          <w:sz w:val="24"/>
          <w:szCs w:val="24"/>
        </w:rPr>
        <w:t xml:space="preserve">, łac. </w:t>
      </w:r>
      <w:proofErr w:type="spellStart"/>
      <w:r w:rsidR="00636343" w:rsidRPr="00636343">
        <w:rPr>
          <w:i/>
          <w:sz w:val="24"/>
          <w:szCs w:val="24"/>
        </w:rPr>
        <w:t>bonum</w:t>
      </w:r>
      <w:proofErr w:type="spellEnd"/>
      <w:r w:rsidR="00636343">
        <w:rPr>
          <w:i/>
          <w:sz w:val="24"/>
          <w:szCs w:val="24"/>
        </w:rPr>
        <w:t>&gt;</w:t>
      </w:r>
      <w:r w:rsidRPr="000F0B39">
        <w:rPr>
          <w:sz w:val="24"/>
          <w:szCs w:val="24"/>
        </w:rPr>
        <w:t xml:space="preserve">. Odnosi się ona do </w:t>
      </w:r>
      <w:r>
        <w:rPr>
          <w:sz w:val="24"/>
          <w:szCs w:val="24"/>
        </w:rPr>
        <w:t>tego wszystkiego, co kochamy.</w:t>
      </w:r>
    </w:p>
    <w:p w:rsidR="00636343" w:rsidRPr="00636343" w:rsidRDefault="00636343" w:rsidP="000F0B39">
      <w:pPr>
        <w:tabs>
          <w:tab w:val="left" w:pos="9000"/>
          <w:tab w:val="left" w:pos="9720"/>
        </w:tabs>
        <w:ind w:firstLine="709"/>
        <w:rPr>
          <w:sz w:val="24"/>
          <w:szCs w:val="24"/>
        </w:rPr>
      </w:pPr>
      <w:r>
        <w:rPr>
          <w:sz w:val="24"/>
          <w:szCs w:val="24"/>
        </w:rPr>
        <w:t>Jest więc osoba, którą kochamy - treść naszego stosunku do niej - i my sami treść tę stanowiąc</w:t>
      </w:r>
      <w:r>
        <w:rPr>
          <w:sz w:val="24"/>
          <w:szCs w:val="24"/>
        </w:rPr>
        <w:t>y</w:t>
      </w:r>
      <w:r>
        <w:rPr>
          <w:sz w:val="24"/>
          <w:szCs w:val="24"/>
        </w:rPr>
        <w:t>mi.</w:t>
      </w:r>
      <w:r w:rsidRPr="00636343">
        <w:rPr>
          <w:sz w:val="24"/>
          <w:szCs w:val="24"/>
        </w:rPr>
        <w:t xml:space="preserve"> </w:t>
      </w:r>
      <w:r>
        <w:rPr>
          <w:sz w:val="24"/>
          <w:szCs w:val="24"/>
        </w:rPr>
        <w:t>Tworzymy więc w</w:t>
      </w:r>
      <w:r w:rsidRPr="00636343">
        <w:rPr>
          <w:sz w:val="24"/>
          <w:szCs w:val="24"/>
        </w:rPr>
        <w:t>szystko to, co uważa</w:t>
      </w:r>
      <w:r>
        <w:rPr>
          <w:sz w:val="24"/>
          <w:szCs w:val="24"/>
        </w:rPr>
        <w:t>my</w:t>
      </w:r>
      <w:r w:rsidRPr="00636343">
        <w:rPr>
          <w:sz w:val="24"/>
          <w:szCs w:val="24"/>
        </w:rPr>
        <w:t xml:space="preserve"> za wartościowe, pomyślne, pożyteczne i </w:t>
      </w:r>
      <w:r>
        <w:rPr>
          <w:sz w:val="24"/>
          <w:szCs w:val="24"/>
        </w:rPr>
        <w:t>co</w:t>
      </w:r>
      <w:r w:rsidRPr="00636343">
        <w:rPr>
          <w:sz w:val="24"/>
          <w:szCs w:val="24"/>
        </w:rPr>
        <w:t xml:space="preserve"> zaspok</w:t>
      </w:r>
      <w:r>
        <w:rPr>
          <w:sz w:val="24"/>
          <w:szCs w:val="24"/>
        </w:rPr>
        <w:t>aja</w:t>
      </w:r>
      <w:r w:rsidRPr="00636343">
        <w:rPr>
          <w:sz w:val="24"/>
          <w:szCs w:val="24"/>
        </w:rPr>
        <w:t xml:space="preserve"> pewn</w:t>
      </w:r>
      <w:r>
        <w:rPr>
          <w:sz w:val="24"/>
          <w:szCs w:val="24"/>
        </w:rPr>
        <w:t>e</w:t>
      </w:r>
      <w:r w:rsidRPr="00636343">
        <w:rPr>
          <w:sz w:val="24"/>
          <w:szCs w:val="24"/>
        </w:rPr>
        <w:t xml:space="preserve"> potrzeb</w:t>
      </w:r>
      <w:r>
        <w:rPr>
          <w:sz w:val="24"/>
          <w:szCs w:val="24"/>
        </w:rPr>
        <w:t>y</w:t>
      </w:r>
      <w:r w:rsidRPr="00636343">
        <w:rPr>
          <w:sz w:val="24"/>
          <w:szCs w:val="24"/>
        </w:rPr>
        <w:t xml:space="preserve">, </w:t>
      </w:r>
      <w:r>
        <w:rPr>
          <w:sz w:val="24"/>
          <w:szCs w:val="24"/>
        </w:rPr>
        <w:t xml:space="preserve">co umożliwia </w:t>
      </w:r>
      <w:r w:rsidRPr="00636343">
        <w:rPr>
          <w:sz w:val="24"/>
          <w:szCs w:val="24"/>
        </w:rPr>
        <w:t>osiąg</w:t>
      </w:r>
      <w:r>
        <w:rPr>
          <w:sz w:val="24"/>
          <w:szCs w:val="24"/>
        </w:rPr>
        <w:t>a</w:t>
      </w:r>
      <w:r w:rsidRPr="00636343">
        <w:rPr>
          <w:sz w:val="24"/>
          <w:szCs w:val="24"/>
        </w:rPr>
        <w:t>ni</w:t>
      </w:r>
      <w:r>
        <w:rPr>
          <w:sz w:val="24"/>
          <w:szCs w:val="24"/>
        </w:rPr>
        <w:t>e pewnego</w:t>
      </w:r>
      <w:r w:rsidRPr="00636343">
        <w:rPr>
          <w:sz w:val="24"/>
          <w:szCs w:val="24"/>
        </w:rPr>
        <w:t xml:space="preserve"> celu. W aspekcie bytowym, dobro jest wartoś</w:t>
      </w:r>
      <w:r w:rsidR="005B52C3">
        <w:rPr>
          <w:sz w:val="24"/>
          <w:szCs w:val="24"/>
        </w:rPr>
        <w:t>cią</w:t>
      </w:r>
      <w:r w:rsidRPr="00636343">
        <w:rPr>
          <w:sz w:val="24"/>
          <w:szCs w:val="24"/>
        </w:rPr>
        <w:t>, d</w:t>
      </w:r>
      <w:r w:rsidRPr="00636343">
        <w:rPr>
          <w:sz w:val="24"/>
          <w:szCs w:val="24"/>
        </w:rPr>
        <w:t>o</w:t>
      </w:r>
      <w:r w:rsidRPr="00636343">
        <w:rPr>
          <w:sz w:val="24"/>
          <w:szCs w:val="24"/>
        </w:rPr>
        <w:t>skonałoś</w:t>
      </w:r>
      <w:r w:rsidR="005B52C3">
        <w:rPr>
          <w:sz w:val="24"/>
          <w:szCs w:val="24"/>
        </w:rPr>
        <w:t>cią</w:t>
      </w:r>
      <w:r w:rsidRPr="00636343">
        <w:rPr>
          <w:sz w:val="24"/>
          <w:szCs w:val="24"/>
        </w:rPr>
        <w:t xml:space="preserve"> bytu; w aspekcie moralnym, dobr</w:t>
      </w:r>
      <w:r>
        <w:rPr>
          <w:sz w:val="24"/>
          <w:szCs w:val="24"/>
        </w:rPr>
        <w:t>em</w:t>
      </w:r>
      <w:r w:rsidRPr="00636343">
        <w:rPr>
          <w:sz w:val="24"/>
          <w:szCs w:val="24"/>
        </w:rPr>
        <w:t xml:space="preserve"> t</w:t>
      </w:r>
      <w:r>
        <w:rPr>
          <w:sz w:val="24"/>
          <w:szCs w:val="24"/>
        </w:rPr>
        <w:t>ym jest</w:t>
      </w:r>
      <w:r w:rsidRPr="00636343">
        <w:rPr>
          <w:sz w:val="24"/>
          <w:szCs w:val="24"/>
        </w:rPr>
        <w:t xml:space="preserve"> działanie zgodne z zasadami moralnymi; w aspekcie gospodarczym, dobro to podstawy bytowe zaspokajające materialne potrzeby człowieka; w aspekcie społecznym, dobrem są wartości służące jednostce i społeczeństwu</w:t>
      </w:r>
      <w:r>
        <w:rPr>
          <w:sz w:val="24"/>
          <w:szCs w:val="24"/>
        </w:rPr>
        <w:t>.</w:t>
      </w:r>
    </w:p>
    <w:p w:rsidR="000F0B39" w:rsidRPr="000F0B39" w:rsidRDefault="000F0B39" w:rsidP="000F0B39">
      <w:pPr>
        <w:tabs>
          <w:tab w:val="left" w:pos="9000"/>
          <w:tab w:val="left" w:pos="9720"/>
        </w:tabs>
        <w:ind w:firstLine="709"/>
        <w:rPr>
          <w:sz w:val="24"/>
          <w:szCs w:val="24"/>
        </w:rPr>
      </w:pPr>
      <w:r w:rsidRPr="000F0B39">
        <w:rPr>
          <w:sz w:val="24"/>
          <w:szCs w:val="24"/>
        </w:rPr>
        <w:t xml:space="preserve">A zatem nazywanie rzeczy jest początkiem tworzenia kultury poprzez najpierw jej poznawanie. Wszak inni już przed nami tworzyli ów „świat człowieka” – „świat nazwany”. Trzeba go poznać po to, aby móc kontynuować, aby rzeczy nazwane mogły żyć, czego podstawą jest uspołecznienie człowieka.  </w:t>
      </w:r>
    </w:p>
    <w:p w:rsidR="00964FD8" w:rsidRDefault="000F0B39" w:rsidP="000F0B39">
      <w:pPr>
        <w:tabs>
          <w:tab w:val="left" w:pos="9000"/>
          <w:tab w:val="left" w:pos="9720"/>
        </w:tabs>
        <w:ind w:firstLine="709"/>
        <w:rPr>
          <w:sz w:val="24"/>
          <w:szCs w:val="24"/>
        </w:rPr>
      </w:pPr>
      <w:r w:rsidRPr="000F0B39">
        <w:rPr>
          <w:sz w:val="24"/>
          <w:szCs w:val="24"/>
        </w:rPr>
        <w:t>Ale najpierw spostrzegamy przejawy rzeczy. W filozofii nie one są podstawą nadawania im nazw. Te nadajemy istot</w:t>
      </w:r>
      <w:r w:rsidR="00964FD8">
        <w:rPr>
          <w:sz w:val="24"/>
          <w:szCs w:val="24"/>
        </w:rPr>
        <w:t>om, czyli</w:t>
      </w:r>
      <w:r w:rsidRPr="000F0B39">
        <w:rPr>
          <w:sz w:val="24"/>
          <w:szCs w:val="24"/>
        </w:rPr>
        <w:t xml:space="preserve"> tego, co nam się </w:t>
      </w:r>
      <w:r w:rsidR="00964FD8">
        <w:rPr>
          <w:sz w:val="24"/>
          <w:szCs w:val="24"/>
        </w:rPr>
        <w:t xml:space="preserve">różnie </w:t>
      </w:r>
      <w:r w:rsidRPr="000F0B39">
        <w:rPr>
          <w:sz w:val="24"/>
          <w:szCs w:val="24"/>
        </w:rPr>
        <w:t xml:space="preserve">przejawia. </w:t>
      </w:r>
    </w:p>
    <w:p w:rsidR="000F0B39" w:rsidRPr="000F0B39" w:rsidRDefault="005B52C3" w:rsidP="000F0B39">
      <w:pPr>
        <w:tabs>
          <w:tab w:val="left" w:pos="9000"/>
          <w:tab w:val="left" w:pos="9720"/>
        </w:tabs>
        <w:ind w:firstLine="709"/>
        <w:rPr>
          <w:sz w:val="24"/>
          <w:szCs w:val="24"/>
        </w:rPr>
      </w:pPr>
      <w:r>
        <w:rPr>
          <w:sz w:val="24"/>
          <w:szCs w:val="24"/>
        </w:rPr>
        <w:t xml:space="preserve">Dlatego </w:t>
      </w:r>
      <w:r w:rsidR="000F0B39" w:rsidRPr="000F0B39">
        <w:rPr>
          <w:sz w:val="24"/>
          <w:szCs w:val="24"/>
        </w:rPr>
        <w:t xml:space="preserve">namawiam do studiowania filozofii. </w:t>
      </w:r>
      <w:r w:rsidR="00964FD8">
        <w:rPr>
          <w:sz w:val="24"/>
          <w:szCs w:val="24"/>
        </w:rPr>
        <w:t>Pozwala ona bowiem</w:t>
      </w:r>
      <w:r w:rsidR="000F0B39" w:rsidRPr="000F0B39">
        <w:rPr>
          <w:sz w:val="24"/>
          <w:szCs w:val="24"/>
        </w:rPr>
        <w:t xml:space="preserve"> każd</w:t>
      </w:r>
      <w:r w:rsidR="00964FD8">
        <w:rPr>
          <w:sz w:val="24"/>
          <w:szCs w:val="24"/>
        </w:rPr>
        <w:t>emu</w:t>
      </w:r>
      <w:r w:rsidR="000F0B39" w:rsidRPr="000F0B39">
        <w:rPr>
          <w:sz w:val="24"/>
          <w:szCs w:val="24"/>
        </w:rPr>
        <w:t xml:space="preserve"> rozumieć „fakt lud</w:t>
      </w:r>
      <w:r w:rsidR="000F0B39" w:rsidRPr="000F0B39">
        <w:rPr>
          <w:sz w:val="24"/>
          <w:szCs w:val="24"/>
        </w:rPr>
        <w:t>z</w:t>
      </w:r>
      <w:r w:rsidR="000F0B39" w:rsidRPr="000F0B39">
        <w:rPr>
          <w:sz w:val="24"/>
          <w:szCs w:val="24"/>
        </w:rPr>
        <w:t>ki”</w:t>
      </w:r>
      <w:r>
        <w:rPr>
          <w:rStyle w:val="Odwoanieprzypisudolnego"/>
          <w:sz w:val="24"/>
          <w:szCs w:val="24"/>
        </w:rPr>
        <w:footnoteReference w:id="22"/>
      </w:r>
      <w:r w:rsidR="00964FD8">
        <w:rPr>
          <w:sz w:val="24"/>
          <w:szCs w:val="24"/>
        </w:rPr>
        <w:t>. L</w:t>
      </w:r>
      <w:r w:rsidR="000F0B39" w:rsidRPr="000F0B39">
        <w:rPr>
          <w:sz w:val="24"/>
          <w:szCs w:val="24"/>
        </w:rPr>
        <w:t>udzkie bycie bycia człowiekiem</w:t>
      </w:r>
      <w:r w:rsidR="00964FD8">
        <w:rPr>
          <w:sz w:val="24"/>
          <w:szCs w:val="24"/>
        </w:rPr>
        <w:t>, które</w:t>
      </w:r>
      <w:r w:rsidR="000F0B39" w:rsidRPr="000F0B39">
        <w:rPr>
          <w:sz w:val="24"/>
          <w:szCs w:val="24"/>
        </w:rPr>
        <w:t xml:space="preserve"> </w:t>
      </w:r>
      <w:r w:rsidR="00086BA2">
        <w:rPr>
          <w:sz w:val="24"/>
          <w:szCs w:val="24"/>
        </w:rPr>
        <w:t xml:space="preserve">spośród innych </w:t>
      </w:r>
      <w:r w:rsidR="000F0B39" w:rsidRPr="000F0B39">
        <w:rPr>
          <w:sz w:val="24"/>
          <w:szCs w:val="24"/>
        </w:rPr>
        <w:t>wyróżnia się tym, że jest wolne i świad</w:t>
      </w:r>
      <w:r w:rsidR="000F0B39" w:rsidRPr="000F0B39">
        <w:rPr>
          <w:sz w:val="24"/>
          <w:szCs w:val="24"/>
        </w:rPr>
        <w:t>o</w:t>
      </w:r>
      <w:r w:rsidR="000F0B39" w:rsidRPr="000F0B39">
        <w:rPr>
          <w:sz w:val="24"/>
          <w:szCs w:val="24"/>
        </w:rPr>
        <w:t xml:space="preserve">me. Człowiek jest istotą moralną, tzn. wolną. On może, ale nie musi. </w:t>
      </w:r>
    </w:p>
    <w:p w:rsidR="000F0B39" w:rsidRPr="000F0B39" w:rsidRDefault="000F0B39" w:rsidP="000F0B39">
      <w:pPr>
        <w:tabs>
          <w:tab w:val="left" w:pos="10632"/>
        </w:tabs>
        <w:ind w:firstLine="709"/>
        <w:rPr>
          <w:sz w:val="24"/>
          <w:szCs w:val="24"/>
        </w:rPr>
      </w:pPr>
      <w:r w:rsidRPr="000F0B39">
        <w:rPr>
          <w:sz w:val="24"/>
          <w:szCs w:val="24"/>
        </w:rPr>
        <w:t>Studiowanie filozofi</w:t>
      </w:r>
      <w:r w:rsidR="00964FD8">
        <w:rPr>
          <w:sz w:val="24"/>
          <w:szCs w:val="24"/>
        </w:rPr>
        <w:t>cznych</w:t>
      </w:r>
      <w:r w:rsidRPr="000F0B39">
        <w:rPr>
          <w:sz w:val="24"/>
          <w:szCs w:val="24"/>
        </w:rPr>
        <w:t xml:space="preserve"> wywodów, rozumowań i ich kontekstów służy bycia ludzkiego roz</w:t>
      </w:r>
      <w:r w:rsidRPr="000F0B39">
        <w:rPr>
          <w:sz w:val="24"/>
          <w:szCs w:val="24"/>
        </w:rPr>
        <w:t>u</w:t>
      </w:r>
      <w:r w:rsidRPr="000F0B39">
        <w:rPr>
          <w:sz w:val="24"/>
          <w:szCs w:val="24"/>
        </w:rPr>
        <w:t>mieniu. Umożliwiają je pojęcia, definicje, tezy, hipotezy, teorie jako postulaty. Ich poznawanie jest więc budowaniem przez człowieka swojej</w:t>
      </w:r>
      <w:r w:rsidR="00350D1F">
        <w:rPr>
          <w:sz w:val="24"/>
          <w:szCs w:val="24"/>
        </w:rPr>
        <w:t>, przez niego</w:t>
      </w:r>
      <w:r w:rsidRPr="000F0B39">
        <w:rPr>
          <w:sz w:val="24"/>
          <w:szCs w:val="24"/>
        </w:rPr>
        <w:t xml:space="preserve"> </w:t>
      </w:r>
      <w:r w:rsidR="00964FD8">
        <w:rPr>
          <w:sz w:val="24"/>
          <w:szCs w:val="24"/>
        </w:rPr>
        <w:t xml:space="preserve">rozumianej treści </w:t>
      </w:r>
      <w:r w:rsidRPr="000F0B39">
        <w:rPr>
          <w:sz w:val="24"/>
          <w:szCs w:val="24"/>
        </w:rPr>
        <w:t>świata.</w:t>
      </w:r>
    </w:p>
    <w:p w:rsidR="000F0B39" w:rsidRPr="000F0B39" w:rsidRDefault="000F0B39" w:rsidP="000F0B39">
      <w:pPr>
        <w:tabs>
          <w:tab w:val="left" w:pos="10632"/>
        </w:tabs>
        <w:ind w:firstLine="709"/>
        <w:rPr>
          <w:sz w:val="24"/>
          <w:szCs w:val="24"/>
        </w:rPr>
      </w:pPr>
      <w:r w:rsidRPr="000F0B39">
        <w:rPr>
          <w:sz w:val="24"/>
          <w:szCs w:val="24"/>
        </w:rPr>
        <w:t>Jedną z dróg rozumie</w:t>
      </w:r>
      <w:r w:rsidR="00350D1F">
        <w:rPr>
          <w:sz w:val="24"/>
          <w:szCs w:val="24"/>
        </w:rPr>
        <w:t>nia</w:t>
      </w:r>
      <w:r w:rsidRPr="000F0B39">
        <w:rPr>
          <w:sz w:val="24"/>
          <w:szCs w:val="24"/>
        </w:rPr>
        <w:t xml:space="preserve"> jest pytanie: „jaki jest ów optymalny człowiek współczesny”</w:t>
      </w:r>
      <w:r>
        <w:rPr>
          <w:sz w:val="24"/>
          <w:szCs w:val="24"/>
        </w:rPr>
        <w:t>.</w:t>
      </w:r>
      <w:r w:rsidRPr="000F0B39">
        <w:rPr>
          <w:sz w:val="24"/>
          <w:szCs w:val="24"/>
        </w:rPr>
        <w:t xml:space="preserve"> Odpowi</w:t>
      </w:r>
      <w:r w:rsidR="00350D1F">
        <w:rPr>
          <w:sz w:val="24"/>
          <w:szCs w:val="24"/>
        </w:rPr>
        <w:t xml:space="preserve">edź </w:t>
      </w:r>
      <w:r w:rsidRPr="000F0B39">
        <w:rPr>
          <w:sz w:val="24"/>
          <w:szCs w:val="24"/>
        </w:rPr>
        <w:t xml:space="preserve"> zawarta jest w anegdocie: otóż w jednej z uczelni, w czasie wykładu jeden ze studentów raz po raz w</w:t>
      </w:r>
      <w:r w:rsidRPr="000F0B39">
        <w:rPr>
          <w:sz w:val="24"/>
          <w:szCs w:val="24"/>
        </w:rPr>
        <w:t>y</w:t>
      </w:r>
      <w:r w:rsidRPr="000F0B39">
        <w:rPr>
          <w:sz w:val="24"/>
          <w:szCs w:val="24"/>
        </w:rPr>
        <w:t>k</w:t>
      </w:r>
      <w:r w:rsidR="0029144D">
        <w:rPr>
          <w:sz w:val="24"/>
          <w:szCs w:val="24"/>
        </w:rPr>
        <w:t>rzykuje: „Ja tego nie rozumiem”!</w:t>
      </w:r>
      <w:r w:rsidRPr="000F0B39">
        <w:rPr>
          <w:sz w:val="24"/>
          <w:szCs w:val="24"/>
        </w:rPr>
        <w:t xml:space="preserve"> W końcu wykładowca zareagował</w:t>
      </w:r>
      <w:r>
        <w:rPr>
          <w:sz w:val="24"/>
          <w:szCs w:val="24"/>
        </w:rPr>
        <w:t>,</w:t>
      </w:r>
      <w:r w:rsidRPr="000F0B39">
        <w:rPr>
          <w:sz w:val="24"/>
          <w:szCs w:val="24"/>
        </w:rPr>
        <w:t xml:space="preserve"> mówiąc: „Każdemu zdarza się czegoś nie rozumieć”. Wówczas student zapytał: „A co ja mam robić, skoro nie rozumiem”</w:t>
      </w:r>
      <w:r>
        <w:rPr>
          <w:sz w:val="24"/>
          <w:szCs w:val="24"/>
        </w:rPr>
        <w:t>.</w:t>
      </w:r>
      <w:r w:rsidRPr="000F0B39">
        <w:rPr>
          <w:sz w:val="24"/>
          <w:szCs w:val="24"/>
        </w:rPr>
        <w:t xml:space="preserve"> Profesor tedy odrzekł: „Proszę przyjść do mnie, do gabinetu i ja </w:t>
      </w:r>
      <w:r w:rsidR="0029144D">
        <w:rPr>
          <w:sz w:val="24"/>
          <w:szCs w:val="24"/>
        </w:rPr>
        <w:t>Panu</w:t>
      </w:r>
      <w:r w:rsidRPr="000F0B39">
        <w:rPr>
          <w:sz w:val="24"/>
          <w:szCs w:val="24"/>
        </w:rPr>
        <w:t xml:space="preserve"> wytłumaczę”. „I to tylko tyle?” – pytał student. I dalej mówił </w:t>
      </w:r>
      <w:r w:rsidR="00350D1F">
        <w:rPr>
          <w:sz w:val="24"/>
          <w:szCs w:val="24"/>
        </w:rPr>
        <w:t xml:space="preserve">już </w:t>
      </w:r>
      <w:r w:rsidRPr="000F0B39">
        <w:rPr>
          <w:sz w:val="24"/>
          <w:szCs w:val="24"/>
        </w:rPr>
        <w:t>sam do siebie: „Tylko wytłumaczyć? Wytł</w:t>
      </w:r>
      <w:r>
        <w:rPr>
          <w:sz w:val="24"/>
          <w:szCs w:val="24"/>
        </w:rPr>
        <w:t xml:space="preserve">umaczyć, to ja sam </w:t>
      </w:r>
      <w:r w:rsidR="0029144D">
        <w:rPr>
          <w:sz w:val="24"/>
          <w:szCs w:val="24"/>
        </w:rPr>
        <w:t xml:space="preserve">sobie </w:t>
      </w:r>
      <w:r>
        <w:rPr>
          <w:sz w:val="24"/>
          <w:szCs w:val="24"/>
        </w:rPr>
        <w:t>potrafię”.</w:t>
      </w:r>
    </w:p>
    <w:p w:rsidR="000F0B39" w:rsidRPr="000F0B39" w:rsidRDefault="000F0B39" w:rsidP="000F0B39">
      <w:pPr>
        <w:tabs>
          <w:tab w:val="left" w:pos="10632"/>
        </w:tabs>
        <w:ind w:firstLine="709"/>
        <w:rPr>
          <w:sz w:val="24"/>
          <w:szCs w:val="24"/>
        </w:rPr>
      </w:pPr>
      <w:r w:rsidRPr="000F0B39">
        <w:rPr>
          <w:sz w:val="24"/>
          <w:szCs w:val="24"/>
        </w:rPr>
        <w:t xml:space="preserve">Anegdota </w:t>
      </w:r>
      <w:r w:rsidR="00350D1F">
        <w:rPr>
          <w:sz w:val="24"/>
          <w:szCs w:val="24"/>
        </w:rPr>
        <w:t>wskazuje</w:t>
      </w:r>
      <w:r w:rsidRPr="000F0B39">
        <w:rPr>
          <w:sz w:val="24"/>
          <w:szCs w:val="24"/>
        </w:rPr>
        <w:t>, że „wiedzieć”, „wytłumaczyć” możemy wiele. Oto Bóg predestynował je</w:t>
      </w:r>
      <w:r w:rsidRPr="000F0B39">
        <w:rPr>
          <w:sz w:val="24"/>
          <w:szCs w:val="24"/>
        </w:rPr>
        <w:t>d</w:t>
      </w:r>
      <w:r w:rsidRPr="000F0B39">
        <w:rPr>
          <w:sz w:val="24"/>
          <w:szCs w:val="24"/>
        </w:rPr>
        <w:t>nych do zbawienia</w:t>
      </w:r>
      <w:r w:rsidR="00350D1F">
        <w:rPr>
          <w:sz w:val="24"/>
          <w:szCs w:val="24"/>
        </w:rPr>
        <w:t>,</w:t>
      </w:r>
      <w:r w:rsidRPr="000F0B39">
        <w:rPr>
          <w:sz w:val="24"/>
          <w:szCs w:val="24"/>
        </w:rPr>
        <w:t xml:space="preserve"> innych do potępienia </w:t>
      </w:r>
      <w:r>
        <w:rPr>
          <w:sz w:val="24"/>
          <w:szCs w:val="24"/>
        </w:rPr>
        <w:t>–</w:t>
      </w:r>
      <w:r w:rsidRPr="000F0B39">
        <w:rPr>
          <w:sz w:val="24"/>
          <w:szCs w:val="24"/>
        </w:rPr>
        <w:t xml:space="preserve"> wyjaśniał M. Luter (1483–1546). Dlatego ci pierwsi są bogaci, a ci drudzy biedni. Jest więc wiele form objaśniania, usprawiedliwiania, interpretowania, dowodzenia swojej prawdy. </w:t>
      </w:r>
      <w:r w:rsidR="00350D1F">
        <w:rPr>
          <w:sz w:val="24"/>
          <w:szCs w:val="24"/>
        </w:rPr>
        <w:t>Ostatnio, właściciele</w:t>
      </w:r>
      <w:r w:rsidRPr="000F0B39">
        <w:rPr>
          <w:sz w:val="24"/>
          <w:szCs w:val="24"/>
        </w:rPr>
        <w:t xml:space="preserve"> świata wymyślili, żeby każde ludzkie zachowanie było uformowane w „procedury” – konieczne i zniewalające</w:t>
      </w:r>
      <w:r w:rsidR="00350D1F">
        <w:rPr>
          <w:sz w:val="24"/>
          <w:szCs w:val="24"/>
        </w:rPr>
        <w:t xml:space="preserve">, niszczące </w:t>
      </w:r>
      <w:r w:rsidRPr="000F0B39">
        <w:rPr>
          <w:sz w:val="24"/>
          <w:szCs w:val="24"/>
        </w:rPr>
        <w:t>twórczość człowieka. Owe procedury są też pe</w:t>
      </w:r>
      <w:r w:rsidRPr="000F0B39">
        <w:rPr>
          <w:sz w:val="24"/>
          <w:szCs w:val="24"/>
        </w:rPr>
        <w:t>w</w:t>
      </w:r>
      <w:r w:rsidRPr="000F0B39">
        <w:rPr>
          <w:sz w:val="24"/>
          <w:szCs w:val="24"/>
        </w:rPr>
        <w:t xml:space="preserve">nym tłumaczeniem świata. Świat ludzki zamienia się więc z wolna w obóz wojskowy.  </w:t>
      </w:r>
    </w:p>
    <w:p w:rsidR="000F0B39" w:rsidRPr="000F0B39" w:rsidRDefault="000F0B39" w:rsidP="000F0B39">
      <w:pPr>
        <w:tabs>
          <w:tab w:val="left" w:pos="10632"/>
        </w:tabs>
        <w:ind w:firstLine="709"/>
        <w:rPr>
          <w:sz w:val="24"/>
          <w:szCs w:val="24"/>
        </w:rPr>
      </w:pPr>
      <w:r w:rsidRPr="000F0B39">
        <w:rPr>
          <w:sz w:val="24"/>
          <w:szCs w:val="24"/>
        </w:rPr>
        <w:t>Ale co znaczy rozumieć?</w:t>
      </w:r>
      <w:r w:rsidR="0029144D">
        <w:rPr>
          <w:rStyle w:val="Odwoanieprzypisudolnego"/>
          <w:sz w:val="24"/>
          <w:szCs w:val="24"/>
        </w:rPr>
        <w:footnoteReference w:id="23"/>
      </w:r>
      <w:r w:rsidRPr="000F0B39">
        <w:rPr>
          <w:sz w:val="24"/>
          <w:szCs w:val="24"/>
        </w:rPr>
        <w:t xml:space="preserve"> Z</w:t>
      </w:r>
      <w:r>
        <w:rPr>
          <w:sz w:val="24"/>
          <w:szCs w:val="24"/>
        </w:rPr>
        <w:t>n</w:t>
      </w:r>
      <w:r w:rsidRPr="000F0B39">
        <w:rPr>
          <w:sz w:val="24"/>
          <w:szCs w:val="24"/>
        </w:rPr>
        <w:t>aczy to odkryć sens</w:t>
      </w:r>
      <w:r w:rsidR="0029144D">
        <w:rPr>
          <w:rStyle w:val="Odwoanieprzypisudolnego"/>
          <w:sz w:val="24"/>
          <w:szCs w:val="24"/>
        </w:rPr>
        <w:footnoteReference w:id="24"/>
      </w:r>
      <w:r w:rsidRPr="000F0B39">
        <w:rPr>
          <w:sz w:val="24"/>
          <w:szCs w:val="24"/>
        </w:rPr>
        <w:t xml:space="preserve"> (co, skąd i dokąd?) tego, co chcemy rozumieć. Poznany sens pokazuje nam racje, dla których jest to, co jest. Takiego rozumienia uczymy się przez całe życie, a także studiując filozofię i socjologię. Tu odkry</w:t>
      </w:r>
      <w:r w:rsidR="00350D1F">
        <w:rPr>
          <w:sz w:val="24"/>
          <w:szCs w:val="24"/>
        </w:rPr>
        <w:t>wamy</w:t>
      </w:r>
      <w:r w:rsidR="002D3048">
        <w:rPr>
          <w:sz w:val="24"/>
          <w:szCs w:val="24"/>
        </w:rPr>
        <w:t xml:space="preserve"> </w:t>
      </w:r>
      <w:r w:rsidRPr="000F0B39">
        <w:rPr>
          <w:sz w:val="24"/>
          <w:szCs w:val="24"/>
        </w:rPr>
        <w:t>optymalną treść współczesnego człowieka i kierunek, w który powinien zmierzać</w:t>
      </w:r>
      <w:r w:rsidR="002D3048">
        <w:rPr>
          <w:sz w:val="24"/>
          <w:szCs w:val="24"/>
        </w:rPr>
        <w:t>, co jest podstawą krytyki kultury współczesnej</w:t>
      </w:r>
      <w:r w:rsidRPr="000F0B39">
        <w:rPr>
          <w:sz w:val="24"/>
          <w:szCs w:val="24"/>
        </w:rPr>
        <w:t>.</w:t>
      </w:r>
    </w:p>
    <w:p w:rsidR="000F0B39" w:rsidRPr="000F0B39" w:rsidRDefault="002D3048" w:rsidP="000F0B39">
      <w:pPr>
        <w:autoSpaceDE w:val="0"/>
        <w:autoSpaceDN w:val="0"/>
        <w:adjustRightInd w:val="0"/>
        <w:ind w:firstLine="709"/>
        <w:rPr>
          <w:sz w:val="24"/>
          <w:szCs w:val="24"/>
        </w:rPr>
      </w:pPr>
      <w:r>
        <w:rPr>
          <w:sz w:val="24"/>
          <w:szCs w:val="24"/>
        </w:rPr>
        <w:t>Przypomnijmy sobie</w:t>
      </w:r>
      <w:r w:rsidR="00350D1F">
        <w:rPr>
          <w:sz w:val="24"/>
          <w:szCs w:val="24"/>
        </w:rPr>
        <w:t>,</w:t>
      </w:r>
      <w:r w:rsidR="000F0B39" w:rsidRPr="000F0B39">
        <w:rPr>
          <w:sz w:val="24"/>
          <w:szCs w:val="24"/>
        </w:rPr>
        <w:t xml:space="preserve"> </w:t>
      </w:r>
      <w:r w:rsidR="000F0B39">
        <w:rPr>
          <w:sz w:val="24"/>
          <w:szCs w:val="24"/>
        </w:rPr>
        <w:t>k</w:t>
      </w:r>
      <w:r w:rsidR="000F0B39" w:rsidRPr="000F0B39">
        <w:rPr>
          <w:sz w:val="24"/>
          <w:szCs w:val="24"/>
        </w:rPr>
        <w:t>t</w:t>
      </w:r>
      <w:r w:rsidR="00350D1F">
        <w:rPr>
          <w:sz w:val="24"/>
          <w:szCs w:val="24"/>
        </w:rPr>
        <w:t>óż</w:t>
      </w:r>
      <w:r w:rsidR="000F0B39" w:rsidRPr="000F0B39">
        <w:rPr>
          <w:sz w:val="24"/>
          <w:szCs w:val="24"/>
        </w:rPr>
        <w:t xml:space="preserve"> to są filozofowie</w:t>
      </w:r>
      <w:r>
        <w:rPr>
          <w:sz w:val="24"/>
          <w:szCs w:val="24"/>
        </w:rPr>
        <w:t>?</w:t>
      </w:r>
      <w:r w:rsidR="000F0B39" w:rsidRPr="000F0B39">
        <w:rPr>
          <w:sz w:val="24"/>
          <w:szCs w:val="24"/>
        </w:rPr>
        <w:t xml:space="preserve"> Pitagoras </w:t>
      </w:r>
      <w:r w:rsidR="00350D1F">
        <w:rPr>
          <w:sz w:val="24"/>
          <w:szCs w:val="24"/>
        </w:rPr>
        <w:t>odpowiadając mówił</w:t>
      </w:r>
      <w:r w:rsidR="000F0B39" w:rsidRPr="000F0B39">
        <w:rPr>
          <w:sz w:val="24"/>
          <w:szCs w:val="24"/>
        </w:rPr>
        <w:t xml:space="preserve">, że życie ludzkie </w:t>
      </w:r>
      <w:r w:rsidR="00350D1F">
        <w:rPr>
          <w:sz w:val="24"/>
          <w:szCs w:val="24"/>
        </w:rPr>
        <w:t>t</w:t>
      </w:r>
      <w:r w:rsidR="00350D1F">
        <w:rPr>
          <w:sz w:val="24"/>
          <w:szCs w:val="24"/>
        </w:rPr>
        <w:t>o</w:t>
      </w:r>
      <w:r w:rsidR="00350D1F">
        <w:rPr>
          <w:sz w:val="24"/>
          <w:szCs w:val="24"/>
        </w:rPr>
        <w:t>czy się tak</w:t>
      </w:r>
      <w:r w:rsidR="000F0B39" w:rsidRPr="000F0B39">
        <w:rPr>
          <w:sz w:val="24"/>
          <w:szCs w:val="24"/>
        </w:rPr>
        <w:t xml:space="preserve">, jak na rynku; jakby w </w:t>
      </w:r>
      <w:r w:rsidR="00A306B4">
        <w:rPr>
          <w:sz w:val="24"/>
          <w:szCs w:val="24"/>
        </w:rPr>
        <w:t>t</w:t>
      </w:r>
      <w:r w:rsidR="000F0B39" w:rsidRPr="000F0B39">
        <w:rPr>
          <w:sz w:val="24"/>
          <w:szCs w:val="24"/>
        </w:rPr>
        <w:t>rójmiejskiej Galerii Bałtyckiej. Jedni przychodzą tam, aby coś sprz</w:t>
      </w:r>
      <w:r w:rsidR="000F0B39" w:rsidRPr="000F0B39">
        <w:rPr>
          <w:sz w:val="24"/>
          <w:szCs w:val="24"/>
        </w:rPr>
        <w:t>e</w:t>
      </w:r>
      <w:r w:rsidR="000F0B39" w:rsidRPr="000F0B39">
        <w:rPr>
          <w:sz w:val="24"/>
          <w:szCs w:val="24"/>
        </w:rPr>
        <w:t xml:space="preserve">dać; inni, aby coś zarobić na kupnie i sprzedaży; jeszcze inni </w:t>
      </w:r>
      <w:r w:rsidR="00350D1F">
        <w:rPr>
          <w:sz w:val="24"/>
          <w:szCs w:val="24"/>
        </w:rPr>
        <w:t>chcą zdobyć tam</w:t>
      </w:r>
      <w:r w:rsidR="000F0B39" w:rsidRPr="000F0B39">
        <w:rPr>
          <w:sz w:val="24"/>
          <w:szCs w:val="24"/>
        </w:rPr>
        <w:t xml:space="preserve"> sławę, a</w:t>
      </w:r>
      <w:r w:rsidR="00350D1F">
        <w:rPr>
          <w:sz w:val="24"/>
          <w:szCs w:val="24"/>
        </w:rPr>
        <w:t>lbo</w:t>
      </w:r>
      <w:r w:rsidR="000F0B39" w:rsidRPr="000F0B39">
        <w:rPr>
          <w:sz w:val="24"/>
          <w:szCs w:val="24"/>
        </w:rPr>
        <w:t xml:space="preserve"> władzę nad innymi. </w:t>
      </w:r>
      <w:r w:rsidR="00350D1F">
        <w:rPr>
          <w:sz w:val="24"/>
          <w:szCs w:val="24"/>
        </w:rPr>
        <w:t>Są też tam</w:t>
      </w:r>
      <w:r w:rsidR="000F0B39" w:rsidRPr="000F0B39">
        <w:rPr>
          <w:sz w:val="24"/>
          <w:szCs w:val="24"/>
        </w:rPr>
        <w:t xml:space="preserve"> ci, co przypatrują się temu, co i w jaki sposób tam się to wszystko odbywa. Za nic mają sławę, pieniądze, a tylko chcą odkryć istotę rzeczy. To są filozofowie – miłośnicy mądrości!</w:t>
      </w:r>
    </w:p>
    <w:p w:rsidR="000F0B39" w:rsidRPr="000F0B39" w:rsidRDefault="000F0B39" w:rsidP="000F0B39">
      <w:pPr>
        <w:autoSpaceDE w:val="0"/>
        <w:autoSpaceDN w:val="0"/>
        <w:adjustRightInd w:val="0"/>
        <w:ind w:firstLine="709"/>
        <w:rPr>
          <w:sz w:val="24"/>
          <w:szCs w:val="24"/>
        </w:rPr>
      </w:pPr>
      <w:r w:rsidRPr="000F0B39">
        <w:rPr>
          <w:sz w:val="24"/>
          <w:szCs w:val="24"/>
        </w:rPr>
        <w:t xml:space="preserve">W takiej </w:t>
      </w:r>
      <w:r w:rsidR="00A306B4">
        <w:rPr>
          <w:sz w:val="24"/>
          <w:szCs w:val="24"/>
        </w:rPr>
        <w:t>g</w:t>
      </w:r>
      <w:r w:rsidRPr="000F0B39">
        <w:rPr>
          <w:sz w:val="24"/>
          <w:szCs w:val="24"/>
        </w:rPr>
        <w:t xml:space="preserve">alerii </w:t>
      </w:r>
      <w:r w:rsidR="00DD67DD">
        <w:rPr>
          <w:sz w:val="24"/>
          <w:szCs w:val="24"/>
        </w:rPr>
        <w:t xml:space="preserve">razu pewnego </w:t>
      </w:r>
      <w:r w:rsidRPr="000F0B39">
        <w:rPr>
          <w:sz w:val="24"/>
          <w:szCs w:val="24"/>
        </w:rPr>
        <w:t>był Sokrates. Zachwycony</w:t>
      </w:r>
      <w:r w:rsidR="002D3048">
        <w:rPr>
          <w:sz w:val="24"/>
          <w:szCs w:val="24"/>
        </w:rPr>
        <w:t>,</w:t>
      </w:r>
      <w:r w:rsidRPr="000F0B39">
        <w:rPr>
          <w:sz w:val="24"/>
          <w:szCs w:val="24"/>
        </w:rPr>
        <w:t xml:space="preserve"> przyglądał się wszystkim </w:t>
      </w:r>
      <w:r w:rsidR="00DD67DD">
        <w:rPr>
          <w:sz w:val="24"/>
          <w:szCs w:val="24"/>
        </w:rPr>
        <w:t xml:space="preserve">wystawionym </w:t>
      </w:r>
      <w:r w:rsidRPr="000F0B39">
        <w:rPr>
          <w:sz w:val="24"/>
          <w:szCs w:val="24"/>
        </w:rPr>
        <w:t>wspaniałościom. I gdy już się napatrzył</w:t>
      </w:r>
      <w:r w:rsidR="00A306B4">
        <w:rPr>
          <w:sz w:val="24"/>
          <w:szCs w:val="24"/>
        </w:rPr>
        <w:t>,</w:t>
      </w:r>
      <w:r w:rsidRPr="000F0B39">
        <w:rPr>
          <w:sz w:val="24"/>
          <w:szCs w:val="24"/>
        </w:rPr>
        <w:t xml:space="preserve"> miał powiedzieć: „Jaki ja jestem szczęśliwy, albowiem żadnej z tych rzeczy nie potrzebuję”.</w:t>
      </w:r>
    </w:p>
    <w:p w:rsidR="000F0B39" w:rsidRPr="000F0B39" w:rsidRDefault="000F0B39" w:rsidP="000F0B39">
      <w:pPr>
        <w:autoSpaceDE w:val="0"/>
        <w:autoSpaceDN w:val="0"/>
        <w:adjustRightInd w:val="0"/>
        <w:ind w:firstLine="709"/>
        <w:rPr>
          <w:sz w:val="24"/>
          <w:szCs w:val="24"/>
        </w:rPr>
      </w:pPr>
      <w:r w:rsidRPr="000F0B39">
        <w:rPr>
          <w:sz w:val="24"/>
          <w:szCs w:val="24"/>
        </w:rPr>
        <w:t xml:space="preserve">Jaki z filozofów może być </w:t>
      </w:r>
      <w:r w:rsidR="002D3048">
        <w:rPr>
          <w:sz w:val="24"/>
          <w:szCs w:val="24"/>
        </w:rPr>
        <w:t xml:space="preserve">więc </w:t>
      </w:r>
      <w:r w:rsidRPr="000F0B39">
        <w:rPr>
          <w:sz w:val="24"/>
          <w:szCs w:val="24"/>
        </w:rPr>
        <w:t xml:space="preserve">pożytek praktyczny? A taki, że filozofowie najwięcej nadają się na szefów koncernów, na kierowników wieloelementowych instytucji. Tam mają zastosowanie </w:t>
      </w:r>
      <w:r w:rsidR="002D3048">
        <w:rPr>
          <w:sz w:val="24"/>
          <w:szCs w:val="24"/>
        </w:rPr>
        <w:t>wsp</w:t>
      </w:r>
      <w:r w:rsidR="002D3048">
        <w:rPr>
          <w:sz w:val="24"/>
          <w:szCs w:val="24"/>
        </w:rPr>
        <w:t>o</w:t>
      </w:r>
      <w:r w:rsidR="002D3048">
        <w:rPr>
          <w:sz w:val="24"/>
          <w:szCs w:val="24"/>
        </w:rPr>
        <w:t xml:space="preserve">mniane wcześniej zasady </w:t>
      </w:r>
      <w:r w:rsidR="00D47EBE">
        <w:rPr>
          <w:sz w:val="24"/>
          <w:szCs w:val="24"/>
        </w:rPr>
        <w:t>światopoglądowe (zob. przyp. nr 9)</w:t>
      </w:r>
      <w:r w:rsidRPr="000F0B39">
        <w:rPr>
          <w:sz w:val="24"/>
          <w:szCs w:val="24"/>
        </w:rPr>
        <w:t>. Pozwalają one rozumieć świat jako pewną całość; miejsce w nim konkretnego, jednostkowego i istotowego życia jako życia i współbycie z innymi, którzy też to swoje życie spełniają i jak przygotować się do odejścia nie robiąc głupstw, zachowując się porządnie</w:t>
      </w:r>
      <w:r w:rsidRPr="000F0B39">
        <w:rPr>
          <w:rStyle w:val="Odwoanieprzypisudolnego"/>
          <w:sz w:val="24"/>
          <w:szCs w:val="24"/>
        </w:rPr>
        <w:footnoteReference w:id="25"/>
      </w:r>
      <w:r w:rsidRPr="000F0B39">
        <w:rPr>
          <w:sz w:val="24"/>
          <w:szCs w:val="24"/>
        </w:rPr>
        <w:t>. To rozumienie ż</w:t>
      </w:r>
      <w:r w:rsidR="00A306B4">
        <w:rPr>
          <w:sz w:val="24"/>
          <w:szCs w:val="24"/>
        </w:rPr>
        <w:t>ycia jest pewne i prawdziwe!</w:t>
      </w:r>
    </w:p>
    <w:p w:rsidR="000F0B39" w:rsidRPr="000F0B39" w:rsidRDefault="000F0B39" w:rsidP="000F0B39">
      <w:pPr>
        <w:autoSpaceDE w:val="0"/>
        <w:autoSpaceDN w:val="0"/>
        <w:adjustRightInd w:val="0"/>
        <w:ind w:firstLine="709"/>
        <w:rPr>
          <w:bCs/>
          <w:sz w:val="24"/>
          <w:szCs w:val="24"/>
        </w:rPr>
      </w:pPr>
      <w:r w:rsidRPr="000F0B39">
        <w:rPr>
          <w:sz w:val="24"/>
          <w:szCs w:val="24"/>
        </w:rPr>
        <w:t>Kto nie pragnie myślenia o ś</w:t>
      </w:r>
      <w:r w:rsidRPr="000F0B39">
        <w:rPr>
          <w:iCs/>
          <w:sz w:val="24"/>
          <w:szCs w:val="24"/>
        </w:rPr>
        <w:t>wiecie, o życiu jako o całości</w:t>
      </w:r>
      <w:r w:rsidRPr="000F0B39">
        <w:rPr>
          <w:sz w:val="24"/>
          <w:szCs w:val="24"/>
        </w:rPr>
        <w:t>, ten jest instrumentem w rękach innych wraz ze swoją specjalizacją. Czyni on jakąś część, którą musi, podkreślam musi dopasować do innej cał</w:t>
      </w:r>
      <w:r w:rsidRPr="000F0B39">
        <w:rPr>
          <w:sz w:val="24"/>
          <w:szCs w:val="24"/>
        </w:rPr>
        <w:t>o</w:t>
      </w:r>
      <w:r w:rsidRPr="000F0B39">
        <w:rPr>
          <w:sz w:val="24"/>
          <w:szCs w:val="24"/>
        </w:rPr>
        <w:t>ści, np. do zasad działania banków. One więc nim dysponują. Ich procedury wchłaniają go. A zatem ów instrumentalnie wykształcony, np. filolog, chemik itd., swoje rozumienie polaryzuje i atomizuje, czyni je chwilowym i doraźnym, niepewnym i chwiejnym, wyalienowanym z życia, dlatego mało żywotnym. P</w:t>
      </w:r>
      <w:r w:rsidRPr="000F0B39">
        <w:rPr>
          <w:sz w:val="24"/>
          <w:szCs w:val="24"/>
        </w:rPr>
        <w:t>o</w:t>
      </w:r>
      <w:r w:rsidRPr="000F0B39">
        <w:rPr>
          <w:sz w:val="24"/>
          <w:szCs w:val="24"/>
        </w:rPr>
        <w:t>zostaje nieuświadomionym „punktem” ludzkie</w:t>
      </w:r>
      <w:r w:rsidR="008D451A">
        <w:rPr>
          <w:sz w:val="24"/>
          <w:szCs w:val="24"/>
        </w:rPr>
        <w:t>go świata</w:t>
      </w:r>
      <w:r w:rsidRPr="000F0B39">
        <w:rPr>
          <w:bCs/>
          <w:sz w:val="24"/>
          <w:szCs w:val="24"/>
        </w:rPr>
        <w:t>.</w:t>
      </w:r>
    </w:p>
    <w:p w:rsidR="000F0B39" w:rsidRPr="000F0B39" w:rsidRDefault="006C79FD" w:rsidP="006C79FD">
      <w:pPr>
        <w:autoSpaceDE w:val="0"/>
        <w:autoSpaceDN w:val="0"/>
        <w:adjustRightInd w:val="0"/>
        <w:rPr>
          <w:bCs/>
          <w:sz w:val="24"/>
          <w:szCs w:val="24"/>
        </w:rPr>
      </w:pPr>
      <w:r>
        <w:rPr>
          <w:bCs/>
          <w:sz w:val="24"/>
          <w:szCs w:val="24"/>
        </w:rPr>
        <w:t xml:space="preserve">     </w:t>
      </w:r>
      <w:r w:rsidR="008D451A">
        <w:rPr>
          <w:bCs/>
          <w:sz w:val="24"/>
          <w:szCs w:val="24"/>
        </w:rPr>
        <w:t>Bez filozofii nie można wiedzieć</w:t>
      </w:r>
      <w:r w:rsidR="000F0B39" w:rsidRPr="000F0B39">
        <w:rPr>
          <w:bCs/>
          <w:sz w:val="24"/>
          <w:szCs w:val="24"/>
        </w:rPr>
        <w:t xml:space="preserve">, czy zajęcie pracownika banku jest moralne, czy nie jest. Kto i kiedy tak kwalifikował te czynności, jako niemoralne. </w:t>
      </w:r>
      <w:r w:rsidR="0049787E">
        <w:rPr>
          <w:bCs/>
          <w:sz w:val="24"/>
          <w:szCs w:val="24"/>
        </w:rPr>
        <w:t>D</w:t>
      </w:r>
      <w:r w:rsidR="000F0B39" w:rsidRPr="000F0B39">
        <w:rPr>
          <w:bCs/>
          <w:sz w:val="24"/>
          <w:szCs w:val="24"/>
        </w:rPr>
        <w:t xml:space="preserve">otyczy </w:t>
      </w:r>
      <w:r w:rsidR="0049787E">
        <w:rPr>
          <w:bCs/>
          <w:sz w:val="24"/>
          <w:szCs w:val="24"/>
        </w:rPr>
        <w:t>to t</w:t>
      </w:r>
      <w:r>
        <w:rPr>
          <w:bCs/>
          <w:sz w:val="24"/>
          <w:szCs w:val="24"/>
        </w:rPr>
        <w:t>eż</w:t>
      </w:r>
      <w:r w:rsidR="000F0B39" w:rsidRPr="000F0B39">
        <w:rPr>
          <w:bCs/>
          <w:sz w:val="24"/>
          <w:szCs w:val="24"/>
        </w:rPr>
        <w:t xml:space="preserve"> techniki. Kto odpowi</w:t>
      </w:r>
      <w:r w:rsidR="0049787E">
        <w:rPr>
          <w:bCs/>
          <w:sz w:val="24"/>
          <w:szCs w:val="24"/>
        </w:rPr>
        <w:t>ada</w:t>
      </w:r>
      <w:r w:rsidR="000F0B39" w:rsidRPr="000F0B39">
        <w:rPr>
          <w:bCs/>
          <w:sz w:val="24"/>
          <w:szCs w:val="24"/>
        </w:rPr>
        <w:t xml:space="preserve"> za </w:t>
      </w:r>
      <w:r w:rsidR="0049787E">
        <w:rPr>
          <w:bCs/>
          <w:sz w:val="24"/>
          <w:szCs w:val="24"/>
        </w:rPr>
        <w:t>śmierć</w:t>
      </w:r>
      <w:r w:rsidR="000F0B39" w:rsidRPr="000F0B39">
        <w:rPr>
          <w:bCs/>
          <w:sz w:val="24"/>
          <w:szCs w:val="24"/>
        </w:rPr>
        <w:t xml:space="preserve"> mies</w:t>
      </w:r>
      <w:r w:rsidR="000F0B39" w:rsidRPr="000F0B39">
        <w:rPr>
          <w:bCs/>
          <w:sz w:val="24"/>
          <w:szCs w:val="24"/>
        </w:rPr>
        <w:t>z</w:t>
      </w:r>
      <w:r w:rsidR="000F0B39" w:rsidRPr="000F0B39">
        <w:rPr>
          <w:bCs/>
          <w:sz w:val="24"/>
          <w:szCs w:val="24"/>
        </w:rPr>
        <w:t xml:space="preserve">kańców Hiroszimy i Nagasaki </w:t>
      </w:r>
      <w:r>
        <w:rPr>
          <w:bCs/>
          <w:sz w:val="24"/>
          <w:szCs w:val="24"/>
        </w:rPr>
        <w:t>z</w:t>
      </w:r>
      <w:r w:rsidR="000F0B39" w:rsidRPr="000F0B39">
        <w:rPr>
          <w:bCs/>
          <w:sz w:val="24"/>
          <w:szCs w:val="24"/>
        </w:rPr>
        <w:t xml:space="preserve"> 1945 roku? Czy producenci broni atomowej, czy prezydent USA </w:t>
      </w:r>
      <w:r w:rsidR="0049787E">
        <w:rPr>
          <w:bCs/>
          <w:sz w:val="24"/>
          <w:szCs w:val="24"/>
        </w:rPr>
        <w:t xml:space="preserve">- </w:t>
      </w:r>
      <w:r w:rsidR="000F0B39" w:rsidRPr="000F0B39">
        <w:rPr>
          <w:bCs/>
          <w:sz w:val="24"/>
          <w:szCs w:val="24"/>
        </w:rPr>
        <w:t>Tr</w:t>
      </w:r>
      <w:r w:rsidR="000F0B39" w:rsidRPr="000F0B39">
        <w:rPr>
          <w:bCs/>
          <w:sz w:val="24"/>
          <w:szCs w:val="24"/>
        </w:rPr>
        <w:t>u</w:t>
      </w:r>
      <w:r w:rsidR="000F0B39" w:rsidRPr="000F0B39">
        <w:rPr>
          <w:bCs/>
          <w:sz w:val="24"/>
          <w:szCs w:val="24"/>
        </w:rPr>
        <w:t xml:space="preserve">man, który </w:t>
      </w:r>
      <w:r>
        <w:rPr>
          <w:bCs/>
          <w:sz w:val="24"/>
          <w:szCs w:val="24"/>
        </w:rPr>
        <w:t xml:space="preserve">kazał </w:t>
      </w:r>
      <w:r w:rsidR="0049787E">
        <w:rPr>
          <w:bCs/>
          <w:sz w:val="24"/>
          <w:szCs w:val="24"/>
        </w:rPr>
        <w:t xml:space="preserve">rzucić </w:t>
      </w:r>
      <w:r w:rsidR="000F0B39" w:rsidRPr="000F0B39">
        <w:rPr>
          <w:bCs/>
          <w:sz w:val="24"/>
          <w:szCs w:val="24"/>
        </w:rPr>
        <w:t>te b</w:t>
      </w:r>
      <w:r w:rsidR="0049787E">
        <w:rPr>
          <w:bCs/>
          <w:sz w:val="24"/>
          <w:szCs w:val="24"/>
        </w:rPr>
        <w:t>omby</w:t>
      </w:r>
      <w:r w:rsidR="00A306B4">
        <w:rPr>
          <w:bCs/>
          <w:sz w:val="24"/>
          <w:szCs w:val="24"/>
        </w:rPr>
        <w:t>?</w:t>
      </w:r>
      <w:r w:rsidR="000F0B39" w:rsidRPr="000F0B39">
        <w:rPr>
          <w:bCs/>
          <w:sz w:val="24"/>
          <w:szCs w:val="24"/>
        </w:rPr>
        <w:t xml:space="preserve"> A </w:t>
      </w:r>
      <w:r w:rsidR="0049787E">
        <w:rPr>
          <w:bCs/>
          <w:sz w:val="24"/>
          <w:szCs w:val="24"/>
        </w:rPr>
        <w:t xml:space="preserve">może </w:t>
      </w:r>
      <w:r w:rsidR="000F0B39" w:rsidRPr="000F0B39">
        <w:rPr>
          <w:bCs/>
          <w:sz w:val="24"/>
          <w:szCs w:val="24"/>
        </w:rPr>
        <w:t>pilo</w:t>
      </w:r>
      <w:r>
        <w:rPr>
          <w:bCs/>
          <w:sz w:val="24"/>
          <w:szCs w:val="24"/>
        </w:rPr>
        <w:t>ci</w:t>
      </w:r>
      <w:r w:rsidR="000F0B39" w:rsidRPr="000F0B39">
        <w:rPr>
          <w:bCs/>
          <w:sz w:val="24"/>
          <w:szCs w:val="24"/>
        </w:rPr>
        <w:t xml:space="preserve"> samolot</w:t>
      </w:r>
      <w:r>
        <w:rPr>
          <w:bCs/>
          <w:sz w:val="24"/>
          <w:szCs w:val="24"/>
        </w:rPr>
        <w:t>ów załadowanych</w:t>
      </w:r>
      <w:r w:rsidR="000F0B39" w:rsidRPr="000F0B39">
        <w:rPr>
          <w:bCs/>
          <w:sz w:val="24"/>
          <w:szCs w:val="24"/>
        </w:rPr>
        <w:t xml:space="preserve"> tymi bombami</w:t>
      </w:r>
      <w:r w:rsidR="00A306B4">
        <w:rPr>
          <w:bCs/>
          <w:sz w:val="24"/>
          <w:szCs w:val="24"/>
        </w:rPr>
        <w:t>?</w:t>
      </w:r>
      <w:r w:rsidR="000F0B39" w:rsidRPr="000F0B39">
        <w:rPr>
          <w:bCs/>
          <w:sz w:val="24"/>
          <w:szCs w:val="24"/>
        </w:rPr>
        <w:t xml:space="preserve"> </w:t>
      </w:r>
    </w:p>
    <w:p w:rsidR="000F0B39" w:rsidRPr="000F0B39" w:rsidRDefault="000F0B39" w:rsidP="000F0B39">
      <w:pPr>
        <w:autoSpaceDE w:val="0"/>
        <w:autoSpaceDN w:val="0"/>
        <w:adjustRightInd w:val="0"/>
        <w:ind w:firstLine="709"/>
        <w:rPr>
          <w:bCs/>
          <w:sz w:val="24"/>
          <w:szCs w:val="24"/>
        </w:rPr>
      </w:pPr>
      <w:r w:rsidRPr="000F0B39">
        <w:rPr>
          <w:bCs/>
          <w:sz w:val="24"/>
          <w:szCs w:val="24"/>
        </w:rPr>
        <w:t>Bez wskazanych wyżej zasad, bez studiów nad filozofią nie znajdziemy odpowiedzi na te pytania. A po co ich szukać</w:t>
      </w:r>
      <w:r w:rsidR="00A306B4">
        <w:rPr>
          <w:bCs/>
          <w:sz w:val="24"/>
          <w:szCs w:val="24"/>
        </w:rPr>
        <w:t xml:space="preserve"> –</w:t>
      </w:r>
      <w:r w:rsidRPr="000F0B39">
        <w:rPr>
          <w:bCs/>
          <w:sz w:val="24"/>
          <w:szCs w:val="24"/>
        </w:rPr>
        <w:t xml:space="preserve"> ktoś zapyta</w:t>
      </w:r>
      <w:r w:rsidR="00A306B4">
        <w:rPr>
          <w:bCs/>
          <w:sz w:val="24"/>
          <w:szCs w:val="24"/>
        </w:rPr>
        <w:t>.</w:t>
      </w:r>
      <w:r w:rsidRPr="000F0B39">
        <w:rPr>
          <w:bCs/>
          <w:sz w:val="24"/>
          <w:szCs w:val="24"/>
        </w:rPr>
        <w:t xml:space="preserve"> A po to, aby w przyszłości popełnionych błędów z przeszłości nie p</w:t>
      </w:r>
      <w:r w:rsidRPr="000F0B39">
        <w:rPr>
          <w:bCs/>
          <w:sz w:val="24"/>
          <w:szCs w:val="24"/>
        </w:rPr>
        <w:t>o</w:t>
      </w:r>
      <w:r w:rsidRPr="000F0B39">
        <w:rPr>
          <w:bCs/>
          <w:sz w:val="24"/>
          <w:szCs w:val="24"/>
        </w:rPr>
        <w:t>wtarzać. Filozofia powiada, że człowiek na skutek swojej niepełnej wiedzy może i popełnia błędy. Bł</w:t>
      </w:r>
      <w:r w:rsidRPr="000F0B39">
        <w:rPr>
          <w:bCs/>
          <w:sz w:val="24"/>
          <w:szCs w:val="24"/>
        </w:rPr>
        <w:t>ą</w:t>
      </w:r>
      <w:r w:rsidRPr="000F0B39">
        <w:rPr>
          <w:bCs/>
          <w:sz w:val="24"/>
          <w:szCs w:val="24"/>
        </w:rPr>
        <w:t xml:space="preserve">dzić jest rzeczą ludzką. Ale gdy błędy te same powtarza się uparcie, to wówczas zachowanie to nie jest ludzkim zachowaniem. Wówczas człowiek traci swoją </w:t>
      </w:r>
      <w:proofErr w:type="spellStart"/>
      <w:r w:rsidRPr="000F0B39">
        <w:rPr>
          <w:bCs/>
          <w:sz w:val="24"/>
          <w:szCs w:val="24"/>
        </w:rPr>
        <w:t>człowieczeńskość</w:t>
      </w:r>
      <w:proofErr w:type="spellEnd"/>
      <w:r w:rsidRPr="000F0B39">
        <w:rPr>
          <w:bCs/>
          <w:sz w:val="24"/>
          <w:szCs w:val="24"/>
        </w:rPr>
        <w:t>.</w:t>
      </w:r>
      <w:r w:rsidR="008D451A">
        <w:rPr>
          <w:bCs/>
          <w:sz w:val="24"/>
          <w:szCs w:val="24"/>
        </w:rPr>
        <w:t xml:space="preserve"> Upodabnia się wtedy do ni</w:t>
      </w:r>
      <w:r w:rsidR="008D451A">
        <w:rPr>
          <w:bCs/>
          <w:sz w:val="24"/>
          <w:szCs w:val="24"/>
        </w:rPr>
        <w:t>e</w:t>
      </w:r>
      <w:r w:rsidR="008D451A">
        <w:rPr>
          <w:bCs/>
          <w:sz w:val="24"/>
          <w:szCs w:val="24"/>
        </w:rPr>
        <w:t>zmiennej twardej skały, odpornej na to, co ludzkie.</w:t>
      </w:r>
    </w:p>
    <w:p w:rsidR="00D47EBE" w:rsidRPr="00D47EBE" w:rsidRDefault="00FE22A7" w:rsidP="00D47EBE">
      <w:pPr>
        <w:rPr>
          <w:sz w:val="24"/>
          <w:szCs w:val="24"/>
        </w:rPr>
      </w:pPr>
      <w:r>
        <w:rPr>
          <w:sz w:val="24"/>
          <w:szCs w:val="24"/>
        </w:rPr>
        <w:t xml:space="preserve">    </w:t>
      </w:r>
      <w:r w:rsidR="00D47EBE" w:rsidRPr="00D47EBE">
        <w:rPr>
          <w:b/>
          <w:sz w:val="24"/>
          <w:szCs w:val="24"/>
        </w:rPr>
        <w:t xml:space="preserve">    </w:t>
      </w:r>
      <w:proofErr w:type="spellStart"/>
      <w:r w:rsidR="00D47EBE" w:rsidRPr="00FE22A7">
        <w:rPr>
          <w:sz w:val="24"/>
          <w:szCs w:val="24"/>
        </w:rPr>
        <w:t>Człowieczeńskość</w:t>
      </w:r>
      <w:proofErr w:type="spellEnd"/>
      <w:r w:rsidR="00D47EBE" w:rsidRPr="00FE22A7">
        <w:rPr>
          <w:sz w:val="24"/>
          <w:szCs w:val="24"/>
        </w:rPr>
        <w:t xml:space="preserve"> </w:t>
      </w:r>
      <w:r w:rsidRPr="00FE22A7">
        <w:rPr>
          <w:sz w:val="24"/>
          <w:szCs w:val="24"/>
        </w:rPr>
        <w:t>jest</w:t>
      </w:r>
      <w:r>
        <w:rPr>
          <w:b/>
          <w:sz w:val="24"/>
          <w:szCs w:val="24"/>
        </w:rPr>
        <w:t xml:space="preserve"> </w:t>
      </w:r>
      <w:r w:rsidR="00D47EBE" w:rsidRPr="00D47EBE">
        <w:rPr>
          <w:sz w:val="24"/>
          <w:szCs w:val="24"/>
        </w:rPr>
        <w:t>pojęcie</w:t>
      </w:r>
      <w:r w:rsidR="008D451A">
        <w:rPr>
          <w:sz w:val="24"/>
          <w:szCs w:val="24"/>
        </w:rPr>
        <w:t>m opisującym</w:t>
      </w:r>
      <w:r w:rsidR="00D47EBE" w:rsidRPr="00D47EBE">
        <w:rPr>
          <w:sz w:val="24"/>
          <w:szCs w:val="24"/>
        </w:rPr>
        <w:t xml:space="preserve"> treści istotowe idei człowieka, jego dzielność etyczną i dobroć jako taką, konstytuowaną przez wartości tu </w:t>
      </w:r>
      <w:r w:rsidR="008D451A">
        <w:rPr>
          <w:sz w:val="24"/>
          <w:szCs w:val="24"/>
        </w:rPr>
        <w:t xml:space="preserve">niżej </w:t>
      </w:r>
      <w:r w:rsidR="00D47EBE" w:rsidRPr="00D47EBE">
        <w:rPr>
          <w:sz w:val="24"/>
          <w:szCs w:val="24"/>
        </w:rPr>
        <w:t xml:space="preserve">prezentowane. W rekonstrukcji pojęcia </w:t>
      </w:r>
      <w:proofErr w:type="spellStart"/>
      <w:r w:rsidR="00D47EBE" w:rsidRPr="00D47EBE">
        <w:rPr>
          <w:sz w:val="24"/>
          <w:szCs w:val="24"/>
        </w:rPr>
        <w:t>człowi</w:t>
      </w:r>
      <w:r w:rsidR="00D47EBE" w:rsidRPr="00D47EBE">
        <w:rPr>
          <w:sz w:val="24"/>
          <w:szCs w:val="24"/>
        </w:rPr>
        <w:t>e</w:t>
      </w:r>
      <w:r w:rsidR="00D47EBE" w:rsidRPr="00D47EBE">
        <w:rPr>
          <w:sz w:val="24"/>
          <w:szCs w:val="24"/>
        </w:rPr>
        <w:t>czeńskości</w:t>
      </w:r>
      <w:proofErr w:type="spellEnd"/>
      <w:r w:rsidR="00D47EBE" w:rsidRPr="00D47EBE">
        <w:rPr>
          <w:sz w:val="24"/>
          <w:szCs w:val="24"/>
        </w:rPr>
        <w:t xml:space="preserve"> nawiązuję do Symplicjusza anegdoty ilustrującej intencję Platona (427 – 347 r. p. n. e.), jaką wyraził on w dyskusji z </w:t>
      </w:r>
      <w:proofErr w:type="spellStart"/>
      <w:r w:rsidR="00D47EBE" w:rsidRPr="00D47EBE">
        <w:rPr>
          <w:sz w:val="24"/>
          <w:szCs w:val="24"/>
        </w:rPr>
        <w:t>Antystenesem</w:t>
      </w:r>
      <w:proofErr w:type="spellEnd"/>
      <w:r w:rsidR="00D47EBE" w:rsidRPr="00D47EBE">
        <w:rPr>
          <w:sz w:val="24"/>
          <w:szCs w:val="24"/>
        </w:rPr>
        <w:t xml:space="preserve"> (445 – 365 r. p. n. e.). Otóż Platon zapytywał </w:t>
      </w:r>
      <w:proofErr w:type="spellStart"/>
      <w:r w:rsidR="00D47EBE" w:rsidRPr="00D47EBE">
        <w:rPr>
          <w:sz w:val="24"/>
          <w:szCs w:val="24"/>
        </w:rPr>
        <w:t>Antystenesa</w:t>
      </w:r>
      <w:proofErr w:type="spellEnd"/>
      <w:r w:rsidR="00D47EBE" w:rsidRPr="00D47EBE">
        <w:rPr>
          <w:sz w:val="24"/>
          <w:szCs w:val="24"/>
        </w:rPr>
        <w:t>: „</w:t>
      </w:r>
      <w:proofErr w:type="spellStart"/>
      <w:r w:rsidR="00D47EBE" w:rsidRPr="00D47EBE">
        <w:rPr>
          <w:sz w:val="24"/>
          <w:szCs w:val="24"/>
        </w:rPr>
        <w:t>Ant</w:t>
      </w:r>
      <w:r w:rsidR="00D47EBE" w:rsidRPr="00D47EBE">
        <w:rPr>
          <w:sz w:val="24"/>
          <w:szCs w:val="24"/>
        </w:rPr>
        <w:t>y</w:t>
      </w:r>
      <w:r w:rsidR="00D47EBE" w:rsidRPr="00D47EBE">
        <w:rPr>
          <w:sz w:val="24"/>
          <w:szCs w:val="24"/>
        </w:rPr>
        <w:t>stenesie</w:t>
      </w:r>
      <w:proofErr w:type="spellEnd"/>
      <w:r w:rsidR="00D47EBE" w:rsidRPr="00D47EBE">
        <w:rPr>
          <w:sz w:val="24"/>
          <w:szCs w:val="24"/>
        </w:rPr>
        <w:t xml:space="preserve">, czy widzisz ideę konia?” Na co </w:t>
      </w:r>
      <w:proofErr w:type="spellStart"/>
      <w:r w:rsidR="00D47EBE" w:rsidRPr="00D47EBE">
        <w:rPr>
          <w:sz w:val="24"/>
          <w:szCs w:val="24"/>
        </w:rPr>
        <w:t>Antystenes</w:t>
      </w:r>
      <w:proofErr w:type="spellEnd"/>
      <w:r w:rsidR="00D47EBE" w:rsidRPr="00D47EBE">
        <w:rPr>
          <w:sz w:val="24"/>
          <w:szCs w:val="24"/>
        </w:rPr>
        <w:t xml:space="preserve"> rzekł: „&lt;&lt;Mój Platonie, konia to ja widzę, ale idei konia (</w:t>
      </w:r>
      <w:proofErr w:type="spellStart"/>
      <w:r w:rsidR="00D47EBE" w:rsidRPr="00D47EBE">
        <w:rPr>
          <w:i/>
          <w:iCs/>
          <w:sz w:val="24"/>
          <w:szCs w:val="24"/>
        </w:rPr>
        <w:t>hippotes</w:t>
      </w:r>
      <w:proofErr w:type="spellEnd"/>
      <w:r w:rsidR="00D47EBE" w:rsidRPr="00D47EBE">
        <w:rPr>
          <w:sz w:val="24"/>
          <w:szCs w:val="24"/>
        </w:rPr>
        <w:t xml:space="preserve"> – jakby końskości) nie dostrzegam&gt;&gt; - na co odrzekł Platon: &lt;&lt;Bo ty masz tylko jedno oko, którym konia można widzieć, ale nie masz drugiego oka, którym się ogląda ideę konia&gt;&gt;”</w:t>
      </w:r>
      <w:r w:rsidR="00C43411">
        <w:rPr>
          <w:sz w:val="24"/>
          <w:szCs w:val="24"/>
        </w:rPr>
        <w:t xml:space="preserve"> [</w:t>
      </w:r>
      <w:r w:rsidR="00913403">
        <w:rPr>
          <w:sz w:val="24"/>
          <w:szCs w:val="24"/>
        </w:rPr>
        <w:t>Zob. rys. nr 3</w:t>
      </w:r>
      <w:r w:rsidR="00C43411">
        <w:rPr>
          <w:sz w:val="24"/>
          <w:szCs w:val="24"/>
        </w:rPr>
        <w:t xml:space="preserve"> i tam atrybuty konia, a przez analogię człowieka: cielesność, potrzeby, działanie, celowość działania (wiedza: potoczna, symboliczno-mitologiczna, naukowa i filozoficzna) wspólnotowość]</w:t>
      </w:r>
      <w:r w:rsidR="00D47EBE" w:rsidRPr="00D47EBE">
        <w:rPr>
          <w:rStyle w:val="Odwoanieprzypisudolnego"/>
          <w:sz w:val="24"/>
          <w:szCs w:val="24"/>
        </w:rPr>
        <w:footnoteReference w:id="26"/>
      </w:r>
      <w:r w:rsidR="00D47EBE" w:rsidRPr="00D47EBE">
        <w:rPr>
          <w:sz w:val="24"/>
          <w:szCs w:val="24"/>
        </w:rPr>
        <w:t xml:space="preserve">. </w:t>
      </w:r>
    </w:p>
    <w:p w:rsidR="00D47EBE" w:rsidRPr="00D47EBE" w:rsidRDefault="00D47EBE" w:rsidP="00D47EBE">
      <w:pPr>
        <w:rPr>
          <w:sz w:val="24"/>
          <w:szCs w:val="24"/>
        </w:rPr>
      </w:pPr>
      <w:r w:rsidRPr="00D47EBE">
        <w:rPr>
          <w:sz w:val="24"/>
          <w:szCs w:val="24"/>
        </w:rPr>
        <w:t xml:space="preserve">    Ideę konia wyraża „końskość”, i analogicznie </w:t>
      </w:r>
      <w:r w:rsidR="00FE22A7">
        <w:rPr>
          <w:sz w:val="24"/>
          <w:szCs w:val="24"/>
        </w:rPr>
        <w:t xml:space="preserve">- </w:t>
      </w:r>
      <w:r w:rsidRPr="00D47EBE">
        <w:rPr>
          <w:sz w:val="24"/>
          <w:szCs w:val="24"/>
        </w:rPr>
        <w:t xml:space="preserve">ideę człowieka </w:t>
      </w:r>
      <w:proofErr w:type="spellStart"/>
      <w:r w:rsidRPr="00D47EBE">
        <w:rPr>
          <w:sz w:val="24"/>
          <w:szCs w:val="24"/>
        </w:rPr>
        <w:t>człowieczeńskość</w:t>
      </w:r>
      <w:proofErr w:type="spellEnd"/>
      <w:r w:rsidRPr="00D47EBE">
        <w:rPr>
          <w:sz w:val="24"/>
          <w:szCs w:val="24"/>
        </w:rPr>
        <w:t xml:space="preserve">. Ideę tę wypełniają - wartości opisywane formalno - logicznie, formalno - symbolicznie oraz teoretyczno - przedmiotowo. </w:t>
      </w:r>
    </w:p>
    <w:p w:rsidR="00D47EBE" w:rsidRPr="00D47EBE" w:rsidRDefault="00D47EBE" w:rsidP="00D47EBE">
      <w:pPr>
        <w:rPr>
          <w:sz w:val="24"/>
          <w:szCs w:val="24"/>
        </w:rPr>
      </w:pPr>
      <w:r w:rsidRPr="00D47EBE">
        <w:rPr>
          <w:b/>
          <w:sz w:val="24"/>
          <w:szCs w:val="24"/>
        </w:rPr>
        <w:t xml:space="preserve">    </w:t>
      </w:r>
      <w:r w:rsidR="008D451A" w:rsidRPr="008D451A">
        <w:rPr>
          <w:sz w:val="24"/>
          <w:szCs w:val="24"/>
        </w:rPr>
        <w:t>Te pierwsze</w:t>
      </w:r>
      <w:r w:rsidRPr="00D47EBE">
        <w:rPr>
          <w:b/>
          <w:sz w:val="24"/>
          <w:szCs w:val="24"/>
        </w:rPr>
        <w:t xml:space="preserve"> </w:t>
      </w:r>
      <w:r w:rsidRPr="00D47EBE">
        <w:rPr>
          <w:sz w:val="24"/>
          <w:szCs w:val="24"/>
        </w:rPr>
        <w:t xml:space="preserve">wyrażają ideę człowieka, </w:t>
      </w:r>
      <w:r w:rsidR="006C79FD">
        <w:rPr>
          <w:sz w:val="24"/>
          <w:szCs w:val="24"/>
        </w:rPr>
        <w:t xml:space="preserve">ku </w:t>
      </w:r>
      <w:r w:rsidRPr="00D47EBE">
        <w:rPr>
          <w:sz w:val="24"/>
          <w:szCs w:val="24"/>
        </w:rPr>
        <w:t>której dąż</w:t>
      </w:r>
      <w:r w:rsidR="006C79FD">
        <w:rPr>
          <w:sz w:val="24"/>
          <w:szCs w:val="24"/>
        </w:rPr>
        <w:t>ąc stajemy się</w:t>
      </w:r>
      <w:r w:rsidRPr="00D47EBE">
        <w:rPr>
          <w:sz w:val="24"/>
          <w:szCs w:val="24"/>
        </w:rPr>
        <w:t xml:space="preserve">. </w:t>
      </w:r>
      <w:r w:rsidR="00C43411">
        <w:rPr>
          <w:sz w:val="24"/>
          <w:szCs w:val="24"/>
        </w:rPr>
        <w:t>Jej i</w:t>
      </w:r>
      <w:r w:rsidRPr="00D47EBE">
        <w:rPr>
          <w:sz w:val="24"/>
          <w:szCs w:val="24"/>
        </w:rPr>
        <w:t xml:space="preserve">stotę </w:t>
      </w:r>
      <w:r w:rsidR="00C43411">
        <w:rPr>
          <w:sz w:val="24"/>
          <w:szCs w:val="24"/>
        </w:rPr>
        <w:t>opisał</w:t>
      </w:r>
      <w:r w:rsidR="006C79FD">
        <w:rPr>
          <w:sz w:val="24"/>
          <w:szCs w:val="24"/>
        </w:rPr>
        <w:t xml:space="preserve"> </w:t>
      </w:r>
      <w:proofErr w:type="spellStart"/>
      <w:r w:rsidRPr="00D47EBE">
        <w:rPr>
          <w:sz w:val="24"/>
          <w:szCs w:val="24"/>
        </w:rPr>
        <w:t>Arystyp</w:t>
      </w:r>
      <w:proofErr w:type="spellEnd"/>
      <w:r w:rsidRPr="00D47EBE">
        <w:rPr>
          <w:sz w:val="24"/>
          <w:szCs w:val="24"/>
        </w:rPr>
        <w:t xml:space="preserve"> z Cyreny</w:t>
      </w:r>
      <w:r w:rsidR="00C43411">
        <w:rPr>
          <w:sz w:val="24"/>
          <w:szCs w:val="24"/>
        </w:rPr>
        <w:t>.</w:t>
      </w:r>
      <w:r w:rsidRPr="00D47EBE">
        <w:rPr>
          <w:sz w:val="24"/>
          <w:szCs w:val="24"/>
        </w:rPr>
        <w:t xml:space="preserve"> </w:t>
      </w:r>
      <w:r w:rsidR="00C43411">
        <w:rPr>
          <w:sz w:val="24"/>
          <w:szCs w:val="24"/>
        </w:rPr>
        <w:t>N</w:t>
      </w:r>
      <w:r w:rsidRPr="00D47EBE">
        <w:rPr>
          <w:sz w:val="24"/>
          <w:szCs w:val="24"/>
        </w:rPr>
        <w:t>a pytanie: „jaką przewagę nad innymi ludźmi mają filozofowie?” odpowiedział: „Tę, że gdyby zostały zniesione prawa, my żylibyśmy tak, jak żyjemy teraz”</w:t>
      </w:r>
      <w:r w:rsidRPr="00D47EBE">
        <w:rPr>
          <w:rStyle w:val="Odwoanieprzypisudolnego"/>
          <w:sz w:val="24"/>
          <w:szCs w:val="24"/>
        </w:rPr>
        <w:footnoteReference w:id="27"/>
      </w:r>
      <w:r w:rsidRPr="00D47EBE">
        <w:rPr>
          <w:sz w:val="24"/>
          <w:szCs w:val="24"/>
        </w:rPr>
        <w:t>. W</w:t>
      </w:r>
      <w:r w:rsidR="006C79FD">
        <w:rPr>
          <w:sz w:val="24"/>
          <w:szCs w:val="24"/>
        </w:rPr>
        <w:t xml:space="preserve">skazuje tu on na to, aby narzędzie </w:t>
      </w:r>
      <w:r w:rsidRPr="00D47EBE">
        <w:rPr>
          <w:sz w:val="24"/>
          <w:szCs w:val="24"/>
        </w:rPr>
        <w:t>subiektyw</w:t>
      </w:r>
      <w:r w:rsidRPr="00D47EBE">
        <w:rPr>
          <w:sz w:val="24"/>
          <w:szCs w:val="24"/>
        </w:rPr>
        <w:t>i</w:t>
      </w:r>
      <w:r w:rsidRPr="00D47EBE">
        <w:rPr>
          <w:sz w:val="24"/>
          <w:szCs w:val="24"/>
        </w:rPr>
        <w:t xml:space="preserve">zacji </w:t>
      </w:r>
      <w:r w:rsidR="006C79FD">
        <w:rPr>
          <w:sz w:val="24"/>
          <w:szCs w:val="24"/>
        </w:rPr>
        <w:t>– zapośredniczenie</w:t>
      </w:r>
      <w:r w:rsidR="00C43411">
        <w:rPr>
          <w:sz w:val="24"/>
          <w:szCs w:val="24"/>
        </w:rPr>
        <w:t>,</w:t>
      </w:r>
      <w:r w:rsidR="006C79FD">
        <w:rPr>
          <w:sz w:val="24"/>
          <w:szCs w:val="24"/>
        </w:rPr>
        <w:t xml:space="preserve"> </w:t>
      </w:r>
      <w:r w:rsidRPr="00D47EBE">
        <w:rPr>
          <w:sz w:val="24"/>
          <w:szCs w:val="24"/>
        </w:rPr>
        <w:t xml:space="preserve">nie </w:t>
      </w:r>
      <w:r w:rsidR="006C79FD">
        <w:rPr>
          <w:sz w:val="24"/>
          <w:szCs w:val="24"/>
        </w:rPr>
        <w:t>stawało się p</w:t>
      </w:r>
      <w:r w:rsidRPr="00D47EBE">
        <w:rPr>
          <w:sz w:val="24"/>
          <w:szCs w:val="24"/>
        </w:rPr>
        <w:t>odmiot</w:t>
      </w:r>
      <w:r w:rsidR="006C79FD">
        <w:rPr>
          <w:sz w:val="24"/>
          <w:szCs w:val="24"/>
        </w:rPr>
        <w:t>em</w:t>
      </w:r>
      <w:r w:rsidR="00C43411">
        <w:rPr>
          <w:sz w:val="24"/>
          <w:szCs w:val="24"/>
        </w:rPr>
        <w:t>; np.,</w:t>
      </w:r>
      <w:r w:rsidRPr="00D47EBE">
        <w:rPr>
          <w:sz w:val="24"/>
          <w:szCs w:val="24"/>
        </w:rPr>
        <w:t xml:space="preserve"> </w:t>
      </w:r>
      <w:r w:rsidR="006C79FD">
        <w:rPr>
          <w:sz w:val="24"/>
          <w:szCs w:val="24"/>
        </w:rPr>
        <w:t xml:space="preserve">aby prawo pozostało </w:t>
      </w:r>
      <w:r w:rsidR="00C43411">
        <w:rPr>
          <w:sz w:val="24"/>
          <w:szCs w:val="24"/>
        </w:rPr>
        <w:t xml:space="preserve">tylko </w:t>
      </w:r>
      <w:r w:rsidR="006C79FD" w:rsidRPr="00D47EBE">
        <w:rPr>
          <w:sz w:val="24"/>
          <w:szCs w:val="24"/>
        </w:rPr>
        <w:t>form</w:t>
      </w:r>
      <w:r w:rsidR="006C79FD">
        <w:rPr>
          <w:sz w:val="24"/>
          <w:szCs w:val="24"/>
        </w:rPr>
        <w:t>ą</w:t>
      </w:r>
      <w:r w:rsidR="006C79FD" w:rsidRPr="00D47EBE">
        <w:rPr>
          <w:sz w:val="24"/>
          <w:szCs w:val="24"/>
        </w:rPr>
        <w:t xml:space="preserve"> zapośredn</w:t>
      </w:r>
      <w:r w:rsidR="006C79FD" w:rsidRPr="00D47EBE">
        <w:rPr>
          <w:sz w:val="24"/>
          <w:szCs w:val="24"/>
        </w:rPr>
        <w:t>i</w:t>
      </w:r>
      <w:r w:rsidR="006C79FD" w:rsidRPr="00D47EBE">
        <w:rPr>
          <w:sz w:val="24"/>
          <w:szCs w:val="24"/>
        </w:rPr>
        <w:t>cz</w:t>
      </w:r>
      <w:r w:rsidR="006C79FD">
        <w:rPr>
          <w:sz w:val="24"/>
          <w:szCs w:val="24"/>
        </w:rPr>
        <w:t>e</w:t>
      </w:r>
      <w:r w:rsidR="006C79FD" w:rsidRPr="00D47EBE">
        <w:rPr>
          <w:sz w:val="24"/>
          <w:szCs w:val="24"/>
        </w:rPr>
        <w:t xml:space="preserve">nia życia </w:t>
      </w:r>
      <w:r w:rsidR="006C79FD">
        <w:rPr>
          <w:sz w:val="24"/>
          <w:szCs w:val="24"/>
        </w:rPr>
        <w:t>ludzkiego</w:t>
      </w:r>
      <w:r w:rsidR="006C79FD" w:rsidRPr="00D47EBE">
        <w:rPr>
          <w:sz w:val="24"/>
          <w:szCs w:val="24"/>
        </w:rPr>
        <w:t xml:space="preserve"> jako </w:t>
      </w:r>
      <w:r w:rsidR="00C43411">
        <w:rPr>
          <w:sz w:val="24"/>
          <w:szCs w:val="24"/>
        </w:rPr>
        <w:t>u</w:t>
      </w:r>
      <w:r w:rsidR="006C79FD" w:rsidRPr="00D47EBE">
        <w:rPr>
          <w:sz w:val="24"/>
          <w:szCs w:val="24"/>
        </w:rPr>
        <w:t>społeczn</w:t>
      </w:r>
      <w:r w:rsidR="00C43411">
        <w:rPr>
          <w:sz w:val="24"/>
          <w:szCs w:val="24"/>
        </w:rPr>
        <w:t>ienia</w:t>
      </w:r>
      <w:r w:rsidR="006C79FD" w:rsidRPr="00D47EBE">
        <w:rPr>
          <w:sz w:val="24"/>
          <w:szCs w:val="24"/>
        </w:rPr>
        <w:t xml:space="preserve">. </w:t>
      </w:r>
      <w:r w:rsidR="00913403">
        <w:rPr>
          <w:sz w:val="24"/>
          <w:szCs w:val="24"/>
        </w:rPr>
        <w:t>Współcześnie, a</w:t>
      </w:r>
      <w:r w:rsidR="006C79FD">
        <w:rPr>
          <w:sz w:val="24"/>
          <w:szCs w:val="24"/>
        </w:rPr>
        <w:t>by pieniądz nie był celem, lecz środkiem dla realizacji celów ludzkiego, jako ludzkiego życia</w:t>
      </w:r>
      <w:r w:rsidR="00C43411">
        <w:rPr>
          <w:sz w:val="24"/>
          <w:szCs w:val="24"/>
        </w:rPr>
        <w:t xml:space="preserve">. Wszak jego treścią są </w:t>
      </w:r>
      <w:r w:rsidR="00913403">
        <w:rPr>
          <w:sz w:val="24"/>
          <w:szCs w:val="24"/>
        </w:rPr>
        <w:t>wartości</w:t>
      </w:r>
      <w:r w:rsidRPr="00D47EBE">
        <w:rPr>
          <w:rStyle w:val="Odwoanieprzypisudolnego"/>
          <w:sz w:val="24"/>
          <w:szCs w:val="24"/>
        </w:rPr>
        <w:footnoteReference w:id="28"/>
      </w:r>
      <w:r w:rsidRPr="00D47EBE">
        <w:rPr>
          <w:sz w:val="24"/>
          <w:szCs w:val="24"/>
        </w:rPr>
        <w:t>.</w:t>
      </w:r>
    </w:p>
    <w:p w:rsidR="00D47EBE" w:rsidRPr="00FE22A7" w:rsidRDefault="00D47EBE" w:rsidP="00D47EBE">
      <w:pPr>
        <w:rPr>
          <w:sz w:val="24"/>
          <w:szCs w:val="24"/>
        </w:rPr>
      </w:pPr>
      <w:r w:rsidRPr="00FE22A7">
        <w:rPr>
          <w:sz w:val="24"/>
          <w:szCs w:val="24"/>
        </w:rPr>
        <w:t xml:space="preserve">    </w:t>
      </w:r>
      <w:proofErr w:type="spellStart"/>
      <w:r w:rsidRPr="00FE22A7">
        <w:rPr>
          <w:sz w:val="24"/>
          <w:szCs w:val="24"/>
        </w:rPr>
        <w:t>Człowieczeńskość</w:t>
      </w:r>
      <w:proofErr w:type="spellEnd"/>
      <w:r w:rsidRPr="00FE22A7">
        <w:rPr>
          <w:sz w:val="24"/>
          <w:szCs w:val="24"/>
        </w:rPr>
        <w:t xml:space="preserve"> </w:t>
      </w:r>
      <w:r w:rsidR="00913403">
        <w:rPr>
          <w:sz w:val="24"/>
          <w:szCs w:val="24"/>
        </w:rPr>
        <w:t xml:space="preserve">jest ideą </w:t>
      </w:r>
      <w:r w:rsidRPr="00FE22A7">
        <w:rPr>
          <w:sz w:val="24"/>
          <w:szCs w:val="24"/>
        </w:rPr>
        <w:t>stawani</w:t>
      </w:r>
      <w:r w:rsidR="00913403">
        <w:rPr>
          <w:sz w:val="24"/>
          <w:szCs w:val="24"/>
        </w:rPr>
        <w:t>a</w:t>
      </w:r>
      <w:r w:rsidRPr="00FE22A7">
        <w:rPr>
          <w:sz w:val="24"/>
          <w:szCs w:val="24"/>
        </w:rPr>
        <w:t xml:space="preserve"> się człowieka, jednostki ludzkiej, </w:t>
      </w:r>
      <w:r w:rsidR="00913403">
        <w:rPr>
          <w:sz w:val="24"/>
          <w:szCs w:val="24"/>
        </w:rPr>
        <w:t>tworzenia jej życia coraz ba</w:t>
      </w:r>
      <w:r w:rsidR="00913403">
        <w:rPr>
          <w:sz w:val="24"/>
          <w:szCs w:val="24"/>
        </w:rPr>
        <w:t>r</w:t>
      </w:r>
      <w:r w:rsidR="00913403">
        <w:rPr>
          <w:sz w:val="24"/>
          <w:szCs w:val="24"/>
        </w:rPr>
        <w:t>dziej ludzkiego. J</w:t>
      </w:r>
      <w:r w:rsidRPr="00FE22A7">
        <w:rPr>
          <w:sz w:val="24"/>
          <w:szCs w:val="24"/>
        </w:rPr>
        <w:t xml:space="preserve">ej wertykalność </w:t>
      </w:r>
      <w:r w:rsidR="00FE22A7">
        <w:rPr>
          <w:sz w:val="24"/>
          <w:szCs w:val="24"/>
        </w:rPr>
        <w:t xml:space="preserve">synchroniczną </w:t>
      </w:r>
      <w:r w:rsidR="008D451A">
        <w:rPr>
          <w:sz w:val="24"/>
          <w:szCs w:val="24"/>
        </w:rPr>
        <w:t xml:space="preserve">tworzą </w:t>
      </w:r>
      <w:r w:rsidRPr="00FE22A7">
        <w:rPr>
          <w:sz w:val="24"/>
          <w:szCs w:val="24"/>
        </w:rPr>
        <w:t>wartości</w:t>
      </w:r>
      <w:r w:rsidR="00913403">
        <w:rPr>
          <w:sz w:val="24"/>
          <w:szCs w:val="24"/>
        </w:rPr>
        <w:t>. I</w:t>
      </w:r>
      <w:r w:rsidR="008D451A">
        <w:rPr>
          <w:sz w:val="24"/>
          <w:szCs w:val="24"/>
        </w:rPr>
        <w:t>ch</w:t>
      </w:r>
      <w:r w:rsidRPr="00FE22A7">
        <w:rPr>
          <w:sz w:val="24"/>
          <w:szCs w:val="24"/>
        </w:rPr>
        <w:t xml:space="preserve"> formalno-logiczna treść </w:t>
      </w:r>
      <w:r w:rsidR="00913403">
        <w:rPr>
          <w:sz w:val="24"/>
          <w:szCs w:val="24"/>
        </w:rPr>
        <w:t xml:space="preserve">jest </w:t>
      </w:r>
      <w:r w:rsidR="005A6204">
        <w:rPr>
          <w:sz w:val="24"/>
          <w:szCs w:val="24"/>
        </w:rPr>
        <w:t>um</w:t>
      </w:r>
      <w:r w:rsidR="005A6204">
        <w:rPr>
          <w:sz w:val="24"/>
          <w:szCs w:val="24"/>
        </w:rPr>
        <w:t>o</w:t>
      </w:r>
      <w:r w:rsidR="005A6204">
        <w:rPr>
          <w:sz w:val="24"/>
          <w:szCs w:val="24"/>
        </w:rPr>
        <w:t>cowan</w:t>
      </w:r>
      <w:r w:rsidR="008D451A">
        <w:rPr>
          <w:sz w:val="24"/>
          <w:szCs w:val="24"/>
        </w:rPr>
        <w:t>a</w:t>
      </w:r>
      <w:r w:rsidR="005A6204">
        <w:rPr>
          <w:sz w:val="24"/>
          <w:szCs w:val="24"/>
        </w:rPr>
        <w:t xml:space="preserve"> </w:t>
      </w:r>
      <w:r w:rsidR="00913403">
        <w:rPr>
          <w:sz w:val="24"/>
          <w:szCs w:val="24"/>
        </w:rPr>
        <w:t>po</w:t>
      </w:r>
      <w:r w:rsidR="005A6204">
        <w:rPr>
          <w:sz w:val="24"/>
          <w:szCs w:val="24"/>
        </w:rPr>
        <w:t xml:space="preserve"> </w:t>
      </w:r>
      <w:r w:rsidRPr="00FE22A7">
        <w:rPr>
          <w:sz w:val="24"/>
          <w:szCs w:val="24"/>
        </w:rPr>
        <w:t>„tamtej stron</w:t>
      </w:r>
      <w:r w:rsidR="005A6204">
        <w:rPr>
          <w:sz w:val="24"/>
          <w:szCs w:val="24"/>
        </w:rPr>
        <w:t>ie</w:t>
      </w:r>
      <w:r w:rsidRPr="00FE22A7">
        <w:rPr>
          <w:sz w:val="24"/>
          <w:szCs w:val="24"/>
        </w:rPr>
        <w:t>”</w:t>
      </w:r>
      <w:r w:rsidR="005A6204">
        <w:rPr>
          <w:sz w:val="24"/>
          <w:szCs w:val="24"/>
        </w:rPr>
        <w:t xml:space="preserve"> </w:t>
      </w:r>
      <w:r w:rsidR="00913403">
        <w:rPr>
          <w:sz w:val="24"/>
          <w:szCs w:val="24"/>
        </w:rPr>
        <w:t xml:space="preserve">konstruowanej przez </w:t>
      </w:r>
      <w:r w:rsidR="005A6204">
        <w:rPr>
          <w:sz w:val="24"/>
          <w:szCs w:val="24"/>
        </w:rPr>
        <w:t>każd</w:t>
      </w:r>
      <w:r w:rsidR="00913403">
        <w:rPr>
          <w:sz w:val="24"/>
          <w:szCs w:val="24"/>
        </w:rPr>
        <w:t>ą</w:t>
      </w:r>
      <w:r w:rsidR="005A6204">
        <w:rPr>
          <w:sz w:val="24"/>
          <w:szCs w:val="24"/>
        </w:rPr>
        <w:t xml:space="preserve"> konkretn</w:t>
      </w:r>
      <w:r w:rsidR="00913403">
        <w:rPr>
          <w:sz w:val="24"/>
          <w:szCs w:val="24"/>
        </w:rPr>
        <w:t>ą</w:t>
      </w:r>
      <w:r w:rsidR="005A6204">
        <w:rPr>
          <w:sz w:val="24"/>
          <w:szCs w:val="24"/>
        </w:rPr>
        <w:t xml:space="preserve"> jednost</w:t>
      </w:r>
      <w:r w:rsidR="008D451A">
        <w:rPr>
          <w:sz w:val="24"/>
          <w:szCs w:val="24"/>
        </w:rPr>
        <w:t>k</w:t>
      </w:r>
      <w:r w:rsidR="00913403">
        <w:rPr>
          <w:sz w:val="24"/>
          <w:szCs w:val="24"/>
        </w:rPr>
        <w:t>ę</w:t>
      </w:r>
      <w:r w:rsidR="005A6204">
        <w:rPr>
          <w:sz w:val="24"/>
          <w:szCs w:val="24"/>
        </w:rPr>
        <w:t xml:space="preserve"> ludzk</w:t>
      </w:r>
      <w:r w:rsidR="00913403">
        <w:rPr>
          <w:sz w:val="24"/>
          <w:szCs w:val="24"/>
        </w:rPr>
        <w:t>ą</w:t>
      </w:r>
      <w:r w:rsidR="008D451A">
        <w:rPr>
          <w:sz w:val="24"/>
          <w:szCs w:val="24"/>
        </w:rPr>
        <w:t xml:space="preserve">. </w:t>
      </w:r>
      <w:r w:rsidR="00913403">
        <w:rPr>
          <w:sz w:val="24"/>
          <w:szCs w:val="24"/>
        </w:rPr>
        <w:t>Tymi wartościami są</w:t>
      </w:r>
      <w:r w:rsidR="008D451A">
        <w:rPr>
          <w:sz w:val="24"/>
          <w:szCs w:val="24"/>
        </w:rPr>
        <w:t>:</w:t>
      </w:r>
      <w:r w:rsidRPr="00FE22A7">
        <w:rPr>
          <w:sz w:val="24"/>
          <w:szCs w:val="24"/>
        </w:rPr>
        <w:t xml:space="preserve"> człowiek jako wartość najwyższa, dążący do bycia osobistością biologiczno-duchową</w:t>
      </w:r>
      <w:r w:rsidR="0049787E">
        <w:rPr>
          <w:rStyle w:val="Odwoanieprzypisudolnego"/>
          <w:sz w:val="24"/>
          <w:szCs w:val="24"/>
        </w:rPr>
        <w:footnoteReference w:id="29"/>
      </w:r>
      <w:r w:rsidRPr="00FE22A7">
        <w:rPr>
          <w:sz w:val="24"/>
          <w:szCs w:val="24"/>
        </w:rPr>
        <w:t xml:space="preserve">. Wymaga ona podporządkowania wszystkich działań ludzkich idei zachowania ludzkości jako gatunku (zasada </w:t>
      </w:r>
      <w:proofErr w:type="spellStart"/>
      <w:r w:rsidRPr="00FE22A7">
        <w:rPr>
          <w:sz w:val="24"/>
          <w:szCs w:val="24"/>
        </w:rPr>
        <w:t>antr</w:t>
      </w:r>
      <w:r w:rsidRPr="00FE22A7">
        <w:rPr>
          <w:sz w:val="24"/>
          <w:szCs w:val="24"/>
        </w:rPr>
        <w:t>o</w:t>
      </w:r>
      <w:r w:rsidRPr="00FE22A7">
        <w:rPr>
          <w:sz w:val="24"/>
          <w:szCs w:val="24"/>
        </w:rPr>
        <w:t>piczna</w:t>
      </w:r>
      <w:proofErr w:type="spellEnd"/>
      <w:r w:rsidR="00FE22A7">
        <w:rPr>
          <w:rStyle w:val="Odwoanieprzypisudolnego"/>
          <w:sz w:val="24"/>
          <w:szCs w:val="24"/>
        </w:rPr>
        <w:footnoteReference w:id="30"/>
      </w:r>
      <w:r w:rsidRPr="00FE22A7">
        <w:rPr>
          <w:sz w:val="24"/>
          <w:szCs w:val="24"/>
        </w:rPr>
        <w:t>); równość i sprawiedliwość w jedności współistniejąca, zjednoczona z wolnością i odpowi</w:t>
      </w:r>
      <w:r w:rsidRPr="00FE22A7">
        <w:rPr>
          <w:sz w:val="24"/>
          <w:szCs w:val="24"/>
        </w:rPr>
        <w:t>e</w:t>
      </w:r>
      <w:r w:rsidRPr="00FE22A7">
        <w:rPr>
          <w:sz w:val="24"/>
          <w:szCs w:val="24"/>
        </w:rPr>
        <w:t>dzialnością. Sprawiedliwość zawiera w swej treści stosunki między narodami. Szczególnie współczesnym wyzwaniem jest zniesienie eksploatacji neokolonialnej stosowanej przez, tzw. „bogatych” wobec „bie</w:t>
      </w:r>
      <w:r w:rsidRPr="00FE22A7">
        <w:rPr>
          <w:sz w:val="24"/>
          <w:szCs w:val="24"/>
        </w:rPr>
        <w:t>d</w:t>
      </w:r>
      <w:r w:rsidR="00913403">
        <w:rPr>
          <w:sz w:val="24"/>
          <w:szCs w:val="24"/>
        </w:rPr>
        <w:t>nych”</w:t>
      </w:r>
      <w:r w:rsidRPr="00FE22A7">
        <w:rPr>
          <w:sz w:val="24"/>
          <w:szCs w:val="24"/>
        </w:rPr>
        <w:t xml:space="preserve">; świadoma działalność </w:t>
      </w:r>
      <w:r w:rsidR="00913403">
        <w:rPr>
          <w:sz w:val="24"/>
          <w:szCs w:val="24"/>
        </w:rPr>
        <w:t>[</w:t>
      </w:r>
      <w:r w:rsidRPr="00FE22A7">
        <w:rPr>
          <w:sz w:val="24"/>
          <w:szCs w:val="24"/>
        </w:rPr>
        <w:t>przed</w:t>
      </w:r>
      <w:r w:rsidRPr="00D47EBE">
        <w:rPr>
          <w:sz w:val="24"/>
          <w:szCs w:val="24"/>
        </w:rPr>
        <w:t xml:space="preserve"> rozpoczęciem jakiejkolwiek działalności winien być dookreślony cel podejmowanego wysiłku duchowego i realnego, a to jest możliwe przy określonym poziomie wykszta</w:t>
      </w:r>
      <w:r w:rsidRPr="00D47EBE">
        <w:rPr>
          <w:sz w:val="24"/>
          <w:szCs w:val="24"/>
        </w:rPr>
        <w:t>ł</w:t>
      </w:r>
      <w:r w:rsidRPr="00D47EBE">
        <w:rPr>
          <w:sz w:val="24"/>
          <w:szCs w:val="24"/>
        </w:rPr>
        <w:t>cenia (wychowania i nauczania)</w:t>
      </w:r>
      <w:r w:rsidR="00913403">
        <w:rPr>
          <w:sz w:val="24"/>
          <w:szCs w:val="24"/>
        </w:rPr>
        <w:t>]</w:t>
      </w:r>
      <w:r w:rsidRPr="00D47EBE">
        <w:rPr>
          <w:sz w:val="24"/>
          <w:szCs w:val="24"/>
        </w:rPr>
        <w:t>. Wartość ta wymaga ciągłego przekraczania i doskonalenia typu myśl</w:t>
      </w:r>
      <w:r w:rsidRPr="00D47EBE">
        <w:rPr>
          <w:sz w:val="24"/>
          <w:szCs w:val="24"/>
        </w:rPr>
        <w:t>e</w:t>
      </w:r>
      <w:r w:rsidRPr="00D47EBE">
        <w:rPr>
          <w:sz w:val="24"/>
          <w:szCs w:val="24"/>
        </w:rPr>
        <w:t xml:space="preserve">nia (szerzej duchowości), którą się posługuje działający; </w:t>
      </w:r>
      <w:r w:rsidRPr="00FE22A7">
        <w:rPr>
          <w:sz w:val="24"/>
          <w:szCs w:val="24"/>
        </w:rPr>
        <w:t xml:space="preserve">wspólnotowość </w:t>
      </w:r>
      <w:r w:rsidRPr="00D47EBE">
        <w:rPr>
          <w:sz w:val="24"/>
          <w:szCs w:val="24"/>
        </w:rPr>
        <w:t>istoty ludzkiej ujawniająca swą treść w jedności wymiarów: a) horyzontalnego czyli w treści przeszłości, teraźniejszości i przyszłości; b) wertykalnego, w postaci nieskończonego odkrywania bogactwa treści stosunków: Ja - Ty; My - Wy; Ja, My - Inny, Inni; c) pola współistnienia czyli spełniania odkrywanych w przestrzeni wertykalnej, treści wartości w wymienionych relacjach; d) treści „tamtej strony” przekładane na „treści tej strony”</w:t>
      </w:r>
      <w:r w:rsidR="00913403">
        <w:rPr>
          <w:sz w:val="24"/>
          <w:szCs w:val="24"/>
        </w:rPr>
        <w:t xml:space="preserve"> (zob. rys. nr 4)</w:t>
      </w:r>
      <w:r w:rsidRPr="00D47EBE">
        <w:rPr>
          <w:sz w:val="24"/>
          <w:szCs w:val="24"/>
        </w:rPr>
        <w:t xml:space="preserve">; jedność </w:t>
      </w:r>
      <w:r w:rsidRPr="00FE22A7">
        <w:rPr>
          <w:sz w:val="24"/>
          <w:szCs w:val="24"/>
        </w:rPr>
        <w:t>uniwersalnej i narodowej działalności ludzkiej; naród.</w:t>
      </w:r>
      <w:r w:rsidRPr="00D47EBE">
        <w:rPr>
          <w:sz w:val="24"/>
          <w:szCs w:val="24"/>
        </w:rPr>
        <w:t xml:space="preserve"> W narodowym myśleniu o życiu społecznym na kuli ziemskiej nie może być kwalifikacji: lepszy, gorszy naród, niżej, wyżej rozwinięty itp. czy „przypadkowy”. Myślenie: gorszy - lepszy musi być zastąpione określeniem „Inny”. Uznanie narodów jako narodów wyższych i niższych, lepszych i gorszych jest podstawą dla rozwoju postawy ras</w:t>
      </w:r>
      <w:r w:rsidRPr="00D47EBE">
        <w:rPr>
          <w:sz w:val="24"/>
          <w:szCs w:val="24"/>
        </w:rPr>
        <w:t>i</w:t>
      </w:r>
      <w:r w:rsidRPr="00D47EBE">
        <w:rPr>
          <w:sz w:val="24"/>
          <w:szCs w:val="24"/>
        </w:rPr>
        <w:t xml:space="preserve">stowskiej; </w:t>
      </w:r>
      <w:r w:rsidRPr="00FE22A7">
        <w:rPr>
          <w:sz w:val="24"/>
          <w:szCs w:val="24"/>
        </w:rPr>
        <w:t>praca – obejmująca: cel, przebieg i efekt a więc trzy konstytuujące ją elementy – uwolniona od potrzeby przeżycia biologicznego, według praw piękna, przekształcająca się w samorzutną twórczość; trwający proces emancypacji ogólnej zawierający w sobie emancypacje cząstkowe</w:t>
      </w:r>
      <w:r w:rsidR="00913403">
        <w:rPr>
          <w:sz w:val="24"/>
          <w:szCs w:val="24"/>
        </w:rPr>
        <w:t>:</w:t>
      </w:r>
      <w:r w:rsidRPr="00FE22A7">
        <w:rPr>
          <w:sz w:val="24"/>
          <w:szCs w:val="24"/>
        </w:rPr>
        <w:t xml:space="preserve"> polityczne i ekon</w:t>
      </w:r>
      <w:r w:rsidRPr="00FE22A7">
        <w:rPr>
          <w:sz w:val="24"/>
          <w:szCs w:val="24"/>
        </w:rPr>
        <w:t>o</w:t>
      </w:r>
      <w:r w:rsidRPr="00FE22A7">
        <w:rPr>
          <w:sz w:val="24"/>
          <w:szCs w:val="24"/>
        </w:rPr>
        <w:t>miczne, społeczne, duchowe; znaki, symbole narodowe i tradycje; dziecko; nauczyciel; edukacja; patri</w:t>
      </w:r>
      <w:r w:rsidRPr="00FE22A7">
        <w:rPr>
          <w:sz w:val="24"/>
          <w:szCs w:val="24"/>
        </w:rPr>
        <w:t>o</w:t>
      </w:r>
      <w:r w:rsidRPr="00FE22A7">
        <w:rPr>
          <w:sz w:val="24"/>
          <w:szCs w:val="24"/>
        </w:rPr>
        <w:t>tyzm zjednoczony z uznaniem innych narodów; język polski; nadzieja; poczucie misji zawarte w każdej pracy (praca jako spełnianie misji); własność: indywidualna, prywatna, spółdzielcza, państwowa – jako współrzędne. Własność nie jest wartością podstawową. Jest ona wartością służebną względem innych wartości; rodzina i odpowiedzialność rodzicielska; szacunek wobec rodziców, wychowawców i starszych, wobec arystokratów (najlepszych).</w:t>
      </w:r>
    </w:p>
    <w:p w:rsidR="00D47EBE" w:rsidRPr="00D47EBE" w:rsidRDefault="00D47EBE" w:rsidP="00D47EBE">
      <w:pPr>
        <w:rPr>
          <w:sz w:val="24"/>
          <w:szCs w:val="24"/>
        </w:rPr>
      </w:pPr>
      <w:r w:rsidRPr="00FE22A7">
        <w:rPr>
          <w:sz w:val="24"/>
          <w:szCs w:val="24"/>
        </w:rPr>
        <w:t xml:space="preserve">    Wartości formalno – symboliczne są tymi, które powstają w wyniku przekładu treści</w:t>
      </w:r>
      <w:r w:rsidRPr="00D47EBE">
        <w:rPr>
          <w:sz w:val="24"/>
          <w:szCs w:val="24"/>
        </w:rPr>
        <w:t xml:space="preserve"> wartości formalno – logicznych, dostosowującego je do miejsca, czasu i warunków ich możliwego urzeczywistniania w tym miejscu, przez tych, a nie innych ludzi. Wówczas w postaci symbolicznej są one treścią programów dzi</w:t>
      </w:r>
      <w:r w:rsidRPr="00D47EBE">
        <w:rPr>
          <w:sz w:val="24"/>
          <w:szCs w:val="24"/>
        </w:rPr>
        <w:t>a</w:t>
      </w:r>
      <w:r w:rsidRPr="00D47EBE">
        <w:rPr>
          <w:sz w:val="24"/>
          <w:szCs w:val="24"/>
        </w:rPr>
        <w:t xml:space="preserve">łania pewnych grup, klas społecznych, i także jednostek ludzkich. Ich wartościowo twórczy charakter określa ich konstytutywność względem dobra wspólnego waloryzującego </w:t>
      </w:r>
      <w:proofErr w:type="spellStart"/>
      <w:r w:rsidRPr="00D47EBE">
        <w:rPr>
          <w:sz w:val="24"/>
          <w:szCs w:val="24"/>
        </w:rPr>
        <w:t>człowieczeńskość</w:t>
      </w:r>
      <w:proofErr w:type="spellEnd"/>
      <w:r w:rsidRPr="00D47EBE">
        <w:rPr>
          <w:sz w:val="24"/>
          <w:szCs w:val="24"/>
        </w:rPr>
        <w:t xml:space="preserve">. </w:t>
      </w:r>
    </w:p>
    <w:p w:rsidR="00D47EBE" w:rsidRPr="00D47EBE" w:rsidRDefault="00D47EBE" w:rsidP="00D47EBE">
      <w:pPr>
        <w:rPr>
          <w:sz w:val="24"/>
          <w:szCs w:val="24"/>
        </w:rPr>
      </w:pPr>
      <w:r w:rsidRPr="00D47EBE">
        <w:rPr>
          <w:sz w:val="24"/>
          <w:szCs w:val="24"/>
        </w:rPr>
        <w:t xml:space="preserve">    </w:t>
      </w:r>
      <w:r w:rsidRPr="005A6204">
        <w:rPr>
          <w:sz w:val="24"/>
          <w:szCs w:val="24"/>
        </w:rPr>
        <w:t>Wartości teoretyczno-przedmiotowe</w:t>
      </w:r>
      <w:r w:rsidRPr="00D47EBE">
        <w:rPr>
          <w:sz w:val="24"/>
          <w:szCs w:val="24"/>
        </w:rPr>
        <w:t xml:space="preserve"> </w:t>
      </w:r>
      <w:r w:rsidR="00C43411">
        <w:rPr>
          <w:sz w:val="24"/>
          <w:szCs w:val="24"/>
        </w:rPr>
        <w:t xml:space="preserve">są </w:t>
      </w:r>
      <w:r w:rsidRPr="00D47EBE">
        <w:rPr>
          <w:sz w:val="24"/>
          <w:szCs w:val="24"/>
        </w:rPr>
        <w:t>spos</w:t>
      </w:r>
      <w:r w:rsidR="00C43411">
        <w:rPr>
          <w:sz w:val="24"/>
          <w:szCs w:val="24"/>
        </w:rPr>
        <w:t>obem</w:t>
      </w:r>
      <w:r w:rsidRPr="00D47EBE">
        <w:rPr>
          <w:sz w:val="24"/>
          <w:szCs w:val="24"/>
        </w:rPr>
        <w:t xml:space="preserve"> i efekt</w:t>
      </w:r>
      <w:r w:rsidR="00C43411">
        <w:rPr>
          <w:sz w:val="24"/>
          <w:szCs w:val="24"/>
        </w:rPr>
        <w:t>em</w:t>
      </w:r>
      <w:r w:rsidRPr="00D47EBE">
        <w:rPr>
          <w:sz w:val="24"/>
          <w:szCs w:val="24"/>
        </w:rPr>
        <w:t xml:space="preserve"> urzeczywistni</w:t>
      </w:r>
      <w:r w:rsidR="00C43411">
        <w:rPr>
          <w:sz w:val="24"/>
          <w:szCs w:val="24"/>
        </w:rPr>
        <w:t>a</w:t>
      </w:r>
      <w:r w:rsidRPr="00D47EBE">
        <w:rPr>
          <w:sz w:val="24"/>
          <w:szCs w:val="24"/>
        </w:rPr>
        <w:t xml:space="preserve">nia </w:t>
      </w:r>
      <w:r w:rsidR="00C43411">
        <w:rPr>
          <w:sz w:val="24"/>
          <w:szCs w:val="24"/>
        </w:rPr>
        <w:t xml:space="preserve">się </w:t>
      </w:r>
      <w:r w:rsidRPr="00D47EBE">
        <w:rPr>
          <w:sz w:val="24"/>
          <w:szCs w:val="24"/>
        </w:rPr>
        <w:t xml:space="preserve">ideału </w:t>
      </w:r>
      <w:r w:rsidR="00C43411">
        <w:rPr>
          <w:sz w:val="24"/>
          <w:szCs w:val="24"/>
        </w:rPr>
        <w:t xml:space="preserve">człowieka </w:t>
      </w:r>
      <w:r w:rsidR="005A6204">
        <w:rPr>
          <w:sz w:val="24"/>
          <w:szCs w:val="24"/>
        </w:rPr>
        <w:t>w je</w:t>
      </w:r>
      <w:r w:rsidR="00273CE2">
        <w:rPr>
          <w:sz w:val="24"/>
          <w:szCs w:val="24"/>
        </w:rPr>
        <w:t>go</w:t>
      </w:r>
      <w:r w:rsidR="005A6204">
        <w:rPr>
          <w:sz w:val="24"/>
          <w:szCs w:val="24"/>
        </w:rPr>
        <w:t xml:space="preserve"> polach współistnienia w ujęciu horyzontalnym</w:t>
      </w:r>
      <w:r w:rsidRPr="00D47EBE">
        <w:rPr>
          <w:sz w:val="24"/>
          <w:szCs w:val="24"/>
        </w:rPr>
        <w:t>.</w:t>
      </w:r>
      <w:r w:rsidR="005A6204">
        <w:rPr>
          <w:sz w:val="24"/>
          <w:szCs w:val="24"/>
        </w:rPr>
        <w:t xml:space="preserve"> Wyznaczają one diachronię, czas: przeszłość, tera</w:t>
      </w:r>
      <w:r w:rsidR="005A6204">
        <w:rPr>
          <w:sz w:val="24"/>
          <w:szCs w:val="24"/>
        </w:rPr>
        <w:t>ź</w:t>
      </w:r>
      <w:r w:rsidR="005A6204">
        <w:rPr>
          <w:sz w:val="24"/>
          <w:szCs w:val="24"/>
        </w:rPr>
        <w:t xml:space="preserve">niejszość, przyszłość. </w:t>
      </w:r>
      <w:r w:rsidRPr="00D47EBE">
        <w:rPr>
          <w:sz w:val="24"/>
          <w:szCs w:val="24"/>
        </w:rPr>
        <w:t xml:space="preserve"> Są one prze</w:t>
      </w:r>
      <w:r w:rsidR="00273CE2">
        <w:rPr>
          <w:sz w:val="24"/>
          <w:szCs w:val="24"/>
        </w:rPr>
        <w:t>jawianiem</w:t>
      </w:r>
      <w:r w:rsidRPr="00D47EBE">
        <w:rPr>
          <w:sz w:val="24"/>
          <w:szCs w:val="24"/>
        </w:rPr>
        <w:t xml:space="preserve"> się idealnych treści wartości w konkretnej praktyce społec</w:t>
      </w:r>
      <w:r w:rsidRPr="00D47EBE">
        <w:rPr>
          <w:sz w:val="24"/>
          <w:szCs w:val="24"/>
        </w:rPr>
        <w:t>z</w:t>
      </w:r>
      <w:r w:rsidRPr="00D47EBE">
        <w:rPr>
          <w:sz w:val="24"/>
          <w:szCs w:val="24"/>
        </w:rPr>
        <w:t>nej. W nich forma jest jednoczona z treścią. Ich akt jest „w dzieło wstępowaniem” (A. Nowicki).</w:t>
      </w:r>
    </w:p>
    <w:p w:rsidR="00D47EBE" w:rsidRPr="00D47EBE" w:rsidRDefault="00D47EBE" w:rsidP="00D47EBE">
      <w:pPr>
        <w:rPr>
          <w:sz w:val="24"/>
          <w:szCs w:val="24"/>
        </w:rPr>
      </w:pPr>
      <w:r w:rsidRPr="00D47EBE">
        <w:rPr>
          <w:sz w:val="24"/>
          <w:szCs w:val="24"/>
        </w:rPr>
        <w:t xml:space="preserve">     Ideę człowieka, jego </w:t>
      </w:r>
      <w:proofErr w:type="spellStart"/>
      <w:r w:rsidRPr="00D47EBE">
        <w:rPr>
          <w:sz w:val="24"/>
          <w:szCs w:val="24"/>
        </w:rPr>
        <w:t>człowieczeńskość</w:t>
      </w:r>
      <w:proofErr w:type="spellEnd"/>
      <w:r w:rsidRPr="00D47EBE">
        <w:rPr>
          <w:sz w:val="24"/>
          <w:szCs w:val="24"/>
        </w:rPr>
        <w:t xml:space="preserve"> odnajdywano już w filozofii starożytnych Greków. Dla nich zdobywanie wiedzy o świecie służyło urzeczywistnianiu określonej wizji człowieka. Poznawanie miało znaczenie wówczas, gdy filozofia ukazywała sens praktyczny działania tego oto człowieka. „Miłośnicy mądrości” tworzyli filozofię, która starała się odnaleźć odpowiedź na pytanie nie tylko jak, ale i po co?, w jakim celu?, jakie to ma znaczenie dla człowieka, dla jego przyszłości? Budowanie odpowiedzi na te p</w:t>
      </w:r>
      <w:r w:rsidRPr="00D47EBE">
        <w:rPr>
          <w:sz w:val="24"/>
          <w:szCs w:val="24"/>
        </w:rPr>
        <w:t>y</w:t>
      </w:r>
      <w:r w:rsidRPr="00D47EBE">
        <w:rPr>
          <w:sz w:val="24"/>
          <w:szCs w:val="24"/>
        </w:rPr>
        <w:t xml:space="preserve">tania było konstruowaniem idei </w:t>
      </w:r>
      <w:proofErr w:type="spellStart"/>
      <w:r w:rsidRPr="00D47EBE">
        <w:rPr>
          <w:sz w:val="24"/>
          <w:szCs w:val="24"/>
        </w:rPr>
        <w:t>człowieczeńskości</w:t>
      </w:r>
      <w:proofErr w:type="spellEnd"/>
      <w:r w:rsidRPr="00D47EBE">
        <w:rPr>
          <w:sz w:val="24"/>
          <w:szCs w:val="24"/>
        </w:rPr>
        <w:t>.</w:t>
      </w:r>
      <w:r w:rsidR="00913403">
        <w:rPr>
          <w:sz w:val="24"/>
          <w:szCs w:val="24"/>
        </w:rPr>
        <w:t xml:space="preserve"> Do tych treści nawiązywano w filozofii polskiej.</w:t>
      </w:r>
    </w:p>
    <w:p w:rsidR="00D47EBE" w:rsidRPr="00D47EBE" w:rsidRDefault="00D47EBE" w:rsidP="00FE22A7">
      <w:pPr>
        <w:jc w:val="center"/>
        <w:rPr>
          <w:sz w:val="24"/>
          <w:szCs w:val="24"/>
        </w:rPr>
      </w:pPr>
      <w:r w:rsidRPr="00D47EBE">
        <w:rPr>
          <w:noProof/>
          <w:sz w:val="24"/>
          <w:szCs w:val="24"/>
        </w:rPr>
        <w:drawing>
          <wp:inline distT="0" distB="0" distL="0" distR="0">
            <wp:extent cx="3145569" cy="2696556"/>
            <wp:effectExtent l="1905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3146541" cy="2697389"/>
                    </a:xfrm>
                    <a:prstGeom prst="rect">
                      <a:avLst/>
                    </a:prstGeom>
                    <a:noFill/>
                    <a:ln w="9525">
                      <a:noFill/>
                      <a:miter lim="800000"/>
                      <a:headEnd/>
                      <a:tailEnd/>
                    </a:ln>
                  </pic:spPr>
                </pic:pic>
              </a:graphicData>
            </a:graphic>
          </wp:inline>
        </w:drawing>
      </w:r>
    </w:p>
    <w:p w:rsidR="00D47EBE" w:rsidRPr="00D47EBE" w:rsidRDefault="00D47EBE" w:rsidP="005A6204">
      <w:pPr>
        <w:jc w:val="center"/>
        <w:rPr>
          <w:sz w:val="24"/>
          <w:szCs w:val="24"/>
        </w:rPr>
      </w:pPr>
      <w:r w:rsidRPr="00D47EBE">
        <w:rPr>
          <w:sz w:val="24"/>
          <w:szCs w:val="24"/>
        </w:rPr>
        <w:t xml:space="preserve">Rys. nr </w:t>
      </w:r>
      <w:r w:rsidR="00EE5703">
        <w:rPr>
          <w:sz w:val="24"/>
          <w:szCs w:val="24"/>
        </w:rPr>
        <w:t>3</w:t>
      </w:r>
      <w:r w:rsidRPr="00D47EBE">
        <w:rPr>
          <w:sz w:val="24"/>
          <w:szCs w:val="24"/>
        </w:rPr>
        <w:t>. Konia końskość. Źródło: opr. własne</w:t>
      </w:r>
    </w:p>
    <w:p w:rsidR="00D47EBE" w:rsidRPr="00D47EBE" w:rsidRDefault="005A6204" w:rsidP="00D47EBE">
      <w:pPr>
        <w:rPr>
          <w:sz w:val="24"/>
          <w:szCs w:val="24"/>
        </w:rPr>
      </w:pPr>
      <w:r>
        <w:rPr>
          <w:sz w:val="24"/>
          <w:szCs w:val="24"/>
        </w:rPr>
        <w:t>synchronia</w:t>
      </w:r>
    </w:p>
    <w:p w:rsidR="00D47EBE" w:rsidRPr="00D47EBE" w:rsidRDefault="003B48A7" w:rsidP="00D47EBE">
      <w:pPr>
        <w:rPr>
          <w:sz w:val="24"/>
          <w:szCs w:val="24"/>
        </w:rPr>
      </w:pPr>
      <w:r>
        <w:rPr>
          <w:noProof/>
          <w:sz w:val="24"/>
          <w:szCs w:val="24"/>
        </w:rPr>
        <w:pict>
          <v:line id="_x0000_s1039" style="position:absolute;left:0;text-align:left;flip:y;z-index:-251642880" from="34.95pt,-6.5pt" to="34.95pt,317.5pt" wrapcoords="3 1 1 425 3 431 8 431 10 425 7 1 3 1">
            <v:stroke endarrow="block"/>
            <w10:wrap type="tight"/>
            <w10:anchorlock/>
          </v:line>
        </w:pict>
      </w:r>
      <w:r w:rsidR="00D47EBE" w:rsidRPr="00D47EBE">
        <w:rPr>
          <w:sz w:val="24"/>
          <w:szCs w:val="24"/>
        </w:rPr>
        <w:t xml:space="preserve">  </w:t>
      </w:r>
      <w:r w:rsidR="005A6204">
        <w:rPr>
          <w:sz w:val="24"/>
          <w:szCs w:val="24"/>
        </w:rPr>
        <w:t xml:space="preserve">                 </w:t>
      </w:r>
      <w:r w:rsidR="00D47EBE" w:rsidRPr="00D47EBE">
        <w:rPr>
          <w:sz w:val="24"/>
          <w:szCs w:val="24"/>
        </w:rPr>
        <w:t xml:space="preserve">                                                świat idealny -</w:t>
      </w:r>
    </w:p>
    <w:p w:rsidR="00D47EBE" w:rsidRPr="00D47EBE" w:rsidRDefault="00D47EBE" w:rsidP="00D47EBE">
      <w:pPr>
        <w:rPr>
          <w:sz w:val="24"/>
          <w:szCs w:val="24"/>
        </w:rPr>
      </w:pPr>
      <w:r w:rsidRPr="00D47EBE">
        <w:rPr>
          <w:sz w:val="24"/>
          <w:szCs w:val="24"/>
        </w:rPr>
        <w:t xml:space="preserve">                                                            wartości „tamtej strony”</w:t>
      </w:r>
    </w:p>
    <w:p w:rsidR="00D47EBE" w:rsidRPr="00D47EBE" w:rsidRDefault="003B48A7" w:rsidP="00D47EBE">
      <w:pPr>
        <w:rPr>
          <w:sz w:val="24"/>
          <w:szCs w:val="24"/>
        </w:rPr>
      </w:pPr>
      <w:r>
        <w:rPr>
          <w:noProof/>
          <w:sz w:val="24"/>
          <w:szCs w:val="24"/>
        </w:rPr>
        <w:pict>
          <v:shapetype id="_x0000_t32" coordsize="21600,21600" o:spt="32" o:oned="t" path="m,l21600,21600e" filled="f">
            <v:path arrowok="t" fillok="f" o:connecttype="none"/>
            <o:lock v:ext="edit" shapetype="t"/>
          </v:shapetype>
          <v:shape id="_x0000_s1033" type="#_x0000_t32" style="position:absolute;left:0;text-align:left;margin-left:160.15pt;margin-top:7.9pt;width:262.5pt;height:0;z-index:251667456" o:connectortype="straight">
            <w10:anchorlock/>
          </v:shape>
        </w:pict>
      </w:r>
      <w:r>
        <w:rPr>
          <w:noProof/>
          <w:sz w:val="24"/>
          <w:szCs w:val="24"/>
        </w:rPr>
        <w:pict>
          <v:shape id="_x0000_s1032" type="#_x0000_t32" style="position:absolute;left:0;text-align:left;margin-left:160.15pt;margin-top:14.65pt;width:262.5pt;height:0;z-index:251666432" o:connectortype="straight">
            <w10:anchorlock/>
          </v:shape>
        </w:pict>
      </w:r>
    </w:p>
    <w:p w:rsidR="00D47EBE" w:rsidRPr="00D47EBE" w:rsidRDefault="003B48A7" w:rsidP="00D47EBE">
      <w:pPr>
        <w:rPr>
          <w:sz w:val="24"/>
          <w:szCs w:val="24"/>
        </w:rPr>
      </w:pPr>
      <w:r>
        <w:rPr>
          <w:noProof/>
          <w:sz w:val="24"/>
          <w:szCs w:val="24"/>
        </w:rPr>
        <w:pict>
          <v:shape id="_x0000_s1027" type="#_x0000_t32" style="position:absolute;left:0;text-align:left;margin-left:90.25pt;margin-top:-.7pt;width:231.75pt;height:276.75pt;flip:y;z-index:251661312" o:connectortype="straight">
            <v:stroke endarrow="block"/>
            <w10:anchorlock/>
          </v:shape>
        </w:pict>
      </w:r>
      <w:r w:rsidR="00D47EBE" w:rsidRPr="00D47EBE">
        <w:rPr>
          <w:sz w:val="24"/>
          <w:szCs w:val="24"/>
        </w:rPr>
        <w:t xml:space="preserve">                                                      świat realny - wartości „tej strony”</w:t>
      </w:r>
    </w:p>
    <w:p w:rsidR="00D47EBE" w:rsidRPr="00D47EBE" w:rsidRDefault="00D47EBE" w:rsidP="00D47EBE">
      <w:pPr>
        <w:rPr>
          <w:sz w:val="24"/>
          <w:szCs w:val="24"/>
        </w:rPr>
      </w:pPr>
    </w:p>
    <w:p w:rsidR="00D47EBE" w:rsidRPr="00D47EBE" w:rsidRDefault="00D47EBE" w:rsidP="00D47EBE">
      <w:pPr>
        <w:rPr>
          <w:sz w:val="24"/>
          <w:szCs w:val="24"/>
        </w:rPr>
      </w:pPr>
      <w:r w:rsidRPr="00D47EBE">
        <w:rPr>
          <w:sz w:val="24"/>
          <w:szCs w:val="24"/>
        </w:rPr>
        <w:t xml:space="preserve">                                                                                      ontogeneza</w:t>
      </w:r>
    </w:p>
    <w:p w:rsidR="00D47EBE" w:rsidRPr="00D47EBE" w:rsidRDefault="003B48A7" w:rsidP="00D47EBE">
      <w:pPr>
        <w:rPr>
          <w:sz w:val="24"/>
          <w:szCs w:val="24"/>
        </w:rPr>
      </w:pPr>
      <w:r>
        <w:rPr>
          <w:noProof/>
          <w:sz w:val="24"/>
          <w:szCs w:val="24"/>
        </w:rPr>
        <w:pict>
          <v:oval id="_x0000_s1031" style="position:absolute;left:0;text-align:left;margin-left:205.9pt;margin-top:14.05pt;width:32.25pt;height:109.5pt;z-index:251665408">
            <w10:anchorlock/>
          </v:oval>
        </w:pict>
      </w:r>
      <w:r w:rsidR="00D47EBE" w:rsidRPr="00D47EBE">
        <w:rPr>
          <w:sz w:val="24"/>
          <w:szCs w:val="24"/>
        </w:rPr>
        <w:t xml:space="preserve">                                                                                jednostki ludzkiej, jej bycie</w:t>
      </w:r>
    </w:p>
    <w:p w:rsidR="00D47EBE" w:rsidRPr="00D47EBE" w:rsidRDefault="00D47EBE" w:rsidP="00D47EBE">
      <w:pPr>
        <w:rPr>
          <w:sz w:val="24"/>
          <w:szCs w:val="24"/>
        </w:rPr>
      </w:pPr>
      <w:r w:rsidRPr="00D47EBE">
        <w:rPr>
          <w:sz w:val="24"/>
          <w:szCs w:val="24"/>
        </w:rPr>
        <w:t xml:space="preserve">                        </w:t>
      </w:r>
    </w:p>
    <w:p w:rsidR="00D47EBE" w:rsidRPr="00D47EBE" w:rsidRDefault="003B48A7" w:rsidP="00D47EBE">
      <w:pPr>
        <w:rPr>
          <w:sz w:val="24"/>
          <w:szCs w:val="24"/>
        </w:rPr>
      </w:pPr>
      <w:r>
        <w:rPr>
          <w:noProof/>
          <w:sz w:val="24"/>
          <w:szCs w:val="24"/>
        </w:rPr>
        <w:pict>
          <v:shape id="_x0000_s1036" type="#_x0000_t32" style="position:absolute;left:0;text-align:left;margin-left:34.95pt;margin-top:.85pt;width:373.5pt;height:0;z-index:251670528" o:connectortype="straight">
            <v:stroke endarrow="block"/>
            <w10:anchorlock/>
          </v:shape>
        </w:pict>
      </w:r>
    </w:p>
    <w:p w:rsidR="00D47EBE" w:rsidRPr="00D47EBE" w:rsidRDefault="003B48A7" w:rsidP="00D47EBE">
      <w:pPr>
        <w:rPr>
          <w:sz w:val="24"/>
          <w:szCs w:val="24"/>
        </w:rPr>
      </w:pPr>
      <w:r>
        <w:rPr>
          <w:noProof/>
          <w:sz w:val="24"/>
          <w:szCs w:val="24"/>
        </w:rPr>
        <w:pict>
          <v:oval id="_x0000_s1030" style="position:absolute;left:0;text-align:left;margin-left:180.4pt;margin-top:9.3pt;width:30pt;height:76.5pt;z-index:251664384">
            <w10:anchorlock/>
          </v:oval>
        </w:pict>
      </w:r>
      <w:r w:rsidR="00D47EBE" w:rsidRPr="00D47EBE">
        <w:rPr>
          <w:sz w:val="24"/>
          <w:szCs w:val="24"/>
        </w:rPr>
        <w:t xml:space="preserve">                                      pola</w:t>
      </w:r>
    </w:p>
    <w:p w:rsidR="00D47EBE" w:rsidRPr="00D47EBE" w:rsidRDefault="003B48A7" w:rsidP="00D47EBE">
      <w:pPr>
        <w:rPr>
          <w:sz w:val="24"/>
          <w:szCs w:val="24"/>
        </w:rPr>
      </w:pPr>
      <w:r>
        <w:rPr>
          <w:noProof/>
          <w:sz w:val="24"/>
          <w:szCs w:val="24"/>
        </w:rPr>
        <w:pict>
          <v:shape id="_x0000_s1038" type="#_x0000_t32" style="position:absolute;left:0;text-align:left;margin-left:138.65pt;margin-top:10.1pt;width:41.75pt;height:12.25pt;z-index:251672576" o:connectortype="straight">
            <w10:anchorlock/>
          </v:shape>
        </w:pict>
      </w:r>
      <w:r w:rsidR="00D47EBE" w:rsidRPr="00D47EBE">
        <w:rPr>
          <w:sz w:val="24"/>
          <w:szCs w:val="24"/>
        </w:rPr>
        <w:t xml:space="preserve">                    współistnienia</w:t>
      </w:r>
    </w:p>
    <w:p w:rsidR="00D47EBE" w:rsidRPr="00D47EBE" w:rsidRDefault="00D47EBE" w:rsidP="00D47EBE">
      <w:pPr>
        <w:rPr>
          <w:sz w:val="24"/>
          <w:szCs w:val="24"/>
        </w:rPr>
      </w:pPr>
      <w:r w:rsidRPr="00D47EBE">
        <w:rPr>
          <w:sz w:val="24"/>
          <w:szCs w:val="24"/>
        </w:rPr>
        <w:t xml:space="preserve">                     - środowiska</w:t>
      </w:r>
    </w:p>
    <w:p w:rsidR="00D47EBE" w:rsidRPr="00D47EBE" w:rsidRDefault="003B48A7" w:rsidP="00D47EBE">
      <w:pPr>
        <w:rPr>
          <w:sz w:val="24"/>
          <w:szCs w:val="24"/>
        </w:rPr>
      </w:pPr>
      <w:r>
        <w:rPr>
          <w:noProof/>
          <w:sz w:val="24"/>
          <w:szCs w:val="24"/>
        </w:rPr>
        <w:pict>
          <v:oval id="_x0000_s1029" style="position:absolute;left:0;text-align:left;margin-left:145.9pt;margin-top:5.25pt;width:39pt;height:55.5pt;z-index:251663360">
            <w10:anchorlock/>
          </v:oval>
        </w:pict>
      </w:r>
      <w:r w:rsidR="00D47EBE" w:rsidRPr="00D47EBE">
        <w:rPr>
          <w:sz w:val="24"/>
          <w:szCs w:val="24"/>
        </w:rPr>
        <w:t xml:space="preserve">                                                                    </w:t>
      </w:r>
      <w:proofErr w:type="spellStart"/>
      <w:r w:rsidR="000A51DB" w:rsidRPr="00D47EBE">
        <w:rPr>
          <w:sz w:val="24"/>
          <w:szCs w:val="24"/>
        </w:rPr>
        <w:t>I</w:t>
      </w:r>
      <w:r w:rsidR="00D47EBE" w:rsidRPr="00D47EBE">
        <w:rPr>
          <w:sz w:val="24"/>
          <w:szCs w:val="24"/>
        </w:rPr>
        <w:t>deol</w:t>
      </w:r>
      <w:proofErr w:type="spellEnd"/>
      <w:r w:rsidR="000A51DB">
        <w:rPr>
          <w:sz w:val="24"/>
          <w:szCs w:val="24"/>
        </w:rPr>
        <w:t xml:space="preserve">       ideol</w:t>
      </w:r>
      <w:r w:rsidR="00D47EBE" w:rsidRPr="00D47EBE">
        <w:rPr>
          <w:sz w:val="24"/>
          <w:szCs w:val="24"/>
        </w:rPr>
        <w:t xml:space="preserve">ogie </w:t>
      </w:r>
      <w:r w:rsidR="000A51DB">
        <w:rPr>
          <w:sz w:val="24"/>
          <w:szCs w:val="24"/>
        </w:rPr>
        <w:t xml:space="preserve">bycia </w:t>
      </w:r>
      <w:r w:rsidR="00D47EBE" w:rsidRPr="00D47EBE">
        <w:rPr>
          <w:sz w:val="24"/>
          <w:szCs w:val="24"/>
        </w:rPr>
        <w:t>bytu społecznego</w:t>
      </w:r>
    </w:p>
    <w:p w:rsidR="00D47EBE" w:rsidRPr="00D47EBE" w:rsidRDefault="00D47EBE" w:rsidP="00D47EBE">
      <w:pPr>
        <w:rPr>
          <w:sz w:val="24"/>
          <w:szCs w:val="24"/>
        </w:rPr>
      </w:pPr>
    </w:p>
    <w:p w:rsidR="00D47EBE" w:rsidRPr="00D47EBE" w:rsidRDefault="003B48A7" w:rsidP="00D47EBE">
      <w:pPr>
        <w:rPr>
          <w:sz w:val="24"/>
          <w:szCs w:val="24"/>
        </w:rPr>
      </w:pPr>
      <w:r>
        <w:rPr>
          <w:noProof/>
          <w:sz w:val="24"/>
          <w:szCs w:val="24"/>
        </w:rPr>
        <w:pict>
          <v:shape id="_x0000_s1035" type="#_x0000_t32" style="position:absolute;left:0;text-align:left;margin-left:34.95pt;margin-top:12.35pt;width:383.25pt;height:0;z-index:251669504" o:connectortype="straight">
            <v:stroke endarrow="block"/>
            <w10:anchorlock/>
          </v:shape>
        </w:pict>
      </w:r>
      <w:r>
        <w:rPr>
          <w:noProof/>
          <w:sz w:val="24"/>
          <w:szCs w:val="24"/>
        </w:rPr>
        <w:pict>
          <v:oval id="_x0000_s1028" style="position:absolute;left:0;text-align:left;margin-left:129.4pt;margin-top:12.35pt;width:26.25pt;height:37.5pt;z-index:251662336">
            <w10:anchorlock/>
          </v:oval>
        </w:pict>
      </w:r>
    </w:p>
    <w:p w:rsidR="00D47EBE" w:rsidRPr="00D47EBE" w:rsidRDefault="00D47EBE" w:rsidP="00D47EBE">
      <w:pPr>
        <w:rPr>
          <w:sz w:val="24"/>
          <w:szCs w:val="24"/>
        </w:rPr>
      </w:pPr>
    </w:p>
    <w:p w:rsidR="00D47EBE" w:rsidRPr="00D47EBE" w:rsidRDefault="00D47EBE" w:rsidP="00D47EBE">
      <w:pPr>
        <w:rPr>
          <w:sz w:val="24"/>
          <w:szCs w:val="24"/>
        </w:rPr>
      </w:pPr>
      <w:r w:rsidRPr="00D47EBE">
        <w:rPr>
          <w:sz w:val="24"/>
          <w:szCs w:val="24"/>
        </w:rPr>
        <w:t xml:space="preserve">                                            nad</w:t>
      </w:r>
      <w:r w:rsidR="000A51DB">
        <w:rPr>
          <w:sz w:val="24"/>
          <w:szCs w:val="24"/>
        </w:rPr>
        <w:t xml:space="preserve">              nad</w:t>
      </w:r>
      <w:r w:rsidRPr="00D47EBE">
        <w:rPr>
          <w:sz w:val="24"/>
          <w:szCs w:val="24"/>
        </w:rPr>
        <w:t>budowa prawno – polityczna bytu społecznego</w:t>
      </w:r>
    </w:p>
    <w:p w:rsidR="00D47EBE" w:rsidRPr="00D47EBE" w:rsidRDefault="00D47EBE" w:rsidP="00D47EBE">
      <w:pPr>
        <w:rPr>
          <w:sz w:val="24"/>
          <w:szCs w:val="24"/>
        </w:rPr>
      </w:pPr>
      <w:r w:rsidRPr="00D47EBE">
        <w:rPr>
          <w:sz w:val="24"/>
          <w:szCs w:val="24"/>
        </w:rPr>
        <w:t xml:space="preserve">                                                       „wrzucenie” jednostki ludzkiej</w:t>
      </w:r>
    </w:p>
    <w:p w:rsidR="00D47EBE" w:rsidRPr="00D47EBE" w:rsidRDefault="003B48A7" w:rsidP="00D47EBE">
      <w:pPr>
        <w:rPr>
          <w:sz w:val="24"/>
          <w:szCs w:val="24"/>
        </w:rPr>
      </w:pPr>
      <w:r>
        <w:rPr>
          <w:noProof/>
          <w:sz w:val="24"/>
          <w:szCs w:val="24"/>
        </w:rPr>
        <w:pict>
          <v:shape id="_x0000_s1037" type="#_x0000_t32" style="position:absolute;left:0;text-align:left;margin-left:90.25pt;margin-top:2.55pt;width:177.75pt;height:66.5pt;flip:x;z-index:251671552" o:connectortype="straight">
            <v:stroke endarrow="block"/>
            <w10:anchorlock/>
          </v:shape>
        </w:pict>
      </w:r>
      <w:r w:rsidR="00D47EBE" w:rsidRPr="00D47EBE">
        <w:rPr>
          <w:sz w:val="24"/>
          <w:szCs w:val="24"/>
        </w:rPr>
        <w:t xml:space="preserve">                                                                         </w:t>
      </w:r>
      <w:r w:rsidR="000A51DB">
        <w:rPr>
          <w:sz w:val="24"/>
          <w:szCs w:val="24"/>
        </w:rPr>
        <w:t xml:space="preserve">            </w:t>
      </w:r>
      <w:r w:rsidR="00D47EBE" w:rsidRPr="00D47EBE">
        <w:rPr>
          <w:sz w:val="24"/>
          <w:szCs w:val="24"/>
        </w:rPr>
        <w:t>w świat</w:t>
      </w:r>
    </w:p>
    <w:p w:rsidR="00D47EBE" w:rsidRPr="00D47EBE" w:rsidRDefault="003B48A7" w:rsidP="00D47EBE">
      <w:pPr>
        <w:rPr>
          <w:sz w:val="24"/>
          <w:szCs w:val="24"/>
        </w:rPr>
      </w:pPr>
      <w:r>
        <w:rPr>
          <w:noProof/>
          <w:sz w:val="24"/>
          <w:szCs w:val="24"/>
        </w:rPr>
        <w:pict>
          <v:shape id="_x0000_s1034" type="#_x0000_t32" style="position:absolute;left:0;text-align:left;margin-left:34.95pt;margin-top:7.3pt;width:394.5pt;height:0;z-index:251668480" o:connectortype="straight">
            <v:stroke endarrow="block"/>
            <w10:anchorlock/>
          </v:shape>
        </w:pict>
      </w:r>
    </w:p>
    <w:p w:rsidR="00D47EBE" w:rsidRPr="00D47EBE" w:rsidRDefault="00D47EBE" w:rsidP="00D47EBE">
      <w:pPr>
        <w:rPr>
          <w:sz w:val="24"/>
          <w:szCs w:val="24"/>
        </w:rPr>
      </w:pPr>
      <w:r w:rsidRPr="00D47EBE">
        <w:rPr>
          <w:sz w:val="24"/>
          <w:szCs w:val="24"/>
        </w:rPr>
        <w:t xml:space="preserve">                       </w:t>
      </w:r>
    </w:p>
    <w:p w:rsidR="00D47EBE" w:rsidRPr="00D47EBE" w:rsidRDefault="00D47EBE" w:rsidP="00D47EBE">
      <w:pPr>
        <w:rPr>
          <w:sz w:val="24"/>
          <w:szCs w:val="24"/>
        </w:rPr>
      </w:pPr>
      <w:r w:rsidRPr="00D47EBE">
        <w:rPr>
          <w:sz w:val="24"/>
          <w:szCs w:val="24"/>
        </w:rPr>
        <w:t xml:space="preserve">                                                  Struktura ekonomiczna bytu społecznego</w:t>
      </w:r>
    </w:p>
    <w:p w:rsidR="00D47EBE" w:rsidRPr="00D47EBE" w:rsidRDefault="003B48A7" w:rsidP="00D47EBE">
      <w:pPr>
        <w:rPr>
          <w:sz w:val="24"/>
          <w:szCs w:val="24"/>
        </w:rPr>
      </w:pPr>
      <w:r>
        <w:rPr>
          <w:noProof/>
          <w:sz w:val="24"/>
          <w:szCs w:val="24"/>
        </w:rPr>
        <w:pict>
          <v:shape id="_x0000_s1026" type="#_x0000_t32" style="position:absolute;left:0;text-align:left;margin-left:34.95pt;margin-top:13.9pt;width:403.5pt;height:.05pt;z-index:251660288" o:connectortype="straight">
            <v:stroke endarrow="block"/>
            <w10:anchorlock/>
          </v:shape>
        </w:pict>
      </w:r>
      <w:r w:rsidR="00D47EBE" w:rsidRPr="00D47EBE">
        <w:rPr>
          <w:sz w:val="24"/>
          <w:szCs w:val="24"/>
        </w:rPr>
        <w:t xml:space="preserve">                                                                                                                                    </w:t>
      </w:r>
    </w:p>
    <w:p w:rsidR="00D47EBE" w:rsidRPr="00D47EBE" w:rsidRDefault="00D47EBE" w:rsidP="00D47EBE">
      <w:pPr>
        <w:rPr>
          <w:sz w:val="24"/>
          <w:szCs w:val="24"/>
        </w:rPr>
      </w:pPr>
      <w:r w:rsidRPr="00D47EBE">
        <w:rPr>
          <w:sz w:val="24"/>
          <w:szCs w:val="24"/>
        </w:rPr>
        <w:t xml:space="preserve">                                                                            Diachronia - „przed”, „teraz”, „po”                                                                            t</w:t>
      </w:r>
    </w:p>
    <w:p w:rsidR="00D47EBE" w:rsidRPr="00D47EBE" w:rsidRDefault="00D47EBE" w:rsidP="00D47EBE">
      <w:pPr>
        <w:rPr>
          <w:sz w:val="24"/>
          <w:szCs w:val="24"/>
        </w:rPr>
      </w:pPr>
      <w:r w:rsidRPr="00D47EBE">
        <w:rPr>
          <w:sz w:val="24"/>
          <w:szCs w:val="24"/>
        </w:rPr>
        <w:t xml:space="preserve">     </w:t>
      </w:r>
      <w:r w:rsidR="00FE22A7">
        <w:rPr>
          <w:sz w:val="24"/>
          <w:szCs w:val="24"/>
        </w:rPr>
        <w:t>Rys</w:t>
      </w:r>
      <w:r w:rsidRPr="00D47EBE">
        <w:rPr>
          <w:sz w:val="24"/>
          <w:szCs w:val="24"/>
        </w:rPr>
        <w:t xml:space="preserve">. nr </w:t>
      </w:r>
      <w:r w:rsidR="00EE5703">
        <w:rPr>
          <w:sz w:val="24"/>
          <w:szCs w:val="24"/>
        </w:rPr>
        <w:t>4</w:t>
      </w:r>
      <w:r w:rsidRPr="00D47EBE">
        <w:rPr>
          <w:sz w:val="24"/>
          <w:szCs w:val="24"/>
        </w:rPr>
        <w:t xml:space="preserve">. Czterowymiarowe bycie jednostek ludzkich. Ich wzrastanie w ich idei </w:t>
      </w:r>
      <w:proofErr w:type="spellStart"/>
      <w:r w:rsidRPr="00D47EBE">
        <w:rPr>
          <w:sz w:val="24"/>
          <w:szCs w:val="24"/>
        </w:rPr>
        <w:t>człowieczeńskości</w:t>
      </w:r>
      <w:proofErr w:type="spellEnd"/>
      <w:r w:rsidRPr="00D47EBE">
        <w:rPr>
          <w:sz w:val="24"/>
          <w:szCs w:val="24"/>
        </w:rPr>
        <w:t>. Źródło: opr. własne</w:t>
      </w:r>
    </w:p>
    <w:p w:rsidR="00CB5818" w:rsidRPr="00D47EBE" w:rsidRDefault="00CB5818" w:rsidP="00D47EBE">
      <w:pPr>
        <w:rPr>
          <w:sz w:val="24"/>
          <w:szCs w:val="24"/>
        </w:rPr>
      </w:pPr>
    </w:p>
    <w:sectPr w:rsidR="00CB5818" w:rsidRPr="00D47EBE" w:rsidSect="00C117A6">
      <w:pgSz w:w="11906" w:h="16838"/>
      <w:pgMar w:top="993" w:right="566"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FD8" w:rsidRDefault="00964FD8" w:rsidP="000F0B39">
      <w:r>
        <w:separator/>
      </w:r>
    </w:p>
  </w:endnote>
  <w:endnote w:type="continuationSeparator" w:id="1">
    <w:p w:rsidR="00964FD8" w:rsidRDefault="00964FD8" w:rsidP="000F0B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FD8" w:rsidRDefault="00964FD8" w:rsidP="000F0B39">
      <w:r>
        <w:separator/>
      </w:r>
    </w:p>
  </w:footnote>
  <w:footnote w:type="continuationSeparator" w:id="1">
    <w:p w:rsidR="00964FD8" w:rsidRDefault="00964FD8" w:rsidP="000F0B39">
      <w:r>
        <w:continuationSeparator/>
      </w:r>
    </w:p>
  </w:footnote>
  <w:footnote w:id="2">
    <w:p w:rsidR="00964FD8" w:rsidRPr="00636343" w:rsidRDefault="00964FD8">
      <w:pPr>
        <w:pStyle w:val="Tekstprzypisudolnego"/>
        <w:rPr>
          <w:sz w:val="20"/>
          <w:szCs w:val="20"/>
        </w:rPr>
      </w:pPr>
      <w:r w:rsidRPr="00636343">
        <w:rPr>
          <w:rStyle w:val="Odwoanieprzypisudolnego"/>
          <w:sz w:val="20"/>
          <w:szCs w:val="20"/>
        </w:rPr>
        <w:footnoteRef/>
      </w:r>
      <w:r w:rsidRPr="00636343">
        <w:rPr>
          <w:sz w:val="20"/>
          <w:szCs w:val="20"/>
        </w:rPr>
        <w:t xml:space="preserve">Zob. </w:t>
      </w:r>
      <w:hyperlink r:id="rId1" w:history="1">
        <w:r w:rsidRPr="00636343">
          <w:rPr>
            <w:rStyle w:val="Hipercze"/>
            <w:sz w:val="20"/>
            <w:szCs w:val="20"/>
          </w:rPr>
          <w:t>https://literatura.wywrota.pl/wiersz-klasyka/39960-czeslaw-milosz-mojosc.html</w:t>
        </w:r>
      </w:hyperlink>
      <w:r w:rsidRPr="00636343">
        <w:rPr>
          <w:sz w:val="20"/>
          <w:szCs w:val="20"/>
        </w:rPr>
        <w:t xml:space="preserve">; z dnia  22 marca 2018 r. </w:t>
      </w:r>
    </w:p>
  </w:footnote>
  <w:footnote w:id="3">
    <w:p w:rsidR="00964FD8" w:rsidRPr="00636343" w:rsidRDefault="00964FD8">
      <w:pPr>
        <w:pStyle w:val="Tekstprzypisudolnego"/>
        <w:rPr>
          <w:sz w:val="20"/>
          <w:szCs w:val="20"/>
        </w:rPr>
      </w:pPr>
      <w:r w:rsidRPr="00636343">
        <w:rPr>
          <w:rStyle w:val="Odwoanieprzypisudolnego"/>
          <w:sz w:val="20"/>
          <w:szCs w:val="20"/>
        </w:rPr>
        <w:footnoteRef/>
      </w:r>
      <w:r w:rsidRPr="00636343">
        <w:rPr>
          <w:sz w:val="20"/>
          <w:szCs w:val="20"/>
        </w:rPr>
        <w:t xml:space="preserve">Platon, </w:t>
      </w:r>
      <w:r w:rsidRPr="00636343">
        <w:rPr>
          <w:i/>
          <w:sz w:val="20"/>
          <w:szCs w:val="20"/>
        </w:rPr>
        <w:t>Państwo</w:t>
      </w:r>
      <w:r w:rsidRPr="00636343">
        <w:rPr>
          <w:sz w:val="20"/>
          <w:szCs w:val="20"/>
        </w:rPr>
        <w:t>, 485 E</w:t>
      </w:r>
      <w:r>
        <w:rPr>
          <w:sz w:val="20"/>
          <w:szCs w:val="20"/>
        </w:rPr>
        <w:t>.</w:t>
      </w:r>
      <w:r w:rsidRPr="00636343">
        <w:rPr>
          <w:sz w:val="20"/>
          <w:szCs w:val="20"/>
        </w:rPr>
        <w:t xml:space="preserve"> </w:t>
      </w:r>
    </w:p>
  </w:footnote>
  <w:footnote w:id="4">
    <w:p w:rsidR="00964FD8" w:rsidRPr="00636343" w:rsidRDefault="00964FD8">
      <w:pPr>
        <w:pStyle w:val="Tekstprzypisudolnego"/>
        <w:rPr>
          <w:sz w:val="20"/>
          <w:szCs w:val="20"/>
        </w:rPr>
      </w:pPr>
      <w:r w:rsidRPr="00636343">
        <w:rPr>
          <w:rStyle w:val="Odwoanieprzypisudolnego"/>
          <w:sz w:val="20"/>
          <w:szCs w:val="20"/>
        </w:rPr>
        <w:footnoteRef/>
      </w:r>
      <w:r w:rsidRPr="00636343">
        <w:rPr>
          <w:sz w:val="20"/>
          <w:szCs w:val="20"/>
        </w:rPr>
        <w:t xml:space="preserve">Tamże, 485 E. </w:t>
      </w:r>
    </w:p>
  </w:footnote>
  <w:footnote w:id="5">
    <w:p w:rsidR="00964FD8" w:rsidRPr="00636343" w:rsidRDefault="00964FD8" w:rsidP="00B91FBA">
      <w:pPr>
        <w:tabs>
          <w:tab w:val="left" w:pos="10632"/>
        </w:tabs>
        <w:rPr>
          <w:sz w:val="20"/>
          <w:szCs w:val="20"/>
        </w:rPr>
      </w:pPr>
      <w:r w:rsidRPr="00636343">
        <w:rPr>
          <w:rStyle w:val="Odwoanieprzypisudolnego"/>
          <w:sz w:val="20"/>
          <w:szCs w:val="20"/>
        </w:rPr>
        <w:footnoteRef/>
      </w:r>
      <w:r w:rsidRPr="00636343">
        <w:rPr>
          <w:sz w:val="20"/>
          <w:szCs w:val="20"/>
        </w:rPr>
        <w:t xml:space="preserve">Tamże, 486 E).  </w:t>
      </w:r>
    </w:p>
  </w:footnote>
  <w:footnote w:id="6">
    <w:p w:rsidR="00964FD8" w:rsidRPr="00636343" w:rsidRDefault="00964FD8">
      <w:pPr>
        <w:pStyle w:val="Tekstprzypisudolnego"/>
        <w:rPr>
          <w:sz w:val="20"/>
          <w:szCs w:val="20"/>
        </w:rPr>
      </w:pPr>
      <w:r w:rsidRPr="00636343">
        <w:rPr>
          <w:rStyle w:val="Odwoanieprzypisudolnego"/>
          <w:sz w:val="20"/>
          <w:szCs w:val="20"/>
        </w:rPr>
        <w:footnoteRef/>
      </w:r>
      <w:r w:rsidRPr="00636343">
        <w:rPr>
          <w:sz w:val="20"/>
          <w:szCs w:val="20"/>
        </w:rPr>
        <w:t xml:space="preserve">Zob. tamże, </w:t>
      </w:r>
      <w:smartTag w:uri="urn:schemas-microsoft-com:office:smarttags" w:element="metricconverter">
        <w:smartTagPr>
          <w:attr w:name="ProductID" w:val="486 A"/>
        </w:smartTagPr>
        <w:r w:rsidRPr="00636343">
          <w:rPr>
            <w:sz w:val="20"/>
            <w:szCs w:val="20"/>
          </w:rPr>
          <w:t>486 A.</w:t>
        </w:r>
      </w:smartTag>
      <w:r w:rsidRPr="00636343">
        <w:rPr>
          <w:sz w:val="20"/>
          <w:szCs w:val="20"/>
        </w:rPr>
        <w:t xml:space="preserve"> </w:t>
      </w:r>
    </w:p>
  </w:footnote>
  <w:footnote w:id="7">
    <w:p w:rsidR="00964FD8" w:rsidRPr="00636343" w:rsidRDefault="00964FD8">
      <w:pPr>
        <w:pStyle w:val="Tekstprzypisudolnego"/>
        <w:rPr>
          <w:sz w:val="20"/>
          <w:szCs w:val="20"/>
        </w:rPr>
      </w:pPr>
      <w:r w:rsidRPr="00636343">
        <w:rPr>
          <w:rStyle w:val="Odwoanieprzypisudolnego"/>
          <w:sz w:val="20"/>
          <w:szCs w:val="20"/>
        </w:rPr>
        <w:footnoteRef/>
      </w:r>
      <w:r w:rsidRPr="00636343">
        <w:rPr>
          <w:sz w:val="20"/>
          <w:szCs w:val="20"/>
        </w:rPr>
        <w:t xml:space="preserve">Zob. tamże, </w:t>
      </w:r>
      <w:smartTag w:uri="urn:schemas-microsoft-com:office:smarttags" w:element="metricconverter">
        <w:smartTagPr>
          <w:attr w:name="ProductID" w:val="487 A"/>
        </w:smartTagPr>
        <w:r w:rsidRPr="00636343">
          <w:rPr>
            <w:sz w:val="20"/>
            <w:szCs w:val="20"/>
          </w:rPr>
          <w:t>487 A.</w:t>
        </w:r>
      </w:smartTag>
    </w:p>
  </w:footnote>
  <w:footnote w:id="8">
    <w:p w:rsidR="00964FD8" w:rsidRDefault="00964FD8">
      <w:pPr>
        <w:pStyle w:val="Tekstprzypisudolnego"/>
      </w:pPr>
      <w:r w:rsidRPr="00636343">
        <w:rPr>
          <w:rStyle w:val="Odwoanieprzypisudolnego"/>
          <w:sz w:val="20"/>
          <w:szCs w:val="20"/>
        </w:rPr>
        <w:footnoteRef/>
      </w:r>
      <w:r w:rsidRPr="00636343">
        <w:rPr>
          <w:sz w:val="20"/>
          <w:szCs w:val="20"/>
        </w:rPr>
        <w:t xml:space="preserve">Zob. tamże. </w:t>
      </w:r>
    </w:p>
  </w:footnote>
  <w:footnote w:id="9">
    <w:p w:rsidR="00964FD8" w:rsidRPr="000F0B39" w:rsidRDefault="00964FD8" w:rsidP="000F0B39">
      <w:pPr>
        <w:pStyle w:val="Tekstprzypisudolnego"/>
        <w:rPr>
          <w:sz w:val="20"/>
          <w:szCs w:val="20"/>
        </w:rPr>
      </w:pPr>
      <w:r w:rsidRPr="000F0B39">
        <w:rPr>
          <w:rStyle w:val="Odwoanieprzypisudolnego"/>
          <w:sz w:val="20"/>
          <w:szCs w:val="20"/>
        </w:rPr>
        <w:footnoteRef/>
      </w:r>
      <w:r w:rsidRPr="000F0B39">
        <w:rPr>
          <w:sz w:val="20"/>
          <w:szCs w:val="20"/>
        </w:rPr>
        <w:t xml:space="preserve">Zob. A.J. Karpiński, </w:t>
      </w:r>
      <w:r w:rsidRPr="000F0B39">
        <w:rPr>
          <w:i/>
          <w:sz w:val="20"/>
          <w:szCs w:val="20"/>
        </w:rPr>
        <w:t>Wstęp do nauk o mądrości. Część pierwsza</w:t>
      </w:r>
      <w:r w:rsidRPr="000F0B39">
        <w:rPr>
          <w:sz w:val="20"/>
          <w:szCs w:val="20"/>
        </w:rPr>
        <w:t xml:space="preserve">, Wydawnictwo GSW, Gdańsk 2015, s. 180. </w:t>
      </w:r>
    </w:p>
  </w:footnote>
  <w:footnote w:id="10">
    <w:p w:rsidR="00964FD8" w:rsidRPr="00783ADD" w:rsidRDefault="00964FD8" w:rsidP="00783ADD">
      <w:pPr>
        <w:pStyle w:val="Tekstprzypisudolnego"/>
        <w:rPr>
          <w:sz w:val="20"/>
          <w:szCs w:val="20"/>
        </w:rPr>
      </w:pPr>
      <w:r w:rsidRPr="00783ADD">
        <w:rPr>
          <w:rStyle w:val="Odwoanieprzypisudolnego"/>
          <w:sz w:val="20"/>
          <w:szCs w:val="20"/>
        </w:rPr>
        <w:footnoteRef/>
      </w:r>
      <w:r w:rsidRPr="00783ADD">
        <w:rPr>
          <w:sz w:val="20"/>
          <w:szCs w:val="20"/>
        </w:rPr>
        <w:t>Światopogląd - zespół usystematyzowanych zasad, twierdzeń i przekonań, tworzących spójny i całościowy obraz świata, rzeczywistości przyrodniczej i społecznej (tego wszystkiego, co współistnieje)</w:t>
      </w:r>
      <w:r>
        <w:rPr>
          <w:sz w:val="20"/>
          <w:szCs w:val="20"/>
        </w:rPr>
        <w:t>; rzeczywistości</w:t>
      </w:r>
      <w:r w:rsidRPr="00783ADD">
        <w:rPr>
          <w:sz w:val="20"/>
          <w:szCs w:val="20"/>
        </w:rPr>
        <w:t xml:space="preserve"> będącej wytworem pewnego systemu wartości oraz związanych z nimi ocen i norm wyznaczających postawy ukierunkowujące postępowanie podmiotu – społeczeństwa jako pewnej całości i jednostek ludzkich względem siebie i otoczenia. </w:t>
      </w:r>
    </w:p>
    <w:p w:rsidR="00964FD8" w:rsidRPr="00783ADD" w:rsidRDefault="00964FD8" w:rsidP="00783ADD">
      <w:pPr>
        <w:pStyle w:val="Tekstprzypisudolnego"/>
        <w:rPr>
          <w:sz w:val="20"/>
          <w:szCs w:val="20"/>
        </w:rPr>
      </w:pPr>
      <w:r w:rsidRPr="00783ADD">
        <w:rPr>
          <w:sz w:val="20"/>
          <w:szCs w:val="20"/>
        </w:rPr>
        <w:t xml:space="preserve">   Pojęcie „światopogląd” wprowadzili do kultury nowożytnej J. J. von </w:t>
      </w:r>
      <w:proofErr w:type="spellStart"/>
      <w:r w:rsidRPr="00783ADD">
        <w:rPr>
          <w:sz w:val="20"/>
          <w:szCs w:val="20"/>
        </w:rPr>
        <w:t>Görres</w:t>
      </w:r>
      <w:proofErr w:type="spellEnd"/>
      <w:r w:rsidRPr="00783ADD">
        <w:rPr>
          <w:sz w:val="20"/>
          <w:szCs w:val="20"/>
        </w:rPr>
        <w:t xml:space="preserve"> (1776 – 1848) i W. von Humboldt (1767 – 1835). </w:t>
      </w:r>
      <w:r>
        <w:rPr>
          <w:sz w:val="20"/>
          <w:szCs w:val="20"/>
        </w:rPr>
        <w:t xml:space="preserve">Nawiązywali do nich </w:t>
      </w:r>
      <w:r w:rsidRPr="00783ADD">
        <w:rPr>
          <w:sz w:val="20"/>
          <w:szCs w:val="20"/>
        </w:rPr>
        <w:t xml:space="preserve">E. Kant (1724 – 1804), G. W. F. Hegel (1770 – 1831), F. D. E. </w:t>
      </w:r>
      <w:proofErr w:type="spellStart"/>
      <w:r w:rsidRPr="00783ADD">
        <w:rPr>
          <w:sz w:val="20"/>
          <w:szCs w:val="20"/>
        </w:rPr>
        <w:t>Schleiermacher</w:t>
      </w:r>
      <w:proofErr w:type="spellEnd"/>
      <w:r w:rsidRPr="00783ADD">
        <w:rPr>
          <w:sz w:val="20"/>
          <w:szCs w:val="20"/>
        </w:rPr>
        <w:t xml:space="preserve"> (1768 – 1834), K. Marks (1818 – 1883), F. Engels (1820 – 1895), W. I. Lenin (1879 – 1924), W. Dilthey (1833 – 1911) i inni.   </w:t>
      </w:r>
    </w:p>
    <w:p w:rsidR="00964FD8" w:rsidRPr="00783ADD" w:rsidRDefault="00964FD8" w:rsidP="00783ADD">
      <w:pPr>
        <w:pStyle w:val="Tekstprzypisudolnego"/>
        <w:rPr>
          <w:sz w:val="20"/>
          <w:szCs w:val="20"/>
        </w:rPr>
      </w:pPr>
      <w:r w:rsidRPr="00783ADD">
        <w:rPr>
          <w:sz w:val="20"/>
          <w:szCs w:val="20"/>
        </w:rPr>
        <w:t xml:space="preserve">   Jedną z wielu zasad światopoglądowych może być postulat W. von Humboldta dotyczący organizacji wyższych instytucji naukowych. Powiada się w ni</w:t>
      </w:r>
      <w:r>
        <w:rPr>
          <w:sz w:val="20"/>
          <w:szCs w:val="20"/>
        </w:rPr>
        <w:t>m</w:t>
      </w:r>
      <w:r w:rsidRPr="00783ADD">
        <w:rPr>
          <w:sz w:val="20"/>
          <w:szCs w:val="20"/>
        </w:rPr>
        <w:t>, że naukę należy traktować „… jako coś jeszcze nie całkiem odkrytego i nigdy w pełni odkryć się nie dającego, i aby ustawicznie jej jako takiej poszukiwać.</w:t>
      </w:r>
    </w:p>
    <w:p w:rsidR="00964FD8" w:rsidRPr="00783ADD" w:rsidRDefault="00964FD8" w:rsidP="00783ADD">
      <w:pPr>
        <w:pStyle w:val="Tekstprzypisudolnego"/>
        <w:rPr>
          <w:sz w:val="20"/>
          <w:szCs w:val="20"/>
        </w:rPr>
      </w:pPr>
      <w:r w:rsidRPr="00783ADD">
        <w:rPr>
          <w:sz w:val="20"/>
          <w:szCs w:val="20"/>
        </w:rPr>
        <w:t xml:space="preserve">    Właściwie skoro tylko przestanie się poszukiwać nauki lub uroi sobie, iż nie musi ona być wydobywana przez zbieranie, to wszystko jest nieodwracalnie i na zawsze stracone; stracone dla nauki, która, jeśli stan ten utrzymuje się długo, zatraca się tak dalece, że porzuca nawet język jako pustą powłokę … Aby więc na zawsze uniknąć tych bezdroży, wystarczy tylko pielęgn</w:t>
      </w:r>
      <w:r w:rsidRPr="00783ADD">
        <w:rPr>
          <w:sz w:val="20"/>
          <w:szCs w:val="20"/>
        </w:rPr>
        <w:t>o</w:t>
      </w:r>
      <w:r w:rsidRPr="00783ADD">
        <w:rPr>
          <w:sz w:val="20"/>
          <w:szCs w:val="20"/>
        </w:rPr>
        <w:t>wać trojakie potrzeby ducha: po pierwsze, wyprowadzać wszystko z pewnej pierwotnej zasady (przez co objaśnienia przyrody, na przykład, są stopniowane od mechanicznych do dynamicznych, organicznych i w końcu psychicznych w najszerszym tego słowa znaczeniu); następnie przypisywać wszystko pewnemu ideałowi; w końcu ową zasadę i ten ideał powiązać w jedną ideę”</w:t>
      </w:r>
      <w:r>
        <w:rPr>
          <w:sz w:val="20"/>
          <w:szCs w:val="20"/>
        </w:rPr>
        <w:t xml:space="preserve"> (Zob. </w:t>
      </w:r>
      <w:r w:rsidRPr="00783ADD">
        <w:rPr>
          <w:sz w:val="20"/>
          <w:szCs w:val="20"/>
        </w:rPr>
        <w:t xml:space="preserve">W. von Humboldt, </w:t>
      </w:r>
      <w:r w:rsidRPr="00783ADD">
        <w:rPr>
          <w:i/>
          <w:sz w:val="20"/>
          <w:szCs w:val="20"/>
        </w:rPr>
        <w:t>Organizacja instytucji naukowych</w:t>
      </w:r>
      <w:r w:rsidRPr="00783ADD">
        <w:rPr>
          <w:sz w:val="20"/>
          <w:szCs w:val="20"/>
        </w:rPr>
        <w:t xml:space="preserve">, (w:) B. Andrzejewski, </w:t>
      </w:r>
      <w:r w:rsidRPr="00783ADD">
        <w:rPr>
          <w:i/>
          <w:sz w:val="20"/>
          <w:szCs w:val="20"/>
        </w:rPr>
        <w:t>Wilhelm von Humboldt</w:t>
      </w:r>
      <w:r w:rsidRPr="00783ADD">
        <w:rPr>
          <w:sz w:val="20"/>
          <w:szCs w:val="20"/>
        </w:rPr>
        <w:t xml:space="preserve">, WP, 1989, s. 242 – 243. Zob. S. Opara, </w:t>
      </w:r>
      <w:r w:rsidRPr="00783ADD">
        <w:rPr>
          <w:i/>
          <w:sz w:val="20"/>
          <w:szCs w:val="20"/>
        </w:rPr>
        <w:t>Światopogląd</w:t>
      </w:r>
      <w:r w:rsidRPr="00783ADD">
        <w:rPr>
          <w:sz w:val="20"/>
          <w:szCs w:val="20"/>
        </w:rPr>
        <w:t xml:space="preserve">, (w:) </w:t>
      </w:r>
      <w:r w:rsidRPr="00783ADD">
        <w:rPr>
          <w:i/>
          <w:sz w:val="20"/>
          <w:szCs w:val="20"/>
        </w:rPr>
        <w:t>Słownik filozofii marksistowskiej</w:t>
      </w:r>
      <w:r w:rsidRPr="00783ADD">
        <w:rPr>
          <w:sz w:val="20"/>
          <w:szCs w:val="20"/>
        </w:rPr>
        <w:t xml:space="preserve">, WP, Warszawa 1982; </w:t>
      </w:r>
      <w:r w:rsidRPr="00783ADD">
        <w:rPr>
          <w:i/>
          <w:sz w:val="20"/>
          <w:szCs w:val="20"/>
        </w:rPr>
        <w:t>Z zagadnień światop</w:t>
      </w:r>
      <w:r w:rsidRPr="00783ADD">
        <w:rPr>
          <w:i/>
          <w:sz w:val="20"/>
          <w:szCs w:val="20"/>
        </w:rPr>
        <w:t>o</w:t>
      </w:r>
      <w:r w:rsidRPr="00783ADD">
        <w:rPr>
          <w:i/>
          <w:sz w:val="20"/>
          <w:szCs w:val="20"/>
        </w:rPr>
        <w:t>glądu chrześcijańskiego</w:t>
      </w:r>
      <w:r w:rsidRPr="00783ADD">
        <w:rPr>
          <w:sz w:val="20"/>
          <w:szCs w:val="20"/>
        </w:rPr>
        <w:t xml:space="preserve">, ks. M. Rusecki (red.), TN KUL, Lublin 1989.  </w:t>
      </w:r>
    </w:p>
    <w:p w:rsidR="00964FD8" w:rsidRPr="00783ADD" w:rsidRDefault="00964FD8" w:rsidP="00783ADD">
      <w:pPr>
        <w:tabs>
          <w:tab w:val="clear" w:pos="8505"/>
          <w:tab w:val="left" w:pos="10632"/>
        </w:tabs>
        <w:rPr>
          <w:sz w:val="20"/>
          <w:szCs w:val="20"/>
        </w:rPr>
      </w:pPr>
      <w:r w:rsidRPr="00783ADD">
        <w:rPr>
          <w:sz w:val="20"/>
          <w:szCs w:val="20"/>
        </w:rPr>
        <w:t xml:space="preserve">     </w:t>
      </w:r>
      <w:r>
        <w:rPr>
          <w:sz w:val="20"/>
          <w:szCs w:val="20"/>
        </w:rPr>
        <w:t>Wyróżniam ś</w:t>
      </w:r>
      <w:r w:rsidRPr="00783ADD">
        <w:rPr>
          <w:sz w:val="20"/>
          <w:szCs w:val="20"/>
        </w:rPr>
        <w:t>wiatopoglądu współczesnego metodologiczne</w:t>
      </w:r>
      <w:r>
        <w:rPr>
          <w:sz w:val="20"/>
          <w:szCs w:val="20"/>
        </w:rPr>
        <w:t xml:space="preserve"> zasady</w:t>
      </w:r>
      <w:r w:rsidRPr="00783ADD">
        <w:rPr>
          <w:sz w:val="20"/>
          <w:szCs w:val="20"/>
        </w:rPr>
        <w:t xml:space="preserve">: </w:t>
      </w:r>
      <w:r w:rsidRPr="00783ADD">
        <w:rPr>
          <w:bCs/>
          <w:sz w:val="20"/>
          <w:szCs w:val="20"/>
        </w:rPr>
        <w:t>1</w:t>
      </w:r>
      <w:r w:rsidRPr="00783ADD">
        <w:rPr>
          <w:sz w:val="20"/>
          <w:szCs w:val="20"/>
        </w:rPr>
        <w:t xml:space="preserve">. ekologiczności, </w:t>
      </w:r>
      <w:r w:rsidRPr="00783ADD">
        <w:rPr>
          <w:bCs/>
          <w:sz w:val="20"/>
          <w:szCs w:val="20"/>
        </w:rPr>
        <w:t>2</w:t>
      </w:r>
      <w:r w:rsidRPr="00783ADD">
        <w:rPr>
          <w:sz w:val="20"/>
          <w:szCs w:val="20"/>
        </w:rPr>
        <w:t xml:space="preserve">. </w:t>
      </w:r>
      <w:proofErr w:type="spellStart"/>
      <w:r w:rsidRPr="00783ADD">
        <w:rPr>
          <w:sz w:val="20"/>
          <w:szCs w:val="20"/>
        </w:rPr>
        <w:t>organizmiczności</w:t>
      </w:r>
      <w:proofErr w:type="spellEnd"/>
      <w:r w:rsidRPr="00783ADD">
        <w:rPr>
          <w:sz w:val="20"/>
          <w:szCs w:val="20"/>
        </w:rPr>
        <w:t xml:space="preserve">, </w:t>
      </w:r>
      <w:r w:rsidRPr="00783ADD">
        <w:rPr>
          <w:bCs/>
          <w:sz w:val="20"/>
          <w:szCs w:val="20"/>
        </w:rPr>
        <w:t>3</w:t>
      </w:r>
      <w:r w:rsidRPr="00783ADD">
        <w:rPr>
          <w:sz w:val="20"/>
          <w:szCs w:val="20"/>
        </w:rPr>
        <w:t>. systemow</w:t>
      </w:r>
      <w:r w:rsidRPr="00783ADD">
        <w:rPr>
          <w:sz w:val="20"/>
          <w:szCs w:val="20"/>
        </w:rPr>
        <w:t>o</w:t>
      </w:r>
      <w:r w:rsidRPr="00783ADD">
        <w:rPr>
          <w:sz w:val="20"/>
          <w:szCs w:val="20"/>
        </w:rPr>
        <w:t xml:space="preserve">ści, </w:t>
      </w:r>
      <w:r w:rsidRPr="00783ADD">
        <w:rPr>
          <w:bCs/>
          <w:sz w:val="20"/>
          <w:szCs w:val="20"/>
        </w:rPr>
        <w:t>4</w:t>
      </w:r>
      <w:r w:rsidRPr="00783ADD">
        <w:rPr>
          <w:sz w:val="20"/>
          <w:szCs w:val="20"/>
        </w:rPr>
        <w:t xml:space="preserve">. holistyczności, </w:t>
      </w:r>
      <w:r w:rsidRPr="00783ADD">
        <w:rPr>
          <w:bCs/>
          <w:sz w:val="20"/>
          <w:szCs w:val="20"/>
        </w:rPr>
        <w:t>5</w:t>
      </w:r>
      <w:r w:rsidRPr="00783ADD">
        <w:rPr>
          <w:sz w:val="20"/>
          <w:szCs w:val="20"/>
        </w:rPr>
        <w:t xml:space="preserve">. syntetyczności ukierunkowanej, </w:t>
      </w:r>
      <w:r w:rsidRPr="00783ADD">
        <w:rPr>
          <w:bCs/>
          <w:sz w:val="20"/>
          <w:szCs w:val="20"/>
        </w:rPr>
        <w:t>6.</w:t>
      </w:r>
      <w:r w:rsidRPr="00783ADD">
        <w:rPr>
          <w:sz w:val="20"/>
          <w:szCs w:val="20"/>
        </w:rPr>
        <w:t xml:space="preserve"> wznoszenie się od abstrakcji do konkretu (konkretyzacja), </w:t>
      </w:r>
      <w:r w:rsidRPr="00783ADD">
        <w:rPr>
          <w:bCs/>
          <w:sz w:val="20"/>
          <w:szCs w:val="20"/>
        </w:rPr>
        <w:t>7.</w:t>
      </w:r>
      <w:r w:rsidRPr="00783ADD">
        <w:rPr>
          <w:sz w:val="20"/>
          <w:szCs w:val="20"/>
        </w:rPr>
        <w:t xml:space="preserve"> synt</w:t>
      </w:r>
      <w:r w:rsidRPr="00783ADD">
        <w:rPr>
          <w:sz w:val="20"/>
          <w:szCs w:val="20"/>
        </w:rPr>
        <w:t>e</w:t>
      </w:r>
      <w:r w:rsidRPr="00783ADD">
        <w:rPr>
          <w:sz w:val="20"/>
          <w:szCs w:val="20"/>
        </w:rPr>
        <w:t>tyzmu koniunkcyjnego myślenia, „znoszącego” jego alternatywny charakter</w:t>
      </w:r>
      <w:r>
        <w:rPr>
          <w:sz w:val="20"/>
          <w:szCs w:val="20"/>
        </w:rPr>
        <w:t xml:space="preserve"> (Zob. A. J. Karpiński, </w:t>
      </w:r>
      <w:r w:rsidRPr="00783ADD">
        <w:rPr>
          <w:i/>
          <w:sz w:val="20"/>
          <w:szCs w:val="20"/>
        </w:rPr>
        <w:t>Świat nazwany. Sło</w:t>
      </w:r>
      <w:r w:rsidRPr="00783ADD">
        <w:rPr>
          <w:i/>
          <w:sz w:val="20"/>
          <w:szCs w:val="20"/>
        </w:rPr>
        <w:t>w</w:t>
      </w:r>
      <w:r w:rsidRPr="00783ADD">
        <w:rPr>
          <w:i/>
          <w:sz w:val="20"/>
          <w:szCs w:val="20"/>
        </w:rPr>
        <w:t>nik pojęć filozoficzno - socjologicznych,  wyrazów obcych i wyrażeń powszechnie stosowanych</w:t>
      </w:r>
      <w:r>
        <w:rPr>
          <w:sz w:val="20"/>
          <w:szCs w:val="20"/>
        </w:rPr>
        <w:t>, w druku).</w:t>
      </w:r>
    </w:p>
    <w:p w:rsidR="00964FD8" w:rsidRDefault="00964FD8" w:rsidP="00783ADD">
      <w:pPr>
        <w:rPr>
          <w:sz w:val="20"/>
          <w:szCs w:val="20"/>
        </w:rPr>
      </w:pPr>
      <w:r w:rsidRPr="00783ADD">
        <w:rPr>
          <w:sz w:val="20"/>
          <w:szCs w:val="20"/>
        </w:rPr>
        <w:t xml:space="preserve">      Bycie społeczne jest zawsze konkretnym systemem zamkniętym. Opisując go zaczynamy od stwierdzenia, że w otoczeniu zaistniał pewien fakt empiryczny, zmysłowo dostrzegalny. W </w:t>
      </w:r>
      <w:r>
        <w:rPr>
          <w:sz w:val="20"/>
          <w:szCs w:val="20"/>
        </w:rPr>
        <w:t>postrzegając</w:t>
      </w:r>
      <w:r w:rsidR="00FB0F04">
        <w:rPr>
          <w:sz w:val="20"/>
          <w:szCs w:val="20"/>
        </w:rPr>
        <w:t>ej</w:t>
      </w:r>
      <w:r>
        <w:rPr>
          <w:sz w:val="20"/>
          <w:szCs w:val="20"/>
        </w:rPr>
        <w:t xml:space="preserve"> </w:t>
      </w:r>
      <w:r w:rsidRPr="00783ADD">
        <w:rPr>
          <w:sz w:val="20"/>
          <w:szCs w:val="20"/>
        </w:rPr>
        <w:t xml:space="preserve">duchowości, jak w soczewce ujawniają </w:t>
      </w:r>
      <w:r>
        <w:rPr>
          <w:sz w:val="20"/>
          <w:szCs w:val="20"/>
        </w:rPr>
        <w:t xml:space="preserve">się </w:t>
      </w:r>
      <w:r w:rsidRPr="00783ADD">
        <w:rPr>
          <w:sz w:val="20"/>
          <w:szCs w:val="20"/>
        </w:rPr>
        <w:t xml:space="preserve">wszystkie elementy życia ludzi, przyjmując określone jednostkowo uformowane treści – subiektywizacje. </w:t>
      </w:r>
    </w:p>
    <w:p w:rsidR="00964FD8" w:rsidRPr="00783ADD" w:rsidRDefault="00964FD8" w:rsidP="00783ADD">
      <w:pPr>
        <w:pStyle w:val="Tekstprzypisudolnego"/>
        <w:rPr>
          <w:sz w:val="20"/>
          <w:szCs w:val="20"/>
        </w:rPr>
      </w:pPr>
      <w:r>
        <w:rPr>
          <w:sz w:val="20"/>
          <w:szCs w:val="20"/>
        </w:rPr>
        <w:t xml:space="preserve">      </w:t>
      </w:r>
      <w:r w:rsidRPr="00783ADD">
        <w:rPr>
          <w:sz w:val="20"/>
          <w:szCs w:val="20"/>
        </w:rPr>
        <w:t xml:space="preserve">Subiektywizm &lt;łac. </w:t>
      </w:r>
      <w:proofErr w:type="spellStart"/>
      <w:r w:rsidRPr="00783ADD">
        <w:rPr>
          <w:i/>
          <w:sz w:val="20"/>
          <w:szCs w:val="20"/>
        </w:rPr>
        <w:t>subiectivus</w:t>
      </w:r>
      <w:proofErr w:type="spellEnd"/>
      <w:r w:rsidRPr="00783ADD">
        <w:rPr>
          <w:sz w:val="20"/>
          <w:szCs w:val="20"/>
        </w:rPr>
        <w:t xml:space="preserve"> = podmiotowy; </w:t>
      </w:r>
      <w:r w:rsidRPr="00783ADD">
        <w:rPr>
          <w:i/>
          <w:sz w:val="20"/>
          <w:szCs w:val="20"/>
        </w:rPr>
        <w:t>subiectum</w:t>
      </w:r>
      <w:r w:rsidRPr="00783ADD">
        <w:rPr>
          <w:sz w:val="20"/>
          <w:szCs w:val="20"/>
        </w:rPr>
        <w:t xml:space="preserve"> = podmiot&gt;. Pogląd uznający, że ludzkie poznanie i jego przedmiot są funkcją struktury psychofizycznej poznającego i sytuacji poznawczej, w jakiej się znajduj</w:t>
      </w:r>
      <w:r>
        <w:rPr>
          <w:sz w:val="20"/>
          <w:szCs w:val="20"/>
        </w:rPr>
        <w:t>ą</w:t>
      </w:r>
      <w:r w:rsidRPr="00783ADD">
        <w:rPr>
          <w:sz w:val="20"/>
          <w:szCs w:val="20"/>
        </w:rPr>
        <w:t>. Potocznie: tende</w:t>
      </w:r>
      <w:r w:rsidRPr="00783ADD">
        <w:rPr>
          <w:sz w:val="20"/>
          <w:szCs w:val="20"/>
        </w:rPr>
        <w:t>n</w:t>
      </w:r>
      <w:r w:rsidRPr="00783ADD">
        <w:rPr>
          <w:sz w:val="20"/>
          <w:szCs w:val="20"/>
        </w:rPr>
        <w:t xml:space="preserve">cyjność, stronniczość, kierowanie się w rozwiązywaniu problemów indywidualnymi interesami, przekonaniami i gustami. Jego podstawy można odnaleźć w starożytności u Protagorasa z </w:t>
      </w:r>
      <w:proofErr w:type="spellStart"/>
      <w:r w:rsidRPr="00783ADD">
        <w:rPr>
          <w:sz w:val="20"/>
          <w:szCs w:val="20"/>
        </w:rPr>
        <w:t>Abdery</w:t>
      </w:r>
      <w:proofErr w:type="spellEnd"/>
      <w:r w:rsidRPr="00783ADD">
        <w:rPr>
          <w:sz w:val="20"/>
          <w:szCs w:val="20"/>
        </w:rPr>
        <w:t xml:space="preserve">, który powiadał, że „człowiek jest miarą wszystkich rzeczy, istniejących, że istnieją, i nieistniejących, że nie istnieją”. Jest to zasada </w:t>
      </w:r>
      <w:r w:rsidRPr="00783ADD">
        <w:rPr>
          <w:i/>
          <w:sz w:val="20"/>
          <w:szCs w:val="20"/>
        </w:rPr>
        <w:t>homo-mensury</w:t>
      </w:r>
      <w:r w:rsidRPr="00783ADD">
        <w:rPr>
          <w:sz w:val="20"/>
          <w:szCs w:val="20"/>
        </w:rPr>
        <w:t xml:space="preserve">. Pogląd ten jest znoszony poprzez odróżnianie i odnajdywanie istoty rzeczy i jej przejawów. Istota rzeczy dla historycznie i geograficznie określonych treści kulturowych jest jednakowa dla wszystkich poznających. Jeśli zdarza się, że ktoś „myli czarne z białym”, to można założyć, że albo nie jest psychicznie zdrowy, albo </w:t>
      </w:r>
      <w:r>
        <w:rPr>
          <w:sz w:val="20"/>
          <w:szCs w:val="20"/>
        </w:rPr>
        <w:t>jego sąd ukrywa jego interes materialny</w:t>
      </w:r>
      <w:r w:rsidRPr="00783ADD">
        <w:rPr>
          <w:sz w:val="20"/>
          <w:szCs w:val="20"/>
        </w:rPr>
        <w:t xml:space="preserve">. Wówczas jest ideologiem. </w:t>
      </w:r>
    </w:p>
    <w:p w:rsidR="00964FD8" w:rsidRPr="000F0B39" w:rsidRDefault="00964FD8" w:rsidP="000F0B39">
      <w:pPr>
        <w:pStyle w:val="Tekstprzypisudolnego"/>
        <w:rPr>
          <w:sz w:val="20"/>
          <w:szCs w:val="20"/>
        </w:rPr>
      </w:pPr>
      <w:r w:rsidRPr="00783ADD">
        <w:rPr>
          <w:sz w:val="20"/>
          <w:szCs w:val="20"/>
        </w:rPr>
        <w:t xml:space="preserve">    W marksizmie jest to formułowane w postaci interesu klasowego. Przedstawiciele klasy panującej materialnie (właściciele środków produkcji)</w:t>
      </w:r>
      <w:r>
        <w:rPr>
          <w:sz w:val="20"/>
          <w:szCs w:val="20"/>
        </w:rPr>
        <w:t>,</w:t>
      </w:r>
      <w:r w:rsidRPr="00783ADD">
        <w:rPr>
          <w:sz w:val="20"/>
          <w:szCs w:val="20"/>
        </w:rPr>
        <w:t xml:space="preserve"> politycznie</w:t>
      </w:r>
      <w:r>
        <w:rPr>
          <w:sz w:val="20"/>
          <w:szCs w:val="20"/>
        </w:rPr>
        <w:t xml:space="preserve"> i ideologicznie</w:t>
      </w:r>
      <w:r w:rsidRPr="00783ADD">
        <w:rPr>
          <w:sz w:val="20"/>
          <w:szCs w:val="20"/>
        </w:rPr>
        <w:t xml:space="preserve"> zawsze będą usprawiedliwiali istniejący porządek społeczny. Klasy pracujące, klasa robotnicza zawsze chce ów porządek zmienić</w:t>
      </w:r>
      <w:r>
        <w:rPr>
          <w:sz w:val="20"/>
          <w:szCs w:val="20"/>
        </w:rPr>
        <w:t>, by polepszyć swe warunki życia</w:t>
      </w:r>
      <w:r w:rsidRPr="00783ADD">
        <w:rPr>
          <w:sz w:val="20"/>
          <w:szCs w:val="20"/>
        </w:rPr>
        <w:t>. Antagonizm owych interesów może być zniesiony tylko poprzez odebranie właścicielom środków produkcji i oddanie ich w ręce społeczeństwa (socjalizm)</w:t>
      </w:r>
      <w:r>
        <w:rPr>
          <w:sz w:val="20"/>
          <w:szCs w:val="20"/>
        </w:rPr>
        <w:t xml:space="preserve"> – przyp</w:t>
      </w:r>
      <w:r>
        <w:rPr>
          <w:sz w:val="20"/>
          <w:szCs w:val="20"/>
        </w:rPr>
        <w:t>o</w:t>
      </w:r>
      <w:r>
        <w:rPr>
          <w:sz w:val="20"/>
          <w:szCs w:val="20"/>
        </w:rPr>
        <w:t>rządkować dobru wspólnemu</w:t>
      </w:r>
      <w:r w:rsidRPr="00783ADD">
        <w:rPr>
          <w:sz w:val="20"/>
          <w:szCs w:val="20"/>
        </w:rPr>
        <w:t xml:space="preserve">. To </w:t>
      </w:r>
      <w:r>
        <w:rPr>
          <w:sz w:val="20"/>
          <w:szCs w:val="20"/>
        </w:rPr>
        <w:t xml:space="preserve">przyporządkowanie prywatnej własności dobru wspólnemu </w:t>
      </w:r>
      <w:r w:rsidRPr="00783ADD">
        <w:rPr>
          <w:sz w:val="20"/>
          <w:szCs w:val="20"/>
        </w:rPr>
        <w:t>może dokonać się tylko na dr</w:t>
      </w:r>
      <w:r w:rsidRPr="00783ADD">
        <w:rPr>
          <w:sz w:val="20"/>
          <w:szCs w:val="20"/>
        </w:rPr>
        <w:t>o</w:t>
      </w:r>
      <w:r w:rsidRPr="00783ADD">
        <w:rPr>
          <w:sz w:val="20"/>
          <w:szCs w:val="20"/>
        </w:rPr>
        <w:t>dze pewnego przymusu. Albowiem można zgodzić się z tezą, że nigdy właściciel środków produkcji nie odda dobrowolnie</w:t>
      </w:r>
      <w:r>
        <w:rPr>
          <w:sz w:val="20"/>
          <w:szCs w:val="20"/>
        </w:rPr>
        <w:t xml:space="preserve"> tego, z czego wywłaszczył pracujących</w:t>
      </w:r>
      <w:r w:rsidRPr="00783ADD">
        <w:rPr>
          <w:sz w:val="20"/>
          <w:szCs w:val="20"/>
        </w:rPr>
        <w:t xml:space="preserve">. Trzeba go do tego zmusić różnymi środkami. </w:t>
      </w:r>
    </w:p>
  </w:footnote>
  <w:footnote w:id="11">
    <w:p w:rsidR="00964FD8" w:rsidRPr="00692FEB" w:rsidRDefault="00964FD8" w:rsidP="00692FEB">
      <w:pPr>
        <w:pStyle w:val="Tekstprzypisudolnego"/>
        <w:rPr>
          <w:sz w:val="20"/>
          <w:szCs w:val="20"/>
        </w:rPr>
      </w:pPr>
      <w:r w:rsidRPr="00692FEB">
        <w:rPr>
          <w:rStyle w:val="Znakiprzypiswdolnych"/>
          <w:sz w:val="20"/>
          <w:szCs w:val="20"/>
        </w:rPr>
        <w:footnoteRef/>
      </w:r>
      <w:r w:rsidRPr="00692FEB">
        <w:rPr>
          <w:sz w:val="20"/>
          <w:szCs w:val="20"/>
        </w:rPr>
        <w:t xml:space="preserve">E. B. De Condillac, </w:t>
      </w:r>
      <w:r w:rsidRPr="00692FEB">
        <w:rPr>
          <w:i/>
          <w:sz w:val="20"/>
          <w:szCs w:val="20"/>
        </w:rPr>
        <w:t>Traktat o wrażeniach</w:t>
      </w:r>
      <w:r w:rsidRPr="00692FEB">
        <w:rPr>
          <w:sz w:val="20"/>
          <w:szCs w:val="20"/>
        </w:rPr>
        <w:t>, z oryginału francuskiego przełożyła W. Wojciechowska, PWN, Warszawa 1958.</w:t>
      </w:r>
    </w:p>
  </w:footnote>
  <w:footnote w:id="12">
    <w:p w:rsidR="00964FD8" w:rsidRPr="00C12BF7" w:rsidRDefault="00964FD8" w:rsidP="00846D20">
      <w:pPr>
        <w:pStyle w:val="Tekstprzypisudolnego"/>
        <w:rPr>
          <w:sz w:val="20"/>
          <w:szCs w:val="20"/>
        </w:rPr>
      </w:pPr>
      <w:r w:rsidRPr="00C12BF7">
        <w:rPr>
          <w:rStyle w:val="Odwoanieprzypisudolnego"/>
          <w:sz w:val="20"/>
          <w:szCs w:val="20"/>
        </w:rPr>
        <w:footnoteRef/>
      </w:r>
      <w:r w:rsidRPr="00C12BF7">
        <w:rPr>
          <w:sz w:val="20"/>
          <w:szCs w:val="20"/>
        </w:rPr>
        <w:t xml:space="preserve">Zob. </w:t>
      </w:r>
      <w:r>
        <w:rPr>
          <w:sz w:val="20"/>
          <w:szCs w:val="20"/>
        </w:rPr>
        <w:t xml:space="preserve">rysunek oraz </w:t>
      </w:r>
      <w:r w:rsidRPr="00C12BF7">
        <w:rPr>
          <w:sz w:val="20"/>
          <w:szCs w:val="20"/>
        </w:rPr>
        <w:t xml:space="preserve">P. S. Mazur, </w:t>
      </w:r>
      <w:r w:rsidRPr="00C12BF7">
        <w:rPr>
          <w:i/>
          <w:sz w:val="20"/>
          <w:szCs w:val="20"/>
        </w:rPr>
        <w:t>Intelekt,</w:t>
      </w:r>
      <w:r w:rsidRPr="00C12BF7">
        <w:rPr>
          <w:sz w:val="20"/>
          <w:szCs w:val="20"/>
        </w:rPr>
        <w:t xml:space="preserve"> (w:) </w:t>
      </w:r>
      <w:r w:rsidRPr="00C12BF7">
        <w:rPr>
          <w:i/>
          <w:sz w:val="20"/>
          <w:szCs w:val="20"/>
        </w:rPr>
        <w:t>Powszechna encyklopedia filozofii</w:t>
      </w:r>
      <w:r w:rsidRPr="00C12BF7">
        <w:rPr>
          <w:sz w:val="20"/>
          <w:szCs w:val="20"/>
        </w:rPr>
        <w:t xml:space="preserve">, t. 4, Lublin 2003 oraz wymienioną tam literaturę przedmiotu. </w:t>
      </w:r>
    </w:p>
  </w:footnote>
  <w:footnote w:id="13">
    <w:p w:rsidR="00964FD8" w:rsidRPr="00225FBF" w:rsidRDefault="00964FD8" w:rsidP="00846D20">
      <w:pPr>
        <w:rPr>
          <w:sz w:val="20"/>
          <w:szCs w:val="20"/>
        </w:rPr>
      </w:pPr>
      <w:r w:rsidRPr="00225FBF">
        <w:rPr>
          <w:rStyle w:val="Odwoanieprzypisudolnego"/>
          <w:sz w:val="20"/>
          <w:szCs w:val="20"/>
        </w:rPr>
        <w:footnoteRef/>
      </w:r>
      <w:r w:rsidRPr="00225FBF">
        <w:rPr>
          <w:sz w:val="20"/>
          <w:szCs w:val="20"/>
        </w:rPr>
        <w:t>Artefakt -</w:t>
      </w:r>
      <w:r w:rsidRPr="00225FBF">
        <w:rPr>
          <w:b/>
          <w:sz w:val="20"/>
          <w:szCs w:val="20"/>
        </w:rPr>
        <w:t xml:space="preserve"> </w:t>
      </w:r>
      <w:r w:rsidRPr="00225FBF">
        <w:rPr>
          <w:sz w:val="20"/>
          <w:szCs w:val="20"/>
        </w:rPr>
        <w:t xml:space="preserve">wyodrębniona </w:t>
      </w:r>
      <w:r>
        <w:rPr>
          <w:sz w:val="20"/>
          <w:szCs w:val="20"/>
        </w:rPr>
        <w:t xml:space="preserve">i nazwana </w:t>
      </w:r>
      <w:r w:rsidRPr="00225FBF">
        <w:rPr>
          <w:sz w:val="20"/>
          <w:szCs w:val="20"/>
        </w:rPr>
        <w:t>przez człowieka część natury, w której ucieleśnione jest jego celowe dążenie do zaspok</w:t>
      </w:r>
      <w:r w:rsidRPr="00225FBF">
        <w:rPr>
          <w:sz w:val="20"/>
          <w:szCs w:val="20"/>
        </w:rPr>
        <w:t>a</w:t>
      </w:r>
      <w:r w:rsidRPr="00225FBF">
        <w:rPr>
          <w:sz w:val="20"/>
          <w:szCs w:val="20"/>
        </w:rPr>
        <w:t>jania określonych potrzeb, w tym wyrażania uczuć i myśli. W tym znaczeniu artefakt jest zawsze przedmiotem kulturowym.</w:t>
      </w:r>
    </w:p>
  </w:footnote>
  <w:footnote w:id="14">
    <w:p w:rsidR="00964FD8" w:rsidRPr="00225FBF" w:rsidRDefault="00964FD8" w:rsidP="00846D20">
      <w:pPr>
        <w:rPr>
          <w:sz w:val="20"/>
          <w:szCs w:val="20"/>
        </w:rPr>
      </w:pPr>
      <w:r w:rsidRPr="00225FBF">
        <w:rPr>
          <w:rStyle w:val="Odwoanieprzypisudolnego"/>
          <w:sz w:val="20"/>
          <w:szCs w:val="20"/>
        </w:rPr>
        <w:footnoteRef/>
      </w:r>
      <w:r w:rsidRPr="00225FBF">
        <w:rPr>
          <w:sz w:val="20"/>
          <w:szCs w:val="20"/>
        </w:rPr>
        <w:t>Wola -</w:t>
      </w:r>
      <w:r>
        <w:rPr>
          <w:sz w:val="20"/>
          <w:szCs w:val="20"/>
        </w:rPr>
        <w:t xml:space="preserve"> </w:t>
      </w:r>
      <w:r w:rsidRPr="00225FBF">
        <w:rPr>
          <w:sz w:val="20"/>
          <w:szCs w:val="20"/>
        </w:rPr>
        <w:t xml:space="preserve">&lt;gr. </w:t>
      </w:r>
      <w:proofErr w:type="spellStart"/>
      <w:r w:rsidRPr="00225FBF">
        <w:rPr>
          <w:i/>
          <w:sz w:val="20"/>
          <w:szCs w:val="20"/>
        </w:rPr>
        <w:t>βούλησις</w:t>
      </w:r>
      <w:proofErr w:type="spellEnd"/>
      <w:r w:rsidRPr="00225FBF">
        <w:rPr>
          <w:sz w:val="20"/>
          <w:szCs w:val="20"/>
        </w:rPr>
        <w:t xml:space="preserve"> [</w:t>
      </w:r>
      <w:proofErr w:type="spellStart"/>
      <w:r w:rsidRPr="00225FBF">
        <w:rPr>
          <w:sz w:val="20"/>
          <w:szCs w:val="20"/>
        </w:rPr>
        <w:t>boúlesis</w:t>
      </w:r>
      <w:proofErr w:type="spellEnd"/>
      <w:r w:rsidRPr="00225FBF">
        <w:rPr>
          <w:sz w:val="20"/>
          <w:szCs w:val="20"/>
        </w:rPr>
        <w:t xml:space="preserve">], łac. </w:t>
      </w:r>
      <w:proofErr w:type="spellStart"/>
      <w:r w:rsidRPr="00225FBF">
        <w:rPr>
          <w:i/>
          <w:sz w:val="20"/>
          <w:szCs w:val="20"/>
        </w:rPr>
        <w:t>voluntas</w:t>
      </w:r>
      <w:proofErr w:type="spellEnd"/>
      <w:r w:rsidRPr="00225FBF">
        <w:rPr>
          <w:sz w:val="20"/>
          <w:szCs w:val="20"/>
        </w:rPr>
        <w:t xml:space="preserve"> = władza rozumnego, duchowego pożądania, której celem jest osiągnięcie dobra&gt;. 1. w rozumieniu ogólnym wola jest sposobem działania, w którym manifestuje się osobowość działającego, tj. rodzaj przełożenia jego sił ducha</w:t>
      </w:r>
      <w:r>
        <w:rPr>
          <w:sz w:val="20"/>
          <w:szCs w:val="20"/>
        </w:rPr>
        <w:t>, myśli</w:t>
      </w:r>
      <w:r w:rsidRPr="00225FBF">
        <w:rPr>
          <w:sz w:val="20"/>
          <w:szCs w:val="20"/>
        </w:rPr>
        <w:t xml:space="preserve"> na konkretne czyny, co widać w postaci przejawów charakteru; 2. w ujęciu filozoficznym oznacza bytowy charakter ludzkich istot duchowych w ich dążnościach. Wola jest początkiem, dzięki czemu poruszane się porusza a zmieniane się zmienia. Wola jest zasadą działania, znajduje się w działającym jako czynniku sprawczym. </w:t>
      </w:r>
    </w:p>
    <w:p w:rsidR="00964FD8" w:rsidRPr="00225FBF" w:rsidRDefault="00964FD8" w:rsidP="00846D20">
      <w:pPr>
        <w:rPr>
          <w:sz w:val="20"/>
          <w:szCs w:val="20"/>
        </w:rPr>
      </w:pPr>
      <w:r w:rsidRPr="00225FBF">
        <w:rPr>
          <w:sz w:val="20"/>
          <w:szCs w:val="20"/>
        </w:rPr>
        <w:t xml:space="preserve">      W procesie stawania się </w:t>
      </w:r>
      <w:r>
        <w:rPr>
          <w:sz w:val="20"/>
          <w:szCs w:val="20"/>
        </w:rPr>
        <w:t>jednostek ludzkich</w:t>
      </w:r>
      <w:r w:rsidRPr="00225FBF">
        <w:rPr>
          <w:sz w:val="20"/>
          <w:szCs w:val="20"/>
        </w:rPr>
        <w:t xml:space="preserve"> istotną rolę odgrywa wola </w:t>
      </w:r>
      <w:r>
        <w:rPr>
          <w:sz w:val="20"/>
          <w:szCs w:val="20"/>
        </w:rPr>
        <w:t>jako</w:t>
      </w:r>
      <w:r w:rsidRPr="00225FBF">
        <w:rPr>
          <w:sz w:val="20"/>
          <w:szCs w:val="20"/>
        </w:rPr>
        <w:t xml:space="preserve"> zdolność do wmyślania i wdrażania zamysłów, treści ducha w </w:t>
      </w:r>
      <w:r>
        <w:rPr>
          <w:sz w:val="20"/>
          <w:szCs w:val="20"/>
        </w:rPr>
        <w:t>akty</w:t>
      </w:r>
      <w:r w:rsidRPr="00225FBF">
        <w:rPr>
          <w:sz w:val="20"/>
          <w:szCs w:val="20"/>
        </w:rPr>
        <w:t xml:space="preserve"> kultury ludzkiej. W nich wola </w:t>
      </w:r>
      <w:r>
        <w:rPr>
          <w:sz w:val="20"/>
          <w:szCs w:val="20"/>
        </w:rPr>
        <w:t xml:space="preserve">jest </w:t>
      </w:r>
      <w:r w:rsidRPr="00225FBF">
        <w:rPr>
          <w:sz w:val="20"/>
          <w:szCs w:val="20"/>
        </w:rPr>
        <w:t>syntezy rozmaitych stanów ducha, kompilacj</w:t>
      </w:r>
      <w:r>
        <w:rPr>
          <w:sz w:val="20"/>
          <w:szCs w:val="20"/>
        </w:rPr>
        <w:t>ą</w:t>
      </w:r>
      <w:r w:rsidRPr="00225FBF">
        <w:rPr>
          <w:sz w:val="20"/>
          <w:szCs w:val="20"/>
        </w:rPr>
        <w:t xml:space="preserve"> strukturaln</w:t>
      </w:r>
      <w:r>
        <w:rPr>
          <w:sz w:val="20"/>
          <w:szCs w:val="20"/>
        </w:rPr>
        <w:t xml:space="preserve">ą </w:t>
      </w:r>
      <w:r w:rsidRPr="00225FBF">
        <w:rPr>
          <w:sz w:val="20"/>
          <w:szCs w:val="20"/>
        </w:rPr>
        <w:t>atrybutów ducha i ich poziomów rozwojowych, decydujących o osobowej, niepowtarzalnej decyzji. Ich ujawnienie się jest typem post</w:t>
      </w:r>
      <w:r w:rsidRPr="00225FBF">
        <w:rPr>
          <w:sz w:val="20"/>
          <w:szCs w:val="20"/>
        </w:rPr>
        <w:t>ę</w:t>
      </w:r>
      <w:r w:rsidRPr="00225FBF">
        <w:rPr>
          <w:sz w:val="20"/>
          <w:szCs w:val="20"/>
        </w:rPr>
        <w:t xml:space="preserve">powania tej, a nie innej jednostki ludzkiej; jest </w:t>
      </w:r>
      <w:r>
        <w:rPr>
          <w:sz w:val="20"/>
          <w:szCs w:val="20"/>
        </w:rPr>
        <w:t xml:space="preserve">jej </w:t>
      </w:r>
      <w:r w:rsidRPr="00225FBF">
        <w:rPr>
          <w:sz w:val="20"/>
          <w:szCs w:val="20"/>
        </w:rPr>
        <w:t>zachowaniem</w:t>
      </w:r>
      <w:r>
        <w:rPr>
          <w:sz w:val="20"/>
          <w:szCs w:val="20"/>
        </w:rPr>
        <w:t xml:space="preserve"> się</w:t>
      </w:r>
      <w:r w:rsidRPr="00225FBF">
        <w:rPr>
          <w:sz w:val="20"/>
          <w:szCs w:val="20"/>
        </w:rPr>
        <w:t xml:space="preserve">. W każdym z nich </w:t>
      </w:r>
      <w:r>
        <w:rPr>
          <w:sz w:val="20"/>
          <w:szCs w:val="20"/>
        </w:rPr>
        <w:t>jest</w:t>
      </w:r>
      <w:r w:rsidRPr="00225FBF">
        <w:rPr>
          <w:sz w:val="20"/>
          <w:szCs w:val="20"/>
        </w:rPr>
        <w:t xml:space="preserve"> to, co dominuje, </w:t>
      </w:r>
      <w:r>
        <w:rPr>
          <w:sz w:val="20"/>
          <w:szCs w:val="20"/>
        </w:rPr>
        <w:t xml:space="preserve">i to </w:t>
      </w:r>
      <w:r w:rsidRPr="00225FBF">
        <w:rPr>
          <w:sz w:val="20"/>
          <w:szCs w:val="20"/>
        </w:rPr>
        <w:t>względem czego inne atrybuty duch</w:t>
      </w:r>
      <w:r>
        <w:rPr>
          <w:sz w:val="20"/>
          <w:szCs w:val="20"/>
        </w:rPr>
        <w:t>a</w:t>
      </w:r>
      <w:r w:rsidRPr="00225FBF">
        <w:rPr>
          <w:sz w:val="20"/>
          <w:szCs w:val="20"/>
        </w:rPr>
        <w:t xml:space="preserve"> są </w:t>
      </w:r>
      <w:r>
        <w:rPr>
          <w:sz w:val="20"/>
          <w:szCs w:val="20"/>
        </w:rPr>
        <w:t xml:space="preserve">mu </w:t>
      </w:r>
      <w:r w:rsidRPr="00225FBF">
        <w:rPr>
          <w:sz w:val="20"/>
          <w:szCs w:val="20"/>
        </w:rPr>
        <w:t>przyporządkow</w:t>
      </w:r>
      <w:r>
        <w:rPr>
          <w:sz w:val="20"/>
          <w:szCs w:val="20"/>
        </w:rPr>
        <w:t>ane</w:t>
      </w:r>
      <w:r w:rsidRPr="00225FBF">
        <w:rPr>
          <w:sz w:val="20"/>
          <w:szCs w:val="20"/>
        </w:rPr>
        <w:t xml:space="preserve">. To ostatecznie przesądza o tym, kim jest ów działający. </w:t>
      </w:r>
    </w:p>
    <w:p w:rsidR="00964FD8" w:rsidRPr="00225FBF" w:rsidRDefault="00964FD8" w:rsidP="00846D20">
      <w:pPr>
        <w:rPr>
          <w:sz w:val="20"/>
          <w:szCs w:val="20"/>
        </w:rPr>
      </w:pPr>
      <w:r w:rsidRPr="00225FBF">
        <w:rPr>
          <w:sz w:val="20"/>
          <w:szCs w:val="20"/>
        </w:rPr>
        <w:t xml:space="preserve">   W każdym człowieku </w:t>
      </w:r>
      <w:r>
        <w:rPr>
          <w:sz w:val="20"/>
          <w:szCs w:val="20"/>
        </w:rPr>
        <w:t>są</w:t>
      </w:r>
      <w:r w:rsidRPr="00225FBF">
        <w:rPr>
          <w:sz w:val="20"/>
          <w:szCs w:val="20"/>
        </w:rPr>
        <w:t xml:space="preserve"> akty naturalne woli, tj. takie, w których przedmiot – cel, działanie ku niemu jest spontaniczne, s</w:t>
      </w:r>
      <w:r w:rsidRPr="00225FBF">
        <w:rPr>
          <w:sz w:val="20"/>
          <w:szCs w:val="20"/>
        </w:rPr>
        <w:t>a</w:t>
      </w:r>
      <w:r w:rsidRPr="00225FBF">
        <w:rPr>
          <w:sz w:val="20"/>
          <w:szCs w:val="20"/>
        </w:rPr>
        <w:t>morzutne</w:t>
      </w:r>
      <w:r>
        <w:rPr>
          <w:sz w:val="20"/>
          <w:szCs w:val="20"/>
        </w:rPr>
        <w:t>, spontaniczne</w:t>
      </w:r>
      <w:r w:rsidRPr="00225FBF">
        <w:rPr>
          <w:sz w:val="20"/>
          <w:szCs w:val="20"/>
        </w:rPr>
        <w:t>. Cel jawi się jako bezpośrednio sprawiający dobro, dobro dla działającego. Naturaln</w:t>
      </w:r>
      <w:r>
        <w:rPr>
          <w:sz w:val="20"/>
          <w:szCs w:val="20"/>
        </w:rPr>
        <w:t>e</w:t>
      </w:r>
      <w:r w:rsidRPr="00225FBF">
        <w:rPr>
          <w:sz w:val="20"/>
          <w:szCs w:val="20"/>
        </w:rPr>
        <w:t xml:space="preserve"> akt</w:t>
      </w:r>
      <w:r>
        <w:rPr>
          <w:sz w:val="20"/>
          <w:szCs w:val="20"/>
        </w:rPr>
        <w:t>y</w:t>
      </w:r>
      <w:r w:rsidRPr="00225FBF">
        <w:rPr>
          <w:sz w:val="20"/>
          <w:szCs w:val="20"/>
        </w:rPr>
        <w:t xml:space="preserve"> woli nie wymaga wysiłku duchowego, on</w:t>
      </w:r>
      <w:r>
        <w:rPr>
          <w:sz w:val="20"/>
          <w:szCs w:val="20"/>
        </w:rPr>
        <w:t>e</w:t>
      </w:r>
      <w:r w:rsidRPr="00225FBF">
        <w:rPr>
          <w:sz w:val="20"/>
          <w:szCs w:val="20"/>
        </w:rPr>
        <w:t xml:space="preserve"> się w nas dziej</w:t>
      </w:r>
      <w:r>
        <w:rPr>
          <w:sz w:val="20"/>
          <w:szCs w:val="20"/>
        </w:rPr>
        <w:t>ą</w:t>
      </w:r>
      <w:r w:rsidRPr="00225FBF">
        <w:rPr>
          <w:sz w:val="20"/>
          <w:szCs w:val="20"/>
        </w:rPr>
        <w:t xml:space="preserve"> bo jesteśmy tą, a nie inną jednostką ludzką i znajdujemy się w tych, a nie innych warunkach ekonomicznych, społecznych i kulturowych</w:t>
      </w:r>
      <w:r>
        <w:rPr>
          <w:sz w:val="20"/>
          <w:szCs w:val="20"/>
        </w:rPr>
        <w:t>, bo żyjemy w tym, z nie innym czasie</w:t>
      </w:r>
      <w:r w:rsidRPr="00225FBF">
        <w:rPr>
          <w:sz w:val="20"/>
          <w:szCs w:val="20"/>
        </w:rPr>
        <w:t xml:space="preserve">. </w:t>
      </w:r>
    </w:p>
    <w:p w:rsidR="00964FD8" w:rsidRPr="00225FBF" w:rsidRDefault="00964FD8" w:rsidP="00846D20">
      <w:pPr>
        <w:pStyle w:val="Tekstprzypisudolnego"/>
        <w:rPr>
          <w:sz w:val="20"/>
          <w:szCs w:val="20"/>
        </w:rPr>
      </w:pPr>
      <w:r w:rsidRPr="00225FBF">
        <w:rPr>
          <w:sz w:val="20"/>
          <w:szCs w:val="20"/>
        </w:rPr>
        <w:t xml:space="preserve">   W każdym z nas są ponadto akty duchowej woli podporządkowane określonej duchowej reinterpretacji dobra. Wówczas odpowiadamy na pytanie, co w tych, a nie innych okolicznościach jest dobre dla nas i dla naszej </w:t>
      </w:r>
      <w:proofErr w:type="spellStart"/>
      <w:r w:rsidRPr="00225FBF">
        <w:rPr>
          <w:sz w:val="20"/>
          <w:szCs w:val="20"/>
        </w:rPr>
        <w:t>człowieczeńskości</w:t>
      </w:r>
      <w:proofErr w:type="spellEnd"/>
      <w:r w:rsidRPr="00225FBF">
        <w:rPr>
          <w:sz w:val="20"/>
          <w:szCs w:val="20"/>
        </w:rPr>
        <w:t>. Wtedy wszystkie atrybuty ducha (przypomnę, że mówiąc o atrybutach ducha mam na myśli duchowość spontaniczno - kreacyjną i intuicyjno – refleksyjną, doświadczenie jednostkowości i wspólnotowości, dobro tu i teraz i dobro transcendentne oraz wo</w:t>
      </w:r>
      <w:r w:rsidRPr="00225FBF">
        <w:rPr>
          <w:sz w:val="20"/>
          <w:szCs w:val="20"/>
        </w:rPr>
        <w:t>l</w:t>
      </w:r>
      <w:r w:rsidRPr="00225FBF">
        <w:rPr>
          <w:sz w:val="20"/>
          <w:szCs w:val="20"/>
        </w:rPr>
        <w:t>ność i odpowiedzialność) pierwej konstruują treść dobra, możliwy sposób jego osiągania i samowiedzę jego urzeczywistniania, czyli zdolność do takiego, a nie innego wysiłku. W tym akcie ujawnia się osiągnięty poziom rozwoju jednostki ludzkiej. O sile duchowego aktu woli decyduje wielkość poddania mu naturalnego akt woli. Celem kształtowania woli każdej jednostki lud</w:t>
      </w:r>
      <w:r w:rsidRPr="00225FBF">
        <w:rPr>
          <w:sz w:val="20"/>
          <w:szCs w:val="20"/>
        </w:rPr>
        <w:t>z</w:t>
      </w:r>
      <w:r w:rsidRPr="00225FBF">
        <w:rPr>
          <w:sz w:val="20"/>
          <w:szCs w:val="20"/>
        </w:rPr>
        <w:t xml:space="preserve">kiej winno być zniesienie w sobie naturalnych aktów woli, poddanie ich aktom duchowym. </w:t>
      </w:r>
    </w:p>
    <w:p w:rsidR="00964FD8" w:rsidRPr="00225FBF" w:rsidRDefault="00964FD8" w:rsidP="00846D20">
      <w:pPr>
        <w:rPr>
          <w:sz w:val="20"/>
          <w:szCs w:val="20"/>
        </w:rPr>
      </w:pPr>
      <w:r w:rsidRPr="00225FBF">
        <w:rPr>
          <w:sz w:val="20"/>
          <w:szCs w:val="20"/>
        </w:rPr>
        <w:t xml:space="preserve">   Trzeci wreszcie typ aktów woli ujawnia się wobec dobra nakazanego, przypisanego nam przez określone interpretacje. Są one wynikiem zaistniałego stanu społecznego, jego instytucji, struktur społecznych, które precyzując dobro uznają, że ta ich definicja dobra jest także dobrem dla konkretnych jednostek ludzkich. W tym akcie, wola wynika z pewnej konieczności z</w:t>
      </w:r>
      <w:r w:rsidRPr="00225FBF">
        <w:rPr>
          <w:sz w:val="20"/>
          <w:szCs w:val="20"/>
        </w:rPr>
        <w:t>e</w:t>
      </w:r>
      <w:r w:rsidRPr="00225FBF">
        <w:rPr>
          <w:sz w:val="20"/>
          <w:szCs w:val="20"/>
        </w:rPr>
        <w:t>wnętrznej. W nim wola jest określonym stanem przymuszenia naszej duchowości do takiego, a nie innego czynu. W takich aktach zanika twórczość, spontaniczność, intuicyjność, niekiedy i refleksyjność, wolność i odpowiedzialność oraz dobro tran</w:t>
      </w:r>
      <w:r w:rsidRPr="00225FBF">
        <w:rPr>
          <w:sz w:val="20"/>
          <w:szCs w:val="20"/>
        </w:rPr>
        <w:t>s</w:t>
      </w:r>
      <w:r w:rsidRPr="00225FBF">
        <w:rPr>
          <w:sz w:val="20"/>
          <w:szCs w:val="20"/>
        </w:rPr>
        <w:t>cendentne. Mówimy wówczas o niepełnej duchowości, o człowieku jednowymiarowym, ograniczonym do dobra tu i teraz, które tworząc pozór dobra wywołuje akt woli także pozornej. Ów pozór dobra i woli ujawnia się w konsekwencji w dział</w:t>
      </w:r>
      <w:r w:rsidRPr="00225FBF">
        <w:rPr>
          <w:sz w:val="20"/>
          <w:szCs w:val="20"/>
        </w:rPr>
        <w:t>a</w:t>
      </w:r>
      <w:r w:rsidRPr="00225FBF">
        <w:rPr>
          <w:sz w:val="20"/>
          <w:szCs w:val="20"/>
        </w:rPr>
        <w:t xml:space="preserve">niach pozornych, dla których hipokryzja jest najlepszym wyjaśnieniem. </w:t>
      </w:r>
    </w:p>
    <w:p w:rsidR="00964FD8" w:rsidRPr="00D9799D" w:rsidRDefault="00964FD8" w:rsidP="00846D20">
      <w:pPr>
        <w:rPr>
          <w:sz w:val="20"/>
          <w:szCs w:val="20"/>
        </w:rPr>
      </w:pPr>
      <w:r w:rsidRPr="00225FBF">
        <w:rPr>
          <w:sz w:val="20"/>
          <w:szCs w:val="20"/>
        </w:rPr>
        <w:t xml:space="preserve">    Znany jest w filozofii argument przeciwko wolnej woli zwany </w:t>
      </w:r>
      <w:r>
        <w:rPr>
          <w:sz w:val="20"/>
          <w:szCs w:val="20"/>
        </w:rPr>
        <w:t>„</w:t>
      </w:r>
      <w:r w:rsidRPr="00225FBF">
        <w:rPr>
          <w:sz w:val="20"/>
          <w:szCs w:val="20"/>
        </w:rPr>
        <w:t>osłem Buridana</w:t>
      </w:r>
      <w:r>
        <w:rPr>
          <w:sz w:val="20"/>
          <w:szCs w:val="20"/>
        </w:rPr>
        <w:t>”, dany nam przez</w:t>
      </w:r>
      <w:r w:rsidRPr="00225FBF">
        <w:rPr>
          <w:sz w:val="20"/>
          <w:szCs w:val="20"/>
        </w:rPr>
        <w:t xml:space="preserve"> Jan</w:t>
      </w:r>
      <w:r>
        <w:rPr>
          <w:sz w:val="20"/>
          <w:szCs w:val="20"/>
        </w:rPr>
        <w:t>a</w:t>
      </w:r>
      <w:r w:rsidRPr="00225FBF">
        <w:rPr>
          <w:sz w:val="20"/>
          <w:szCs w:val="20"/>
        </w:rPr>
        <w:t xml:space="preserve"> Buridan</w:t>
      </w:r>
      <w:r>
        <w:rPr>
          <w:sz w:val="20"/>
          <w:szCs w:val="20"/>
        </w:rPr>
        <w:t>a</w:t>
      </w:r>
      <w:r w:rsidRPr="00225FBF">
        <w:rPr>
          <w:sz w:val="20"/>
          <w:szCs w:val="20"/>
        </w:rPr>
        <w:t xml:space="preserve"> (1295 – 1358) - francuskiego filozofa, nominalistę. Ten logik stał się sławny za sprawą </w:t>
      </w:r>
      <w:r>
        <w:rPr>
          <w:sz w:val="20"/>
          <w:szCs w:val="20"/>
        </w:rPr>
        <w:t>swojego</w:t>
      </w:r>
      <w:r w:rsidRPr="00225FBF">
        <w:rPr>
          <w:sz w:val="20"/>
          <w:szCs w:val="20"/>
        </w:rPr>
        <w:t xml:space="preserve"> </w:t>
      </w:r>
      <w:r>
        <w:rPr>
          <w:sz w:val="20"/>
          <w:szCs w:val="20"/>
        </w:rPr>
        <w:t>osła</w:t>
      </w:r>
      <w:r w:rsidRPr="00225FBF">
        <w:rPr>
          <w:sz w:val="20"/>
          <w:szCs w:val="20"/>
        </w:rPr>
        <w:t>, który stojąc między</w:t>
      </w:r>
      <w:r>
        <w:rPr>
          <w:sz w:val="20"/>
          <w:szCs w:val="20"/>
        </w:rPr>
        <w:t xml:space="preserve"> dwoma</w:t>
      </w:r>
      <w:r w:rsidRPr="00225FBF">
        <w:rPr>
          <w:sz w:val="20"/>
          <w:szCs w:val="20"/>
        </w:rPr>
        <w:t xml:space="preserve"> </w:t>
      </w:r>
      <w:r>
        <w:rPr>
          <w:sz w:val="20"/>
          <w:szCs w:val="20"/>
        </w:rPr>
        <w:t>ż</w:t>
      </w:r>
      <w:r w:rsidRPr="00225FBF">
        <w:rPr>
          <w:sz w:val="20"/>
          <w:szCs w:val="20"/>
        </w:rPr>
        <w:t>ł</w:t>
      </w:r>
      <w:r w:rsidRPr="00225FBF">
        <w:rPr>
          <w:sz w:val="20"/>
          <w:szCs w:val="20"/>
        </w:rPr>
        <w:t>o</w:t>
      </w:r>
      <w:r w:rsidRPr="00225FBF">
        <w:rPr>
          <w:sz w:val="20"/>
          <w:szCs w:val="20"/>
        </w:rPr>
        <w:t>bami</w:t>
      </w:r>
      <w:r>
        <w:rPr>
          <w:sz w:val="20"/>
          <w:szCs w:val="20"/>
        </w:rPr>
        <w:t>, napełnionymi</w:t>
      </w:r>
      <w:r w:rsidRPr="00225FBF">
        <w:rPr>
          <w:sz w:val="20"/>
          <w:szCs w:val="20"/>
        </w:rPr>
        <w:t xml:space="preserve"> owsem i sianem </w:t>
      </w:r>
      <w:r>
        <w:rPr>
          <w:sz w:val="20"/>
          <w:szCs w:val="20"/>
        </w:rPr>
        <w:t xml:space="preserve">zdycha, </w:t>
      </w:r>
      <w:r w:rsidRPr="00225FBF">
        <w:rPr>
          <w:sz w:val="20"/>
          <w:szCs w:val="20"/>
        </w:rPr>
        <w:t xml:space="preserve">umiera z głodu, nie mogąc </w:t>
      </w:r>
      <w:r>
        <w:rPr>
          <w:sz w:val="20"/>
          <w:szCs w:val="20"/>
        </w:rPr>
        <w:t xml:space="preserve">zdecydować i </w:t>
      </w:r>
      <w:r w:rsidRPr="00225FBF">
        <w:rPr>
          <w:sz w:val="20"/>
          <w:szCs w:val="20"/>
        </w:rPr>
        <w:t xml:space="preserve">dokonać wyboru. </w:t>
      </w:r>
      <w:r>
        <w:rPr>
          <w:sz w:val="20"/>
          <w:szCs w:val="20"/>
        </w:rPr>
        <w:t xml:space="preserve">Wszak wolna wola zmusza nas do wybierania, podejmowania decyzji, w którą stronę iść; co jeść: owies, czy siano?  </w:t>
      </w:r>
      <w:r w:rsidRPr="00225FBF">
        <w:rPr>
          <w:sz w:val="20"/>
          <w:szCs w:val="20"/>
        </w:rPr>
        <w:t xml:space="preserve">Był to argument przeciw wolnej woli oraz </w:t>
      </w:r>
      <w:r>
        <w:rPr>
          <w:sz w:val="20"/>
          <w:szCs w:val="20"/>
        </w:rPr>
        <w:t xml:space="preserve">jej filozoficzny </w:t>
      </w:r>
      <w:r w:rsidRPr="00225FBF">
        <w:rPr>
          <w:sz w:val="20"/>
          <w:szCs w:val="20"/>
        </w:rPr>
        <w:t>para</w:t>
      </w:r>
      <w:r>
        <w:rPr>
          <w:sz w:val="20"/>
          <w:szCs w:val="20"/>
        </w:rPr>
        <w:t>doks</w:t>
      </w:r>
      <w:r w:rsidRPr="00225FBF">
        <w:rPr>
          <w:sz w:val="20"/>
          <w:szCs w:val="20"/>
        </w:rPr>
        <w:t xml:space="preserve">. Przypadek </w:t>
      </w:r>
      <w:r>
        <w:rPr>
          <w:sz w:val="20"/>
          <w:szCs w:val="20"/>
        </w:rPr>
        <w:t xml:space="preserve">ludzkiej </w:t>
      </w:r>
      <w:r w:rsidRPr="00225FBF">
        <w:rPr>
          <w:sz w:val="20"/>
          <w:szCs w:val="20"/>
        </w:rPr>
        <w:t xml:space="preserve">wolnej woli rodzi niezdolność do podjęcia decyzji.  </w:t>
      </w:r>
    </w:p>
  </w:footnote>
  <w:footnote w:id="15">
    <w:p w:rsidR="00964FD8" w:rsidRPr="00D9799D" w:rsidRDefault="00964FD8">
      <w:pPr>
        <w:pStyle w:val="Tekstprzypisudolnego"/>
        <w:rPr>
          <w:sz w:val="20"/>
          <w:szCs w:val="20"/>
        </w:rPr>
      </w:pPr>
      <w:r w:rsidRPr="00D9799D">
        <w:rPr>
          <w:rStyle w:val="Odwoanieprzypisudolnego"/>
          <w:sz w:val="20"/>
          <w:szCs w:val="20"/>
        </w:rPr>
        <w:footnoteRef/>
      </w:r>
      <w:r w:rsidRPr="00D9799D">
        <w:rPr>
          <w:sz w:val="20"/>
          <w:szCs w:val="20"/>
        </w:rPr>
        <w:t xml:space="preserve">Mówię tak, albowiem o moim pojawieniu się w świecie, nie ja zadecydowałem. </w:t>
      </w:r>
      <w:r>
        <w:rPr>
          <w:sz w:val="20"/>
          <w:szCs w:val="20"/>
        </w:rPr>
        <w:t xml:space="preserve"> </w:t>
      </w:r>
      <w:r w:rsidRPr="00D9799D">
        <w:rPr>
          <w:sz w:val="20"/>
          <w:szCs w:val="20"/>
        </w:rPr>
        <w:t xml:space="preserve"> </w:t>
      </w:r>
    </w:p>
  </w:footnote>
  <w:footnote w:id="16">
    <w:p w:rsidR="00964FD8" w:rsidRPr="00D344B5" w:rsidRDefault="00964FD8" w:rsidP="00833EC5">
      <w:pPr>
        <w:pStyle w:val="Tekstprzypisudolnego"/>
        <w:rPr>
          <w:sz w:val="20"/>
          <w:szCs w:val="20"/>
        </w:rPr>
      </w:pPr>
      <w:r w:rsidRPr="00D344B5">
        <w:rPr>
          <w:rStyle w:val="Odwoanieprzypisudolnego"/>
          <w:sz w:val="20"/>
          <w:szCs w:val="20"/>
        </w:rPr>
        <w:footnoteRef/>
      </w:r>
      <w:r w:rsidRPr="00D344B5">
        <w:rPr>
          <w:sz w:val="20"/>
          <w:szCs w:val="20"/>
        </w:rPr>
        <w:t>Habitus</w:t>
      </w:r>
      <w:r w:rsidRPr="00D344B5">
        <w:rPr>
          <w:b/>
          <w:sz w:val="20"/>
          <w:szCs w:val="20"/>
        </w:rPr>
        <w:t xml:space="preserve"> </w:t>
      </w:r>
      <w:r w:rsidRPr="00D344B5">
        <w:rPr>
          <w:sz w:val="20"/>
          <w:szCs w:val="20"/>
        </w:rPr>
        <w:t xml:space="preserve">- &lt;łac. </w:t>
      </w:r>
      <w:proofErr w:type="spellStart"/>
      <w:r w:rsidRPr="00D344B5">
        <w:rPr>
          <w:i/>
          <w:sz w:val="20"/>
          <w:szCs w:val="20"/>
        </w:rPr>
        <w:t>habere</w:t>
      </w:r>
      <w:proofErr w:type="spellEnd"/>
      <w:r w:rsidRPr="00D344B5">
        <w:rPr>
          <w:sz w:val="20"/>
          <w:szCs w:val="20"/>
        </w:rPr>
        <w:t xml:space="preserve"> = mieć, posiadać&gt;. Jest to określenie</w:t>
      </w:r>
      <w:r>
        <w:rPr>
          <w:sz w:val="20"/>
          <w:szCs w:val="20"/>
        </w:rPr>
        <w:t xml:space="preserve"> ducha - </w:t>
      </w:r>
      <w:r w:rsidRPr="00D344B5">
        <w:rPr>
          <w:sz w:val="20"/>
          <w:szCs w:val="20"/>
        </w:rPr>
        <w:t>mienia, posiadania przez tę, a nie inną konkretną je</w:t>
      </w:r>
      <w:r w:rsidRPr="00D344B5">
        <w:rPr>
          <w:sz w:val="20"/>
          <w:szCs w:val="20"/>
        </w:rPr>
        <w:t>d</w:t>
      </w:r>
      <w:r w:rsidRPr="00D344B5">
        <w:rPr>
          <w:sz w:val="20"/>
          <w:szCs w:val="20"/>
        </w:rPr>
        <w:t xml:space="preserve">nostkę ludzką jakiegoś stanu, uwarunkowania, sposobu bycia, istnienia, nawyku, przyzwyczajenia, zdolności, sprawności, postawy, zachowania, trwałej właściwości, w odróżnieniu od przejściowo posiadanej własności, zwanej dyspozycją. Dobry habitus polega na harmonii i właściwej proporcji elementów go tworzących. U Platona (427 – 347 r. p. n. e.) „habitus polega więc – powiada Z. </w:t>
      </w:r>
      <w:proofErr w:type="spellStart"/>
      <w:r w:rsidRPr="00D344B5">
        <w:rPr>
          <w:sz w:val="20"/>
          <w:szCs w:val="20"/>
        </w:rPr>
        <w:t>Pańpuch</w:t>
      </w:r>
      <w:proofErr w:type="spellEnd"/>
      <w:r w:rsidRPr="00D344B5">
        <w:rPr>
          <w:sz w:val="20"/>
          <w:szCs w:val="20"/>
        </w:rPr>
        <w:t xml:space="preserve"> - na odpowiednim porządku i właściwej relacji sił, działań, składników i czynników występuj</w:t>
      </w:r>
      <w:r w:rsidRPr="00D344B5">
        <w:rPr>
          <w:sz w:val="20"/>
          <w:szCs w:val="20"/>
        </w:rPr>
        <w:t>ą</w:t>
      </w:r>
      <w:r w:rsidRPr="00D344B5">
        <w:rPr>
          <w:sz w:val="20"/>
          <w:szCs w:val="20"/>
        </w:rPr>
        <w:t>cych w życiu psychofizycznym i duchowym człowieka, a także nabyciu niektórych z nich i trwałym utrzymywaniu tego p</w:t>
      </w:r>
      <w:r w:rsidRPr="00D344B5">
        <w:rPr>
          <w:sz w:val="20"/>
          <w:szCs w:val="20"/>
        </w:rPr>
        <w:t>o</w:t>
      </w:r>
      <w:r w:rsidRPr="00D344B5">
        <w:rPr>
          <w:sz w:val="20"/>
          <w:szCs w:val="20"/>
        </w:rPr>
        <w:t>rządku, unikaniu czynników niszczących oraz odbudowywaniu stanów pozytywnych, gdyby ta harmonia wewnętrzna uległa zachwianiu lub rozbiciu”</w:t>
      </w:r>
      <w:r>
        <w:rPr>
          <w:sz w:val="20"/>
          <w:szCs w:val="20"/>
        </w:rPr>
        <w:t xml:space="preserve"> </w:t>
      </w:r>
      <w:r w:rsidRPr="00D344B5">
        <w:rPr>
          <w:sz w:val="20"/>
          <w:szCs w:val="20"/>
        </w:rPr>
        <w:t>(Z.</w:t>
      </w:r>
      <w:r w:rsidRPr="00045835">
        <w:rPr>
          <w:sz w:val="24"/>
          <w:szCs w:val="24"/>
        </w:rPr>
        <w:t xml:space="preserve"> </w:t>
      </w:r>
      <w:proofErr w:type="spellStart"/>
      <w:r w:rsidRPr="00D344B5">
        <w:rPr>
          <w:sz w:val="20"/>
          <w:szCs w:val="20"/>
        </w:rPr>
        <w:t>Pańpuch</w:t>
      </w:r>
      <w:proofErr w:type="spellEnd"/>
      <w:r w:rsidRPr="00D344B5">
        <w:rPr>
          <w:sz w:val="20"/>
          <w:szCs w:val="20"/>
        </w:rPr>
        <w:t xml:space="preserve">, </w:t>
      </w:r>
      <w:r w:rsidRPr="00D344B5">
        <w:rPr>
          <w:i/>
          <w:iCs/>
          <w:sz w:val="20"/>
          <w:szCs w:val="20"/>
        </w:rPr>
        <w:t>Habitus</w:t>
      </w:r>
      <w:r w:rsidRPr="00D344B5">
        <w:rPr>
          <w:sz w:val="20"/>
          <w:szCs w:val="20"/>
        </w:rPr>
        <w:t xml:space="preserve">, (w:) </w:t>
      </w:r>
      <w:r w:rsidRPr="00D344B5">
        <w:rPr>
          <w:i/>
          <w:iCs/>
          <w:sz w:val="20"/>
          <w:szCs w:val="20"/>
        </w:rPr>
        <w:t>Powszechna encyklopedia filozofii</w:t>
      </w:r>
      <w:r w:rsidRPr="00D344B5">
        <w:rPr>
          <w:sz w:val="20"/>
          <w:szCs w:val="20"/>
        </w:rPr>
        <w:t>, t. 4, Lublin 2003</w:t>
      </w:r>
      <w:r>
        <w:rPr>
          <w:sz w:val="20"/>
          <w:szCs w:val="20"/>
        </w:rPr>
        <w:t>)</w:t>
      </w:r>
      <w:r w:rsidRPr="00D344B5">
        <w:rPr>
          <w:sz w:val="20"/>
          <w:szCs w:val="20"/>
        </w:rPr>
        <w:t xml:space="preserve">. Od habitusu zależy całe życie człowieka, szczególnie moralne. </w:t>
      </w:r>
    </w:p>
    <w:p w:rsidR="00964FD8" w:rsidRPr="00D344B5" w:rsidRDefault="00964FD8" w:rsidP="00833EC5">
      <w:pPr>
        <w:pStyle w:val="Tekstprzypisudolnego"/>
        <w:rPr>
          <w:sz w:val="20"/>
          <w:szCs w:val="20"/>
        </w:rPr>
      </w:pPr>
      <w:r w:rsidRPr="00D344B5">
        <w:rPr>
          <w:sz w:val="20"/>
          <w:szCs w:val="20"/>
        </w:rPr>
        <w:t xml:space="preserve">    Arystoteles powiada, że habitus jest koniecznym, aczkolwiek nie wystarczającym warunkiem szczęścia ludzkiego. Dzieli on cnoty etyczne na te, które odnoszą się do działania (sprawiedliwość, męstwo, umiarkowanie), oraz na </w:t>
      </w:r>
      <w:proofErr w:type="spellStart"/>
      <w:r w:rsidRPr="00D344B5">
        <w:rPr>
          <w:sz w:val="20"/>
          <w:szCs w:val="20"/>
        </w:rPr>
        <w:t>dianoetyczne</w:t>
      </w:r>
      <w:proofErr w:type="spellEnd"/>
      <w:r w:rsidRPr="00D344B5">
        <w:rPr>
          <w:sz w:val="20"/>
          <w:szCs w:val="20"/>
        </w:rPr>
        <w:t>, czyli o</w:t>
      </w:r>
      <w:r w:rsidRPr="00D344B5">
        <w:rPr>
          <w:sz w:val="20"/>
          <w:szCs w:val="20"/>
        </w:rPr>
        <w:t>d</w:t>
      </w:r>
      <w:r w:rsidRPr="00D344B5">
        <w:rPr>
          <w:sz w:val="20"/>
          <w:szCs w:val="20"/>
        </w:rPr>
        <w:t>noszące się do poznawania i myślenia (roztropność, mądrość, intuicja, nauka, sztuka). Są one podstawą dla najlepszych habit</w:t>
      </w:r>
      <w:r w:rsidRPr="00D344B5">
        <w:rPr>
          <w:sz w:val="20"/>
          <w:szCs w:val="20"/>
        </w:rPr>
        <w:t>u</w:t>
      </w:r>
      <w:r w:rsidRPr="00D344B5">
        <w:rPr>
          <w:sz w:val="20"/>
          <w:szCs w:val="20"/>
        </w:rPr>
        <w:t>sów. Istotną ich funkcją jest to, że umożliwiają człowiekowi właściwe ustosunkowanie się  do uczuć, tzn. uzgodnienie ich z rozumem.</w:t>
      </w:r>
    </w:p>
    <w:p w:rsidR="00964FD8" w:rsidRPr="00D344B5" w:rsidRDefault="00964FD8" w:rsidP="00833EC5">
      <w:pPr>
        <w:pStyle w:val="Tekstprzypisudolnego"/>
        <w:rPr>
          <w:sz w:val="20"/>
          <w:szCs w:val="20"/>
        </w:rPr>
      </w:pPr>
      <w:r w:rsidRPr="00D344B5">
        <w:rPr>
          <w:sz w:val="20"/>
          <w:szCs w:val="20"/>
        </w:rPr>
        <w:t xml:space="preserve">   Powstawanie odpowiednich habitusów wymaga nauczania, doświadczenia czasu w przypadku </w:t>
      </w:r>
      <w:proofErr w:type="spellStart"/>
      <w:r w:rsidRPr="00D344B5">
        <w:rPr>
          <w:sz w:val="20"/>
          <w:szCs w:val="20"/>
        </w:rPr>
        <w:t>dianoetycznych</w:t>
      </w:r>
      <w:proofErr w:type="spellEnd"/>
      <w:r w:rsidRPr="00D344B5">
        <w:rPr>
          <w:sz w:val="20"/>
          <w:szCs w:val="20"/>
        </w:rPr>
        <w:t xml:space="preserve">, zaś habitusy etyczne powstają dzięki przyzwyczajeniu, czyli powtarzaniu pewnych czynności. </w:t>
      </w:r>
    </w:p>
    <w:p w:rsidR="00964FD8" w:rsidRPr="00D344B5" w:rsidRDefault="00964FD8" w:rsidP="00833EC5">
      <w:pPr>
        <w:pStyle w:val="Tekstprzypisudolnego"/>
        <w:rPr>
          <w:sz w:val="20"/>
          <w:szCs w:val="20"/>
        </w:rPr>
      </w:pPr>
      <w:r w:rsidRPr="00D344B5">
        <w:rPr>
          <w:sz w:val="20"/>
          <w:szCs w:val="20"/>
        </w:rPr>
        <w:t xml:space="preserve">   W etyce pojęciem habitusu określa się cnoty i wady - &lt;gr. </w:t>
      </w:r>
      <w:proofErr w:type="spellStart"/>
      <w:r w:rsidRPr="00D344B5">
        <w:rPr>
          <w:i/>
          <w:sz w:val="20"/>
          <w:szCs w:val="20"/>
        </w:rPr>
        <w:t>areté</w:t>
      </w:r>
      <w:proofErr w:type="spellEnd"/>
      <w:r w:rsidRPr="00D344B5">
        <w:rPr>
          <w:sz w:val="20"/>
          <w:szCs w:val="20"/>
        </w:rPr>
        <w:t xml:space="preserve">, łac. </w:t>
      </w:r>
      <w:proofErr w:type="spellStart"/>
      <w:r w:rsidRPr="00D344B5">
        <w:rPr>
          <w:i/>
          <w:sz w:val="20"/>
          <w:szCs w:val="20"/>
        </w:rPr>
        <w:t>virtus</w:t>
      </w:r>
      <w:proofErr w:type="spellEnd"/>
      <w:r w:rsidRPr="00D344B5">
        <w:rPr>
          <w:sz w:val="20"/>
          <w:szCs w:val="20"/>
        </w:rPr>
        <w:t xml:space="preserve">; gr. </w:t>
      </w:r>
      <w:proofErr w:type="spellStart"/>
      <w:r w:rsidRPr="00D344B5">
        <w:rPr>
          <w:i/>
          <w:sz w:val="20"/>
          <w:szCs w:val="20"/>
        </w:rPr>
        <w:t>kakia</w:t>
      </w:r>
      <w:proofErr w:type="spellEnd"/>
      <w:r w:rsidRPr="00D344B5">
        <w:rPr>
          <w:sz w:val="20"/>
          <w:szCs w:val="20"/>
        </w:rPr>
        <w:t xml:space="preserve">, łac. </w:t>
      </w:r>
      <w:proofErr w:type="spellStart"/>
      <w:r w:rsidRPr="00D344B5">
        <w:rPr>
          <w:i/>
          <w:sz w:val="20"/>
          <w:szCs w:val="20"/>
        </w:rPr>
        <w:t>vitium</w:t>
      </w:r>
      <w:proofErr w:type="spellEnd"/>
      <w:r w:rsidRPr="00D344B5">
        <w:rPr>
          <w:i/>
          <w:sz w:val="20"/>
          <w:szCs w:val="20"/>
        </w:rPr>
        <w:t xml:space="preserve"> </w:t>
      </w:r>
      <w:r w:rsidRPr="00D344B5">
        <w:rPr>
          <w:sz w:val="20"/>
          <w:szCs w:val="20"/>
        </w:rPr>
        <w:t>– wada&gt; - stała gotowość (dyspozycja woli) do spełniania aktów w jednoznaczny sposób odnoszący się do dobra indywidualnego zjednoczonego z d</w:t>
      </w:r>
      <w:r w:rsidRPr="00D344B5">
        <w:rPr>
          <w:sz w:val="20"/>
          <w:szCs w:val="20"/>
        </w:rPr>
        <w:t>o</w:t>
      </w:r>
      <w:r w:rsidRPr="00D344B5">
        <w:rPr>
          <w:sz w:val="20"/>
          <w:szCs w:val="20"/>
        </w:rPr>
        <w:t>brem wspólnym. Są one zawsze uświadomionym wolnym aktem chcenia.</w:t>
      </w:r>
    </w:p>
    <w:p w:rsidR="00964FD8" w:rsidRPr="00D344B5" w:rsidRDefault="00964FD8" w:rsidP="00833EC5">
      <w:pPr>
        <w:pStyle w:val="Tekstprzypisudolnego"/>
        <w:rPr>
          <w:sz w:val="20"/>
          <w:szCs w:val="20"/>
        </w:rPr>
      </w:pPr>
      <w:r w:rsidRPr="00D344B5">
        <w:rPr>
          <w:sz w:val="20"/>
          <w:szCs w:val="20"/>
        </w:rPr>
        <w:t xml:space="preserve">     Powstawanie odpowiednich habitusów wymaga nauczania, doświadczenia czasu. W przypadku </w:t>
      </w:r>
      <w:proofErr w:type="spellStart"/>
      <w:r w:rsidRPr="00D344B5">
        <w:rPr>
          <w:sz w:val="20"/>
          <w:szCs w:val="20"/>
        </w:rPr>
        <w:t>dianoetycznych</w:t>
      </w:r>
      <w:proofErr w:type="spellEnd"/>
      <w:r w:rsidRPr="00D344B5">
        <w:rPr>
          <w:sz w:val="20"/>
          <w:szCs w:val="20"/>
        </w:rPr>
        <w:t xml:space="preserve"> zaś habit</w:t>
      </w:r>
      <w:r w:rsidRPr="00D344B5">
        <w:rPr>
          <w:sz w:val="20"/>
          <w:szCs w:val="20"/>
        </w:rPr>
        <w:t>u</w:t>
      </w:r>
      <w:r w:rsidRPr="00D344B5">
        <w:rPr>
          <w:sz w:val="20"/>
          <w:szCs w:val="20"/>
        </w:rPr>
        <w:t xml:space="preserve">sy etyczne powstają dzięki przyzwyczajeniu, powtarzaniu pewnych czynności”. </w:t>
      </w:r>
      <w:r>
        <w:t xml:space="preserve"> </w:t>
      </w:r>
    </w:p>
  </w:footnote>
  <w:footnote w:id="17">
    <w:p w:rsidR="00964FD8" w:rsidRPr="008D06F1" w:rsidRDefault="00964FD8" w:rsidP="00B17E42">
      <w:pPr>
        <w:pStyle w:val="Tekstprzypisudolnego"/>
        <w:rPr>
          <w:sz w:val="20"/>
          <w:szCs w:val="20"/>
        </w:rPr>
      </w:pPr>
      <w:r w:rsidRPr="008D06F1">
        <w:rPr>
          <w:rStyle w:val="Odwoanieprzypisudolnego"/>
          <w:sz w:val="20"/>
          <w:szCs w:val="20"/>
        </w:rPr>
        <w:footnoteRef/>
      </w:r>
      <w:r w:rsidRPr="008D06F1">
        <w:rPr>
          <w:sz w:val="20"/>
          <w:szCs w:val="20"/>
        </w:rPr>
        <w:t xml:space="preserve">Zob. La </w:t>
      </w:r>
      <w:proofErr w:type="spellStart"/>
      <w:r w:rsidRPr="008D06F1">
        <w:rPr>
          <w:sz w:val="20"/>
          <w:szCs w:val="20"/>
        </w:rPr>
        <w:t>Bruyè</w:t>
      </w:r>
      <w:proofErr w:type="spellEnd"/>
      <w:r w:rsidRPr="008D06F1">
        <w:rPr>
          <w:sz w:val="20"/>
          <w:szCs w:val="20"/>
        </w:rPr>
        <w:t xml:space="preserve">, </w:t>
      </w:r>
      <w:r w:rsidRPr="008D06F1">
        <w:rPr>
          <w:i/>
          <w:sz w:val="20"/>
          <w:szCs w:val="20"/>
        </w:rPr>
        <w:t>Charaktery</w:t>
      </w:r>
      <w:r w:rsidRPr="008D06F1">
        <w:rPr>
          <w:sz w:val="20"/>
          <w:szCs w:val="20"/>
        </w:rPr>
        <w:t xml:space="preserve">, Przeł. A. Tatarkiewicz, Warszawa 1965, s. 278. </w:t>
      </w:r>
      <w:r>
        <w:rPr>
          <w:sz w:val="20"/>
          <w:szCs w:val="20"/>
        </w:rPr>
        <w:t xml:space="preserve">Zob. A. Schopenhauer, </w:t>
      </w:r>
      <w:r w:rsidRPr="009807C3">
        <w:rPr>
          <w:i/>
          <w:sz w:val="20"/>
          <w:szCs w:val="20"/>
        </w:rPr>
        <w:t>Aforyzmy. O mądrości życia,</w:t>
      </w:r>
      <w:r>
        <w:rPr>
          <w:sz w:val="20"/>
          <w:szCs w:val="20"/>
        </w:rPr>
        <w:t xml:space="preserve"> przełożył, wstępem i przypisami opatrzył J. Garewicz, Czytelnik, Warszawa 1974, s. 179.</w:t>
      </w:r>
    </w:p>
  </w:footnote>
  <w:footnote w:id="18">
    <w:p w:rsidR="00964FD8" w:rsidRDefault="00964FD8" w:rsidP="00B17E42">
      <w:pPr>
        <w:pStyle w:val="Tekstprzypisudolnego"/>
      </w:pPr>
      <w:r w:rsidRPr="009807C3">
        <w:rPr>
          <w:rStyle w:val="Odwoanieprzypisudolnego"/>
          <w:sz w:val="20"/>
          <w:szCs w:val="20"/>
        </w:rPr>
        <w:footnoteRef/>
      </w:r>
      <w:r>
        <w:rPr>
          <w:sz w:val="20"/>
          <w:szCs w:val="20"/>
        </w:rPr>
        <w:t xml:space="preserve">Już hrabia de Buffon w </w:t>
      </w:r>
      <w:r w:rsidRPr="009807C3">
        <w:rPr>
          <w:i/>
          <w:sz w:val="20"/>
          <w:szCs w:val="20"/>
        </w:rPr>
        <w:t>Epokach natury</w:t>
      </w:r>
      <w:r>
        <w:rPr>
          <w:sz w:val="20"/>
          <w:szCs w:val="20"/>
        </w:rPr>
        <w:t xml:space="preserve"> (</w:t>
      </w:r>
      <w:proofErr w:type="spellStart"/>
      <w:r w:rsidRPr="009807C3">
        <w:rPr>
          <w:i/>
          <w:sz w:val="20"/>
          <w:szCs w:val="20"/>
        </w:rPr>
        <w:t>Epoques</w:t>
      </w:r>
      <w:proofErr w:type="spellEnd"/>
      <w:r w:rsidRPr="009807C3">
        <w:rPr>
          <w:i/>
          <w:sz w:val="20"/>
          <w:szCs w:val="20"/>
        </w:rPr>
        <w:t xml:space="preserve"> de la </w:t>
      </w:r>
      <w:proofErr w:type="spellStart"/>
      <w:r w:rsidRPr="009807C3">
        <w:rPr>
          <w:i/>
          <w:sz w:val="20"/>
          <w:szCs w:val="20"/>
        </w:rPr>
        <w:t>nature</w:t>
      </w:r>
      <w:proofErr w:type="spellEnd"/>
      <w:r>
        <w:rPr>
          <w:sz w:val="20"/>
          <w:szCs w:val="20"/>
        </w:rPr>
        <w:t xml:space="preserve">, (1749 – 1778), przekł. S. Staszic (1786) zauważył, że „życie ludzkie jest tylko punktem w historii trwania”. Cyt. za E. </w:t>
      </w:r>
      <w:proofErr w:type="spellStart"/>
      <w:r>
        <w:rPr>
          <w:sz w:val="20"/>
          <w:szCs w:val="20"/>
        </w:rPr>
        <w:t>Morin</w:t>
      </w:r>
      <w:proofErr w:type="spellEnd"/>
      <w:r>
        <w:rPr>
          <w:sz w:val="20"/>
          <w:szCs w:val="20"/>
        </w:rPr>
        <w:t xml:space="preserve">, A. B. Kern, </w:t>
      </w:r>
      <w:r w:rsidRPr="009807C3">
        <w:rPr>
          <w:i/>
          <w:sz w:val="20"/>
          <w:szCs w:val="20"/>
        </w:rPr>
        <w:t>Ziemia – ojczyzna,</w:t>
      </w:r>
      <w:r>
        <w:rPr>
          <w:sz w:val="20"/>
          <w:szCs w:val="20"/>
        </w:rPr>
        <w:t xml:space="preserve"> PIW, Warszawa 1998, s. 57.  </w:t>
      </w:r>
      <w:r>
        <w:t xml:space="preserve"> </w:t>
      </w:r>
    </w:p>
  </w:footnote>
  <w:footnote w:id="19">
    <w:p w:rsidR="00964FD8" w:rsidRPr="00B17E42" w:rsidRDefault="00964FD8">
      <w:pPr>
        <w:pStyle w:val="Tekstprzypisudolnego"/>
        <w:rPr>
          <w:sz w:val="20"/>
          <w:szCs w:val="20"/>
        </w:rPr>
      </w:pPr>
      <w:r w:rsidRPr="00B17E42">
        <w:rPr>
          <w:rStyle w:val="Odwoanieprzypisudolnego"/>
          <w:sz w:val="20"/>
          <w:szCs w:val="20"/>
        </w:rPr>
        <w:footnoteRef/>
      </w:r>
      <w:r w:rsidRPr="00B17E42">
        <w:rPr>
          <w:sz w:val="20"/>
          <w:szCs w:val="20"/>
        </w:rPr>
        <w:t xml:space="preserve">Zob. </w:t>
      </w:r>
      <w:r w:rsidRPr="00B17E42">
        <w:rPr>
          <w:i/>
          <w:sz w:val="20"/>
          <w:szCs w:val="20"/>
        </w:rPr>
        <w:t>Katechizm Kościoła Katolickiego</w:t>
      </w:r>
      <w:r w:rsidRPr="00B17E42">
        <w:rPr>
          <w:sz w:val="20"/>
          <w:szCs w:val="20"/>
        </w:rPr>
        <w:t xml:space="preserve">, </w:t>
      </w:r>
      <w:proofErr w:type="spellStart"/>
      <w:r w:rsidRPr="00B17E42">
        <w:rPr>
          <w:sz w:val="20"/>
          <w:szCs w:val="20"/>
        </w:rPr>
        <w:t>Pallottinum</w:t>
      </w:r>
      <w:proofErr w:type="spellEnd"/>
      <w:r w:rsidRPr="00B17E42">
        <w:rPr>
          <w:sz w:val="20"/>
          <w:szCs w:val="20"/>
        </w:rPr>
        <w:t xml:space="preserve"> 1994. </w:t>
      </w:r>
    </w:p>
  </w:footnote>
  <w:footnote w:id="20">
    <w:p w:rsidR="00964FD8" w:rsidRPr="00022861" w:rsidRDefault="00964FD8">
      <w:pPr>
        <w:pStyle w:val="Tekstprzypisudolnego"/>
        <w:rPr>
          <w:sz w:val="20"/>
          <w:szCs w:val="20"/>
        </w:rPr>
      </w:pPr>
      <w:r w:rsidRPr="00022861">
        <w:rPr>
          <w:rStyle w:val="Odwoanieprzypisudolnego"/>
          <w:sz w:val="20"/>
          <w:szCs w:val="20"/>
        </w:rPr>
        <w:footnoteRef/>
      </w:r>
      <w:r w:rsidRPr="00022861">
        <w:rPr>
          <w:sz w:val="20"/>
          <w:szCs w:val="20"/>
        </w:rPr>
        <w:t xml:space="preserve">Zob. A. J. Karpiński, </w:t>
      </w:r>
      <w:r w:rsidRPr="00022861">
        <w:rPr>
          <w:i/>
          <w:sz w:val="20"/>
          <w:szCs w:val="20"/>
        </w:rPr>
        <w:t>Świat nazwany</w:t>
      </w:r>
      <w:r w:rsidRPr="00022861">
        <w:rPr>
          <w:sz w:val="20"/>
          <w:szCs w:val="20"/>
        </w:rPr>
        <w:t xml:space="preserve">… dz. cyt. </w:t>
      </w:r>
    </w:p>
  </w:footnote>
  <w:footnote w:id="21">
    <w:p w:rsidR="00964FD8" w:rsidRPr="000F0B39" w:rsidRDefault="00964FD8" w:rsidP="000F0B39">
      <w:pPr>
        <w:pStyle w:val="Tekstprzypisudolnego"/>
        <w:rPr>
          <w:sz w:val="20"/>
          <w:szCs w:val="20"/>
        </w:rPr>
      </w:pPr>
      <w:r w:rsidRPr="000F0B39">
        <w:rPr>
          <w:rStyle w:val="Odwoanieprzypisudolnego"/>
          <w:sz w:val="20"/>
          <w:szCs w:val="20"/>
        </w:rPr>
        <w:footnoteRef/>
      </w:r>
      <w:r w:rsidRPr="000F0B39">
        <w:rPr>
          <w:sz w:val="20"/>
          <w:szCs w:val="20"/>
        </w:rPr>
        <w:t xml:space="preserve">Rdz 2, 19. W przypisie znajdujemy stwierdzenie, że jest możliwy inny przekład, a mianowicie: „każda istota żywa winna nosić imię nadane jej przez Adama”. </w:t>
      </w:r>
      <w:r w:rsidRPr="000F0B39">
        <w:rPr>
          <w:i/>
          <w:sz w:val="20"/>
          <w:szCs w:val="20"/>
        </w:rPr>
        <w:t>Pismo Święte Starego i Nowego Testamentu</w:t>
      </w:r>
      <w:r w:rsidRPr="000F0B39">
        <w:rPr>
          <w:sz w:val="20"/>
          <w:szCs w:val="20"/>
        </w:rPr>
        <w:t xml:space="preserve"> w przekładzie z języków oryginalnych. Opracował zespół biblistów polskich z inicjatywy Benedyktynów Tynieckich, </w:t>
      </w:r>
      <w:r>
        <w:rPr>
          <w:sz w:val="20"/>
          <w:szCs w:val="20"/>
        </w:rPr>
        <w:t>w</w:t>
      </w:r>
      <w:r w:rsidRPr="000F0B39">
        <w:rPr>
          <w:sz w:val="20"/>
          <w:szCs w:val="20"/>
        </w:rPr>
        <w:t xml:space="preserve">yd. trzecie, poprawione, Wydawnictwo </w:t>
      </w:r>
      <w:proofErr w:type="spellStart"/>
      <w:r w:rsidRPr="000F0B39">
        <w:rPr>
          <w:sz w:val="20"/>
          <w:szCs w:val="20"/>
        </w:rPr>
        <w:t>Pallo</w:t>
      </w:r>
      <w:r w:rsidRPr="000F0B39">
        <w:rPr>
          <w:sz w:val="20"/>
          <w:szCs w:val="20"/>
        </w:rPr>
        <w:t>t</w:t>
      </w:r>
      <w:r w:rsidRPr="000F0B39">
        <w:rPr>
          <w:sz w:val="20"/>
          <w:szCs w:val="20"/>
        </w:rPr>
        <w:t>tinum</w:t>
      </w:r>
      <w:proofErr w:type="spellEnd"/>
      <w:r w:rsidRPr="000F0B39">
        <w:rPr>
          <w:sz w:val="20"/>
          <w:szCs w:val="20"/>
        </w:rPr>
        <w:t xml:space="preserve">, Poznań-Warszawa 1990. </w:t>
      </w:r>
    </w:p>
  </w:footnote>
  <w:footnote w:id="22">
    <w:p w:rsidR="00964FD8" w:rsidRPr="005B52C3" w:rsidRDefault="00964FD8" w:rsidP="005B52C3">
      <w:pPr>
        <w:rPr>
          <w:sz w:val="20"/>
          <w:szCs w:val="20"/>
        </w:rPr>
      </w:pPr>
      <w:r w:rsidRPr="005B52C3">
        <w:rPr>
          <w:rStyle w:val="Odwoanieprzypisudolnego"/>
          <w:sz w:val="20"/>
          <w:szCs w:val="20"/>
        </w:rPr>
        <w:footnoteRef/>
      </w:r>
      <w:r w:rsidRPr="005B52C3">
        <w:rPr>
          <w:sz w:val="20"/>
          <w:szCs w:val="20"/>
        </w:rPr>
        <w:t xml:space="preserve">Fakt </w:t>
      </w:r>
      <w:r w:rsidRPr="005B52C3">
        <w:rPr>
          <w:b/>
          <w:sz w:val="20"/>
          <w:szCs w:val="20"/>
        </w:rPr>
        <w:t xml:space="preserve">- </w:t>
      </w:r>
      <w:r w:rsidRPr="005B52C3">
        <w:rPr>
          <w:sz w:val="20"/>
          <w:szCs w:val="20"/>
        </w:rPr>
        <w:t xml:space="preserve">&lt;łac. </w:t>
      </w:r>
      <w:proofErr w:type="spellStart"/>
      <w:r w:rsidRPr="005B52C3">
        <w:rPr>
          <w:i/>
          <w:sz w:val="20"/>
          <w:szCs w:val="20"/>
        </w:rPr>
        <w:t>factum</w:t>
      </w:r>
      <w:proofErr w:type="spellEnd"/>
      <w:r w:rsidRPr="005B52C3">
        <w:rPr>
          <w:sz w:val="20"/>
          <w:szCs w:val="20"/>
        </w:rPr>
        <w:t xml:space="preserve"> = to, co zostało uczynione, urzeczywistnione&gt;. Zdarzenie, stan rzeczy obiektywnie istniejący lub będący wynikiem określonego działania, w pewnym miejscu i czasie, dany w myśleniu potocznym, religijnym, naukowym bądź fil</w:t>
      </w:r>
      <w:r w:rsidRPr="005B52C3">
        <w:rPr>
          <w:sz w:val="20"/>
          <w:szCs w:val="20"/>
        </w:rPr>
        <w:t>o</w:t>
      </w:r>
      <w:r w:rsidRPr="005B52C3">
        <w:rPr>
          <w:sz w:val="20"/>
          <w:szCs w:val="20"/>
        </w:rPr>
        <w:t xml:space="preserve">zoficznym lub w ich indywidualnym „wymieszaniu”, „wiązce”, w której jeden z wymienionych typów może dominować. </w:t>
      </w:r>
    </w:p>
    <w:p w:rsidR="00964FD8" w:rsidRPr="0029144D" w:rsidRDefault="00964FD8" w:rsidP="0029144D">
      <w:pPr>
        <w:pStyle w:val="Tekstprzypisudolnego"/>
        <w:rPr>
          <w:sz w:val="20"/>
          <w:szCs w:val="20"/>
        </w:rPr>
      </w:pPr>
      <w:r w:rsidRPr="005B52C3">
        <w:rPr>
          <w:sz w:val="20"/>
          <w:szCs w:val="20"/>
        </w:rPr>
        <w:t xml:space="preserve">    Fakt jest więc jednością tego, co zostało uczynione i tego, co ów twórca uczynił w swoim świecie mentalnym. Stojącemu drzewu jest obojętne to, że człowiek nazwał je „kasztanem”. Ale ów „kasztan – drzewo” jest faktem wyróżnionych spośród innych roślin. Ono może być, np. świadkiem ludzkich spotkań miłosnych. Dlatego warto zastanowić się nad wypowiedzią prof. B. Wolniewicza mówiącego, że „&lt;&lt;Świat jest ogółem faktów, nie rzeczy&gt;&gt;. To jest po prostu prawda, a pochodzi od ducha Świętego, który rzuca w nasz rozum swoje światło”</w:t>
      </w:r>
      <w:r>
        <w:rPr>
          <w:sz w:val="20"/>
          <w:szCs w:val="20"/>
        </w:rPr>
        <w:t xml:space="preserve"> </w:t>
      </w:r>
      <w:r w:rsidRPr="0029144D">
        <w:rPr>
          <w:sz w:val="20"/>
          <w:szCs w:val="20"/>
        </w:rPr>
        <w:t xml:space="preserve">(B. Wolniewicz, </w:t>
      </w:r>
      <w:r w:rsidRPr="0029144D">
        <w:rPr>
          <w:i/>
          <w:sz w:val="20"/>
          <w:szCs w:val="20"/>
        </w:rPr>
        <w:t>Filozofia i wartości</w:t>
      </w:r>
      <w:r w:rsidRPr="0029144D">
        <w:rPr>
          <w:sz w:val="20"/>
          <w:szCs w:val="20"/>
        </w:rPr>
        <w:t>, Wydawnictwo Uniwersytetu Warszawskiego, Warszawa 2016, s. 56</w:t>
      </w:r>
      <w:r>
        <w:rPr>
          <w:sz w:val="20"/>
          <w:szCs w:val="20"/>
        </w:rPr>
        <w:t>)</w:t>
      </w:r>
      <w:r w:rsidRPr="0029144D">
        <w:rPr>
          <w:sz w:val="20"/>
          <w:szCs w:val="20"/>
        </w:rPr>
        <w:t xml:space="preserve">.  </w:t>
      </w:r>
    </w:p>
    <w:p w:rsidR="00964FD8" w:rsidRPr="005B52C3" w:rsidRDefault="003944CB" w:rsidP="005B52C3">
      <w:pPr>
        <w:rPr>
          <w:sz w:val="20"/>
          <w:szCs w:val="20"/>
        </w:rPr>
      </w:pPr>
      <w:r>
        <w:rPr>
          <w:sz w:val="20"/>
          <w:szCs w:val="20"/>
        </w:rPr>
        <w:t xml:space="preserve">     </w:t>
      </w:r>
      <w:r w:rsidR="00964FD8" w:rsidRPr="005B52C3">
        <w:rPr>
          <w:sz w:val="20"/>
          <w:szCs w:val="20"/>
        </w:rPr>
        <w:t xml:space="preserve">Myślę, że teza ta dotyczy świata człowieka. </w:t>
      </w:r>
      <w:r w:rsidR="00964FD8">
        <w:rPr>
          <w:sz w:val="20"/>
          <w:szCs w:val="20"/>
        </w:rPr>
        <w:t>Dlatego możemy mówić o fakcie ludzkim, tj. tym, co zostało uczynione w sposób wolny i świadomy. Każda rzecz jest więc faktem, aktem – jednością ludzkiej myśli wolnej i rzeczy, zgodnie z nią zm</w:t>
      </w:r>
      <w:r w:rsidR="00964FD8">
        <w:rPr>
          <w:sz w:val="20"/>
          <w:szCs w:val="20"/>
        </w:rPr>
        <w:t>o</w:t>
      </w:r>
      <w:r w:rsidR="00964FD8">
        <w:rPr>
          <w:sz w:val="20"/>
          <w:szCs w:val="20"/>
        </w:rPr>
        <w:t xml:space="preserve">dyfikowanej. Krzesło jest aktem – produktem pracy odtwórcy projektu twórczego. </w:t>
      </w:r>
    </w:p>
    <w:p w:rsidR="00964FD8" w:rsidRPr="005B52C3" w:rsidRDefault="00964FD8" w:rsidP="005B52C3">
      <w:pPr>
        <w:rPr>
          <w:sz w:val="20"/>
          <w:szCs w:val="20"/>
        </w:rPr>
      </w:pPr>
      <w:r w:rsidRPr="005B52C3">
        <w:rPr>
          <w:sz w:val="20"/>
          <w:szCs w:val="20"/>
        </w:rPr>
        <w:t xml:space="preserve">    Faktem nazywa się też przedmiot, będący punktem wyjścia wyjaśniania, badania naukowego. Wtedy fakt występuje obie</w:t>
      </w:r>
      <w:r w:rsidRPr="005B52C3">
        <w:rPr>
          <w:sz w:val="20"/>
          <w:szCs w:val="20"/>
        </w:rPr>
        <w:t>k</w:t>
      </w:r>
      <w:r w:rsidRPr="005B52C3">
        <w:rPr>
          <w:sz w:val="20"/>
          <w:szCs w:val="20"/>
        </w:rPr>
        <w:t>tywnie. Jego obiektywność została zsubiektywizowana przez badacza. Jest przeciwstawny teorii, systemom porządkującym.</w:t>
      </w:r>
    </w:p>
    <w:p w:rsidR="00964FD8" w:rsidRPr="00086BA2" w:rsidRDefault="00964FD8" w:rsidP="00086BA2">
      <w:pPr>
        <w:rPr>
          <w:sz w:val="20"/>
          <w:szCs w:val="20"/>
        </w:rPr>
      </w:pPr>
      <w:r w:rsidRPr="005B52C3">
        <w:rPr>
          <w:sz w:val="20"/>
          <w:szCs w:val="20"/>
        </w:rPr>
        <w:t xml:space="preserve">  We współczesnej metodologii nauk humanistycznych, zgodnie z postulatem pozytywistycznym,  zredukowano fakt – prze</w:t>
      </w:r>
      <w:r w:rsidRPr="005B52C3">
        <w:rPr>
          <w:sz w:val="20"/>
          <w:szCs w:val="20"/>
        </w:rPr>
        <w:t>d</w:t>
      </w:r>
      <w:r w:rsidRPr="005B52C3">
        <w:rPr>
          <w:sz w:val="20"/>
          <w:szCs w:val="20"/>
        </w:rPr>
        <w:t>miot badań, do faktu fizykalnego uzyskanego w wyniku obserwacji przyjmując, że nie różni się on od faktów badanych w przez nauki przyrodnicze. Czyni się tak o tyle, o ile jeszcze zechce się urzeczywistniać postulat odrzucenia jakichkolwiek indywidualnych, subiektywnych wtrętów do tego, co jest badane. W ten sposób historię i nauki o kulturze zredukowano do faktografii, a psychologię do badań nad fizjologią człowieka. Fakt usiłuje się zastąpić rzeczą. To, co ludzkie, żywe, duch</w:t>
      </w:r>
      <w:r>
        <w:rPr>
          <w:sz w:val="20"/>
          <w:szCs w:val="20"/>
        </w:rPr>
        <w:t>owe ma być skamieniałym tworem.</w:t>
      </w:r>
      <w:r>
        <w:t xml:space="preserve"> </w:t>
      </w:r>
    </w:p>
  </w:footnote>
  <w:footnote w:id="23">
    <w:p w:rsidR="00964FD8" w:rsidRPr="002D3048" w:rsidRDefault="00964FD8" w:rsidP="002D3048">
      <w:pPr>
        <w:pStyle w:val="Tekstprzypisudolnego"/>
        <w:rPr>
          <w:sz w:val="20"/>
          <w:szCs w:val="20"/>
        </w:rPr>
      </w:pPr>
      <w:r w:rsidRPr="002D3048">
        <w:rPr>
          <w:rStyle w:val="Odwoanieprzypisudolnego"/>
          <w:sz w:val="20"/>
          <w:szCs w:val="20"/>
        </w:rPr>
        <w:footnoteRef/>
      </w:r>
      <w:r w:rsidRPr="002D3048">
        <w:rPr>
          <w:sz w:val="20"/>
          <w:szCs w:val="20"/>
        </w:rPr>
        <w:t xml:space="preserve">Rozumienie - typ myślenia i poznania zmierzający do ujęcia sensu i wartości czegoś (znaku, słowa, tekstu, celu działania, istnienia instytucji, stosunku społecznego). Stan świadomości postrzegającej sens i wartość czegoś, wyrażany bardziej lub mniej </w:t>
      </w:r>
      <w:r>
        <w:rPr>
          <w:sz w:val="20"/>
          <w:szCs w:val="20"/>
        </w:rPr>
        <w:t>w</w:t>
      </w:r>
      <w:r w:rsidRPr="002D3048">
        <w:rPr>
          <w:sz w:val="20"/>
          <w:szCs w:val="20"/>
        </w:rPr>
        <w:t xml:space="preserve"> język</w:t>
      </w:r>
      <w:r>
        <w:rPr>
          <w:sz w:val="20"/>
          <w:szCs w:val="20"/>
        </w:rPr>
        <w:t>u innym</w:t>
      </w:r>
      <w:r w:rsidRPr="002D3048">
        <w:rPr>
          <w:sz w:val="20"/>
          <w:szCs w:val="20"/>
        </w:rPr>
        <w:t xml:space="preserve"> zachowani</w:t>
      </w:r>
      <w:r>
        <w:rPr>
          <w:sz w:val="20"/>
          <w:szCs w:val="20"/>
        </w:rPr>
        <w:t>em</w:t>
      </w:r>
      <w:r w:rsidRPr="002D3048">
        <w:rPr>
          <w:sz w:val="20"/>
          <w:szCs w:val="20"/>
        </w:rPr>
        <w:t xml:space="preserve"> pozawerbaln</w:t>
      </w:r>
      <w:r>
        <w:rPr>
          <w:sz w:val="20"/>
          <w:szCs w:val="20"/>
        </w:rPr>
        <w:t>ym</w:t>
      </w:r>
      <w:r w:rsidRPr="002D3048">
        <w:rPr>
          <w:sz w:val="20"/>
          <w:szCs w:val="20"/>
        </w:rPr>
        <w:t>. Rozumienie jest wynikiem złożenia się wielorakich czynności pozna</w:t>
      </w:r>
      <w:r w:rsidRPr="002D3048">
        <w:rPr>
          <w:sz w:val="20"/>
          <w:szCs w:val="20"/>
        </w:rPr>
        <w:softHyphen/>
        <w:t xml:space="preserve">wczych: interpretowania, </w:t>
      </w:r>
      <w:proofErr w:type="spellStart"/>
      <w:r w:rsidRPr="002D3048">
        <w:rPr>
          <w:sz w:val="20"/>
          <w:szCs w:val="20"/>
        </w:rPr>
        <w:t>pojęciowania</w:t>
      </w:r>
      <w:proofErr w:type="spellEnd"/>
      <w:r w:rsidRPr="002D3048">
        <w:rPr>
          <w:sz w:val="20"/>
          <w:szCs w:val="20"/>
        </w:rPr>
        <w:t>, analizy, syn</w:t>
      </w:r>
      <w:r w:rsidRPr="002D3048">
        <w:rPr>
          <w:sz w:val="20"/>
          <w:szCs w:val="20"/>
        </w:rPr>
        <w:softHyphen/>
        <w:t>tezy, itd. W psychologii rozumienie jest hipotetyczną właściwością um</w:t>
      </w:r>
      <w:r w:rsidRPr="002D3048">
        <w:rPr>
          <w:sz w:val="20"/>
          <w:szCs w:val="20"/>
        </w:rPr>
        <w:t>y</w:t>
      </w:r>
      <w:r w:rsidRPr="002D3048">
        <w:rPr>
          <w:sz w:val="20"/>
          <w:szCs w:val="20"/>
        </w:rPr>
        <w:t>słu, procesem lub stanem umysłu, którego celem jest poznawcze, także intuicyjne uchwyce</w:t>
      </w:r>
      <w:r w:rsidRPr="002D3048">
        <w:rPr>
          <w:sz w:val="20"/>
          <w:szCs w:val="20"/>
        </w:rPr>
        <w:softHyphen/>
        <w:t>nie czegoś (przedmiotu, faktu, zj</w:t>
      </w:r>
      <w:r w:rsidRPr="002D3048">
        <w:rPr>
          <w:sz w:val="20"/>
          <w:szCs w:val="20"/>
        </w:rPr>
        <w:t>a</w:t>
      </w:r>
      <w:r w:rsidRPr="002D3048">
        <w:rPr>
          <w:sz w:val="20"/>
          <w:szCs w:val="20"/>
        </w:rPr>
        <w:t xml:space="preserve">wiska, stanu), nastawione na ustalenie jego istoty, </w:t>
      </w:r>
      <w:r>
        <w:rPr>
          <w:sz w:val="20"/>
          <w:szCs w:val="20"/>
        </w:rPr>
        <w:t xml:space="preserve">jej przejawiania się, </w:t>
      </w:r>
      <w:r w:rsidRPr="002D3048">
        <w:rPr>
          <w:sz w:val="20"/>
          <w:szCs w:val="20"/>
        </w:rPr>
        <w:t xml:space="preserve">funkcji i ewentualnych związków. </w:t>
      </w:r>
      <w:r>
        <w:rPr>
          <w:sz w:val="20"/>
          <w:szCs w:val="20"/>
        </w:rPr>
        <w:t>R</w:t>
      </w:r>
      <w:r w:rsidRPr="002D3048">
        <w:rPr>
          <w:sz w:val="20"/>
          <w:szCs w:val="20"/>
        </w:rPr>
        <w:t>ozumieni</w:t>
      </w:r>
      <w:r>
        <w:rPr>
          <w:sz w:val="20"/>
          <w:szCs w:val="20"/>
        </w:rPr>
        <w:t>e wyraża się też w postawie</w:t>
      </w:r>
      <w:r w:rsidRPr="002D3048">
        <w:rPr>
          <w:sz w:val="20"/>
          <w:szCs w:val="20"/>
        </w:rPr>
        <w:t xml:space="preserve"> współczucia wobec innych osób, a zwłaszcza ich punktu widzenia, przekonań i wierzeń.</w:t>
      </w:r>
    </w:p>
    <w:p w:rsidR="00964FD8" w:rsidRPr="002D3048" w:rsidRDefault="00964FD8" w:rsidP="002D3048">
      <w:pPr>
        <w:rPr>
          <w:sz w:val="20"/>
          <w:szCs w:val="20"/>
        </w:rPr>
      </w:pPr>
      <w:r w:rsidRPr="002D3048">
        <w:rPr>
          <w:sz w:val="20"/>
          <w:szCs w:val="20"/>
        </w:rPr>
        <w:t xml:space="preserve">   W filozofii –</w:t>
      </w:r>
      <w:r>
        <w:rPr>
          <w:sz w:val="20"/>
          <w:szCs w:val="20"/>
        </w:rPr>
        <w:t xml:space="preserve"> </w:t>
      </w:r>
      <w:r w:rsidRPr="002D3048">
        <w:rPr>
          <w:sz w:val="20"/>
          <w:szCs w:val="20"/>
        </w:rPr>
        <w:t>słowo rozumienie porządkuj</w:t>
      </w:r>
      <w:r>
        <w:rPr>
          <w:sz w:val="20"/>
          <w:szCs w:val="20"/>
        </w:rPr>
        <w:t>e</w:t>
      </w:r>
      <w:r w:rsidRPr="002D3048">
        <w:rPr>
          <w:sz w:val="20"/>
          <w:szCs w:val="20"/>
        </w:rPr>
        <w:t xml:space="preserve"> i ujednoznacznia konteksty użycia. Ma ten sam rdzeń co wyrazy „rozum”, „umysł”, „umiejętność”, „rozumowanie”, wywodzące się ze starosłowiańskiego </w:t>
      </w:r>
      <w:proofErr w:type="spellStart"/>
      <w:r w:rsidRPr="002D3048">
        <w:rPr>
          <w:i/>
          <w:sz w:val="20"/>
          <w:szCs w:val="20"/>
        </w:rPr>
        <w:t>umu</w:t>
      </w:r>
      <w:proofErr w:type="spellEnd"/>
      <w:r w:rsidRPr="002D3048">
        <w:rPr>
          <w:sz w:val="20"/>
          <w:szCs w:val="20"/>
        </w:rPr>
        <w:t>. W słownik</w:t>
      </w:r>
      <w:r>
        <w:rPr>
          <w:sz w:val="20"/>
          <w:szCs w:val="20"/>
        </w:rPr>
        <w:t>ach</w:t>
      </w:r>
      <w:r w:rsidRPr="002D3048">
        <w:rPr>
          <w:sz w:val="20"/>
          <w:szCs w:val="20"/>
        </w:rPr>
        <w:t xml:space="preserve"> oznacza: poznanie, zdo</w:t>
      </w:r>
      <w:r w:rsidRPr="002D3048">
        <w:rPr>
          <w:sz w:val="20"/>
          <w:szCs w:val="20"/>
        </w:rPr>
        <w:t>l</w:t>
      </w:r>
      <w:r w:rsidRPr="002D3048">
        <w:rPr>
          <w:sz w:val="20"/>
          <w:szCs w:val="20"/>
        </w:rPr>
        <w:t>ność rozumienia (sensu i wartości) czegoś (zdarzenia, sytuacji, procesu dziejowego, drugiej osoby, tekstu, wypowiedzi jęz</w:t>
      </w:r>
      <w:r w:rsidRPr="002D3048">
        <w:rPr>
          <w:sz w:val="20"/>
          <w:szCs w:val="20"/>
        </w:rPr>
        <w:t>y</w:t>
      </w:r>
      <w:r w:rsidRPr="002D3048">
        <w:rPr>
          <w:sz w:val="20"/>
          <w:szCs w:val="20"/>
        </w:rPr>
        <w:t xml:space="preserve">kowej), uświadamianie sobie i świadomość czegoś, zdawania sobie sprawy z czegoś, dyspozycje i zdolność do dostrzegania sensu, interpretowanie, pojmowanie jako ujęcie w pojęcia, ocenianie, formułowanie i posiadanie opinii, wczuwanie się, tzw. przeżycie: „aha”, wyciąganie z czegoś wniosków, zajmowanie stanowiska. Pełni istotną funkcję we wszystkich naukach. </w:t>
      </w:r>
    </w:p>
    <w:p w:rsidR="00964FD8" w:rsidRPr="002D3048" w:rsidRDefault="00964FD8" w:rsidP="002D3048">
      <w:pPr>
        <w:rPr>
          <w:sz w:val="20"/>
          <w:szCs w:val="20"/>
        </w:rPr>
      </w:pPr>
      <w:r w:rsidRPr="002D3048">
        <w:t xml:space="preserve">      </w:t>
      </w:r>
      <w:r w:rsidRPr="002D3048">
        <w:rPr>
          <w:sz w:val="20"/>
          <w:szCs w:val="20"/>
        </w:rPr>
        <w:t>W filozofii termin „rozumienia” jest używany niemal synonimic</w:t>
      </w:r>
      <w:r>
        <w:rPr>
          <w:sz w:val="20"/>
          <w:szCs w:val="20"/>
        </w:rPr>
        <w:t>znie z „intuicją intelektualną"</w:t>
      </w:r>
      <w:r w:rsidRPr="002D3048">
        <w:rPr>
          <w:sz w:val="20"/>
          <w:szCs w:val="20"/>
        </w:rPr>
        <w:t>. W nau</w:t>
      </w:r>
      <w:r>
        <w:rPr>
          <w:sz w:val="20"/>
          <w:szCs w:val="20"/>
        </w:rPr>
        <w:t xml:space="preserve">ce </w:t>
      </w:r>
      <w:r w:rsidRPr="002D3048">
        <w:rPr>
          <w:sz w:val="20"/>
          <w:szCs w:val="20"/>
        </w:rPr>
        <w:t>oznacza pozn</w:t>
      </w:r>
      <w:r w:rsidRPr="002D3048">
        <w:rPr>
          <w:sz w:val="20"/>
          <w:szCs w:val="20"/>
        </w:rPr>
        <w:t>a</w:t>
      </w:r>
      <w:r w:rsidRPr="002D3048">
        <w:rPr>
          <w:sz w:val="20"/>
          <w:szCs w:val="20"/>
        </w:rPr>
        <w:t>nie racjonalne lub irracjonalne, teoretyczne lub praktyczne umiejęt</w:t>
      </w:r>
      <w:r w:rsidRPr="002D3048">
        <w:rPr>
          <w:sz w:val="20"/>
          <w:szCs w:val="20"/>
        </w:rPr>
        <w:softHyphen/>
        <w:t xml:space="preserve">ność ujęcia tego, co jednostkowe (indywidualne) lub </w:t>
      </w:r>
      <w:r>
        <w:rPr>
          <w:sz w:val="20"/>
          <w:szCs w:val="20"/>
        </w:rPr>
        <w:t>istot</w:t>
      </w:r>
      <w:r>
        <w:rPr>
          <w:sz w:val="20"/>
          <w:szCs w:val="20"/>
        </w:rPr>
        <w:t>o</w:t>
      </w:r>
      <w:r>
        <w:rPr>
          <w:sz w:val="20"/>
          <w:szCs w:val="20"/>
        </w:rPr>
        <w:t>we</w:t>
      </w:r>
      <w:r w:rsidRPr="002D3048">
        <w:rPr>
          <w:sz w:val="20"/>
          <w:szCs w:val="20"/>
        </w:rPr>
        <w:t xml:space="preserve">. </w:t>
      </w:r>
      <w:r>
        <w:rPr>
          <w:sz w:val="20"/>
          <w:szCs w:val="20"/>
        </w:rPr>
        <w:t xml:space="preserve">Rozumienie jest </w:t>
      </w:r>
      <w:r w:rsidRPr="002D3048">
        <w:rPr>
          <w:sz w:val="20"/>
          <w:szCs w:val="20"/>
        </w:rPr>
        <w:t>poznani</w:t>
      </w:r>
      <w:r>
        <w:rPr>
          <w:sz w:val="20"/>
          <w:szCs w:val="20"/>
        </w:rPr>
        <w:t>em</w:t>
      </w:r>
      <w:r w:rsidRPr="002D3048">
        <w:rPr>
          <w:sz w:val="20"/>
          <w:szCs w:val="20"/>
        </w:rPr>
        <w:t xml:space="preserve"> przyczynow</w:t>
      </w:r>
      <w:r>
        <w:rPr>
          <w:sz w:val="20"/>
          <w:szCs w:val="20"/>
        </w:rPr>
        <w:t>ym</w:t>
      </w:r>
      <w:r w:rsidRPr="002D3048">
        <w:rPr>
          <w:sz w:val="20"/>
          <w:szCs w:val="20"/>
        </w:rPr>
        <w:t xml:space="preserve"> i moty</w:t>
      </w:r>
      <w:r w:rsidRPr="002D3048">
        <w:rPr>
          <w:sz w:val="20"/>
          <w:szCs w:val="20"/>
        </w:rPr>
        <w:softHyphen/>
        <w:t>wacyjn</w:t>
      </w:r>
      <w:r>
        <w:rPr>
          <w:sz w:val="20"/>
          <w:szCs w:val="20"/>
        </w:rPr>
        <w:t>ym</w:t>
      </w:r>
      <w:r w:rsidRPr="002D3048">
        <w:rPr>
          <w:sz w:val="20"/>
          <w:szCs w:val="20"/>
        </w:rPr>
        <w:t xml:space="preserve"> lub uważa </w:t>
      </w:r>
      <w:r>
        <w:rPr>
          <w:sz w:val="20"/>
          <w:szCs w:val="20"/>
        </w:rPr>
        <w:t xml:space="preserve">się </w:t>
      </w:r>
      <w:r w:rsidRPr="002D3048">
        <w:rPr>
          <w:sz w:val="20"/>
          <w:szCs w:val="20"/>
        </w:rPr>
        <w:t>normatywnie za sposób poznania po</w:t>
      </w:r>
      <w:r w:rsidRPr="002D3048">
        <w:rPr>
          <w:sz w:val="20"/>
          <w:szCs w:val="20"/>
        </w:rPr>
        <w:softHyphen/>
        <w:t>znawczo cenniejszy od poznania rozumowego, gdyż jest poza dyskursywne (pozaracjonalne), całościowe i bezpośrednie.</w:t>
      </w:r>
    </w:p>
    <w:p w:rsidR="00964FD8" w:rsidRPr="002D3048" w:rsidRDefault="00964FD8" w:rsidP="002D3048">
      <w:pPr>
        <w:rPr>
          <w:sz w:val="20"/>
          <w:szCs w:val="20"/>
        </w:rPr>
      </w:pPr>
      <w:r w:rsidRPr="002D3048">
        <w:rPr>
          <w:sz w:val="20"/>
          <w:szCs w:val="20"/>
        </w:rPr>
        <w:t xml:space="preserve">    Problematykę rozumienia rozwijali: F. </w:t>
      </w:r>
      <w:proofErr w:type="spellStart"/>
      <w:r w:rsidRPr="002D3048">
        <w:rPr>
          <w:sz w:val="20"/>
          <w:szCs w:val="20"/>
        </w:rPr>
        <w:t>Schleiermacher</w:t>
      </w:r>
      <w:proofErr w:type="spellEnd"/>
      <w:r w:rsidRPr="002D3048">
        <w:rPr>
          <w:sz w:val="20"/>
          <w:szCs w:val="20"/>
        </w:rPr>
        <w:t xml:space="preserve"> (1768 – 1834), J. G. </w:t>
      </w:r>
      <w:proofErr w:type="spellStart"/>
      <w:r w:rsidRPr="002D3048">
        <w:rPr>
          <w:sz w:val="20"/>
          <w:szCs w:val="20"/>
        </w:rPr>
        <w:t>Droysen</w:t>
      </w:r>
      <w:proofErr w:type="spellEnd"/>
      <w:r w:rsidRPr="002D3048">
        <w:rPr>
          <w:sz w:val="20"/>
          <w:szCs w:val="20"/>
        </w:rPr>
        <w:t xml:space="preserve"> (1808 – 1884) – twórca pojęcia „epoka hellenistyczna”, H. </w:t>
      </w:r>
      <w:proofErr w:type="spellStart"/>
      <w:r w:rsidRPr="002D3048">
        <w:rPr>
          <w:sz w:val="20"/>
          <w:szCs w:val="20"/>
        </w:rPr>
        <w:t>Rickert</w:t>
      </w:r>
      <w:proofErr w:type="spellEnd"/>
      <w:r w:rsidRPr="002D3048">
        <w:rPr>
          <w:sz w:val="20"/>
          <w:szCs w:val="20"/>
        </w:rPr>
        <w:t xml:space="preserve"> (1863 – 1936), W. Dilthey (1833 – 1911), M. Weber (1864 – 1920), J. Wach (1898 – 1955), L. Wittgenstein (1889 – 1951), E. Husserl (1859 – 1938), L. </w:t>
      </w:r>
      <w:proofErr w:type="spellStart"/>
      <w:r w:rsidRPr="002D3048">
        <w:rPr>
          <w:sz w:val="20"/>
          <w:szCs w:val="20"/>
        </w:rPr>
        <w:t>Klages</w:t>
      </w:r>
      <w:proofErr w:type="spellEnd"/>
      <w:r w:rsidRPr="002D3048">
        <w:rPr>
          <w:sz w:val="20"/>
          <w:szCs w:val="20"/>
        </w:rPr>
        <w:t xml:space="preserve"> (1872 – 1956), A. </w:t>
      </w:r>
      <w:proofErr w:type="spellStart"/>
      <w:r w:rsidRPr="002D3048">
        <w:rPr>
          <w:sz w:val="20"/>
          <w:szCs w:val="20"/>
        </w:rPr>
        <w:t>Schütz</w:t>
      </w:r>
      <w:proofErr w:type="spellEnd"/>
      <w:r w:rsidRPr="002D3048">
        <w:rPr>
          <w:sz w:val="20"/>
          <w:szCs w:val="20"/>
        </w:rPr>
        <w:t xml:space="preserve"> (1899 – 1959), M. Heidegger (1889 – 1976), H. G. Gadamer (1900 – 2002), K.-O. Apel (1922 - …), J. Habermas (1929 - …), P. </w:t>
      </w:r>
      <w:proofErr w:type="spellStart"/>
      <w:r w:rsidRPr="002D3048">
        <w:rPr>
          <w:sz w:val="20"/>
          <w:szCs w:val="20"/>
        </w:rPr>
        <w:t>Ricoeur</w:t>
      </w:r>
      <w:proofErr w:type="spellEnd"/>
      <w:r w:rsidRPr="002D3048">
        <w:rPr>
          <w:sz w:val="20"/>
          <w:szCs w:val="20"/>
        </w:rPr>
        <w:t xml:space="preserve">  (1913 – 2005) i P. </w:t>
      </w:r>
      <w:proofErr w:type="spellStart"/>
      <w:r w:rsidRPr="002D3048">
        <w:rPr>
          <w:sz w:val="20"/>
          <w:szCs w:val="20"/>
        </w:rPr>
        <w:t>Winch</w:t>
      </w:r>
      <w:proofErr w:type="spellEnd"/>
      <w:r w:rsidRPr="002D3048">
        <w:rPr>
          <w:sz w:val="20"/>
          <w:szCs w:val="20"/>
        </w:rPr>
        <w:t xml:space="preserve"> (1926 – 1997). Trud</w:t>
      </w:r>
      <w:r w:rsidRPr="002D3048">
        <w:rPr>
          <w:sz w:val="20"/>
          <w:szCs w:val="20"/>
        </w:rPr>
        <w:softHyphen/>
        <w:t xml:space="preserve">ności z definiowaniem rozumienia </w:t>
      </w:r>
      <w:r>
        <w:rPr>
          <w:sz w:val="20"/>
          <w:szCs w:val="20"/>
        </w:rPr>
        <w:t>wynikają stąd</w:t>
      </w:r>
      <w:r w:rsidRPr="002D3048">
        <w:rPr>
          <w:sz w:val="20"/>
          <w:szCs w:val="20"/>
        </w:rPr>
        <w:t xml:space="preserve">, że </w:t>
      </w:r>
      <w:r>
        <w:rPr>
          <w:sz w:val="20"/>
          <w:szCs w:val="20"/>
        </w:rPr>
        <w:t xml:space="preserve">- </w:t>
      </w:r>
      <w:r w:rsidRPr="002D3048">
        <w:rPr>
          <w:sz w:val="20"/>
          <w:szCs w:val="20"/>
        </w:rPr>
        <w:t xml:space="preserve">z jednej strony </w:t>
      </w:r>
      <w:r>
        <w:rPr>
          <w:sz w:val="20"/>
          <w:szCs w:val="20"/>
        </w:rPr>
        <w:t xml:space="preserve">- </w:t>
      </w:r>
      <w:r w:rsidRPr="002D3048">
        <w:rPr>
          <w:sz w:val="20"/>
          <w:szCs w:val="20"/>
        </w:rPr>
        <w:t>chodzi o pojęcie pierwotne i po</w:t>
      </w:r>
      <w:r w:rsidRPr="002D3048">
        <w:rPr>
          <w:sz w:val="20"/>
          <w:szCs w:val="20"/>
        </w:rPr>
        <w:t>d</w:t>
      </w:r>
      <w:r w:rsidRPr="002D3048">
        <w:rPr>
          <w:sz w:val="20"/>
          <w:szCs w:val="20"/>
        </w:rPr>
        <w:t xml:space="preserve">stawowe, z drugiej </w:t>
      </w:r>
      <w:r>
        <w:rPr>
          <w:sz w:val="20"/>
          <w:szCs w:val="20"/>
        </w:rPr>
        <w:t xml:space="preserve">zaś, </w:t>
      </w:r>
      <w:r w:rsidRPr="002D3048">
        <w:rPr>
          <w:sz w:val="20"/>
          <w:szCs w:val="20"/>
        </w:rPr>
        <w:t>idzie o teoretyczne złożenie i co więcej, pojmo</w:t>
      </w:r>
      <w:r w:rsidRPr="002D3048">
        <w:rPr>
          <w:sz w:val="20"/>
          <w:szCs w:val="20"/>
        </w:rPr>
        <w:softHyphen/>
        <w:t>wane normatywnie. Jako ontologiczno - antropologic</w:t>
      </w:r>
      <w:r w:rsidRPr="002D3048">
        <w:rPr>
          <w:sz w:val="20"/>
          <w:szCs w:val="20"/>
        </w:rPr>
        <w:t>z</w:t>
      </w:r>
      <w:r w:rsidRPr="002D3048">
        <w:rPr>
          <w:sz w:val="20"/>
          <w:szCs w:val="20"/>
        </w:rPr>
        <w:t xml:space="preserve">na kategoria rozumienie oznacza sposób istnienia i zachowania człowieka w świecie (Gadamer, Heidegger, Husserl, </w:t>
      </w:r>
      <w:proofErr w:type="spellStart"/>
      <w:r w:rsidRPr="002D3048">
        <w:rPr>
          <w:sz w:val="20"/>
          <w:szCs w:val="20"/>
        </w:rPr>
        <w:t>Schütz</w:t>
      </w:r>
      <w:proofErr w:type="spellEnd"/>
      <w:r w:rsidRPr="002D3048">
        <w:rPr>
          <w:sz w:val="20"/>
          <w:szCs w:val="20"/>
        </w:rPr>
        <w:t>), jako kategoria poznawcza i metodologiczna jest sposobem poznawania wytworów kulturowych właściwy naukom human</w:t>
      </w:r>
      <w:r w:rsidRPr="002D3048">
        <w:rPr>
          <w:sz w:val="20"/>
          <w:szCs w:val="20"/>
        </w:rPr>
        <w:t>i</w:t>
      </w:r>
      <w:r w:rsidRPr="002D3048">
        <w:rPr>
          <w:sz w:val="20"/>
          <w:szCs w:val="20"/>
        </w:rPr>
        <w:t>stycznych (teoria literatury, językoznawstwo) w opo</w:t>
      </w:r>
      <w:r w:rsidRPr="002D3048">
        <w:rPr>
          <w:sz w:val="20"/>
          <w:szCs w:val="20"/>
        </w:rPr>
        <w:softHyphen/>
        <w:t>zycji do przyrodoznawczego wyjaśniania, jako kategoria psychologiczna przedstawia zróżnicowane zabiegi wczuwania się, empatii, pozaintelektualnej, intelektualnej i rozumowej intuicji, stany me</w:t>
      </w:r>
      <w:r w:rsidRPr="002D3048">
        <w:rPr>
          <w:sz w:val="20"/>
          <w:szCs w:val="20"/>
        </w:rPr>
        <w:t>n</w:t>
      </w:r>
      <w:r w:rsidRPr="002D3048">
        <w:rPr>
          <w:sz w:val="20"/>
          <w:szCs w:val="20"/>
        </w:rPr>
        <w:t>talne związane z procesami rozumienia (poznania) i jego rezultatami. Jako kategoria socjologiczna charakteryzuje rozumiejące sposoby zacho</w:t>
      </w:r>
      <w:r w:rsidRPr="002D3048">
        <w:rPr>
          <w:sz w:val="20"/>
          <w:szCs w:val="20"/>
        </w:rPr>
        <w:softHyphen/>
        <w:t>wania społeczeństwa. W filozofii języka rozumienie uchodzi za pojęcie centralne dla każdej teorii znaczenia języko</w:t>
      </w:r>
      <w:r w:rsidRPr="002D3048">
        <w:rPr>
          <w:sz w:val="20"/>
          <w:szCs w:val="20"/>
        </w:rPr>
        <w:softHyphen/>
        <w:t>wego. W historiografii odgrywa istotną rolę w historiozofii jako filozoficzne i teologiczne interpretacje dziejów, gdyż nie dają się</w:t>
      </w:r>
      <w:r w:rsidRPr="002D3048">
        <w:t xml:space="preserve"> </w:t>
      </w:r>
      <w:r w:rsidRPr="002D3048">
        <w:rPr>
          <w:sz w:val="20"/>
          <w:szCs w:val="20"/>
        </w:rPr>
        <w:t>one wyjaś</w:t>
      </w:r>
      <w:r w:rsidRPr="002D3048">
        <w:rPr>
          <w:sz w:val="20"/>
          <w:szCs w:val="20"/>
        </w:rPr>
        <w:softHyphen/>
        <w:t xml:space="preserve">niać w kategoriach przyczynowo-skutkowych, lecz można je usiłować zrozumieć. </w:t>
      </w:r>
    </w:p>
  </w:footnote>
  <w:footnote w:id="24">
    <w:p w:rsidR="00964FD8" w:rsidRPr="0029144D" w:rsidRDefault="00964FD8" w:rsidP="0029144D">
      <w:pPr>
        <w:rPr>
          <w:sz w:val="20"/>
          <w:szCs w:val="20"/>
        </w:rPr>
      </w:pPr>
      <w:r w:rsidRPr="0029144D">
        <w:rPr>
          <w:rStyle w:val="Odwoanieprzypisudolnego"/>
          <w:sz w:val="20"/>
          <w:szCs w:val="20"/>
        </w:rPr>
        <w:footnoteRef/>
      </w:r>
      <w:r w:rsidRPr="0029144D">
        <w:rPr>
          <w:sz w:val="20"/>
          <w:szCs w:val="20"/>
        </w:rPr>
        <w:t xml:space="preserve">Sens - &lt;łac. </w:t>
      </w:r>
      <w:proofErr w:type="spellStart"/>
      <w:r w:rsidRPr="0029144D">
        <w:rPr>
          <w:i/>
          <w:iCs/>
          <w:sz w:val="20"/>
          <w:szCs w:val="20"/>
        </w:rPr>
        <w:t>sensus</w:t>
      </w:r>
      <w:proofErr w:type="spellEnd"/>
      <w:r w:rsidRPr="0029144D">
        <w:rPr>
          <w:sz w:val="20"/>
          <w:szCs w:val="20"/>
        </w:rPr>
        <w:t xml:space="preserve"> = zmysł, pojmowanie&gt;. </w:t>
      </w:r>
      <w:r w:rsidRPr="0029144D">
        <w:rPr>
          <w:bCs/>
          <w:sz w:val="20"/>
          <w:szCs w:val="20"/>
        </w:rPr>
        <w:t>I. Znaczenie</w:t>
      </w:r>
      <w:r w:rsidRPr="0029144D">
        <w:rPr>
          <w:sz w:val="20"/>
          <w:szCs w:val="20"/>
        </w:rPr>
        <w:t xml:space="preserve">: </w:t>
      </w:r>
      <w:r w:rsidRPr="0029144D">
        <w:rPr>
          <w:bCs/>
          <w:sz w:val="20"/>
          <w:szCs w:val="20"/>
        </w:rPr>
        <w:t>a. logiczne</w:t>
      </w:r>
      <w:r w:rsidRPr="0029144D">
        <w:rPr>
          <w:sz w:val="20"/>
          <w:szCs w:val="20"/>
        </w:rPr>
        <w:t xml:space="preserve">: 1. Sposób rozumienia danego wyrażenia przepisany przez reguły języka, a przejawiający się w posługiwaniu się tym wyrażeniem; 2. Znaczenie wyrażenia dla pewnej osoby, czyli myśl skojarzona z danym wyrażeniem; 3. Znaczenie nazwy (konotacja – łac. </w:t>
      </w:r>
      <w:proofErr w:type="spellStart"/>
      <w:r w:rsidRPr="0029144D">
        <w:rPr>
          <w:i/>
          <w:iCs/>
          <w:sz w:val="20"/>
          <w:szCs w:val="20"/>
        </w:rPr>
        <w:t>con</w:t>
      </w:r>
      <w:proofErr w:type="spellEnd"/>
      <w:r w:rsidRPr="0029144D">
        <w:rPr>
          <w:sz w:val="20"/>
          <w:szCs w:val="20"/>
        </w:rPr>
        <w:t xml:space="preserve"> = razem + </w:t>
      </w:r>
      <w:proofErr w:type="spellStart"/>
      <w:r w:rsidRPr="0029144D">
        <w:rPr>
          <w:i/>
          <w:iCs/>
          <w:sz w:val="20"/>
          <w:szCs w:val="20"/>
        </w:rPr>
        <w:t>notatio</w:t>
      </w:r>
      <w:proofErr w:type="spellEnd"/>
      <w:r w:rsidRPr="0029144D">
        <w:rPr>
          <w:sz w:val="20"/>
          <w:szCs w:val="20"/>
        </w:rPr>
        <w:t xml:space="preserve"> = oznaczanie). Jest to zespół cech charakterystycznych dla desygnatów dane nazwy; takich, które zalicza się do zakresu nazwy. Desygnat nazwy = (łac. </w:t>
      </w:r>
      <w:proofErr w:type="spellStart"/>
      <w:r w:rsidRPr="0029144D">
        <w:rPr>
          <w:i/>
          <w:iCs/>
          <w:sz w:val="20"/>
          <w:szCs w:val="20"/>
        </w:rPr>
        <w:t>designatus</w:t>
      </w:r>
      <w:proofErr w:type="spellEnd"/>
      <w:r w:rsidRPr="0029144D">
        <w:rPr>
          <w:sz w:val="20"/>
          <w:szCs w:val="20"/>
        </w:rPr>
        <w:t xml:space="preserve"> = oznaczony) przedmiot oznaczany przez tę nazwę. Mówimy tu tylko o tych wyrażeniach, które nie są puste; </w:t>
      </w:r>
      <w:r w:rsidRPr="0029144D">
        <w:rPr>
          <w:bCs/>
          <w:sz w:val="20"/>
          <w:szCs w:val="20"/>
        </w:rPr>
        <w:t>b. znaczenie znaku</w:t>
      </w:r>
      <w:r w:rsidRPr="0029144D">
        <w:rPr>
          <w:sz w:val="20"/>
          <w:szCs w:val="20"/>
        </w:rPr>
        <w:t xml:space="preserve">. Jest to intencja nadana znakom dla spełnienia przez nich danych im funkcji. </w:t>
      </w:r>
      <w:r w:rsidRPr="0029144D">
        <w:rPr>
          <w:bCs/>
          <w:sz w:val="20"/>
          <w:szCs w:val="20"/>
        </w:rPr>
        <w:t>II. Sensowność</w:t>
      </w:r>
      <w:r w:rsidRPr="0029144D">
        <w:rPr>
          <w:sz w:val="20"/>
          <w:szCs w:val="20"/>
        </w:rPr>
        <w:t>: a. właściw</w:t>
      </w:r>
      <w:r w:rsidRPr="0029144D">
        <w:rPr>
          <w:sz w:val="20"/>
          <w:szCs w:val="20"/>
        </w:rPr>
        <w:t>o</w:t>
      </w:r>
      <w:r w:rsidRPr="0029144D">
        <w:rPr>
          <w:sz w:val="20"/>
          <w:szCs w:val="20"/>
        </w:rPr>
        <w:t xml:space="preserve">ści wyrażenia mającego znaczenie; </w:t>
      </w:r>
      <w:r w:rsidRPr="0029144D">
        <w:rPr>
          <w:b/>
          <w:sz w:val="20"/>
          <w:szCs w:val="20"/>
        </w:rPr>
        <w:t>b.</w:t>
      </w:r>
      <w:r w:rsidRPr="0029144D">
        <w:rPr>
          <w:sz w:val="20"/>
          <w:szCs w:val="20"/>
        </w:rPr>
        <w:t xml:space="preserve"> właściwość działania celowego (racjonalnego); </w:t>
      </w:r>
      <w:r w:rsidRPr="0029144D">
        <w:rPr>
          <w:b/>
          <w:sz w:val="20"/>
          <w:szCs w:val="20"/>
        </w:rPr>
        <w:t>c.</w:t>
      </w:r>
      <w:r w:rsidRPr="0029144D">
        <w:rPr>
          <w:sz w:val="20"/>
          <w:szCs w:val="20"/>
        </w:rPr>
        <w:t xml:space="preserve"> sensowność empiryczna, czyli taka właściwość zdania spostrzeżeniowego, która jest weryfikowana empirycznie. Zob. sensualizm.  </w:t>
      </w:r>
    </w:p>
  </w:footnote>
  <w:footnote w:id="25">
    <w:p w:rsidR="00964FD8" w:rsidRPr="000F0B39" w:rsidRDefault="00964FD8" w:rsidP="000F0B39">
      <w:pPr>
        <w:pStyle w:val="Tekstprzypisudolnego"/>
        <w:rPr>
          <w:sz w:val="20"/>
          <w:szCs w:val="20"/>
        </w:rPr>
      </w:pPr>
      <w:r w:rsidRPr="000F0B39">
        <w:rPr>
          <w:rStyle w:val="Odwoanieprzypisudolnego"/>
          <w:sz w:val="20"/>
          <w:szCs w:val="20"/>
        </w:rPr>
        <w:footnoteRef/>
      </w:r>
      <w:r w:rsidRPr="000F0B39">
        <w:rPr>
          <w:sz w:val="20"/>
          <w:szCs w:val="20"/>
        </w:rPr>
        <w:t xml:space="preserve">Zob. A. Nowicki, </w:t>
      </w:r>
      <w:r w:rsidRPr="000F0B39">
        <w:rPr>
          <w:i/>
          <w:sz w:val="20"/>
          <w:szCs w:val="20"/>
        </w:rPr>
        <w:t>Ateistyczna perspektywa nieśmiertelności</w:t>
      </w:r>
      <w:r w:rsidRPr="000F0B39">
        <w:rPr>
          <w:sz w:val="20"/>
          <w:szCs w:val="20"/>
        </w:rPr>
        <w:t xml:space="preserve">, (w:) </w:t>
      </w:r>
      <w:r w:rsidRPr="00A306B4">
        <w:rPr>
          <w:i/>
          <w:sz w:val="20"/>
          <w:szCs w:val="20"/>
        </w:rPr>
        <w:t>idem</w:t>
      </w:r>
      <w:r w:rsidRPr="000F0B39">
        <w:rPr>
          <w:sz w:val="20"/>
          <w:szCs w:val="20"/>
        </w:rPr>
        <w:t xml:space="preserve">, </w:t>
      </w:r>
      <w:r w:rsidRPr="000F0B39">
        <w:rPr>
          <w:i/>
          <w:sz w:val="20"/>
          <w:szCs w:val="20"/>
        </w:rPr>
        <w:t>Spotkania w rzeczach</w:t>
      </w:r>
      <w:r w:rsidRPr="000F0B39">
        <w:rPr>
          <w:sz w:val="20"/>
          <w:szCs w:val="20"/>
        </w:rPr>
        <w:t xml:space="preserve">, PWN, Warszawa 1991, s. 11–21; hasło: </w:t>
      </w:r>
      <w:r w:rsidRPr="000F0B39">
        <w:rPr>
          <w:i/>
          <w:sz w:val="20"/>
          <w:szCs w:val="20"/>
        </w:rPr>
        <w:t>Ateistyczna koncepcja nieśmiertelności</w:t>
      </w:r>
      <w:r w:rsidRPr="000F0B39">
        <w:rPr>
          <w:sz w:val="20"/>
          <w:szCs w:val="20"/>
        </w:rPr>
        <w:t xml:space="preserve">; </w:t>
      </w:r>
      <w:r w:rsidRPr="00A306B4">
        <w:rPr>
          <w:i/>
          <w:sz w:val="20"/>
          <w:szCs w:val="20"/>
        </w:rPr>
        <w:t>Wierzę w życie wieczne</w:t>
      </w:r>
      <w:r w:rsidRPr="000F0B39">
        <w:rPr>
          <w:sz w:val="20"/>
          <w:szCs w:val="20"/>
        </w:rPr>
        <w:t xml:space="preserve">, (w:) </w:t>
      </w:r>
      <w:r w:rsidRPr="000F0B39">
        <w:rPr>
          <w:i/>
          <w:sz w:val="20"/>
          <w:szCs w:val="20"/>
        </w:rPr>
        <w:t>Katechizm Kościoła Katolickiego</w:t>
      </w:r>
      <w:r w:rsidRPr="000F0B39">
        <w:rPr>
          <w:sz w:val="20"/>
          <w:szCs w:val="20"/>
        </w:rPr>
        <w:t>, Wydawni</w:t>
      </w:r>
      <w:r w:rsidRPr="000F0B39">
        <w:rPr>
          <w:sz w:val="20"/>
          <w:szCs w:val="20"/>
        </w:rPr>
        <w:t>c</w:t>
      </w:r>
      <w:r w:rsidRPr="000F0B39">
        <w:rPr>
          <w:sz w:val="20"/>
          <w:szCs w:val="20"/>
        </w:rPr>
        <w:t xml:space="preserve">two </w:t>
      </w:r>
      <w:proofErr w:type="spellStart"/>
      <w:r w:rsidRPr="000F0B39">
        <w:rPr>
          <w:sz w:val="20"/>
          <w:szCs w:val="20"/>
        </w:rPr>
        <w:t>Pallottinum</w:t>
      </w:r>
      <w:proofErr w:type="spellEnd"/>
      <w:r w:rsidRPr="000F0B39">
        <w:rPr>
          <w:sz w:val="20"/>
          <w:szCs w:val="20"/>
        </w:rPr>
        <w:t>, Poznań 1994, s. 249</w:t>
      </w:r>
      <w:r>
        <w:rPr>
          <w:sz w:val="20"/>
          <w:szCs w:val="20"/>
        </w:rPr>
        <w:t>–</w:t>
      </w:r>
      <w:r w:rsidRPr="000F0B39">
        <w:rPr>
          <w:sz w:val="20"/>
          <w:szCs w:val="20"/>
        </w:rPr>
        <w:t>267.</w:t>
      </w:r>
      <w:r>
        <w:rPr>
          <w:sz w:val="20"/>
          <w:szCs w:val="20"/>
        </w:rPr>
        <w:t xml:space="preserve"> Porządne zachowanie się sprowadza się </w:t>
      </w:r>
      <w:r w:rsidR="00C43411">
        <w:rPr>
          <w:sz w:val="20"/>
          <w:szCs w:val="20"/>
        </w:rPr>
        <w:t xml:space="preserve">zgodności z </w:t>
      </w:r>
      <w:r>
        <w:rPr>
          <w:sz w:val="20"/>
          <w:szCs w:val="20"/>
        </w:rPr>
        <w:t>treści</w:t>
      </w:r>
      <w:r w:rsidR="00C43411">
        <w:rPr>
          <w:sz w:val="20"/>
          <w:szCs w:val="20"/>
        </w:rPr>
        <w:t>ą</w:t>
      </w:r>
      <w:r>
        <w:rPr>
          <w:sz w:val="20"/>
          <w:szCs w:val="20"/>
        </w:rPr>
        <w:t xml:space="preserve"> jedności interesu dobra wspólnego i jednostkowego. Jedność </w:t>
      </w:r>
      <w:r w:rsidR="00C43411">
        <w:rPr>
          <w:sz w:val="20"/>
          <w:szCs w:val="20"/>
        </w:rPr>
        <w:t>tę</w:t>
      </w:r>
      <w:r>
        <w:rPr>
          <w:sz w:val="20"/>
          <w:szCs w:val="20"/>
        </w:rPr>
        <w:t xml:space="preserve"> symbolizuje znak tao </w:t>
      </w:r>
      <w:r>
        <w:rPr>
          <w:noProof/>
        </w:rPr>
        <w:drawing>
          <wp:inline distT="0" distB="0" distL="0" distR="0">
            <wp:extent cx="195635" cy="195635"/>
            <wp:effectExtent l="0" t="0" r="0" b="0"/>
            <wp:docPr id="2" name="Obraz 1" descr="Tai Chi Circle Ying Yang Carmel-Valley San-Diego 92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i Chi Circle Ying Yang Carmel-Valley San-Diego 92130"/>
                    <pic:cNvPicPr>
                      <a:picLocks noChangeAspect="1" noChangeArrowheads="1"/>
                    </pic:cNvPicPr>
                  </pic:nvPicPr>
                  <pic:blipFill>
                    <a:blip r:embed="rId2"/>
                    <a:srcRect/>
                    <a:stretch>
                      <a:fillRect/>
                    </a:stretch>
                  </pic:blipFill>
                  <pic:spPr bwMode="auto">
                    <a:xfrm>
                      <a:off x="0" y="0"/>
                      <a:ext cx="193493" cy="193493"/>
                    </a:xfrm>
                    <a:prstGeom prst="rect">
                      <a:avLst/>
                    </a:prstGeom>
                    <a:noFill/>
                    <a:ln w="9525">
                      <a:noFill/>
                      <a:miter lim="800000"/>
                      <a:headEnd/>
                      <a:tailEnd/>
                    </a:ln>
                  </pic:spPr>
                </pic:pic>
              </a:graphicData>
            </a:graphic>
          </wp:inline>
        </w:drawing>
      </w:r>
      <w:r>
        <w:rPr>
          <w:sz w:val="20"/>
          <w:szCs w:val="20"/>
        </w:rPr>
        <w:t>. Ruch jednego wywołuje przemieszczanie się przyporzą</w:t>
      </w:r>
      <w:r>
        <w:rPr>
          <w:sz w:val="20"/>
          <w:szCs w:val="20"/>
        </w:rPr>
        <w:t>d</w:t>
      </w:r>
      <w:r>
        <w:rPr>
          <w:sz w:val="20"/>
          <w:szCs w:val="20"/>
        </w:rPr>
        <w:t>kowanej (nie podporządkowanej) mu treści drugiego i odwrotnie.</w:t>
      </w:r>
    </w:p>
  </w:footnote>
  <w:footnote w:id="26">
    <w:p w:rsidR="00964FD8" w:rsidRPr="00FE22A7" w:rsidRDefault="00964FD8" w:rsidP="00D47EBE">
      <w:pPr>
        <w:pStyle w:val="Tekstprzypisudolnego"/>
        <w:rPr>
          <w:sz w:val="20"/>
          <w:szCs w:val="20"/>
        </w:rPr>
      </w:pPr>
      <w:r w:rsidRPr="00FE22A7">
        <w:rPr>
          <w:rStyle w:val="Odwoanieprzypisudolnego"/>
          <w:sz w:val="20"/>
          <w:szCs w:val="20"/>
        </w:rPr>
        <w:footnoteRef/>
      </w:r>
      <w:proofErr w:type="spellStart"/>
      <w:r w:rsidRPr="00FE22A7">
        <w:rPr>
          <w:sz w:val="20"/>
          <w:szCs w:val="20"/>
          <w:lang w:val="en-US"/>
        </w:rPr>
        <w:t>Symplicjusz</w:t>
      </w:r>
      <w:proofErr w:type="spellEnd"/>
      <w:r w:rsidRPr="00FE22A7">
        <w:rPr>
          <w:sz w:val="20"/>
          <w:szCs w:val="20"/>
          <w:lang w:val="en-US"/>
        </w:rPr>
        <w:t xml:space="preserve">, </w:t>
      </w:r>
      <w:r w:rsidRPr="00FE22A7">
        <w:rPr>
          <w:i/>
          <w:iCs/>
          <w:sz w:val="20"/>
          <w:szCs w:val="20"/>
          <w:lang w:val="en-US"/>
        </w:rPr>
        <w:t xml:space="preserve">In </w:t>
      </w:r>
      <w:proofErr w:type="spellStart"/>
      <w:r w:rsidRPr="00FE22A7">
        <w:rPr>
          <w:i/>
          <w:iCs/>
          <w:sz w:val="20"/>
          <w:szCs w:val="20"/>
          <w:lang w:val="en-US"/>
        </w:rPr>
        <w:t>Arystotelis</w:t>
      </w:r>
      <w:proofErr w:type="spellEnd"/>
      <w:r w:rsidRPr="00FE22A7">
        <w:rPr>
          <w:i/>
          <w:iCs/>
          <w:sz w:val="20"/>
          <w:szCs w:val="20"/>
          <w:lang w:val="en-US"/>
        </w:rPr>
        <w:t xml:space="preserve"> </w:t>
      </w:r>
      <w:proofErr w:type="spellStart"/>
      <w:r w:rsidRPr="00FE22A7">
        <w:rPr>
          <w:i/>
          <w:iCs/>
          <w:sz w:val="20"/>
          <w:szCs w:val="20"/>
          <w:lang w:val="en-US"/>
        </w:rPr>
        <w:t>Categorias</w:t>
      </w:r>
      <w:proofErr w:type="spellEnd"/>
      <w:r w:rsidRPr="00FE22A7">
        <w:rPr>
          <w:i/>
          <w:iCs/>
          <w:sz w:val="20"/>
          <w:szCs w:val="20"/>
          <w:lang w:val="en-US"/>
        </w:rPr>
        <w:t xml:space="preserve"> </w:t>
      </w:r>
      <w:proofErr w:type="spellStart"/>
      <w:r w:rsidRPr="00FE22A7">
        <w:rPr>
          <w:i/>
          <w:iCs/>
          <w:sz w:val="20"/>
          <w:szCs w:val="20"/>
          <w:lang w:val="en-US"/>
        </w:rPr>
        <w:t>commentarium</w:t>
      </w:r>
      <w:proofErr w:type="spellEnd"/>
      <w:r w:rsidRPr="00FE22A7">
        <w:rPr>
          <w:sz w:val="20"/>
          <w:szCs w:val="20"/>
          <w:lang w:val="en-US"/>
        </w:rPr>
        <w:t xml:space="preserve">, ed. </w:t>
      </w:r>
      <w:r w:rsidRPr="00FE22A7">
        <w:rPr>
          <w:sz w:val="20"/>
          <w:szCs w:val="20"/>
        </w:rPr>
        <w:t xml:space="preserve">C. </w:t>
      </w:r>
      <w:proofErr w:type="spellStart"/>
      <w:r w:rsidRPr="00FE22A7">
        <w:rPr>
          <w:sz w:val="20"/>
          <w:szCs w:val="20"/>
        </w:rPr>
        <w:t>Kalbfleisch</w:t>
      </w:r>
      <w:proofErr w:type="spellEnd"/>
      <w:r w:rsidRPr="00FE22A7">
        <w:rPr>
          <w:sz w:val="20"/>
          <w:szCs w:val="20"/>
        </w:rPr>
        <w:t xml:space="preserve">, (w:) </w:t>
      </w:r>
      <w:proofErr w:type="spellStart"/>
      <w:r w:rsidRPr="00FE22A7">
        <w:rPr>
          <w:i/>
          <w:iCs/>
          <w:sz w:val="20"/>
          <w:szCs w:val="20"/>
        </w:rPr>
        <w:t>Commentaria</w:t>
      </w:r>
      <w:proofErr w:type="spellEnd"/>
      <w:r w:rsidRPr="00FE22A7">
        <w:rPr>
          <w:i/>
          <w:iCs/>
          <w:sz w:val="20"/>
          <w:szCs w:val="20"/>
        </w:rPr>
        <w:t xml:space="preserve"> </w:t>
      </w:r>
      <w:proofErr w:type="spellStart"/>
      <w:r w:rsidRPr="00FE22A7">
        <w:rPr>
          <w:i/>
          <w:iCs/>
          <w:sz w:val="20"/>
          <w:szCs w:val="20"/>
        </w:rPr>
        <w:t>in</w:t>
      </w:r>
      <w:proofErr w:type="spellEnd"/>
      <w:r w:rsidRPr="00FE22A7">
        <w:rPr>
          <w:i/>
          <w:iCs/>
          <w:sz w:val="20"/>
          <w:szCs w:val="20"/>
        </w:rPr>
        <w:t xml:space="preserve"> Aristotelis </w:t>
      </w:r>
      <w:proofErr w:type="spellStart"/>
      <w:r w:rsidRPr="00FE22A7">
        <w:rPr>
          <w:i/>
          <w:iCs/>
          <w:sz w:val="20"/>
          <w:szCs w:val="20"/>
        </w:rPr>
        <w:t>Graeca</w:t>
      </w:r>
      <w:proofErr w:type="spellEnd"/>
      <w:r w:rsidRPr="00FE22A7">
        <w:rPr>
          <w:sz w:val="20"/>
          <w:szCs w:val="20"/>
        </w:rPr>
        <w:t xml:space="preserve">, t. 8, Berlin 1907, s. 66; cyt. za K. Leśniak, </w:t>
      </w:r>
      <w:r w:rsidRPr="00FE22A7">
        <w:rPr>
          <w:i/>
          <w:iCs/>
          <w:sz w:val="20"/>
          <w:szCs w:val="20"/>
        </w:rPr>
        <w:t>Platon</w:t>
      </w:r>
      <w:r w:rsidRPr="00FE22A7">
        <w:rPr>
          <w:sz w:val="20"/>
          <w:szCs w:val="20"/>
        </w:rPr>
        <w:t>, WP, Warszawa 1968, s. 43.</w:t>
      </w:r>
    </w:p>
  </w:footnote>
  <w:footnote w:id="27">
    <w:p w:rsidR="00964FD8" w:rsidRPr="00FE22A7" w:rsidRDefault="00964FD8" w:rsidP="00D47EBE">
      <w:pPr>
        <w:pStyle w:val="Tekstprzypisudolnego"/>
        <w:rPr>
          <w:sz w:val="20"/>
          <w:szCs w:val="20"/>
        </w:rPr>
      </w:pPr>
      <w:r w:rsidRPr="00FE22A7">
        <w:rPr>
          <w:rStyle w:val="Odwoanieprzypisudolnego"/>
          <w:sz w:val="20"/>
          <w:szCs w:val="20"/>
        </w:rPr>
        <w:footnoteRef/>
      </w:r>
      <w:r w:rsidRPr="00FE22A7">
        <w:rPr>
          <w:sz w:val="20"/>
          <w:szCs w:val="20"/>
        </w:rPr>
        <w:t xml:space="preserve">Diogenes </w:t>
      </w:r>
      <w:proofErr w:type="spellStart"/>
      <w:r w:rsidRPr="00FE22A7">
        <w:rPr>
          <w:sz w:val="20"/>
          <w:szCs w:val="20"/>
        </w:rPr>
        <w:t>Laertios</w:t>
      </w:r>
      <w:proofErr w:type="spellEnd"/>
      <w:r w:rsidRPr="00FE22A7">
        <w:rPr>
          <w:sz w:val="20"/>
          <w:szCs w:val="20"/>
        </w:rPr>
        <w:t xml:space="preserve">, </w:t>
      </w:r>
      <w:r w:rsidRPr="00FE22A7">
        <w:rPr>
          <w:i/>
          <w:sz w:val="20"/>
          <w:szCs w:val="20"/>
        </w:rPr>
        <w:t>Żywoty i poglądy słynnych filozofów</w:t>
      </w:r>
      <w:r w:rsidRPr="00FE22A7">
        <w:rPr>
          <w:sz w:val="20"/>
          <w:szCs w:val="20"/>
        </w:rPr>
        <w:t>, PWN, Warszawa 1984, s. 115.</w:t>
      </w:r>
    </w:p>
  </w:footnote>
  <w:footnote w:id="28">
    <w:p w:rsidR="00964FD8" w:rsidRPr="00FE22A7" w:rsidRDefault="00964FD8" w:rsidP="00D47EBE">
      <w:pPr>
        <w:rPr>
          <w:sz w:val="20"/>
          <w:szCs w:val="20"/>
        </w:rPr>
      </w:pPr>
      <w:r w:rsidRPr="00FE22A7">
        <w:rPr>
          <w:rStyle w:val="Odwoanieprzypisudolnego"/>
          <w:sz w:val="20"/>
          <w:szCs w:val="20"/>
        </w:rPr>
        <w:footnoteRef/>
      </w:r>
      <w:r w:rsidRPr="00FE22A7">
        <w:rPr>
          <w:sz w:val="20"/>
          <w:szCs w:val="20"/>
        </w:rPr>
        <w:t xml:space="preserve">Zob. A. Karpiński, </w:t>
      </w:r>
      <w:r w:rsidRPr="00FE22A7">
        <w:rPr>
          <w:i/>
          <w:iCs/>
          <w:sz w:val="20"/>
          <w:szCs w:val="20"/>
        </w:rPr>
        <w:t xml:space="preserve">Sztuka bycia człowiekiem. Człowiek wzrastający w swojej </w:t>
      </w:r>
      <w:proofErr w:type="spellStart"/>
      <w:r w:rsidRPr="00FE22A7">
        <w:rPr>
          <w:i/>
          <w:iCs/>
          <w:sz w:val="20"/>
          <w:szCs w:val="20"/>
        </w:rPr>
        <w:t>człowieczeńskości</w:t>
      </w:r>
      <w:proofErr w:type="spellEnd"/>
      <w:r w:rsidRPr="00FE22A7">
        <w:rPr>
          <w:sz w:val="20"/>
          <w:szCs w:val="20"/>
        </w:rPr>
        <w:t xml:space="preserve">, (w:) </w:t>
      </w:r>
      <w:r w:rsidRPr="00FE22A7">
        <w:rPr>
          <w:i/>
          <w:sz w:val="20"/>
          <w:szCs w:val="20"/>
        </w:rPr>
        <w:t>Festiwal Filozofii</w:t>
      </w:r>
      <w:r w:rsidRPr="00FE22A7">
        <w:rPr>
          <w:sz w:val="20"/>
          <w:szCs w:val="20"/>
        </w:rPr>
        <w:t xml:space="preserve">, t. 8. </w:t>
      </w:r>
      <w:r w:rsidRPr="00FE22A7">
        <w:rPr>
          <w:i/>
          <w:sz w:val="20"/>
          <w:szCs w:val="20"/>
        </w:rPr>
        <w:t>Filozofia i sztuka</w:t>
      </w:r>
      <w:r w:rsidRPr="00FE22A7">
        <w:rPr>
          <w:sz w:val="20"/>
          <w:szCs w:val="20"/>
        </w:rPr>
        <w:t xml:space="preserve">, E. Starzyńska-Kościuszko, A. </w:t>
      </w:r>
      <w:proofErr w:type="spellStart"/>
      <w:r w:rsidRPr="00FE22A7">
        <w:rPr>
          <w:sz w:val="20"/>
          <w:szCs w:val="20"/>
        </w:rPr>
        <w:t>Kucner</w:t>
      </w:r>
      <w:proofErr w:type="spellEnd"/>
      <w:r w:rsidRPr="00FE22A7">
        <w:rPr>
          <w:sz w:val="20"/>
          <w:szCs w:val="20"/>
        </w:rPr>
        <w:t xml:space="preserve">, P. </w:t>
      </w:r>
      <w:proofErr w:type="spellStart"/>
      <w:r w:rsidRPr="00FE22A7">
        <w:rPr>
          <w:sz w:val="20"/>
          <w:szCs w:val="20"/>
        </w:rPr>
        <w:t>Wasyluk</w:t>
      </w:r>
      <w:proofErr w:type="spellEnd"/>
      <w:r w:rsidRPr="00FE22A7">
        <w:rPr>
          <w:sz w:val="20"/>
          <w:szCs w:val="20"/>
        </w:rPr>
        <w:t xml:space="preserve">, (red. naukowa), Instytut Filozofii UWM w Olsztynie, Olsztyn 2016, s. 101 – 120. </w:t>
      </w:r>
    </w:p>
  </w:footnote>
  <w:footnote w:id="29">
    <w:p w:rsidR="0049787E" w:rsidRPr="0049787E" w:rsidRDefault="0049787E">
      <w:pPr>
        <w:pStyle w:val="Tekstprzypisudolnego"/>
        <w:rPr>
          <w:rStyle w:val="Odwoanieprzypisudolnego"/>
          <w:sz w:val="20"/>
          <w:szCs w:val="20"/>
        </w:rPr>
      </w:pPr>
      <w:r w:rsidRPr="0049787E">
        <w:rPr>
          <w:rStyle w:val="Odwoanieprzypisudolnego"/>
          <w:sz w:val="20"/>
          <w:szCs w:val="20"/>
        </w:rPr>
        <w:footnoteRef/>
      </w:r>
      <w:r w:rsidRPr="0049787E">
        <w:rPr>
          <w:rStyle w:val="Odwoanieprzypisudolnego"/>
          <w:sz w:val="20"/>
          <w:szCs w:val="20"/>
          <w:vertAlign w:val="baseline"/>
        </w:rPr>
        <w:t>Osobistość</w:t>
      </w:r>
      <w:r>
        <w:rPr>
          <w:rStyle w:val="Odwoanieprzypisudolnego"/>
          <w:sz w:val="20"/>
          <w:szCs w:val="20"/>
          <w:vertAlign w:val="baseline"/>
        </w:rPr>
        <w:t xml:space="preserve"> pojęcie filozofii polskiej wskazujące na osiągnięty pewien poziom w rozwoju jednostki ludzkiej, przekraczaj</w:t>
      </w:r>
      <w:r>
        <w:rPr>
          <w:sz w:val="20"/>
          <w:szCs w:val="20"/>
        </w:rPr>
        <w:t>ą</w:t>
      </w:r>
      <w:r>
        <w:rPr>
          <w:rStyle w:val="Odwoanieprzypisudolnego"/>
          <w:sz w:val="20"/>
          <w:szCs w:val="20"/>
          <w:vertAlign w:val="baseline"/>
        </w:rPr>
        <w:t>cy je</w:t>
      </w:r>
      <w:r>
        <w:rPr>
          <w:sz w:val="20"/>
          <w:szCs w:val="20"/>
        </w:rPr>
        <w:t>j</w:t>
      </w:r>
      <w:r>
        <w:rPr>
          <w:rStyle w:val="Odwoanieprzypisudolnego"/>
          <w:sz w:val="20"/>
          <w:szCs w:val="20"/>
          <w:vertAlign w:val="baseline"/>
        </w:rPr>
        <w:t xml:space="preserve"> jednostkowość</w:t>
      </w:r>
      <w:r>
        <w:rPr>
          <w:sz w:val="20"/>
          <w:szCs w:val="20"/>
        </w:rPr>
        <w:t>. Ta ostatnia nazwa wskazuje na przed świadomościowy stan jednostki ludzkiej. Ona wie, jak się nazywa, jak wygląda, ale nic poza tym. Osobistość jest już stanem rozumienia własnej wolności i celu</w:t>
      </w:r>
      <w:r w:rsidR="00913403">
        <w:rPr>
          <w:sz w:val="20"/>
          <w:szCs w:val="20"/>
        </w:rPr>
        <w:t>,</w:t>
      </w:r>
      <w:r>
        <w:rPr>
          <w:sz w:val="20"/>
          <w:szCs w:val="20"/>
        </w:rPr>
        <w:t xml:space="preserve"> ku któremu zmierza. </w:t>
      </w:r>
      <w:r w:rsidRPr="0049787E">
        <w:rPr>
          <w:rStyle w:val="Odwoanieprzypisudolnego"/>
          <w:sz w:val="20"/>
          <w:szCs w:val="20"/>
        </w:rPr>
        <w:t xml:space="preserve"> </w:t>
      </w:r>
    </w:p>
  </w:footnote>
  <w:footnote w:id="30">
    <w:p w:rsidR="00964FD8" w:rsidRPr="00FE22A7" w:rsidRDefault="00964FD8" w:rsidP="00FE22A7">
      <w:pPr>
        <w:rPr>
          <w:sz w:val="20"/>
          <w:szCs w:val="20"/>
        </w:rPr>
      </w:pPr>
      <w:r w:rsidRPr="00FE22A7">
        <w:rPr>
          <w:rStyle w:val="Odwoanieprzypisudolnego"/>
          <w:sz w:val="20"/>
          <w:szCs w:val="20"/>
        </w:rPr>
        <w:footnoteRef/>
      </w:r>
      <w:proofErr w:type="spellStart"/>
      <w:r w:rsidRPr="00FE22A7">
        <w:rPr>
          <w:sz w:val="20"/>
          <w:szCs w:val="20"/>
        </w:rPr>
        <w:t>Antropiczna</w:t>
      </w:r>
      <w:proofErr w:type="spellEnd"/>
      <w:r w:rsidRPr="00FE22A7">
        <w:rPr>
          <w:sz w:val="20"/>
          <w:szCs w:val="20"/>
        </w:rPr>
        <w:t xml:space="preserve"> zasada - hipoteza uznająca Ziemię za centrum wszechświata w sensie biologicznym, intelektualnym i duch</w:t>
      </w:r>
      <w:r w:rsidRPr="00FE22A7">
        <w:rPr>
          <w:sz w:val="20"/>
          <w:szCs w:val="20"/>
        </w:rPr>
        <w:t>o</w:t>
      </w:r>
      <w:r w:rsidRPr="00FE22A7">
        <w:rPr>
          <w:sz w:val="20"/>
          <w:szCs w:val="20"/>
        </w:rPr>
        <w:t>wym. „Oczywiście nie w sensie ptolemeuszowskim – pisze L. Kuźnicki (1928 - … ) – jako fizyczny środek Kosmosu, ale w sensie biologicznym i intelektualnym”. W tzw. mocnej wersji zasady można mówić, że życie ludzkie jest wynikiem dostroj</w:t>
      </w:r>
      <w:r w:rsidRPr="00FE22A7">
        <w:rPr>
          <w:sz w:val="20"/>
          <w:szCs w:val="20"/>
        </w:rPr>
        <w:t>e</w:t>
      </w:r>
      <w:r w:rsidRPr="00FE22A7">
        <w:rPr>
          <w:sz w:val="20"/>
          <w:szCs w:val="20"/>
        </w:rPr>
        <w:t xml:space="preserve">nia się procesów ewolucyjnych i że warunki owego dostrojenia nie mogą być przez człowieka naruszone. Do wniosku takiego zmusza teza, że istnieją dostrzegalne, konieczne związki pomiędzy faktem istnienia życia a wartościami podstawowych stałych fizycznych i parametrów kosmologicznych. Znaczy to, że istnienie i rozwój wszechświata tworzy życie, kreuje i umożliwia mu samo-kreowanie duchowego, inteligentnego obserwatora. Wszechświat jest poznawalny a człowiek jest jednym z przejawów świadomości świata. Zasada </w:t>
      </w:r>
      <w:proofErr w:type="spellStart"/>
      <w:r w:rsidRPr="00FE22A7">
        <w:rPr>
          <w:sz w:val="20"/>
          <w:szCs w:val="20"/>
        </w:rPr>
        <w:t>antropiczna</w:t>
      </w:r>
      <w:proofErr w:type="spellEnd"/>
      <w:r w:rsidRPr="00FE22A7">
        <w:rPr>
          <w:sz w:val="20"/>
          <w:szCs w:val="20"/>
        </w:rPr>
        <w:t xml:space="preserve"> stawia pytanie: czy człowiek spełni zadanie, jakie przed nim stoi?.</w:t>
      </w:r>
    </w:p>
    <w:p w:rsidR="00964FD8" w:rsidRPr="00FE22A7" w:rsidRDefault="00964FD8" w:rsidP="00FE22A7">
      <w:pPr>
        <w:pStyle w:val="Tekstprzypisudolnego"/>
        <w:rPr>
          <w:sz w:val="20"/>
          <w:szCs w:val="20"/>
        </w:rPr>
      </w:pPr>
      <w:r w:rsidRPr="00FE22A7">
        <w:rPr>
          <w:sz w:val="20"/>
          <w:szCs w:val="20"/>
        </w:rPr>
        <w:t xml:space="preserve">    M. Zabierowski pisze: „Trafnie odtworzyła jego (</w:t>
      </w:r>
      <w:proofErr w:type="spellStart"/>
      <w:r w:rsidRPr="00FE22A7">
        <w:rPr>
          <w:sz w:val="20"/>
          <w:szCs w:val="20"/>
        </w:rPr>
        <w:t>antropizmu</w:t>
      </w:r>
      <w:proofErr w:type="spellEnd"/>
      <w:r w:rsidRPr="00FE22A7">
        <w:rPr>
          <w:sz w:val="20"/>
          <w:szCs w:val="20"/>
        </w:rPr>
        <w:t xml:space="preserve"> – A. K.) definicję T. Grabińska: &lt;&lt;</w:t>
      </w:r>
      <w:proofErr w:type="spellStart"/>
      <w:r w:rsidRPr="00FE22A7">
        <w:rPr>
          <w:sz w:val="20"/>
          <w:szCs w:val="20"/>
        </w:rPr>
        <w:t>Antropizm</w:t>
      </w:r>
      <w:proofErr w:type="spellEnd"/>
      <w:r w:rsidRPr="00FE22A7">
        <w:rPr>
          <w:sz w:val="20"/>
          <w:szCs w:val="20"/>
        </w:rPr>
        <w:t xml:space="preserve"> jako koncepcję relacji człowieka do Wszechświata na poziomie epistemologicznym i ontologicznym sformułował Zabierowski w latach 80. Punktem wyjścia są zasady </w:t>
      </w:r>
      <w:proofErr w:type="spellStart"/>
      <w:r w:rsidRPr="00FE22A7">
        <w:rPr>
          <w:sz w:val="20"/>
          <w:szCs w:val="20"/>
        </w:rPr>
        <w:t>antropiczne</w:t>
      </w:r>
      <w:r w:rsidR="003944CB">
        <w:rPr>
          <w:sz w:val="20"/>
          <w:szCs w:val="20"/>
        </w:rPr>
        <w:t>j</w:t>
      </w:r>
      <w:proofErr w:type="spellEnd"/>
      <w:r w:rsidRPr="00FE22A7">
        <w:rPr>
          <w:sz w:val="20"/>
          <w:szCs w:val="20"/>
        </w:rPr>
        <w:t xml:space="preserve"> w kosmologii standardowej, których treść – odpowiednio zinterpretowana – pozwala traktować Wszechświat jako szczególną strukturę, gdyż jej elementy pozostają nie tylko w związku  przyczynowym, ale także celowościowym, występuje sprzężenie ze sobą już choćby jedynie struktur cielesnych w sposób odmienny, niż dyktują to tylko oddziaływania fizyczne, a także szczególny (zwany </w:t>
      </w:r>
      <w:proofErr w:type="spellStart"/>
      <w:r w:rsidRPr="00FE22A7">
        <w:rPr>
          <w:sz w:val="20"/>
          <w:szCs w:val="20"/>
        </w:rPr>
        <w:t>antropicznym</w:t>
      </w:r>
      <w:proofErr w:type="spellEnd"/>
      <w:r w:rsidRPr="00FE22A7">
        <w:rPr>
          <w:sz w:val="20"/>
          <w:szCs w:val="20"/>
        </w:rPr>
        <w:t>) związek człowieka z Wszechświatem, nie tylko obserwat</w:t>
      </w:r>
      <w:r w:rsidRPr="00FE22A7">
        <w:rPr>
          <w:sz w:val="20"/>
          <w:szCs w:val="20"/>
        </w:rPr>
        <w:t>o</w:t>
      </w:r>
      <w:r w:rsidRPr="00FE22A7">
        <w:rPr>
          <w:sz w:val="20"/>
          <w:szCs w:val="20"/>
        </w:rPr>
        <w:t>ra, ale i uczestnika w świadomościowym i materialnym wymiarze aktywności&gt;&gt;”. „Bez względu na to, w jakim miejscu i w jakim czasie człowiek przychodzi na świat, przeznaczone mu jest być idolem globu ziemskiego i podobizną Boga” – pisał B. Trentowski (1808 – 1869).</w:t>
      </w:r>
    </w:p>
    <w:p w:rsidR="00964FD8" w:rsidRPr="0031645C" w:rsidRDefault="00964FD8" w:rsidP="00FE22A7"/>
    <w:p w:rsidR="00964FD8" w:rsidRPr="00FE22A7" w:rsidRDefault="00964FD8">
      <w:pPr>
        <w:pStyle w:val="Tekstprzypisudolnego"/>
        <w:rPr>
          <w:sz w:val="20"/>
          <w:szCs w:val="20"/>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autoHyphenation/>
  <w:hyphenationZone w:val="425"/>
  <w:characterSpacingControl w:val="doNotCompress"/>
  <w:footnotePr>
    <w:footnote w:id="0"/>
    <w:footnote w:id="1"/>
  </w:footnotePr>
  <w:endnotePr>
    <w:endnote w:id="0"/>
    <w:endnote w:id="1"/>
  </w:endnotePr>
  <w:compat/>
  <w:rsids>
    <w:rsidRoot w:val="000F0B39"/>
    <w:rsid w:val="00022861"/>
    <w:rsid w:val="00086BA2"/>
    <w:rsid w:val="000A51DB"/>
    <w:rsid w:val="000B213F"/>
    <w:rsid w:val="000C0BF5"/>
    <w:rsid w:val="000F0B39"/>
    <w:rsid w:val="00185132"/>
    <w:rsid w:val="001C3004"/>
    <w:rsid w:val="00225FBF"/>
    <w:rsid w:val="002670EE"/>
    <w:rsid w:val="00273CE2"/>
    <w:rsid w:val="0029144D"/>
    <w:rsid w:val="002B75F1"/>
    <w:rsid w:val="002D3048"/>
    <w:rsid w:val="00350D1F"/>
    <w:rsid w:val="00364784"/>
    <w:rsid w:val="0038673B"/>
    <w:rsid w:val="003944CB"/>
    <w:rsid w:val="003B34AD"/>
    <w:rsid w:val="003B48A7"/>
    <w:rsid w:val="0049787E"/>
    <w:rsid w:val="004B646F"/>
    <w:rsid w:val="00551AA1"/>
    <w:rsid w:val="00563985"/>
    <w:rsid w:val="005A0AD9"/>
    <w:rsid w:val="005A5026"/>
    <w:rsid w:val="005A6204"/>
    <w:rsid w:val="005B52C3"/>
    <w:rsid w:val="00636343"/>
    <w:rsid w:val="00692FEB"/>
    <w:rsid w:val="006B22C8"/>
    <w:rsid w:val="006C79FD"/>
    <w:rsid w:val="006E29AD"/>
    <w:rsid w:val="00775186"/>
    <w:rsid w:val="00782666"/>
    <w:rsid w:val="00783ADD"/>
    <w:rsid w:val="007C60D2"/>
    <w:rsid w:val="007D554E"/>
    <w:rsid w:val="007F6CF6"/>
    <w:rsid w:val="0080290C"/>
    <w:rsid w:val="00833EC5"/>
    <w:rsid w:val="00846D20"/>
    <w:rsid w:val="008916D2"/>
    <w:rsid w:val="008D06F1"/>
    <w:rsid w:val="008D451A"/>
    <w:rsid w:val="008E4013"/>
    <w:rsid w:val="008F548E"/>
    <w:rsid w:val="00913403"/>
    <w:rsid w:val="00942A97"/>
    <w:rsid w:val="00964FD8"/>
    <w:rsid w:val="009807C3"/>
    <w:rsid w:val="009874DD"/>
    <w:rsid w:val="009F6F50"/>
    <w:rsid w:val="00A306B4"/>
    <w:rsid w:val="00A7061A"/>
    <w:rsid w:val="00B06A90"/>
    <w:rsid w:val="00B17E42"/>
    <w:rsid w:val="00B4110F"/>
    <w:rsid w:val="00B91FBA"/>
    <w:rsid w:val="00BC35F2"/>
    <w:rsid w:val="00BD0CD0"/>
    <w:rsid w:val="00C117A6"/>
    <w:rsid w:val="00C12BF7"/>
    <w:rsid w:val="00C43411"/>
    <w:rsid w:val="00C62B20"/>
    <w:rsid w:val="00CA5D2E"/>
    <w:rsid w:val="00CB5818"/>
    <w:rsid w:val="00CE7F3A"/>
    <w:rsid w:val="00D016D6"/>
    <w:rsid w:val="00D344B5"/>
    <w:rsid w:val="00D45868"/>
    <w:rsid w:val="00D47EBE"/>
    <w:rsid w:val="00D9799D"/>
    <w:rsid w:val="00DD1A28"/>
    <w:rsid w:val="00DD67DD"/>
    <w:rsid w:val="00E54DD9"/>
    <w:rsid w:val="00EA2295"/>
    <w:rsid w:val="00EE5703"/>
    <w:rsid w:val="00EF7C65"/>
    <w:rsid w:val="00F33FA6"/>
    <w:rsid w:val="00F55BA4"/>
    <w:rsid w:val="00F67784"/>
    <w:rsid w:val="00F9109F"/>
    <w:rsid w:val="00FB0F04"/>
    <w:rsid w:val="00FB27C3"/>
    <w:rsid w:val="00FD41C9"/>
    <w:rsid w:val="00FE22A7"/>
    <w:rsid w:val="00FE2583"/>
    <w:rsid w:val="00FE7816"/>
    <w:rsid w:val="00FF484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0"/>
    <o:shapelayout v:ext="edit">
      <o:idmap v:ext="edit" data="1"/>
      <o:rules v:ext="edit">
        <o:r id="V:Rule10" type="connector" idref="#_x0000_s1035"/>
        <o:r id="V:Rule11" type="connector" idref="#_x0000_s1037"/>
        <o:r id="V:Rule12" type="connector" idref="#_x0000_s1036"/>
        <o:r id="V:Rule13" type="connector" idref="#_x0000_s1032"/>
        <o:r id="V:Rule14" type="connector" idref="#_x0000_s1034"/>
        <o:r id="V:Rule15" type="connector" idref="#_x0000_s1033"/>
        <o:r id="V:Rule16" type="connector" idref="#_x0000_s1038"/>
        <o:r id="V:Rule17" type="connector" idref="#_x0000_s1027"/>
        <o:r id="V:Rule18"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0B39"/>
    <w:pPr>
      <w:tabs>
        <w:tab w:val="left" w:pos="8505"/>
      </w:tabs>
      <w:spacing w:line="240" w:lineRule="auto"/>
      <w:jc w:val="both"/>
    </w:pPr>
    <w:rPr>
      <w:rFonts w:eastAsia="Times New Roman" w:cs="Times New Roman"/>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0F0B39"/>
  </w:style>
  <w:style w:type="character" w:customStyle="1" w:styleId="TekstprzypisudolnegoZnak">
    <w:name w:val="Tekst przypisu dolnego Znak"/>
    <w:basedOn w:val="Domylnaczcionkaakapitu"/>
    <w:link w:val="Tekstprzypisudolnego"/>
    <w:uiPriority w:val="99"/>
    <w:rsid w:val="000F0B39"/>
    <w:rPr>
      <w:rFonts w:eastAsia="Times New Roman" w:cs="Times New Roman"/>
      <w:sz w:val="28"/>
      <w:szCs w:val="28"/>
      <w:lang w:eastAsia="pl-PL"/>
    </w:rPr>
  </w:style>
  <w:style w:type="character" w:styleId="Odwoanieprzypisudolnego">
    <w:name w:val="footnote reference"/>
    <w:basedOn w:val="Domylnaczcionkaakapitu"/>
    <w:uiPriority w:val="99"/>
    <w:rsid w:val="000F0B39"/>
    <w:rPr>
      <w:rFonts w:cs="Times New Roman"/>
      <w:vertAlign w:val="superscript"/>
    </w:rPr>
  </w:style>
  <w:style w:type="character" w:styleId="Hipercze">
    <w:name w:val="Hyperlink"/>
    <w:basedOn w:val="Domylnaczcionkaakapitu"/>
    <w:uiPriority w:val="99"/>
    <w:unhideWhenUsed/>
    <w:rsid w:val="002670EE"/>
    <w:rPr>
      <w:color w:val="0000FF" w:themeColor="hyperlink"/>
      <w:u w:val="single"/>
    </w:rPr>
  </w:style>
  <w:style w:type="paragraph" w:styleId="Tekstdymka">
    <w:name w:val="Balloon Text"/>
    <w:basedOn w:val="Normalny"/>
    <w:link w:val="TekstdymkaZnak"/>
    <w:uiPriority w:val="99"/>
    <w:semiHidden/>
    <w:unhideWhenUsed/>
    <w:rsid w:val="00CA5D2E"/>
    <w:rPr>
      <w:rFonts w:ascii="Tahoma" w:hAnsi="Tahoma" w:cs="Tahoma"/>
      <w:sz w:val="16"/>
      <w:szCs w:val="16"/>
    </w:rPr>
  </w:style>
  <w:style w:type="character" w:customStyle="1" w:styleId="TekstdymkaZnak">
    <w:name w:val="Tekst dymka Znak"/>
    <w:basedOn w:val="Domylnaczcionkaakapitu"/>
    <w:link w:val="Tekstdymka"/>
    <w:uiPriority w:val="99"/>
    <w:semiHidden/>
    <w:rsid w:val="00CA5D2E"/>
    <w:rPr>
      <w:rFonts w:ascii="Tahoma" w:eastAsia="Times New Roman" w:hAnsi="Tahoma" w:cs="Tahoma"/>
      <w:sz w:val="16"/>
      <w:szCs w:val="16"/>
      <w:lang w:eastAsia="pl-PL"/>
    </w:rPr>
  </w:style>
  <w:style w:type="character" w:customStyle="1" w:styleId="Znakiprzypiswdolnych">
    <w:name w:val="Znaki przypisów dolnych"/>
    <w:basedOn w:val="Domylnaczcionkaakapitu"/>
    <w:rsid w:val="00692FEB"/>
    <w:rPr>
      <w:vertAlign w:val="superscript"/>
    </w:rPr>
  </w:style>
  <w:style w:type="character" w:customStyle="1" w:styleId="Teksttreci">
    <w:name w:val="Tekst treści_"/>
    <w:basedOn w:val="Domylnaczcionkaakapitu"/>
    <w:link w:val="Teksttreci0"/>
    <w:rsid w:val="00C12BF7"/>
    <w:rPr>
      <w:rFonts w:eastAsia="Times New Roman" w:cs="Times New Roman"/>
      <w:spacing w:val="20"/>
      <w:sz w:val="23"/>
      <w:szCs w:val="23"/>
      <w:shd w:val="clear" w:color="auto" w:fill="FFFFFF"/>
    </w:rPr>
  </w:style>
  <w:style w:type="paragraph" w:customStyle="1" w:styleId="Teksttreci0">
    <w:name w:val="Tekst treści"/>
    <w:basedOn w:val="Normalny"/>
    <w:link w:val="Teksttreci"/>
    <w:rsid w:val="00C12BF7"/>
    <w:pPr>
      <w:shd w:val="clear" w:color="auto" w:fill="FFFFFF"/>
      <w:tabs>
        <w:tab w:val="clear" w:pos="8505"/>
      </w:tabs>
      <w:spacing w:before="240" w:line="322" w:lineRule="exact"/>
    </w:pPr>
    <w:rPr>
      <w:spacing w:val="20"/>
      <w:sz w:val="23"/>
      <w:szCs w:val="23"/>
      <w:lang w:eastAsia="en-US"/>
    </w:rPr>
  </w:style>
  <w:style w:type="character" w:customStyle="1" w:styleId="apple-converted-space">
    <w:name w:val="apple-converted-space"/>
    <w:basedOn w:val="Domylnaczcionkaakapitu"/>
    <w:rsid w:val="00E54DD9"/>
  </w:style>
  <w:style w:type="character" w:styleId="Uwydatnienie">
    <w:name w:val="Emphasis"/>
    <w:basedOn w:val="Domylnaczcionkaakapitu"/>
    <w:uiPriority w:val="20"/>
    <w:qFormat/>
    <w:rsid w:val="00E54DD9"/>
    <w:rPr>
      <w:i/>
      <w:iCs/>
    </w:rPr>
  </w:style>
  <w:style w:type="paragraph" w:styleId="Tekstpodstawowy">
    <w:name w:val="Body Text"/>
    <w:basedOn w:val="Normalny"/>
    <w:link w:val="TekstpodstawowyZnak"/>
    <w:uiPriority w:val="99"/>
    <w:rsid w:val="00833EC5"/>
    <w:pPr>
      <w:widowControl w:val="0"/>
      <w:shd w:val="clear" w:color="auto" w:fill="FFFFFF"/>
      <w:tabs>
        <w:tab w:val="left" w:pos="9360"/>
      </w:tabs>
      <w:autoSpaceDE w:val="0"/>
      <w:spacing w:line="259" w:lineRule="exact"/>
      <w:ind w:right="46"/>
    </w:pPr>
    <w:rPr>
      <w:color w:val="000000"/>
    </w:rPr>
  </w:style>
  <w:style w:type="character" w:customStyle="1" w:styleId="TekstpodstawowyZnak">
    <w:name w:val="Tekst podstawowy Znak"/>
    <w:basedOn w:val="Domylnaczcionkaakapitu"/>
    <w:link w:val="Tekstpodstawowy"/>
    <w:uiPriority w:val="99"/>
    <w:rsid w:val="00833EC5"/>
    <w:rPr>
      <w:rFonts w:eastAsia="Times New Roman" w:cs="Times New Roman"/>
      <w:color w:val="000000"/>
      <w:sz w:val="28"/>
      <w:szCs w:val="28"/>
      <w:shd w:val="clear" w:color="auto" w:fill="FFFFFF"/>
      <w:lang w:eastAsia="pl-PL"/>
    </w:rPr>
  </w:style>
  <w:style w:type="paragraph" w:styleId="Tekstprzypisukocowego">
    <w:name w:val="endnote text"/>
    <w:basedOn w:val="Normalny"/>
    <w:link w:val="TekstprzypisukocowegoZnak"/>
    <w:uiPriority w:val="99"/>
    <w:semiHidden/>
    <w:unhideWhenUsed/>
    <w:rsid w:val="00EF7C65"/>
    <w:rPr>
      <w:sz w:val="20"/>
      <w:szCs w:val="20"/>
    </w:rPr>
  </w:style>
  <w:style w:type="character" w:customStyle="1" w:styleId="TekstprzypisukocowegoZnak">
    <w:name w:val="Tekst przypisu końcowego Znak"/>
    <w:basedOn w:val="Domylnaczcionkaakapitu"/>
    <w:link w:val="Tekstprzypisukocowego"/>
    <w:uiPriority w:val="99"/>
    <w:semiHidden/>
    <w:rsid w:val="00EF7C65"/>
    <w:rPr>
      <w:rFonts w:eastAsia="Times New Roman" w:cs="Times New Roman"/>
      <w:sz w:val="20"/>
      <w:szCs w:val="20"/>
      <w:lang w:eastAsia="pl-PL"/>
    </w:rPr>
  </w:style>
  <w:style w:type="character" w:styleId="Odwoanieprzypisukocowego">
    <w:name w:val="endnote reference"/>
    <w:basedOn w:val="Domylnaczcionkaakapitu"/>
    <w:uiPriority w:val="99"/>
    <w:semiHidden/>
    <w:unhideWhenUsed/>
    <w:rsid w:val="00EF7C65"/>
    <w:rPr>
      <w:vertAlign w:val="superscript"/>
    </w:rPr>
  </w:style>
</w:styles>
</file>

<file path=word/webSettings.xml><?xml version="1.0" encoding="utf-8"?>
<w:webSettings xmlns:r="http://schemas.openxmlformats.org/officeDocument/2006/relationships" xmlns:w="http://schemas.openxmlformats.org/wordprocessingml/2006/main">
  <w:divs>
    <w:div w:id="1992171085">
      <w:bodyDiv w:val="1"/>
      <w:marLeft w:val="0"/>
      <w:marRight w:val="0"/>
      <w:marTop w:val="0"/>
      <w:marBottom w:val="0"/>
      <w:divBdr>
        <w:top w:val="none" w:sz="0" w:space="0" w:color="auto"/>
        <w:left w:val="none" w:sz="0" w:space="0" w:color="auto"/>
        <w:bottom w:val="none" w:sz="0" w:space="0" w:color="auto"/>
        <w:right w:val="none" w:sz="0" w:space="0" w:color="auto"/>
      </w:divBdr>
      <w:divsChild>
        <w:div w:id="1520582450">
          <w:marLeft w:val="0"/>
          <w:marRight w:val="0"/>
          <w:marTop w:val="0"/>
          <w:marBottom w:val="0"/>
          <w:divBdr>
            <w:top w:val="none" w:sz="0" w:space="0" w:color="auto"/>
            <w:left w:val="none" w:sz="0" w:space="0" w:color="auto"/>
            <w:bottom w:val="none" w:sz="0" w:space="0" w:color="auto"/>
            <w:right w:val="none" w:sz="0" w:space="0" w:color="auto"/>
          </w:divBdr>
          <w:divsChild>
            <w:div w:id="715619849">
              <w:marLeft w:val="0"/>
              <w:marRight w:val="0"/>
              <w:marTop w:val="0"/>
              <w:marBottom w:val="0"/>
              <w:divBdr>
                <w:top w:val="none" w:sz="0" w:space="0" w:color="auto"/>
                <w:left w:val="none" w:sz="0" w:space="0" w:color="auto"/>
                <w:bottom w:val="none" w:sz="0" w:space="0" w:color="auto"/>
                <w:right w:val="none" w:sz="0" w:space="0" w:color="auto"/>
              </w:divBdr>
              <w:divsChild>
                <w:div w:id="706220277">
                  <w:marLeft w:val="0"/>
                  <w:marRight w:val="0"/>
                  <w:marTop w:val="0"/>
                  <w:marBottom w:val="0"/>
                  <w:divBdr>
                    <w:top w:val="none" w:sz="0" w:space="0" w:color="auto"/>
                    <w:left w:val="none" w:sz="0" w:space="0" w:color="auto"/>
                    <w:bottom w:val="none" w:sz="0" w:space="0" w:color="auto"/>
                    <w:right w:val="none" w:sz="0" w:space="0" w:color="auto"/>
                  </w:divBdr>
                </w:div>
                <w:div w:id="499007183">
                  <w:marLeft w:val="0"/>
                  <w:marRight w:val="0"/>
                  <w:marTop w:val="0"/>
                  <w:marBottom w:val="0"/>
                  <w:divBdr>
                    <w:top w:val="none" w:sz="0" w:space="0" w:color="auto"/>
                    <w:left w:val="none" w:sz="0" w:space="0" w:color="auto"/>
                    <w:bottom w:val="none" w:sz="0" w:space="0" w:color="auto"/>
                    <w:right w:val="none" w:sz="0" w:space="0" w:color="auto"/>
                  </w:divBdr>
                </w:div>
                <w:div w:id="782580854">
                  <w:marLeft w:val="0"/>
                  <w:marRight w:val="0"/>
                  <w:marTop w:val="0"/>
                  <w:marBottom w:val="0"/>
                  <w:divBdr>
                    <w:top w:val="none" w:sz="0" w:space="0" w:color="auto"/>
                    <w:left w:val="none" w:sz="0" w:space="0" w:color="auto"/>
                    <w:bottom w:val="none" w:sz="0" w:space="0" w:color="auto"/>
                    <w:right w:val="none" w:sz="0" w:space="0" w:color="auto"/>
                  </w:divBdr>
                </w:div>
                <w:div w:id="109208325">
                  <w:marLeft w:val="0"/>
                  <w:marRight w:val="0"/>
                  <w:marTop w:val="0"/>
                  <w:marBottom w:val="0"/>
                  <w:divBdr>
                    <w:top w:val="none" w:sz="0" w:space="0" w:color="auto"/>
                    <w:left w:val="none" w:sz="0" w:space="0" w:color="auto"/>
                    <w:bottom w:val="none" w:sz="0" w:space="0" w:color="auto"/>
                    <w:right w:val="none" w:sz="0" w:space="0" w:color="auto"/>
                  </w:divBdr>
                </w:div>
                <w:div w:id="1634871815">
                  <w:marLeft w:val="0"/>
                  <w:marRight w:val="0"/>
                  <w:marTop w:val="0"/>
                  <w:marBottom w:val="0"/>
                  <w:divBdr>
                    <w:top w:val="none" w:sz="0" w:space="0" w:color="auto"/>
                    <w:left w:val="none" w:sz="0" w:space="0" w:color="auto"/>
                    <w:bottom w:val="none" w:sz="0" w:space="0" w:color="auto"/>
                    <w:right w:val="none" w:sz="0" w:space="0" w:color="auto"/>
                  </w:divBdr>
                </w:div>
                <w:div w:id="1445736583">
                  <w:marLeft w:val="0"/>
                  <w:marRight w:val="0"/>
                  <w:marTop w:val="0"/>
                  <w:marBottom w:val="0"/>
                  <w:divBdr>
                    <w:top w:val="none" w:sz="0" w:space="0" w:color="auto"/>
                    <w:left w:val="none" w:sz="0" w:space="0" w:color="auto"/>
                    <w:bottom w:val="none" w:sz="0" w:space="0" w:color="auto"/>
                    <w:right w:val="none" w:sz="0" w:space="0" w:color="auto"/>
                  </w:divBdr>
                </w:div>
                <w:div w:id="1195267659">
                  <w:marLeft w:val="0"/>
                  <w:marRight w:val="0"/>
                  <w:marTop w:val="0"/>
                  <w:marBottom w:val="0"/>
                  <w:divBdr>
                    <w:top w:val="none" w:sz="0" w:space="0" w:color="auto"/>
                    <w:left w:val="none" w:sz="0" w:space="0" w:color="auto"/>
                    <w:bottom w:val="none" w:sz="0" w:space="0" w:color="auto"/>
                    <w:right w:val="none" w:sz="0" w:space="0" w:color="auto"/>
                  </w:divBdr>
                </w:div>
                <w:div w:id="27644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literatura.wywrota.pl/wiersz-klasyka/39960-czeslaw-milosz-mojosc.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68197-B815-4F02-BFE6-33403F132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4436</Words>
  <Characters>26617</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TM</dc:creator>
  <cp:lastModifiedBy>Guzowski</cp:lastModifiedBy>
  <cp:revision>2</cp:revision>
  <dcterms:created xsi:type="dcterms:W3CDTF">2018-05-14T13:36:00Z</dcterms:created>
  <dcterms:modified xsi:type="dcterms:W3CDTF">2018-05-14T13:36:00Z</dcterms:modified>
</cp:coreProperties>
</file>